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27CF1E" w14:textId="77777777" w:rsidR="00C07655" w:rsidRPr="0025129B" w:rsidRDefault="00C07655" w:rsidP="00612EF2">
      <w:pPr>
        <w:spacing w:line="276" w:lineRule="auto"/>
        <w:rPr>
          <w:rFonts w:cstheme="minorHAnsi"/>
        </w:rPr>
      </w:pPr>
    </w:p>
    <w:p w14:paraId="70419E51" w14:textId="77777777" w:rsidR="00C07655" w:rsidRPr="0025129B" w:rsidRDefault="00C07655" w:rsidP="00612EF2">
      <w:pPr>
        <w:spacing w:line="276" w:lineRule="auto"/>
        <w:rPr>
          <w:rFonts w:cstheme="minorHAnsi"/>
        </w:rPr>
      </w:pPr>
    </w:p>
    <w:p w14:paraId="20638356" w14:textId="77777777" w:rsidR="00C07655" w:rsidRPr="0025129B" w:rsidRDefault="00C07655" w:rsidP="00612EF2">
      <w:pPr>
        <w:spacing w:line="276" w:lineRule="auto"/>
        <w:rPr>
          <w:rFonts w:cstheme="minorHAnsi"/>
        </w:rPr>
      </w:pPr>
    </w:p>
    <w:p w14:paraId="24B2421A" w14:textId="77777777" w:rsidR="000C128D" w:rsidRPr="0025129B" w:rsidRDefault="000C128D" w:rsidP="00612EF2">
      <w:pPr>
        <w:spacing w:line="276" w:lineRule="auto"/>
        <w:rPr>
          <w:rFonts w:cstheme="minorHAnsi"/>
        </w:rPr>
      </w:pPr>
    </w:p>
    <w:p w14:paraId="659E9A56" w14:textId="77777777" w:rsidR="000C128D" w:rsidRPr="0025129B" w:rsidRDefault="000C128D" w:rsidP="00A4794E">
      <w:pPr>
        <w:spacing w:line="276" w:lineRule="auto"/>
        <w:rPr>
          <w:rFonts w:cstheme="minorHAnsi"/>
        </w:rPr>
      </w:pPr>
    </w:p>
    <w:p w14:paraId="1093CC9B" w14:textId="77777777" w:rsidR="00CA0510" w:rsidRPr="0025129B" w:rsidRDefault="00CA0510" w:rsidP="00A4794E">
      <w:pPr>
        <w:spacing w:line="276" w:lineRule="auto"/>
        <w:rPr>
          <w:rFonts w:cstheme="minorHAnsi"/>
        </w:rPr>
      </w:pPr>
    </w:p>
    <w:p w14:paraId="111D1759" w14:textId="77777777" w:rsidR="00CA0510" w:rsidRPr="0025129B" w:rsidRDefault="00CA0510" w:rsidP="00A4794E">
      <w:pPr>
        <w:spacing w:line="276" w:lineRule="auto"/>
        <w:rPr>
          <w:rFonts w:cstheme="minorHAnsi"/>
        </w:rPr>
      </w:pPr>
    </w:p>
    <w:p w14:paraId="24157E49"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79A7EE6" w14:textId="77777777" w:rsidR="00697654" w:rsidRPr="0025129B" w:rsidRDefault="00697654" w:rsidP="006B4FA6">
      <w:pPr>
        <w:spacing w:line="276" w:lineRule="auto"/>
        <w:jc w:val="center"/>
        <w:rPr>
          <w:rFonts w:cstheme="minorHAnsi"/>
          <w:b/>
        </w:rPr>
      </w:pPr>
    </w:p>
    <w:p w14:paraId="2D03293A" w14:textId="77777777" w:rsidR="009604F6" w:rsidRPr="0025129B" w:rsidRDefault="009604F6" w:rsidP="006B4FA6">
      <w:pPr>
        <w:spacing w:line="276" w:lineRule="auto"/>
        <w:jc w:val="center"/>
        <w:rPr>
          <w:rFonts w:cstheme="minorHAnsi"/>
          <w:b/>
        </w:rPr>
      </w:pPr>
    </w:p>
    <w:p w14:paraId="6D517095"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858EE26" w14:textId="77777777" w:rsidR="0066261F" w:rsidRPr="0025129B" w:rsidRDefault="0066261F" w:rsidP="006B4FA6">
      <w:pPr>
        <w:spacing w:line="276" w:lineRule="auto"/>
        <w:jc w:val="center"/>
        <w:rPr>
          <w:rFonts w:cstheme="minorHAnsi"/>
          <w:b/>
        </w:rPr>
      </w:pPr>
    </w:p>
    <w:p w14:paraId="36B528E8" w14:textId="77777777" w:rsidR="006B4FA6" w:rsidRPr="0025129B" w:rsidRDefault="006B4FA6" w:rsidP="006B4FA6">
      <w:pPr>
        <w:spacing w:line="276" w:lineRule="auto"/>
        <w:jc w:val="center"/>
        <w:rPr>
          <w:rFonts w:cstheme="minorHAnsi"/>
          <w:b/>
        </w:rPr>
      </w:pPr>
    </w:p>
    <w:p w14:paraId="5EEF24D8" w14:textId="77777777" w:rsidR="006B4FA6" w:rsidRPr="00655E59" w:rsidRDefault="006B4FA6" w:rsidP="006B4FA6">
      <w:pPr>
        <w:spacing w:line="276" w:lineRule="auto"/>
        <w:jc w:val="center"/>
        <w:rPr>
          <w:rFonts w:cstheme="minorHAnsi"/>
          <w:b/>
        </w:rPr>
      </w:pPr>
    </w:p>
    <w:p w14:paraId="17656723" w14:textId="7AE4953D" w:rsidR="009604F6" w:rsidRPr="00441A8E" w:rsidRDefault="00441A8E" w:rsidP="0066261F">
      <w:pPr>
        <w:jc w:val="center"/>
        <w:rPr>
          <w:b/>
          <w:sz w:val="24"/>
        </w:rPr>
      </w:pPr>
      <w:r w:rsidRPr="00441A8E">
        <w:rPr>
          <w:b/>
          <w:sz w:val="24"/>
        </w:rPr>
        <w:t>PLANTEL LECHERO ANCALI</w:t>
      </w:r>
    </w:p>
    <w:p w14:paraId="28325613" w14:textId="39537483" w:rsidR="0066261F" w:rsidRPr="00441A8E" w:rsidRDefault="00441A8E" w:rsidP="006B4FA6">
      <w:pPr>
        <w:spacing w:line="276" w:lineRule="auto"/>
        <w:jc w:val="center"/>
        <w:rPr>
          <w:rFonts w:cstheme="minorHAnsi"/>
          <w:b/>
          <w:sz w:val="20"/>
          <w:szCs w:val="32"/>
        </w:rPr>
      </w:pPr>
      <w:r w:rsidRPr="00441A8E">
        <w:rPr>
          <w:rFonts w:cstheme="minorHAnsi"/>
          <w:b/>
          <w:sz w:val="20"/>
          <w:szCs w:val="32"/>
        </w:rPr>
        <w:t>AGRICOLA ANCALI LTD</w:t>
      </w:r>
      <w:r w:rsidR="00655E59" w:rsidRPr="00441A8E">
        <w:rPr>
          <w:rFonts w:cstheme="minorHAnsi"/>
          <w:b/>
          <w:sz w:val="20"/>
          <w:szCs w:val="32"/>
        </w:rPr>
        <w:t>A.</w:t>
      </w:r>
    </w:p>
    <w:p w14:paraId="2E1CDEC3" w14:textId="77777777" w:rsidR="006B4FA6" w:rsidRPr="00441A8E" w:rsidRDefault="006B4FA6" w:rsidP="006B4FA6">
      <w:pPr>
        <w:spacing w:line="276" w:lineRule="auto"/>
        <w:jc w:val="center"/>
        <w:rPr>
          <w:rFonts w:cstheme="minorHAnsi"/>
          <w:b/>
          <w:sz w:val="32"/>
          <w:szCs w:val="32"/>
        </w:rPr>
      </w:pPr>
    </w:p>
    <w:p w14:paraId="249A99BC" w14:textId="10D466F6" w:rsidR="00DE4F0D" w:rsidRDefault="00DE4F0D" w:rsidP="00404CB8">
      <w:pPr>
        <w:jc w:val="center"/>
        <w:rPr>
          <w:b/>
        </w:rPr>
      </w:pPr>
      <w:bookmarkStart w:id="8" w:name="_Toc350847217"/>
      <w:bookmarkStart w:id="9" w:name="_Toc350928661"/>
      <w:bookmarkStart w:id="10" w:name="_Toc350937998"/>
      <w:bookmarkStart w:id="11" w:name="_Toc351623560"/>
      <w:r w:rsidRPr="00655E59">
        <w:rPr>
          <w:b/>
        </w:rPr>
        <w:t>DFZ-201</w:t>
      </w:r>
      <w:r>
        <w:rPr>
          <w:b/>
        </w:rPr>
        <w:t>6</w:t>
      </w:r>
      <w:r w:rsidRPr="00655E59">
        <w:rPr>
          <w:b/>
        </w:rPr>
        <w:t>-</w:t>
      </w:r>
      <w:r>
        <w:rPr>
          <w:b/>
        </w:rPr>
        <w:t>6</w:t>
      </w:r>
      <w:r w:rsidR="00441A8E">
        <w:rPr>
          <w:b/>
        </w:rPr>
        <w:t>43</w:t>
      </w:r>
      <w:r w:rsidRPr="00655E59">
        <w:rPr>
          <w:b/>
        </w:rPr>
        <w:t>-VIII-RCA-IA</w:t>
      </w:r>
    </w:p>
    <w:bookmarkEnd w:id="8"/>
    <w:bookmarkEnd w:id="9"/>
    <w:bookmarkEnd w:id="10"/>
    <w:bookmarkEnd w:id="11"/>
    <w:p w14:paraId="5A08924B" w14:textId="3F7E94F4" w:rsidR="00697654" w:rsidRPr="00655E59" w:rsidRDefault="00697654" w:rsidP="00404CB8">
      <w:pPr>
        <w:jc w:val="center"/>
        <w:rPr>
          <w:b/>
          <w:szCs w:val="28"/>
        </w:rPr>
      </w:pPr>
    </w:p>
    <w:p w14:paraId="15E12EA6" w14:textId="77777777" w:rsidR="00697654" w:rsidRPr="00655E59"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EEE312F" w14:textId="77777777" w:rsidTr="00230321">
        <w:trPr>
          <w:trHeight w:val="567"/>
          <w:jc w:val="center"/>
        </w:trPr>
        <w:tc>
          <w:tcPr>
            <w:tcW w:w="1210" w:type="dxa"/>
            <w:shd w:val="clear" w:color="auto" w:fill="D9D9D9" w:themeFill="background1" w:themeFillShade="D9"/>
            <w:vAlign w:val="center"/>
          </w:tcPr>
          <w:p w14:paraId="7AC7634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E37A35B"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782C5E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7F28C6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2E1E039"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E639FD4" w14:textId="77777777" w:rsidR="00230321" w:rsidRPr="0025129B" w:rsidRDefault="00473765" w:rsidP="004931A6">
            <w:pPr>
              <w:spacing w:line="276" w:lineRule="auto"/>
              <w:jc w:val="center"/>
              <w:rPr>
                <w:rFonts w:cstheme="minorHAnsi"/>
                <w:b/>
                <w:sz w:val="18"/>
                <w:szCs w:val="18"/>
                <w:lang w:val="es-ES_tradnl"/>
              </w:rPr>
            </w:pPr>
            <w:r>
              <w:rPr>
                <w:rFonts w:cstheme="minorHAnsi"/>
                <w:b/>
                <w:sz w:val="18"/>
                <w:szCs w:val="18"/>
                <w:lang w:val="es-ES_tradnl"/>
              </w:rPr>
              <w:t>Emelina Zamorano A</w:t>
            </w:r>
            <w:r w:rsidR="00655E59">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4EF77FE6" w14:textId="77777777" w:rsidR="00230321" w:rsidRPr="0025129B" w:rsidRDefault="00F9352A" w:rsidP="00731C0C">
            <w:pPr>
              <w:spacing w:line="276" w:lineRule="auto"/>
              <w:jc w:val="center"/>
              <w:rPr>
                <w:rFonts w:cs="Calibri"/>
                <w:sz w:val="18"/>
                <w:szCs w:val="18"/>
                <w:lang w:val="es-ES_tradnl"/>
              </w:rPr>
            </w:pPr>
            <w:r>
              <w:rPr>
                <w:rFonts w:cs="Calibri"/>
                <w:sz w:val="16"/>
                <w:szCs w:val="16"/>
              </w:rPr>
              <w:pict w14:anchorId="4A1A5A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melina Zamorano A." o:suggestedsigner2="Jefa Oficina Regional del Biobío" o:suggestedsigneremail="emelina.zamorano@sma.gob.cl" issignatureline="t"/>
                </v:shape>
              </w:pict>
            </w:r>
          </w:p>
        </w:tc>
      </w:tr>
      <w:tr w:rsidR="00404CB8" w:rsidRPr="0025129B" w14:paraId="6E6371E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60BEE75"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2C7F7BD" w14:textId="77777777" w:rsidR="00404CB8" w:rsidRPr="0025129B" w:rsidRDefault="00655E59"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14:paraId="0C77E39B" w14:textId="77777777" w:rsidR="00404CB8" w:rsidRDefault="00F9352A" w:rsidP="00404CB8">
            <w:pPr>
              <w:spacing w:line="276" w:lineRule="auto"/>
              <w:jc w:val="center"/>
              <w:rPr>
                <w:rFonts w:cs="Calibri"/>
                <w:sz w:val="18"/>
                <w:szCs w:val="18"/>
              </w:rPr>
            </w:pPr>
            <w:r>
              <w:rPr>
                <w:rFonts w:cs="Calibri"/>
                <w:sz w:val="18"/>
                <w:szCs w:val="18"/>
              </w:rPr>
              <w:pict w14:anchorId="2C310A3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Juan Pablo Granzow C." o:suggestedsigner2="Fiscalizador Regional" o:suggestedsigneremail="juan.granzow@sma.gob.cl" issignatureline="t"/>
                </v:shape>
              </w:pict>
            </w:r>
          </w:p>
        </w:tc>
      </w:tr>
    </w:tbl>
    <w:p w14:paraId="78154E0E" w14:textId="77777777" w:rsidR="001A4615" w:rsidRPr="0025129B" w:rsidRDefault="000F672C">
      <w:pPr>
        <w:jc w:val="left"/>
      </w:pPr>
      <w:bookmarkStart w:id="12" w:name="_Toc205640089"/>
      <w:r w:rsidRPr="0025129B">
        <w:br w:type="page"/>
      </w:r>
    </w:p>
    <w:p w14:paraId="646076A1"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49004274"/>
      <w:bookmarkEnd w:id="12"/>
      <w:r w:rsidRPr="0025129B">
        <w:rPr>
          <w:sz w:val="20"/>
        </w:rPr>
        <w:lastRenderedPageBreak/>
        <w:t>Tabla de Contenidos</w:t>
      </w:r>
      <w:bookmarkEnd w:id="13"/>
      <w:bookmarkEnd w:id="14"/>
      <w:bookmarkEnd w:id="15"/>
    </w:p>
    <w:p w14:paraId="67793DF7" w14:textId="77777777" w:rsidR="00BA508B"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9004274" w:history="1">
        <w:r w:rsidR="00BA508B" w:rsidRPr="00657995">
          <w:rPr>
            <w:rStyle w:val="Hipervnculo"/>
            <w:noProof/>
          </w:rPr>
          <w:t>Tabla de Contenidos</w:t>
        </w:r>
        <w:r w:rsidR="00BA508B">
          <w:rPr>
            <w:noProof/>
            <w:webHidden/>
          </w:rPr>
          <w:tab/>
        </w:r>
        <w:r w:rsidR="00BA508B">
          <w:rPr>
            <w:noProof/>
            <w:webHidden/>
          </w:rPr>
          <w:fldChar w:fldCharType="begin"/>
        </w:r>
        <w:r w:rsidR="00BA508B">
          <w:rPr>
            <w:noProof/>
            <w:webHidden/>
          </w:rPr>
          <w:instrText xml:space="preserve"> PAGEREF _Toc449004274 \h </w:instrText>
        </w:r>
        <w:r w:rsidR="00BA508B">
          <w:rPr>
            <w:noProof/>
            <w:webHidden/>
          </w:rPr>
        </w:r>
        <w:r w:rsidR="00BA508B">
          <w:rPr>
            <w:noProof/>
            <w:webHidden/>
          </w:rPr>
          <w:fldChar w:fldCharType="separate"/>
        </w:r>
        <w:r w:rsidR="00BA508B">
          <w:rPr>
            <w:noProof/>
            <w:webHidden/>
          </w:rPr>
          <w:t>2</w:t>
        </w:r>
        <w:r w:rsidR="00BA508B">
          <w:rPr>
            <w:noProof/>
            <w:webHidden/>
          </w:rPr>
          <w:fldChar w:fldCharType="end"/>
        </w:r>
      </w:hyperlink>
    </w:p>
    <w:p w14:paraId="314B27B0" w14:textId="77777777" w:rsidR="00BA508B" w:rsidRDefault="00F9352A">
      <w:pPr>
        <w:pStyle w:val="TDC1"/>
        <w:rPr>
          <w:rFonts w:eastAsiaTheme="minorEastAsia" w:cstheme="minorBidi"/>
          <w:b w:val="0"/>
          <w:bCs w:val="0"/>
          <w:caps w:val="0"/>
          <w:noProof/>
          <w:sz w:val="22"/>
          <w:szCs w:val="22"/>
          <w:lang w:eastAsia="es-CL"/>
        </w:rPr>
      </w:pPr>
      <w:hyperlink w:anchor="_Toc449004275" w:history="1">
        <w:r w:rsidR="00BA508B" w:rsidRPr="00657995">
          <w:rPr>
            <w:rStyle w:val="Hipervnculo"/>
            <w:noProof/>
          </w:rPr>
          <w:t>1.</w:t>
        </w:r>
        <w:r w:rsidR="00BA508B">
          <w:rPr>
            <w:rFonts w:eastAsiaTheme="minorEastAsia" w:cstheme="minorBidi"/>
            <w:b w:val="0"/>
            <w:bCs w:val="0"/>
            <w:caps w:val="0"/>
            <w:noProof/>
            <w:sz w:val="22"/>
            <w:szCs w:val="22"/>
            <w:lang w:eastAsia="es-CL"/>
          </w:rPr>
          <w:tab/>
        </w:r>
        <w:r w:rsidR="00BA508B" w:rsidRPr="00657995">
          <w:rPr>
            <w:rStyle w:val="Hipervnculo"/>
            <w:noProof/>
          </w:rPr>
          <w:t>RESUMEN.</w:t>
        </w:r>
        <w:r w:rsidR="00BA508B">
          <w:rPr>
            <w:noProof/>
            <w:webHidden/>
          </w:rPr>
          <w:tab/>
        </w:r>
        <w:r w:rsidR="00BA508B">
          <w:rPr>
            <w:noProof/>
            <w:webHidden/>
          </w:rPr>
          <w:fldChar w:fldCharType="begin"/>
        </w:r>
        <w:r w:rsidR="00BA508B">
          <w:rPr>
            <w:noProof/>
            <w:webHidden/>
          </w:rPr>
          <w:instrText xml:space="preserve"> PAGEREF _Toc449004275 \h </w:instrText>
        </w:r>
        <w:r w:rsidR="00BA508B">
          <w:rPr>
            <w:noProof/>
            <w:webHidden/>
          </w:rPr>
        </w:r>
        <w:r w:rsidR="00BA508B">
          <w:rPr>
            <w:noProof/>
            <w:webHidden/>
          </w:rPr>
          <w:fldChar w:fldCharType="separate"/>
        </w:r>
        <w:r w:rsidR="00BA508B">
          <w:rPr>
            <w:noProof/>
            <w:webHidden/>
          </w:rPr>
          <w:t>3</w:t>
        </w:r>
        <w:r w:rsidR="00BA508B">
          <w:rPr>
            <w:noProof/>
            <w:webHidden/>
          </w:rPr>
          <w:fldChar w:fldCharType="end"/>
        </w:r>
      </w:hyperlink>
    </w:p>
    <w:p w14:paraId="2B3E678D" w14:textId="77777777" w:rsidR="00BA508B" w:rsidRDefault="00F9352A">
      <w:pPr>
        <w:pStyle w:val="TDC1"/>
        <w:rPr>
          <w:rFonts w:eastAsiaTheme="minorEastAsia" w:cstheme="minorBidi"/>
          <w:b w:val="0"/>
          <w:bCs w:val="0"/>
          <w:caps w:val="0"/>
          <w:noProof/>
          <w:sz w:val="22"/>
          <w:szCs w:val="22"/>
          <w:lang w:eastAsia="es-CL"/>
        </w:rPr>
      </w:pPr>
      <w:hyperlink w:anchor="_Toc449004276" w:history="1">
        <w:r w:rsidR="00BA508B" w:rsidRPr="00657995">
          <w:rPr>
            <w:rStyle w:val="Hipervnculo"/>
            <w:noProof/>
          </w:rPr>
          <w:t>2.</w:t>
        </w:r>
        <w:r w:rsidR="00BA508B">
          <w:rPr>
            <w:rFonts w:eastAsiaTheme="minorEastAsia" w:cstheme="minorBidi"/>
            <w:b w:val="0"/>
            <w:bCs w:val="0"/>
            <w:caps w:val="0"/>
            <w:noProof/>
            <w:sz w:val="22"/>
            <w:szCs w:val="22"/>
            <w:lang w:eastAsia="es-CL"/>
          </w:rPr>
          <w:tab/>
        </w:r>
        <w:r w:rsidR="00BA508B" w:rsidRPr="00657995">
          <w:rPr>
            <w:rStyle w:val="Hipervnculo"/>
            <w:noProof/>
          </w:rPr>
          <w:t>IDENTIFICACIÓN DEL PROYECTO, INSTALACIÓN, ACTIVIDAD O FUENTE FISCALIZADA</w:t>
        </w:r>
        <w:r w:rsidR="00BA508B">
          <w:rPr>
            <w:noProof/>
            <w:webHidden/>
          </w:rPr>
          <w:tab/>
        </w:r>
        <w:r w:rsidR="00BA508B">
          <w:rPr>
            <w:noProof/>
            <w:webHidden/>
          </w:rPr>
          <w:fldChar w:fldCharType="begin"/>
        </w:r>
        <w:r w:rsidR="00BA508B">
          <w:rPr>
            <w:noProof/>
            <w:webHidden/>
          </w:rPr>
          <w:instrText xml:space="preserve"> PAGEREF _Toc449004276 \h </w:instrText>
        </w:r>
        <w:r w:rsidR="00BA508B">
          <w:rPr>
            <w:noProof/>
            <w:webHidden/>
          </w:rPr>
        </w:r>
        <w:r w:rsidR="00BA508B">
          <w:rPr>
            <w:noProof/>
            <w:webHidden/>
          </w:rPr>
          <w:fldChar w:fldCharType="separate"/>
        </w:r>
        <w:r w:rsidR="00BA508B">
          <w:rPr>
            <w:noProof/>
            <w:webHidden/>
          </w:rPr>
          <w:t>4</w:t>
        </w:r>
        <w:r w:rsidR="00BA508B">
          <w:rPr>
            <w:noProof/>
            <w:webHidden/>
          </w:rPr>
          <w:fldChar w:fldCharType="end"/>
        </w:r>
      </w:hyperlink>
    </w:p>
    <w:p w14:paraId="4B2D42FD" w14:textId="77777777" w:rsidR="00BA508B" w:rsidRDefault="00F9352A">
      <w:pPr>
        <w:pStyle w:val="TDC1"/>
        <w:rPr>
          <w:rFonts w:eastAsiaTheme="minorEastAsia" w:cstheme="minorBidi"/>
          <w:b w:val="0"/>
          <w:bCs w:val="0"/>
          <w:caps w:val="0"/>
          <w:noProof/>
          <w:sz w:val="22"/>
          <w:szCs w:val="22"/>
          <w:lang w:eastAsia="es-CL"/>
        </w:rPr>
      </w:pPr>
      <w:hyperlink w:anchor="_Toc449004279" w:history="1">
        <w:r w:rsidR="00BA508B" w:rsidRPr="00657995">
          <w:rPr>
            <w:rStyle w:val="Hipervnculo"/>
            <w:noProof/>
          </w:rPr>
          <w:t>3.</w:t>
        </w:r>
        <w:r w:rsidR="00BA508B">
          <w:rPr>
            <w:rFonts w:eastAsiaTheme="minorEastAsia" w:cstheme="minorBidi"/>
            <w:b w:val="0"/>
            <w:bCs w:val="0"/>
            <w:caps w:val="0"/>
            <w:noProof/>
            <w:sz w:val="22"/>
            <w:szCs w:val="22"/>
            <w:lang w:eastAsia="es-CL"/>
          </w:rPr>
          <w:tab/>
        </w:r>
        <w:r w:rsidR="00BA508B" w:rsidRPr="00657995">
          <w:rPr>
            <w:rStyle w:val="Hipervnculo"/>
            <w:noProof/>
          </w:rPr>
          <w:t>INSTRUMENTOS DE GESTIÓN AMBIENTAL QUE REGULAN LA ACTIVIDAD FISCALIZADA.</w:t>
        </w:r>
        <w:r w:rsidR="00BA508B">
          <w:rPr>
            <w:noProof/>
            <w:webHidden/>
          </w:rPr>
          <w:tab/>
        </w:r>
        <w:r w:rsidR="00BA508B">
          <w:rPr>
            <w:noProof/>
            <w:webHidden/>
          </w:rPr>
          <w:fldChar w:fldCharType="begin"/>
        </w:r>
        <w:r w:rsidR="00BA508B">
          <w:rPr>
            <w:noProof/>
            <w:webHidden/>
          </w:rPr>
          <w:instrText xml:space="preserve"> PAGEREF _Toc449004279 \h </w:instrText>
        </w:r>
        <w:r w:rsidR="00BA508B">
          <w:rPr>
            <w:noProof/>
            <w:webHidden/>
          </w:rPr>
        </w:r>
        <w:r w:rsidR="00BA508B">
          <w:rPr>
            <w:noProof/>
            <w:webHidden/>
          </w:rPr>
          <w:fldChar w:fldCharType="separate"/>
        </w:r>
        <w:r w:rsidR="00BA508B">
          <w:rPr>
            <w:noProof/>
            <w:webHidden/>
          </w:rPr>
          <w:t>9</w:t>
        </w:r>
        <w:r w:rsidR="00BA508B">
          <w:rPr>
            <w:noProof/>
            <w:webHidden/>
          </w:rPr>
          <w:fldChar w:fldCharType="end"/>
        </w:r>
      </w:hyperlink>
    </w:p>
    <w:p w14:paraId="226FC6D1" w14:textId="77777777" w:rsidR="00BA508B" w:rsidRDefault="00F9352A">
      <w:pPr>
        <w:pStyle w:val="TDC1"/>
        <w:rPr>
          <w:rFonts w:eastAsiaTheme="minorEastAsia" w:cstheme="minorBidi"/>
          <w:b w:val="0"/>
          <w:bCs w:val="0"/>
          <w:caps w:val="0"/>
          <w:noProof/>
          <w:sz w:val="22"/>
          <w:szCs w:val="22"/>
          <w:lang w:eastAsia="es-CL"/>
        </w:rPr>
      </w:pPr>
      <w:hyperlink w:anchor="_Toc449004280" w:history="1">
        <w:r w:rsidR="00BA508B" w:rsidRPr="00657995">
          <w:rPr>
            <w:rStyle w:val="Hipervnculo"/>
            <w:noProof/>
          </w:rPr>
          <w:t>4.</w:t>
        </w:r>
        <w:r w:rsidR="00BA508B">
          <w:rPr>
            <w:rFonts w:eastAsiaTheme="minorEastAsia" w:cstheme="minorBidi"/>
            <w:b w:val="0"/>
            <w:bCs w:val="0"/>
            <w:caps w:val="0"/>
            <w:noProof/>
            <w:sz w:val="22"/>
            <w:szCs w:val="22"/>
            <w:lang w:eastAsia="es-CL"/>
          </w:rPr>
          <w:tab/>
        </w:r>
        <w:r w:rsidR="00BA508B" w:rsidRPr="00657995">
          <w:rPr>
            <w:rStyle w:val="Hipervnculo"/>
            <w:noProof/>
          </w:rPr>
          <w:t>ANTECEDENTES DE LA ACTIVIDAD DE FISCALIZACIÓN.</w:t>
        </w:r>
        <w:r w:rsidR="00BA508B">
          <w:rPr>
            <w:noProof/>
            <w:webHidden/>
          </w:rPr>
          <w:tab/>
        </w:r>
        <w:r w:rsidR="00BA508B">
          <w:rPr>
            <w:noProof/>
            <w:webHidden/>
          </w:rPr>
          <w:fldChar w:fldCharType="begin"/>
        </w:r>
        <w:r w:rsidR="00BA508B">
          <w:rPr>
            <w:noProof/>
            <w:webHidden/>
          </w:rPr>
          <w:instrText xml:space="preserve"> PAGEREF _Toc449004280 \h </w:instrText>
        </w:r>
        <w:r w:rsidR="00BA508B">
          <w:rPr>
            <w:noProof/>
            <w:webHidden/>
          </w:rPr>
        </w:r>
        <w:r w:rsidR="00BA508B">
          <w:rPr>
            <w:noProof/>
            <w:webHidden/>
          </w:rPr>
          <w:fldChar w:fldCharType="separate"/>
        </w:r>
        <w:r w:rsidR="00BA508B">
          <w:rPr>
            <w:noProof/>
            <w:webHidden/>
          </w:rPr>
          <w:t>9</w:t>
        </w:r>
        <w:r w:rsidR="00BA508B">
          <w:rPr>
            <w:noProof/>
            <w:webHidden/>
          </w:rPr>
          <w:fldChar w:fldCharType="end"/>
        </w:r>
      </w:hyperlink>
    </w:p>
    <w:p w14:paraId="057B47B4" w14:textId="77777777" w:rsidR="00BA508B" w:rsidRDefault="00F9352A">
      <w:pPr>
        <w:pStyle w:val="TDC1"/>
        <w:rPr>
          <w:rFonts w:eastAsiaTheme="minorEastAsia" w:cstheme="minorBidi"/>
          <w:b w:val="0"/>
          <w:bCs w:val="0"/>
          <w:caps w:val="0"/>
          <w:noProof/>
          <w:sz w:val="22"/>
          <w:szCs w:val="22"/>
          <w:lang w:eastAsia="es-CL"/>
        </w:rPr>
      </w:pPr>
      <w:hyperlink w:anchor="_Toc449004290" w:history="1">
        <w:r w:rsidR="00BA508B" w:rsidRPr="00657995">
          <w:rPr>
            <w:rStyle w:val="Hipervnculo"/>
            <w:noProof/>
          </w:rPr>
          <w:t>5.</w:t>
        </w:r>
        <w:r w:rsidR="00BA508B">
          <w:rPr>
            <w:rFonts w:eastAsiaTheme="minorEastAsia" w:cstheme="minorBidi"/>
            <w:b w:val="0"/>
            <w:bCs w:val="0"/>
            <w:caps w:val="0"/>
            <w:noProof/>
            <w:sz w:val="22"/>
            <w:szCs w:val="22"/>
            <w:lang w:eastAsia="es-CL"/>
          </w:rPr>
          <w:tab/>
        </w:r>
        <w:r w:rsidR="00BA508B" w:rsidRPr="00657995">
          <w:rPr>
            <w:rStyle w:val="Hipervnculo"/>
            <w:noProof/>
          </w:rPr>
          <w:t>HECHOS CONSTATADOS.</w:t>
        </w:r>
        <w:r w:rsidR="00BA508B">
          <w:rPr>
            <w:noProof/>
            <w:webHidden/>
          </w:rPr>
          <w:tab/>
        </w:r>
        <w:r w:rsidR="00BA508B">
          <w:rPr>
            <w:noProof/>
            <w:webHidden/>
          </w:rPr>
          <w:fldChar w:fldCharType="begin"/>
        </w:r>
        <w:r w:rsidR="00BA508B">
          <w:rPr>
            <w:noProof/>
            <w:webHidden/>
          </w:rPr>
          <w:instrText xml:space="preserve"> PAGEREF _Toc449004290 \h </w:instrText>
        </w:r>
        <w:r w:rsidR="00BA508B">
          <w:rPr>
            <w:noProof/>
            <w:webHidden/>
          </w:rPr>
        </w:r>
        <w:r w:rsidR="00BA508B">
          <w:rPr>
            <w:noProof/>
            <w:webHidden/>
          </w:rPr>
          <w:fldChar w:fldCharType="separate"/>
        </w:r>
        <w:r w:rsidR="00BA508B">
          <w:rPr>
            <w:noProof/>
            <w:webHidden/>
          </w:rPr>
          <w:t>13</w:t>
        </w:r>
        <w:r w:rsidR="00BA508B">
          <w:rPr>
            <w:noProof/>
            <w:webHidden/>
          </w:rPr>
          <w:fldChar w:fldCharType="end"/>
        </w:r>
      </w:hyperlink>
    </w:p>
    <w:p w14:paraId="30E3EFCD" w14:textId="77777777" w:rsidR="00BA508B" w:rsidRDefault="00F9352A">
      <w:pPr>
        <w:pStyle w:val="TDC1"/>
        <w:rPr>
          <w:rFonts w:eastAsiaTheme="minorEastAsia" w:cstheme="minorBidi"/>
          <w:b w:val="0"/>
          <w:bCs w:val="0"/>
          <w:caps w:val="0"/>
          <w:noProof/>
          <w:sz w:val="22"/>
          <w:szCs w:val="22"/>
          <w:lang w:eastAsia="es-CL"/>
        </w:rPr>
      </w:pPr>
      <w:hyperlink w:anchor="_Toc449004299" w:history="1">
        <w:r w:rsidR="00BA508B" w:rsidRPr="00657995">
          <w:rPr>
            <w:rStyle w:val="Hipervnculo"/>
            <w:noProof/>
          </w:rPr>
          <w:t>6.</w:t>
        </w:r>
        <w:r w:rsidR="00BA508B">
          <w:rPr>
            <w:rFonts w:eastAsiaTheme="minorEastAsia" w:cstheme="minorBidi"/>
            <w:b w:val="0"/>
            <w:bCs w:val="0"/>
            <w:caps w:val="0"/>
            <w:noProof/>
            <w:sz w:val="22"/>
            <w:szCs w:val="22"/>
            <w:lang w:eastAsia="es-CL"/>
          </w:rPr>
          <w:tab/>
        </w:r>
        <w:r w:rsidR="00BA508B" w:rsidRPr="00657995">
          <w:rPr>
            <w:rStyle w:val="Hipervnculo"/>
            <w:noProof/>
          </w:rPr>
          <w:t>CONCLUSIONES.</w:t>
        </w:r>
        <w:r w:rsidR="00BA508B">
          <w:rPr>
            <w:noProof/>
            <w:webHidden/>
          </w:rPr>
          <w:tab/>
        </w:r>
        <w:r w:rsidR="00BA508B">
          <w:rPr>
            <w:noProof/>
            <w:webHidden/>
          </w:rPr>
          <w:fldChar w:fldCharType="begin"/>
        </w:r>
        <w:r w:rsidR="00BA508B">
          <w:rPr>
            <w:noProof/>
            <w:webHidden/>
          </w:rPr>
          <w:instrText xml:space="preserve"> PAGEREF _Toc449004299 \h </w:instrText>
        </w:r>
        <w:r w:rsidR="00BA508B">
          <w:rPr>
            <w:noProof/>
            <w:webHidden/>
          </w:rPr>
        </w:r>
        <w:r w:rsidR="00BA508B">
          <w:rPr>
            <w:noProof/>
            <w:webHidden/>
          </w:rPr>
          <w:fldChar w:fldCharType="separate"/>
        </w:r>
        <w:r w:rsidR="00BA508B">
          <w:rPr>
            <w:noProof/>
            <w:webHidden/>
          </w:rPr>
          <w:t>31</w:t>
        </w:r>
        <w:r w:rsidR="00BA508B">
          <w:rPr>
            <w:noProof/>
            <w:webHidden/>
          </w:rPr>
          <w:fldChar w:fldCharType="end"/>
        </w:r>
      </w:hyperlink>
    </w:p>
    <w:p w14:paraId="33735D5F" w14:textId="77777777" w:rsidR="00BA508B" w:rsidRDefault="00F9352A">
      <w:pPr>
        <w:pStyle w:val="TDC1"/>
        <w:rPr>
          <w:rFonts w:eastAsiaTheme="minorEastAsia" w:cstheme="minorBidi"/>
          <w:b w:val="0"/>
          <w:bCs w:val="0"/>
          <w:caps w:val="0"/>
          <w:noProof/>
          <w:sz w:val="22"/>
          <w:szCs w:val="22"/>
          <w:lang w:eastAsia="es-CL"/>
        </w:rPr>
      </w:pPr>
      <w:hyperlink w:anchor="_Toc449004300" w:history="1">
        <w:r w:rsidR="00BA508B" w:rsidRPr="00657995">
          <w:rPr>
            <w:rStyle w:val="Hipervnculo"/>
            <w:noProof/>
          </w:rPr>
          <w:t>7.</w:t>
        </w:r>
        <w:r w:rsidR="00BA508B">
          <w:rPr>
            <w:rFonts w:eastAsiaTheme="minorEastAsia" w:cstheme="minorBidi"/>
            <w:b w:val="0"/>
            <w:bCs w:val="0"/>
            <w:caps w:val="0"/>
            <w:noProof/>
            <w:sz w:val="22"/>
            <w:szCs w:val="22"/>
            <w:lang w:eastAsia="es-CL"/>
          </w:rPr>
          <w:tab/>
        </w:r>
        <w:r w:rsidR="00BA508B" w:rsidRPr="00657995">
          <w:rPr>
            <w:rStyle w:val="Hipervnculo"/>
            <w:noProof/>
          </w:rPr>
          <w:t>DOCUMENTACIÓN SOLICITADA Y ENTREGADA.</w:t>
        </w:r>
        <w:r w:rsidR="00BA508B">
          <w:rPr>
            <w:noProof/>
            <w:webHidden/>
          </w:rPr>
          <w:tab/>
        </w:r>
        <w:r w:rsidR="00BA508B">
          <w:rPr>
            <w:noProof/>
            <w:webHidden/>
          </w:rPr>
          <w:fldChar w:fldCharType="begin"/>
        </w:r>
        <w:r w:rsidR="00BA508B">
          <w:rPr>
            <w:noProof/>
            <w:webHidden/>
          </w:rPr>
          <w:instrText xml:space="preserve"> PAGEREF _Toc449004300 \h </w:instrText>
        </w:r>
        <w:r w:rsidR="00BA508B">
          <w:rPr>
            <w:noProof/>
            <w:webHidden/>
          </w:rPr>
        </w:r>
        <w:r w:rsidR="00BA508B">
          <w:rPr>
            <w:noProof/>
            <w:webHidden/>
          </w:rPr>
          <w:fldChar w:fldCharType="separate"/>
        </w:r>
        <w:r w:rsidR="00BA508B">
          <w:rPr>
            <w:noProof/>
            <w:webHidden/>
          </w:rPr>
          <w:t>32</w:t>
        </w:r>
        <w:r w:rsidR="00BA508B">
          <w:rPr>
            <w:noProof/>
            <w:webHidden/>
          </w:rPr>
          <w:fldChar w:fldCharType="end"/>
        </w:r>
      </w:hyperlink>
    </w:p>
    <w:p w14:paraId="6BD1CD71" w14:textId="77777777" w:rsidR="00BA508B" w:rsidRDefault="00F9352A">
      <w:pPr>
        <w:pStyle w:val="TDC1"/>
        <w:rPr>
          <w:rFonts w:eastAsiaTheme="minorEastAsia" w:cstheme="minorBidi"/>
          <w:b w:val="0"/>
          <w:bCs w:val="0"/>
          <w:caps w:val="0"/>
          <w:noProof/>
          <w:sz w:val="22"/>
          <w:szCs w:val="22"/>
          <w:lang w:eastAsia="es-CL"/>
        </w:rPr>
      </w:pPr>
      <w:hyperlink w:anchor="_Toc449004301" w:history="1">
        <w:r w:rsidR="00BA508B" w:rsidRPr="00657995">
          <w:rPr>
            <w:rStyle w:val="Hipervnculo"/>
            <w:noProof/>
          </w:rPr>
          <w:t>8.</w:t>
        </w:r>
        <w:r w:rsidR="00BA508B">
          <w:rPr>
            <w:rFonts w:eastAsiaTheme="minorEastAsia" w:cstheme="minorBidi"/>
            <w:b w:val="0"/>
            <w:bCs w:val="0"/>
            <w:caps w:val="0"/>
            <w:noProof/>
            <w:sz w:val="22"/>
            <w:szCs w:val="22"/>
            <w:lang w:eastAsia="es-CL"/>
          </w:rPr>
          <w:tab/>
        </w:r>
        <w:r w:rsidR="00BA508B" w:rsidRPr="00657995">
          <w:rPr>
            <w:rStyle w:val="Hipervnculo"/>
            <w:noProof/>
          </w:rPr>
          <w:t>ANEXOS.</w:t>
        </w:r>
        <w:r w:rsidR="00BA508B">
          <w:rPr>
            <w:noProof/>
            <w:webHidden/>
          </w:rPr>
          <w:tab/>
        </w:r>
        <w:r w:rsidR="00BA508B">
          <w:rPr>
            <w:noProof/>
            <w:webHidden/>
          </w:rPr>
          <w:fldChar w:fldCharType="begin"/>
        </w:r>
        <w:r w:rsidR="00BA508B">
          <w:rPr>
            <w:noProof/>
            <w:webHidden/>
          </w:rPr>
          <w:instrText xml:space="preserve"> PAGEREF _Toc449004301 \h </w:instrText>
        </w:r>
        <w:r w:rsidR="00BA508B">
          <w:rPr>
            <w:noProof/>
            <w:webHidden/>
          </w:rPr>
        </w:r>
        <w:r w:rsidR="00BA508B">
          <w:rPr>
            <w:noProof/>
            <w:webHidden/>
          </w:rPr>
          <w:fldChar w:fldCharType="separate"/>
        </w:r>
        <w:r w:rsidR="00BA508B">
          <w:rPr>
            <w:noProof/>
            <w:webHidden/>
          </w:rPr>
          <w:t>34</w:t>
        </w:r>
        <w:r w:rsidR="00BA508B">
          <w:rPr>
            <w:noProof/>
            <w:webHidden/>
          </w:rPr>
          <w:fldChar w:fldCharType="end"/>
        </w:r>
      </w:hyperlink>
    </w:p>
    <w:p w14:paraId="37E8E4A3" w14:textId="77777777" w:rsidR="00655D0C" w:rsidRPr="0025129B" w:rsidRDefault="003753AB" w:rsidP="00655D0C">
      <w:r w:rsidRPr="0025129B">
        <w:fldChar w:fldCharType="end"/>
      </w:r>
    </w:p>
    <w:p w14:paraId="7C98040D"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6EE05876" w14:textId="77777777" w:rsidR="002C445A" w:rsidRPr="0025129B" w:rsidRDefault="00ED4317" w:rsidP="005749E1">
      <w:pPr>
        <w:pStyle w:val="Ttulo1"/>
      </w:pPr>
      <w:bookmarkStart w:id="16" w:name="_Toc352840376"/>
      <w:bookmarkStart w:id="17" w:name="_Toc352841436"/>
      <w:bookmarkStart w:id="18" w:name="_Toc449004275"/>
      <w:r w:rsidRPr="0025129B">
        <w:lastRenderedPageBreak/>
        <w:t>RESUMEN</w:t>
      </w:r>
      <w:r w:rsidR="00B1722C" w:rsidRPr="0025129B">
        <w:t>.</w:t>
      </w:r>
      <w:bookmarkEnd w:id="16"/>
      <w:bookmarkEnd w:id="17"/>
      <w:bookmarkEnd w:id="18"/>
    </w:p>
    <w:p w14:paraId="2FAE9CE1" w14:textId="77777777" w:rsidR="00ED4317" w:rsidRPr="0025129B" w:rsidRDefault="00ED4317" w:rsidP="00ED4317">
      <w:pPr>
        <w:jc w:val="left"/>
        <w:rPr>
          <w:rFonts w:cstheme="minorHAnsi"/>
          <w:b/>
          <w:sz w:val="20"/>
          <w:szCs w:val="20"/>
        </w:rPr>
      </w:pPr>
    </w:p>
    <w:p w14:paraId="2D0ED512" w14:textId="5B9AECBF" w:rsidR="009D7ECE" w:rsidRPr="009D7ECE" w:rsidRDefault="00ED4317" w:rsidP="009D7ECE">
      <w:pPr>
        <w:rPr>
          <w:sz w:val="20"/>
        </w:rPr>
      </w:pPr>
      <w:r w:rsidRPr="009D7ECE">
        <w:rPr>
          <w:rFonts w:cstheme="minorHAnsi"/>
          <w:sz w:val="20"/>
          <w:szCs w:val="20"/>
        </w:rPr>
        <w:t>El pr</w:t>
      </w:r>
      <w:r w:rsidR="004041CB" w:rsidRPr="009D7ECE">
        <w:rPr>
          <w:rFonts w:cstheme="minorHAnsi"/>
          <w:sz w:val="20"/>
          <w:szCs w:val="20"/>
        </w:rPr>
        <w:t>esente documento da cuenta de los resultados de la</w:t>
      </w:r>
      <w:r w:rsidR="009D7ECE" w:rsidRPr="009D7ECE">
        <w:rPr>
          <w:rFonts w:cstheme="minorHAnsi"/>
          <w:sz w:val="20"/>
          <w:szCs w:val="20"/>
        </w:rPr>
        <w:t>s</w:t>
      </w:r>
      <w:r w:rsidR="004041CB" w:rsidRPr="009D7ECE">
        <w:rPr>
          <w:rFonts w:cstheme="minorHAnsi"/>
          <w:sz w:val="20"/>
          <w:szCs w:val="20"/>
        </w:rPr>
        <w:t xml:space="preserve"> actividad</w:t>
      </w:r>
      <w:r w:rsidR="009D7ECE" w:rsidRPr="009D7ECE">
        <w:rPr>
          <w:rFonts w:cstheme="minorHAnsi"/>
          <w:sz w:val="20"/>
          <w:szCs w:val="20"/>
        </w:rPr>
        <w:t>es</w:t>
      </w:r>
      <w:r w:rsidR="004041CB" w:rsidRPr="009D7ECE">
        <w:rPr>
          <w:rFonts w:cstheme="minorHAnsi"/>
          <w:sz w:val="20"/>
          <w:szCs w:val="20"/>
        </w:rPr>
        <w:t xml:space="preserve"> de </w:t>
      </w:r>
      <w:r w:rsidR="009A6566" w:rsidRPr="009D7ECE">
        <w:rPr>
          <w:rFonts w:cstheme="minorHAnsi"/>
          <w:sz w:val="20"/>
          <w:szCs w:val="20"/>
        </w:rPr>
        <w:t>fiscaliz</w:t>
      </w:r>
      <w:r w:rsidR="0025129B" w:rsidRPr="009D7ECE">
        <w:rPr>
          <w:rFonts w:cstheme="minorHAnsi"/>
          <w:sz w:val="20"/>
          <w:szCs w:val="20"/>
        </w:rPr>
        <w:t>ación</w:t>
      </w:r>
      <w:r w:rsidRPr="009D7ECE">
        <w:rPr>
          <w:rFonts w:cstheme="minorHAnsi"/>
          <w:sz w:val="20"/>
          <w:szCs w:val="20"/>
        </w:rPr>
        <w:t xml:space="preserve"> ambiental realizada</w:t>
      </w:r>
      <w:r w:rsidR="009D7ECE" w:rsidRPr="009D7ECE">
        <w:rPr>
          <w:rFonts w:cstheme="minorHAnsi"/>
          <w:sz w:val="20"/>
          <w:szCs w:val="20"/>
        </w:rPr>
        <w:t>s</w:t>
      </w:r>
      <w:r w:rsidRPr="009D7ECE">
        <w:rPr>
          <w:rFonts w:cstheme="minorHAnsi"/>
          <w:sz w:val="20"/>
          <w:szCs w:val="20"/>
        </w:rPr>
        <w:t xml:space="preserve"> por </w:t>
      </w:r>
      <w:r w:rsidR="00CA7DCB" w:rsidRPr="009D7ECE">
        <w:rPr>
          <w:rFonts w:cstheme="minorHAnsi"/>
          <w:sz w:val="20"/>
          <w:szCs w:val="20"/>
        </w:rPr>
        <w:t xml:space="preserve">personal de la </w:t>
      </w:r>
      <w:r w:rsidR="009D7ECE" w:rsidRPr="009D7ECE">
        <w:rPr>
          <w:rFonts w:cstheme="minorHAnsi"/>
          <w:sz w:val="20"/>
          <w:szCs w:val="20"/>
        </w:rPr>
        <w:t xml:space="preserve">Superintendencia del Medio Ambiente, junto a funcionarios de la </w:t>
      </w:r>
      <w:r w:rsidR="00CA7DCB" w:rsidRPr="009D7ECE">
        <w:rPr>
          <w:rFonts w:cstheme="minorHAnsi"/>
          <w:sz w:val="20"/>
          <w:szCs w:val="20"/>
        </w:rPr>
        <w:t>SEREMI de Salud Región del Biobío</w:t>
      </w:r>
      <w:r w:rsidR="009D7ECE" w:rsidRPr="009D7ECE">
        <w:rPr>
          <w:rFonts w:cstheme="minorHAnsi"/>
          <w:sz w:val="20"/>
          <w:szCs w:val="20"/>
        </w:rPr>
        <w:t xml:space="preserve"> y</w:t>
      </w:r>
      <w:r w:rsidR="00CA7DCB" w:rsidRPr="009D7ECE">
        <w:rPr>
          <w:rFonts w:cstheme="minorHAnsi"/>
          <w:sz w:val="20"/>
          <w:szCs w:val="20"/>
        </w:rPr>
        <w:t xml:space="preserve"> del Servicio Agrícola y Ganadero de la Región del Biobío</w:t>
      </w:r>
      <w:r w:rsidR="00F478FD" w:rsidRPr="009D7ECE">
        <w:rPr>
          <w:rFonts w:cstheme="minorHAnsi"/>
          <w:sz w:val="20"/>
          <w:szCs w:val="20"/>
        </w:rPr>
        <w:t>,</w:t>
      </w:r>
      <w:r w:rsidR="007B7525" w:rsidRPr="009D7ECE">
        <w:rPr>
          <w:rFonts w:cstheme="minorHAnsi"/>
          <w:sz w:val="20"/>
          <w:szCs w:val="20"/>
        </w:rPr>
        <w:t xml:space="preserve"> </w:t>
      </w:r>
      <w:r w:rsidR="009D7ECE">
        <w:rPr>
          <w:rFonts w:cstheme="minorHAnsi"/>
          <w:sz w:val="20"/>
          <w:szCs w:val="20"/>
        </w:rPr>
        <w:t xml:space="preserve">durante los días 28 y 29 de marzo del 2016 </w:t>
      </w:r>
      <w:r w:rsidR="009D7ECE" w:rsidRPr="009D7ECE">
        <w:rPr>
          <w:rFonts w:cstheme="minorHAnsi"/>
          <w:sz w:val="20"/>
          <w:szCs w:val="20"/>
        </w:rPr>
        <w:t xml:space="preserve">a </w:t>
      </w:r>
      <w:r w:rsidR="009D7ECE" w:rsidRPr="009D7ECE">
        <w:rPr>
          <w:sz w:val="20"/>
        </w:rPr>
        <w:t>las instalaciones de</w:t>
      </w:r>
      <w:r w:rsidR="009D7ECE">
        <w:rPr>
          <w:sz w:val="20"/>
        </w:rPr>
        <w:t xml:space="preserve"> </w:t>
      </w:r>
      <w:r w:rsidR="009D7ECE" w:rsidRPr="009D7ECE">
        <w:rPr>
          <w:sz w:val="20"/>
        </w:rPr>
        <w:t>l</w:t>
      </w:r>
      <w:r w:rsidR="009D7ECE">
        <w:rPr>
          <w:sz w:val="20"/>
        </w:rPr>
        <w:t>a</w:t>
      </w:r>
      <w:r w:rsidR="009D7ECE" w:rsidRPr="009D7ECE">
        <w:rPr>
          <w:sz w:val="20"/>
        </w:rPr>
        <w:t xml:space="preserve"> </w:t>
      </w:r>
      <w:r w:rsidR="009D7ECE">
        <w:rPr>
          <w:sz w:val="20"/>
        </w:rPr>
        <w:t>unidad fiscalizable denominada</w:t>
      </w:r>
      <w:r w:rsidR="009D7ECE" w:rsidRPr="009D7ECE">
        <w:rPr>
          <w:sz w:val="20"/>
        </w:rPr>
        <w:t xml:space="preserve"> Plantel Lechero Ancali, asociada a los proyectos “</w:t>
      </w:r>
      <w:r w:rsidR="009D7ECE" w:rsidRPr="009D7ECE">
        <w:rPr>
          <w:b/>
          <w:i/>
          <w:sz w:val="20"/>
        </w:rPr>
        <w:t>Plantel Lechero Ancali</w:t>
      </w:r>
      <w:r w:rsidR="009D7ECE" w:rsidRPr="009D7ECE">
        <w:rPr>
          <w:sz w:val="20"/>
        </w:rPr>
        <w:t xml:space="preserve">” (RCA </w:t>
      </w:r>
      <w:r w:rsidR="009D7ECE">
        <w:rPr>
          <w:sz w:val="20"/>
        </w:rPr>
        <w:t xml:space="preserve">N° </w:t>
      </w:r>
      <w:r w:rsidR="008A3893">
        <w:rPr>
          <w:sz w:val="20"/>
        </w:rPr>
        <w:t>040/2007)</w:t>
      </w:r>
      <w:r w:rsidR="009D7ECE" w:rsidRPr="009D7ECE">
        <w:rPr>
          <w:sz w:val="20"/>
        </w:rPr>
        <w:t xml:space="preserve"> </w:t>
      </w:r>
      <w:r w:rsidR="008A3893" w:rsidRPr="009D7ECE">
        <w:rPr>
          <w:sz w:val="20"/>
        </w:rPr>
        <w:t xml:space="preserve">de la </w:t>
      </w:r>
      <w:r w:rsidR="008A3893" w:rsidRPr="009D7ECE">
        <w:rPr>
          <w:rFonts w:cstheme="minorHAnsi"/>
          <w:sz w:val="20"/>
          <w:szCs w:val="20"/>
        </w:rPr>
        <w:t>Comisión Regional</w:t>
      </w:r>
      <w:r w:rsidR="008A3893" w:rsidRPr="009D7ECE">
        <w:rPr>
          <w:sz w:val="20"/>
        </w:rPr>
        <w:t xml:space="preserve"> del </w:t>
      </w:r>
      <w:r w:rsidR="008A3893" w:rsidRPr="009D7ECE">
        <w:rPr>
          <w:rFonts w:cstheme="minorHAnsi"/>
          <w:sz w:val="20"/>
          <w:szCs w:val="20"/>
        </w:rPr>
        <w:t>Medio Ambiente</w:t>
      </w:r>
      <w:r w:rsidR="008A3893">
        <w:rPr>
          <w:rFonts w:cstheme="minorHAnsi"/>
          <w:sz w:val="20"/>
          <w:szCs w:val="20"/>
        </w:rPr>
        <w:t>,</w:t>
      </w:r>
      <w:r w:rsidR="008A3893">
        <w:rPr>
          <w:sz w:val="20"/>
        </w:rPr>
        <w:t xml:space="preserve"> </w:t>
      </w:r>
      <w:r w:rsidR="009D7ECE" w:rsidRPr="009D7ECE">
        <w:rPr>
          <w:sz w:val="20"/>
        </w:rPr>
        <w:t>“</w:t>
      </w:r>
      <w:r w:rsidR="009D7ECE" w:rsidRPr="009D7ECE">
        <w:rPr>
          <w:b/>
          <w:i/>
          <w:sz w:val="20"/>
        </w:rPr>
        <w:t>Ampliación Plantel lechero Ancali</w:t>
      </w:r>
      <w:r w:rsidR="009D7ECE" w:rsidRPr="009D7ECE">
        <w:rPr>
          <w:rFonts w:cstheme="minorHAnsi"/>
          <w:sz w:val="20"/>
          <w:szCs w:val="20"/>
        </w:rPr>
        <w:t>”</w:t>
      </w:r>
      <w:r w:rsidR="009D7ECE" w:rsidRPr="009D7ECE">
        <w:rPr>
          <w:sz w:val="20"/>
        </w:rPr>
        <w:t xml:space="preserve"> (RCA </w:t>
      </w:r>
      <w:r w:rsidR="009D7ECE">
        <w:rPr>
          <w:sz w:val="20"/>
        </w:rPr>
        <w:t xml:space="preserve">N° </w:t>
      </w:r>
      <w:r w:rsidR="009D7ECE" w:rsidRPr="009D7ECE">
        <w:rPr>
          <w:sz w:val="20"/>
        </w:rPr>
        <w:t>091/2011)</w:t>
      </w:r>
      <w:r w:rsidR="008A3893">
        <w:rPr>
          <w:sz w:val="20"/>
        </w:rPr>
        <w:t>, “</w:t>
      </w:r>
      <w:r w:rsidR="008A3893" w:rsidRPr="008A3893">
        <w:rPr>
          <w:b/>
          <w:i/>
          <w:sz w:val="20"/>
        </w:rPr>
        <w:t xml:space="preserve">Centro de </w:t>
      </w:r>
      <w:proofErr w:type="spellStart"/>
      <w:r w:rsidR="008A3893" w:rsidRPr="008A3893">
        <w:rPr>
          <w:b/>
          <w:i/>
          <w:sz w:val="20"/>
        </w:rPr>
        <w:t>Precria</w:t>
      </w:r>
      <w:proofErr w:type="spellEnd"/>
      <w:r w:rsidR="008A3893" w:rsidRPr="008A3893">
        <w:rPr>
          <w:b/>
          <w:i/>
          <w:sz w:val="20"/>
        </w:rPr>
        <w:t xml:space="preserve">, Parto, Postparto y </w:t>
      </w:r>
      <w:proofErr w:type="spellStart"/>
      <w:r w:rsidR="008A3893" w:rsidRPr="008A3893">
        <w:rPr>
          <w:b/>
          <w:i/>
          <w:sz w:val="20"/>
        </w:rPr>
        <w:t>Ternerera</w:t>
      </w:r>
      <w:proofErr w:type="spellEnd"/>
      <w:r w:rsidR="008A3893" w:rsidRPr="008A3893">
        <w:rPr>
          <w:b/>
          <w:i/>
          <w:sz w:val="20"/>
        </w:rPr>
        <w:t xml:space="preserve"> fundo Curiche, Agrícola Ancali Ltda</w:t>
      </w:r>
      <w:r w:rsidR="008A3893">
        <w:rPr>
          <w:lang w:val="es-ES"/>
        </w:rPr>
        <w:t>.</w:t>
      </w:r>
      <w:r w:rsidR="008A3893">
        <w:rPr>
          <w:sz w:val="20"/>
        </w:rPr>
        <w:t>” (RCA N° 95/2011)</w:t>
      </w:r>
      <w:r w:rsidR="009D7ECE" w:rsidRPr="009D7ECE">
        <w:rPr>
          <w:sz w:val="20"/>
        </w:rPr>
        <w:t xml:space="preserve"> y “</w:t>
      </w:r>
      <w:r w:rsidR="009D7ECE" w:rsidRPr="009D7ECE">
        <w:rPr>
          <w:b/>
          <w:i/>
          <w:sz w:val="20"/>
        </w:rPr>
        <w:t>Digestores de Purines de Agrícola Ancali Ltda.</w:t>
      </w:r>
      <w:r w:rsidR="009D7ECE" w:rsidRPr="009D7ECE">
        <w:rPr>
          <w:sz w:val="20"/>
        </w:rPr>
        <w:t xml:space="preserve">” (RCA </w:t>
      </w:r>
      <w:r w:rsidR="009D7ECE">
        <w:rPr>
          <w:sz w:val="20"/>
        </w:rPr>
        <w:t xml:space="preserve">N° </w:t>
      </w:r>
      <w:r w:rsidR="009D7ECE" w:rsidRPr="009D7ECE">
        <w:rPr>
          <w:sz w:val="20"/>
        </w:rPr>
        <w:t xml:space="preserve">052/2012) </w:t>
      </w:r>
      <w:r w:rsidR="008A3893">
        <w:rPr>
          <w:sz w:val="20"/>
        </w:rPr>
        <w:t xml:space="preserve">todas </w:t>
      </w:r>
      <w:r w:rsidR="008A3893" w:rsidRPr="009D7ECE">
        <w:rPr>
          <w:sz w:val="20"/>
        </w:rPr>
        <w:t xml:space="preserve">resoluciones </w:t>
      </w:r>
      <w:r w:rsidR="009D7ECE" w:rsidRPr="009D7ECE">
        <w:rPr>
          <w:sz w:val="20"/>
        </w:rPr>
        <w:t xml:space="preserve">de la Comisión de Evaluación </w:t>
      </w:r>
      <w:r w:rsidR="009D7ECE" w:rsidRPr="009D7ECE">
        <w:rPr>
          <w:rFonts w:cstheme="minorHAnsi"/>
          <w:sz w:val="20"/>
          <w:szCs w:val="20"/>
        </w:rPr>
        <w:t xml:space="preserve">Ambiental </w:t>
      </w:r>
      <w:r w:rsidR="009D7ECE" w:rsidRPr="009D7ECE">
        <w:rPr>
          <w:sz w:val="20"/>
        </w:rPr>
        <w:t xml:space="preserve">de la Región del Biobío respectivamente. </w:t>
      </w:r>
    </w:p>
    <w:p w14:paraId="6876D726" w14:textId="77777777" w:rsidR="009D7ECE" w:rsidRPr="009D7ECE" w:rsidRDefault="009D7ECE" w:rsidP="009D7ECE">
      <w:pPr>
        <w:rPr>
          <w:sz w:val="20"/>
        </w:rPr>
      </w:pPr>
    </w:p>
    <w:p w14:paraId="3228AF09" w14:textId="60BC4073" w:rsidR="009D7ECE" w:rsidRPr="009D7ECE" w:rsidRDefault="009D7ECE" w:rsidP="009D7ECE">
      <w:pPr>
        <w:rPr>
          <w:sz w:val="20"/>
          <w:szCs w:val="20"/>
          <w:lang w:val="es-ES" w:eastAsia="es-ES"/>
        </w:rPr>
      </w:pPr>
      <w:r w:rsidRPr="009D7ECE">
        <w:rPr>
          <w:sz w:val="20"/>
          <w:szCs w:val="20"/>
          <w:lang w:val="es-ES" w:eastAsia="es-ES"/>
        </w:rPr>
        <w:t xml:space="preserve">El proyecto Plantel Lechero Ancali tiene por objetivo la producción de leche de vaca a gran escala mediante la mantención y ordeña de hasta 7000 vacas lecheras. Asociado a la mantención de estos animales, los proyectos contemplan un manejo y tratamiento integrado de los purines secos (guano) y líquidos, su tratamiento mediante 4 biodigestores paralelos, el tratamiento y quemado del biogás resultante, y la disposición mediante aplicación en potreros del digestato sólido, y la disposición </w:t>
      </w:r>
      <w:r w:rsidR="00B254B4" w:rsidRPr="009D7ECE">
        <w:rPr>
          <w:sz w:val="20"/>
          <w:szCs w:val="20"/>
          <w:lang w:val="es-ES" w:eastAsia="es-ES"/>
        </w:rPr>
        <w:t>mediante</w:t>
      </w:r>
      <w:r w:rsidRPr="009D7ECE">
        <w:rPr>
          <w:sz w:val="20"/>
          <w:szCs w:val="20"/>
          <w:lang w:val="es-ES" w:eastAsia="es-ES"/>
        </w:rPr>
        <w:t xml:space="preserve"> riego o </w:t>
      </w:r>
      <w:r w:rsidR="00B254B4" w:rsidRPr="009D7ECE">
        <w:rPr>
          <w:sz w:val="20"/>
          <w:szCs w:val="20"/>
          <w:lang w:val="es-ES" w:eastAsia="es-ES"/>
        </w:rPr>
        <w:t>aspersión</w:t>
      </w:r>
      <w:r w:rsidRPr="009D7ECE">
        <w:rPr>
          <w:sz w:val="20"/>
          <w:szCs w:val="20"/>
          <w:lang w:val="es-ES" w:eastAsia="es-ES"/>
        </w:rPr>
        <w:t xml:space="preserve"> en el caso del digestato líquido.</w:t>
      </w:r>
    </w:p>
    <w:p w14:paraId="1F0D926F" w14:textId="77777777" w:rsidR="00ED4317" w:rsidRPr="009D7ECE" w:rsidRDefault="00ED4317" w:rsidP="00ED4317">
      <w:pPr>
        <w:rPr>
          <w:rFonts w:cstheme="minorHAnsi"/>
          <w:sz w:val="20"/>
          <w:szCs w:val="20"/>
          <w:lang w:val="es-ES"/>
        </w:rPr>
      </w:pPr>
    </w:p>
    <w:p w14:paraId="2B2D2F5C" w14:textId="6B524574" w:rsidR="009D7ECE" w:rsidRPr="009D7ECE" w:rsidRDefault="009D7ECE" w:rsidP="00ED4317">
      <w:pPr>
        <w:rPr>
          <w:rFonts w:cstheme="minorHAnsi"/>
          <w:sz w:val="20"/>
          <w:szCs w:val="20"/>
          <w:lang w:val="es-ES"/>
        </w:rPr>
      </w:pPr>
      <w:r w:rsidRPr="009D7ECE">
        <w:rPr>
          <w:rFonts w:cstheme="minorHAnsi"/>
          <w:sz w:val="20"/>
          <w:szCs w:val="20"/>
          <w:lang w:val="es-ES"/>
        </w:rPr>
        <w:t>Adicionalmente contempla la acumulación de digestato líquido en 4 piscinas localizadas en los sectores de potreros destinados a riego para cultivo de alimento para la masa animal, la aplicación de controles de vectores en las instalaciones del plantel lechero</w:t>
      </w:r>
    </w:p>
    <w:p w14:paraId="7F7EA3AD" w14:textId="77777777" w:rsidR="009D7ECE" w:rsidRPr="009D7ECE" w:rsidRDefault="009D7ECE" w:rsidP="00ED4317">
      <w:pPr>
        <w:rPr>
          <w:rFonts w:cstheme="minorHAnsi"/>
          <w:sz w:val="20"/>
          <w:szCs w:val="20"/>
          <w:lang w:val="es-ES"/>
        </w:rPr>
      </w:pPr>
    </w:p>
    <w:p w14:paraId="62E06358" w14:textId="77777777" w:rsidR="009D7ECE" w:rsidRPr="009D7ECE" w:rsidRDefault="008F751D" w:rsidP="008F751D">
      <w:pPr>
        <w:rPr>
          <w:rFonts w:cstheme="minorHAnsi"/>
          <w:sz w:val="20"/>
          <w:szCs w:val="20"/>
        </w:rPr>
      </w:pPr>
      <w:r w:rsidRPr="009D7ECE">
        <w:rPr>
          <w:rFonts w:cstheme="minorHAnsi"/>
          <w:sz w:val="20"/>
          <w:szCs w:val="20"/>
        </w:rPr>
        <w:t>Las materias relevantes objeto de la fiscalización incluyeron</w:t>
      </w:r>
      <w:r w:rsidR="009D7ECE" w:rsidRPr="009D7ECE">
        <w:rPr>
          <w:rFonts w:cstheme="minorHAnsi"/>
          <w:sz w:val="20"/>
          <w:szCs w:val="20"/>
        </w:rPr>
        <w:t>:</w:t>
      </w:r>
    </w:p>
    <w:p w14:paraId="71E969F3" w14:textId="77777777" w:rsidR="009D7ECE" w:rsidRPr="009D7ECE" w:rsidRDefault="002500D0" w:rsidP="008F751D">
      <w:pPr>
        <w:rPr>
          <w:rFonts w:cstheme="minorHAnsi"/>
          <w:sz w:val="20"/>
          <w:szCs w:val="20"/>
        </w:rPr>
      </w:pPr>
      <w:r w:rsidRPr="009D7ECE">
        <w:rPr>
          <w:rFonts w:cstheme="minorHAnsi"/>
          <w:sz w:val="20"/>
          <w:szCs w:val="20"/>
        </w:rPr>
        <w:t xml:space="preserve">(1) </w:t>
      </w:r>
      <w:r w:rsidR="00582728" w:rsidRPr="009D7ECE">
        <w:rPr>
          <w:rFonts w:cstheme="minorHAnsi"/>
          <w:sz w:val="20"/>
          <w:szCs w:val="20"/>
        </w:rPr>
        <w:t xml:space="preserve">Manejo y control de </w:t>
      </w:r>
      <w:r w:rsidRPr="009D7ECE">
        <w:rPr>
          <w:rFonts w:cstheme="minorHAnsi"/>
          <w:sz w:val="20"/>
          <w:szCs w:val="20"/>
        </w:rPr>
        <w:t xml:space="preserve">emisiones </w:t>
      </w:r>
      <w:r w:rsidR="00F65424" w:rsidRPr="009D7ECE">
        <w:rPr>
          <w:rFonts w:cstheme="minorHAnsi"/>
          <w:sz w:val="20"/>
          <w:szCs w:val="20"/>
        </w:rPr>
        <w:t>atmosféricas</w:t>
      </w:r>
      <w:r w:rsidR="009D7ECE" w:rsidRPr="009D7ECE">
        <w:rPr>
          <w:rFonts w:cstheme="minorHAnsi"/>
          <w:sz w:val="20"/>
          <w:szCs w:val="20"/>
        </w:rPr>
        <w:t>;</w:t>
      </w:r>
    </w:p>
    <w:p w14:paraId="644B03FD" w14:textId="77777777" w:rsidR="009D7ECE" w:rsidRPr="009D7ECE" w:rsidRDefault="009D7ECE" w:rsidP="008F751D">
      <w:pPr>
        <w:rPr>
          <w:rFonts w:cstheme="minorHAnsi"/>
          <w:sz w:val="20"/>
          <w:szCs w:val="20"/>
        </w:rPr>
      </w:pPr>
      <w:r w:rsidRPr="009D7ECE">
        <w:rPr>
          <w:rFonts w:cstheme="minorHAnsi"/>
          <w:sz w:val="20"/>
          <w:szCs w:val="20"/>
        </w:rPr>
        <w:t>(2) Manejo y control de residuos sólidos;</w:t>
      </w:r>
    </w:p>
    <w:p w14:paraId="130ABC0D" w14:textId="77777777" w:rsidR="009D7ECE" w:rsidRPr="009D7ECE" w:rsidRDefault="002500D0" w:rsidP="008F751D">
      <w:pPr>
        <w:rPr>
          <w:rFonts w:cstheme="minorHAnsi"/>
          <w:sz w:val="20"/>
          <w:szCs w:val="20"/>
        </w:rPr>
      </w:pPr>
      <w:r w:rsidRPr="009D7ECE">
        <w:rPr>
          <w:rFonts w:cstheme="minorHAnsi"/>
          <w:sz w:val="20"/>
          <w:szCs w:val="20"/>
        </w:rPr>
        <w:t>(</w:t>
      </w:r>
      <w:r w:rsidR="00582728" w:rsidRPr="009D7ECE">
        <w:rPr>
          <w:rFonts w:cstheme="minorHAnsi"/>
          <w:sz w:val="20"/>
          <w:szCs w:val="20"/>
        </w:rPr>
        <w:t>3</w:t>
      </w:r>
      <w:r w:rsidRPr="009D7ECE">
        <w:rPr>
          <w:rFonts w:cstheme="minorHAnsi"/>
          <w:sz w:val="20"/>
          <w:szCs w:val="20"/>
        </w:rPr>
        <w:t>)</w:t>
      </w:r>
      <w:r w:rsidR="00582728" w:rsidRPr="009D7ECE">
        <w:rPr>
          <w:rFonts w:cstheme="minorHAnsi"/>
          <w:sz w:val="20"/>
          <w:szCs w:val="20"/>
        </w:rPr>
        <w:t xml:space="preserve"> </w:t>
      </w:r>
      <w:r w:rsidR="009D7ECE" w:rsidRPr="009D7ECE">
        <w:rPr>
          <w:rFonts w:cstheme="minorHAnsi"/>
          <w:sz w:val="20"/>
          <w:szCs w:val="20"/>
        </w:rPr>
        <w:t xml:space="preserve">Manejo y control de residuos líquidos y </w:t>
      </w:r>
    </w:p>
    <w:p w14:paraId="66B76F15" w14:textId="1DDD04B5" w:rsidR="008F751D" w:rsidRPr="009D7ECE" w:rsidRDefault="009D7ECE" w:rsidP="008F751D">
      <w:pPr>
        <w:rPr>
          <w:rFonts w:cstheme="minorHAnsi"/>
          <w:sz w:val="20"/>
          <w:szCs w:val="20"/>
        </w:rPr>
      </w:pPr>
      <w:r w:rsidRPr="009D7ECE">
        <w:rPr>
          <w:rFonts w:cstheme="minorHAnsi"/>
          <w:sz w:val="20"/>
          <w:szCs w:val="20"/>
        </w:rPr>
        <w:t>(4) Manejo y control de suelos con aplicación de purines</w:t>
      </w:r>
      <w:r w:rsidR="008F751D" w:rsidRPr="009D7ECE">
        <w:rPr>
          <w:rFonts w:cstheme="minorHAnsi"/>
          <w:sz w:val="20"/>
          <w:szCs w:val="20"/>
        </w:rPr>
        <w:t xml:space="preserve">. </w:t>
      </w:r>
    </w:p>
    <w:p w14:paraId="262D72C4" w14:textId="77777777" w:rsidR="00ED4317" w:rsidRPr="009D7ECE" w:rsidRDefault="00ED4317" w:rsidP="00ED4317">
      <w:pPr>
        <w:rPr>
          <w:rFonts w:cstheme="minorHAnsi"/>
          <w:sz w:val="20"/>
          <w:szCs w:val="20"/>
        </w:rPr>
      </w:pPr>
    </w:p>
    <w:p w14:paraId="001B88EA" w14:textId="77777777" w:rsidR="009D7ECE" w:rsidRDefault="00ED4317" w:rsidP="00ED4317">
      <w:pPr>
        <w:rPr>
          <w:rFonts w:cstheme="minorHAnsi"/>
          <w:sz w:val="20"/>
          <w:szCs w:val="20"/>
        </w:rPr>
      </w:pPr>
      <w:r w:rsidRPr="009D7ECE">
        <w:rPr>
          <w:rFonts w:cstheme="minorHAnsi"/>
          <w:sz w:val="20"/>
          <w:szCs w:val="20"/>
        </w:rPr>
        <w:t>Entre los hechos constatados</w:t>
      </w:r>
      <w:r w:rsidR="00591882" w:rsidRPr="009D7ECE">
        <w:rPr>
          <w:rFonts w:cstheme="minorHAnsi"/>
          <w:sz w:val="20"/>
          <w:szCs w:val="20"/>
        </w:rPr>
        <w:t xml:space="preserve"> </w:t>
      </w:r>
      <w:r w:rsidR="00591882" w:rsidRPr="00DD27BA">
        <w:rPr>
          <w:rFonts w:cstheme="minorHAnsi"/>
          <w:sz w:val="20"/>
          <w:szCs w:val="20"/>
        </w:rPr>
        <w:t>que representan</w:t>
      </w:r>
      <w:r w:rsidRPr="00DD27BA">
        <w:rPr>
          <w:rFonts w:cstheme="minorHAnsi"/>
          <w:sz w:val="20"/>
          <w:szCs w:val="20"/>
        </w:rPr>
        <w:t xml:space="preserve"> </w:t>
      </w:r>
      <w:r w:rsidR="00582728" w:rsidRPr="00DD27BA">
        <w:rPr>
          <w:rFonts w:cstheme="minorHAnsi"/>
          <w:sz w:val="20"/>
          <w:szCs w:val="20"/>
        </w:rPr>
        <w:t>hallazgos que puedan configurar N</w:t>
      </w:r>
      <w:r w:rsidRPr="00DD27BA">
        <w:rPr>
          <w:rFonts w:cstheme="minorHAnsi"/>
          <w:sz w:val="20"/>
          <w:szCs w:val="20"/>
        </w:rPr>
        <w:t>o conformidades</w:t>
      </w:r>
      <w:r w:rsidR="00582728" w:rsidRPr="00DD27BA">
        <w:rPr>
          <w:rFonts w:cstheme="minorHAnsi"/>
          <w:sz w:val="20"/>
          <w:szCs w:val="20"/>
        </w:rPr>
        <w:t>,</w:t>
      </w:r>
      <w:r w:rsidRPr="00DD27BA">
        <w:rPr>
          <w:rFonts w:cstheme="minorHAnsi"/>
          <w:sz w:val="20"/>
          <w:szCs w:val="20"/>
        </w:rPr>
        <w:t xml:space="preserve"> se encuentran:</w:t>
      </w:r>
    </w:p>
    <w:p w14:paraId="534B277F" w14:textId="77777777" w:rsidR="00DD27BA" w:rsidRPr="00DD27BA" w:rsidRDefault="00DD27BA" w:rsidP="00ED4317">
      <w:pPr>
        <w:rPr>
          <w:rFonts w:cstheme="minorHAnsi"/>
          <w:sz w:val="20"/>
          <w:szCs w:val="20"/>
        </w:rPr>
      </w:pPr>
    </w:p>
    <w:p w14:paraId="36791C85" w14:textId="3B24314B" w:rsidR="009D7ECE" w:rsidRPr="00DD27BA" w:rsidRDefault="00582728" w:rsidP="00ED4317">
      <w:pPr>
        <w:rPr>
          <w:rFonts w:cstheme="minorHAnsi"/>
          <w:sz w:val="20"/>
          <w:szCs w:val="20"/>
        </w:rPr>
      </w:pPr>
      <w:r w:rsidRPr="00DD27BA">
        <w:rPr>
          <w:rFonts w:cstheme="minorHAnsi"/>
          <w:sz w:val="20"/>
          <w:szCs w:val="20"/>
        </w:rPr>
        <w:t xml:space="preserve">(1) </w:t>
      </w:r>
      <w:r w:rsidR="00F9352A" w:rsidRPr="00DD27BA">
        <w:rPr>
          <w:rFonts w:cstheme="minorHAnsi"/>
          <w:sz w:val="20"/>
          <w:szCs w:val="20"/>
        </w:rPr>
        <w:t xml:space="preserve">Modificación de proyecto asociado al </w:t>
      </w:r>
      <w:proofErr w:type="spellStart"/>
      <w:r w:rsidR="00F9352A" w:rsidRPr="00DD27BA">
        <w:rPr>
          <w:rFonts w:cstheme="minorHAnsi"/>
          <w:sz w:val="20"/>
          <w:szCs w:val="20"/>
        </w:rPr>
        <w:t>menejo</w:t>
      </w:r>
      <w:proofErr w:type="spellEnd"/>
      <w:r w:rsidR="00F9352A" w:rsidRPr="00DD27BA">
        <w:rPr>
          <w:rFonts w:cstheme="minorHAnsi"/>
          <w:sz w:val="20"/>
          <w:szCs w:val="20"/>
        </w:rPr>
        <w:t xml:space="preserve"> de digestato líquido como resultado de la utilización de piscinas de acumulación invernal y potreros de sacrificio durante el periodo estival, por no proceder al riego de potreros durante periodo de cosecha</w:t>
      </w:r>
      <w:r w:rsidR="009D7ECE" w:rsidRPr="00DD27BA">
        <w:rPr>
          <w:rFonts w:cstheme="minorHAnsi"/>
          <w:sz w:val="20"/>
          <w:szCs w:val="20"/>
        </w:rPr>
        <w:t>;</w:t>
      </w:r>
    </w:p>
    <w:p w14:paraId="38987F87" w14:textId="34D6E278" w:rsidR="00ED4317" w:rsidRPr="00DD27BA" w:rsidRDefault="00582728" w:rsidP="00ED4317">
      <w:pPr>
        <w:rPr>
          <w:rFonts w:cstheme="minorHAnsi"/>
          <w:sz w:val="20"/>
          <w:szCs w:val="20"/>
        </w:rPr>
      </w:pPr>
      <w:r w:rsidRPr="00DD27BA">
        <w:rPr>
          <w:rFonts w:cstheme="minorHAnsi"/>
          <w:sz w:val="20"/>
          <w:szCs w:val="20"/>
        </w:rPr>
        <w:t xml:space="preserve">(2) </w:t>
      </w:r>
      <w:r w:rsidR="009D7ECE" w:rsidRPr="00DD27BA">
        <w:rPr>
          <w:rFonts w:cstheme="minorHAnsi"/>
          <w:sz w:val="20"/>
          <w:szCs w:val="20"/>
        </w:rPr>
        <w:t xml:space="preserve">Se constata impacto no previsto asociado a la generación de muscoides desde potreros sembrados, próximos a zonas pobladas, </w:t>
      </w:r>
      <w:r w:rsidR="00F9352A" w:rsidRPr="00DD27BA">
        <w:rPr>
          <w:rFonts w:cstheme="minorHAnsi"/>
          <w:sz w:val="20"/>
          <w:szCs w:val="20"/>
        </w:rPr>
        <w:t xml:space="preserve">los </w:t>
      </w:r>
      <w:r w:rsidR="009D7ECE" w:rsidRPr="00DD27BA">
        <w:rPr>
          <w:rFonts w:cstheme="minorHAnsi"/>
          <w:sz w:val="20"/>
          <w:szCs w:val="20"/>
        </w:rPr>
        <w:t xml:space="preserve">que </w:t>
      </w:r>
      <w:proofErr w:type="spellStart"/>
      <w:r w:rsidR="009D7ECE" w:rsidRPr="00DD27BA">
        <w:rPr>
          <w:rFonts w:cstheme="minorHAnsi"/>
          <w:sz w:val="20"/>
          <w:szCs w:val="20"/>
        </w:rPr>
        <w:t>mig</w:t>
      </w:r>
      <w:r w:rsidR="00F9352A" w:rsidRPr="00DD27BA">
        <w:rPr>
          <w:rFonts w:cstheme="minorHAnsi"/>
          <w:sz w:val="20"/>
          <w:szCs w:val="20"/>
        </w:rPr>
        <w:t>ría</w:t>
      </w:r>
      <w:r w:rsidR="009D7ECE" w:rsidRPr="00DD27BA">
        <w:rPr>
          <w:rFonts w:cstheme="minorHAnsi"/>
          <w:sz w:val="20"/>
          <w:szCs w:val="20"/>
        </w:rPr>
        <w:t>n</w:t>
      </w:r>
      <w:proofErr w:type="spellEnd"/>
      <w:r w:rsidR="009D7ECE" w:rsidRPr="00DD27BA">
        <w:rPr>
          <w:rFonts w:cstheme="minorHAnsi"/>
          <w:sz w:val="20"/>
          <w:szCs w:val="20"/>
        </w:rPr>
        <w:t xml:space="preserve"> hacia viviendas </w:t>
      </w:r>
      <w:r w:rsidR="00F9352A" w:rsidRPr="00DD27BA">
        <w:rPr>
          <w:rFonts w:cstheme="minorHAnsi"/>
          <w:sz w:val="20"/>
          <w:szCs w:val="20"/>
        </w:rPr>
        <w:t>cercanas durante el</w:t>
      </w:r>
      <w:r w:rsidR="009D7ECE" w:rsidRPr="00DD27BA">
        <w:rPr>
          <w:rFonts w:cstheme="minorHAnsi"/>
          <w:sz w:val="20"/>
          <w:szCs w:val="20"/>
        </w:rPr>
        <w:t xml:space="preserve"> periodo de cosecha </w:t>
      </w:r>
      <w:r w:rsidR="00F9352A" w:rsidRPr="00DD27BA">
        <w:rPr>
          <w:rFonts w:cstheme="minorHAnsi"/>
          <w:sz w:val="20"/>
          <w:szCs w:val="20"/>
        </w:rPr>
        <w:t xml:space="preserve">estival </w:t>
      </w:r>
      <w:r w:rsidR="009D7ECE" w:rsidRPr="00DD27BA">
        <w:rPr>
          <w:rFonts w:cstheme="minorHAnsi"/>
          <w:sz w:val="20"/>
          <w:szCs w:val="20"/>
        </w:rPr>
        <w:t>de biomasa vegetal</w:t>
      </w:r>
      <w:r w:rsidR="00F9352A" w:rsidRPr="00DD27BA">
        <w:rPr>
          <w:rFonts w:cstheme="minorHAnsi"/>
          <w:sz w:val="20"/>
          <w:szCs w:val="20"/>
        </w:rPr>
        <w:t xml:space="preserve"> para forraje;</w:t>
      </w:r>
    </w:p>
    <w:p w14:paraId="0E7EE2FE" w14:textId="550F0981" w:rsidR="00F9352A" w:rsidRPr="00DD27BA" w:rsidRDefault="00F9352A" w:rsidP="00ED4317">
      <w:pPr>
        <w:rPr>
          <w:rFonts w:cstheme="minorHAnsi"/>
          <w:sz w:val="20"/>
          <w:szCs w:val="20"/>
        </w:rPr>
      </w:pPr>
      <w:r w:rsidRPr="00DD27BA">
        <w:rPr>
          <w:rFonts w:cstheme="minorHAnsi"/>
          <w:sz w:val="20"/>
          <w:szCs w:val="20"/>
        </w:rPr>
        <w:t>(3) Utilización de potreros para riego con digestato líquido</w:t>
      </w:r>
      <w:r w:rsidR="00DD27BA" w:rsidRPr="00DD27BA">
        <w:rPr>
          <w:rFonts w:cstheme="minorHAnsi"/>
          <w:sz w:val="20"/>
          <w:szCs w:val="20"/>
        </w:rPr>
        <w:t>,</w:t>
      </w:r>
      <w:r w:rsidRPr="00DD27BA">
        <w:rPr>
          <w:rFonts w:cstheme="minorHAnsi"/>
          <w:sz w:val="20"/>
          <w:szCs w:val="20"/>
        </w:rPr>
        <w:t xml:space="preserve"> aplicación de digestato sólido </w:t>
      </w:r>
      <w:r w:rsidR="00DD27BA" w:rsidRPr="00DD27BA">
        <w:rPr>
          <w:rFonts w:cstheme="minorHAnsi"/>
          <w:sz w:val="20"/>
          <w:szCs w:val="20"/>
        </w:rPr>
        <w:t xml:space="preserve">y siembra de maíz, </w:t>
      </w:r>
      <w:r w:rsidRPr="00DD27BA">
        <w:rPr>
          <w:rFonts w:cstheme="minorHAnsi"/>
          <w:sz w:val="20"/>
          <w:szCs w:val="20"/>
        </w:rPr>
        <w:t>a menos de 620 metros de distancia</w:t>
      </w:r>
      <w:r w:rsidR="00DD27BA" w:rsidRPr="00DD27BA">
        <w:rPr>
          <w:rFonts w:cstheme="minorHAnsi"/>
          <w:sz w:val="20"/>
          <w:szCs w:val="20"/>
        </w:rPr>
        <w:t xml:space="preserve"> de los sectores poblados de San Carlos de Purén, en el sector Fundo El Dorado.</w:t>
      </w:r>
    </w:p>
    <w:p w14:paraId="5422C5E7" w14:textId="42F0293F" w:rsidR="00DD27BA" w:rsidRPr="00DD27BA" w:rsidRDefault="00DD27BA" w:rsidP="00ED4317">
      <w:pPr>
        <w:rPr>
          <w:rFonts w:cstheme="minorHAnsi"/>
          <w:sz w:val="20"/>
          <w:szCs w:val="20"/>
        </w:rPr>
      </w:pPr>
      <w:r w:rsidRPr="00DD27BA">
        <w:rPr>
          <w:rFonts w:cstheme="minorHAnsi"/>
          <w:sz w:val="20"/>
          <w:szCs w:val="20"/>
        </w:rPr>
        <w:t xml:space="preserve">(4) Se constatan deficiencias en el seguimiento ambiental de la calidad de aguas superficiales y subterráneas reportados a la SMA para los años 2013 a 2015, correspondientes entre otros a no monitorear el parámetro comprometido </w:t>
      </w:r>
      <w:r w:rsidRPr="00DD27BA">
        <w:rPr>
          <w:rFonts w:cstheme="minorHAnsi"/>
          <w:i/>
          <w:sz w:val="20"/>
          <w:szCs w:val="20"/>
        </w:rPr>
        <w:t>Coliformes fecales</w:t>
      </w:r>
      <w:r w:rsidRPr="00DD27BA">
        <w:rPr>
          <w:rFonts w:cstheme="minorHAnsi"/>
          <w:sz w:val="20"/>
          <w:szCs w:val="20"/>
        </w:rPr>
        <w:t>, no reportar todos los puntos de monitoreo exigidos, o  no reportar los informes con los resultados de laboratorio correspondientes.</w:t>
      </w:r>
    </w:p>
    <w:p w14:paraId="4D612BF8" w14:textId="77777777" w:rsidR="00582728" w:rsidRPr="00DD27BA" w:rsidRDefault="00582728" w:rsidP="00ED4317">
      <w:pPr>
        <w:rPr>
          <w:rFonts w:cstheme="minorHAnsi"/>
          <w:sz w:val="20"/>
          <w:szCs w:val="20"/>
        </w:rPr>
      </w:pPr>
    </w:p>
    <w:p w14:paraId="23E09F57" w14:textId="24E3E4CE" w:rsidR="002500D0" w:rsidRPr="002500D0" w:rsidRDefault="00A92F10" w:rsidP="00ED4317">
      <w:pPr>
        <w:rPr>
          <w:rFonts w:cstheme="minorHAnsi"/>
          <w:sz w:val="20"/>
          <w:szCs w:val="20"/>
        </w:rPr>
      </w:pPr>
      <w:r>
        <w:rPr>
          <w:rFonts w:cstheme="minorHAnsi"/>
          <w:sz w:val="20"/>
          <w:szCs w:val="20"/>
        </w:rPr>
        <w:t>L</w:t>
      </w:r>
      <w:r w:rsidR="002500D0" w:rsidRPr="002500D0">
        <w:rPr>
          <w:rFonts w:cstheme="minorHAnsi"/>
          <w:sz w:val="20"/>
          <w:szCs w:val="20"/>
        </w:rPr>
        <w:t xml:space="preserve">os </w:t>
      </w:r>
      <w:r>
        <w:rPr>
          <w:rFonts w:cstheme="minorHAnsi"/>
          <w:sz w:val="20"/>
          <w:szCs w:val="20"/>
        </w:rPr>
        <w:t>restantes</w:t>
      </w:r>
      <w:r w:rsidR="002500D0" w:rsidRPr="002500D0">
        <w:rPr>
          <w:rFonts w:cstheme="minorHAnsi"/>
          <w:sz w:val="20"/>
          <w:szCs w:val="20"/>
        </w:rPr>
        <w:t xml:space="preserve"> hallazgos se encuentran descritos en </w:t>
      </w:r>
      <w:r>
        <w:rPr>
          <w:rFonts w:cstheme="minorHAnsi"/>
          <w:sz w:val="20"/>
          <w:szCs w:val="20"/>
        </w:rPr>
        <w:t>las</w:t>
      </w:r>
      <w:r w:rsidR="002500D0" w:rsidRPr="002500D0">
        <w:rPr>
          <w:rFonts w:cstheme="minorHAnsi"/>
          <w:sz w:val="20"/>
          <w:szCs w:val="20"/>
        </w:rPr>
        <w:t xml:space="preserve"> acta</w:t>
      </w:r>
      <w:r>
        <w:rPr>
          <w:rFonts w:cstheme="minorHAnsi"/>
          <w:sz w:val="20"/>
          <w:szCs w:val="20"/>
        </w:rPr>
        <w:t>s</w:t>
      </w:r>
      <w:r w:rsidR="002500D0" w:rsidRPr="002500D0">
        <w:rPr>
          <w:rFonts w:cstheme="minorHAnsi"/>
          <w:sz w:val="20"/>
          <w:szCs w:val="20"/>
        </w:rPr>
        <w:t xml:space="preserve"> de inspección que forma</w:t>
      </w:r>
      <w:r>
        <w:rPr>
          <w:rFonts w:cstheme="minorHAnsi"/>
          <w:sz w:val="20"/>
          <w:szCs w:val="20"/>
        </w:rPr>
        <w:t>n</w:t>
      </w:r>
      <w:r w:rsidR="002500D0" w:rsidRPr="002500D0">
        <w:rPr>
          <w:rFonts w:cstheme="minorHAnsi"/>
          <w:sz w:val="20"/>
          <w:szCs w:val="20"/>
        </w:rPr>
        <w:t xml:space="preserve"> parte de este informe de fiscalización (Anexo 1).</w:t>
      </w:r>
    </w:p>
    <w:p w14:paraId="7B4D82B3" w14:textId="77777777" w:rsidR="00ED4317" w:rsidRPr="0025129B" w:rsidRDefault="00ED4317">
      <w:pPr>
        <w:jc w:val="left"/>
        <w:rPr>
          <w:rFonts w:cstheme="minorHAnsi"/>
          <w:b/>
          <w:sz w:val="20"/>
          <w:szCs w:val="20"/>
        </w:rPr>
      </w:pPr>
      <w:r w:rsidRPr="0025129B">
        <w:rPr>
          <w:rFonts w:cstheme="minorHAnsi"/>
          <w:b/>
          <w:sz w:val="20"/>
          <w:szCs w:val="20"/>
        </w:rPr>
        <w:br w:type="page"/>
      </w:r>
    </w:p>
    <w:p w14:paraId="679C12C6" w14:textId="77777777" w:rsidR="00ED4317" w:rsidRPr="0025129B" w:rsidRDefault="009847C7" w:rsidP="009847C7">
      <w:pPr>
        <w:pStyle w:val="Ttulo1"/>
      </w:pPr>
      <w:bookmarkStart w:id="19" w:name="_Toc449004276"/>
      <w:r w:rsidRPr="0025129B">
        <w:lastRenderedPageBreak/>
        <w:t>IDENTIFICACIÓN DEL PROYECTO,</w:t>
      </w:r>
      <w:r w:rsidR="00677A75">
        <w:t xml:space="preserve"> INSTALACIÓN, </w:t>
      </w:r>
      <w:r w:rsidRPr="0025129B">
        <w:t>ACTIVIDAD O FUENTE FISCALIZADA</w:t>
      </w:r>
      <w:bookmarkEnd w:id="19"/>
    </w:p>
    <w:p w14:paraId="6989189C" w14:textId="77777777" w:rsidR="00ED4317" w:rsidRPr="0025129B" w:rsidRDefault="00ED4317" w:rsidP="00ED4317"/>
    <w:p w14:paraId="4B81FAFA"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48835370"/>
      <w:bookmarkStart w:id="30" w:name="_Toc449004277"/>
      <w:r w:rsidRPr="0025129B">
        <w:t>Antecedentes Generales</w:t>
      </w:r>
      <w:bookmarkEnd w:id="20"/>
      <w:bookmarkEnd w:id="21"/>
      <w:bookmarkEnd w:id="22"/>
      <w:bookmarkEnd w:id="23"/>
      <w:bookmarkEnd w:id="24"/>
      <w:bookmarkEnd w:id="25"/>
      <w:bookmarkEnd w:id="26"/>
      <w:bookmarkEnd w:id="27"/>
      <w:bookmarkEnd w:id="28"/>
      <w:bookmarkEnd w:id="29"/>
      <w:bookmarkEnd w:id="30"/>
    </w:p>
    <w:p w14:paraId="54862EA6"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FEF34B6"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B86A6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FD5B712" w14:textId="192CAAAA" w:rsidR="00230321" w:rsidRPr="0025129B" w:rsidRDefault="00655E59" w:rsidP="00230321">
            <w:pPr>
              <w:rPr>
                <w:rFonts w:cstheme="minorHAnsi"/>
                <w:b/>
                <w:sz w:val="20"/>
                <w:szCs w:val="20"/>
              </w:rPr>
            </w:pPr>
            <w:r>
              <w:rPr>
                <w:rFonts w:cstheme="minorHAnsi"/>
                <w:b/>
                <w:sz w:val="20"/>
                <w:szCs w:val="20"/>
              </w:rPr>
              <w:t>PLANT</w:t>
            </w:r>
            <w:r w:rsidR="00EB6FC7">
              <w:rPr>
                <w:rFonts w:cstheme="minorHAnsi"/>
                <w:b/>
                <w:sz w:val="20"/>
                <w:szCs w:val="20"/>
              </w:rPr>
              <w:t>EL</w:t>
            </w:r>
            <w:r>
              <w:rPr>
                <w:rFonts w:cstheme="minorHAnsi"/>
                <w:b/>
                <w:sz w:val="20"/>
                <w:szCs w:val="20"/>
              </w:rPr>
              <w:t xml:space="preserve"> </w:t>
            </w:r>
            <w:r w:rsidR="00EB6FC7">
              <w:rPr>
                <w:rFonts w:cstheme="minorHAnsi"/>
                <w:b/>
                <w:sz w:val="20"/>
                <w:szCs w:val="20"/>
              </w:rPr>
              <w:t>LECHERO ANCALI</w:t>
            </w:r>
          </w:p>
          <w:p w14:paraId="54DD1158" w14:textId="77777777" w:rsidR="00230321" w:rsidRPr="0025129B" w:rsidRDefault="00230321" w:rsidP="00230321">
            <w:pPr>
              <w:rPr>
                <w:rFonts w:cstheme="minorHAnsi"/>
                <w:sz w:val="20"/>
                <w:szCs w:val="20"/>
                <w:lang w:eastAsia="es-ES"/>
              </w:rPr>
            </w:pPr>
          </w:p>
        </w:tc>
      </w:tr>
      <w:tr w:rsidR="00230321" w:rsidRPr="0025129B" w14:paraId="1E94655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C5F87E"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03DAD377" w14:textId="77777777" w:rsidR="00230321" w:rsidRPr="0025129B" w:rsidRDefault="00655E59"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14:paraId="7CEF3FF6"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0175C85E" w14:textId="1B1901C1" w:rsidR="00230321" w:rsidRPr="0025129B" w:rsidRDefault="00EB6FC7" w:rsidP="00EB6FC7">
            <w:pPr>
              <w:ind w:left="188"/>
              <w:rPr>
                <w:rFonts w:cstheme="minorHAnsi"/>
                <w:sz w:val="20"/>
                <w:szCs w:val="20"/>
              </w:rPr>
            </w:pPr>
            <w:r>
              <w:rPr>
                <w:rFonts w:cstheme="minorHAnsi"/>
                <w:sz w:val="20"/>
                <w:szCs w:val="20"/>
              </w:rPr>
              <w:t xml:space="preserve">Fundo San José de Bellavista-El Risquillo, sector San </w:t>
            </w:r>
            <w:r w:rsidR="00B254B4">
              <w:rPr>
                <w:rFonts w:cstheme="minorHAnsi"/>
                <w:sz w:val="20"/>
                <w:szCs w:val="20"/>
              </w:rPr>
              <w:t>Carlos</w:t>
            </w:r>
            <w:r>
              <w:rPr>
                <w:rFonts w:cstheme="minorHAnsi"/>
                <w:sz w:val="20"/>
                <w:szCs w:val="20"/>
              </w:rPr>
              <w:t xml:space="preserve"> de Purén, Ruta 5 Sur Km. 526</w:t>
            </w:r>
            <w:r w:rsidR="00655E59">
              <w:rPr>
                <w:rFonts w:cstheme="minorHAnsi"/>
                <w:sz w:val="20"/>
                <w:szCs w:val="20"/>
              </w:rPr>
              <w:t xml:space="preserve">, comuna de </w:t>
            </w:r>
            <w:r>
              <w:rPr>
                <w:rFonts w:cstheme="minorHAnsi"/>
                <w:sz w:val="20"/>
                <w:szCs w:val="20"/>
              </w:rPr>
              <w:t>Los Ángeles</w:t>
            </w:r>
            <w:r w:rsidR="00655E59">
              <w:rPr>
                <w:rFonts w:cstheme="minorHAnsi"/>
                <w:sz w:val="20"/>
                <w:szCs w:val="20"/>
              </w:rPr>
              <w:t xml:space="preserve">, Provincia de </w:t>
            </w:r>
            <w:r>
              <w:rPr>
                <w:rFonts w:cstheme="minorHAnsi"/>
                <w:sz w:val="20"/>
                <w:szCs w:val="20"/>
              </w:rPr>
              <w:t>Biobío</w:t>
            </w:r>
            <w:r w:rsidR="00655E59">
              <w:rPr>
                <w:rFonts w:cstheme="minorHAnsi"/>
                <w:sz w:val="20"/>
                <w:szCs w:val="20"/>
              </w:rPr>
              <w:t>, Región del Biobío</w:t>
            </w:r>
          </w:p>
        </w:tc>
      </w:tr>
      <w:tr w:rsidR="00230321" w:rsidRPr="0025129B" w14:paraId="356C67F6"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006E02"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318918EF" w14:textId="75AE5308" w:rsidR="00230321" w:rsidRPr="0025129B" w:rsidRDefault="00EB6FC7" w:rsidP="00230321">
            <w:pPr>
              <w:rPr>
                <w:rFonts w:cstheme="minorHAnsi"/>
                <w:sz w:val="20"/>
                <w:szCs w:val="20"/>
              </w:rPr>
            </w:pPr>
            <w:r>
              <w:rPr>
                <w:rFonts w:cstheme="minorHAnsi"/>
                <w:sz w:val="20"/>
                <w:szCs w:val="20"/>
              </w:rPr>
              <w:t>BIOBIO</w:t>
            </w:r>
          </w:p>
        </w:tc>
        <w:tc>
          <w:tcPr>
            <w:tcW w:w="2296" w:type="pct"/>
            <w:vMerge/>
            <w:tcBorders>
              <w:left w:val="single" w:sz="4" w:space="0" w:color="auto"/>
              <w:right w:val="single" w:sz="4" w:space="0" w:color="auto"/>
            </w:tcBorders>
            <w:shd w:val="clear" w:color="auto" w:fill="FFFFFF"/>
          </w:tcPr>
          <w:p w14:paraId="738E4EA8" w14:textId="77777777" w:rsidR="00230321" w:rsidRPr="0025129B" w:rsidRDefault="00230321" w:rsidP="00230321">
            <w:pPr>
              <w:ind w:left="188"/>
              <w:rPr>
                <w:rFonts w:cstheme="minorHAnsi"/>
                <w:b/>
                <w:sz w:val="20"/>
                <w:szCs w:val="20"/>
              </w:rPr>
            </w:pPr>
          </w:p>
        </w:tc>
      </w:tr>
      <w:tr w:rsidR="00230321" w:rsidRPr="0025129B" w14:paraId="22D2AC9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ADD159F" w14:textId="77777777" w:rsidR="00C72CE4" w:rsidRDefault="00230321" w:rsidP="00230321">
            <w:pPr>
              <w:spacing w:after="100" w:line="276" w:lineRule="auto"/>
              <w:rPr>
                <w:rFonts w:cstheme="minorHAnsi"/>
                <w:sz w:val="20"/>
                <w:szCs w:val="20"/>
              </w:rPr>
            </w:pPr>
            <w:r w:rsidRPr="0025129B">
              <w:rPr>
                <w:rFonts w:cstheme="minorHAnsi"/>
                <w:b/>
                <w:sz w:val="20"/>
                <w:szCs w:val="20"/>
              </w:rPr>
              <w:t>Comuna:</w:t>
            </w:r>
          </w:p>
          <w:p w14:paraId="2E9332A7" w14:textId="518D27E8" w:rsidR="00230321" w:rsidRPr="0025129B" w:rsidRDefault="00EB6FC7" w:rsidP="00230321">
            <w:pPr>
              <w:spacing w:after="100" w:line="276" w:lineRule="auto"/>
              <w:rPr>
                <w:rFonts w:cstheme="minorHAnsi"/>
                <w:sz w:val="20"/>
                <w:szCs w:val="20"/>
              </w:rPr>
            </w:pPr>
            <w:r>
              <w:rPr>
                <w:rFonts w:cstheme="minorHAnsi"/>
                <w:sz w:val="20"/>
                <w:szCs w:val="20"/>
              </w:rPr>
              <w:t>LOS ANGELES</w:t>
            </w:r>
          </w:p>
        </w:tc>
        <w:tc>
          <w:tcPr>
            <w:tcW w:w="2296" w:type="pct"/>
            <w:vMerge/>
            <w:tcBorders>
              <w:left w:val="single" w:sz="4" w:space="0" w:color="auto"/>
              <w:bottom w:val="single" w:sz="4" w:space="0" w:color="auto"/>
              <w:right w:val="single" w:sz="4" w:space="0" w:color="auto"/>
            </w:tcBorders>
            <w:shd w:val="clear" w:color="auto" w:fill="FFFFFF"/>
          </w:tcPr>
          <w:p w14:paraId="600B0BDB" w14:textId="77777777" w:rsidR="00230321" w:rsidRPr="0025129B" w:rsidRDefault="00230321" w:rsidP="00230321">
            <w:pPr>
              <w:ind w:left="188"/>
              <w:rPr>
                <w:rFonts w:cstheme="minorHAnsi"/>
                <w:b/>
                <w:sz w:val="20"/>
                <w:szCs w:val="20"/>
              </w:rPr>
            </w:pPr>
          </w:p>
        </w:tc>
      </w:tr>
      <w:tr w:rsidR="00230321" w:rsidRPr="0025129B" w14:paraId="3A7031B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3338F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531DA3CA" w14:textId="0006F4A6" w:rsidR="00230321" w:rsidRPr="00D235C7" w:rsidRDefault="00EB6FC7" w:rsidP="00230321">
            <w:pPr>
              <w:rPr>
                <w:rFonts w:cstheme="minorHAnsi"/>
                <w:sz w:val="20"/>
                <w:szCs w:val="20"/>
                <w:lang w:eastAsia="es-ES"/>
              </w:rPr>
            </w:pPr>
            <w:r>
              <w:rPr>
                <w:rFonts w:cstheme="minorHAnsi"/>
                <w:sz w:val="20"/>
                <w:szCs w:val="20"/>
                <w:lang w:eastAsia="es-ES"/>
              </w:rPr>
              <w:t>AGRICOLA  ANCALI  LTD</w:t>
            </w:r>
            <w:r w:rsidR="00655E59">
              <w:rPr>
                <w:rFonts w:cstheme="minorHAnsi"/>
                <w:sz w:val="20"/>
                <w:szCs w:val="20"/>
                <w:lang w:eastAsia="es-ES"/>
              </w:rPr>
              <w: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21557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20D8DBAD" w14:textId="44D96422" w:rsidR="00230321" w:rsidRPr="0025129B" w:rsidRDefault="00EB6FC7" w:rsidP="00230321">
            <w:pPr>
              <w:rPr>
                <w:rFonts w:cstheme="minorHAnsi"/>
                <w:sz w:val="20"/>
                <w:szCs w:val="20"/>
                <w:lang w:val="es-ES" w:eastAsia="es-ES"/>
              </w:rPr>
            </w:pPr>
            <w:r>
              <w:rPr>
                <w:rFonts w:cstheme="minorHAnsi"/>
                <w:sz w:val="20"/>
                <w:szCs w:val="20"/>
                <w:lang w:val="es-ES" w:eastAsia="es-ES"/>
              </w:rPr>
              <w:t>79.757.460-0</w:t>
            </w:r>
          </w:p>
        </w:tc>
      </w:tr>
      <w:tr w:rsidR="00230321" w:rsidRPr="0025129B" w14:paraId="12717FBF"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3050A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4194388B" w14:textId="466B3DA6" w:rsidR="00230321" w:rsidRPr="0025129B" w:rsidRDefault="00EB6FC7" w:rsidP="00230321">
            <w:pPr>
              <w:rPr>
                <w:rFonts w:cstheme="minorHAnsi"/>
                <w:sz w:val="20"/>
                <w:szCs w:val="20"/>
              </w:rPr>
            </w:pPr>
            <w:r>
              <w:rPr>
                <w:rFonts w:cstheme="minorHAnsi"/>
                <w:sz w:val="20"/>
                <w:szCs w:val="20"/>
              </w:rPr>
              <w:t>Rancho RM, Ruta 5 Sur Km 521, sector San Carlos de Purén, comuna de Los Ángeles, Provincia de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4A06C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28F32224" w14:textId="312A663D" w:rsidR="00230321" w:rsidRPr="0025129B" w:rsidRDefault="00EB6FC7" w:rsidP="00EB6FC7">
            <w:pPr>
              <w:rPr>
                <w:rFonts w:cstheme="minorHAnsi"/>
                <w:sz w:val="20"/>
                <w:szCs w:val="20"/>
              </w:rPr>
            </w:pPr>
            <w:r>
              <w:rPr>
                <w:rFonts w:cstheme="minorHAnsi"/>
                <w:sz w:val="20"/>
                <w:szCs w:val="20"/>
              </w:rPr>
              <w:t>paola.tapia</w:t>
            </w:r>
            <w:r w:rsidR="00C72CE4">
              <w:rPr>
                <w:rFonts w:cstheme="minorHAnsi"/>
                <w:sz w:val="20"/>
                <w:szCs w:val="20"/>
              </w:rPr>
              <w:t>@</w:t>
            </w:r>
            <w:r>
              <w:rPr>
                <w:rFonts w:cstheme="minorHAnsi"/>
                <w:sz w:val="20"/>
                <w:szCs w:val="20"/>
              </w:rPr>
              <w:t>ancali</w:t>
            </w:r>
            <w:r w:rsidR="00C72CE4">
              <w:rPr>
                <w:rFonts w:cstheme="minorHAnsi"/>
                <w:sz w:val="20"/>
                <w:szCs w:val="20"/>
              </w:rPr>
              <w:t>.cl</w:t>
            </w:r>
          </w:p>
        </w:tc>
      </w:tr>
      <w:tr w:rsidR="00230321" w:rsidRPr="0025129B" w14:paraId="715549FF"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73E6C80"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D5212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p>
          <w:p w14:paraId="4B5E0792" w14:textId="5FA26B38" w:rsidR="00655E59" w:rsidRPr="0025129B" w:rsidRDefault="00655E59" w:rsidP="00EB6FC7">
            <w:pPr>
              <w:rPr>
                <w:rFonts w:cstheme="minorHAnsi"/>
                <w:sz w:val="20"/>
                <w:szCs w:val="20"/>
              </w:rPr>
            </w:pPr>
            <w:r>
              <w:rPr>
                <w:rFonts w:cstheme="minorHAnsi"/>
                <w:sz w:val="20"/>
                <w:szCs w:val="20"/>
              </w:rPr>
              <w:t>+56-4</w:t>
            </w:r>
            <w:r w:rsidR="00EB6FC7">
              <w:rPr>
                <w:rFonts w:cstheme="minorHAnsi"/>
                <w:sz w:val="20"/>
                <w:szCs w:val="20"/>
              </w:rPr>
              <w:t>3</w:t>
            </w:r>
            <w:r>
              <w:rPr>
                <w:rFonts w:cstheme="minorHAnsi"/>
                <w:sz w:val="20"/>
                <w:szCs w:val="20"/>
              </w:rPr>
              <w:t xml:space="preserve">- </w:t>
            </w:r>
            <w:r w:rsidR="00EB6FC7">
              <w:rPr>
                <w:rFonts w:cstheme="minorHAnsi"/>
                <w:sz w:val="20"/>
                <w:szCs w:val="20"/>
              </w:rPr>
              <w:t>253 7800</w:t>
            </w:r>
          </w:p>
        </w:tc>
      </w:tr>
      <w:tr w:rsidR="00230321" w:rsidRPr="0025129B" w14:paraId="081ADC21"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04B34B"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7F5F4798" w14:textId="36299CDB" w:rsidR="00230321" w:rsidRPr="0025129B" w:rsidRDefault="00EB6FC7" w:rsidP="00230321">
            <w:pPr>
              <w:rPr>
                <w:rFonts w:cstheme="minorHAnsi"/>
                <w:sz w:val="20"/>
                <w:szCs w:val="20"/>
              </w:rPr>
            </w:pPr>
            <w:r>
              <w:rPr>
                <w:rFonts w:cstheme="minorHAnsi"/>
                <w:sz w:val="20"/>
                <w:szCs w:val="20"/>
              </w:rPr>
              <w:t>Miguel Andrés Aparicio Morales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4A7C19"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15877186" w14:textId="26969AFE" w:rsidR="00230321" w:rsidRPr="0025129B" w:rsidRDefault="00EB6FC7" w:rsidP="00230321">
            <w:pPr>
              <w:spacing w:after="100"/>
              <w:jc w:val="left"/>
              <w:rPr>
                <w:rFonts w:cstheme="minorHAnsi"/>
                <w:sz w:val="20"/>
                <w:szCs w:val="20"/>
                <w:lang w:val="es-ES" w:eastAsia="es-ES"/>
              </w:rPr>
            </w:pPr>
            <w:r>
              <w:rPr>
                <w:rFonts w:cstheme="minorHAnsi"/>
                <w:sz w:val="20"/>
                <w:szCs w:val="20"/>
                <w:lang w:val="es-ES" w:eastAsia="es-ES"/>
              </w:rPr>
              <w:t>13.232.459-K</w:t>
            </w:r>
          </w:p>
        </w:tc>
      </w:tr>
      <w:tr w:rsidR="00230321" w:rsidRPr="0025129B" w14:paraId="6912F955"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97B852E"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62B0E91C" w14:textId="58B5C97E" w:rsidR="00230321" w:rsidRPr="0025129B" w:rsidRDefault="00EB6FC7" w:rsidP="00230321">
            <w:pPr>
              <w:rPr>
                <w:rFonts w:cstheme="minorHAnsi"/>
                <w:sz w:val="20"/>
                <w:szCs w:val="20"/>
                <w:lang w:val="es-ES" w:eastAsia="es-ES"/>
              </w:rPr>
            </w:pPr>
            <w:r>
              <w:rPr>
                <w:rFonts w:cstheme="minorHAnsi"/>
                <w:sz w:val="20"/>
                <w:szCs w:val="20"/>
              </w:rPr>
              <w:t>Rancho RM, Ruta 5 Sur Km 521, sector San Carlos de Purén, comuna de Los Ángeles, Provincia de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EBC83D" w14:textId="77777777" w:rsidR="00C72CE4" w:rsidRDefault="00230321" w:rsidP="00230321">
            <w:pPr>
              <w:spacing w:after="100" w:line="276" w:lineRule="auto"/>
              <w:rPr>
                <w:rFonts w:cstheme="minorHAnsi"/>
                <w:b/>
                <w:sz w:val="20"/>
                <w:szCs w:val="20"/>
              </w:rPr>
            </w:pPr>
            <w:r w:rsidRPr="0025129B">
              <w:rPr>
                <w:rFonts w:cstheme="minorHAnsi"/>
                <w:b/>
                <w:sz w:val="20"/>
                <w:szCs w:val="20"/>
              </w:rPr>
              <w:t>Correo electrónico:</w:t>
            </w:r>
          </w:p>
          <w:p w14:paraId="6B6DA9AB" w14:textId="4870BD73" w:rsidR="00230321" w:rsidRPr="0025129B" w:rsidRDefault="00EB6FC7" w:rsidP="00230321">
            <w:pPr>
              <w:spacing w:after="100" w:line="276" w:lineRule="auto"/>
              <w:rPr>
                <w:rFonts w:cstheme="minorHAnsi"/>
                <w:sz w:val="20"/>
                <w:szCs w:val="20"/>
                <w:lang w:val="es-ES" w:eastAsia="es-ES"/>
              </w:rPr>
            </w:pPr>
            <w:r>
              <w:rPr>
                <w:rFonts w:cstheme="minorHAnsi"/>
                <w:sz w:val="20"/>
                <w:szCs w:val="20"/>
              </w:rPr>
              <w:t>paola.tapia@ancali.cl</w:t>
            </w:r>
          </w:p>
        </w:tc>
      </w:tr>
      <w:tr w:rsidR="00230321" w:rsidRPr="0025129B" w14:paraId="1401DD30"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7F42798"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9FB369" w14:textId="77777777" w:rsidR="00C72CE4" w:rsidRDefault="00230321" w:rsidP="00C72CE4">
            <w:pPr>
              <w:rPr>
                <w:rFonts w:cstheme="minorHAnsi"/>
                <w:sz w:val="20"/>
                <w:szCs w:val="20"/>
              </w:rPr>
            </w:pPr>
            <w:r w:rsidRPr="0025129B">
              <w:rPr>
                <w:rFonts w:cstheme="minorHAnsi"/>
                <w:b/>
                <w:sz w:val="20"/>
                <w:szCs w:val="20"/>
              </w:rPr>
              <w:t>Teléfono:</w:t>
            </w:r>
          </w:p>
          <w:p w14:paraId="0AA5C1A0" w14:textId="3C57EC0B" w:rsidR="00230321" w:rsidRPr="0025129B" w:rsidRDefault="00EB6FC7" w:rsidP="00C72CE4">
            <w:pPr>
              <w:spacing w:after="100" w:line="276" w:lineRule="auto"/>
              <w:rPr>
                <w:rFonts w:cstheme="minorHAnsi"/>
                <w:sz w:val="20"/>
                <w:szCs w:val="20"/>
                <w:lang w:val="es-ES" w:eastAsia="es-ES"/>
              </w:rPr>
            </w:pPr>
            <w:r>
              <w:rPr>
                <w:rFonts w:cstheme="minorHAnsi"/>
                <w:sz w:val="20"/>
                <w:szCs w:val="20"/>
              </w:rPr>
              <w:t>+56-43- 253 7800</w:t>
            </w:r>
          </w:p>
        </w:tc>
      </w:tr>
      <w:tr w:rsidR="004E5529" w:rsidRPr="0025129B" w14:paraId="075A32E6"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8F278C"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CECE6AC" w14:textId="77777777" w:rsidR="004E5529" w:rsidRPr="0025129B" w:rsidRDefault="00C72CE4" w:rsidP="00230321">
            <w:pPr>
              <w:rPr>
                <w:rFonts w:cstheme="minorHAnsi"/>
                <w:sz w:val="20"/>
                <w:szCs w:val="20"/>
              </w:rPr>
            </w:pPr>
            <w:r>
              <w:rPr>
                <w:rFonts w:cstheme="minorHAnsi"/>
                <w:sz w:val="20"/>
                <w:szCs w:val="20"/>
              </w:rPr>
              <w:t>OPERACION</w:t>
            </w:r>
          </w:p>
        </w:tc>
      </w:tr>
    </w:tbl>
    <w:p w14:paraId="2A5F4FF0"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58A6E60"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48835371"/>
      <w:bookmarkStart w:id="43" w:name="_Toc449004278"/>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bookmarkEnd w:id="43"/>
    </w:p>
    <w:p w14:paraId="4AB91797"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582728" w14:paraId="66C77278"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39CAD6F8" w14:textId="2471450D" w:rsidR="00AF4041" w:rsidRPr="00582728" w:rsidRDefault="007C15CC" w:rsidP="00AF4041">
            <w:pPr>
              <w:rPr>
                <w:sz w:val="20"/>
                <w:szCs w:val="20"/>
              </w:rPr>
            </w:pPr>
            <w:bookmarkStart w:id="44" w:name="_Toc352840382"/>
            <w:bookmarkStart w:id="45" w:name="_Toc352841442"/>
            <w:bookmarkStart w:id="46" w:name="_Toc352940732"/>
            <w:bookmarkStart w:id="47" w:name="_Toc353998108"/>
            <w:bookmarkStart w:id="48" w:name="_Toc353998181"/>
            <w:r w:rsidRPr="00582728">
              <w:rPr>
                <w:b/>
              </w:rPr>
              <w:t xml:space="preserve">Figura </w:t>
            </w:r>
            <w:r w:rsidR="003714C8" w:rsidRPr="00582728">
              <w:rPr>
                <w:b/>
              </w:rPr>
              <w:t>1</w:t>
            </w:r>
            <w:r w:rsidRPr="00582728">
              <w:rPr>
                <w:b/>
              </w:rPr>
              <w:t xml:space="preserve">. </w:t>
            </w:r>
            <w:r w:rsidR="00F64DF2" w:rsidRPr="00582728">
              <w:rPr>
                <w:b/>
              </w:rPr>
              <w:t xml:space="preserve">Mapa de ubicación </w:t>
            </w:r>
            <w:r w:rsidR="00C72CE4" w:rsidRPr="00582728">
              <w:rPr>
                <w:b/>
              </w:rPr>
              <w:t>Region</w:t>
            </w:r>
            <w:r w:rsidR="006270FF" w:rsidRPr="00582728">
              <w:rPr>
                <w:b/>
              </w:rPr>
              <w:t xml:space="preserve">al </w:t>
            </w:r>
            <w:r w:rsidR="006270FF" w:rsidRPr="00582728">
              <w:rPr>
                <w:b/>
                <w:sz w:val="20"/>
                <w:szCs w:val="20"/>
              </w:rPr>
              <w:t>(</w:t>
            </w:r>
            <w:r w:rsidR="006270FF" w:rsidRPr="00582728">
              <w:rPr>
                <w:sz w:val="20"/>
                <w:szCs w:val="20"/>
              </w:rPr>
              <w:t xml:space="preserve">Fuente: </w:t>
            </w:r>
            <w:r w:rsidR="00C72CE4" w:rsidRPr="00582728">
              <w:rPr>
                <w:sz w:val="20"/>
                <w:szCs w:val="20"/>
              </w:rPr>
              <w:t xml:space="preserve">Elaboración propia utilizando la </w:t>
            </w:r>
            <w:r w:rsidR="00B254B4" w:rsidRPr="00582728">
              <w:rPr>
                <w:sz w:val="20"/>
                <w:szCs w:val="20"/>
              </w:rPr>
              <w:t>herramienta</w:t>
            </w:r>
            <w:r w:rsidR="00C72CE4" w:rsidRPr="00582728">
              <w:rPr>
                <w:sz w:val="20"/>
                <w:szCs w:val="20"/>
              </w:rPr>
              <w:t xml:space="preserve"> </w:t>
            </w:r>
            <w:r w:rsidR="00C72CE4" w:rsidRPr="00A92F10">
              <w:rPr>
                <w:i/>
                <w:sz w:val="20"/>
                <w:szCs w:val="20"/>
              </w:rPr>
              <w:t>Google Earth</w:t>
            </w:r>
            <w:r w:rsidR="00FD40EC">
              <w:rPr>
                <w:sz w:val="20"/>
                <w:szCs w:val="20"/>
              </w:rPr>
              <w:t>, 2016</w:t>
            </w:r>
            <w:r w:rsidR="006270FF" w:rsidRPr="00582728">
              <w:rPr>
                <w:sz w:val="20"/>
                <w:szCs w:val="20"/>
              </w:rPr>
              <w:t>)</w:t>
            </w:r>
            <w:bookmarkEnd w:id="44"/>
            <w:bookmarkEnd w:id="45"/>
            <w:r w:rsidR="00285DFE" w:rsidRPr="00582728">
              <w:rPr>
                <w:sz w:val="20"/>
                <w:szCs w:val="20"/>
              </w:rPr>
              <w:t>.</w:t>
            </w:r>
            <w:r w:rsidR="00F94CDE" w:rsidRPr="00582728">
              <w:rPr>
                <w:sz w:val="20"/>
                <w:szCs w:val="20"/>
              </w:rPr>
              <w:t xml:space="preserve"> </w:t>
            </w:r>
            <w:bookmarkEnd w:id="46"/>
            <w:bookmarkEnd w:id="47"/>
            <w:bookmarkEnd w:id="48"/>
          </w:p>
          <w:p w14:paraId="35A5BD23" w14:textId="77777777" w:rsidR="00C72CE4" w:rsidRPr="00582728" w:rsidRDefault="00C72CE4" w:rsidP="00AF4041">
            <w:pPr>
              <w:rPr>
                <w:sz w:val="20"/>
                <w:szCs w:val="20"/>
              </w:rPr>
            </w:pPr>
          </w:p>
          <w:p w14:paraId="3255C7C6" w14:textId="4B7A913F" w:rsidR="006270FF" w:rsidRPr="00582728" w:rsidRDefault="00EB6FC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341ABBD7" wp14:editId="383E6EF8">
                  <wp:extent cx="8529320" cy="5098694"/>
                  <wp:effectExtent l="0" t="0" r="5080" b="6985"/>
                  <wp:docPr id="4" name="Imagen 4" descr="C:\Users\juan.granzow\Documents\Mis Documentos SMA\2016.03_DFZ-2016-643-VIII-RCA-IA Plantel Lechero Ancali\Localización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DFZ-2016-643-VIII-RCA-IA Plantel Lechero Ancali\Localización Regiona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35585" cy="5102439"/>
                          </a:xfrm>
                          <a:prstGeom prst="rect">
                            <a:avLst/>
                          </a:prstGeom>
                          <a:noFill/>
                          <a:ln>
                            <a:noFill/>
                          </a:ln>
                        </pic:spPr>
                      </pic:pic>
                    </a:graphicData>
                  </a:graphic>
                </wp:inline>
              </w:drawing>
            </w:r>
          </w:p>
          <w:p w14:paraId="1FDDCB87" w14:textId="77777777" w:rsidR="00C72CE4" w:rsidRPr="00582728" w:rsidRDefault="00C72CE4" w:rsidP="003714C8">
            <w:pPr>
              <w:jc w:val="center"/>
              <w:rPr>
                <w:rFonts w:cstheme="minorHAnsi"/>
                <w:b/>
                <w:noProof/>
                <w:sz w:val="24"/>
                <w:szCs w:val="20"/>
                <w:lang w:eastAsia="es-CL"/>
              </w:rPr>
            </w:pPr>
          </w:p>
          <w:p w14:paraId="1AD5B04B" w14:textId="58AADA7E" w:rsidR="00C72CE4" w:rsidRPr="00582728" w:rsidRDefault="00C72CE4" w:rsidP="00C72CE4">
            <w:pPr>
              <w:rPr>
                <w:sz w:val="20"/>
                <w:szCs w:val="20"/>
              </w:rPr>
            </w:pPr>
            <w:r w:rsidRPr="00582728">
              <w:rPr>
                <w:b/>
              </w:rPr>
              <w:t xml:space="preserve">Figura 2. Mapa de ubicación Provincial </w:t>
            </w:r>
            <w:r w:rsidRPr="00582728">
              <w:rPr>
                <w:b/>
                <w:sz w:val="20"/>
                <w:szCs w:val="20"/>
              </w:rPr>
              <w:t>(</w:t>
            </w:r>
            <w:r w:rsidRPr="00582728">
              <w:rPr>
                <w:sz w:val="20"/>
                <w:szCs w:val="20"/>
              </w:rPr>
              <w:t xml:space="preserve">Fuente: Elaboración propia utilizando la </w:t>
            </w:r>
            <w:r w:rsidR="00B254B4" w:rsidRPr="00582728">
              <w:rPr>
                <w:sz w:val="20"/>
                <w:szCs w:val="20"/>
              </w:rPr>
              <w:t>herramienta</w:t>
            </w:r>
            <w:r w:rsidRPr="00582728">
              <w:rPr>
                <w:sz w:val="20"/>
                <w:szCs w:val="20"/>
              </w:rPr>
              <w:t xml:space="preserve"> Google Earth). </w:t>
            </w:r>
          </w:p>
          <w:p w14:paraId="12D8F435" w14:textId="77777777" w:rsidR="00C72CE4" w:rsidRPr="00582728" w:rsidRDefault="00C72CE4" w:rsidP="00C72CE4">
            <w:pPr>
              <w:rPr>
                <w:sz w:val="20"/>
                <w:szCs w:val="20"/>
              </w:rPr>
            </w:pPr>
          </w:p>
          <w:p w14:paraId="281D4942" w14:textId="7ECCC7B7" w:rsidR="00C72CE4" w:rsidRPr="00582728" w:rsidRDefault="00EB6FC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03F3267C" wp14:editId="3F450938">
                  <wp:extent cx="8529320" cy="5157216"/>
                  <wp:effectExtent l="0" t="0" r="5080" b="5715"/>
                  <wp:docPr id="13" name="Imagen 13" descr="C:\Users\juan.granzow\Documents\Mis Documentos SMA\2016.03_DFZ-2016-643-VIII-RCA-IA Plantel Lechero Ancali\Localización Provi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granzow\Documents\Mis Documentos SMA\2016.03_DFZ-2016-643-VIII-RCA-IA Plantel Lechero Ancali\Localización Provincia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35010" cy="5160656"/>
                          </a:xfrm>
                          <a:prstGeom prst="rect">
                            <a:avLst/>
                          </a:prstGeom>
                          <a:noFill/>
                          <a:ln>
                            <a:noFill/>
                          </a:ln>
                        </pic:spPr>
                      </pic:pic>
                    </a:graphicData>
                  </a:graphic>
                </wp:inline>
              </w:drawing>
            </w:r>
          </w:p>
          <w:p w14:paraId="06901EB4" w14:textId="77777777" w:rsidR="00C72CE4" w:rsidRPr="00582728" w:rsidRDefault="00C72CE4" w:rsidP="003714C8">
            <w:pPr>
              <w:jc w:val="center"/>
              <w:rPr>
                <w:rFonts w:cstheme="minorHAnsi"/>
                <w:b/>
                <w:noProof/>
                <w:sz w:val="24"/>
                <w:szCs w:val="20"/>
                <w:lang w:eastAsia="es-CL"/>
              </w:rPr>
            </w:pPr>
          </w:p>
          <w:p w14:paraId="61F69BEE" w14:textId="15AC2D5F" w:rsidR="00C72CE4" w:rsidRPr="00582728" w:rsidRDefault="00C72CE4" w:rsidP="00C72CE4">
            <w:pPr>
              <w:rPr>
                <w:sz w:val="20"/>
                <w:szCs w:val="20"/>
              </w:rPr>
            </w:pPr>
            <w:r w:rsidRPr="00582728">
              <w:rPr>
                <w:b/>
              </w:rPr>
              <w:lastRenderedPageBreak/>
              <w:t xml:space="preserve">Figura 3. Mapa de ubicación local </w:t>
            </w:r>
            <w:r w:rsidRPr="00582728">
              <w:rPr>
                <w:b/>
                <w:sz w:val="20"/>
                <w:szCs w:val="20"/>
              </w:rPr>
              <w:t>(</w:t>
            </w:r>
            <w:r w:rsidRPr="00582728">
              <w:rPr>
                <w:sz w:val="20"/>
                <w:szCs w:val="20"/>
              </w:rPr>
              <w:t xml:space="preserve">Fuente: Elaboración propia utilizando la </w:t>
            </w:r>
            <w:r w:rsidR="00B254B4" w:rsidRPr="00582728">
              <w:rPr>
                <w:sz w:val="20"/>
                <w:szCs w:val="20"/>
              </w:rPr>
              <w:t>herramienta</w:t>
            </w:r>
            <w:r w:rsidRPr="00582728">
              <w:rPr>
                <w:sz w:val="20"/>
                <w:szCs w:val="20"/>
              </w:rPr>
              <w:t xml:space="preserve"> Google Earth).</w:t>
            </w:r>
          </w:p>
          <w:p w14:paraId="53C5CFF3" w14:textId="3005FB91" w:rsidR="00C72CE4" w:rsidRPr="00582728" w:rsidRDefault="00EB6FC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6EDE2ADE" wp14:editId="1833E988">
                  <wp:extent cx="8178410" cy="4608576"/>
                  <wp:effectExtent l="0" t="0" r="0" b="1905"/>
                  <wp:docPr id="15" name="Imagen 15" descr="C:\Users\juan.granzow\Documents\Mis Documentos SMA\2016.03_DFZ-2016-643-VIII-RCA-IA Plantel Lechero Ancali\Localizacion comu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3_DFZ-2016-643-VIII-RCA-IA Plantel Lechero Ancali\Localizacion comu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196163" cy="4618580"/>
                          </a:xfrm>
                          <a:prstGeom prst="rect">
                            <a:avLst/>
                          </a:prstGeom>
                          <a:noFill/>
                          <a:ln>
                            <a:noFill/>
                          </a:ln>
                        </pic:spPr>
                      </pic:pic>
                    </a:graphicData>
                  </a:graphic>
                </wp:inline>
              </w:drawing>
            </w:r>
          </w:p>
        </w:tc>
      </w:tr>
      <w:tr w:rsidR="00285DFE" w:rsidRPr="00582728" w14:paraId="0BB69436" w14:textId="77777777" w:rsidTr="00151272">
        <w:trPr>
          <w:trHeight w:val="200"/>
          <w:jc w:val="center"/>
        </w:trPr>
        <w:tc>
          <w:tcPr>
            <w:tcW w:w="5000" w:type="pct"/>
            <w:gridSpan w:val="4"/>
            <w:shd w:val="clear" w:color="auto" w:fill="FFFFFF"/>
            <w:tcMar>
              <w:top w:w="58" w:type="dxa"/>
              <w:left w:w="58" w:type="dxa"/>
              <w:bottom w:w="58" w:type="dxa"/>
              <w:right w:w="58" w:type="dxa"/>
            </w:tcMar>
          </w:tcPr>
          <w:p w14:paraId="0C7F5398" w14:textId="77777777" w:rsidR="00285DFE" w:rsidRPr="00151272" w:rsidRDefault="00F64DF2" w:rsidP="00C72CE4">
            <w:pPr>
              <w:jc w:val="left"/>
              <w:rPr>
                <w:rFonts w:cstheme="minorHAnsi"/>
                <w:b/>
                <w:sz w:val="16"/>
                <w:szCs w:val="16"/>
              </w:rPr>
            </w:pPr>
            <w:r w:rsidRPr="00151272">
              <w:rPr>
                <w:rFonts w:cstheme="minorHAnsi"/>
                <w:b/>
                <w:sz w:val="16"/>
                <w:szCs w:val="18"/>
              </w:rPr>
              <w:lastRenderedPageBreak/>
              <w:t>Coordenadas UTM de r</w:t>
            </w:r>
            <w:r w:rsidR="00285DFE" w:rsidRPr="00151272">
              <w:rPr>
                <w:rFonts w:cstheme="minorHAnsi"/>
                <w:b/>
                <w:sz w:val="16"/>
                <w:szCs w:val="18"/>
              </w:rPr>
              <w:t>eferencia</w:t>
            </w:r>
            <w:r w:rsidR="005749E1" w:rsidRPr="00151272">
              <w:rPr>
                <w:rFonts w:cstheme="minorHAnsi"/>
                <w:b/>
                <w:sz w:val="16"/>
                <w:szCs w:val="18"/>
              </w:rPr>
              <w:t xml:space="preserve"> </w:t>
            </w:r>
            <w:r w:rsidR="003714C8" w:rsidRPr="00151272">
              <w:rPr>
                <w:rFonts w:cstheme="minorHAnsi"/>
                <w:b/>
                <w:sz w:val="16"/>
                <w:szCs w:val="18"/>
              </w:rPr>
              <w:t>(en DATUM WGS 84)</w:t>
            </w:r>
          </w:p>
        </w:tc>
      </w:tr>
      <w:tr w:rsidR="00B254B4" w:rsidRPr="00582728" w14:paraId="738C9D65" w14:textId="77777777" w:rsidTr="00713B7A">
        <w:trPr>
          <w:trHeight w:val="229"/>
          <w:jc w:val="center"/>
        </w:trPr>
        <w:tc>
          <w:tcPr>
            <w:tcW w:w="1447" w:type="pct"/>
            <w:shd w:val="clear" w:color="auto" w:fill="FFFFFF"/>
            <w:tcMar>
              <w:top w:w="58" w:type="dxa"/>
              <w:left w:w="58" w:type="dxa"/>
              <w:bottom w:w="58" w:type="dxa"/>
              <w:right w:w="58" w:type="dxa"/>
            </w:tcMar>
            <w:hideMark/>
          </w:tcPr>
          <w:p w14:paraId="7660929D" w14:textId="77777777" w:rsidR="00B254B4" w:rsidRPr="00B254B4" w:rsidRDefault="00B254B4" w:rsidP="00B254B4">
            <w:pPr>
              <w:rPr>
                <w:rFonts w:cstheme="minorHAnsi"/>
                <w:b/>
                <w:sz w:val="18"/>
                <w:szCs w:val="18"/>
              </w:rPr>
            </w:pPr>
            <w:r w:rsidRPr="00B254B4">
              <w:rPr>
                <w:rFonts w:cstheme="minorHAnsi"/>
                <w:b/>
                <w:sz w:val="18"/>
                <w:szCs w:val="18"/>
              </w:rPr>
              <w:t>Datum: WGS84</w:t>
            </w:r>
          </w:p>
        </w:tc>
        <w:tc>
          <w:tcPr>
            <w:tcW w:w="885" w:type="pct"/>
            <w:shd w:val="clear" w:color="auto" w:fill="FFFFFF"/>
          </w:tcPr>
          <w:p w14:paraId="71E5774F" w14:textId="77777777" w:rsidR="00B254B4" w:rsidRPr="00B254B4" w:rsidRDefault="00B254B4" w:rsidP="00B254B4">
            <w:pPr>
              <w:rPr>
                <w:rFonts w:cstheme="minorHAnsi"/>
                <w:b/>
                <w:sz w:val="18"/>
                <w:szCs w:val="18"/>
              </w:rPr>
            </w:pPr>
            <w:r w:rsidRPr="00B254B4">
              <w:rPr>
                <w:rFonts w:cstheme="minorHAnsi"/>
                <w:b/>
                <w:sz w:val="18"/>
                <w:szCs w:val="18"/>
              </w:rPr>
              <w:t>Huso: 18</w:t>
            </w:r>
          </w:p>
        </w:tc>
        <w:tc>
          <w:tcPr>
            <w:tcW w:w="1255" w:type="pct"/>
            <w:shd w:val="clear" w:color="auto" w:fill="FFFFFF"/>
            <w:vAlign w:val="center"/>
          </w:tcPr>
          <w:p w14:paraId="0B1F0FA8" w14:textId="78268FB8" w:rsidR="00B254B4" w:rsidRPr="00151272" w:rsidRDefault="00B254B4" w:rsidP="00B254B4">
            <w:pPr>
              <w:rPr>
                <w:rFonts w:cstheme="minorHAnsi"/>
                <w:b/>
                <w:sz w:val="16"/>
                <w:szCs w:val="18"/>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Pr="00EA4D97">
              <w:t>5836</w:t>
            </w:r>
            <w:r>
              <w:t>244</w:t>
            </w:r>
            <w:r w:rsidRPr="00EA4D97">
              <w:t xml:space="preserve"> mS</w:t>
            </w:r>
          </w:p>
        </w:tc>
        <w:tc>
          <w:tcPr>
            <w:tcW w:w="1413" w:type="pct"/>
            <w:shd w:val="clear" w:color="auto" w:fill="FFFFFF"/>
            <w:vAlign w:val="center"/>
          </w:tcPr>
          <w:p w14:paraId="41A8608B" w14:textId="7E3AC34F" w:rsidR="00B254B4" w:rsidRPr="00151272" w:rsidRDefault="00B254B4" w:rsidP="00B254B4">
            <w:pPr>
              <w:rPr>
                <w:rFonts w:cstheme="minorHAnsi"/>
                <w:b/>
                <w:sz w:val="16"/>
                <w:szCs w:val="16"/>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t>738504</w:t>
            </w:r>
            <w:r w:rsidRPr="00EA4D97">
              <w:t xml:space="preserve"> mE</w:t>
            </w:r>
          </w:p>
        </w:tc>
      </w:tr>
      <w:tr w:rsidR="006270FF" w:rsidRPr="00582728" w14:paraId="49B8F07F" w14:textId="77777777" w:rsidTr="00B254B4">
        <w:trPr>
          <w:trHeight w:val="489"/>
          <w:jc w:val="center"/>
        </w:trPr>
        <w:tc>
          <w:tcPr>
            <w:tcW w:w="5000" w:type="pct"/>
            <w:gridSpan w:val="4"/>
            <w:shd w:val="clear" w:color="auto" w:fill="FFFFFF"/>
            <w:tcMar>
              <w:top w:w="58" w:type="dxa"/>
              <w:left w:w="58" w:type="dxa"/>
              <w:bottom w:w="58" w:type="dxa"/>
              <w:right w:w="58" w:type="dxa"/>
            </w:tcMar>
          </w:tcPr>
          <w:p w14:paraId="747F10EB" w14:textId="059624BE" w:rsidR="006270FF" w:rsidRPr="00151272" w:rsidRDefault="00F64DF2" w:rsidP="00B254B4">
            <w:pPr>
              <w:rPr>
                <w:rFonts w:cstheme="minorHAnsi"/>
                <w:sz w:val="16"/>
                <w:szCs w:val="18"/>
              </w:rPr>
            </w:pPr>
            <w:r w:rsidRPr="00151272">
              <w:rPr>
                <w:rFonts w:cstheme="minorHAnsi"/>
                <w:b/>
                <w:sz w:val="16"/>
                <w:szCs w:val="18"/>
              </w:rPr>
              <w:t>Ruta de a</w:t>
            </w:r>
            <w:r w:rsidR="006270FF" w:rsidRPr="00151272">
              <w:rPr>
                <w:rFonts w:cstheme="minorHAnsi"/>
                <w:b/>
                <w:sz w:val="16"/>
                <w:szCs w:val="18"/>
              </w:rPr>
              <w:t>cceso:</w:t>
            </w:r>
            <w:r w:rsidR="00285DFE" w:rsidRPr="00151272">
              <w:rPr>
                <w:rFonts w:cstheme="minorHAnsi"/>
                <w:b/>
                <w:sz w:val="16"/>
                <w:szCs w:val="18"/>
              </w:rPr>
              <w:t xml:space="preserve"> </w:t>
            </w:r>
            <w:r w:rsidR="00C72CE4" w:rsidRPr="00151272">
              <w:rPr>
                <w:rFonts w:cstheme="minorHAnsi"/>
                <w:sz w:val="16"/>
                <w:szCs w:val="18"/>
              </w:rPr>
              <w:t xml:space="preserve">Saliendo de Concepción hacia la comuna de </w:t>
            </w:r>
            <w:r w:rsidR="00B254B4">
              <w:rPr>
                <w:rFonts w:cstheme="minorHAnsi"/>
                <w:sz w:val="16"/>
                <w:szCs w:val="18"/>
              </w:rPr>
              <w:t>Los Ángeles por la Ruta Concepción Cabrero. Al llegar a la Ruta 5 Sur, se vira en dirección sur, pasando la ciudad de Los Ángeles hasta llegar al Km 526, donde se debe tomar la salida lateral que conecta con el acceso al Plantel Lechero, y por atravieso a desnivel con la localidad de San Carlos de Purén, localizada al oriente de la Ruta 5 Sur, en la comuna de Los Ángeles, Provincia del Biobío.</w:t>
            </w:r>
          </w:p>
        </w:tc>
      </w:tr>
    </w:tbl>
    <w:p w14:paraId="2BAB7FD7" w14:textId="77777777" w:rsidR="005749E1" w:rsidRPr="00151272" w:rsidRDefault="005749E1">
      <w:pPr>
        <w:rPr>
          <w:sz w:val="16"/>
        </w:rPr>
      </w:pPr>
      <w:bookmarkStart w:id="49" w:name="_Toc352162448"/>
      <w:bookmarkStart w:id="50" w:name="_Toc352162785"/>
      <w:bookmarkStart w:id="51" w:name="_Toc352840384"/>
      <w:bookmarkStart w:id="52"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BDA48EE" w14:textId="77777777" w:rsidTr="00151272">
        <w:trPr>
          <w:trHeight w:val="8154"/>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5424E8" w14:textId="6FE07FF9" w:rsidR="005749E1" w:rsidRPr="000C4BD5" w:rsidRDefault="005749E1" w:rsidP="005749E1">
            <w:pPr>
              <w:rPr>
                <w:sz w:val="20"/>
                <w:szCs w:val="20"/>
              </w:rPr>
            </w:pPr>
            <w:r w:rsidRPr="000C4BD5">
              <w:rPr>
                <w:b/>
              </w:rPr>
              <w:lastRenderedPageBreak/>
              <w:t xml:space="preserve">Figura </w:t>
            </w:r>
            <w:r w:rsidR="00C72CE4" w:rsidRPr="000C4BD5">
              <w:rPr>
                <w:b/>
              </w:rPr>
              <w:t>4</w:t>
            </w:r>
            <w:r w:rsidR="00F64DF2" w:rsidRPr="000C4BD5">
              <w:rPr>
                <w:b/>
              </w:rPr>
              <w:t>. Layout del p</w:t>
            </w:r>
            <w:r w:rsidRPr="000C4BD5">
              <w:rPr>
                <w:b/>
              </w:rPr>
              <w:t xml:space="preserve">royecto </w:t>
            </w:r>
            <w:r w:rsidRPr="000C4BD5">
              <w:rPr>
                <w:sz w:val="20"/>
                <w:szCs w:val="20"/>
              </w:rPr>
              <w:t>(</w:t>
            </w:r>
            <w:r w:rsidR="003A2AE6" w:rsidRPr="000C4BD5">
              <w:rPr>
                <w:sz w:val="20"/>
                <w:szCs w:val="20"/>
              </w:rPr>
              <w:t xml:space="preserve">Fuente: Elaboración propia utilizando la </w:t>
            </w:r>
            <w:r w:rsidR="007C330E" w:rsidRPr="000C4BD5">
              <w:rPr>
                <w:sz w:val="20"/>
                <w:szCs w:val="20"/>
              </w:rPr>
              <w:t>herramienta</w:t>
            </w:r>
            <w:r w:rsidR="003A2AE6" w:rsidRPr="000C4BD5">
              <w:rPr>
                <w:sz w:val="20"/>
                <w:szCs w:val="20"/>
              </w:rPr>
              <w:t xml:space="preserve"> </w:t>
            </w:r>
            <w:r w:rsidR="003A2AE6" w:rsidRPr="00A92F10">
              <w:rPr>
                <w:i/>
                <w:sz w:val="20"/>
                <w:szCs w:val="20"/>
              </w:rPr>
              <w:t>Google Earth</w:t>
            </w:r>
            <w:r w:rsidR="00FD40EC">
              <w:rPr>
                <w:sz w:val="20"/>
                <w:szCs w:val="20"/>
              </w:rPr>
              <w:t>, 2016</w:t>
            </w:r>
            <w:r w:rsidRPr="000C4BD5">
              <w:rPr>
                <w:sz w:val="20"/>
                <w:szCs w:val="20"/>
              </w:rPr>
              <w:t>).</w:t>
            </w:r>
          </w:p>
          <w:p w14:paraId="5018D543" w14:textId="77777777" w:rsidR="003A2AE6" w:rsidRPr="000C4BD5" w:rsidRDefault="003A2AE6" w:rsidP="003A2AE6">
            <w:pPr>
              <w:tabs>
                <w:tab w:val="left" w:pos="1005"/>
              </w:tabs>
              <w:rPr>
                <w:sz w:val="12"/>
              </w:rPr>
            </w:pPr>
          </w:p>
          <w:p w14:paraId="63BA4447" w14:textId="1D211259" w:rsidR="00EB6FC7" w:rsidRPr="0025129B" w:rsidRDefault="00EB6FC7" w:rsidP="00151272">
            <w:pPr>
              <w:jc w:val="center"/>
              <w:rPr>
                <w:rFonts w:cstheme="minorHAnsi"/>
                <w:lang w:eastAsia="es-ES"/>
              </w:rPr>
            </w:pPr>
            <w:r>
              <w:rPr>
                <w:rFonts w:cstheme="minorHAnsi"/>
                <w:noProof/>
                <w:lang w:eastAsia="es-CL"/>
              </w:rPr>
              <w:drawing>
                <wp:inline distT="0" distB="0" distL="0" distR="0" wp14:anchorId="3EFFB186" wp14:editId="134A429F">
                  <wp:extent cx="8617585" cy="4850130"/>
                  <wp:effectExtent l="0" t="0" r="0" b="7620"/>
                  <wp:docPr id="18" name="Imagen 18" descr="C:\Users\juan.granzow\Documents\Mis Documentos SMA\2016.03_DFZ-2016-643-VIII-RCA-IA Plantel Lechero Ancali\Layout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granzow\Documents\Mis Documentos SMA\2016.03_DFZ-2016-643-VIII-RCA-IA Plantel Lechero Ancali\Layout gener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17585" cy="4850130"/>
                          </a:xfrm>
                          <a:prstGeom prst="rect">
                            <a:avLst/>
                          </a:prstGeom>
                          <a:noFill/>
                          <a:ln>
                            <a:noFill/>
                          </a:ln>
                        </pic:spPr>
                      </pic:pic>
                    </a:graphicData>
                  </a:graphic>
                </wp:inline>
              </w:drawing>
            </w:r>
          </w:p>
        </w:tc>
      </w:tr>
    </w:tbl>
    <w:p w14:paraId="002CDD4F" w14:textId="77777777" w:rsidR="00BA0FDE" w:rsidRPr="0025129B" w:rsidRDefault="00BA0FDE" w:rsidP="00BA0FDE">
      <w:pPr>
        <w:rPr>
          <w:sz w:val="20"/>
        </w:rPr>
      </w:pPr>
    </w:p>
    <w:p w14:paraId="5432C324"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A7512B3" w14:textId="77777777" w:rsidR="00B1722C" w:rsidRPr="0025129B" w:rsidRDefault="00B1722C" w:rsidP="00C958D0">
      <w:pPr>
        <w:pStyle w:val="Ttulo1"/>
      </w:pPr>
      <w:bookmarkStart w:id="53" w:name="_Toc449004279"/>
      <w:r w:rsidRPr="0025129B">
        <w:lastRenderedPageBreak/>
        <w:t xml:space="preserve">INSTRUMENTOS DE </w:t>
      </w:r>
      <w:r w:rsidR="005F32AE">
        <w:t xml:space="preserve">GESTIÓN AMBIENTAL QUE REGULAN </w:t>
      </w:r>
      <w:r w:rsidRPr="0025129B">
        <w:t>LA ACTIVIDAD FISCALIZADA.</w:t>
      </w:r>
      <w:bookmarkEnd w:id="49"/>
      <w:bookmarkEnd w:id="50"/>
      <w:bookmarkEnd w:id="51"/>
      <w:bookmarkEnd w:id="52"/>
      <w:bookmarkEnd w:id="53"/>
    </w:p>
    <w:p w14:paraId="385B1DF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8"/>
        <w:gridCol w:w="1267"/>
        <w:gridCol w:w="1203"/>
        <w:gridCol w:w="992"/>
        <w:gridCol w:w="1271"/>
        <w:gridCol w:w="1845"/>
        <w:gridCol w:w="1558"/>
        <w:gridCol w:w="1178"/>
      </w:tblGrid>
      <w:tr w:rsidR="003714C8" w:rsidRPr="0025129B" w14:paraId="2F45337B" w14:textId="77777777" w:rsidTr="003714C8">
        <w:trPr>
          <w:trHeight w:val="498"/>
        </w:trPr>
        <w:tc>
          <w:tcPr>
            <w:tcW w:w="5000" w:type="pct"/>
            <w:gridSpan w:val="8"/>
            <w:shd w:val="clear" w:color="000000" w:fill="D9D9D9"/>
            <w:noWrap/>
          </w:tcPr>
          <w:p w14:paraId="1A9A5F42" w14:textId="77777777" w:rsidR="003714C8" w:rsidRPr="0025129B" w:rsidRDefault="003714C8" w:rsidP="008F72B4">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96213" w:rsidRPr="00151272" w14:paraId="1DF56078" w14:textId="77777777" w:rsidTr="00151272">
        <w:trPr>
          <w:trHeight w:val="498"/>
        </w:trPr>
        <w:tc>
          <w:tcPr>
            <w:tcW w:w="325" w:type="pct"/>
            <w:shd w:val="clear" w:color="auto" w:fill="auto"/>
            <w:vAlign w:val="center"/>
            <w:hideMark/>
          </w:tcPr>
          <w:p w14:paraId="0CD4BA9F" w14:textId="77777777" w:rsidR="00096213" w:rsidRPr="00151272" w:rsidRDefault="00096213" w:rsidP="003714C8">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N°</w:t>
            </w:r>
          </w:p>
        </w:tc>
        <w:tc>
          <w:tcPr>
            <w:tcW w:w="636" w:type="pct"/>
            <w:shd w:val="clear" w:color="auto" w:fill="auto"/>
            <w:vAlign w:val="center"/>
            <w:hideMark/>
          </w:tcPr>
          <w:p w14:paraId="58081D6F" w14:textId="77777777" w:rsidR="00096213" w:rsidRPr="00151272" w:rsidRDefault="00F64DF2" w:rsidP="003714C8">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Tipo de i</w:t>
            </w:r>
            <w:r w:rsidR="00096213" w:rsidRPr="00151272">
              <w:rPr>
                <w:rFonts w:eastAsia="Times New Roman" w:cs="Calibri"/>
                <w:b/>
                <w:bCs/>
                <w:sz w:val="18"/>
                <w:szCs w:val="20"/>
                <w:lang w:eastAsia="es-CL"/>
              </w:rPr>
              <w:t>nstrumento</w:t>
            </w:r>
          </w:p>
        </w:tc>
        <w:tc>
          <w:tcPr>
            <w:tcW w:w="604" w:type="pct"/>
            <w:shd w:val="clear" w:color="auto" w:fill="auto"/>
            <w:vAlign w:val="center"/>
            <w:hideMark/>
          </w:tcPr>
          <w:p w14:paraId="4A5E0397" w14:textId="77777777" w:rsidR="00096213" w:rsidRPr="00151272" w:rsidRDefault="00096213" w:rsidP="003714C8">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N°/</w:t>
            </w:r>
          </w:p>
          <w:p w14:paraId="13BC90A6" w14:textId="77777777" w:rsidR="00051C01" w:rsidRPr="00151272" w:rsidRDefault="00096213" w:rsidP="00051C01">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Descripción</w:t>
            </w:r>
          </w:p>
        </w:tc>
        <w:tc>
          <w:tcPr>
            <w:tcW w:w="498" w:type="pct"/>
            <w:vAlign w:val="center"/>
          </w:tcPr>
          <w:p w14:paraId="4405ED26" w14:textId="77777777" w:rsidR="00096213" w:rsidRPr="00151272" w:rsidRDefault="00096213" w:rsidP="00096213">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Fecha</w:t>
            </w:r>
          </w:p>
        </w:tc>
        <w:tc>
          <w:tcPr>
            <w:tcW w:w="638" w:type="pct"/>
            <w:shd w:val="clear" w:color="auto" w:fill="auto"/>
            <w:vAlign w:val="center"/>
            <w:hideMark/>
          </w:tcPr>
          <w:p w14:paraId="3267912A" w14:textId="77777777" w:rsidR="00096213" w:rsidRPr="00151272" w:rsidRDefault="00096213" w:rsidP="003714C8">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Comisión / Institución</w:t>
            </w:r>
          </w:p>
        </w:tc>
        <w:tc>
          <w:tcPr>
            <w:tcW w:w="926" w:type="pct"/>
            <w:shd w:val="clear" w:color="auto" w:fill="auto"/>
            <w:vAlign w:val="center"/>
            <w:hideMark/>
          </w:tcPr>
          <w:p w14:paraId="4A38C13D" w14:textId="77777777" w:rsidR="00096213" w:rsidRPr="00151272" w:rsidRDefault="00F64DF2" w:rsidP="003714C8">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Nombre de la actividad, proyecto o f</w:t>
            </w:r>
            <w:r w:rsidR="00096213" w:rsidRPr="00151272">
              <w:rPr>
                <w:rFonts w:eastAsia="Times New Roman" w:cs="Calibri"/>
                <w:b/>
                <w:bCs/>
                <w:sz w:val="18"/>
                <w:szCs w:val="20"/>
                <w:lang w:eastAsia="es-CL"/>
              </w:rPr>
              <w:t xml:space="preserve">uente </w:t>
            </w:r>
            <w:r w:rsidR="005F32AE" w:rsidRPr="00151272">
              <w:rPr>
                <w:rFonts w:eastAsia="Times New Roman" w:cs="Calibri"/>
                <w:b/>
                <w:bCs/>
                <w:sz w:val="18"/>
                <w:szCs w:val="20"/>
                <w:lang w:eastAsia="es-CL"/>
              </w:rPr>
              <w:t>regulada</w:t>
            </w:r>
          </w:p>
        </w:tc>
        <w:tc>
          <w:tcPr>
            <w:tcW w:w="782" w:type="pct"/>
            <w:shd w:val="clear" w:color="auto" w:fill="auto"/>
            <w:vAlign w:val="center"/>
            <w:hideMark/>
          </w:tcPr>
          <w:p w14:paraId="7E5A17D9" w14:textId="77777777" w:rsidR="00096213" w:rsidRPr="00151272" w:rsidRDefault="00415800" w:rsidP="003714C8">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Comentarios</w:t>
            </w:r>
          </w:p>
        </w:tc>
        <w:tc>
          <w:tcPr>
            <w:tcW w:w="591" w:type="pct"/>
            <w:vAlign w:val="center"/>
          </w:tcPr>
          <w:p w14:paraId="6151E61A" w14:textId="77777777" w:rsidR="00096213" w:rsidRPr="00151272" w:rsidRDefault="00F64DF2" w:rsidP="00F64DF2">
            <w:pPr>
              <w:spacing w:line="0" w:lineRule="atLeast"/>
              <w:jc w:val="center"/>
              <w:rPr>
                <w:rFonts w:eastAsia="Times New Roman" w:cs="Calibri"/>
                <w:b/>
                <w:bCs/>
                <w:sz w:val="18"/>
                <w:szCs w:val="20"/>
                <w:lang w:eastAsia="es-CL"/>
              </w:rPr>
            </w:pPr>
            <w:r w:rsidRPr="00151272">
              <w:rPr>
                <w:rFonts w:eastAsia="Times New Roman" w:cs="Calibri"/>
                <w:b/>
                <w:bCs/>
                <w:sz w:val="18"/>
                <w:szCs w:val="20"/>
                <w:lang w:eastAsia="es-CL"/>
              </w:rPr>
              <w:t>Instrumento f</w:t>
            </w:r>
            <w:r w:rsidR="00415800" w:rsidRPr="00151272">
              <w:rPr>
                <w:rFonts w:eastAsia="Times New Roman" w:cs="Calibri"/>
                <w:b/>
                <w:bCs/>
                <w:sz w:val="18"/>
                <w:szCs w:val="20"/>
                <w:lang w:eastAsia="es-CL"/>
              </w:rPr>
              <w:t>iscalizado</w:t>
            </w:r>
          </w:p>
        </w:tc>
      </w:tr>
      <w:tr w:rsidR="00415800" w:rsidRPr="00EB6FC7" w14:paraId="6118BA65" w14:textId="77777777" w:rsidTr="00151272">
        <w:trPr>
          <w:trHeight w:val="498"/>
        </w:trPr>
        <w:tc>
          <w:tcPr>
            <w:tcW w:w="325" w:type="pct"/>
            <w:shd w:val="clear" w:color="auto" w:fill="auto"/>
            <w:noWrap/>
            <w:vAlign w:val="center"/>
            <w:hideMark/>
          </w:tcPr>
          <w:p w14:paraId="69829A15" w14:textId="77777777" w:rsidR="00096213" w:rsidRPr="00EB6FC7" w:rsidRDefault="00415800" w:rsidP="00415800">
            <w:pPr>
              <w:spacing w:line="0" w:lineRule="atLeast"/>
              <w:jc w:val="center"/>
              <w:rPr>
                <w:sz w:val="18"/>
              </w:rPr>
            </w:pPr>
            <w:r w:rsidRPr="00EB6FC7">
              <w:rPr>
                <w:sz w:val="18"/>
              </w:rPr>
              <w:t>1</w:t>
            </w:r>
          </w:p>
        </w:tc>
        <w:tc>
          <w:tcPr>
            <w:tcW w:w="636" w:type="pct"/>
            <w:shd w:val="clear" w:color="auto" w:fill="auto"/>
            <w:noWrap/>
            <w:vAlign w:val="center"/>
          </w:tcPr>
          <w:p w14:paraId="525E0433" w14:textId="77777777" w:rsidR="00096213" w:rsidRPr="00EB6FC7" w:rsidRDefault="00415800" w:rsidP="00415800">
            <w:pPr>
              <w:spacing w:line="0" w:lineRule="atLeast"/>
              <w:jc w:val="center"/>
              <w:rPr>
                <w:sz w:val="18"/>
              </w:rPr>
            </w:pPr>
            <w:r w:rsidRPr="00EB6FC7">
              <w:rPr>
                <w:sz w:val="18"/>
              </w:rPr>
              <w:t>RCA</w:t>
            </w:r>
          </w:p>
        </w:tc>
        <w:tc>
          <w:tcPr>
            <w:tcW w:w="604" w:type="pct"/>
            <w:shd w:val="clear" w:color="auto" w:fill="auto"/>
            <w:noWrap/>
            <w:vAlign w:val="center"/>
          </w:tcPr>
          <w:p w14:paraId="7BD3F9EE" w14:textId="1B563610" w:rsidR="00096213" w:rsidRPr="00EB6FC7" w:rsidRDefault="00EB6FC7" w:rsidP="00415800">
            <w:pPr>
              <w:spacing w:line="0" w:lineRule="atLeast"/>
              <w:jc w:val="center"/>
              <w:rPr>
                <w:sz w:val="18"/>
              </w:rPr>
            </w:pPr>
            <w:r w:rsidRPr="00EB6FC7">
              <w:rPr>
                <w:sz w:val="18"/>
              </w:rPr>
              <w:t>040</w:t>
            </w:r>
          </w:p>
        </w:tc>
        <w:tc>
          <w:tcPr>
            <w:tcW w:w="498" w:type="pct"/>
            <w:vAlign w:val="center"/>
          </w:tcPr>
          <w:p w14:paraId="0E2824C3" w14:textId="04F6D3BD" w:rsidR="00096213" w:rsidRPr="00EB6FC7" w:rsidRDefault="00415800" w:rsidP="00EB6FC7">
            <w:pPr>
              <w:spacing w:line="0" w:lineRule="atLeast"/>
              <w:jc w:val="center"/>
              <w:rPr>
                <w:sz w:val="18"/>
              </w:rPr>
            </w:pPr>
            <w:r w:rsidRPr="00EB6FC7">
              <w:rPr>
                <w:sz w:val="18"/>
              </w:rPr>
              <w:t>20</w:t>
            </w:r>
            <w:r w:rsidR="00EB6FC7" w:rsidRPr="00EB6FC7">
              <w:rPr>
                <w:sz w:val="18"/>
              </w:rPr>
              <w:t>07</w:t>
            </w:r>
          </w:p>
        </w:tc>
        <w:tc>
          <w:tcPr>
            <w:tcW w:w="638" w:type="pct"/>
            <w:shd w:val="clear" w:color="auto" w:fill="auto"/>
            <w:noWrap/>
            <w:vAlign w:val="center"/>
          </w:tcPr>
          <w:p w14:paraId="351705B6" w14:textId="6B8F7496" w:rsidR="00096213" w:rsidRPr="00151272" w:rsidRDefault="00415800" w:rsidP="00EB6FC7">
            <w:pPr>
              <w:spacing w:line="0" w:lineRule="atLeast"/>
              <w:jc w:val="center"/>
              <w:rPr>
                <w:sz w:val="16"/>
              </w:rPr>
            </w:pPr>
            <w:r w:rsidRPr="00151272">
              <w:rPr>
                <w:sz w:val="16"/>
              </w:rPr>
              <w:t xml:space="preserve">Comisión </w:t>
            </w:r>
            <w:r w:rsidR="00EB6FC7" w:rsidRPr="00151272">
              <w:rPr>
                <w:sz w:val="16"/>
              </w:rPr>
              <w:t>Regional del Medio Ambiente del</w:t>
            </w:r>
            <w:r w:rsidRPr="00151272">
              <w:rPr>
                <w:sz w:val="16"/>
              </w:rPr>
              <w:t xml:space="preserve"> Biobío</w:t>
            </w:r>
          </w:p>
        </w:tc>
        <w:tc>
          <w:tcPr>
            <w:tcW w:w="926" w:type="pct"/>
            <w:shd w:val="clear" w:color="auto" w:fill="auto"/>
            <w:noWrap/>
            <w:vAlign w:val="center"/>
          </w:tcPr>
          <w:p w14:paraId="4F42EBC9" w14:textId="13B93FF9" w:rsidR="00096213" w:rsidRPr="00813898" w:rsidRDefault="008A3893" w:rsidP="00415800">
            <w:pPr>
              <w:spacing w:line="0" w:lineRule="atLeast"/>
              <w:jc w:val="center"/>
              <w:rPr>
                <w:sz w:val="18"/>
                <w:szCs w:val="18"/>
              </w:rPr>
            </w:pPr>
            <w:r>
              <w:rPr>
                <w:sz w:val="18"/>
                <w:szCs w:val="18"/>
              </w:rPr>
              <w:t>DIA</w:t>
            </w:r>
            <w:r w:rsidR="00415800" w:rsidRPr="00813898">
              <w:rPr>
                <w:sz w:val="18"/>
                <w:szCs w:val="18"/>
              </w:rPr>
              <w:t xml:space="preserve"> del proyecto “</w:t>
            </w:r>
            <w:r w:rsidR="00EB6FC7" w:rsidRPr="00813898">
              <w:rPr>
                <w:b/>
                <w:i/>
                <w:sz w:val="18"/>
                <w:szCs w:val="18"/>
              </w:rPr>
              <w:t>Plantel Lechero Ancali</w:t>
            </w:r>
            <w:r w:rsidR="00415800" w:rsidRPr="00813898">
              <w:rPr>
                <w:sz w:val="18"/>
                <w:szCs w:val="18"/>
              </w:rPr>
              <w:t>”</w:t>
            </w:r>
          </w:p>
        </w:tc>
        <w:tc>
          <w:tcPr>
            <w:tcW w:w="782" w:type="pct"/>
            <w:shd w:val="clear" w:color="auto" w:fill="auto"/>
            <w:noWrap/>
            <w:vAlign w:val="center"/>
          </w:tcPr>
          <w:p w14:paraId="555C6199" w14:textId="10608D69" w:rsidR="00096213" w:rsidRPr="00151272" w:rsidRDefault="00151272" w:rsidP="00151272">
            <w:pPr>
              <w:spacing w:line="0" w:lineRule="atLeast"/>
              <w:rPr>
                <w:rFonts w:eastAsia="Times New Roman" w:cs="Calibri"/>
                <w:sz w:val="16"/>
                <w:szCs w:val="20"/>
                <w:lang w:eastAsia="es-CL"/>
              </w:rPr>
            </w:pPr>
            <w:proofErr w:type="spellStart"/>
            <w:r w:rsidRPr="00151272">
              <w:rPr>
                <w:rFonts w:eastAsia="Times New Roman" w:cs="Calibri"/>
                <w:sz w:val="16"/>
                <w:szCs w:val="20"/>
                <w:lang w:eastAsia="es-CL"/>
              </w:rPr>
              <w:t>Res.Ex</w:t>
            </w:r>
            <w:proofErr w:type="spellEnd"/>
            <w:r w:rsidRPr="00151272">
              <w:rPr>
                <w:rFonts w:eastAsia="Times New Roman" w:cs="Calibri"/>
                <w:sz w:val="16"/>
                <w:szCs w:val="20"/>
                <w:lang w:eastAsia="es-CL"/>
              </w:rPr>
              <w:t>. N° 100/2015 del SEA BB que modifica sitio de disposición final de mortalidades</w:t>
            </w:r>
          </w:p>
        </w:tc>
        <w:tc>
          <w:tcPr>
            <w:tcW w:w="591" w:type="pct"/>
            <w:vAlign w:val="center"/>
          </w:tcPr>
          <w:p w14:paraId="541913C8" w14:textId="77777777" w:rsidR="00096213" w:rsidRPr="00EB6FC7" w:rsidRDefault="00415800" w:rsidP="00415800">
            <w:pPr>
              <w:spacing w:line="0" w:lineRule="atLeast"/>
              <w:jc w:val="center"/>
              <w:rPr>
                <w:rFonts w:eastAsia="Times New Roman" w:cs="Calibri"/>
                <w:sz w:val="18"/>
                <w:szCs w:val="20"/>
                <w:lang w:eastAsia="es-CL"/>
              </w:rPr>
            </w:pPr>
            <w:r w:rsidRPr="00EB6FC7">
              <w:rPr>
                <w:rFonts w:eastAsia="Times New Roman" w:cs="Calibri"/>
                <w:sz w:val="18"/>
                <w:szCs w:val="20"/>
                <w:lang w:eastAsia="es-CL"/>
              </w:rPr>
              <w:t>Si</w:t>
            </w:r>
          </w:p>
        </w:tc>
      </w:tr>
      <w:tr w:rsidR="00EB6FC7" w:rsidRPr="00EB6FC7" w14:paraId="48F0A343" w14:textId="77777777" w:rsidTr="00151272">
        <w:trPr>
          <w:trHeight w:val="498"/>
        </w:trPr>
        <w:tc>
          <w:tcPr>
            <w:tcW w:w="325" w:type="pct"/>
            <w:shd w:val="clear" w:color="auto" w:fill="auto"/>
            <w:noWrap/>
            <w:vAlign w:val="center"/>
          </w:tcPr>
          <w:p w14:paraId="53230A0C" w14:textId="52B41DCD" w:rsidR="00EB6FC7" w:rsidRPr="00EB6FC7" w:rsidRDefault="00EB6FC7" w:rsidP="00415800">
            <w:pPr>
              <w:spacing w:line="0" w:lineRule="atLeast"/>
              <w:jc w:val="center"/>
              <w:rPr>
                <w:sz w:val="18"/>
              </w:rPr>
            </w:pPr>
            <w:r w:rsidRPr="00EB6FC7">
              <w:rPr>
                <w:sz w:val="18"/>
              </w:rPr>
              <w:t>2</w:t>
            </w:r>
          </w:p>
        </w:tc>
        <w:tc>
          <w:tcPr>
            <w:tcW w:w="636" w:type="pct"/>
            <w:shd w:val="clear" w:color="auto" w:fill="auto"/>
            <w:noWrap/>
            <w:vAlign w:val="center"/>
          </w:tcPr>
          <w:p w14:paraId="02455192" w14:textId="7E415429" w:rsidR="00EB6FC7" w:rsidRPr="00EB6FC7" w:rsidRDefault="00EB6FC7" w:rsidP="00415800">
            <w:pPr>
              <w:spacing w:line="0" w:lineRule="atLeast"/>
              <w:jc w:val="center"/>
              <w:rPr>
                <w:sz w:val="18"/>
              </w:rPr>
            </w:pPr>
            <w:r w:rsidRPr="00EB6FC7">
              <w:rPr>
                <w:sz w:val="18"/>
              </w:rPr>
              <w:t>RCA</w:t>
            </w:r>
          </w:p>
        </w:tc>
        <w:tc>
          <w:tcPr>
            <w:tcW w:w="604" w:type="pct"/>
            <w:shd w:val="clear" w:color="auto" w:fill="auto"/>
            <w:noWrap/>
            <w:vAlign w:val="center"/>
          </w:tcPr>
          <w:p w14:paraId="3856EE09" w14:textId="0C25A5CC" w:rsidR="00EB6FC7" w:rsidRPr="00EB6FC7" w:rsidRDefault="00EB6FC7" w:rsidP="00415800">
            <w:pPr>
              <w:spacing w:line="0" w:lineRule="atLeast"/>
              <w:jc w:val="center"/>
              <w:rPr>
                <w:sz w:val="18"/>
              </w:rPr>
            </w:pPr>
            <w:r w:rsidRPr="00EB6FC7">
              <w:rPr>
                <w:sz w:val="18"/>
              </w:rPr>
              <w:t>091</w:t>
            </w:r>
          </w:p>
        </w:tc>
        <w:tc>
          <w:tcPr>
            <w:tcW w:w="498" w:type="pct"/>
            <w:vAlign w:val="center"/>
          </w:tcPr>
          <w:p w14:paraId="79F69840" w14:textId="5564CB11" w:rsidR="00EB6FC7" w:rsidRPr="00EB6FC7" w:rsidRDefault="00EB6FC7" w:rsidP="00415800">
            <w:pPr>
              <w:spacing w:line="0" w:lineRule="atLeast"/>
              <w:jc w:val="center"/>
              <w:rPr>
                <w:sz w:val="18"/>
              </w:rPr>
            </w:pPr>
            <w:r w:rsidRPr="00EB6FC7">
              <w:rPr>
                <w:sz w:val="18"/>
              </w:rPr>
              <w:t>2011</w:t>
            </w:r>
          </w:p>
        </w:tc>
        <w:tc>
          <w:tcPr>
            <w:tcW w:w="638" w:type="pct"/>
            <w:shd w:val="clear" w:color="auto" w:fill="auto"/>
            <w:noWrap/>
            <w:vAlign w:val="center"/>
          </w:tcPr>
          <w:p w14:paraId="043BBCF3" w14:textId="783525D0" w:rsidR="00EB6FC7" w:rsidRPr="00151272" w:rsidRDefault="008A3893" w:rsidP="00415800">
            <w:pPr>
              <w:spacing w:line="0" w:lineRule="atLeast"/>
              <w:jc w:val="center"/>
              <w:rPr>
                <w:sz w:val="16"/>
              </w:rPr>
            </w:pPr>
            <w:r w:rsidRPr="00151272">
              <w:rPr>
                <w:sz w:val="16"/>
              </w:rPr>
              <w:t>Comisión de Evaluación Ambiental Biobío</w:t>
            </w:r>
          </w:p>
        </w:tc>
        <w:tc>
          <w:tcPr>
            <w:tcW w:w="926" w:type="pct"/>
            <w:shd w:val="clear" w:color="auto" w:fill="auto"/>
            <w:noWrap/>
            <w:vAlign w:val="center"/>
          </w:tcPr>
          <w:p w14:paraId="02CC66C3" w14:textId="1477A2C8" w:rsidR="00EB6FC7" w:rsidRPr="00813898" w:rsidRDefault="008A3893" w:rsidP="00415800">
            <w:pPr>
              <w:spacing w:line="0" w:lineRule="atLeast"/>
              <w:jc w:val="center"/>
              <w:rPr>
                <w:sz w:val="18"/>
                <w:szCs w:val="18"/>
              </w:rPr>
            </w:pPr>
            <w:r>
              <w:rPr>
                <w:sz w:val="18"/>
                <w:szCs w:val="18"/>
              </w:rPr>
              <w:t>DIA</w:t>
            </w:r>
            <w:r w:rsidR="00EB6FC7" w:rsidRPr="00813898">
              <w:rPr>
                <w:sz w:val="18"/>
                <w:szCs w:val="18"/>
              </w:rPr>
              <w:t xml:space="preserve"> del proyecto “</w:t>
            </w:r>
            <w:r w:rsidR="00813898" w:rsidRPr="00813898">
              <w:rPr>
                <w:b/>
                <w:i/>
                <w:sz w:val="18"/>
                <w:szCs w:val="18"/>
              </w:rPr>
              <w:t>Ampliación Plantel lechero Ancali</w:t>
            </w:r>
            <w:r w:rsidR="00EB6FC7" w:rsidRPr="00813898">
              <w:rPr>
                <w:sz w:val="18"/>
                <w:szCs w:val="18"/>
              </w:rPr>
              <w:t>”</w:t>
            </w:r>
          </w:p>
        </w:tc>
        <w:tc>
          <w:tcPr>
            <w:tcW w:w="782" w:type="pct"/>
            <w:shd w:val="clear" w:color="auto" w:fill="auto"/>
            <w:noWrap/>
            <w:vAlign w:val="center"/>
          </w:tcPr>
          <w:p w14:paraId="768EE7F5" w14:textId="3E4F2CDD" w:rsidR="00EB6FC7" w:rsidRPr="00151272" w:rsidRDefault="00151272" w:rsidP="00151272">
            <w:pPr>
              <w:spacing w:line="0" w:lineRule="atLeast"/>
              <w:rPr>
                <w:rFonts w:eastAsia="Times New Roman" w:cs="Calibri"/>
                <w:sz w:val="16"/>
                <w:szCs w:val="20"/>
                <w:lang w:eastAsia="es-CL"/>
              </w:rPr>
            </w:pPr>
            <w:proofErr w:type="spellStart"/>
            <w:r w:rsidRPr="00151272">
              <w:rPr>
                <w:rFonts w:eastAsia="Times New Roman" w:cs="Calibri"/>
                <w:sz w:val="16"/>
                <w:szCs w:val="20"/>
                <w:lang w:eastAsia="es-CL"/>
              </w:rPr>
              <w:t>Res.Ex</w:t>
            </w:r>
            <w:proofErr w:type="spellEnd"/>
            <w:r w:rsidRPr="00151272">
              <w:rPr>
                <w:rFonts w:eastAsia="Times New Roman" w:cs="Calibri"/>
                <w:sz w:val="16"/>
                <w:szCs w:val="20"/>
                <w:lang w:eastAsia="es-CL"/>
              </w:rPr>
              <w:t>. N° 100/2015 del SEA BB que modifica sitio de disposición final de mortalidades</w:t>
            </w:r>
          </w:p>
        </w:tc>
        <w:tc>
          <w:tcPr>
            <w:tcW w:w="591" w:type="pct"/>
            <w:vAlign w:val="center"/>
          </w:tcPr>
          <w:p w14:paraId="636586C8" w14:textId="66380FD3" w:rsidR="00EB6FC7" w:rsidRPr="00EB6FC7" w:rsidRDefault="00EB6FC7" w:rsidP="00415800">
            <w:pPr>
              <w:spacing w:line="0" w:lineRule="atLeast"/>
              <w:jc w:val="center"/>
              <w:rPr>
                <w:rFonts w:eastAsia="Times New Roman" w:cs="Calibri"/>
                <w:sz w:val="18"/>
                <w:szCs w:val="20"/>
                <w:lang w:eastAsia="es-CL"/>
              </w:rPr>
            </w:pPr>
            <w:r>
              <w:rPr>
                <w:rFonts w:eastAsia="Times New Roman" w:cs="Calibri"/>
                <w:sz w:val="18"/>
                <w:szCs w:val="20"/>
                <w:lang w:eastAsia="es-CL"/>
              </w:rPr>
              <w:t>Si</w:t>
            </w:r>
          </w:p>
        </w:tc>
      </w:tr>
      <w:tr w:rsidR="008A3893" w:rsidRPr="00EB6FC7" w14:paraId="24840E70" w14:textId="77777777" w:rsidTr="00151272">
        <w:trPr>
          <w:trHeight w:val="498"/>
        </w:trPr>
        <w:tc>
          <w:tcPr>
            <w:tcW w:w="325" w:type="pct"/>
            <w:shd w:val="clear" w:color="auto" w:fill="auto"/>
            <w:noWrap/>
            <w:vAlign w:val="center"/>
          </w:tcPr>
          <w:p w14:paraId="28ACA162" w14:textId="792AA065" w:rsidR="008A3893" w:rsidRPr="00EB6FC7" w:rsidRDefault="008A3893" w:rsidP="00415800">
            <w:pPr>
              <w:spacing w:line="0" w:lineRule="atLeast"/>
              <w:jc w:val="center"/>
              <w:rPr>
                <w:sz w:val="18"/>
              </w:rPr>
            </w:pPr>
            <w:r>
              <w:rPr>
                <w:sz w:val="18"/>
              </w:rPr>
              <w:t>3</w:t>
            </w:r>
          </w:p>
        </w:tc>
        <w:tc>
          <w:tcPr>
            <w:tcW w:w="636" w:type="pct"/>
            <w:shd w:val="clear" w:color="auto" w:fill="auto"/>
            <w:noWrap/>
            <w:vAlign w:val="center"/>
          </w:tcPr>
          <w:p w14:paraId="01B7F177" w14:textId="59746D05" w:rsidR="008A3893" w:rsidRPr="00EB6FC7" w:rsidRDefault="008A3893" w:rsidP="00415800">
            <w:pPr>
              <w:spacing w:line="0" w:lineRule="atLeast"/>
              <w:jc w:val="center"/>
              <w:rPr>
                <w:sz w:val="18"/>
              </w:rPr>
            </w:pPr>
            <w:r>
              <w:rPr>
                <w:sz w:val="18"/>
              </w:rPr>
              <w:t>RCA</w:t>
            </w:r>
          </w:p>
        </w:tc>
        <w:tc>
          <w:tcPr>
            <w:tcW w:w="604" w:type="pct"/>
            <w:shd w:val="clear" w:color="auto" w:fill="auto"/>
            <w:noWrap/>
            <w:vAlign w:val="center"/>
          </w:tcPr>
          <w:p w14:paraId="08B712F0" w14:textId="628740F7" w:rsidR="008A3893" w:rsidRPr="00EB6FC7" w:rsidRDefault="008A3893" w:rsidP="00415800">
            <w:pPr>
              <w:spacing w:line="0" w:lineRule="atLeast"/>
              <w:jc w:val="center"/>
              <w:rPr>
                <w:sz w:val="18"/>
              </w:rPr>
            </w:pPr>
            <w:r>
              <w:rPr>
                <w:sz w:val="18"/>
              </w:rPr>
              <w:t>095</w:t>
            </w:r>
          </w:p>
        </w:tc>
        <w:tc>
          <w:tcPr>
            <w:tcW w:w="498" w:type="pct"/>
            <w:vAlign w:val="center"/>
          </w:tcPr>
          <w:p w14:paraId="725E3736" w14:textId="79D43000" w:rsidR="008A3893" w:rsidRPr="00EB6FC7" w:rsidRDefault="008A3893" w:rsidP="00415800">
            <w:pPr>
              <w:spacing w:line="0" w:lineRule="atLeast"/>
              <w:jc w:val="center"/>
              <w:rPr>
                <w:sz w:val="18"/>
              </w:rPr>
            </w:pPr>
            <w:r>
              <w:rPr>
                <w:sz w:val="18"/>
              </w:rPr>
              <w:t>2011</w:t>
            </w:r>
          </w:p>
        </w:tc>
        <w:tc>
          <w:tcPr>
            <w:tcW w:w="638" w:type="pct"/>
            <w:shd w:val="clear" w:color="auto" w:fill="auto"/>
            <w:noWrap/>
            <w:vAlign w:val="center"/>
          </w:tcPr>
          <w:p w14:paraId="23790207" w14:textId="29F897E5" w:rsidR="008A3893" w:rsidRPr="00151272" w:rsidRDefault="008A3893" w:rsidP="00415800">
            <w:pPr>
              <w:spacing w:line="0" w:lineRule="atLeast"/>
              <w:jc w:val="center"/>
              <w:rPr>
                <w:sz w:val="16"/>
              </w:rPr>
            </w:pPr>
            <w:r w:rsidRPr="00151272">
              <w:rPr>
                <w:sz w:val="16"/>
              </w:rPr>
              <w:t>Comisión de Evaluación Ambiental Biobío</w:t>
            </w:r>
          </w:p>
        </w:tc>
        <w:tc>
          <w:tcPr>
            <w:tcW w:w="926" w:type="pct"/>
            <w:shd w:val="clear" w:color="auto" w:fill="auto"/>
            <w:noWrap/>
            <w:vAlign w:val="center"/>
          </w:tcPr>
          <w:p w14:paraId="744F94FD" w14:textId="03894FDF" w:rsidR="008A3893" w:rsidRPr="00813898" w:rsidRDefault="008A3893" w:rsidP="008A3893">
            <w:pPr>
              <w:spacing w:line="0" w:lineRule="atLeast"/>
              <w:jc w:val="center"/>
              <w:rPr>
                <w:sz w:val="18"/>
                <w:szCs w:val="18"/>
              </w:rPr>
            </w:pPr>
            <w:r>
              <w:rPr>
                <w:sz w:val="18"/>
                <w:szCs w:val="18"/>
              </w:rPr>
              <w:t>DIA del proyecto “</w:t>
            </w:r>
            <w:r w:rsidRPr="008A3893">
              <w:rPr>
                <w:b/>
                <w:i/>
                <w:sz w:val="18"/>
              </w:rPr>
              <w:t xml:space="preserve">Centro de </w:t>
            </w:r>
            <w:proofErr w:type="spellStart"/>
            <w:r w:rsidRPr="008A3893">
              <w:rPr>
                <w:b/>
                <w:i/>
                <w:sz w:val="18"/>
              </w:rPr>
              <w:t>Precria</w:t>
            </w:r>
            <w:proofErr w:type="spellEnd"/>
            <w:r w:rsidRPr="008A3893">
              <w:rPr>
                <w:b/>
                <w:i/>
                <w:sz w:val="18"/>
              </w:rPr>
              <w:t xml:space="preserve">, Parto, Postparto y </w:t>
            </w:r>
            <w:proofErr w:type="spellStart"/>
            <w:r w:rsidRPr="008A3893">
              <w:rPr>
                <w:b/>
                <w:i/>
                <w:sz w:val="18"/>
              </w:rPr>
              <w:t>Ternerera</w:t>
            </w:r>
            <w:proofErr w:type="spellEnd"/>
            <w:r w:rsidRPr="008A3893">
              <w:rPr>
                <w:b/>
                <w:i/>
                <w:sz w:val="18"/>
              </w:rPr>
              <w:t xml:space="preserve"> fundo Curiche, Agrícola Ancali </w:t>
            </w:r>
            <w:proofErr w:type="spellStart"/>
            <w:r w:rsidRPr="008A3893">
              <w:rPr>
                <w:b/>
                <w:i/>
                <w:sz w:val="18"/>
              </w:rPr>
              <w:t>Ltda</w:t>
            </w:r>
            <w:proofErr w:type="spellEnd"/>
            <w:r>
              <w:rPr>
                <w:lang w:val="es-ES"/>
              </w:rPr>
              <w:t>.</w:t>
            </w:r>
            <w:r>
              <w:rPr>
                <w:sz w:val="18"/>
                <w:szCs w:val="18"/>
              </w:rPr>
              <w:t>”</w:t>
            </w:r>
          </w:p>
        </w:tc>
        <w:tc>
          <w:tcPr>
            <w:tcW w:w="782" w:type="pct"/>
            <w:shd w:val="clear" w:color="auto" w:fill="auto"/>
            <w:noWrap/>
            <w:vAlign w:val="center"/>
          </w:tcPr>
          <w:p w14:paraId="2C13B4EF" w14:textId="4881033B" w:rsidR="008A3893" w:rsidRPr="00151272" w:rsidRDefault="008A3893" w:rsidP="00151272">
            <w:pPr>
              <w:spacing w:line="0" w:lineRule="atLeast"/>
              <w:rPr>
                <w:rFonts w:eastAsia="Times New Roman" w:cs="Calibri"/>
                <w:sz w:val="16"/>
                <w:szCs w:val="20"/>
                <w:lang w:eastAsia="es-CL"/>
              </w:rPr>
            </w:pPr>
            <w:r>
              <w:rPr>
                <w:rFonts w:eastAsia="Times New Roman" w:cs="Calibri"/>
                <w:sz w:val="16"/>
                <w:szCs w:val="20"/>
                <w:lang w:eastAsia="es-CL"/>
              </w:rPr>
              <w:t>Se efectuó examen de información de sus informes de seguimiento por monitoreos de calidad de agua</w:t>
            </w:r>
          </w:p>
        </w:tc>
        <w:tc>
          <w:tcPr>
            <w:tcW w:w="591" w:type="pct"/>
            <w:vAlign w:val="center"/>
          </w:tcPr>
          <w:p w14:paraId="0B10F497" w14:textId="45C9DC94" w:rsidR="008A3893" w:rsidRDefault="008A3893" w:rsidP="00415800">
            <w:pPr>
              <w:spacing w:line="0" w:lineRule="atLeast"/>
              <w:jc w:val="center"/>
              <w:rPr>
                <w:rFonts w:eastAsia="Times New Roman" w:cs="Calibri"/>
                <w:sz w:val="18"/>
                <w:szCs w:val="20"/>
                <w:lang w:eastAsia="es-CL"/>
              </w:rPr>
            </w:pPr>
            <w:r>
              <w:rPr>
                <w:rFonts w:eastAsia="Times New Roman" w:cs="Calibri"/>
                <w:sz w:val="18"/>
                <w:szCs w:val="20"/>
                <w:lang w:eastAsia="es-CL"/>
              </w:rPr>
              <w:t>Si</w:t>
            </w:r>
          </w:p>
        </w:tc>
      </w:tr>
      <w:tr w:rsidR="00EB6FC7" w:rsidRPr="00EB6FC7" w14:paraId="57AFB623" w14:textId="77777777" w:rsidTr="00151272">
        <w:trPr>
          <w:trHeight w:val="498"/>
        </w:trPr>
        <w:tc>
          <w:tcPr>
            <w:tcW w:w="325" w:type="pct"/>
            <w:shd w:val="clear" w:color="auto" w:fill="auto"/>
            <w:noWrap/>
            <w:vAlign w:val="center"/>
          </w:tcPr>
          <w:p w14:paraId="41893A1A" w14:textId="1DC2E914" w:rsidR="00EB6FC7" w:rsidRPr="00EB6FC7" w:rsidRDefault="008A3893" w:rsidP="00415800">
            <w:pPr>
              <w:spacing w:line="0" w:lineRule="atLeast"/>
              <w:jc w:val="center"/>
              <w:rPr>
                <w:sz w:val="18"/>
              </w:rPr>
            </w:pPr>
            <w:r>
              <w:rPr>
                <w:sz w:val="18"/>
              </w:rPr>
              <w:t>4</w:t>
            </w:r>
          </w:p>
        </w:tc>
        <w:tc>
          <w:tcPr>
            <w:tcW w:w="636" w:type="pct"/>
            <w:shd w:val="clear" w:color="auto" w:fill="auto"/>
            <w:noWrap/>
            <w:vAlign w:val="center"/>
          </w:tcPr>
          <w:p w14:paraId="4886DDF2" w14:textId="2B46AA99" w:rsidR="00EB6FC7" w:rsidRPr="00EB6FC7" w:rsidRDefault="00EB6FC7" w:rsidP="00415800">
            <w:pPr>
              <w:spacing w:line="0" w:lineRule="atLeast"/>
              <w:jc w:val="center"/>
              <w:rPr>
                <w:sz w:val="18"/>
              </w:rPr>
            </w:pPr>
            <w:r w:rsidRPr="00EB6FC7">
              <w:rPr>
                <w:sz w:val="18"/>
              </w:rPr>
              <w:t>RCA</w:t>
            </w:r>
          </w:p>
        </w:tc>
        <w:tc>
          <w:tcPr>
            <w:tcW w:w="604" w:type="pct"/>
            <w:shd w:val="clear" w:color="auto" w:fill="auto"/>
            <w:noWrap/>
            <w:vAlign w:val="center"/>
          </w:tcPr>
          <w:p w14:paraId="78FD7955" w14:textId="280D4B1D" w:rsidR="00EB6FC7" w:rsidRPr="00EB6FC7" w:rsidRDefault="00EB6FC7" w:rsidP="00415800">
            <w:pPr>
              <w:spacing w:line="0" w:lineRule="atLeast"/>
              <w:jc w:val="center"/>
              <w:rPr>
                <w:sz w:val="18"/>
              </w:rPr>
            </w:pPr>
            <w:r w:rsidRPr="00EB6FC7">
              <w:rPr>
                <w:sz w:val="18"/>
              </w:rPr>
              <w:t>052</w:t>
            </w:r>
          </w:p>
        </w:tc>
        <w:tc>
          <w:tcPr>
            <w:tcW w:w="498" w:type="pct"/>
            <w:vAlign w:val="center"/>
          </w:tcPr>
          <w:p w14:paraId="2F24ABB7" w14:textId="16CF416A" w:rsidR="00EB6FC7" w:rsidRPr="00EB6FC7" w:rsidRDefault="00EB6FC7" w:rsidP="00415800">
            <w:pPr>
              <w:spacing w:line="0" w:lineRule="atLeast"/>
              <w:jc w:val="center"/>
              <w:rPr>
                <w:sz w:val="18"/>
              </w:rPr>
            </w:pPr>
            <w:r w:rsidRPr="00EB6FC7">
              <w:rPr>
                <w:sz w:val="18"/>
              </w:rPr>
              <w:t>2012</w:t>
            </w:r>
          </w:p>
        </w:tc>
        <w:tc>
          <w:tcPr>
            <w:tcW w:w="638" w:type="pct"/>
            <w:shd w:val="clear" w:color="auto" w:fill="auto"/>
            <w:noWrap/>
            <w:vAlign w:val="center"/>
          </w:tcPr>
          <w:p w14:paraId="2CDC4C72" w14:textId="69F4FBD0" w:rsidR="00EB6FC7" w:rsidRPr="00151272" w:rsidRDefault="00EB6FC7" w:rsidP="00415800">
            <w:pPr>
              <w:spacing w:line="0" w:lineRule="atLeast"/>
              <w:jc w:val="center"/>
              <w:rPr>
                <w:sz w:val="16"/>
              </w:rPr>
            </w:pPr>
            <w:r w:rsidRPr="00151272">
              <w:rPr>
                <w:sz w:val="16"/>
              </w:rPr>
              <w:t>Comisión de Evaluación Ambiental Biobío</w:t>
            </w:r>
          </w:p>
        </w:tc>
        <w:tc>
          <w:tcPr>
            <w:tcW w:w="926" w:type="pct"/>
            <w:shd w:val="clear" w:color="auto" w:fill="auto"/>
            <w:noWrap/>
            <w:vAlign w:val="center"/>
          </w:tcPr>
          <w:p w14:paraId="1A6D7766" w14:textId="3A57BCAE" w:rsidR="00EB6FC7" w:rsidRPr="00813898" w:rsidRDefault="008A3893" w:rsidP="00415800">
            <w:pPr>
              <w:spacing w:line="0" w:lineRule="atLeast"/>
              <w:jc w:val="center"/>
              <w:rPr>
                <w:sz w:val="18"/>
                <w:szCs w:val="18"/>
              </w:rPr>
            </w:pPr>
            <w:r>
              <w:rPr>
                <w:sz w:val="18"/>
                <w:szCs w:val="18"/>
              </w:rPr>
              <w:t>DIA</w:t>
            </w:r>
            <w:r w:rsidR="00EB6FC7" w:rsidRPr="00813898">
              <w:rPr>
                <w:sz w:val="18"/>
                <w:szCs w:val="18"/>
              </w:rPr>
              <w:t xml:space="preserve"> del proyecto “</w:t>
            </w:r>
            <w:r w:rsidR="00813898" w:rsidRPr="00813898">
              <w:rPr>
                <w:b/>
                <w:i/>
                <w:sz w:val="18"/>
                <w:szCs w:val="18"/>
              </w:rPr>
              <w:t>Digestores de Purines de Agrícola Ancali Ltda.</w:t>
            </w:r>
            <w:r w:rsidR="00EB6FC7" w:rsidRPr="00813898">
              <w:rPr>
                <w:sz w:val="18"/>
                <w:szCs w:val="18"/>
              </w:rPr>
              <w:t>”</w:t>
            </w:r>
          </w:p>
        </w:tc>
        <w:tc>
          <w:tcPr>
            <w:tcW w:w="782" w:type="pct"/>
            <w:shd w:val="clear" w:color="auto" w:fill="auto"/>
            <w:noWrap/>
            <w:vAlign w:val="center"/>
          </w:tcPr>
          <w:p w14:paraId="748A508E" w14:textId="77777777" w:rsidR="00EB6FC7" w:rsidRPr="00EB6FC7" w:rsidRDefault="00EB6FC7" w:rsidP="00415800">
            <w:pPr>
              <w:spacing w:line="0" w:lineRule="atLeast"/>
              <w:jc w:val="center"/>
              <w:rPr>
                <w:rFonts w:eastAsia="Times New Roman" w:cs="Calibri"/>
                <w:sz w:val="18"/>
                <w:szCs w:val="20"/>
                <w:lang w:eastAsia="es-CL"/>
              </w:rPr>
            </w:pPr>
          </w:p>
        </w:tc>
        <w:tc>
          <w:tcPr>
            <w:tcW w:w="591" w:type="pct"/>
            <w:vAlign w:val="center"/>
          </w:tcPr>
          <w:p w14:paraId="794142E1" w14:textId="0FC3F83C" w:rsidR="00EB6FC7" w:rsidRPr="00EB6FC7" w:rsidRDefault="00EB6FC7" w:rsidP="00415800">
            <w:pPr>
              <w:spacing w:line="0" w:lineRule="atLeast"/>
              <w:jc w:val="center"/>
              <w:rPr>
                <w:rFonts w:eastAsia="Times New Roman" w:cs="Calibri"/>
                <w:sz w:val="18"/>
                <w:szCs w:val="20"/>
                <w:lang w:eastAsia="es-CL"/>
              </w:rPr>
            </w:pPr>
            <w:r>
              <w:rPr>
                <w:rFonts w:eastAsia="Times New Roman" w:cs="Calibri"/>
                <w:sz w:val="18"/>
                <w:szCs w:val="20"/>
                <w:lang w:eastAsia="es-CL"/>
              </w:rPr>
              <w:t>Si</w:t>
            </w:r>
          </w:p>
        </w:tc>
      </w:tr>
    </w:tbl>
    <w:p w14:paraId="0CB38D43" w14:textId="5C8C2A44" w:rsidR="00E73ECE" w:rsidRDefault="00E73ECE" w:rsidP="00317531"/>
    <w:p w14:paraId="5F3EEB46" w14:textId="77777777" w:rsidR="00317531" w:rsidRPr="0025129B" w:rsidRDefault="00B1722C" w:rsidP="00C958D0">
      <w:pPr>
        <w:pStyle w:val="Ttulo1"/>
      </w:pPr>
      <w:bookmarkStart w:id="54" w:name="_Toc352840385"/>
      <w:bookmarkStart w:id="55" w:name="_Toc352841445"/>
      <w:bookmarkStart w:id="56" w:name="_Toc449004280"/>
      <w:r w:rsidRPr="0025129B">
        <w:t>ANTECEDENTES DE LA ACTIVIDAD DE FISCALIZACIÓN.</w:t>
      </w:r>
      <w:bookmarkEnd w:id="54"/>
      <w:bookmarkEnd w:id="55"/>
      <w:bookmarkEnd w:id="56"/>
    </w:p>
    <w:p w14:paraId="0BD4D584" w14:textId="77777777" w:rsidR="00B1722C" w:rsidRPr="0025129B" w:rsidRDefault="00B1722C" w:rsidP="00B1722C"/>
    <w:p w14:paraId="7F0FF0CE" w14:textId="77777777"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48835374"/>
      <w:bookmarkStart w:id="67" w:name="_Toc449004281"/>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bookmarkEnd w:id="67"/>
    </w:p>
    <w:p w14:paraId="21961675"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4A7A3E" w:rsidRPr="004A7A3E" w14:paraId="51B77553" w14:textId="77777777" w:rsidTr="00A70F8F">
        <w:trPr>
          <w:trHeight w:val="551"/>
          <w:jc w:val="center"/>
        </w:trPr>
        <w:tc>
          <w:tcPr>
            <w:tcW w:w="1142" w:type="pct"/>
            <w:shd w:val="clear" w:color="auto" w:fill="auto"/>
            <w:tcMar>
              <w:top w:w="58" w:type="dxa"/>
              <w:left w:w="58" w:type="dxa"/>
              <w:bottom w:w="58" w:type="dxa"/>
              <w:right w:w="58" w:type="dxa"/>
            </w:tcMar>
            <w:hideMark/>
          </w:tcPr>
          <w:p w14:paraId="15E857A7" w14:textId="77777777" w:rsidR="00B1722C" w:rsidRPr="004A7A3E" w:rsidRDefault="00B1722C" w:rsidP="00570BD0">
            <w:pPr>
              <w:jc w:val="left"/>
              <w:rPr>
                <w:b/>
                <w:i/>
                <w:sz w:val="20"/>
                <w:szCs w:val="20"/>
              </w:rPr>
            </w:pPr>
            <w:r w:rsidRPr="004A7A3E">
              <w:rPr>
                <w:b/>
                <w:sz w:val="20"/>
                <w:szCs w:val="20"/>
              </w:rPr>
              <w:t>Motivo:</w:t>
            </w:r>
            <w:r w:rsidR="005626CB" w:rsidRPr="004A7A3E">
              <w:rPr>
                <w:b/>
                <w:sz w:val="20"/>
                <w:szCs w:val="20"/>
              </w:rPr>
              <w:t xml:space="preserve"> </w:t>
            </w:r>
          </w:p>
          <w:p w14:paraId="0D7770A5" w14:textId="77777777" w:rsidR="00B1722C" w:rsidRPr="004A7A3E" w:rsidRDefault="004A7A3E" w:rsidP="007C15CC">
            <w:pPr>
              <w:jc w:val="left"/>
              <w:rPr>
                <w:sz w:val="20"/>
                <w:szCs w:val="20"/>
              </w:rPr>
            </w:pPr>
            <w:r w:rsidRPr="004A7A3E">
              <w:rPr>
                <w:rFonts w:cstheme="minorHAnsi"/>
                <w:sz w:val="20"/>
              </w:rPr>
              <w:t>Programada</w:t>
            </w:r>
          </w:p>
        </w:tc>
        <w:tc>
          <w:tcPr>
            <w:tcW w:w="3858" w:type="pct"/>
            <w:shd w:val="clear" w:color="auto" w:fill="auto"/>
          </w:tcPr>
          <w:p w14:paraId="3A292EA7" w14:textId="77777777" w:rsidR="00B1722C" w:rsidRPr="004A7A3E" w:rsidRDefault="00F64DF2" w:rsidP="00570BD0">
            <w:pPr>
              <w:jc w:val="left"/>
              <w:rPr>
                <w:b/>
                <w:sz w:val="20"/>
                <w:szCs w:val="20"/>
              </w:rPr>
            </w:pPr>
            <w:r w:rsidRPr="004A7A3E">
              <w:rPr>
                <w:b/>
                <w:sz w:val="20"/>
                <w:szCs w:val="20"/>
              </w:rPr>
              <w:t>Descripción del m</w:t>
            </w:r>
            <w:r w:rsidR="00B1722C" w:rsidRPr="004A7A3E">
              <w:rPr>
                <w:b/>
                <w:sz w:val="20"/>
                <w:szCs w:val="20"/>
              </w:rPr>
              <w:t xml:space="preserve">otivo: </w:t>
            </w:r>
          </w:p>
          <w:p w14:paraId="77ECC7BC" w14:textId="77777777" w:rsidR="006C5C0F" w:rsidRPr="004A7A3E" w:rsidRDefault="006C5C0F" w:rsidP="006C5C0F">
            <w:pPr>
              <w:rPr>
                <w:sz w:val="20"/>
                <w:szCs w:val="20"/>
              </w:rPr>
            </w:pPr>
            <w:r>
              <w:rPr>
                <w:sz w:val="20"/>
                <w:szCs w:val="20"/>
                <w:lang w:val="es-ES"/>
              </w:rPr>
              <w:t xml:space="preserve">Según </w:t>
            </w:r>
            <w:r w:rsidRPr="004A7A3E">
              <w:rPr>
                <w:sz w:val="20"/>
                <w:szCs w:val="20"/>
              </w:rPr>
              <w:t>Resolución SMA N°</w:t>
            </w:r>
            <w:r>
              <w:rPr>
                <w:sz w:val="20"/>
                <w:szCs w:val="20"/>
              </w:rPr>
              <w:t>1223</w:t>
            </w:r>
            <w:r w:rsidRPr="004A7A3E">
              <w:rPr>
                <w:sz w:val="20"/>
                <w:szCs w:val="20"/>
              </w:rPr>
              <w:t>/201</w:t>
            </w:r>
            <w:r>
              <w:rPr>
                <w:sz w:val="20"/>
                <w:szCs w:val="20"/>
              </w:rPr>
              <w:t>5</w:t>
            </w:r>
            <w:r w:rsidRPr="004A7A3E">
              <w:rPr>
                <w:sz w:val="20"/>
                <w:szCs w:val="20"/>
              </w:rPr>
              <w:t xml:space="preserve"> que fija </w:t>
            </w:r>
            <w:r w:rsidRPr="004A7A3E">
              <w:rPr>
                <w:sz w:val="20"/>
                <w:szCs w:val="20"/>
                <w:lang w:val="es-ES"/>
              </w:rPr>
              <w:t>Programa y Subprogramas Sectoriales de Fiscalización Ambiental de Resoluciones de Calificación Ambiental para el año 201</w:t>
            </w:r>
            <w:r>
              <w:rPr>
                <w:sz w:val="20"/>
                <w:szCs w:val="20"/>
                <w:lang w:val="es-ES"/>
              </w:rPr>
              <w:t>6</w:t>
            </w:r>
          </w:p>
        </w:tc>
      </w:tr>
    </w:tbl>
    <w:p w14:paraId="061CDF13" w14:textId="77777777" w:rsidR="00B1722C" w:rsidRPr="0025129B" w:rsidRDefault="00B1722C" w:rsidP="00B1722C"/>
    <w:p w14:paraId="1CA6A14A" w14:textId="77777777" w:rsidR="00B1722C" w:rsidRPr="0025129B" w:rsidRDefault="00B1722C" w:rsidP="00C958D0">
      <w:pPr>
        <w:pStyle w:val="Ttulo2"/>
      </w:pPr>
      <w:bookmarkStart w:id="68" w:name="_Toc352840387"/>
      <w:bookmarkStart w:id="69" w:name="_Toc352841447"/>
      <w:bookmarkStart w:id="70" w:name="_Toc353998113"/>
      <w:bookmarkStart w:id="71" w:name="_Toc353998186"/>
      <w:bookmarkStart w:id="72" w:name="_Toc382383538"/>
      <w:bookmarkStart w:id="73" w:name="_Toc382472360"/>
      <w:bookmarkStart w:id="74" w:name="_Toc390184271"/>
      <w:bookmarkStart w:id="75" w:name="_Toc390360002"/>
      <w:bookmarkStart w:id="76" w:name="_Toc390777023"/>
      <w:bookmarkStart w:id="77" w:name="_Toc448835375"/>
      <w:bookmarkStart w:id="78" w:name="_Toc449004282"/>
      <w:r w:rsidRPr="0025129B">
        <w:t xml:space="preserve">Materia </w:t>
      </w:r>
      <w:r w:rsidR="0091285E" w:rsidRPr="0025129B">
        <w:t>Específica Objeto de la Fiscalización</w:t>
      </w:r>
      <w:r w:rsidR="00893A4E" w:rsidRPr="0025129B">
        <w:t xml:space="preserve"> Ambiental.</w:t>
      </w:r>
      <w:bookmarkEnd w:id="68"/>
      <w:bookmarkEnd w:id="69"/>
      <w:bookmarkEnd w:id="70"/>
      <w:bookmarkEnd w:id="71"/>
      <w:bookmarkEnd w:id="72"/>
      <w:bookmarkEnd w:id="73"/>
      <w:bookmarkEnd w:id="74"/>
      <w:bookmarkEnd w:id="75"/>
      <w:bookmarkEnd w:id="76"/>
      <w:bookmarkEnd w:id="77"/>
      <w:bookmarkEnd w:id="78"/>
    </w:p>
    <w:p w14:paraId="3F864F00"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140647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E7BAF78" w14:textId="660EBD08" w:rsidR="00813898" w:rsidRPr="00813898" w:rsidRDefault="00813898" w:rsidP="00887A61">
            <w:pPr>
              <w:pStyle w:val="Prrafodelista"/>
              <w:numPr>
                <w:ilvl w:val="0"/>
                <w:numId w:val="4"/>
              </w:numPr>
              <w:rPr>
                <w:rFonts w:cstheme="minorHAnsi"/>
                <w:sz w:val="20"/>
                <w:szCs w:val="20"/>
              </w:rPr>
            </w:pPr>
            <w:r w:rsidRPr="00813898">
              <w:rPr>
                <w:rFonts w:cstheme="minorHAnsi"/>
                <w:sz w:val="20"/>
                <w:szCs w:val="20"/>
              </w:rPr>
              <w:t>Manejo y control de emisiones atmosféricas</w:t>
            </w:r>
          </w:p>
          <w:p w14:paraId="7A076F3F" w14:textId="39BB6B43" w:rsidR="00813898" w:rsidRPr="00813898" w:rsidRDefault="00813898" w:rsidP="00887A61">
            <w:pPr>
              <w:pStyle w:val="Prrafodelista"/>
              <w:numPr>
                <w:ilvl w:val="0"/>
                <w:numId w:val="4"/>
              </w:numPr>
              <w:rPr>
                <w:rFonts w:cstheme="minorHAnsi"/>
                <w:sz w:val="20"/>
                <w:szCs w:val="20"/>
              </w:rPr>
            </w:pPr>
            <w:r w:rsidRPr="00813898">
              <w:rPr>
                <w:rFonts w:cstheme="minorHAnsi"/>
                <w:sz w:val="20"/>
                <w:szCs w:val="20"/>
              </w:rPr>
              <w:t>Manej</w:t>
            </w:r>
            <w:r>
              <w:rPr>
                <w:rFonts w:cstheme="minorHAnsi"/>
                <w:sz w:val="20"/>
                <w:szCs w:val="20"/>
              </w:rPr>
              <w:t>o y control de residuos sólidos</w:t>
            </w:r>
          </w:p>
          <w:p w14:paraId="0A43D03B" w14:textId="0C93B783" w:rsidR="00813898" w:rsidRPr="00813898" w:rsidRDefault="00813898" w:rsidP="00887A61">
            <w:pPr>
              <w:pStyle w:val="Prrafodelista"/>
              <w:numPr>
                <w:ilvl w:val="0"/>
                <w:numId w:val="4"/>
              </w:numPr>
              <w:rPr>
                <w:rFonts w:cstheme="minorHAnsi"/>
                <w:sz w:val="20"/>
                <w:szCs w:val="20"/>
              </w:rPr>
            </w:pPr>
            <w:r w:rsidRPr="00813898">
              <w:rPr>
                <w:rFonts w:cstheme="minorHAnsi"/>
                <w:sz w:val="20"/>
                <w:szCs w:val="20"/>
              </w:rPr>
              <w:t>Manejo y</w:t>
            </w:r>
            <w:r>
              <w:rPr>
                <w:rFonts w:cstheme="minorHAnsi"/>
                <w:sz w:val="20"/>
                <w:szCs w:val="20"/>
              </w:rPr>
              <w:t xml:space="preserve"> control de residuos líquidos </w:t>
            </w:r>
          </w:p>
          <w:p w14:paraId="6CC87514" w14:textId="5E76D7FC" w:rsidR="006C5C0F" w:rsidRPr="00813898" w:rsidRDefault="00813898" w:rsidP="00887A61">
            <w:pPr>
              <w:pStyle w:val="Prrafodelista"/>
              <w:numPr>
                <w:ilvl w:val="0"/>
                <w:numId w:val="4"/>
              </w:numPr>
              <w:rPr>
                <w:rFonts w:cstheme="minorHAnsi"/>
                <w:sz w:val="20"/>
                <w:szCs w:val="20"/>
              </w:rPr>
            </w:pPr>
            <w:r w:rsidRPr="00813898">
              <w:rPr>
                <w:rFonts w:cstheme="minorHAnsi"/>
                <w:sz w:val="20"/>
                <w:szCs w:val="20"/>
              </w:rPr>
              <w:t>Manejo y control de suelos con aplicación de purines</w:t>
            </w:r>
          </w:p>
        </w:tc>
      </w:tr>
    </w:tbl>
    <w:p w14:paraId="7E5A3DB4" w14:textId="77777777" w:rsidR="00893A4E" w:rsidRPr="0025129B" w:rsidRDefault="00893A4E" w:rsidP="00893A4E"/>
    <w:p w14:paraId="66FE2FDA" w14:textId="77777777" w:rsidR="00893A4E" w:rsidRPr="0025129B" w:rsidRDefault="00893A4E" w:rsidP="00C958D0">
      <w:pPr>
        <w:pStyle w:val="Ttulo2"/>
      </w:pPr>
      <w:bookmarkStart w:id="79" w:name="_Toc352162452"/>
      <w:bookmarkStart w:id="80" w:name="_Toc352162789"/>
      <w:bookmarkStart w:id="81" w:name="_Toc352840388"/>
      <w:bookmarkStart w:id="82" w:name="_Toc352841448"/>
      <w:bookmarkStart w:id="83" w:name="_Toc353998114"/>
      <w:bookmarkStart w:id="84" w:name="_Toc353998187"/>
      <w:bookmarkStart w:id="85" w:name="_Toc382383539"/>
      <w:bookmarkStart w:id="86" w:name="_Toc382472361"/>
      <w:bookmarkStart w:id="87" w:name="_Toc390184272"/>
      <w:bookmarkStart w:id="88" w:name="_Toc390360003"/>
      <w:bookmarkStart w:id="89" w:name="_Toc390777024"/>
      <w:bookmarkStart w:id="90" w:name="_Toc448835376"/>
      <w:bookmarkStart w:id="91" w:name="_Toc4490042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9"/>
      <w:bookmarkEnd w:id="80"/>
      <w:r w:rsidRPr="0025129B">
        <w:t>.</w:t>
      </w:r>
      <w:bookmarkEnd w:id="81"/>
      <w:bookmarkEnd w:id="82"/>
      <w:bookmarkEnd w:id="83"/>
      <w:bookmarkEnd w:id="84"/>
      <w:bookmarkEnd w:id="85"/>
      <w:bookmarkEnd w:id="86"/>
      <w:bookmarkEnd w:id="87"/>
      <w:bookmarkEnd w:id="88"/>
      <w:bookmarkEnd w:id="89"/>
      <w:bookmarkEnd w:id="90"/>
      <w:bookmarkEnd w:id="91"/>
    </w:p>
    <w:p w14:paraId="407EBC00" w14:textId="77777777" w:rsidR="00893A4E" w:rsidRPr="0025129B" w:rsidRDefault="00893A4E" w:rsidP="000D703E">
      <w:pPr>
        <w:rPr>
          <w:rFonts w:cstheme="minorHAnsi"/>
          <w:sz w:val="16"/>
          <w:szCs w:val="16"/>
        </w:rPr>
      </w:pPr>
    </w:p>
    <w:p w14:paraId="58FF24DD" w14:textId="77777777" w:rsidR="00004D1D" w:rsidRPr="0025129B" w:rsidRDefault="006C5C0F" w:rsidP="00C958D0">
      <w:pPr>
        <w:pStyle w:val="Ttulo3"/>
        <w:rPr>
          <w:sz w:val="24"/>
          <w:szCs w:val="24"/>
        </w:rPr>
      </w:pPr>
      <w:bookmarkStart w:id="92" w:name="_Toc448835377"/>
      <w:bookmarkStart w:id="93" w:name="_Toc449004284"/>
      <w:bookmarkStart w:id="94" w:name="_Toc353998115"/>
      <w:bookmarkStart w:id="95" w:name="_Toc353998188"/>
      <w:bookmarkStart w:id="96" w:name="_Toc382383540"/>
      <w:bookmarkStart w:id="97" w:name="_Toc382472362"/>
      <w:bookmarkStart w:id="98" w:name="_Toc390184273"/>
      <w:bookmarkStart w:id="99" w:name="_Toc390360004"/>
      <w:bookmarkStart w:id="100" w:name="_Toc390777025"/>
      <w:r>
        <w:t>Primer d</w:t>
      </w:r>
      <w:r w:rsidR="006B4FB2" w:rsidRPr="0025129B">
        <w:t>ía de inspección</w:t>
      </w:r>
      <w:bookmarkEnd w:id="92"/>
      <w:bookmarkEnd w:id="93"/>
      <w:r w:rsidR="009B139A">
        <w:t xml:space="preserve"> </w:t>
      </w:r>
      <w:bookmarkEnd w:id="94"/>
      <w:bookmarkEnd w:id="95"/>
      <w:bookmarkEnd w:id="96"/>
      <w:bookmarkEnd w:id="97"/>
      <w:bookmarkEnd w:id="98"/>
      <w:bookmarkEnd w:id="99"/>
      <w:bookmarkEnd w:id="100"/>
    </w:p>
    <w:p w14:paraId="4F361C75"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098"/>
        <w:gridCol w:w="3804"/>
      </w:tblGrid>
      <w:tr w:rsidR="00893A4E" w:rsidRPr="00B430AA" w14:paraId="60E749B3" w14:textId="77777777" w:rsidTr="00B74B05">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9EE9D1A" w14:textId="77777777" w:rsidR="00893A4E" w:rsidRPr="00B430AA" w:rsidRDefault="00893A4E" w:rsidP="00893A4E">
            <w:pPr>
              <w:rPr>
                <w:sz w:val="20"/>
                <w:szCs w:val="20"/>
              </w:rPr>
            </w:pPr>
            <w:r w:rsidRPr="00B430AA">
              <w:rPr>
                <w:b/>
                <w:sz w:val="20"/>
                <w:szCs w:val="20"/>
              </w:rPr>
              <w:t>F</w:t>
            </w:r>
            <w:r w:rsidR="00FA7A17" w:rsidRPr="00B430AA">
              <w:rPr>
                <w:b/>
                <w:sz w:val="20"/>
                <w:szCs w:val="20"/>
              </w:rPr>
              <w:t>echa</w:t>
            </w:r>
            <w:r w:rsidRPr="00B430AA">
              <w:rPr>
                <w:b/>
                <w:sz w:val="20"/>
                <w:szCs w:val="20"/>
              </w:rPr>
              <w:t xml:space="preserve"> de realización: </w:t>
            </w:r>
          </w:p>
          <w:p w14:paraId="020DDE2B" w14:textId="5C94B2CC" w:rsidR="00882292" w:rsidRPr="00B430AA" w:rsidRDefault="004A7A3E" w:rsidP="00B74B05">
            <w:pPr>
              <w:rPr>
                <w:sz w:val="20"/>
                <w:szCs w:val="20"/>
              </w:rPr>
            </w:pPr>
            <w:r w:rsidRPr="00B430AA">
              <w:rPr>
                <w:sz w:val="20"/>
                <w:szCs w:val="20"/>
              </w:rPr>
              <w:t>2</w:t>
            </w:r>
            <w:r w:rsidR="00B74B05">
              <w:rPr>
                <w:sz w:val="20"/>
                <w:szCs w:val="20"/>
              </w:rPr>
              <w:t>8</w:t>
            </w:r>
            <w:r w:rsidRPr="00B430AA">
              <w:rPr>
                <w:sz w:val="20"/>
                <w:szCs w:val="20"/>
              </w:rPr>
              <w:t>-</w:t>
            </w:r>
            <w:r w:rsidR="00B74B05">
              <w:rPr>
                <w:sz w:val="20"/>
                <w:szCs w:val="20"/>
              </w:rPr>
              <w:t>03</w:t>
            </w:r>
            <w:r w:rsidRPr="00B430AA">
              <w:rPr>
                <w:sz w:val="20"/>
                <w:szCs w:val="20"/>
              </w:rPr>
              <w:t>-201</w:t>
            </w:r>
            <w:r w:rsidR="00B74B05">
              <w:rPr>
                <w:sz w:val="20"/>
                <w:szCs w:val="20"/>
              </w:rPr>
              <w:t>6</w:t>
            </w:r>
          </w:p>
        </w:tc>
        <w:tc>
          <w:tcPr>
            <w:tcW w:w="111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910C46D" w14:textId="77777777" w:rsidR="00893A4E" w:rsidRPr="00B430AA" w:rsidRDefault="00FA7A17" w:rsidP="00893A4E">
            <w:pPr>
              <w:rPr>
                <w:b/>
                <w:sz w:val="20"/>
                <w:szCs w:val="20"/>
              </w:rPr>
            </w:pPr>
            <w:r w:rsidRPr="00B430AA">
              <w:rPr>
                <w:b/>
                <w:sz w:val="20"/>
                <w:szCs w:val="20"/>
              </w:rPr>
              <w:t>Hora</w:t>
            </w:r>
            <w:r w:rsidR="00F64DF2" w:rsidRPr="00B430AA">
              <w:rPr>
                <w:b/>
                <w:sz w:val="20"/>
                <w:szCs w:val="20"/>
              </w:rPr>
              <w:t xml:space="preserve"> de i</w:t>
            </w:r>
            <w:r w:rsidR="00893A4E" w:rsidRPr="00B430AA">
              <w:rPr>
                <w:b/>
                <w:sz w:val="20"/>
                <w:szCs w:val="20"/>
              </w:rPr>
              <w:t>nicio:</w:t>
            </w:r>
          </w:p>
          <w:p w14:paraId="434C7B44" w14:textId="70ACFA23" w:rsidR="006B4FB2" w:rsidRPr="00B430AA" w:rsidRDefault="004A7A3E" w:rsidP="00B74B05">
            <w:pPr>
              <w:rPr>
                <w:sz w:val="20"/>
                <w:szCs w:val="20"/>
              </w:rPr>
            </w:pPr>
            <w:r w:rsidRPr="00B430AA">
              <w:rPr>
                <w:sz w:val="20"/>
                <w:szCs w:val="20"/>
              </w:rPr>
              <w:t>1</w:t>
            </w:r>
            <w:r w:rsidR="00B74B05">
              <w:rPr>
                <w:sz w:val="20"/>
                <w:szCs w:val="20"/>
              </w:rPr>
              <w:t>2</w:t>
            </w:r>
            <w:r w:rsidRPr="00B430AA">
              <w:rPr>
                <w:sz w:val="20"/>
                <w:szCs w:val="20"/>
              </w:rPr>
              <w:t>:</w:t>
            </w:r>
            <w:r w:rsidR="00B74B05">
              <w:rPr>
                <w:sz w:val="20"/>
                <w:szCs w:val="20"/>
              </w:rPr>
              <w:t>3</w:t>
            </w:r>
            <w:r w:rsidRPr="00B430AA">
              <w:rPr>
                <w:sz w:val="20"/>
                <w:szCs w:val="20"/>
              </w:rPr>
              <w:t>5</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6821BF3C" w14:textId="77777777" w:rsidR="00893A4E" w:rsidRPr="00B430AA" w:rsidRDefault="00FA7A17" w:rsidP="00893A4E">
            <w:pPr>
              <w:rPr>
                <w:b/>
                <w:sz w:val="20"/>
                <w:szCs w:val="20"/>
              </w:rPr>
            </w:pPr>
            <w:r w:rsidRPr="00B430AA">
              <w:rPr>
                <w:b/>
                <w:sz w:val="20"/>
                <w:szCs w:val="20"/>
              </w:rPr>
              <w:t>Hora</w:t>
            </w:r>
            <w:r w:rsidR="00893A4E" w:rsidRPr="00B430AA">
              <w:rPr>
                <w:b/>
                <w:sz w:val="20"/>
                <w:szCs w:val="20"/>
              </w:rPr>
              <w:t xml:space="preserve"> de </w:t>
            </w:r>
            <w:r w:rsidR="00E838DE" w:rsidRPr="00B430AA">
              <w:rPr>
                <w:b/>
                <w:sz w:val="20"/>
                <w:szCs w:val="20"/>
              </w:rPr>
              <w:t>finalización</w:t>
            </w:r>
            <w:r w:rsidR="00893A4E" w:rsidRPr="00B430AA">
              <w:rPr>
                <w:b/>
                <w:sz w:val="20"/>
                <w:szCs w:val="20"/>
              </w:rPr>
              <w:t>:</w:t>
            </w:r>
          </w:p>
          <w:p w14:paraId="71B25156" w14:textId="71137C12" w:rsidR="006B4FB2" w:rsidRPr="00B430AA" w:rsidRDefault="004A7A3E" w:rsidP="00B74B05">
            <w:pPr>
              <w:rPr>
                <w:sz w:val="20"/>
                <w:szCs w:val="20"/>
                <w:lang w:val="es-ES" w:eastAsia="es-ES"/>
              </w:rPr>
            </w:pPr>
            <w:r w:rsidRPr="00B430AA">
              <w:rPr>
                <w:sz w:val="20"/>
                <w:szCs w:val="20"/>
                <w:lang w:val="es-ES" w:eastAsia="es-ES"/>
              </w:rPr>
              <w:t>1</w:t>
            </w:r>
            <w:r w:rsidR="00B74B05">
              <w:rPr>
                <w:sz w:val="20"/>
                <w:szCs w:val="20"/>
                <w:lang w:val="es-ES" w:eastAsia="es-ES"/>
              </w:rPr>
              <w:t>9</w:t>
            </w:r>
            <w:r w:rsidRPr="00B430AA">
              <w:rPr>
                <w:sz w:val="20"/>
                <w:szCs w:val="20"/>
                <w:lang w:val="es-ES" w:eastAsia="es-ES"/>
              </w:rPr>
              <w:t>:</w:t>
            </w:r>
            <w:r w:rsidR="00B74B05">
              <w:rPr>
                <w:sz w:val="20"/>
                <w:szCs w:val="20"/>
                <w:lang w:val="es-ES" w:eastAsia="es-ES"/>
              </w:rPr>
              <w:t>35</w:t>
            </w:r>
          </w:p>
        </w:tc>
      </w:tr>
      <w:tr w:rsidR="00893A4E" w:rsidRPr="00B430AA" w14:paraId="24BE7856" w14:textId="77777777" w:rsidTr="00B74B05">
        <w:trPr>
          <w:trHeight w:val="163"/>
          <w:jc w:val="center"/>
        </w:trPr>
        <w:tc>
          <w:tcPr>
            <w:tcW w:w="310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0342CD" w14:textId="77777777" w:rsidR="00893A4E" w:rsidRPr="00B430AA" w:rsidRDefault="00893A4E" w:rsidP="00570BD0">
            <w:pPr>
              <w:rPr>
                <w:sz w:val="20"/>
                <w:szCs w:val="20"/>
              </w:rPr>
            </w:pPr>
            <w:r w:rsidRPr="00B430AA">
              <w:rPr>
                <w:b/>
                <w:sz w:val="20"/>
                <w:szCs w:val="20"/>
              </w:rPr>
              <w:t xml:space="preserve">Fiscalizador </w:t>
            </w:r>
            <w:r w:rsidR="00E838DE" w:rsidRPr="00B430AA">
              <w:rPr>
                <w:b/>
                <w:sz w:val="20"/>
                <w:szCs w:val="20"/>
              </w:rPr>
              <w:t xml:space="preserve">encargado </w:t>
            </w:r>
            <w:r w:rsidRPr="00B430AA">
              <w:rPr>
                <w:b/>
                <w:sz w:val="20"/>
                <w:szCs w:val="20"/>
              </w:rPr>
              <w:t xml:space="preserve">de la </w:t>
            </w:r>
            <w:r w:rsidR="00E838DE" w:rsidRPr="00B430AA">
              <w:rPr>
                <w:b/>
                <w:sz w:val="20"/>
                <w:szCs w:val="20"/>
              </w:rPr>
              <w:t>actividad</w:t>
            </w:r>
            <w:r w:rsidRPr="00B430AA">
              <w:rPr>
                <w:b/>
                <w:sz w:val="20"/>
                <w:szCs w:val="20"/>
              </w:rPr>
              <w:t>:</w:t>
            </w:r>
          </w:p>
          <w:p w14:paraId="2C268618" w14:textId="1B25018E" w:rsidR="00893A4E" w:rsidRPr="00B430AA" w:rsidRDefault="00B74B05" w:rsidP="00570BD0">
            <w:pPr>
              <w:rPr>
                <w:sz w:val="20"/>
                <w:szCs w:val="20"/>
              </w:rPr>
            </w:pPr>
            <w:r>
              <w:rPr>
                <w:sz w:val="20"/>
                <w:szCs w:val="20"/>
              </w:rPr>
              <w:t>Juan Pablo Granzow C.</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5CF31578" w14:textId="77777777" w:rsidR="00893A4E" w:rsidRPr="00B430AA" w:rsidRDefault="00893A4E" w:rsidP="00570BD0">
            <w:pPr>
              <w:rPr>
                <w:sz w:val="20"/>
                <w:szCs w:val="20"/>
              </w:rPr>
            </w:pPr>
            <w:r w:rsidRPr="00B430AA">
              <w:rPr>
                <w:b/>
                <w:sz w:val="20"/>
                <w:szCs w:val="20"/>
              </w:rPr>
              <w:t>Órgano:</w:t>
            </w:r>
          </w:p>
          <w:p w14:paraId="748B72C2" w14:textId="2C1B3276" w:rsidR="00893A4E" w:rsidRPr="00B430AA" w:rsidRDefault="00B74B05" w:rsidP="004A7A3E">
            <w:pPr>
              <w:rPr>
                <w:rFonts w:eastAsia="Times New Roman"/>
                <w:sz w:val="20"/>
                <w:szCs w:val="20"/>
              </w:rPr>
            </w:pPr>
            <w:r>
              <w:rPr>
                <w:rFonts w:eastAsia="Times New Roman"/>
                <w:sz w:val="20"/>
                <w:szCs w:val="20"/>
              </w:rPr>
              <w:t>Superintendencia del Medio Ambiente</w:t>
            </w:r>
          </w:p>
        </w:tc>
      </w:tr>
      <w:tr w:rsidR="00893A4E" w:rsidRPr="00B430AA" w14:paraId="50FED909" w14:textId="77777777" w:rsidTr="00B74B05">
        <w:trPr>
          <w:trHeight w:val="682"/>
          <w:jc w:val="center"/>
        </w:trPr>
        <w:tc>
          <w:tcPr>
            <w:tcW w:w="310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1B3876" w14:textId="3939229C" w:rsidR="00893A4E" w:rsidRPr="00B430AA" w:rsidRDefault="00893A4E" w:rsidP="00570BD0">
            <w:pPr>
              <w:rPr>
                <w:sz w:val="20"/>
                <w:szCs w:val="20"/>
              </w:rPr>
            </w:pPr>
            <w:r w:rsidRPr="00B430AA">
              <w:rPr>
                <w:b/>
                <w:sz w:val="20"/>
                <w:szCs w:val="20"/>
              </w:rPr>
              <w:lastRenderedPageBreak/>
              <w:t xml:space="preserve">Fiscalizadores </w:t>
            </w:r>
            <w:r w:rsidR="00E838DE" w:rsidRPr="00B430AA">
              <w:rPr>
                <w:b/>
                <w:sz w:val="20"/>
                <w:szCs w:val="20"/>
              </w:rPr>
              <w:t>participantes</w:t>
            </w:r>
            <w:r w:rsidRPr="00B430AA">
              <w:rPr>
                <w:b/>
                <w:sz w:val="20"/>
                <w:szCs w:val="20"/>
              </w:rPr>
              <w:t>:</w:t>
            </w:r>
          </w:p>
          <w:p w14:paraId="66127D9A" w14:textId="77777777" w:rsidR="00893A4E" w:rsidRDefault="00B74B05" w:rsidP="00570BD0">
            <w:pPr>
              <w:rPr>
                <w:sz w:val="20"/>
                <w:szCs w:val="20"/>
              </w:rPr>
            </w:pPr>
            <w:r>
              <w:rPr>
                <w:sz w:val="20"/>
                <w:szCs w:val="20"/>
              </w:rPr>
              <w:t>Erik Arévalo Aceituno</w:t>
            </w:r>
          </w:p>
          <w:p w14:paraId="44B1A60B" w14:textId="77777777" w:rsidR="00B74B05" w:rsidRDefault="00B74B05" w:rsidP="00570BD0">
            <w:pPr>
              <w:rPr>
                <w:sz w:val="20"/>
                <w:szCs w:val="20"/>
              </w:rPr>
            </w:pPr>
            <w:r>
              <w:rPr>
                <w:sz w:val="20"/>
                <w:szCs w:val="20"/>
              </w:rPr>
              <w:t>Paulina Soledad González Piña</w:t>
            </w:r>
          </w:p>
          <w:p w14:paraId="5BD298B4" w14:textId="77777777" w:rsidR="00B74B05" w:rsidRDefault="00B74B05" w:rsidP="00570BD0">
            <w:pPr>
              <w:rPr>
                <w:sz w:val="20"/>
                <w:szCs w:val="20"/>
              </w:rPr>
            </w:pPr>
            <w:r>
              <w:rPr>
                <w:sz w:val="20"/>
                <w:szCs w:val="20"/>
              </w:rPr>
              <w:t>Víctor Arriagada Sánchez</w:t>
            </w:r>
          </w:p>
          <w:p w14:paraId="4151C9B4" w14:textId="5FF17FC1" w:rsidR="00B74B05" w:rsidRPr="00B430AA" w:rsidRDefault="00B74B05" w:rsidP="00570BD0">
            <w:pPr>
              <w:rPr>
                <w:sz w:val="20"/>
                <w:szCs w:val="20"/>
              </w:rPr>
            </w:pPr>
            <w:r>
              <w:rPr>
                <w:sz w:val="20"/>
                <w:szCs w:val="20"/>
              </w:rPr>
              <w:t>Milton Toledo Villarroel</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79B3D920" w14:textId="5D72A0CD" w:rsidR="00893A4E" w:rsidRPr="00B430AA" w:rsidRDefault="00893A4E" w:rsidP="00570BD0">
            <w:pPr>
              <w:rPr>
                <w:sz w:val="20"/>
                <w:szCs w:val="20"/>
              </w:rPr>
            </w:pPr>
            <w:r w:rsidRPr="00B430AA">
              <w:rPr>
                <w:b/>
                <w:sz w:val="20"/>
                <w:szCs w:val="20"/>
              </w:rPr>
              <w:t>Órganos:</w:t>
            </w:r>
          </w:p>
          <w:p w14:paraId="0FB34B05" w14:textId="77777777" w:rsidR="00893A4E" w:rsidRDefault="00B430AA" w:rsidP="00570BD0">
            <w:pPr>
              <w:rPr>
                <w:rFonts w:eastAsia="Times New Roman"/>
                <w:sz w:val="20"/>
                <w:szCs w:val="20"/>
              </w:rPr>
            </w:pPr>
            <w:r w:rsidRPr="00B430AA">
              <w:rPr>
                <w:rFonts w:eastAsia="Times New Roman"/>
                <w:sz w:val="20"/>
                <w:szCs w:val="20"/>
              </w:rPr>
              <w:t>SAG Región del Biobío</w:t>
            </w:r>
          </w:p>
          <w:p w14:paraId="15263970" w14:textId="77777777" w:rsidR="00B74B05" w:rsidRDefault="00B74B05" w:rsidP="00570BD0">
            <w:pPr>
              <w:rPr>
                <w:rFonts w:eastAsia="Times New Roman"/>
                <w:sz w:val="20"/>
                <w:szCs w:val="20"/>
              </w:rPr>
            </w:pPr>
            <w:r w:rsidRPr="00B430AA">
              <w:rPr>
                <w:rFonts w:eastAsia="Times New Roman"/>
                <w:sz w:val="20"/>
                <w:szCs w:val="20"/>
              </w:rPr>
              <w:t>SAG Región del Biobío</w:t>
            </w:r>
          </w:p>
          <w:p w14:paraId="31B5CDFF" w14:textId="77777777" w:rsidR="00B74B05" w:rsidRDefault="00B74B05" w:rsidP="00570BD0">
            <w:pPr>
              <w:rPr>
                <w:rFonts w:eastAsia="Times New Roman"/>
                <w:sz w:val="20"/>
                <w:szCs w:val="20"/>
              </w:rPr>
            </w:pPr>
            <w:r w:rsidRPr="00B430AA">
              <w:rPr>
                <w:rFonts w:eastAsia="Times New Roman"/>
                <w:sz w:val="20"/>
                <w:szCs w:val="20"/>
              </w:rPr>
              <w:t>SAG Región del Biobío</w:t>
            </w:r>
          </w:p>
          <w:p w14:paraId="039D9F8F" w14:textId="2EE5C574" w:rsidR="00B74B05" w:rsidRPr="00B430AA" w:rsidRDefault="00B74B05" w:rsidP="00B74B05">
            <w:pPr>
              <w:rPr>
                <w:rFonts w:eastAsia="Times New Roman"/>
                <w:sz w:val="20"/>
                <w:szCs w:val="20"/>
              </w:rPr>
            </w:pPr>
            <w:r>
              <w:rPr>
                <w:rFonts w:eastAsia="Times New Roman"/>
                <w:sz w:val="20"/>
                <w:szCs w:val="20"/>
              </w:rPr>
              <w:t xml:space="preserve">SEREMI Salud </w:t>
            </w:r>
            <w:r w:rsidRPr="00B430AA">
              <w:rPr>
                <w:rFonts w:eastAsia="Times New Roman"/>
                <w:sz w:val="20"/>
                <w:szCs w:val="20"/>
              </w:rPr>
              <w:t>Región del Biobío</w:t>
            </w:r>
          </w:p>
        </w:tc>
      </w:tr>
      <w:tr w:rsidR="009B139A" w:rsidRPr="00B430AA" w14:paraId="7A243AE8"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D90EED" w14:textId="77777777" w:rsidR="009B139A" w:rsidRPr="00B430AA" w:rsidRDefault="009B139A" w:rsidP="00B430AA">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1E8014" w14:textId="77777777" w:rsidR="009B139A" w:rsidRPr="00B430AA" w:rsidRDefault="009B139A" w:rsidP="00B430AA">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9B139A" w:rsidRPr="00B430AA" w14:paraId="22A1AF49"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AF4C699" w14:textId="77777777" w:rsidR="009B139A" w:rsidRPr="00B430AA" w:rsidRDefault="009B139A" w:rsidP="00E838DE">
            <w:pPr>
              <w:spacing w:line="0" w:lineRule="atLeast"/>
              <w:jc w:val="left"/>
              <w:rPr>
                <w:b/>
                <w:sz w:val="20"/>
                <w:szCs w:val="20"/>
              </w:rPr>
            </w:pPr>
            <w:r w:rsidRPr="00B430AA">
              <w:rPr>
                <w:b/>
                <w:sz w:val="20"/>
                <w:szCs w:val="20"/>
              </w:rPr>
              <w:t xml:space="preserve">Existió colaboración por parte de los fiscalizados: </w:t>
            </w:r>
            <w:r w:rsidR="00B430AA"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B73C035" w14:textId="77777777" w:rsidR="009B139A" w:rsidRPr="00B430AA" w:rsidRDefault="009B139A" w:rsidP="009B139A">
            <w:pPr>
              <w:spacing w:line="0" w:lineRule="atLeast"/>
              <w:jc w:val="left"/>
              <w:rPr>
                <w:b/>
                <w:sz w:val="20"/>
                <w:szCs w:val="20"/>
              </w:rPr>
            </w:pPr>
            <w:r w:rsidRPr="00B430AA">
              <w:rPr>
                <w:b/>
                <w:sz w:val="20"/>
                <w:szCs w:val="20"/>
              </w:rPr>
              <w:t xml:space="preserve">Existió trato respetuoso y deferente: </w:t>
            </w:r>
            <w:r w:rsidR="00B430AA" w:rsidRPr="00B430AA">
              <w:rPr>
                <w:sz w:val="20"/>
                <w:szCs w:val="20"/>
              </w:rPr>
              <w:t>SI</w:t>
            </w:r>
          </w:p>
        </w:tc>
      </w:tr>
      <w:tr w:rsidR="00B430AA" w:rsidRPr="00B430AA" w14:paraId="124FD8CA"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FCE4B14" w14:textId="77777777" w:rsidR="00893A4E" w:rsidRPr="00B430AA" w:rsidRDefault="00893A4E" w:rsidP="009B139A">
            <w:pPr>
              <w:spacing w:line="0" w:lineRule="atLeast"/>
              <w:jc w:val="left"/>
              <w:rPr>
                <w:b/>
                <w:sz w:val="20"/>
                <w:szCs w:val="20"/>
              </w:rPr>
            </w:pPr>
            <w:r w:rsidRPr="00B430AA">
              <w:rPr>
                <w:b/>
                <w:sz w:val="20"/>
                <w:szCs w:val="20"/>
              </w:rPr>
              <w:t xml:space="preserve">Entrega de </w:t>
            </w:r>
            <w:r w:rsidR="009B139A" w:rsidRPr="00B430AA">
              <w:rPr>
                <w:b/>
                <w:sz w:val="20"/>
                <w:szCs w:val="20"/>
              </w:rPr>
              <w:t>antecedentes solicitados</w:t>
            </w:r>
            <w:r w:rsidRPr="00B430AA">
              <w:rPr>
                <w:b/>
                <w:sz w:val="20"/>
                <w:szCs w:val="20"/>
              </w:rPr>
              <w:t>:</w:t>
            </w:r>
            <w:r w:rsidR="006B4FB2" w:rsidRPr="00B430AA">
              <w:rPr>
                <w:sz w:val="20"/>
                <w:szCs w:val="20"/>
              </w:rPr>
              <w:t xml:space="preserve"> </w:t>
            </w:r>
            <w:r w:rsidR="00B430AA"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82303A7" w14:textId="77777777" w:rsidR="00893A4E" w:rsidRPr="00B430AA" w:rsidRDefault="00893A4E" w:rsidP="00B430AA">
            <w:pPr>
              <w:spacing w:line="0" w:lineRule="atLeast"/>
              <w:jc w:val="left"/>
              <w:rPr>
                <w:sz w:val="20"/>
                <w:szCs w:val="20"/>
              </w:rPr>
            </w:pPr>
            <w:r w:rsidRPr="00B430AA">
              <w:rPr>
                <w:b/>
                <w:sz w:val="20"/>
                <w:szCs w:val="20"/>
              </w:rPr>
              <w:t xml:space="preserve"> </w:t>
            </w:r>
            <w:r w:rsidR="003A141A" w:rsidRPr="00B430AA">
              <w:rPr>
                <w:b/>
                <w:sz w:val="20"/>
                <w:szCs w:val="20"/>
              </w:rPr>
              <w:t>Entrega de a</w:t>
            </w:r>
            <w:r w:rsidR="009B139A" w:rsidRPr="00B430AA">
              <w:rPr>
                <w:b/>
                <w:sz w:val="20"/>
                <w:szCs w:val="20"/>
              </w:rPr>
              <w:t>cta:</w:t>
            </w:r>
            <w:r w:rsidR="009B139A" w:rsidRPr="00B430AA">
              <w:rPr>
                <w:sz w:val="20"/>
                <w:szCs w:val="20"/>
              </w:rPr>
              <w:t xml:space="preserve"> </w:t>
            </w:r>
            <w:r w:rsidR="007E2D5C" w:rsidRPr="00B430AA">
              <w:rPr>
                <w:sz w:val="20"/>
                <w:szCs w:val="20"/>
              </w:rPr>
              <w:t>Sí</w:t>
            </w:r>
            <w:r w:rsidR="00B430AA" w:rsidRPr="00B430AA">
              <w:rPr>
                <w:sz w:val="20"/>
                <w:szCs w:val="20"/>
              </w:rPr>
              <w:t xml:space="preserve"> (Ver ANEXO 1</w:t>
            </w:r>
            <w:r w:rsidR="009B139A" w:rsidRPr="00B430AA">
              <w:rPr>
                <w:sz w:val="20"/>
                <w:szCs w:val="20"/>
              </w:rPr>
              <w:t>)</w:t>
            </w:r>
          </w:p>
        </w:tc>
      </w:tr>
      <w:tr w:rsidR="00B430AA" w:rsidRPr="00B430AA" w14:paraId="579144C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3C7CED" w14:textId="77777777" w:rsidR="009B139A" w:rsidRPr="00B430AA" w:rsidRDefault="009B139A" w:rsidP="00B430AA">
            <w:pPr>
              <w:spacing w:line="0" w:lineRule="atLeast"/>
              <w:jc w:val="left"/>
              <w:rPr>
                <w:b/>
                <w:sz w:val="20"/>
                <w:szCs w:val="20"/>
              </w:rPr>
            </w:pPr>
            <w:r w:rsidRPr="00B430AA">
              <w:rPr>
                <w:b/>
                <w:sz w:val="20"/>
                <w:szCs w:val="20"/>
              </w:rPr>
              <w:t xml:space="preserve">Observaciones: </w:t>
            </w:r>
            <w:r w:rsidR="00B430AA" w:rsidRPr="00B430AA">
              <w:rPr>
                <w:sz w:val="20"/>
                <w:szCs w:val="20"/>
              </w:rPr>
              <w:t>------</w:t>
            </w:r>
          </w:p>
        </w:tc>
      </w:tr>
    </w:tbl>
    <w:p w14:paraId="7B082E00" w14:textId="77777777" w:rsidR="00413EC4" w:rsidRPr="006C5C0F" w:rsidRDefault="00413EC4">
      <w:pPr>
        <w:jc w:val="left"/>
        <w:rPr>
          <w:rFonts w:cstheme="minorHAnsi"/>
          <w:b/>
          <w:sz w:val="14"/>
          <w:szCs w:val="24"/>
        </w:rPr>
      </w:pPr>
    </w:p>
    <w:p w14:paraId="22D78E39" w14:textId="77777777" w:rsidR="00B74B05" w:rsidRDefault="00B74B05">
      <w:pPr>
        <w:jc w:val="left"/>
        <w:rPr>
          <w:rFonts w:cstheme="minorHAnsi"/>
          <w:sz w:val="16"/>
          <w:szCs w:val="16"/>
        </w:rPr>
      </w:pPr>
    </w:p>
    <w:p w14:paraId="0B1F34B9" w14:textId="77777777" w:rsidR="00B74B05" w:rsidRPr="0025129B" w:rsidRDefault="00B74B05" w:rsidP="00B74B05">
      <w:pPr>
        <w:rPr>
          <w:rFonts w:cstheme="minorHAnsi"/>
          <w:sz w:val="16"/>
          <w:szCs w:val="16"/>
        </w:rPr>
      </w:pPr>
    </w:p>
    <w:p w14:paraId="4736509C" w14:textId="08DDF200" w:rsidR="00B74B05" w:rsidRPr="0025129B" w:rsidRDefault="00B74B05" w:rsidP="00B74B05">
      <w:pPr>
        <w:pStyle w:val="Ttulo3"/>
        <w:rPr>
          <w:sz w:val="24"/>
          <w:szCs w:val="24"/>
        </w:rPr>
      </w:pPr>
      <w:r>
        <w:t>Segundo d</w:t>
      </w:r>
      <w:r w:rsidRPr="0025129B">
        <w:t>ía de inspección</w:t>
      </w:r>
      <w:r>
        <w:t xml:space="preserve"> </w:t>
      </w:r>
    </w:p>
    <w:p w14:paraId="09BF3B61" w14:textId="77777777" w:rsidR="00B74B05" w:rsidRPr="0025129B" w:rsidRDefault="00B74B05" w:rsidP="00B74B05">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098"/>
        <w:gridCol w:w="3804"/>
      </w:tblGrid>
      <w:tr w:rsidR="00B74B05" w:rsidRPr="00B430AA" w14:paraId="1F07AE94" w14:textId="77777777" w:rsidTr="00090DAE">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55AF64" w14:textId="77777777" w:rsidR="00B74B05" w:rsidRPr="00B430AA" w:rsidRDefault="00B74B05" w:rsidP="00090DAE">
            <w:pPr>
              <w:rPr>
                <w:sz w:val="20"/>
                <w:szCs w:val="20"/>
              </w:rPr>
            </w:pPr>
            <w:r w:rsidRPr="00B430AA">
              <w:rPr>
                <w:b/>
                <w:sz w:val="20"/>
                <w:szCs w:val="20"/>
              </w:rPr>
              <w:t xml:space="preserve">Fecha de realización: </w:t>
            </w:r>
          </w:p>
          <w:p w14:paraId="5A3636D0" w14:textId="2CE21F74" w:rsidR="00B74B05" w:rsidRPr="00B430AA" w:rsidRDefault="00B74B05" w:rsidP="00B74B05">
            <w:pPr>
              <w:rPr>
                <w:sz w:val="20"/>
                <w:szCs w:val="20"/>
              </w:rPr>
            </w:pPr>
            <w:r w:rsidRPr="00B430AA">
              <w:rPr>
                <w:sz w:val="20"/>
                <w:szCs w:val="20"/>
              </w:rPr>
              <w:t>2</w:t>
            </w:r>
            <w:r>
              <w:rPr>
                <w:sz w:val="20"/>
                <w:szCs w:val="20"/>
              </w:rPr>
              <w:t>9</w:t>
            </w:r>
            <w:r w:rsidRPr="00B430AA">
              <w:rPr>
                <w:sz w:val="20"/>
                <w:szCs w:val="20"/>
              </w:rPr>
              <w:t>-</w:t>
            </w:r>
            <w:r>
              <w:rPr>
                <w:sz w:val="20"/>
                <w:szCs w:val="20"/>
              </w:rPr>
              <w:t>03</w:t>
            </w:r>
            <w:r w:rsidRPr="00B430AA">
              <w:rPr>
                <w:sz w:val="20"/>
                <w:szCs w:val="20"/>
              </w:rPr>
              <w:t>-201</w:t>
            </w:r>
            <w:r>
              <w:rPr>
                <w:sz w:val="20"/>
                <w:szCs w:val="20"/>
              </w:rPr>
              <w:t>6</w:t>
            </w:r>
          </w:p>
        </w:tc>
        <w:tc>
          <w:tcPr>
            <w:tcW w:w="111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CE1BF33" w14:textId="77777777" w:rsidR="00B74B05" w:rsidRPr="00B430AA" w:rsidRDefault="00B74B05" w:rsidP="00090DAE">
            <w:pPr>
              <w:rPr>
                <w:b/>
                <w:sz w:val="20"/>
                <w:szCs w:val="20"/>
              </w:rPr>
            </w:pPr>
            <w:r w:rsidRPr="00B430AA">
              <w:rPr>
                <w:b/>
                <w:sz w:val="20"/>
                <w:szCs w:val="20"/>
              </w:rPr>
              <w:t>Hora de inicio:</w:t>
            </w:r>
          </w:p>
          <w:p w14:paraId="2B70E81D" w14:textId="242D4D32" w:rsidR="00B74B05" w:rsidRPr="00B430AA" w:rsidRDefault="00B74B05" w:rsidP="00B74B05">
            <w:pPr>
              <w:rPr>
                <w:sz w:val="20"/>
                <w:szCs w:val="20"/>
              </w:rPr>
            </w:pPr>
            <w:r w:rsidRPr="00B430AA">
              <w:rPr>
                <w:sz w:val="20"/>
                <w:szCs w:val="20"/>
              </w:rPr>
              <w:t>1</w:t>
            </w:r>
            <w:r>
              <w:rPr>
                <w:sz w:val="20"/>
                <w:szCs w:val="20"/>
              </w:rPr>
              <w:t>0</w:t>
            </w:r>
            <w:r w:rsidRPr="00B430AA">
              <w:rPr>
                <w:sz w:val="20"/>
                <w:szCs w:val="20"/>
              </w:rPr>
              <w:t>:</w:t>
            </w:r>
            <w:r>
              <w:rPr>
                <w:sz w:val="20"/>
                <w:szCs w:val="20"/>
              </w:rPr>
              <w:t>30</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25855942" w14:textId="77777777" w:rsidR="00B74B05" w:rsidRPr="00B430AA" w:rsidRDefault="00B74B05" w:rsidP="00090DAE">
            <w:pPr>
              <w:rPr>
                <w:b/>
                <w:sz w:val="20"/>
                <w:szCs w:val="20"/>
              </w:rPr>
            </w:pPr>
            <w:r w:rsidRPr="00B430AA">
              <w:rPr>
                <w:b/>
                <w:sz w:val="20"/>
                <w:szCs w:val="20"/>
              </w:rPr>
              <w:t>Hora de finalización:</w:t>
            </w:r>
          </w:p>
          <w:p w14:paraId="07BDFFB6" w14:textId="0AA25566" w:rsidR="00B74B05" w:rsidRPr="00B430AA" w:rsidRDefault="00B74B05" w:rsidP="00B74B05">
            <w:pPr>
              <w:rPr>
                <w:sz w:val="20"/>
                <w:szCs w:val="20"/>
                <w:lang w:val="es-ES" w:eastAsia="es-ES"/>
              </w:rPr>
            </w:pPr>
            <w:r w:rsidRPr="00B430AA">
              <w:rPr>
                <w:sz w:val="20"/>
                <w:szCs w:val="20"/>
                <w:lang w:val="es-ES" w:eastAsia="es-ES"/>
              </w:rPr>
              <w:t>1</w:t>
            </w:r>
            <w:r>
              <w:rPr>
                <w:sz w:val="20"/>
                <w:szCs w:val="20"/>
                <w:lang w:val="es-ES" w:eastAsia="es-ES"/>
              </w:rPr>
              <w:t>6</w:t>
            </w:r>
            <w:r w:rsidRPr="00B430AA">
              <w:rPr>
                <w:sz w:val="20"/>
                <w:szCs w:val="20"/>
                <w:lang w:val="es-ES" w:eastAsia="es-ES"/>
              </w:rPr>
              <w:t>:</w:t>
            </w:r>
            <w:r>
              <w:rPr>
                <w:sz w:val="20"/>
                <w:szCs w:val="20"/>
                <w:lang w:val="es-ES" w:eastAsia="es-ES"/>
              </w:rPr>
              <w:t>28</w:t>
            </w:r>
          </w:p>
        </w:tc>
      </w:tr>
      <w:tr w:rsidR="00B74B05" w:rsidRPr="00B430AA" w14:paraId="159652C6" w14:textId="77777777" w:rsidTr="00090DAE">
        <w:trPr>
          <w:trHeight w:val="163"/>
          <w:jc w:val="center"/>
        </w:trPr>
        <w:tc>
          <w:tcPr>
            <w:tcW w:w="310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C125DB" w14:textId="77777777" w:rsidR="00B74B05" w:rsidRPr="00B430AA" w:rsidRDefault="00B74B05" w:rsidP="00090DAE">
            <w:pPr>
              <w:rPr>
                <w:sz w:val="20"/>
                <w:szCs w:val="20"/>
              </w:rPr>
            </w:pPr>
            <w:r w:rsidRPr="00B430AA">
              <w:rPr>
                <w:b/>
                <w:sz w:val="20"/>
                <w:szCs w:val="20"/>
              </w:rPr>
              <w:t>Fiscalizador encargado de la actividad:</w:t>
            </w:r>
          </w:p>
          <w:p w14:paraId="00D5FDFB" w14:textId="77777777" w:rsidR="00B74B05" w:rsidRPr="00B430AA" w:rsidRDefault="00B74B05" w:rsidP="00090DAE">
            <w:pPr>
              <w:rPr>
                <w:sz w:val="20"/>
                <w:szCs w:val="20"/>
              </w:rPr>
            </w:pPr>
            <w:r>
              <w:rPr>
                <w:sz w:val="20"/>
                <w:szCs w:val="20"/>
              </w:rPr>
              <w:t>Juan Pablo Granzow C.</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2C7D3B3C" w14:textId="77777777" w:rsidR="00B74B05" w:rsidRPr="00B430AA" w:rsidRDefault="00B74B05" w:rsidP="00090DAE">
            <w:pPr>
              <w:rPr>
                <w:sz w:val="20"/>
                <w:szCs w:val="20"/>
              </w:rPr>
            </w:pPr>
            <w:r w:rsidRPr="00B430AA">
              <w:rPr>
                <w:b/>
                <w:sz w:val="20"/>
                <w:szCs w:val="20"/>
              </w:rPr>
              <w:t>Órgano:</w:t>
            </w:r>
          </w:p>
          <w:p w14:paraId="5B56375A" w14:textId="77777777" w:rsidR="00B74B05" w:rsidRPr="00B430AA" w:rsidRDefault="00B74B05" w:rsidP="00090DAE">
            <w:pPr>
              <w:rPr>
                <w:rFonts w:eastAsia="Times New Roman"/>
                <w:sz w:val="20"/>
                <w:szCs w:val="20"/>
              </w:rPr>
            </w:pPr>
            <w:r>
              <w:rPr>
                <w:rFonts w:eastAsia="Times New Roman"/>
                <w:sz w:val="20"/>
                <w:szCs w:val="20"/>
              </w:rPr>
              <w:t>Superintendencia del Medio Ambiente</w:t>
            </w:r>
          </w:p>
        </w:tc>
      </w:tr>
      <w:tr w:rsidR="00B74B05" w:rsidRPr="00B430AA" w14:paraId="51196862" w14:textId="77777777" w:rsidTr="00090DAE">
        <w:trPr>
          <w:trHeight w:val="682"/>
          <w:jc w:val="center"/>
        </w:trPr>
        <w:tc>
          <w:tcPr>
            <w:tcW w:w="310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F23445" w14:textId="77777777" w:rsidR="00B74B05" w:rsidRPr="00B430AA" w:rsidRDefault="00B74B05" w:rsidP="00090DAE">
            <w:pPr>
              <w:rPr>
                <w:sz w:val="20"/>
                <w:szCs w:val="20"/>
              </w:rPr>
            </w:pPr>
            <w:r w:rsidRPr="00B430AA">
              <w:rPr>
                <w:b/>
                <w:sz w:val="20"/>
                <w:szCs w:val="20"/>
              </w:rPr>
              <w:t>Fiscalizadores participantes:</w:t>
            </w:r>
          </w:p>
          <w:p w14:paraId="60CC19B3" w14:textId="77777777" w:rsidR="00B74B05" w:rsidRDefault="00B74B05" w:rsidP="00090DAE">
            <w:pPr>
              <w:rPr>
                <w:sz w:val="20"/>
                <w:szCs w:val="20"/>
              </w:rPr>
            </w:pPr>
            <w:r>
              <w:rPr>
                <w:sz w:val="20"/>
                <w:szCs w:val="20"/>
              </w:rPr>
              <w:t>Erik Arévalo Aceituno</w:t>
            </w:r>
          </w:p>
          <w:p w14:paraId="1102D1AE" w14:textId="77777777" w:rsidR="00B74B05" w:rsidRDefault="00B74B05" w:rsidP="00090DAE">
            <w:pPr>
              <w:rPr>
                <w:sz w:val="20"/>
                <w:szCs w:val="20"/>
              </w:rPr>
            </w:pPr>
            <w:r>
              <w:rPr>
                <w:sz w:val="20"/>
                <w:szCs w:val="20"/>
              </w:rPr>
              <w:t>Paulina Soledad González Piña</w:t>
            </w:r>
          </w:p>
          <w:p w14:paraId="3432B809" w14:textId="77777777" w:rsidR="00B74B05" w:rsidRDefault="00B74B05" w:rsidP="00090DAE">
            <w:pPr>
              <w:rPr>
                <w:sz w:val="20"/>
                <w:szCs w:val="20"/>
              </w:rPr>
            </w:pPr>
            <w:r>
              <w:rPr>
                <w:sz w:val="20"/>
                <w:szCs w:val="20"/>
              </w:rPr>
              <w:t>Víctor Arriagada Sánchez</w:t>
            </w:r>
          </w:p>
          <w:p w14:paraId="18CAF11C" w14:textId="77777777" w:rsidR="00B74B05" w:rsidRPr="00B430AA" w:rsidRDefault="00B74B05" w:rsidP="00090DAE">
            <w:pPr>
              <w:rPr>
                <w:sz w:val="20"/>
                <w:szCs w:val="20"/>
              </w:rPr>
            </w:pPr>
            <w:r>
              <w:rPr>
                <w:sz w:val="20"/>
                <w:szCs w:val="20"/>
              </w:rPr>
              <w:t>Milton Toledo Villarroel</w:t>
            </w:r>
          </w:p>
        </w:tc>
        <w:tc>
          <w:tcPr>
            <w:tcW w:w="1895" w:type="pct"/>
            <w:tcBorders>
              <w:top w:val="single" w:sz="4" w:space="0" w:color="auto"/>
              <w:left w:val="single" w:sz="4" w:space="0" w:color="auto"/>
              <w:bottom w:val="single" w:sz="4" w:space="0" w:color="auto"/>
              <w:right w:val="single" w:sz="4" w:space="0" w:color="auto"/>
            </w:tcBorders>
            <w:shd w:val="clear" w:color="auto" w:fill="FFFFFF"/>
          </w:tcPr>
          <w:p w14:paraId="3C908FB8" w14:textId="77777777" w:rsidR="00B74B05" w:rsidRPr="00B430AA" w:rsidRDefault="00B74B05" w:rsidP="00090DAE">
            <w:pPr>
              <w:rPr>
                <w:sz w:val="20"/>
                <w:szCs w:val="20"/>
              </w:rPr>
            </w:pPr>
            <w:r w:rsidRPr="00B430AA">
              <w:rPr>
                <w:b/>
                <w:sz w:val="20"/>
                <w:szCs w:val="20"/>
              </w:rPr>
              <w:t>Órganos:</w:t>
            </w:r>
          </w:p>
          <w:p w14:paraId="10E669CD" w14:textId="77777777" w:rsidR="00B74B05" w:rsidRDefault="00B74B05" w:rsidP="00090DAE">
            <w:pPr>
              <w:rPr>
                <w:rFonts w:eastAsia="Times New Roman"/>
                <w:sz w:val="20"/>
                <w:szCs w:val="20"/>
              </w:rPr>
            </w:pPr>
            <w:r w:rsidRPr="00B430AA">
              <w:rPr>
                <w:rFonts w:eastAsia="Times New Roman"/>
                <w:sz w:val="20"/>
                <w:szCs w:val="20"/>
              </w:rPr>
              <w:t>SAG Región del Biobío</w:t>
            </w:r>
          </w:p>
          <w:p w14:paraId="72759CC9" w14:textId="77777777" w:rsidR="00B74B05" w:rsidRDefault="00B74B05" w:rsidP="00090DAE">
            <w:pPr>
              <w:rPr>
                <w:rFonts w:eastAsia="Times New Roman"/>
                <w:sz w:val="20"/>
                <w:szCs w:val="20"/>
              </w:rPr>
            </w:pPr>
            <w:r w:rsidRPr="00B430AA">
              <w:rPr>
                <w:rFonts w:eastAsia="Times New Roman"/>
                <w:sz w:val="20"/>
                <w:szCs w:val="20"/>
              </w:rPr>
              <w:t>SAG Región del Biobío</w:t>
            </w:r>
          </w:p>
          <w:p w14:paraId="250CB785" w14:textId="77777777" w:rsidR="00B74B05" w:rsidRDefault="00B74B05" w:rsidP="00090DAE">
            <w:pPr>
              <w:rPr>
                <w:rFonts w:eastAsia="Times New Roman"/>
                <w:sz w:val="20"/>
                <w:szCs w:val="20"/>
              </w:rPr>
            </w:pPr>
            <w:r w:rsidRPr="00B430AA">
              <w:rPr>
                <w:rFonts w:eastAsia="Times New Roman"/>
                <w:sz w:val="20"/>
                <w:szCs w:val="20"/>
              </w:rPr>
              <w:t>SAG Región del Biobío</w:t>
            </w:r>
          </w:p>
          <w:p w14:paraId="73E91D64" w14:textId="77777777" w:rsidR="00B74B05" w:rsidRPr="00B430AA" w:rsidRDefault="00B74B05" w:rsidP="00090DAE">
            <w:pPr>
              <w:rPr>
                <w:rFonts w:eastAsia="Times New Roman"/>
                <w:sz w:val="20"/>
                <w:szCs w:val="20"/>
              </w:rPr>
            </w:pPr>
            <w:r>
              <w:rPr>
                <w:rFonts w:eastAsia="Times New Roman"/>
                <w:sz w:val="20"/>
                <w:szCs w:val="20"/>
              </w:rPr>
              <w:t xml:space="preserve">SEREMI Salud </w:t>
            </w:r>
            <w:r w:rsidRPr="00B430AA">
              <w:rPr>
                <w:rFonts w:eastAsia="Times New Roman"/>
                <w:sz w:val="20"/>
                <w:szCs w:val="20"/>
              </w:rPr>
              <w:t>Región del Biobío</w:t>
            </w:r>
          </w:p>
        </w:tc>
      </w:tr>
      <w:tr w:rsidR="00B74B05" w:rsidRPr="00B430AA" w14:paraId="24AE0C2A" w14:textId="77777777" w:rsidTr="00090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C65689" w14:textId="77777777" w:rsidR="00B74B05" w:rsidRPr="00B430AA" w:rsidRDefault="00B74B05" w:rsidP="00090DAE">
            <w:pPr>
              <w:spacing w:line="0" w:lineRule="atLeast"/>
              <w:jc w:val="left"/>
              <w:rPr>
                <w:b/>
                <w:sz w:val="20"/>
                <w:szCs w:val="20"/>
              </w:rPr>
            </w:pPr>
            <w:r w:rsidRPr="00B430AA">
              <w:rPr>
                <w:b/>
                <w:sz w:val="20"/>
                <w:szCs w:val="20"/>
              </w:rPr>
              <w:t>Existió oposición al ingreso:</w:t>
            </w:r>
            <w:r w:rsidRPr="00B430AA">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F2A4EE" w14:textId="77777777" w:rsidR="00B74B05" w:rsidRPr="00B430AA" w:rsidRDefault="00B74B05" w:rsidP="00090DAE">
            <w:pPr>
              <w:spacing w:line="0" w:lineRule="atLeast"/>
              <w:jc w:val="left"/>
              <w:rPr>
                <w:b/>
                <w:sz w:val="20"/>
                <w:szCs w:val="20"/>
              </w:rPr>
            </w:pPr>
            <w:r w:rsidRPr="00B430AA">
              <w:rPr>
                <w:b/>
                <w:sz w:val="20"/>
                <w:szCs w:val="20"/>
              </w:rPr>
              <w:t xml:space="preserve">Existió auxilio de fuerza pública: </w:t>
            </w:r>
            <w:r w:rsidRPr="00B430AA">
              <w:rPr>
                <w:sz w:val="20"/>
                <w:szCs w:val="20"/>
              </w:rPr>
              <w:t>NO</w:t>
            </w:r>
          </w:p>
        </w:tc>
      </w:tr>
      <w:tr w:rsidR="00B74B05" w:rsidRPr="00B430AA" w14:paraId="1DBC1C42" w14:textId="77777777" w:rsidTr="00090DAE">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4156898" w14:textId="77777777" w:rsidR="00B74B05" w:rsidRPr="00B430AA" w:rsidRDefault="00B74B05" w:rsidP="00090DAE">
            <w:pPr>
              <w:spacing w:line="0" w:lineRule="atLeast"/>
              <w:jc w:val="left"/>
              <w:rPr>
                <w:b/>
                <w:sz w:val="20"/>
                <w:szCs w:val="20"/>
              </w:rPr>
            </w:pPr>
            <w:r w:rsidRPr="00B430AA">
              <w:rPr>
                <w:b/>
                <w:sz w:val="20"/>
                <w:szCs w:val="20"/>
              </w:rPr>
              <w:t xml:space="preserve">Existió colaboración por parte de los fiscalizados: </w:t>
            </w:r>
            <w:r w:rsidRPr="00B430AA">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5A780C" w14:textId="77777777" w:rsidR="00B74B05" w:rsidRPr="00B430AA" w:rsidRDefault="00B74B05" w:rsidP="00090DAE">
            <w:pPr>
              <w:spacing w:line="0" w:lineRule="atLeast"/>
              <w:jc w:val="left"/>
              <w:rPr>
                <w:b/>
                <w:sz w:val="20"/>
                <w:szCs w:val="20"/>
              </w:rPr>
            </w:pPr>
            <w:r w:rsidRPr="00B430AA">
              <w:rPr>
                <w:b/>
                <w:sz w:val="20"/>
                <w:szCs w:val="20"/>
              </w:rPr>
              <w:t xml:space="preserve">Existió trato respetuoso y deferente: </w:t>
            </w:r>
            <w:r w:rsidRPr="00B430AA">
              <w:rPr>
                <w:sz w:val="20"/>
                <w:szCs w:val="20"/>
              </w:rPr>
              <w:t>SI</w:t>
            </w:r>
          </w:p>
        </w:tc>
      </w:tr>
      <w:tr w:rsidR="00B74B05" w:rsidRPr="00B430AA" w14:paraId="4D715EBE" w14:textId="77777777" w:rsidTr="00090DAE">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94D6C8" w14:textId="77777777" w:rsidR="00B74B05" w:rsidRPr="00B430AA" w:rsidRDefault="00B74B05" w:rsidP="00090DAE">
            <w:pPr>
              <w:spacing w:line="0" w:lineRule="atLeast"/>
              <w:jc w:val="left"/>
              <w:rPr>
                <w:b/>
                <w:sz w:val="20"/>
                <w:szCs w:val="20"/>
              </w:rPr>
            </w:pPr>
            <w:r w:rsidRPr="00B430AA">
              <w:rPr>
                <w:b/>
                <w:sz w:val="20"/>
                <w:szCs w:val="20"/>
              </w:rPr>
              <w:t>Entrega de antecedentes solicitados:</w:t>
            </w:r>
            <w:r w:rsidRPr="00B430AA">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D00A972" w14:textId="77777777" w:rsidR="00B74B05" w:rsidRPr="00B430AA" w:rsidRDefault="00B74B05" w:rsidP="00090DAE">
            <w:pPr>
              <w:spacing w:line="0" w:lineRule="atLeast"/>
              <w:jc w:val="left"/>
              <w:rPr>
                <w:sz w:val="20"/>
                <w:szCs w:val="20"/>
              </w:rPr>
            </w:pPr>
            <w:r w:rsidRPr="00B430AA">
              <w:rPr>
                <w:b/>
                <w:sz w:val="20"/>
                <w:szCs w:val="20"/>
              </w:rPr>
              <w:t xml:space="preserve"> Entrega de acta:</w:t>
            </w:r>
            <w:r w:rsidRPr="00B430AA">
              <w:rPr>
                <w:sz w:val="20"/>
                <w:szCs w:val="20"/>
              </w:rPr>
              <w:t xml:space="preserve"> Sí (Ver ANEXO 1)</w:t>
            </w:r>
          </w:p>
        </w:tc>
      </w:tr>
      <w:tr w:rsidR="00B74B05" w:rsidRPr="00B430AA" w14:paraId="3F077979" w14:textId="77777777" w:rsidTr="00090DAE">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4C8142" w14:textId="77777777" w:rsidR="00B74B05" w:rsidRPr="00B430AA" w:rsidRDefault="00B74B05" w:rsidP="00090DAE">
            <w:pPr>
              <w:spacing w:line="0" w:lineRule="atLeast"/>
              <w:jc w:val="left"/>
              <w:rPr>
                <w:b/>
                <w:sz w:val="20"/>
                <w:szCs w:val="20"/>
              </w:rPr>
            </w:pPr>
            <w:r w:rsidRPr="00B430AA">
              <w:rPr>
                <w:b/>
                <w:sz w:val="20"/>
                <w:szCs w:val="20"/>
              </w:rPr>
              <w:t xml:space="preserve">Observaciones: </w:t>
            </w:r>
            <w:r w:rsidRPr="00B430AA">
              <w:rPr>
                <w:sz w:val="20"/>
                <w:szCs w:val="20"/>
              </w:rPr>
              <w:t>------</w:t>
            </w:r>
          </w:p>
        </w:tc>
      </w:tr>
    </w:tbl>
    <w:p w14:paraId="1CCBEF26" w14:textId="77777777" w:rsidR="00B74B05" w:rsidRPr="006C5C0F" w:rsidRDefault="00B74B05" w:rsidP="00B74B05">
      <w:pPr>
        <w:jc w:val="left"/>
        <w:rPr>
          <w:rFonts w:cstheme="minorHAnsi"/>
          <w:b/>
          <w:sz w:val="14"/>
          <w:szCs w:val="24"/>
        </w:rPr>
      </w:pPr>
    </w:p>
    <w:p w14:paraId="4277DB27" w14:textId="77777777" w:rsidR="00B74B05" w:rsidRDefault="00B74B05">
      <w:pPr>
        <w:jc w:val="left"/>
        <w:rPr>
          <w:rFonts w:cstheme="minorHAnsi"/>
          <w:sz w:val="16"/>
          <w:szCs w:val="16"/>
        </w:rPr>
      </w:pPr>
    </w:p>
    <w:p w14:paraId="4C37F87F" w14:textId="3B8A1DD1" w:rsidR="00B74B05" w:rsidRDefault="00B74B05">
      <w:pPr>
        <w:jc w:val="left"/>
        <w:rPr>
          <w:rFonts w:cstheme="minorHAnsi"/>
          <w:b/>
          <w:sz w:val="14"/>
          <w:szCs w:val="24"/>
        </w:rPr>
      </w:pPr>
      <w:r>
        <w:rPr>
          <w:rFonts w:cstheme="minorHAnsi"/>
          <w:b/>
          <w:sz w:val="14"/>
          <w:szCs w:val="24"/>
        </w:rPr>
        <w:br w:type="page"/>
      </w:r>
    </w:p>
    <w:p w14:paraId="3CA6AF12" w14:textId="77777777" w:rsidR="00F72839" w:rsidRPr="006C5C0F" w:rsidRDefault="00F72839">
      <w:pPr>
        <w:jc w:val="left"/>
        <w:rPr>
          <w:rFonts w:cstheme="minorHAnsi"/>
          <w:b/>
          <w:sz w:val="14"/>
          <w:szCs w:val="24"/>
        </w:rPr>
      </w:pPr>
    </w:p>
    <w:p w14:paraId="1A44F808" w14:textId="77777777" w:rsidR="00F72839" w:rsidRPr="000D607C" w:rsidRDefault="00F72839" w:rsidP="00F72839">
      <w:pPr>
        <w:pStyle w:val="Ttulo3"/>
      </w:pPr>
      <w:bookmarkStart w:id="101" w:name="_Toc448835379"/>
      <w:bookmarkStart w:id="102" w:name="_Toc449004286"/>
      <w:bookmarkStart w:id="103" w:name="_Toc390184274"/>
      <w:bookmarkStart w:id="104" w:name="_Toc390360005"/>
      <w:bookmarkStart w:id="105" w:name="_Toc390777026"/>
      <w:r>
        <w:t>Esquema de r</w:t>
      </w:r>
      <w:r w:rsidRPr="000D607C">
        <w:t>ecorrido</w:t>
      </w:r>
      <w:bookmarkEnd w:id="101"/>
      <w:bookmarkEnd w:id="102"/>
      <w:r>
        <w:t xml:space="preserve"> </w:t>
      </w:r>
      <w:bookmarkEnd w:id="103"/>
      <w:bookmarkEnd w:id="104"/>
      <w:bookmarkEnd w:id="105"/>
    </w:p>
    <w:p w14:paraId="62EC00DA" w14:textId="77777777" w:rsidR="00F72839" w:rsidRPr="009A68AF" w:rsidRDefault="00F72839" w:rsidP="00F72839">
      <w:pPr>
        <w:rPr>
          <w:sz w:val="16"/>
        </w:rPr>
      </w:pPr>
    </w:p>
    <w:tbl>
      <w:tblPr>
        <w:tblStyle w:val="Tablaconcuadrcula"/>
        <w:tblW w:w="0" w:type="auto"/>
        <w:tblLook w:val="04A0" w:firstRow="1" w:lastRow="0" w:firstColumn="1" w:lastColumn="0" w:noHBand="0" w:noVBand="1"/>
      </w:tblPr>
      <w:tblGrid>
        <w:gridCol w:w="9962"/>
      </w:tblGrid>
      <w:tr w:rsidR="00B74B05" w14:paraId="3D3E7528" w14:textId="77777777" w:rsidTr="00B74B05">
        <w:tc>
          <w:tcPr>
            <w:tcW w:w="9962" w:type="dxa"/>
          </w:tcPr>
          <w:p w14:paraId="7F0C9E3D" w14:textId="77777777" w:rsidR="00B74B05" w:rsidRPr="000C4BD5" w:rsidRDefault="00B74B05" w:rsidP="00B74B05">
            <w:r w:rsidRPr="000C4BD5">
              <w:rPr>
                <w:b/>
              </w:rPr>
              <w:t xml:space="preserve">Figura </w:t>
            </w:r>
            <w:r>
              <w:rPr>
                <w:b/>
              </w:rPr>
              <w:t>5</w:t>
            </w:r>
            <w:r w:rsidRPr="000C4BD5">
              <w:rPr>
                <w:b/>
              </w:rPr>
              <w:t xml:space="preserve">. </w:t>
            </w:r>
            <w:r>
              <w:rPr>
                <w:b/>
              </w:rPr>
              <w:t>Recorrido de la inspección</w:t>
            </w:r>
            <w:r w:rsidRPr="000C4BD5">
              <w:rPr>
                <w:b/>
              </w:rPr>
              <w:t xml:space="preserve"> </w:t>
            </w:r>
            <w:r w:rsidRPr="000C4BD5">
              <w:t>(Fuente: Elaboración propia utilizando la herramienta Google Earth).</w:t>
            </w:r>
          </w:p>
          <w:p w14:paraId="221F9574" w14:textId="77777777" w:rsidR="00B74B05" w:rsidRPr="000C4BD5" w:rsidRDefault="00B74B05" w:rsidP="00B74B05">
            <w:pPr>
              <w:tabs>
                <w:tab w:val="left" w:pos="1005"/>
              </w:tabs>
              <w:rPr>
                <w:sz w:val="12"/>
              </w:rPr>
            </w:pPr>
          </w:p>
          <w:p w14:paraId="30B55065" w14:textId="77777777" w:rsidR="00B74B05" w:rsidRDefault="00B74B05" w:rsidP="00B74B05">
            <w:pPr>
              <w:jc w:val="center"/>
            </w:pPr>
            <w:r>
              <w:rPr>
                <w:noProof/>
                <w:lang w:eastAsia="es-CL"/>
              </w:rPr>
              <w:drawing>
                <wp:inline distT="0" distB="0" distL="0" distR="0" wp14:anchorId="55DDF2CF" wp14:editId="3EB8C7EA">
                  <wp:extent cx="6327775" cy="3562350"/>
                  <wp:effectExtent l="0" t="0" r="0" b="0"/>
                  <wp:docPr id="26" name="Imagen 26" descr="C:\Users\juan.granzow\Documents\Mis Documentos SMA\2016.03_DFZ-2016-643-VIII-RCA-IA Plantel Lechero Ancali\Recorrido inspectivo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3_DFZ-2016-643-VIII-RCA-IA Plantel Lechero Ancali\Recorrido inspectivo gener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27775" cy="3562350"/>
                          </a:xfrm>
                          <a:prstGeom prst="rect">
                            <a:avLst/>
                          </a:prstGeom>
                          <a:noFill/>
                          <a:ln>
                            <a:noFill/>
                          </a:ln>
                        </pic:spPr>
                      </pic:pic>
                    </a:graphicData>
                  </a:graphic>
                </wp:inline>
              </w:drawing>
            </w:r>
          </w:p>
          <w:p w14:paraId="36D9F095" w14:textId="77777777" w:rsidR="00B74B05" w:rsidRDefault="00B74B05" w:rsidP="00B74B05">
            <w:pPr>
              <w:jc w:val="center"/>
            </w:pPr>
          </w:p>
          <w:p w14:paraId="61EF5F51" w14:textId="77777777" w:rsidR="00B74B05" w:rsidRPr="000C4BD5" w:rsidRDefault="00B74B05" w:rsidP="00B74B05">
            <w:r w:rsidRPr="000C4BD5">
              <w:rPr>
                <w:b/>
              </w:rPr>
              <w:t xml:space="preserve">Figura </w:t>
            </w:r>
            <w:r>
              <w:rPr>
                <w:b/>
              </w:rPr>
              <w:t>6</w:t>
            </w:r>
            <w:r w:rsidRPr="000C4BD5">
              <w:rPr>
                <w:b/>
              </w:rPr>
              <w:t xml:space="preserve">. </w:t>
            </w:r>
            <w:r>
              <w:rPr>
                <w:b/>
              </w:rPr>
              <w:t>Recorrido de la inspección</w:t>
            </w:r>
            <w:r w:rsidRPr="000C4BD5">
              <w:rPr>
                <w:b/>
              </w:rPr>
              <w:t xml:space="preserve"> </w:t>
            </w:r>
            <w:r>
              <w:rPr>
                <w:b/>
              </w:rPr>
              <w:t xml:space="preserve">sector tratamiento residuos líquidos </w:t>
            </w:r>
            <w:r w:rsidRPr="000C4BD5">
              <w:t>(Fuente: Elaboración propia utilizando la herramienta Google Earth).</w:t>
            </w:r>
          </w:p>
          <w:p w14:paraId="37288270" w14:textId="77777777" w:rsidR="00B74B05" w:rsidRPr="000C4BD5" w:rsidRDefault="00B74B05" w:rsidP="00B74B05">
            <w:pPr>
              <w:tabs>
                <w:tab w:val="left" w:pos="1005"/>
              </w:tabs>
              <w:rPr>
                <w:sz w:val="12"/>
              </w:rPr>
            </w:pPr>
            <w:r>
              <w:rPr>
                <w:noProof/>
                <w:sz w:val="12"/>
                <w:lang w:eastAsia="es-CL"/>
              </w:rPr>
              <w:drawing>
                <wp:inline distT="0" distB="0" distL="0" distR="0" wp14:anchorId="51DA383E" wp14:editId="7176FF64">
                  <wp:extent cx="6068167" cy="3416198"/>
                  <wp:effectExtent l="0" t="0" r="0" b="0"/>
                  <wp:docPr id="27" name="Imagen 27" descr="C:\Users\juan.granzow\Documents\Mis Documentos SMA\2016.03_DFZ-2016-643-VIII-RCA-IA Plantel Lechero Ancali\Recorrido inspectivo sector Ri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3_DFZ-2016-643-VIII-RCA-IA Plantel Lechero Ancali\Recorrido inspectivo sector Riles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0163" cy="3428581"/>
                          </a:xfrm>
                          <a:prstGeom prst="rect">
                            <a:avLst/>
                          </a:prstGeom>
                          <a:noFill/>
                          <a:ln>
                            <a:noFill/>
                          </a:ln>
                        </pic:spPr>
                      </pic:pic>
                    </a:graphicData>
                  </a:graphic>
                </wp:inline>
              </w:drawing>
            </w:r>
          </w:p>
          <w:p w14:paraId="2820DEA0" w14:textId="77777777" w:rsidR="00B74B05" w:rsidRPr="00B74B05" w:rsidRDefault="00B74B05" w:rsidP="00B74B05">
            <w:pPr>
              <w:jc w:val="center"/>
              <w:rPr>
                <w:sz w:val="16"/>
              </w:rPr>
            </w:pPr>
          </w:p>
          <w:p w14:paraId="12DF7FAB" w14:textId="77777777" w:rsidR="00B74B05" w:rsidRDefault="00B74B05" w:rsidP="00B74B05">
            <w:pPr>
              <w:jc w:val="center"/>
            </w:pPr>
          </w:p>
          <w:p w14:paraId="10097519" w14:textId="77777777" w:rsidR="00B74B05" w:rsidRDefault="00B74B05" w:rsidP="00B74B05">
            <w:r w:rsidRPr="000C4BD5">
              <w:rPr>
                <w:b/>
              </w:rPr>
              <w:t xml:space="preserve">Figura </w:t>
            </w:r>
            <w:r>
              <w:rPr>
                <w:b/>
              </w:rPr>
              <w:t>7</w:t>
            </w:r>
            <w:r w:rsidRPr="000C4BD5">
              <w:rPr>
                <w:b/>
              </w:rPr>
              <w:t xml:space="preserve">. </w:t>
            </w:r>
            <w:r>
              <w:rPr>
                <w:b/>
              </w:rPr>
              <w:t>Recorrido de la inspección</w:t>
            </w:r>
            <w:r w:rsidRPr="000C4BD5">
              <w:rPr>
                <w:b/>
              </w:rPr>
              <w:t xml:space="preserve"> </w:t>
            </w:r>
            <w:r>
              <w:rPr>
                <w:b/>
              </w:rPr>
              <w:t xml:space="preserve">sector Piscina 2 digestato líquido </w:t>
            </w:r>
            <w:r w:rsidRPr="000C4BD5">
              <w:t>(Fuente: Elaboración propia utilizando la herramienta Google Earth).</w:t>
            </w:r>
          </w:p>
          <w:p w14:paraId="3ED923D6" w14:textId="77777777" w:rsidR="00B74B05" w:rsidRDefault="00B74B05" w:rsidP="00B74B05">
            <w:pPr>
              <w:jc w:val="center"/>
            </w:pPr>
            <w:r>
              <w:rPr>
                <w:noProof/>
                <w:lang w:eastAsia="es-CL"/>
              </w:rPr>
              <w:drawing>
                <wp:inline distT="0" distB="0" distL="0" distR="0" wp14:anchorId="3FE72700" wp14:editId="5CBC4CBF">
                  <wp:extent cx="6174156" cy="3475867"/>
                  <wp:effectExtent l="0" t="0" r="0" b="0"/>
                  <wp:docPr id="28" name="Imagen 28" descr="C:\Users\juan.granzow\Documents\Mis Documentos SMA\2016.03_DFZ-2016-643-VIII-RCA-IA Plantel Lechero Ancali\Recorrido inspectivo sector Pisci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6.03_DFZ-2016-643-VIII-RCA-IA Plantel Lechero Ancali\Recorrido inspectivo sector Piscina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1888" cy="3480220"/>
                          </a:xfrm>
                          <a:prstGeom prst="rect">
                            <a:avLst/>
                          </a:prstGeom>
                          <a:noFill/>
                          <a:ln>
                            <a:noFill/>
                          </a:ln>
                        </pic:spPr>
                      </pic:pic>
                    </a:graphicData>
                  </a:graphic>
                </wp:inline>
              </w:drawing>
            </w:r>
          </w:p>
          <w:p w14:paraId="2B40AA86" w14:textId="77777777" w:rsidR="00AB5BDC" w:rsidRDefault="00AB5BDC" w:rsidP="00B74B05">
            <w:pPr>
              <w:jc w:val="center"/>
            </w:pPr>
          </w:p>
          <w:p w14:paraId="1E7C02EC" w14:textId="0643F087" w:rsidR="00AB5BDC" w:rsidRDefault="00AB5BDC" w:rsidP="00AB5BDC">
            <w:r w:rsidRPr="000C4BD5">
              <w:rPr>
                <w:b/>
              </w:rPr>
              <w:t xml:space="preserve">Figura </w:t>
            </w:r>
            <w:r>
              <w:rPr>
                <w:b/>
              </w:rPr>
              <w:t>8</w:t>
            </w:r>
            <w:r w:rsidRPr="000C4BD5">
              <w:rPr>
                <w:b/>
              </w:rPr>
              <w:t xml:space="preserve">. </w:t>
            </w:r>
            <w:r>
              <w:rPr>
                <w:b/>
              </w:rPr>
              <w:t>Recorrido de la inspección</w:t>
            </w:r>
            <w:r w:rsidRPr="000C4BD5">
              <w:rPr>
                <w:b/>
              </w:rPr>
              <w:t xml:space="preserve"> </w:t>
            </w:r>
            <w:r>
              <w:rPr>
                <w:b/>
              </w:rPr>
              <w:t xml:space="preserve">sector Piscina 3 digestato líquido </w:t>
            </w:r>
            <w:r w:rsidRPr="000C4BD5">
              <w:t>(Fuente: Elaboración propia utilizando la herramienta Google Earth).</w:t>
            </w:r>
          </w:p>
          <w:p w14:paraId="453F0A54" w14:textId="1C9304B3" w:rsidR="00AB5BDC" w:rsidRDefault="00AB5BDC" w:rsidP="00B74B05">
            <w:pPr>
              <w:jc w:val="center"/>
            </w:pPr>
            <w:r>
              <w:rPr>
                <w:noProof/>
                <w:lang w:eastAsia="es-CL"/>
              </w:rPr>
              <w:drawing>
                <wp:inline distT="0" distB="0" distL="0" distR="0" wp14:anchorId="4DC6C74C" wp14:editId="6A6E17C6">
                  <wp:extent cx="6327775" cy="3562350"/>
                  <wp:effectExtent l="0" t="0" r="0" b="0"/>
                  <wp:docPr id="29" name="Imagen 29" descr="C:\Users\juan.granzow\Documents\Mis Documentos SMA\2016.03_DFZ-2016-643-VIII-RCA-IA Plantel Lechero Ancali\Recorrido inspectivo sector Piscin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2016.03_DFZ-2016-643-VIII-RCA-IA Plantel Lechero Ancali\Recorrido inspectivo sector Piscina 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27775" cy="3562350"/>
                          </a:xfrm>
                          <a:prstGeom prst="rect">
                            <a:avLst/>
                          </a:prstGeom>
                          <a:noFill/>
                          <a:ln>
                            <a:noFill/>
                          </a:ln>
                        </pic:spPr>
                      </pic:pic>
                    </a:graphicData>
                  </a:graphic>
                </wp:inline>
              </w:drawing>
            </w:r>
          </w:p>
          <w:p w14:paraId="5AB71C1D" w14:textId="77777777" w:rsidR="009A68AF" w:rsidRDefault="009A68AF" w:rsidP="00AB5BDC">
            <w:pPr>
              <w:rPr>
                <w:b/>
              </w:rPr>
            </w:pPr>
          </w:p>
          <w:p w14:paraId="7DAA9DB5" w14:textId="4B501C0F" w:rsidR="00AB5BDC" w:rsidRDefault="00AB5BDC" w:rsidP="00AB5BDC">
            <w:r w:rsidRPr="000C4BD5">
              <w:rPr>
                <w:b/>
              </w:rPr>
              <w:lastRenderedPageBreak/>
              <w:t xml:space="preserve">Figura </w:t>
            </w:r>
            <w:r>
              <w:rPr>
                <w:b/>
              </w:rPr>
              <w:t>9</w:t>
            </w:r>
            <w:r w:rsidRPr="000C4BD5">
              <w:rPr>
                <w:b/>
              </w:rPr>
              <w:t xml:space="preserve">. </w:t>
            </w:r>
            <w:r>
              <w:rPr>
                <w:b/>
              </w:rPr>
              <w:t>Recorrido de la inspección</w:t>
            </w:r>
            <w:r w:rsidRPr="000C4BD5">
              <w:rPr>
                <w:b/>
              </w:rPr>
              <w:t xml:space="preserve"> </w:t>
            </w:r>
            <w:r>
              <w:rPr>
                <w:b/>
              </w:rPr>
              <w:t xml:space="preserve">sector Piscina 4 digestato líquido </w:t>
            </w:r>
            <w:r w:rsidRPr="000C4BD5">
              <w:t>(Fuente: Elaboración propia utilizando la herramienta Google Earth).</w:t>
            </w:r>
          </w:p>
          <w:p w14:paraId="4832222B" w14:textId="77777777" w:rsidR="00AB5BDC" w:rsidRDefault="00AB5BDC" w:rsidP="00B74B05">
            <w:pPr>
              <w:jc w:val="center"/>
            </w:pPr>
            <w:r>
              <w:rPr>
                <w:noProof/>
                <w:lang w:eastAsia="es-CL"/>
              </w:rPr>
              <w:drawing>
                <wp:inline distT="0" distB="0" distL="0" distR="0" wp14:anchorId="2BB6A011" wp14:editId="6B877F78">
                  <wp:extent cx="6171849" cy="3474568"/>
                  <wp:effectExtent l="0" t="0" r="635" b="0"/>
                  <wp:docPr id="30" name="Imagen 30" descr="C:\Users\juan.granzow\Documents\Mis Documentos SMA\2016.03_DFZ-2016-643-VIII-RCA-IA Plantel Lechero Ancali\Recorrido inspectivo sector Piscin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2016.03_DFZ-2016-643-VIII-RCA-IA Plantel Lechero Ancali\Recorrido inspectivo sector Piscina 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78831" cy="3478499"/>
                          </a:xfrm>
                          <a:prstGeom prst="rect">
                            <a:avLst/>
                          </a:prstGeom>
                          <a:noFill/>
                          <a:ln>
                            <a:noFill/>
                          </a:ln>
                        </pic:spPr>
                      </pic:pic>
                    </a:graphicData>
                  </a:graphic>
                </wp:inline>
              </w:drawing>
            </w:r>
          </w:p>
          <w:p w14:paraId="4655A3F6" w14:textId="77777777" w:rsidR="00AB5BDC" w:rsidRDefault="00AB5BDC" w:rsidP="009A68AF">
            <w:pPr>
              <w:jc w:val="left"/>
            </w:pPr>
          </w:p>
          <w:p w14:paraId="77020AA7" w14:textId="7DC22767" w:rsidR="00AB5BDC" w:rsidRDefault="00AB5BDC" w:rsidP="00AB5BDC">
            <w:r w:rsidRPr="000C4BD5">
              <w:rPr>
                <w:b/>
              </w:rPr>
              <w:t xml:space="preserve">Figura </w:t>
            </w:r>
            <w:r>
              <w:rPr>
                <w:b/>
              </w:rPr>
              <w:t>10</w:t>
            </w:r>
            <w:r w:rsidRPr="000C4BD5">
              <w:rPr>
                <w:b/>
              </w:rPr>
              <w:t xml:space="preserve">. </w:t>
            </w:r>
            <w:r>
              <w:rPr>
                <w:b/>
              </w:rPr>
              <w:t>Recorrido de la inspección</w:t>
            </w:r>
            <w:r w:rsidRPr="000C4BD5">
              <w:rPr>
                <w:b/>
              </w:rPr>
              <w:t xml:space="preserve"> </w:t>
            </w:r>
            <w:r>
              <w:rPr>
                <w:b/>
              </w:rPr>
              <w:t xml:space="preserve">sector San Carlos de Purén </w:t>
            </w:r>
            <w:r w:rsidRPr="000C4BD5">
              <w:t>(Fuente: Elaboración propia utilizando la herramienta Google Earth).</w:t>
            </w:r>
          </w:p>
          <w:p w14:paraId="456962D9" w14:textId="32CAB078" w:rsidR="00AB5BDC" w:rsidRDefault="00AB5BDC" w:rsidP="00B74B05">
            <w:pPr>
              <w:jc w:val="center"/>
            </w:pPr>
            <w:r>
              <w:rPr>
                <w:noProof/>
                <w:lang w:eastAsia="es-CL"/>
              </w:rPr>
              <w:drawing>
                <wp:inline distT="0" distB="0" distL="0" distR="0" wp14:anchorId="469DFC8D" wp14:editId="0DACA1DF">
                  <wp:extent cx="6327775" cy="3562350"/>
                  <wp:effectExtent l="0" t="0" r="0" b="0"/>
                  <wp:docPr id="31" name="Imagen 31" descr="C:\Users\juan.granzow\Documents\Mis Documentos SMA\2016.03_DFZ-2016-643-VIII-RCA-IA Plantel Lechero Ancali\Recorrido inspectivo sector San Carlos de Pu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2016.03_DFZ-2016-643-VIII-RCA-IA Plantel Lechero Ancali\Recorrido inspectivo sector San Carlos de Pure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27775" cy="3562350"/>
                          </a:xfrm>
                          <a:prstGeom prst="rect">
                            <a:avLst/>
                          </a:prstGeom>
                          <a:noFill/>
                          <a:ln>
                            <a:noFill/>
                          </a:ln>
                        </pic:spPr>
                      </pic:pic>
                    </a:graphicData>
                  </a:graphic>
                </wp:inline>
              </w:drawing>
            </w:r>
          </w:p>
          <w:p w14:paraId="086F9F49" w14:textId="64ECFAF4" w:rsidR="00AB5BDC" w:rsidRDefault="00AB5BDC" w:rsidP="00B74B05">
            <w:pPr>
              <w:jc w:val="center"/>
            </w:pPr>
          </w:p>
        </w:tc>
      </w:tr>
    </w:tbl>
    <w:p w14:paraId="53221A34" w14:textId="77777777" w:rsidR="006C5C0F" w:rsidRDefault="006C5C0F">
      <w:pPr>
        <w:jc w:val="left"/>
      </w:pPr>
      <w:bookmarkStart w:id="106" w:name="_Toc352840390"/>
      <w:bookmarkStart w:id="107" w:name="_Toc352841450"/>
      <w:bookmarkStart w:id="108" w:name="_Toc353998117"/>
      <w:bookmarkStart w:id="109" w:name="_Toc353998190"/>
      <w:bookmarkStart w:id="110" w:name="_Toc382383541"/>
      <w:bookmarkStart w:id="111" w:name="_Toc382472363"/>
      <w:r>
        <w:lastRenderedPageBreak/>
        <w:br w:type="page"/>
      </w:r>
    </w:p>
    <w:p w14:paraId="5E542DE2" w14:textId="77777777" w:rsidR="00F72839" w:rsidRDefault="00F72839" w:rsidP="00F72839"/>
    <w:p w14:paraId="5E710DA4" w14:textId="77777777" w:rsidR="00F72839" w:rsidRPr="008F72B4" w:rsidRDefault="00F72839" w:rsidP="00F72839">
      <w:pPr>
        <w:pStyle w:val="Ttulo3"/>
        <w:rPr>
          <w:sz w:val="20"/>
        </w:rPr>
      </w:pPr>
      <w:bookmarkStart w:id="112" w:name="_Toc448835380"/>
      <w:bookmarkStart w:id="113" w:name="_Toc449004287"/>
      <w:bookmarkStart w:id="114" w:name="_Toc390184275"/>
      <w:bookmarkStart w:id="115" w:name="_Toc390360006"/>
      <w:bookmarkStart w:id="116" w:name="_Toc390777027"/>
      <w:r w:rsidRPr="0025129B">
        <w:t>Detalle del Recorrido de la Inspección.</w:t>
      </w:r>
      <w:bookmarkEnd w:id="106"/>
      <w:bookmarkEnd w:id="107"/>
      <w:bookmarkEnd w:id="112"/>
      <w:bookmarkEnd w:id="113"/>
      <w:r w:rsidRPr="0025129B">
        <w:t xml:space="preserve"> </w:t>
      </w:r>
      <w:bookmarkEnd w:id="108"/>
      <w:bookmarkEnd w:id="109"/>
      <w:bookmarkEnd w:id="110"/>
      <w:bookmarkEnd w:id="111"/>
      <w:bookmarkEnd w:id="114"/>
      <w:bookmarkEnd w:id="115"/>
      <w:bookmarkEnd w:id="116"/>
    </w:p>
    <w:p w14:paraId="322544EA" w14:textId="77777777" w:rsidR="00F72839" w:rsidRPr="0025129B" w:rsidRDefault="00F72839" w:rsidP="00F72839">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F72839" w:rsidRPr="0025129B" w14:paraId="17B4203D" w14:textId="77777777" w:rsidTr="00671680">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AD193E8" w14:textId="77777777" w:rsidR="00F72839" w:rsidRPr="0025129B" w:rsidRDefault="00F72839" w:rsidP="00671680">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5240F63" w14:textId="77777777" w:rsidR="00F72839" w:rsidRPr="0025129B" w:rsidRDefault="00F72839" w:rsidP="0067168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436F1637" w14:textId="77777777" w:rsidR="00F72839" w:rsidRPr="0025129B" w:rsidRDefault="00F72839" w:rsidP="00671680">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72839" w:rsidRPr="0025129B" w14:paraId="5BB68D6F" w14:textId="77777777" w:rsidTr="00671680">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44578FB" w14:textId="77777777" w:rsidR="00F72839" w:rsidRPr="0025129B" w:rsidRDefault="00F72839" w:rsidP="0067168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83F3790" w14:textId="77777777" w:rsidR="00F72839" w:rsidRPr="0025129B" w:rsidRDefault="00F72839" w:rsidP="0067168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C4344E4" w14:textId="77777777" w:rsidR="00F72839" w:rsidRPr="0025129B" w:rsidRDefault="00F72839" w:rsidP="00671680">
            <w:pPr>
              <w:spacing w:before="60" w:after="60"/>
              <w:ind w:left="57" w:right="57"/>
              <w:jc w:val="center"/>
              <w:rPr>
                <w:rFonts w:cstheme="minorHAnsi"/>
                <w:b/>
                <w:sz w:val="20"/>
                <w:szCs w:val="20"/>
              </w:rPr>
            </w:pPr>
          </w:p>
        </w:tc>
      </w:tr>
      <w:tr w:rsidR="00F72839" w:rsidRPr="00341750" w14:paraId="07287366" w14:textId="77777777" w:rsidTr="00671680">
        <w:trPr>
          <w:trHeight w:val="469"/>
          <w:jc w:val="center"/>
        </w:trPr>
        <w:tc>
          <w:tcPr>
            <w:tcW w:w="642" w:type="pct"/>
            <w:tcBorders>
              <w:top w:val="nil"/>
              <w:left w:val="single" w:sz="8" w:space="0" w:color="auto"/>
              <w:bottom w:val="single" w:sz="4" w:space="0" w:color="auto"/>
              <w:right w:val="single" w:sz="4" w:space="0" w:color="auto"/>
            </w:tcBorders>
            <w:noWrap/>
            <w:vAlign w:val="center"/>
            <w:hideMark/>
          </w:tcPr>
          <w:p w14:paraId="055CB46B"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0821F39" w14:textId="4895CBD0" w:rsidR="00F72839" w:rsidRPr="00341750" w:rsidRDefault="00F72839" w:rsidP="00090DAE">
            <w:pPr>
              <w:rPr>
                <w:rFonts w:eastAsia="Times New Roman" w:cstheme="minorHAnsi"/>
                <w:sz w:val="20"/>
                <w:szCs w:val="20"/>
                <w:lang w:val="es-ES_tradnl" w:eastAsia="es-CL"/>
              </w:rPr>
            </w:pPr>
            <w:r w:rsidRPr="00341750">
              <w:rPr>
                <w:rFonts w:eastAsia="Times New Roman" w:cstheme="minorHAnsi"/>
                <w:sz w:val="20"/>
                <w:szCs w:val="20"/>
                <w:lang w:val="es-ES_tradnl" w:eastAsia="es-CL"/>
              </w:rPr>
              <w:t>Oficinas administrativas</w:t>
            </w:r>
            <w:r w:rsidR="00090DAE" w:rsidRPr="00341750">
              <w:rPr>
                <w:rFonts w:eastAsia="Times New Roman" w:cstheme="minorHAnsi"/>
                <w:sz w:val="20"/>
                <w:szCs w:val="20"/>
                <w:lang w:val="es-ES_tradnl" w:eastAsia="es-CL"/>
              </w:rPr>
              <w:t xml:space="preserve"> plantel</w:t>
            </w:r>
          </w:p>
        </w:tc>
        <w:tc>
          <w:tcPr>
            <w:tcW w:w="2714" w:type="pct"/>
            <w:tcBorders>
              <w:top w:val="nil"/>
              <w:left w:val="nil"/>
              <w:bottom w:val="single" w:sz="4" w:space="0" w:color="auto"/>
              <w:right w:val="single" w:sz="8" w:space="0" w:color="auto"/>
            </w:tcBorders>
            <w:vAlign w:val="center"/>
          </w:tcPr>
          <w:p w14:paraId="2AF4A9F2" w14:textId="6EE0011A" w:rsidR="00F72839" w:rsidRPr="00341750" w:rsidRDefault="00F72839"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 xml:space="preserve">Oficinas administrativas del </w:t>
            </w:r>
            <w:r w:rsidR="00090DAE" w:rsidRPr="00341750">
              <w:rPr>
                <w:rFonts w:eastAsia="Times New Roman" w:cstheme="minorHAnsi"/>
                <w:sz w:val="20"/>
                <w:szCs w:val="20"/>
                <w:lang w:val="es-ES_tradnl" w:eastAsia="es-CL"/>
              </w:rPr>
              <w:t>plantel lechero</w:t>
            </w:r>
          </w:p>
        </w:tc>
      </w:tr>
      <w:tr w:rsidR="00F72839" w:rsidRPr="00341750" w14:paraId="46D63E9F" w14:textId="77777777" w:rsidTr="00671680">
        <w:trPr>
          <w:trHeight w:val="415"/>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5DFB24C"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61C7E7D2" w14:textId="51D67F8A" w:rsidR="00F72839" w:rsidRPr="00341750" w:rsidRDefault="00090DAE" w:rsidP="00090DAE">
            <w:pPr>
              <w:rPr>
                <w:rFonts w:eastAsia="Times New Roman" w:cstheme="minorHAnsi"/>
                <w:sz w:val="20"/>
                <w:szCs w:val="20"/>
                <w:lang w:val="es-ES_tradnl" w:eastAsia="es-CL"/>
              </w:rPr>
            </w:pPr>
            <w:r w:rsidRPr="00341750">
              <w:rPr>
                <w:rFonts w:eastAsia="Times New Roman" w:cstheme="minorHAnsi"/>
                <w:sz w:val="20"/>
                <w:szCs w:val="20"/>
                <w:lang w:val="es-ES_tradnl" w:eastAsia="es-CL"/>
              </w:rPr>
              <w:t>Patios de alimentación</w:t>
            </w:r>
          </w:p>
        </w:tc>
        <w:tc>
          <w:tcPr>
            <w:tcW w:w="2714" w:type="pct"/>
            <w:tcBorders>
              <w:top w:val="single" w:sz="4" w:space="0" w:color="auto"/>
              <w:left w:val="nil"/>
              <w:bottom w:val="single" w:sz="4" w:space="0" w:color="auto"/>
              <w:right w:val="single" w:sz="8" w:space="0" w:color="auto"/>
            </w:tcBorders>
            <w:vAlign w:val="center"/>
          </w:tcPr>
          <w:p w14:paraId="4D1557CD" w14:textId="14DB6F80" w:rsidR="00F72839" w:rsidRPr="00341750" w:rsidRDefault="00090DAE"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Patios de alimentación 1 y 2</w:t>
            </w:r>
          </w:p>
        </w:tc>
      </w:tr>
      <w:tr w:rsidR="00F72839" w:rsidRPr="00341750" w14:paraId="6E8CD352" w14:textId="77777777" w:rsidTr="00671680">
        <w:trPr>
          <w:trHeight w:val="407"/>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42D29DD"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73ABBD6D" w14:textId="16F23606" w:rsidR="00F72839" w:rsidRPr="00341750" w:rsidRDefault="00090DAE" w:rsidP="00671680">
            <w:pPr>
              <w:rPr>
                <w:rFonts w:eastAsia="Times New Roman" w:cstheme="minorHAnsi"/>
                <w:sz w:val="20"/>
                <w:szCs w:val="20"/>
                <w:lang w:val="es-ES_tradnl" w:eastAsia="es-CL"/>
              </w:rPr>
            </w:pPr>
            <w:r w:rsidRPr="00341750">
              <w:rPr>
                <w:rFonts w:eastAsia="Times New Roman" w:cstheme="minorHAnsi"/>
                <w:sz w:val="20"/>
                <w:szCs w:val="20"/>
                <w:lang w:val="es-ES_tradnl" w:eastAsia="es-CL"/>
              </w:rPr>
              <w:t>Canal purinero</w:t>
            </w:r>
          </w:p>
        </w:tc>
        <w:tc>
          <w:tcPr>
            <w:tcW w:w="2714" w:type="pct"/>
            <w:tcBorders>
              <w:top w:val="single" w:sz="4" w:space="0" w:color="auto"/>
              <w:left w:val="nil"/>
              <w:bottom w:val="single" w:sz="4" w:space="0" w:color="auto"/>
              <w:right w:val="single" w:sz="8" w:space="0" w:color="auto"/>
            </w:tcBorders>
            <w:vAlign w:val="center"/>
          </w:tcPr>
          <w:p w14:paraId="1E8EFD01" w14:textId="1DEBF03E" w:rsidR="00F72839" w:rsidRPr="00341750" w:rsidRDefault="00090DAE"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Canal purinero y piscina circular de acumulación</w:t>
            </w:r>
          </w:p>
        </w:tc>
      </w:tr>
      <w:tr w:rsidR="00F72839" w:rsidRPr="00341750" w14:paraId="00C9CA31" w14:textId="77777777" w:rsidTr="00671680">
        <w:trPr>
          <w:trHeight w:val="413"/>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B93E754"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41E42C7" w14:textId="640C6355" w:rsidR="00F72839" w:rsidRPr="00341750" w:rsidRDefault="00090DAE" w:rsidP="00671680">
            <w:pPr>
              <w:rPr>
                <w:rFonts w:eastAsia="Times New Roman" w:cstheme="minorHAnsi"/>
                <w:sz w:val="20"/>
                <w:szCs w:val="20"/>
                <w:lang w:val="es-ES_tradnl" w:eastAsia="es-CL"/>
              </w:rPr>
            </w:pPr>
            <w:r w:rsidRPr="00341750">
              <w:rPr>
                <w:rFonts w:eastAsia="Times New Roman" w:cstheme="minorHAnsi"/>
                <w:sz w:val="20"/>
                <w:szCs w:val="20"/>
                <w:lang w:val="es-ES_tradnl" w:eastAsia="es-CL"/>
              </w:rPr>
              <w:t>Biodigestores</w:t>
            </w:r>
          </w:p>
        </w:tc>
        <w:tc>
          <w:tcPr>
            <w:tcW w:w="2714" w:type="pct"/>
            <w:tcBorders>
              <w:top w:val="single" w:sz="4" w:space="0" w:color="auto"/>
              <w:left w:val="nil"/>
              <w:bottom w:val="single" w:sz="4" w:space="0" w:color="auto"/>
              <w:right w:val="single" w:sz="8" w:space="0" w:color="auto"/>
            </w:tcBorders>
            <w:vAlign w:val="center"/>
          </w:tcPr>
          <w:p w14:paraId="77F4AE25" w14:textId="62776CA2" w:rsidR="00F72839" w:rsidRPr="00341750" w:rsidRDefault="00090DAE"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4 unidades de biodigestores</w:t>
            </w:r>
            <w:r w:rsidR="007D40F3" w:rsidRPr="00341750">
              <w:rPr>
                <w:rFonts w:eastAsia="Times New Roman" w:cstheme="minorHAnsi"/>
                <w:sz w:val="20"/>
                <w:szCs w:val="20"/>
                <w:lang w:val="es-ES_tradnl" w:eastAsia="es-CL"/>
              </w:rPr>
              <w:t>, unidad desulfurizadora y quemador de biogás</w:t>
            </w:r>
          </w:p>
        </w:tc>
      </w:tr>
      <w:tr w:rsidR="00F72839" w:rsidRPr="00341750" w14:paraId="69B8CDE2" w14:textId="77777777" w:rsidTr="00671680">
        <w:trPr>
          <w:trHeight w:val="419"/>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85E59F2"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36AD6FD5" w14:textId="0CD82D04" w:rsidR="00F72839" w:rsidRPr="00341750" w:rsidRDefault="007D40F3" w:rsidP="00671680">
            <w:pPr>
              <w:rPr>
                <w:rFonts w:eastAsia="Times New Roman" w:cstheme="minorHAnsi"/>
                <w:sz w:val="20"/>
                <w:szCs w:val="20"/>
                <w:lang w:val="es-ES_tradnl" w:eastAsia="es-CL"/>
              </w:rPr>
            </w:pPr>
            <w:r w:rsidRPr="00341750">
              <w:rPr>
                <w:rFonts w:eastAsia="Times New Roman" w:cstheme="minorHAnsi"/>
                <w:sz w:val="20"/>
                <w:szCs w:val="20"/>
                <w:lang w:val="es-ES_tradnl" w:eastAsia="es-CL"/>
              </w:rPr>
              <w:t>Prensas de digestato</w:t>
            </w:r>
          </w:p>
        </w:tc>
        <w:tc>
          <w:tcPr>
            <w:tcW w:w="2714" w:type="pct"/>
            <w:tcBorders>
              <w:top w:val="single" w:sz="4" w:space="0" w:color="auto"/>
              <w:left w:val="nil"/>
              <w:bottom w:val="single" w:sz="4" w:space="0" w:color="auto"/>
              <w:right w:val="single" w:sz="8" w:space="0" w:color="auto"/>
            </w:tcBorders>
            <w:vAlign w:val="center"/>
          </w:tcPr>
          <w:p w14:paraId="36A8184B" w14:textId="47432F86" w:rsidR="00F72839" w:rsidRPr="00341750" w:rsidRDefault="007C330E"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Separadores</w:t>
            </w:r>
            <w:r w:rsidR="007D40F3" w:rsidRPr="00341750">
              <w:rPr>
                <w:rFonts w:eastAsia="Times New Roman" w:cstheme="minorHAnsi"/>
                <w:sz w:val="20"/>
                <w:szCs w:val="20"/>
                <w:lang w:val="es-ES_tradnl" w:eastAsia="es-CL"/>
              </w:rPr>
              <w:t xml:space="preserve"> de fase sólida de digestato consistente en 1 prensa tornillo y 2 separadores parabólicos</w:t>
            </w:r>
          </w:p>
        </w:tc>
      </w:tr>
      <w:tr w:rsidR="00F72839" w:rsidRPr="00341750" w14:paraId="5F3CA3A0"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1BF52BB" w14:textId="77777777" w:rsidR="00F72839" w:rsidRPr="00341750" w:rsidRDefault="00F72839" w:rsidP="00671680">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53D5C4E5" w14:textId="7CD5AD84" w:rsidR="00F72839" w:rsidRPr="00341750" w:rsidRDefault="007D40F3" w:rsidP="00671680">
            <w:pPr>
              <w:rPr>
                <w:rFonts w:eastAsia="Times New Roman" w:cstheme="minorHAnsi"/>
                <w:sz w:val="20"/>
                <w:szCs w:val="20"/>
                <w:lang w:val="es-ES_tradnl" w:eastAsia="es-CL"/>
              </w:rPr>
            </w:pPr>
            <w:r w:rsidRPr="00341750">
              <w:rPr>
                <w:rFonts w:eastAsia="Times New Roman" w:cstheme="minorHAnsi"/>
                <w:sz w:val="20"/>
                <w:szCs w:val="20"/>
                <w:lang w:val="es-ES_tradnl" w:eastAsia="es-CL"/>
              </w:rPr>
              <w:t>Lagu</w:t>
            </w:r>
            <w:r w:rsidR="00BE5237">
              <w:rPr>
                <w:rFonts w:eastAsia="Times New Roman" w:cstheme="minorHAnsi"/>
                <w:sz w:val="20"/>
                <w:szCs w:val="20"/>
                <w:lang w:val="es-ES_tradnl" w:eastAsia="es-CL"/>
              </w:rPr>
              <w:t>n</w:t>
            </w:r>
            <w:r w:rsidRPr="00341750">
              <w:rPr>
                <w:rFonts w:eastAsia="Times New Roman" w:cstheme="minorHAnsi"/>
                <w:sz w:val="20"/>
                <w:szCs w:val="20"/>
                <w:lang w:val="es-ES_tradnl" w:eastAsia="es-CL"/>
              </w:rPr>
              <w:t>as de acumulación digestato líquido</w:t>
            </w:r>
          </w:p>
        </w:tc>
        <w:tc>
          <w:tcPr>
            <w:tcW w:w="2714" w:type="pct"/>
            <w:tcBorders>
              <w:top w:val="single" w:sz="4" w:space="0" w:color="auto"/>
              <w:left w:val="nil"/>
              <w:bottom w:val="single" w:sz="4" w:space="0" w:color="auto"/>
              <w:right w:val="single" w:sz="8" w:space="0" w:color="auto"/>
            </w:tcBorders>
            <w:vAlign w:val="center"/>
          </w:tcPr>
          <w:p w14:paraId="4AEF73DC" w14:textId="0BA8AF6B" w:rsidR="00F72839" w:rsidRPr="00341750" w:rsidRDefault="007D40F3"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Dos (2) lagunas en serie de acumulación de</w:t>
            </w:r>
            <w:r w:rsidR="00BE5237">
              <w:rPr>
                <w:rFonts w:eastAsia="Times New Roman" w:cstheme="minorHAnsi"/>
                <w:sz w:val="20"/>
                <w:szCs w:val="20"/>
                <w:lang w:val="es-ES_tradnl" w:eastAsia="es-CL"/>
              </w:rPr>
              <w:t>l</w:t>
            </w:r>
            <w:r w:rsidRPr="00341750">
              <w:rPr>
                <w:rFonts w:eastAsia="Times New Roman" w:cstheme="minorHAnsi"/>
                <w:sz w:val="20"/>
                <w:szCs w:val="20"/>
                <w:lang w:val="es-ES_tradnl" w:eastAsia="es-CL"/>
              </w:rPr>
              <w:t xml:space="preserve"> digestato líquido separado mediante prensa</w:t>
            </w:r>
            <w:r w:rsidR="00BE5237">
              <w:rPr>
                <w:rFonts w:eastAsia="Times New Roman" w:cstheme="minorHAnsi"/>
                <w:sz w:val="20"/>
                <w:szCs w:val="20"/>
                <w:lang w:val="es-ES_tradnl" w:eastAsia="es-CL"/>
              </w:rPr>
              <w:t xml:space="preserve"> de tornillo</w:t>
            </w:r>
            <w:r w:rsidRPr="00341750">
              <w:rPr>
                <w:rFonts w:eastAsia="Times New Roman" w:cstheme="minorHAnsi"/>
                <w:sz w:val="20"/>
                <w:szCs w:val="20"/>
                <w:lang w:val="es-ES_tradnl" w:eastAsia="es-CL"/>
              </w:rPr>
              <w:t xml:space="preserve"> y separadores parabólicos, desde donde se bombea a piscinas de acumulación en potreros</w:t>
            </w:r>
            <w:r w:rsidR="00BE5237">
              <w:rPr>
                <w:rFonts w:eastAsia="Times New Roman" w:cstheme="minorHAnsi"/>
                <w:sz w:val="20"/>
                <w:szCs w:val="20"/>
                <w:lang w:val="es-ES_tradnl" w:eastAsia="es-CL"/>
              </w:rPr>
              <w:t xml:space="preserve"> y a potreros para riego mediante </w:t>
            </w:r>
            <w:r w:rsidR="007C330E">
              <w:rPr>
                <w:rFonts w:eastAsia="Times New Roman" w:cstheme="minorHAnsi"/>
                <w:sz w:val="20"/>
                <w:szCs w:val="20"/>
                <w:lang w:val="es-ES_tradnl" w:eastAsia="es-CL"/>
              </w:rPr>
              <w:t>carrete</w:t>
            </w:r>
            <w:r w:rsidR="00BE5237">
              <w:rPr>
                <w:rFonts w:eastAsia="Times New Roman" w:cstheme="minorHAnsi"/>
                <w:sz w:val="20"/>
                <w:szCs w:val="20"/>
                <w:lang w:val="es-ES_tradnl" w:eastAsia="es-CL"/>
              </w:rPr>
              <w:t xml:space="preserve"> y pivote</w:t>
            </w:r>
          </w:p>
        </w:tc>
      </w:tr>
      <w:tr w:rsidR="006A7FF3" w:rsidRPr="00341750" w14:paraId="495CCE3B"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C2D6DB0" w14:textId="08608C39" w:rsidR="006A7FF3" w:rsidRPr="00341750" w:rsidRDefault="006A7FF3" w:rsidP="0067168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14:paraId="25D5E716" w14:textId="7E016B14" w:rsidR="006A7FF3" w:rsidRPr="00341750" w:rsidRDefault="006A7FF3" w:rsidP="00671680">
            <w:pPr>
              <w:rPr>
                <w:rFonts w:eastAsia="Times New Roman" w:cstheme="minorHAnsi"/>
                <w:sz w:val="20"/>
                <w:szCs w:val="20"/>
                <w:lang w:val="es-ES_tradnl" w:eastAsia="es-CL"/>
              </w:rPr>
            </w:pPr>
            <w:r>
              <w:rPr>
                <w:rFonts w:eastAsia="Times New Roman" w:cstheme="minorHAnsi"/>
                <w:sz w:val="20"/>
                <w:szCs w:val="20"/>
                <w:lang w:val="es-ES_tradnl" w:eastAsia="es-CL"/>
              </w:rPr>
              <w:t>Potrero con aplicación de digestato sólido</w:t>
            </w:r>
          </w:p>
        </w:tc>
        <w:tc>
          <w:tcPr>
            <w:tcW w:w="2714" w:type="pct"/>
            <w:tcBorders>
              <w:top w:val="single" w:sz="4" w:space="0" w:color="auto"/>
              <w:left w:val="nil"/>
              <w:bottom w:val="single" w:sz="4" w:space="0" w:color="auto"/>
              <w:right w:val="single" w:sz="8" w:space="0" w:color="auto"/>
            </w:tcBorders>
            <w:vAlign w:val="center"/>
          </w:tcPr>
          <w:p w14:paraId="1A0EEB12" w14:textId="545A8FA9" w:rsidR="006A7FF3" w:rsidRPr="00341750" w:rsidRDefault="006A7FF3" w:rsidP="006A7FF3">
            <w:pPr>
              <w:rPr>
                <w:rFonts w:eastAsia="Times New Roman" w:cstheme="minorHAnsi"/>
                <w:sz w:val="20"/>
                <w:szCs w:val="20"/>
                <w:lang w:val="es-ES_tradnl" w:eastAsia="es-CL"/>
              </w:rPr>
            </w:pPr>
            <w:r>
              <w:rPr>
                <w:rFonts w:eastAsia="Times New Roman" w:cstheme="minorHAnsi"/>
                <w:sz w:val="20"/>
                <w:szCs w:val="20"/>
                <w:lang w:val="es-ES_tradnl" w:eastAsia="es-CL"/>
              </w:rPr>
              <w:t>Potrero ubicado en el acceso al Fundo El Risquillo, en dirección al Plantel Lechero, detrás del control de acceso</w:t>
            </w:r>
          </w:p>
        </w:tc>
      </w:tr>
      <w:tr w:rsidR="006C5C0F" w:rsidRPr="00341750" w14:paraId="453D7767"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45E0FC3" w14:textId="66DEBD9E" w:rsidR="006C5C0F" w:rsidRPr="00341750" w:rsidRDefault="006A7FF3" w:rsidP="0067168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14:paraId="178F6F21" w14:textId="7F5F3FAD" w:rsidR="006C5C0F" w:rsidRPr="00341750" w:rsidRDefault="006C5C0F" w:rsidP="007D40F3">
            <w:pPr>
              <w:rPr>
                <w:rFonts w:eastAsia="Times New Roman" w:cstheme="minorHAnsi"/>
                <w:sz w:val="20"/>
                <w:szCs w:val="20"/>
                <w:lang w:val="es-ES_tradnl" w:eastAsia="es-CL"/>
              </w:rPr>
            </w:pPr>
            <w:r w:rsidRPr="00341750">
              <w:rPr>
                <w:rFonts w:eastAsia="Times New Roman" w:cstheme="minorHAnsi"/>
                <w:sz w:val="20"/>
                <w:szCs w:val="20"/>
                <w:lang w:val="es-ES_tradnl" w:eastAsia="es-CL"/>
              </w:rPr>
              <w:t xml:space="preserve">Piscina </w:t>
            </w:r>
            <w:r w:rsidR="007D40F3" w:rsidRPr="00341750">
              <w:rPr>
                <w:rFonts w:eastAsia="Times New Roman" w:cstheme="minorHAnsi"/>
                <w:sz w:val="20"/>
                <w:szCs w:val="20"/>
                <w:lang w:val="es-ES_tradnl" w:eastAsia="es-CL"/>
              </w:rPr>
              <w:t xml:space="preserve">2 de acumulación </w:t>
            </w:r>
          </w:p>
        </w:tc>
        <w:tc>
          <w:tcPr>
            <w:tcW w:w="2714" w:type="pct"/>
            <w:tcBorders>
              <w:top w:val="single" w:sz="4" w:space="0" w:color="auto"/>
              <w:left w:val="nil"/>
              <w:bottom w:val="single" w:sz="4" w:space="0" w:color="auto"/>
              <w:right w:val="single" w:sz="8" w:space="0" w:color="auto"/>
            </w:tcBorders>
            <w:vAlign w:val="center"/>
          </w:tcPr>
          <w:p w14:paraId="74A6FCCF" w14:textId="32221E40" w:rsidR="006C5C0F" w:rsidRPr="00341750" w:rsidRDefault="006C5C0F"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 xml:space="preserve">Piscina </w:t>
            </w:r>
            <w:r w:rsidR="007D40F3" w:rsidRPr="00341750">
              <w:rPr>
                <w:rFonts w:eastAsia="Times New Roman" w:cstheme="minorHAnsi"/>
                <w:sz w:val="20"/>
                <w:szCs w:val="20"/>
                <w:lang w:val="es-ES_tradnl" w:eastAsia="es-CL"/>
              </w:rPr>
              <w:t>N° 2 para</w:t>
            </w:r>
            <w:r w:rsidRPr="00341750">
              <w:rPr>
                <w:rFonts w:eastAsia="Times New Roman" w:cstheme="minorHAnsi"/>
                <w:sz w:val="20"/>
                <w:szCs w:val="20"/>
                <w:lang w:val="es-ES_tradnl" w:eastAsia="es-CL"/>
              </w:rPr>
              <w:t xml:space="preserve"> acumulación de </w:t>
            </w:r>
            <w:r w:rsidR="007D40F3" w:rsidRPr="00341750">
              <w:rPr>
                <w:rFonts w:eastAsia="Times New Roman" w:cstheme="minorHAnsi"/>
                <w:sz w:val="20"/>
                <w:szCs w:val="20"/>
                <w:lang w:val="es-ES_tradnl" w:eastAsia="es-CL"/>
              </w:rPr>
              <w:t>digestato líquido a la espera de su aplicación mediante riego</w:t>
            </w:r>
          </w:p>
        </w:tc>
      </w:tr>
      <w:tr w:rsidR="006A7FF3" w:rsidRPr="00341750" w14:paraId="1DE8D387"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569D3F0" w14:textId="0807AD33" w:rsidR="006A7FF3" w:rsidRDefault="006A7FF3" w:rsidP="0067168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14:paraId="27F49613" w14:textId="6F32AE31" w:rsidR="006A7FF3" w:rsidRPr="00341750" w:rsidRDefault="006A7FF3" w:rsidP="007D40F3">
            <w:pPr>
              <w:rPr>
                <w:rFonts w:eastAsia="Times New Roman" w:cstheme="minorHAnsi"/>
                <w:sz w:val="20"/>
                <w:szCs w:val="20"/>
                <w:lang w:val="es-ES_tradnl" w:eastAsia="es-CL"/>
              </w:rPr>
            </w:pPr>
            <w:r>
              <w:rPr>
                <w:rFonts w:eastAsia="Times New Roman" w:cstheme="minorHAnsi"/>
                <w:sz w:val="20"/>
                <w:szCs w:val="20"/>
                <w:lang w:val="es-ES_tradnl" w:eastAsia="es-CL"/>
              </w:rPr>
              <w:t>Sector San Carlos de Purén</w:t>
            </w:r>
          </w:p>
        </w:tc>
        <w:tc>
          <w:tcPr>
            <w:tcW w:w="2714" w:type="pct"/>
            <w:tcBorders>
              <w:top w:val="single" w:sz="4" w:space="0" w:color="auto"/>
              <w:left w:val="nil"/>
              <w:bottom w:val="single" w:sz="4" w:space="0" w:color="auto"/>
              <w:right w:val="single" w:sz="8" w:space="0" w:color="auto"/>
            </w:tcBorders>
            <w:vAlign w:val="center"/>
          </w:tcPr>
          <w:p w14:paraId="6D2E225A" w14:textId="5039FD74" w:rsidR="006A7FF3" w:rsidRPr="00341750" w:rsidRDefault="006A7FF3" w:rsidP="006A7FF3">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w:t>
            </w:r>
            <w:r w:rsidR="007C330E">
              <w:rPr>
                <w:rFonts w:eastAsia="Times New Roman" w:cstheme="minorHAnsi"/>
                <w:sz w:val="20"/>
                <w:szCs w:val="20"/>
                <w:lang w:val="es-ES_tradnl" w:eastAsia="es-CL"/>
              </w:rPr>
              <w:t>poblado</w:t>
            </w:r>
            <w:r>
              <w:rPr>
                <w:rFonts w:eastAsia="Times New Roman" w:cstheme="minorHAnsi"/>
                <w:sz w:val="20"/>
                <w:szCs w:val="20"/>
                <w:lang w:val="es-ES_tradnl" w:eastAsia="es-CL"/>
              </w:rPr>
              <w:t xml:space="preserve"> de San </w:t>
            </w:r>
            <w:r w:rsidR="007C330E">
              <w:rPr>
                <w:rFonts w:eastAsia="Times New Roman" w:cstheme="minorHAnsi"/>
                <w:sz w:val="20"/>
                <w:szCs w:val="20"/>
                <w:lang w:val="es-ES_tradnl" w:eastAsia="es-CL"/>
              </w:rPr>
              <w:t>Carlos</w:t>
            </w:r>
            <w:r>
              <w:rPr>
                <w:rFonts w:eastAsia="Times New Roman" w:cstheme="minorHAnsi"/>
                <w:sz w:val="20"/>
                <w:szCs w:val="20"/>
                <w:lang w:val="es-ES_tradnl" w:eastAsia="es-CL"/>
              </w:rPr>
              <w:t xml:space="preserve"> de Purén, </w:t>
            </w:r>
            <w:r w:rsidR="007C330E">
              <w:rPr>
                <w:rFonts w:eastAsia="Times New Roman" w:cstheme="minorHAnsi"/>
                <w:sz w:val="20"/>
                <w:szCs w:val="20"/>
                <w:lang w:val="es-ES_tradnl" w:eastAsia="es-CL"/>
              </w:rPr>
              <w:t>correspondiente</w:t>
            </w:r>
            <w:r>
              <w:rPr>
                <w:rFonts w:eastAsia="Times New Roman" w:cstheme="minorHAnsi"/>
                <w:sz w:val="20"/>
                <w:szCs w:val="20"/>
                <w:lang w:val="es-ES_tradnl" w:eastAsia="es-CL"/>
              </w:rPr>
              <w:t xml:space="preserve"> al colegio, posta rural, iglesia, e instalaciones del comité de agua potable rural</w:t>
            </w:r>
          </w:p>
        </w:tc>
      </w:tr>
      <w:tr w:rsidR="007D40F3" w:rsidRPr="00341750" w14:paraId="3068ACA5"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34D497B" w14:textId="75F50F45" w:rsidR="007D40F3" w:rsidRPr="00341750" w:rsidRDefault="006A7FF3" w:rsidP="007D40F3">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14:paraId="7708DA08" w14:textId="43B0BC1F" w:rsidR="007D40F3" w:rsidRPr="00341750" w:rsidRDefault="007D40F3" w:rsidP="007D40F3">
            <w:pPr>
              <w:rPr>
                <w:rFonts w:eastAsia="Times New Roman" w:cstheme="minorHAnsi"/>
                <w:sz w:val="20"/>
                <w:szCs w:val="20"/>
                <w:lang w:val="es-ES_tradnl" w:eastAsia="es-CL"/>
              </w:rPr>
            </w:pPr>
            <w:r w:rsidRPr="00341750">
              <w:rPr>
                <w:rFonts w:eastAsia="Times New Roman" w:cstheme="minorHAnsi"/>
                <w:sz w:val="20"/>
                <w:szCs w:val="20"/>
                <w:lang w:val="es-ES_tradnl" w:eastAsia="es-CL"/>
              </w:rPr>
              <w:t xml:space="preserve">Piscina 3 de acumulación </w:t>
            </w:r>
          </w:p>
        </w:tc>
        <w:tc>
          <w:tcPr>
            <w:tcW w:w="2714" w:type="pct"/>
            <w:tcBorders>
              <w:top w:val="single" w:sz="4" w:space="0" w:color="auto"/>
              <w:left w:val="nil"/>
              <w:bottom w:val="single" w:sz="4" w:space="0" w:color="auto"/>
              <w:right w:val="single" w:sz="8" w:space="0" w:color="auto"/>
            </w:tcBorders>
            <w:vAlign w:val="center"/>
          </w:tcPr>
          <w:p w14:paraId="29A169E8" w14:textId="33747B7B" w:rsidR="007D40F3" w:rsidRPr="00341750" w:rsidRDefault="007D40F3"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Piscina N° 3 para acumulación de digestato líquido a la espera de su aplicación mediante riego</w:t>
            </w:r>
          </w:p>
        </w:tc>
      </w:tr>
      <w:tr w:rsidR="007D40F3" w:rsidRPr="00341750" w14:paraId="625EB1E0"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9EB7E48" w14:textId="21CFBA93" w:rsidR="007D40F3" w:rsidRPr="00341750" w:rsidRDefault="006A7FF3" w:rsidP="006A7FF3">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14:paraId="2A5857A4" w14:textId="14C20F7A" w:rsidR="007D40F3" w:rsidRPr="00341750" w:rsidRDefault="007D40F3" w:rsidP="007D40F3">
            <w:pPr>
              <w:rPr>
                <w:rFonts w:eastAsia="Times New Roman" w:cstheme="minorHAnsi"/>
                <w:sz w:val="20"/>
                <w:szCs w:val="20"/>
                <w:lang w:val="es-ES_tradnl" w:eastAsia="es-CL"/>
              </w:rPr>
            </w:pPr>
            <w:r w:rsidRPr="00341750">
              <w:rPr>
                <w:rFonts w:eastAsia="Times New Roman" w:cstheme="minorHAnsi"/>
                <w:sz w:val="20"/>
                <w:szCs w:val="20"/>
                <w:lang w:val="es-ES_tradnl" w:eastAsia="es-CL"/>
              </w:rPr>
              <w:t xml:space="preserve">Piscina 4 de acumulación </w:t>
            </w:r>
          </w:p>
        </w:tc>
        <w:tc>
          <w:tcPr>
            <w:tcW w:w="2714" w:type="pct"/>
            <w:tcBorders>
              <w:top w:val="single" w:sz="4" w:space="0" w:color="auto"/>
              <w:left w:val="nil"/>
              <w:bottom w:val="single" w:sz="4" w:space="0" w:color="auto"/>
              <w:right w:val="single" w:sz="8" w:space="0" w:color="auto"/>
            </w:tcBorders>
            <w:vAlign w:val="center"/>
          </w:tcPr>
          <w:p w14:paraId="1A26ECFF" w14:textId="16B1E8FD" w:rsidR="007D40F3" w:rsidRPr="00341750" w:rsidRDefault="007D40F3"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Piscina N° 4 para acumulación de digestato líquido a la espera de su aplicación mediante riego</w:t>
            </w:r>
          </w:p>
        </w:tc>
      </w:tr>
      <w:tr w:rsidR="007D40F3" w:rsidRPr="00341750" w14:paraId="5F6192A7"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D7B1F98" w14:textId="4EFDEC73" w:rsidR="007D40F3" w:rsidRPr="00341750" w:rsidRDefault="007D40F3" w:rsidP="006A7FF3">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1</w:t>
            </w:r>
            <w:r w:rsidR="006A7FF3">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4777C7F6" w14:textId="343A03DD" w:rsidR="007D40F3" w:rsidRPr="00341750" w:rsidRDefault="007D40F3" w:rsidP="007D40F3">
            <w:pPr>
              <w:rPr>
                <w:rFonts w:eastAsia="Times New Roman" w:cstheme="minorHAnsi"/>
                <w:sz w:val="20"/>
                <w:szCs w:val="20"/>
                <w:lang w:val="es-ES_tradnl" w:eastAsia="es-CL"/>
              </w:rPr>
            </w:pPr>
            <w:r w:rsidRPr="00341750">
              <w:rPr>
                <w:rFonts w:eastAsia="Times New Roman" w:cstheme="minorHAnsi"/>
                <w:sz w:val="20"/>
                <w:szCs w:val="20"/>
                <w:lang w:val="es-ES_tradnl" w:eastAsia="es-CL"/>
              </w:rPr>
              <w:t>Potreros en cosecha</w:t>
            </w:r>
          </w:p>
        </w:tc>
        <w:tc>
          <w:tcPr>
            <w:tcW w:w="2714" w:type="pct"/>
            <w:tcBorders>
              <w:top w:val="single" w:sz="4" w:space="0" w:color="auto"/>
              <w:left w:val="nil"/>
              <w:bottom w:val="single" w:sz="4" w:space="0" w:color="auto"/>
              <w:right w:val="single" w:sz="8" w:space="0" w:color="auto"/>
            </w:tcBorders>
            <w:vAlign w:val="center"/>
          </w:tcPr>
          <w:p w14:paraId="593EF59E" w14:textId="5B357F7B" w:rsidR="007D40F3" w:rsidRPr="00341750" w:rsidRDefault="007D40F3"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 xml:space="preserve">Potreros con </w:t>
            </w:r>
            <w:proofErr w:type="spellStart"/>
            <w:r w:rsidRPr="00341750">
              <w:rPr>
                <w:rFonts w:eastAsia="Times New Roman" w:cstheme="minorHAnsi"/>
                <w:sz w:val="20"/>
                <w:szCs w:val="20"/>
                <w:lang w:val="es-ES_tradnl" w:eastAsia="es-CL"/>
              </w:rPr>
              <w:t>RAPs</w:t>
            </w:r>
            <w:proofErr w:type="spellEnd"/>
            <w:r w:rsidRPr="00341750">
              <w:rPr>
                <w:rFonts w:eastAsia="Times New Roman" w:cstheme="minorHAnsi"/>
                <w:sz w:val="20"/>
                <w:szCs w:val="20"/>
                <w:lang w:val="es-ES_tradnl" w:eastAsia="es-CL"/>
              </w:rPr>
              <w:t xml:space="preserve"> en proceso de cosecha</w:t>
            </w:r>
            <w:r w:rsidR="00BE5237">
              <w:rPr>
                <w:rFonts w:eastAsia="Times New Roman" w:cstheme="minorHAnsi"/>
                <w:sz w:val="20"/>
                <w:szCs w:val="20"/>
                <w:lang w:val="es-ES_tradnl" w:eastAsia="es-CL"/>
              </w:rPr>
              <w:t xml:space="preserve"> donde se aplica digestato sólido y se riega con digestato líquido</w:t>
            </w:r>
          </w:p>
        </w:tc>
      </w:tr>
      <w:tr w:rsidR="007D40F3" w:rsidRPr="007D40F3" w14:paraId="69D0B608" w14:textId="77777777" w:rsidTr="00671680">
        <w:trPr>
          <w:trHeight w:val="41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E3703A5" w14:textId="7E42FB20" w:rsidR="007D40F3" w:rsidRPr="00341750" w:rsidRDefault="007D40F3" w:rsidP="006A7FF3">
            <w:pPr>
              <w:jc w:val="center"/>
              <w:rPr>
                <w:rFonts w:eastAsia="Times New Roman" w:cstheme="minorHAnsi"/>
                <w:sz w:val="20"/>
                <w:szCs w:val="20"/>
                <w:lang w:val="es-ES_tradnl" w:eastAsia="es-CL"/>
              </w:rPr>
            </w:pPr>
            <w:r w:rsidRPr="00341750">
              <w:rPr>
                <w:rFonts w:eastAsia="Times New Roman" w:cstheme="minorHAnsi"/>
                <w:sz w:val="20"/>
                <w:szCs w:val="20"/>
                <w:lang w:val="es-ES_tradnl" w:eastAsia="es-CL"/>
              </w:rPr>
              <w:t>1</w:t>
            </w:r>
            <w:r w:rsidR="006A7FF3">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6F937966" w14:textId="7CD535B3" w:rsidR="007D40F3" w:rsidRPr="00341750" w:rsidRDefault="007D40F3" w:rsidP="007D40F3">
            <w:pPr>
              <w:rPr>
                <w:rFonts w:eastAsia="Times New Roman" w:cstheme="minorHAnsi"/>
                <w:sz w:val="20"/>
                <w:szCs w:val="20"/>
                <w:lang w:val="es-ES_tradnl" w:eastAsia="es-CL"/>
              </w:rPr>
            </w:pPr>
            <w:r w:rsidRPr="00341750">
              <w:rPr>
                <w:rFonts w:eastAsia="Times New Roman" w:cstheme="minorHAnsi"/>
                <w:sz w:val="20"/>
                <w:szCs w:val="20"/>
                <w:lang w:val="es-ES_tradnl" w:eastAsia="es-CL"/>
              </w:rPr>
              <w:t>Potrero de sacrificio</w:t>
            </w:r>
          </w:p>
        </w:tc>
        <w:tc>
          <w:tcPr>
            <w:tcW w:w="2714" w:type="pct"/>
            <w:tcBorders>
              <w:top w:val="single" w:sz="4" w:space="0" w:color="auto"/>
              <w:left w:val="nil"/>
              <w:bottom w:val="single" w:sz="4" w:space="0" w:color="auto"/>
              <w:right w:val="single" w:sz="8" w:space="0" w:color="auto"/>
            </w:tcBorders>
            <w:vAlign w:val="center"/>
          </w:tcPr>
          <w:p w14:paraId="07A5418F" w14:textId="532706BC" w:rsidR="007D40F3" w:rsidRPr="00341750" w:rsidRDefault="007D40F3" w:rsidP="00341750">
            <w:pPr>
              <w:rPr>
                <w:rFonts w:eastAsia="Times New Roman" w:cstheme="minorHAnsi"/>
                <w:sz w:val="20"/>
                <w:szCs w:val="20"/>
                <w:lang w:val="es-ES_tradnl" w:eastAsia="es-CL"/>
              </w:rPr>
            </w:pPr>
            <w:r w:rsidRPr="00341750">
              <w:rPr>
                <w:rFonts w:eastAsia="Times New Roman" w:cstheme="minorHAnsi"/>
                <w:sz w:val="20"/>
                <w:szCs w:val="20"/>
                <w:lang w:val="es-ES_tradnl" w:eastAsia="es-CL"/>
              </w:rPr>
              <w:t>Potrero destinado a disposición de digestato líquido por saturación</w:t>
            </w:r>
          </w:p>
        </w:tc>
      </w:tr>
    </w:tbl>
    <w:p w14:paraId="621A7AF7" w14:textId="77777777" w:rsidR="00F72839" w:rsidRDefault="00F72839" w:rsidP="00F72839">
      <w:pPr>
        <w:jc w:val="left"/>
        <w:rPr>
          <w:rFonts w:cstheme="minorHAnsi"/>
          <w:b/>
          <w:sz w:val="14"/>
          <w:szCs w:val="24"/>
        </w:rPr>
      </w:pPr>
    </w:p>
    <w:p w14:paraId="2CEC39B0" w14:textId="77777777" w:rsidR="00F72839" w:rsidRPr="0025129B" w:rsidRDefault="00F72839">
      <w:pPr>
        <w:jc w:val="left"/>
        <w:rPr>
          <w:rFonts w:cstheme="minorHAnsi"/>
          <w:b/>
          <w:color w:val="FF0000"/>
          <w:sz w:val="14"/>
          <w:szCs w:val="24"/>
        </w:rPr>
        <w:sectPr w:rsidR="00F72839" w:rsidRPr="0025129B" w:rsidSect="00A70F8F">
          <w:pgSz w:w="12240" w:h="15840"/>
          <w:pgMar w:top="1134" w:right="1134" w:bottom="1134" w:left="1134" w:header="709" w:footer="709" w:gutter="0"/>
          <w:cols w:space="708"/>
          <w:docGrid w:linePitch="360"/>
        </w:sectPr>
      </w:pPr>
    </w:p>
    <w:p w14:paraId="7D6DD440" w14:textId="77777777" w:rsidR="00F72839" w:rsidRDefault="00F72839">
      <w:pPr>
        <w:jc w:val="left"/>
        <w:rPr>
          <w:rFonts w:cstheme="minorHAnsi"/>
          <w:b/>
          <w:sz w:val="14"/>
          <w:szCs w:val="24"/>
        </w:rPr>
      </w:pPr>
    </w:p>
    <w:p w14:paraId="797487BE" w14:textId="77777777" w:rsidR="00F265C2" w:rsidRPr="0025129B" w:rsidRDefault="00F265C2" w:rsidP="00F265C2">
      <w:pPr>
        <w:pStyle w:val="Ttulo2"/>
        <w:rPr>
          <w:bCs/>
        </w:rPr>
      </w:pPr>
      <w:bookmarkStart w:id="117" w:name="_Toc382383544"/>
      <w:bookmarkStart w:id="118" w:name="_Toc382472366"/>
      <w:bookmarkStart w:id="119" w:name="_Toc390184276"/>
      <w:bookmarkStart w:id="120" w:name="_Toc390360007"/>
      <w:bookmarkStart w:id="121" w:name="_Toc390777028"/>
      <w:bookmarkStart w:id="122" w:name="_Toc448835381"/>
      <w:bookmarkStart w:id="123" w:name="_Toc449004288"/>
      <w:bookmarkStart w:id="124" w:name="_Toc352840392"/>
      <w:bookmarkStart w:id="125" w:name="_Toc352841452"/>
      <w:r w:rsidRPr="0025129B">
        <w:rPr>
          <w:bCs/>
        </w:rPr>
        <w:t xml:space="preserve">Aspectos </w:t>
      </w:r>
      <w:r w:rsidR="00430772" w:rsidRPr="0025129B">
        <w:rPr>
          <w:bCs/>
        </w:rPr>
        <w:t xml:space="preserve">relativos </w:t>
      </w:r>
      <w:r w:rsidRPr="0025129B">
        <w:rPr>
          <w:bCs/>
        </w:rPr>
        <w:t>al Seguimiento Ambiental</w:t>
      </w:r>
      <w:bookmarkEnd w:id="117"/>
      <w:bookmarkEnd w:id="118"/>
      <w:bookmarkEnd w:id="119"/>
      <w:bookmarkEnd w:id="120"/>
      <w:bookmarkEnd w:id="121"/>
      <w:bookmarkEnd w:id="122"/>
      <w:bookmarkEnd w:id="123"/>
    </w:p>
    <w:p w14:paraId="068884D4" w14:textId="77777777" w:rsidR="00F265C2" w:rsidRPr="0025129B" w:rsidRDefault="00F265C2" w:rsidP="00F265C2">
      <w:pPr>
        <w:rPr>
          <w:b/>
          <w:bCs/>
        </w:rPr>
      </w:pPr>
    </w:p>
    <w:p w14:paraId="3E5C75C8" w14:textId="77777777" w:rsidR="00F265C2" w:rsidRPr="0025129B" w:rsidRDefault="00F265C2" w:rsidP="00F265C2">
      <w:pPr>
        <w:pStyle w:val="Ttulo3"/>
        <w:rPr>
          <w:bCs/>
        </w:rPr>
      </w:pPr>
      <w:bookmarkStart w:id="126" w:name="_Toc382383545"/>
      <w:bookmarkStart w:id="127" w:name="_Toc382472367"/>
      <w:bookmarkStart w:id="128" w:name="_Toc390184277"/>
      <w:bookmarkStart w:id="129" w:name="_Toc390360008"/>
      <w:bookmarkStart w:id="130" w:name="_Toc390777029"/>
      <w:bookmarkStart w:id="131" w:name="_Toc448835382"/>
      <w:bookmarkStart w:id="132" w:name="_Toc449004289"/>
      <w:r w:rsidRPr="0025129B">
        <w:rPr>
          <w:bCs/>
        </w:rPr>
        <w:t>Documentos Revisados</w:t>
      </w:r>
      <w:bookmarkEnd w:id="126"/>
      <w:bookmarkEnd w:id="127"/>
      <w:bookmarkEnd w:id="128"/>
      <w:bookmarkEnd w:id="129"/>
      <w:bookmarkEnd w:id="130"/>
      <w:bookmarkEnd w:id="131"/>
      <w:bookmarkEnd w:id="132"/>
    </w:p>
    <w:p w14:paraId="7C1F5F68"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406"/>
        <w:gridCol w:w="1701"/>
        <w:gridCol w:w="990"/>
        <w:gridCol w:w="1134"/>
        <w:gridCol w:w="1560"/>
        <w:gridCol w:w="993"/>
        <w:gridCol w:w="852"/>
        <w:gridCol w:w="1134"/>
        <w:gridCol w:w="852"/>
        <w:gridCol w:w="993"/>
        <w:gridCol w:w="947"/>
      </w:tblGrid>
      <w:tr w:rsidR="00130497" w:rsidRPr="0021512A" w14:paraId="47C92F72" w14:textId="77777777" w:rsidTr="00E373EE">
        <w:trPr>
          <w:trHeight w:val="395"/>
        </w:trPr>
        <w:tc>
          <w:tcPr>
            <w:tcW w:w="887" w:type="pct"/>
            <w:vMerge w:val="restart"/>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14:paraId="5A9C0C3F" w14:textId="33413C9A" w:rsidR="00130497" w:rsidRPr="0021512A" w:rsidRDefault="00130497" w:rsidP="00130497">
            <w:pPr>
              <w:jc w:val="left"/>
              <w:rPr>
                <w:b/>
                <w:bCs/>
                <w:sz w:val="18"/>
                <w:szCs w:val="18"/>
                <w:lang w:val="es-ES" w:eastAsia="es-ES"/>
              </w:rPr>
            </w:pPr>
            <w:r w:rsidRPr="0021512A">
              <w:rPr>
                <w:b/>
                <w:bCs/>
                <w:sz w:val="18"/>
                <w:szCs w:val="18"/>
                <w:lang w:val="es-ES" w:eastAsia="es-ES"/>
              </w:rPr>
              <w:t>Nombre de los informes revisados</w:t>
            </w:r>
          </w:p>
        </w:tc>
        <w:tc>
          <w:tcPr>
            <w:tcW w:w="627"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2F8EA348" w14:textId="77777777" w:rsidR="00130497" w:rsidRPr="0021512A" w:rsidDel="00430772" w:rsidRDefault="00130497" w:rsidP="008E34C9">
            <w:pPr>
              <w:jc w:val="center"/>
              <w:rPr>
                <w:b/>
                <w:bCs/>
                <w:sz w:val="18"/>
                <w:szCs w:val="18"/>
                <w:lang w:val="es-ES" w:eastAsia="es-ES"/>
              </w:rPr>
            </w:pPr>
            <w:r w:rsidRPr="0021512A">
              <w:rPr>
                <w:b/>
                <w:bCs/>
                <w:sz w:val="18"/>
                <w:szCs w:val="18"/>
                <w:lang w:val="es-ES" w:eastAsia="es-ES"/>
              </w:rPr>
              <w:t>Aspecto ambiental relevante</w:t>
            </w:r>
          </w:p>
        </w:tc>
        <w:tc>
          <w:tcPr>
            <w:tcW w:w="365"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0E1AC532" w14:textId="77777777" w:rsidR="00130497" w:rsidRPr="0021512A" w:rsidRDefault="00130497" w:rsidP="008E34C9">
            <w:pPr>
              <w:jc w:val="center"/>
              <w:rPr>
                <w:rFonts w:eastAsiaTheme="minorHAnsi"/>
                <w:b/>
                <w:bCs/>
                <w:sz w:val="18"/>
                <w:szCs w:val="18"/>
                <w:lang w:val="es-ES"/>
              </w:rPr>
            </w:pPr>
            <w:r w:rsidRPr="0021512A">
              <w:rPr>
                <w:b/>
                <w:bCs/>
                <w:sz w:val="18"/>
                <w:szCs w:val="18"/>
                <w:lang w:val="es-ES" w:eastAsia="es-ES"/>
              </w:rPr>
              <w:t>Código</w:t>
            </w:r>
          </w:p>
          <w:p w14:paraId="340BBFF2" w14:textId="77777777" w:rsidR="00130497" w:rsidRPr="0021512A" w:rsidRDefault="00130497" w:rsidP="008E34C9">
            <w:pPr>
              <w:jc w:val="center"/>
              <w:rPr>
                <w:b/>
                <w:bCs/>
                <w:sz w:val="18"/>
                <w:szCs w:val="18"/>
                <w:lang w:val="es-ES" w:eastAsia="es-ES"/>
              </w:rPr>
            </w:pPr>
            <w:r w:rsidRPr="0021512A">
              <w:rPr>
                <w:b/>
                <w:bCs/>
                <w:sz w:val="18"/>
                <w:szCs w:val="18"/>
                <w:lang w:val="es-ES" w:eastAsia="es-ES"/>
              </w:rPr>
              <w:t>SSA</w:t>
            </w:r>
          </w:p>
        </w:tc>
        <w:tc>
          <w:tcPr>
            <w:tcW w:w="418" w:type="pct"/>
            <w:vMerge w:val="restart"/>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tcPr>
          <w:p w14:paraId="41CF63E8" w14:textId="77777777" w:rsidR="00130497" w:rsidRPr="0021512A" w:rsidRDefault="00130497" w:rsidP="00B430AA">
            <w:pPr>
              <w:jc w:val="center"/>
              <w:rPr>
                <w:b/>
                <w:bCs/>
                <w:sz w:val="18"/>
                <w:szCs w:val="18"/>
                <w:lang w:val="es-ES" w:eastAsia="es-ES"/>
              </w:rPr>
            </w:pPr>
            <w:r w:rsidRPr="0021512A">
              <w:rPr>
                <w:b/>
                <w:bCs/>
                <w:sz w:val="18"/>
                <w:szCs w:val="18"/>
                <w:lang w:val="es-ES" w:eastAsia="es-ES"/>
              </w:rPr>
              <w:t>Fecha de recepción documento</w:t>
            </w:r>
          </w:p>
        </w:tc>
        <w:tc>
          <w:tcPr>
            <w:tcW w:w="575"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5281EE67" w14:textId="7B84AAC8" w:rsidR="00130497" w:rsidRPr="0021512A" w:rsidRDefault="00130497" w:rsidP="00130497">
            <w:pPr>
              <w:jc w:val="center"/>
              <w:rPr>
                <w:b/>
                <w:bCs/>
                <w:sz w:val="18"/>
                <w:szCs w:val="18"/>
                <w:lang w:val="es-ES" w:eastAsia="es-ES"/>
              </w:rPr>
            </w:pPr>
            <w:r>
              <w:rPr>
                <w:b/>
                <w:bCs/>
                <w:sz w:val="18"/>
                <w:szCs w:val="18"/>
                <w:lang w:val="es-ES" w:eastAsia="es-ES"/>
              </w:rPr>
              <w:t>Observaciones</w:t>
            </w:r>
          </w:p>
        </w:tc>
        <w:tc>
          <w:tcPr>
            <w:tcW w:w="680" w:type="pct"/>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4C388F93" w14:textId="2E53737A" w:rsidR="00130497" w:rsidRPr="0021512A" w:rsidRDefault="00130497" w:rsidP="008E34C9">
            <w:pPr>
              <w:jc w:val="center"/>
              <w:rPr>
                <w:b/>
                <w:bCs/>
                <w:sz w:val="18"/>
                <w:szCs w:val="18"/>
                <w:lang w:val="es-ES" w:eastAsia="es-ES"/>
              </w:rPr>
            </w:pPr>
            <w:r w:rsidRPr="0021512A">
              <w:rPr>
                <w:b/>
                <w:bCs/>
                <w:sz w:val="18"/>
                <w:szCs w:val="18"/>
                <w:lang w:val="es-ES" w:eastAsia="es-ES"/>
              </w:rPr>
              <w:t>Periodo que reporta</w:t>
            </w:r>
          </w:p>
        </w:tc>
        <w:tc>
          <w:tcPr>
            <w:tcW w:w="418"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30E8E181" w14:textId="77777777" w:rsidR="00130497" w:rsidRPr="0021512A" w:rsidRDefault="00130497" w:rsidP="008E34C9">
            <w:pPr>
              <w:jc w:val="center"/>
              <w:rPr>
                <w:b/>
                <w:bCs/>
                <w:sz w:val="18"/>
                <w:szCs w:val="18"/>
                <w:lang w:val="es-ES" w:eastAsia="es-ES"/>
              </w:rPr>
            </w:pPr>
            <w:r w:rsidRPr="0021512A">
              <w:rPr>
                <w:b/>
                <w:bCs/>
                <w:sz w:val="18"/>
                <w:szCs w:val="18"/>
                <w:lang w:val="es-ES" w:eastAsia="es-ES"/>
              </w:rPr>
              <w:t>Organismo encomendado</w:t>
            </w:r>
          </w:p>
        </w:tc>
        <w:tc>
          <w:tcPr>
            <w:tcW w:w="314"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711FE94D" w14:textId="77777777" w:rsidR="00130497" w:rsidRPr="0021512A" w:rsidRDefault="00130497" w:rsidP="008E34C9">
            <w:pPr>
              <w:jc w:val="center"/>
              <w:rPr>
                <w:b/>
                <w:bCs/>
                <w:sz w:val="18"/>
                <w:szCs w:val="18"/>
                <w:lang w:val="es-ES" w:eastAsia="es-ES"/>
              </w:rPr>
            </w:pPr>
            <w:r w:rsidRPr="0021512A">
              <w:rPr>
                <w:b/>
                <w:bCs/>
                <w:sz w:val="18"/>
                <w:szCs w:val="18"/>
                <w:lang w:val="es-ES" w:eastAsia="es-ES"/>
              </w:rPr>
              <w:t>Organismo revisor</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70462E33" w14:textId="77777777" w:rsidR="00130497" w:rsidRPr="0021512A" w:rsidRDefault="00130497" w:rsidP="00B430AA">
            <w:pPr>
              <w:jc w:val="center"/>
              <w:rPr>
                <w:b/>
                <w:bCs/>
                <w:sz w:val="18"/>
                <w:szCs w:val="18"/>
                <w:lang w:val="es-ES" w:eastAsia="es-ES"/>
              </w:rPr>
            </w:pPr>
            <w:r w:rsidRPr="0021512A">
              <w:rPr>
                <w:b/>
                <w:bCs/>
                <w:sz w:val="18"/>
                <w:szCs w:val="18"/>
                <w:lang w:val="es-ES" w:eastAsia="es-ES"/>
              </w:rPr>
              <w:t>Estado de conformidad</w:t>
            </w:r>
          </w:p>
        </w:tc>
        <w:tc>
          <w:tcPr>
            <w:tcW w:w="349" w:type="pct"/>
            <w:vMerge w:val="restart"/>
            <w:tcBorders>
              <w:top w:val="single" w:sz="4" w:space="0" w:color="auto"/>
              <w:left w:val="single" w:sz="4" w:space="0" w:color="auto"/>
              <w:bottom w:val="single" w:sz="4" w:space="0" w:color="auto"/>
              <w:right w:val="single" w:sz="4" w:space="0" w:color="auto"/>
            </w:tcBorders>
            <w:shd w:val="clear" w:color="auto" w:fill="D9D9D9"/>
            <w:vAlign w:val="center"/>
          </w:tcPr>
          <w:p w14:paraId="4F6744DA" w14:textId="77777777" w:rsidR="00130497" w:rsidRPr="0021512A" w:rsidRDefault="00130497" w:rsidP="00B430AA">
            <w:pPr>
              <w:jc w:val="center"/>
              <w:rPr>
                <w:b/>
                <w:bCs/>
                <w:sz w:val="18"/>
                <w:szCs w:val="18"/>
                <w:lang w:val="es-ES" w:eastAsia="es-ES"/>
              </w:rPr>
            </w:pPr>
            <w:r w:rsidRPr="0021512A">
              <w:rPr>
                <w:b/>
                <w:bCs/>
                <w:sz w:val="18"/>
                <w:szCs w:val="18"/>
                <w:lang w:val="es-ES" w:eastAsia="es-ES"/>
              </w:rPr>
              <w:t>N° de hecho constatado</w:t>
            </w:r>
          </w:p>
        </w:tc>
      </w:tr>
      <w:tr w:rsidR="00130497" w:rsidRPr="0021512A" w14:paraId="14A1ABB1" w14:textId="77777777" w:rsidTr="00E373EE">
        <w:trPr>
          <w:trHeight w:val="395"/>
        </w:trPr>
        <w:tc>
          <w:tcPr>
            <w:tcW w:w="887" w:type="pct"/>
            <w:vMerge/>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0C2DF080" w14:textId="77777777" w:rsidR="00130497" w:rsidRPr="0021512A" w:rsidRDefault="00130497" w:rsidP="00130497">
            <w:pPr>
              <w:jc w:val="left"/>
              <w:rPr>
                <w:rFonts w:eastAsiaTheme="minorHAnsi"/>
                <w:b/>
                <w:bCs/>
                <w:sz w:val="18"/>
                <w:szCs w:val="18"/>
                <w:lang w:val="es-ES"/>
              </w:rPr>
            </w:pPr>
          </w:p>
        </w:tc>
        <w:tc>
          <w:tcPr>
            <w:tcW w:w="627"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597007EF" w14:textId="77777777" w:rsidR="00130497" w:rsidRPr="0021512A" w:rsidRDefault="00130497" w:rsidP="00430772">
            <w:pPr>
              <w:jc w:val="center"/>
              <w:rPr>
                <w:rFonts w:eastAsiaTheme="minorHAnsi"/>
                <w:b/>
                <w:bCs/>
                <w:sz w:val="18"/>
                <w:szCs w:val="18"/>
                <w:lang w:val="es-ES" w:eastAsia="es-ES"/>
              </w:rPr>
            </w:pPr>
          </w:p>
        </w:tc>
        <w:tc>
          <w:tcPr>
            <w:tcW w:w="365"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39ED46D3" w14:textId="77777777" w:rsidR="00130497" w:rsidRPr="0021512A" w:rsidRDefault="00130497" w:rsidP="00430772">
            <w:pPr>
              <w:jc w:val="center"/>
              <w:rPr>
                <w:rFonts w:eastAsiaTheme="minorHAnsi"/>
                <w:b/>
                <w:bCs/>
                <w:sz w:val="18"/>
                <w:szCs w:val="18"/>
                <w:lang w:val="es-ES"/>
              </w:rPr>
            </w:pPr>
          </w:p>
        </w:tc>
        <w:tc>
          <w:tcPr>
            <w:tcW w:w="418" w:type="pct"/>
            <w:vMerge/>
            <w:tcBorders>
              <w:top w:val="single" w:sz="4" w:space="0" w:color="auto"/>
              <w:left w:val="single" w:sz="4" w:space="0" w:color="auto"/>
              <w:bottom w:val="single" w:sz="4" w:space="0" w:color="auto"/>
              <w:right w:val="single" w:sz="4" w:space="0" w:color="auto"/>
            </w:tcBorders>
            <w:shd w:val="clear" w:color="auto" w:fill="D9D9D9"/>
            <w:tcMar>
              <w:top w:w="0" w:type="dxa"/>
              <w:left w:w="108" w:type="dxa"/>
              <w:bottom w:w="0" w:type="dxa"/>
              <w:right w:w="108" w:type="dxa"/>
            </w:tcMar>
            <w:vAlign w:val="center"/>
            <w:hideMark/>
          </w:tcPr>
          <w:p w14:paraId="5EC2CED0" w14:textId="77777777" w:rsidR="00130497" w:rsidRPr="0021512A" w:rsidRDefault="00130497" w:rsidP="00430772">
            <w:pPr>
              <w:jc w:val="center"/>
              <w:rPr>
                <w:rFonts w:eastAsiaTheme="minorHAnsi"/>
                <w:b/>
                <w:bCs/>
                <w:sz w:val="18"/>
                <w:szCs w:val="18"/>
                <w:lang w:val="es-ES"/>
              </w:rPr>
            </w:pPr>
          </w:p>
        </w:tc>
        <w:tc>
          <w:tcPr>
            <w:tcW w:w="575" w:type="pct"/>
            <w:vMerge/>
            <w:tcBorders>
              <w:top w:val="single" w:sz="4" w:space="0" w:color="auto"/>
              <w:left w:val="single" w:sz="4" w:space="0" w:color="auto"/>
              <w:bottom w:val="single" w:sz="4" w:space="0" w:color="auto"/>
              <w:right w:val="single" w:sz="4" w:space="0" w:color="auto"/>
            </w:tcBorders>
            <w:shd w:val="clear" w:color="auto" w:fill="D9D9D9"/>
            <w:vAlign w:val="center"/>
          </w:tcPr>
          <w:p w14:paraId="70CFD769" w14:textId="77777777" w:rsidR="00130497" w:rsidRPr="0021512A" w:rsidRDefault="00130497" w:rsidP="00130497">
            <w:pPr>
              <w:jc w:val="center"/>
              <w:rPr>
                <w:b/>
                <w:bCs/>
                <w:sz w:val="18"/>
                <w:szCs w:val="18"/>
                <w:lang w:val="es-ES" w:eastAsia="es-ES"/>
              </w:rPr>
            </w:pPr>
          </w:p>
        </w:tc>
        <w:tc>
          <w:tcPr>
            <w:tcW w:w="36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284EA4F" w14:textId="5DA3D283" w:rsidR="00130497" w:rsidRPr="0021512A" w:rsidRDefault="00130497" w:rsidP="00B430AA">
            <w:pPr>
              <w:jc w:val="center"/>
              <w:rPr>
                <w:b/>
                <w:bCs/>
                <w:sz w:val="18"/>
                <w:szCs w:val="18"/>
                <w:lang w:val="es-ES" w:eastAsia="es-ES"/>
              </w:rPr>
            </w:pPr>
            <w:r w:rsidRPr="0021512A">
              <w:rPr>
                <w:b/>
                <w:bCs/>
                <w:sz w:val="18"/>
                <w:szCs w:val="18"/>
                <w:lang w:val="es-ES" w:eastAsia="es-ES"/>
              </w:rPr>
              <w:t>Desde</w:t>
            </w:r>
          </w:p>
        </w:tc>
        <w:tc>
          <w:tcPr>
            <w:tcW w:w="314" w:type="pct"/>
            <w:tcBorders>
              <w:top w:val="single" w:sz="4" w:space="0" w:color="auto"/>
              <w:left w:val="single" w:sz="4" w:space="0" w:color="auto"/>
              <w:bottom w:val="single" w:sz="4" w:space="0" w:color="auto"/>
              <w:right w:val="single" w:sz="4" w:space="0" w:color="auto"/>
            </w:tcBorders>
            <w:shd w:val="clear" w:color="auto" w:fill="D9D9D9"/>
            <w:vAlign w:val="center"/>
          </w:tcPr>
          <w:p w14:paraId="701DD65A" w14:textId="77777777" w:rsidR="00130497" w:rsidRPr="0021512A" w:rsidRDefault="00130497" w:rsidP="00B430AA">
            <w:pPr>
              <w:jc w:val="center"/>
              <w:rPr>
                <w:b/>
                <w:bCs/>
                <w:sz w:val="18"/>
                <w:szCs w:val="18"/>
                <w:lang w:val="es-ES" w:eastAsia="es-ES"/>
              </w:rPr>
            </w:pPr>
            <w:r w:rsidRPr="0021512A">
              <w:rPr>
                <w:b/>
                <w:bCs/>
                <w:sz w:val="18"/>
                <w:szCs w:val="18"/>
                <w:lang w:val="es-ES" w:eastAsia="es-ES"/>
              </w:rPr>
              <w:t>Hasta</w:t>
            </w:r>
          </w:p>
        </w:tc>
        <w:tc>
          <w:tcPr>
            <w:tcW w:w="418" w:type="pct"/>
            <w:vMerge/>
            <w:tcBorders>
              <w:top w:val="single" w:sz="4" w:space="0" w:color="auto"/>
              <w:left w:val="single" w:sz="4" w:space="0" w:color="auto"/>
              <w:bottom w:val="single" w:sz="4" w:space="0" w:color="auto"/>
              <w:right w:val="single" w:sz="4" w:space="0" w:color="auto"/>
            </w:tcBorders>
            <w:shd w:val="clear" w:color="auto" w:fill="D9D9D9"/>
            <w:vAlign w:val="center"/>
            <w:hideMark/>
          </w:tcPr>
          <w:p w14:paraId="43B52C10" w14:textId="77777777" w:rsidR="00130497" w:rsidRPr="0021512A" w:rsidRDefault="00130497" w:rsidP="00430772">
            <w:pPr>
              <w:jc w:val="center"/>
              <w:rPr>
                <w:rFonts w:eastAsiaTheme="minorHAnsi"/>
                <w:b/>
                <w:bCs/>
                <w:sz w:val="18"/>
                <w:szCs w:val="18"/>
                <w:lang w:val="es-ES" w:eastAsia="es-ES"/>
              </w:rPr>
            </w:pPr>
          </w:p>
        </w:tc>
        <w:tc>
          <w:tcPr>
            <w:tcW w:w="314" w:type="pct"/>
            <w:vMerge/>
            <w:tcBorders>
              <w:top w:val="single" w:sz="4" w:space="0" w:color="auto"/>
              <w:left w:val="single" w:sz="4" w:space="0" w:color="auto"/>
              <w:bottom w:val="single" w:sz="4" w:space="0" w:color="auto"/>
              <w:right w:val="single" w:sz="4" w:space="0" w:color="auto"/>
            </w:tcBorders>
            <w:shd w:val="clear" w:color="auto" w:fill="D9D9D9"/>
          </w:tcPr>
          <w:p w14:paraId="186834E9" w14:textId="77777777" w:rsidR="00130497" w:rsidRPr="0021512A" w:rsidRDefault="00130497" w:rsidP="00430772">
            <w:pPr>
              <w:jc w:val="center"/>
              <w:rPr>
                <w:b/>
                <w:bCs/>
                <w:sz w:val="18"/>
                <w:szCs w:val="18"/>
                <w:lang w:val="es-ES" w:eastAsia="es-ES"/>
              </w:rPr>
            </w:pPr>
          </w:p>
        </w:tc>
        <w:tc>
          <w:tcPr>
            <w:tcW w:w="366" w:type="pct"/>
            <w:vMerge/>
            <w:tcBorders>
              <w:top w:val="single" w:sz="4" w:space="0" w:color="auto"/>
              <w:left w:val="single" w:sz="4" w:space="0" w:color="auto"/>
              <w:bottom w:val="single" w:sz="4" w:space="0" w:color="auto"/>
              <w:right w:val="single" w:sz="4" w:space="0" w:color="auto"/>
            </w:tcBorders>
            <w:shd w:val="clear" w:color="auto" w:fill="D9D9D9"/>
            <w:vAlign w:val="center"/>
          </w:tcPr>
          <w:p w14:paraId="70C292FA" w14:textId="77777777" w:rsidR="00130497" w:rsidRPr="0021512A" w:rsidRDefault="00130497" w:rsidP="00430772">
            <w:pPr>
              <w:jc w:val="center"/>
              <w:rPr>
                <w:b/>
                <w:bCs/>
                <w:sz w:val="18"/>
                <w:szCs w:val="18"/>
                <w:lang w:val="es-ES" w:eastAsia="es-ES"/>
              </w:rPr>
            </w:pPr>
          </w:p>
        </w:tc>
        <w:tc>
          <w:tcPr>
            <w:tcW w:w="349" w:type="pct"/>
            <w:vMerge/>
            <w:tcBorders>
              <w:top w:val="single" w:sz="4" w:space="0" w:color="auto"/>
              <w:left w:val="single" w:sz="4" w:space="0" w:color="auto"/>
              <w:bottom w:val="single" w:sz="4" w:space="0" w:color="auto"/>
              <w:right w:val="single" w:sz="4" w:space="0" w:color="auto"/>
            </w:tcBorders>
            <w:shd w:val="clear" w:color="auto" w:fill="D9D9D9"/>
          </w:tcPr>
          <w:p w14:paraId="738D73D5" w14:textId="77777777" w:rsidR="00130497" w:rsidRPr="0021512A" w:rsidRDefault="00130497" w:rsidP="00430772">
            <w:pPr>
              <w:jc w:val="center"/>
              <w:rPr>
                <w:b/>
                <w:bCs/>
                <w:sz w:val="18"/>
                <w:szCs w:val="18"/>
                <w:lang w:val="es-ES" w:eastAsia="es-ES"/>
              </w:rPr>
            </w:pPr>
          </w:p>
        </w:tc>
      </w:tr>
      <w:tr w:rsidR="00130497" w:rsidRPr="0021512A" w14:paraId="5DCF4486"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445BC7" w14:textId="491A1D93" w:rsidR="00130497" w:rsidRPr="00130497" w:rsidRDefault="00130497" w:rsidP="00130497">
            <w:pPr>
              <w:jc w:val="left"/>
              <w:rPr>
                <w:rFonts w:eastAsiaTheme="minorHAnsi"/>
                <w:sz w:val="16"/>
                <w:szCs w:val="18"/>
                <w:lang w:val="es-ES"/>
              </w:rPr>
            </w:pPr>
            <w:r w:rsidRPr="00130497">
              <w:rPr>
                <w:rFonts w:eastAsiaTheme="minorHAnsi"/>
                <w:sz w:val="16"/>
                <w:szCs w:val="18"/>
                <w:lang w:val="es-ES"/>
              </w:rPr>
              <w:t>Monitoreo de Purines Agua verdes y purín seco</w:t>
            </w:r>
          </w:p>
        </w:tc>
        <w:tc>
          <w:tcPr>
            <w:tcW w:w="627" w:type="pct"/>
            <w:tcBorders>
              <w:top w:val="single" w:sz="4" w:space="0" w:color="auto"/>
              <w:left w:val="single" w:sz="4" w:space="0" w:color="auto"/>
              <w:bottom w:val="single" w:sz="4" w:space="0" w:color="auto"/>
              <w:right w:val="single" w:sz="4" w:space="0" w:color="auto"/>
            </w:tcBorders>
            <w:vAlign w:val="center"/>
          </w:tcPr>
          <w:p w14:paraId="6E8196CA" w14:textId="74B70105" w:rsidR="00130497" w:rsidRPr="00130497" w:rsidRDefault="00130497" w:rsidP="00130497">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vAlign w:val="center"/>
          </w:tcPr>
          <w:p w14:paraId="7C82B7BE" w14:textId="4267A35A" w:rsidR="00130497" w:rsidRPr="00130497" w:rsidRDefault="00130497" w:rsidP="00130497">
            <w:pPr>
              <w:jc w:val="center"/>
              <w:rPr>
                <w:rFonts w:eastAsiaTheme="minorHAnsi"/>
                <w:sz w:val="16"/>
                <w:szCs w:val="16"/>
                <w:lang w:val="es-ES"/>
              </w:rPr>
            </w:pPr>
            <w:r w:rsidRPr="00130497">
              <w:rPr>
                <w:rFonts w:eastAsiaTheme="minorHAnsi"/>
                <w:sz w:val="16"/>
                <w:szCs w:val="16"/>
                <w:lang w:val="es-ES"/>
              </w:rPr>
              <w:t>10682</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CFF7AC" w14:textId="32D6CB55" w:rsidR="00130497" w:rsidRPr="00130497" w:rsidRDefault="00F93AE2" w:rsidP="00F93AE2">
            <w:pPr>
              <w:jc w:val="center"/>
              <w:rPr>
                <w:rFonts w:eastAsiaTheme="minorHAnsi"/>
                <w:sz w:val="16"/>
                <w:szCs w:val="16"/>
                <w:lang w:val="es-ES"/>
              </w:rPr>
            </w:pPr>
            <w:r>
              <w:rPr>
                <w:rFonts w:eastAsiaTheme="minorHAnsi"/>
                <w:sz w:val="16"/>
                <w:szCs w:val="16"/>
                <w:lang w:val="es-ES"/>
              </w:rPr>
              <w:t>16-08</w:t>
            </w:r>
            <w:r w:rsidR="00130497" w:rsidRPr="00130497">
              <w:rPr>
                <w:rFonts w:eastAsiaTheme="minorHAnsi"/>
                <w:sz w:val="16"/>
                <w:szCs w:val="16"/>
                <w:lang w:val="es-ES"/>
              </w:rPr>
              <w:t>-2013</w:t>
            </w:r>
          </w:p>
        </w:tc>
        <w:tc>
          <w:tcPr>
            <w:tcW w:w="575" w:type="pct"/>
            <w:tcBorders>
              <w:top w:val="single" w:sz="4" w:space="0" w:color="auto"/>
              <w:left w:val="single" w:sz="4" w:space="0" w:color="auto"/>
              <w:bottom w:val="single" w:sz="4" w:space="0" w:color="auto"/>
              <w:right w:val="single" w:sz="4" w:space="0" w:color="auto"/>
            </w:tcBorders>
            <w:vAlign w:val="center"/>
          </w:tcPr>
          <w:p w14:paraId="22CE0C27" w14:textId="7561BD28" w:rsidR="00130497" w:rsidRPr="00130497" w:rsidRDefault="00130497" w:rsidP="00130497">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6E5D60DE" w14:textId="385F6D97" w:rsidR="00130497" w:rsidRPr="00130497" w:rsidRDefault="00F93AE2" w:rsidP="00130497">
            <w:pPr>
              <w:jc w:val="center"/>
              <w:rPr>
                <w:rFonts w:eastAsiaTheme="minorHAnsi"/>
                <w:sz w:val="16"/>
                <w:szCs w:val="16"/>
                <w:lang w:val="es-ES"/>
              </w:rPr>
            </w:pPr>
            <w:r>
              <w:rPr>
                <w:rFonts w:eastAsiaTheme="minorHAnsi"/>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vAlign w:val="center"/>
          </w:tcPr>
          <w:p w14:paraId="0F5A0742" w14:textId="3FFC1438" w:rsidR="00130497" w:rsidRPr="00130497" w:rsidRDefault="00F93AE2" w:rsidP="00130497">
            <w:pPr>
              <w:jc w:val="center"/>
              <w:rPr>
                <w:rFonts w:eastAsiaTheme="minorHAnsi"/>
                <w:sz w:val="16"/>
                <w:szCs w:val="16"/>
                <w:lang w:val="es-ES" w:eastAsia="es-ES"/>
              </w:rPr>
            </w:pPr>
            <w:r>
              <w:rPr>
                <w:rFonts w:eastAsiaTheme="minorHAnsi"/>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vAlign w:val="center"/>
          </w:tcPr>
          <w:p w14:paraId="0AD10B3B" w14:textId="3D1B8A1C" w:rsidR="00130497" w:rsidRPr="00130497" w:rsidRDefault="00130497" w:rsidP="00130497">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10A883C5" w14:textId="12D33104" w:rsidR="00130497" w:rsidRPr="00130497" w:rsidRDefault="00130497" w:rsidP="00130497">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2BD3CBEC" w14:textId="77777777" w:rsidR="00130497" w:rsidRPr="00130497" w:rsidRDefault="00130497" w:rsidP="00130497">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7742EEC7" w14:textId="3899885B" w:rsidR="00130497"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A07FA1" w:rsidRPr="0021512A" w14:paraId="0342F80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3A11E3" w14:textId="1C8946D4" w:rsidR="00A07FA1" w:rsidRPr="00130497" w:rsidRDefault="00A07FA1" w:rsidP="00A07FA1">
            <w:pPr>
              <w:jc w:val="left"/>
              <w:rPr>
                <w:rFonts w:eastAsiaTheme="minorHAnsi"/>
                <w:sz w:val="16"/>
                <w:szCs w:val="18"/>
                <w:lang w:val="es-ES"/>
              </w:rPr>
            </w:pPr>
            <w:r w:rsidRPr="00130497">
              <w:rPr>
                <w:rFonts w:eastAsiaTheme="minorHAnsi"/>
                <w:sz w:val="16"/>
                <w:szCs w:val="18"/>
                <w:lang w:val="es-ES"/>
              </w:rPr>
              <w:t>Informe Balance de nutrientes 2013</w:t>
            </w:r>
          </w:p>
        </w:tc>
        <w:tc>
          <w:tcPr>
            <w:tcW w:w="627" w:type="pct"/>
            <w:tcBorders>
              <w:top w:val="single" w:sz="4" w:space="0" w:color="auto"/>
              <w:left w:val="single" w:sz="4" w:space="0" w:color="auto"/>
              <w:bottom w:val="single" w:sz="4" w:space="0" w:color="auto"/>
              <w:right w:val="single" w:sz="4" w:space="0" w:color="auto"/>
            </w:tcBorders>
            <w:vAlign w:val="center"/>
          </w:tcPr>
          <w:p w14:paraId="0CCD2442" w14:textId="0522D664"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Suelos y litología</w:t>
            </w:r>
          </w:p>
        </w:tc>
        <w:tc>
          <w:tcPr>
            <w:tcW w:w="365" w:type="pct"/>
            <w:tcBorders>
              <w:top w:val="single" w:sz="4" w:space="0" w:color="auto"/>
              <w:left w:val="single" w:sz="4" w:space="0" w:color="auto"/>
              <w:bottom w:val="single" w:sz="4" w:space="0" w:color="auto"/>
              <w:right w:val="single" w:sz="4" w:space="0" w:color="auto"/>
            </w:tcBorders>
            <w:vAlign w:val="center"/>
          </w:tcPr>
          <w:p w14:paraId="34F4B5F1" w14:textId="1CF27A48"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10683</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F4C0B5" w14:textId="302B88D3" w:rsidR="00A07FA1" w:rsidRPr="00130497" w:rsidRDefault="00F93AE2" w:rsidP="00A07FA1">
            <w:pPr>
              <w:jc w:val="center"/>
              <w:rPr>
                <w:rFonts w:eastAsiaTheme="minorHAnsi"/>
                <w:sz w:val="16"/>
                <w:szCs w:val="16"/>
                <w:lang w:val="es-ES"/>
              </w:rPr>
            </w:pPr>
            <w:r>
              <w:rPr>
                <w:rFonts w:eastAsiaTheme="minorHAnsi"/>
                <w:sz w:val="16"/>
                <w:szCs w:val="16"/>
                <w:lang w:val="es-ES"/>
              </w:rPr>
              <w:t>16-08</w:t>
            </w:r>
            <w:r w:rsidRPr="00130497">
              <w:rPr>
                <w:rFonts w:eastAsiaTheme="minorHAnsi"/>
                <w:sz w:val="16"/>
                <w:szCs w:val="16"/>
                <w:lang w:val="es-ES"/>
              </w:rPr>
              <w:t>-2013</w:t>
            </w:r>
          </w:p>
        </w:tc>
        <w:tc>
          <w:tcPr>
            <w:tcW w:w="575" w:type="pct"/>
            <w:tcBorders>
              <w:top w:val="single" w:sz="4" w:space="0" w:color="auto"/>
              <w:left w:val="single" w:sz="4" w:space="0" w:color="auto"/>
              <w:bottom w:val="single" w:sz="4" w:space="0" w:color="auto"/>
              <w:right w:val="single" w:sz="4" w:space="0" w:color="auto"/>
            </w:tcBorders>
            <w:vAlign w:val="center"/>
          </w:tcPr>
          <w:p w14:paraId="1A7D5BB7" w14:textId="41A2A915"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0A91B7A6" w14:textId="44A0846E" w:rsidR="00A07FA1" w:rsidRPr="00130497" w:rsidRDefault="00F93AE2" w:rsidP="00A07FA1">
            <w:pPr>
              <w:jc w:val="center"/>
              <w:rPr>
                <w:rFonts w:eastAsiaTheme="minorHAnsi"/>
                <w:sz w:val="16"/>
                <w:szCs w:val="16"/>
                <w:lang w:val="es-ES"/>
              </w:rPr>
            </w:pPr>
            <w:r>
              <w:rPr>
                <w:rFonts w:eastAsiaTheme="minorHAnsi"/>
                <w:sz w:val="16"/>
                <w:szCs w:val="16"/>
                <w:lang w:val="es-ES"/>
              </w:rPr>
              <w:t>28-12-2012</w:t>
            </w:r>
          </w:p>
        </w:tc>
        <w:tc>
          <w:tcPr>
            <w:tcW w:w="314" w:type="pct"/>
            <w:tcBorders>
              <w:top w:val="single" w:sz="4" w:space="0" w:color="auto"/>
              <w:left w:val="single" w:sz="4" w:space="0" w:color="auto"/>
              <w:bottom w:val="single" w:sz="4" w:space="0" w:color="auto"/>
              <w:right w:val="single" w:sz="4" w:space="0" w:color="auto"/>
            </w:tcBorders>
            <w:vAlign w:val="center"/>
          </w:tcPr>
          <w:p w14:paraId="133F1142" w14:textId="5D0552DD"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01-01-2014</w:t>
            </w:r>
          </w:p>
        </w:tc>
        <w:tc>
          <w:tcPr>
            <w:tcW w:w="418" w:type="pct"/>
            <w:tcBorders>
              <w:top w:val="single" w:sz="4" w:space="0" w:color="auto"/>
              <w:left w:val="single" w:sz="4" w:space="0" w:color="auto"/>
              <w:bottom w:val="single" w:sz="4" w:space="0" w:color="auto"/>
              <w:right w:val="single" w:sz="4" w:space="0" w:color="auto"/>
            </w:tcBorders>
            <w:vAlign w:val="center"/>
          </w:tcPr>
          <w:p w14:paraId="7585BC0F" w14:textId="4DC03905"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268C764D" w14:textId="62584DC1"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75A31C58" w14:textId="70ABD641"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0D835AE7" w14:textId="78DB54BF" w:rsidR="00A07FA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A07FA1" w:rsidRPr="0021512A" w14:paraId="19C4CC17"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A0AF87" w14:textId="045DC633" w:rsidR="00A07FA1" w:rsidRPr="00130497" w:rsidRDefault="00A07FA1" w:rsidP="00A07FA1">
            <w:pPr>
              <w:jc w:val="left"/>
              <w:rPr>
                <w:rFonts w:eastAsiaTheme="minorHAnsi"/>
                <w:sz w:val="16"/>
                <w:szCs w:val="18"/>
                <w:lang w:val="es-ES"/>
              </w:rPr>
            </w:pPr>
            <w:r w:rsidRPr="00130497">
              <w:rPr>
                <w:rFonts w:eastAsiaTheme="minorHAnsi"/>
                <w:sz w:val="16"/>
                <w:szCs w:val="18"/>
                <w:lang w:val="es-ES"/>
              </w:rPr>
              <w:t>Monitoreo de purines sólido – Informe completo Aguas Verdes</w:t>
            </w:r>
          </w:p>
        </w:tc>
        <w:tc>
          <w:tcPr>
            <w:tcW w:w="627" w:type="pct"/>
            <w:tcBorders>
              <w:top w:val="single" w:sz="4" w:space="0" w:color="auto"/>
              <w:left w:val="single" w:sz="4" w:space="0" w:color="auto"/>
              <w:bottom w:val="single" w:sz="4" w:space="0" w:color="auto"/>
              <w:right w:val="single" w:sz="4" w:space="0" w:color="auto"/>
            </w:tcBorders>
            <w:vAlign w:val="center"/>
          </w:tcPr>
          <w:p w14:paraId="537AB345" w14:textId="230E6913"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Monitoreo de los purines tratado</w:t>
            </w:r>
          </w:p>
        </w:tc>
        <w:tc>
          <w:tcPr>
            <w:tcW w:w="365" w:type="pct"/>
            <w:tcBorders>
              <w:top w:val="single" w:sz="4" w:space="0" w:color="auto"/>
              <w:left w:val="single" w:sz="4" w:space="0" w:color="auto"/>
              <w:bottom w:val="single" w:sz="4" w:space="0" w:color="auto"/>
              <w:right w:val="single" w:sz="4" w:space="0" w:color="auto"/>
            </w:tcBorders>
            <w:vAlign w:val="center"/>
          </w:tcPr>
          <w:p w14:paraId="253C4731" w14:textId="1D49D3AE"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12723</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83F693" w14:textId="3EDF424A" w:rsidR="00A07FA1" w:rsidRPr="00130497" w:rsidRDefault="00F93AE2" w:rsidP="00F93AE2">
            <w:pPr>
              <w:jc w:val="center"/>
              <w:rPr>
                <w:rFonts w:eastAsiaTheme="minorHAnsi"/>
                <w:sz w:val="16"/>
                <w:szCs w:val="16"/>
                <w:lang w:val="es-ES"/>
              </w:rPr>
            </w:pPr>
            <w:r>
              <w:rPr>
                <w:rFonts w:eastAsiaTheme="minorHAnsi"/>
                <w:sz w:val="16"/>
                <w:szCs w:val="16"/>
                <w:lang w:val="es-ES"/>
              </w:rPr>
              <w:t>14-11</w:t>
            </w:r>
            <w:r w:rsidRPr="00130497">
              <w:rPr>
                <w:rFonts w:eastAsiaTheme="minorHAnsi"/>
                <w:sz w:val="16"/>
                <w:szCs w:val="16"/>
                <w:lang w:val="es-ES"/>
              </w:rPr>
              <w:t>-2013</w:t>
            </w:r>
          </w:p>
        </w:tc>
        <w:tc>
          <w:tcPr>
            <w:tcW w:w="575" w:type="pct"/>
            <w:tcBorders>
              <w:top w:val="single" w:sz="4" w:space="0" w:color="auto"/>
              <w:left w:val="single" w:sz="4" w:space="0" w:color="auto"/>
              <w:bottom w:val="single" w:sz="4" w:space="0" w:color="auto"/>
              <w:right w:val="single" w:sz="4" w:space="0" w:color="auto"/>
            </w:tcBorders>
            <w:vAlign w:val="center"/>
          </w:tcPr>
          <w:p w14:paraId="2EAED400" w14:textId="183D66B8"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25971BBA" w14:textId="3048DF7F" w:rsidR="00A07FA1" w:rsidRPr="00130497" w:rsidRDefault="00F93AE2" w:rsidP="00A07FA1">
            <w:pPr>
              <w:jc w:val="center"/>
              <w:rPr>
                <w:rFonts w:eastAsiaTheme="minorHAnsi"/>
                <w:sz w:val="16"/>
                <w:szCs w:val="16"/>
                <w:lang w:val="es-ES"/>
              </w:rPr>
            </w:pPr>
            <w:r>
              <w:rPr>
                <w:rFonts w:eastAsiaTheme="minorHAnsi"/>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vAlign w:val="center"/>
          </w:tcPr>
          <w:p w14:paraId="310F7C7F" w14:textId="76B2E499"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vAlign w:val="center"/>
          </w:tcPr>
          <w:p w14:paraId="3A27EA61" w14:textId="0B476018"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285767B4" w14:textId="4C3E4286"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3C321D69" w14:textId="0B8AE54D"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699F27BF" w14:textId="2044AA1B" w:rsidR="00A07FA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A07FA1" w:rsidRPr="0021512A" w14:paraId="48C537BA"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5BB335" w14:textId="70F9A8A4" w:rsidR="00A07FA1" w:rsidRPr="00130497" w:rsidRDefault="00A07FA1" w:rsidP="00A07FA1">
            <w:pPr>
              <w:jc w:val="left"/>
              <w:rPr>
                <w:rFonts w:eastAsiaTheme="minorHAnsi"/>
                <w:sz w:val="16"/>
                <w:szCs w:val="18"/>
                <w:lang w:val="es-ES"/>
              </w:rPr>
            </w:pPr>
            <w:r w:rsidRPr="00130497">
              <w:rPr>
                <w:rFonts w:eastAsiaTheme="minorHAnsi"/>
                <w:sz w:val="16"/>
                <w:szCs w:val="18"/>
                <w:lang w:val="es-ES"/>
              </w:rPr>
              <w:t>Monitoreo de purines tratados</w:t>
            </w:r>
          </w:p>
        </w:tc>
        <w:tc>
          <w:tcPr>
            <w:tcW w:w="627" w:type="pct"/>
            <w:tcBorders>
              <w:top w:val="single" w:sz="4" w:space="0" w:color="auto"/>
              <w:left w:val="single" w:sz="4" w:space="0" w:color="auto"/>
              <w:bottom w:val="single" w:sz="4" w:space="0" w:color="auto"/>
              <w:right w:val="single" w:sz="4" w:space="0" w:color="auto"/>
            </w:tcBorders>
            <w:vAlign w:val="center"/>
          </w:tcPr>
          <w:p w14:paraId="17F6D3AB" w14:textId="44B9CA39"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vAlign w:val="center"/>
          </w:tcPr>
          <w:p w14:paraId="732311AC" w14:textId="344A848A"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21872</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69E96C" w14:textId="15FEEEB2" w:rsidR="00A07FA1" w:rsidRPr="00130497" w:rsidRDefault="00F93AE2" w:rsidP="00A07FA1">
            <w:pPr>
              <w:jc w:val="center"/>
              <w:rPr>
                <w:rFonts w:eastAsiaTheme="minorHAnsi"/>
                <w:sz w:val="16"/>
                <w:szCs w:val="16"/>
                <w:lang w:val="es-ES"/>
              </w:rPr>
            </w:pPr>
            <w:r>
              <w:rPr>
                <w:rFonts w:eastAsiaTheme="minorHAnsi"/>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vAlign w:val="center"/>
          </w:tcPr>
          <w:p w14:paraId="3A2FF14D" w14:textId="069A5D64"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312CAA7A" w14:textId="47F8BD23" w:rsidR="00A07FA1" w:rsidRPr="00130497" w:rsidRDefault="00F93AE2" w:rsidP="00A07FA1">
            <w:pPr>
              <w:jc w:val="center"/>
              <w:rPr>
                <w:rFonts w:eastAsiaTheme="minorHAnsi"/>
                <w:sz w:val="16"/>
                <w:szCs w:val="16"/>
                <w:lang w:val="es-ES"/>
              </w:rPr>
            </w:pPr>
            <w:r>
              <w:rPr>
                <w:rFonts w:eastAsiaTheme="minorHAnsi"/>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vAlign w:val="center"/>
          </w:tcPr>
          <w:p w14:paraId="1994E6C9" w14:textId="2C7CD5C9"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vAlign w:val="center"/>
          </w:tcPr>
          <w:p w14:paraId="0066660B" w14:textId="6A8B6D8C"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7365703C" w14:textId="01F68501"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158FAF81" w14:textId="6959357A"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444C938C" w14:textId="4B798D9A" w:rsidR="00A07FA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A07FA1" w:rsidRPr="0021512A" w14:paraId="6E8CCB1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A880AC" w14:textId="01A651F7" w:rsidR="00A07FA1" w:rsidRPr="00130497" w:rsidRDefault="00A07FA1" w:rsidP="00A07FA1">
            <w:pPr>
              <w:jc w:val="left"/>
              <w:rPr>
                <w:rFonts w:eastAsiaTheme="minorHAnsi"/>
                <w:sz w:val="16"/>
                <w:szCs w:val="18"/>
                <w:lang w:val="es-ES"/>
              </w:rPr>
            </w:pPr>
            <w:r w:rsidRPr="00130497">
              <w:rPr>
                <w:rFonts w:eastAsiaTheme="minorHAnsi"/>
                <w:sz w:val="16"/>
                <w:szCs w:val="18"/>
                <w:lang w:val="es-ES"/>
              </w:rPr>
              <w:t>Monitoreo de purines Aguas verdes y digestato sólido</w:t>
            </w:r>
          </w:p>
        </w:tc>
        <w:tc>
          <w:tcPr>
            <w:tcW w:w="627" w:type="pct"/>
            <w:tcBorders>
              <w:top w:val="single" w:sz="4" w:space="0" w:color="auto"/>
              <w:left w:val="single" w:sz="4" w:space="0" w:color="auto"/>
              <w:bottom w:val="single" w:sz="4" w:space="0" w:color="auto"/>
              <w:right w:val="single" w:sz="4" w:space="0" w:color="auto"/>
            </w:tcBorders>
            <w:vAlign w:val="center"/>
          </w:tcPr>
          <w:p w14:paraId="6B5D1AA0" w14:textId="64A318E4"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vAlign w:val="center"/>
          </w:tcPr>
          <w:p w14:paraId="6DD36BA7" w14:textId="29CB832B"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28091</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D5C580" w14:textId="7017E606" w:rsidR="00A07FA1" w:rsidRPr="00130497" w:rsidRDefault="00F93AE2" w:rsidP="00A07FA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vAlign w:val="center"/>
          </w:tcPr>
          <w:p w14:paraId="717F98F2" w14:textId="6AFD6FCF"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3E06A5A1" w14:textId="4C225357" w:rsidR="00A07FA1" w:rsidRPr="00130497" w:rsidRDefault="00F93AE2" w:rsidP="00A07FA1">
            <w:pPr>
              <w:jc w:val="center"/>
              <w:rPr>
                <w:rFonts w:eastAsiaTheme="minorHAnsi"/>
                <w:sz w:val="16"/>
                <w:szCs w:val="16"/>
                <w:lang w:val="es-ES"/>
              </w:rPr>
            </w:pPr>
            <w:r>
              <w:rPr>
                <w:rFonts w:eastAsiaTheme="minorHAnsi"/>
                <w:sz w:val="16"/>
                <w:szCs w:val="16"/>
                <w:lang w:val="es-ES"/>
              </w:rPr>
              <w:t>01-10-2014</w:t>
            </w:r>
          </w:p>
        </w:tc>
        <w:tc>
          <w:tcPr>
            <w:tcW w:w="314" w:type="pct"/>
            <w:tcBorders>
              <w:top w:val="single" w:sz="4" w:space="0" w:color="auto"/>
              <w:left w:val="single" w:sz="4" w:space="0" w:color="auto"/>
              <w:bottom w:val="single" w:sz="4" w:space="0" w:color="auto"/>
              <w:right w:val="single" w:sz="4" w:space="0" w:color="auto"/>
            </w:tcBorders>
            <w:vAlign w:val="center"/>
          </w:tcPr>
          <w:p w14:paraId="200CDB12" w14:textId="5BE409D8"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01-10-2015</w:t>
            </w:r>
          </w:p>
        </w:tc>
        <w:tc>
          <w:tcPr>
            <w:tcW w:w="418" w:type="pct"/>
            <w:tcBorders>
              <w:top w:val="single" w:sz="4" w:space="0" w:color="auto"/>
              <w:left w:val="single" w:sz="4" w:space="0" w:color="auto"/>
              <w:bottom w:val="single" w:sz="4" w:space="0" w:color="auto"/>
              <w:right w:val="single" w:sz="4" w:space="0" w:color="auto"/>
            </w:tcBorders>
            <w:vAlign w:val="center"/>
          </w:tcPr>
          <w:p w14:paraId="283D0341" w14:textId="1E65796B"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47B2938E" w14:textId="35EFBE29"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28D3783E" w14:textId="495EFEE4"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53B8AB34" w14:textId="011C659B" w:rsidR="00A07FA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A07FA1" w:rsidRPr="0021512A" w14:paraId="53CBFFF7"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6E7A58" w14:textId="2509D63C" w:rsidR="00A07FA1" w:rsidRPr="00130497" w:rsidRDefault="00A07FA1" w:rsidP="00A07FA1">
            <w:pPr>
              <w:jc w:val="left"/>
              <w:rPr>
                <w:rFonts w:eastAsiaTheme="minorHAnsi"/>
                <w:sz w:val="16"/>
                <w:szCs w:val="18"/>
                <w:lang w:val="es-ES"/>
              </w:rPr>
            </w:pPr>
            <w:r w:rsidRPr="00130497">
              <w:rPr>
                <w:rFonts w:eastAsiaTheme="minorHAnsi"/>
                <w:sz w:val="16"/>
                <w:szCs w:val="18"/>
                <w:lang w:val="es-ES"/>
              </w:rPr>
              <w:t>Informe técnico Balance de nutrientes 2014</w:t>
            </w:r>
          </w:p>
        </w:tc>
        <w:tc>
          <w:tcPr>
            <w:tcW w:w="627" w:type="pct"/>
            <w:tcBorders>
              <w:top w:val="single" w:sz="4" w:space="0" w:color="auto"/>
              <w:left w:val="single" w:sz="4" w:space="0" w:color="auto"/>
              <w:bottom w:val="single" w:sz="4" w:space="0" w:color="auto"/>
              <w:right w:val="single" w:sz="4" w:space="0" w:color="auto"/>
            </w:tcBorders>
            <w:vAlign w:val="center"/>
          </w:tcPr>
          <w:p w14:paraId="7A584241" w14:textId="7599018D"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vAlign w:val="center"/>
          </w:tcPr>
          <w:p w14:paraId="26F2B1F9" w14:textId="7F151099"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28092</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A268C3" w14:textId="10D4B509" w:rsidR="00A07FA1" w:rsidRPr="00130497" w:rsidRDefault="00F93AE2" w:rsidP="00A07FA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vAlign w:val="center"/>
          </w:tcPr>
          <w:p w14:paraId="006A8B35" w14:textId="17B75808"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3C99C95F" w14:textId="565A8A1F" w:rsidR="00A07FA1" w:rsidRPr="00130497" w:rsidRDefault="00F93AE2" w:rsidP="00A07FA1">
            <w:pPr>
              <w:jc w:val="center"/>
              <w:rPr>
                <w:rFonts w:eastAsiaTheme="minorHAnsi"/>
                <w:sz w:val="16"/>
                <w:szCs w:val="16"/>
                <w:lang w:val="es-ES"/>
              </w:rPr>
            </w:pPr>
            <w:r>
              <w:rPr>
                <w:rFonts w:eastAsiaTheme="minorHAnsi"/>
                <w:sz w:val="16"/>
                <w:szCs w:val="16"/>
                <w:lang w:val="es-ES"/>
              </w:rPr>
              <w:t>01-07-2014</w:t>
            </w:r>
          </w:p>
        </w:tc>
        <w:tc>
          <w:tcPr>
            <w:tcW w:w="314" w:type="pct"/>
            <w:tcBorders>
              <w:top w:val="single" w:sz="4" w:space="0" w:color="auto"/>
              <w:left w:val="single" w:sz="4" w:space="0" w:color="auto"/>
              <w:bottom w:val="single" w:sz="4" w:space="0" w:color="auto"/>
              <w:right w:val="single" w:sz="4" w:space="0" w:color="auto"/>
            </w:tcBorders>
            <w:vAlign w:val="center"/>
          </w:tcPr>
          <w:p w14:paraId="72CF14C1" w14:textId="6A719B41"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01-07-2015</w:t>
            </w:r>
          </w:p>
        </w:tc>
        <w:tc>
          <w:tcPr>
            <w:tcW w:w="418" w:type="pct"/>
            <w:tcBorders>
              <w:top w:val="single" w:sz="4" w:space="0" w:color="auto"/>
              <w:left w:val="single" w:sz="4" w:space="0" w:color="auto"/>
              <w:bottom w:val="single" w:sz="4" w:space="0" w:color="auto"/>
              <w:right w:val="single" w:sz="4" w:space="0" w:color="auto"/>
            </w:tcBorders>
            <w:vAlign w:val="center"/>
          </w:tcPr>
          <w:p w14:paraId="0D5C28C0" w14:textId="5C653C0E"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23941250" w14:textId="32BDCD03"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028F4243" w14:textId="366EC375"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4CEDA47C" w14:textId="7577B74C" w:rsidR="00A07FA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A07FA1" w:rsidRPr="0021512A" w14:paraId="6FBACA93"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2FC9B7" w14:textId="04B8E668" w:rsidR="00A07FA1" w:rsidRPr="00130497" w:rsidRDefault="007C330E" w:rsidP="00A07FA1">
            <w:pPr>
              <w:jc w:val="left"/>
              <w:rPr>
                <w:rFonts w:eastAsiaTheme="minorHAnsi"/>
                <w:sz w:val="16"/>
                <w:szCs w:val="18"/>
                <w:lang w:val="es-ES"/>
              </w:rPr>
            </w:pPr>
            <w:r w:rsidRPr="00130497">
              <w:rPr>
                <w:rFonts w:eastAsiaTheme="minorHAnsi"/>
                <w:sz w:val="16"/>
                <w:szCs w:val="18"/>
                <w:lang w:val="es-ES"/>
              </w:rPr>
              <w:t>Monitoreo</w:t>
            </w:r>
            <w:r w:rsidR="00A07FA1" w:rsidRPr="00130497">
              <w:rPr>
                <w:rFonts w:eastAsiaTheme="minorHAnsi"/>
                <w:sz w:val="16"/>
                <w:szCs w:val="18"/>
                <w:lang w:val="es-ES"/>
              </w:rPr>
              <w:t xml:space="preserve"> de purines tratados</w:t>
            </w:r>
          </w:p>
        </w:tc>
        <w:tc>
          <w:tcPr>
            <w:tcW w:w="627" w:type="pct"/>
            <w:tcBorders>
              <w:top w:val="single" w:sz="4" w:space="0" w:color="auto"/>
              <w:left w:val="single" w:sz="4" w:space="0" w:color="auto"/>
              <w:bottom w:val="single" w:sz="4" w:space="0" w:color="auto"/>
              <w:right w:val="single" w:sz="4" w:space="0" w:color="auto"/>
            </w:tcBorders>
            <w:vAlign w:val="center"/>
          </w:tcPr>
          <w:p w14:paraId="7B5A3FC7" w14:textId="367D85B9"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vAlign w:val="center"/>
          </w:tcPr>
          <w:p w14:paraId="504DAE60" w14:textId="6BFA5A64"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38658</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278718" w14:textId="4B31CC19" w:rsidR="00A07FA1" w:rsidRPr="00130497" w:rsidRDefault="00F93AE2" w:rsidP="00A07FA1">
            <w:pPr>
              <w:jc w:val="center"/>
              <w:rPr>
                <w:rFonts w:eastAsiaTheme="minorHAnsi"/>
                <w:sz w:val="16"/>
                <w:szCs w:val="16"/>
                <w:lang w:val="es-ES"/>
              </w:rPr>
            </w:pPr>
            <w:r>
              <w:rPr>
                <w:rFonts w:eastAsiaTheme="minorHAnsi"/>
                <w:sz w:val="16"/>
                <w:szCs w:val="16"/>
                <w:lang w:val="es-ES"/>
              </w:rPr>
              <w:t>09-09-2015</w:t>
            </w:r>
          </w:p>
        </w:tc>
        <w:tc>
          <w:tcPr>
            <w:tcW w:w="575" w:type="pct"/>
            <w:tcBorders>
              <w:top w:val="single" w:sz="4" w:space="0" w:color="auto"/>
              <w:left w:val="single" w:sz="4" w:space="0" w:color="auto"/>
              <w:bottom w:val="single" w:sz="4" w:space="0" w:color="auto"/>
              <w:right w:val="single" w:sz="4" w:space="0" w:color="auto"/>
            </w:tcBorders>
            <w:vAlign w:val="center"/>
          </w:tcPr>
          <w:p w14:paraId="325DB915" w14:textId="6FB8D9E2"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3A7684FA" w14:textId="235DFE35" w:rsidR="00A07FA1" w:rsidRPr="00130497" w:rsidRDefault="00F93AE2" w:rsidP="00A07FA1">
            <w:pPr>
              <w:jc w:val="center"/>
              <w:rPr>
                <w:rFonts w:eastAsiaTheme="minorHAnsi"/>
                <w:sz w:val="16"/>
                <w:szCs w:val="16"/>
                <w:lang w:val="es-ES"/>
              </w:rPr>
            </w:pPr>
            <w:r>
              <w:rPr>
                <w:rFonts w:eastAsiaTheme="minorHAnsi"/>
                <w:sz w:val="16"/>
                <w:szCs w:val="16"/>
                <w:lang w:val="es-ES"/>
              </w:rPr>
              <w:t>30-04-2015</w:t>
            </w:r>
          </w:p>
        </w:tc>
        <w:tc>
          <w:tcPr>
            <w:tcW w:w="314" w:type="pct"/>
            <w:tcBorders>
              <w:top w:val="single" w:sz="4" w:space="0" w:color="auto"/>
              <w:left w:val="single" w:sz="4" w:space="0" w:color="auto"/>
              <w:bottom w:val="single" w:sz="4" w:space="0" w:color="auto"/>
              <w:right w:val="single" w:sz="4" w:space="0" w:color="auto"/>
            </w:tcBorders>
            <w:vAlign w:val="center"/>
          </w:tcPr>
          <w:p w14:paraId="6FD83BD1" w14:textId="67EDF8D0"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09-09-2015</w:t>
            </w:r>
          </w:p>
        </w:tc>
        <w:tc>
          <w:tcPr>
            <w:tcW w:w="418" w:type="pct"/>
            <w:tcBorders>
              <w:top w:val="single" w:sz="4" w:space="0" w:color="auto"/>
              <w:left w:val="single" w:sz="4" w:space="0" w:color="auto"/>
              <w:bottom w:val="single" w:sz="4" w:space="0" w:color="auto"/>
              <w:right w:val="single" w:sz="4" w:space="0" w:color="auto"/>
            </w:tcBorders>
            <w:vAlign w:val="center"/>
          </w:tcPr>
          <w:p w14:paraId="557BA853" w14:textId="524D3166"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03F56B79" w14:textId="766D0459"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7928A2F9" w14:textId="4F4CB28F"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27011621" w14:textId="7E1CCCDC" w:rsidR="00A07FA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A07FA1" w:rsidRPr="0021512A" w14:paraId="0845FFC0"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4AB3F5" w14:textId="7CE206C7" w:rsidR="00A07FA1" w:rsidRPr="00130497" w:rsidRDefault="00A07FA1" w:rsidP="00A07FA1">
            <w:pPr>
              <w:jc w:val="left"/>
              <w:rPr>
                <w:rFonts w:eastAsiaTheme="minorHAnsi"/>
                <w:sz w:val="16"/>
                <w:szCs w:val="18"/>
                <w:lang w:val="es-ES"/>
              </w:rPr>
            </w:pPr>
            <w:r w:rsidRPr="00130497">
              <w:rPr>
                <w:rFonts w:eastAsiaTheme="minorHAnsi"/>
                <w:sz w:val="16"/>
                <w:szCs w:val="18"/>
                <w:lang w:val="es-ES"/>
              </w:rPr>
              <w:t>Informe técnico Balance de nutrientes 2015</w:t>
            </w:r>
          </w:p>
        </w:tc>
        <w:tc>
          <w:tcPr>
            <w:tcW w:w="627" w:type="pct"/>
            <w:tcBorders>
              <w:top w:val="single" w:sz="4" w:space="0" w:color="auto"/>
              <w:left w:val="single" w:sz="4" w:space="0" w:color="auto"/>
              <w:bottom w:val="single" w:sz="4" w:space="0" w:color="auto"/>
              <w:right w:val="single" w:sz="4" w:space="0" w:color="auto"/>
            </w:tcBorders>
            <w:vAlign w:val="center"/>
          </w:tcPr>
          <w:p w14:paraId="70E6C6D2" w14:textId="50DA792F"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vAlign w:val="center"/>
          </w:tcPr>
          <w:p w14:paraId="60665A34" w14:textId="7E6AAB3B"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39152</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9F56BB" w14:textId="506FACE7" w:rsidR="00A07FA1" w:rsidRPr="00130497" w:rsidRDefault="00F93AE2" w:rsidP="00A07FA1">
            <w:pPr>
              <w:jc w:val="center"/>
              <w:rPr>
                <w:rFonts w:eastAsiaTheme="minorHAnsi"/>
                <w:sz w:val="16"/>
                <w:szCs w:val="16"/>
                <w:lang w:val="es-ES"/>
              </w:rPr>
            </w:pPr>
            <w:r>
              <w:rPr>
                <w:rFonts w:eastAsiaTheme="minorHAnsi"/>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vAlign w:val="center"/>
          </w:tcPr>
          <w:p w14:paraId="13E3E1FB" w14:textId="218BAF09"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68CF159A" w14:textId="2F6F414B" w:rsidR="00A07FA1" w:rsidRPr="00130497" w:rsidRDefault="00F93AE2" w:rsidP="00A07FA1">
            <w:pPr>
              <w:jc w:val="center"/>
              <w:rPr>
                <w:rFonts w:eastAsiaTheme="minorHAnsi"/>
                <w:sz w:val="16"/>
                <w:szCs w:val="16"/>
                <w:lang w:val="es-ES"/>
              </w:rPr>
            </w:pPr>
            <w:r>
              <w:rPr>
                <w:rFonts w:eastAsiaTheme="minorHAnsi"/>
                <w:sz w:val="16"/>
                <w:szCs w:val="16"/>
                <w:lang w:val="es-ES"/>
              </w:rPr>
              <w:t>01-01-2015</w:t>
            </w:r>
          </w:p>
        </w:tc>
        <w:tc>
          <w:tcPr>
            <w:tcW w:w="314" w:type="pct"/>
            <w:tcBorders>
              <w:top w:val="single" w:sz="4" w:space="0" w:color="auto"/>
              <w:left w:val="single" w:sz="4" w:space="0" w:color="auto"/>
              <w:bottom w:val="single" w:sz="4" w:space="0" w:color="auto"/>
              <w:right w:val="single" w:sz="4" w:space="0" w:color="auto"/>
            </w:tcBorders>
            <w:vAlign w:val="center"/>
          </w:tcPr>
          <w:p w14:paraId="6B7CB4B2" w14:textId="5A28AC24"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01-01-2016</w:t>
            </w:r>
          </w:p>
        </w:tc>
        <w:tc>
          <w:tcPr>
            <w:tcW w:w="418" w:type="pct"/>
            <w:tcBorders>
              <w:top w:val="single" w:sz="4" w:space="0" w:color="auto"/>
              <w:left w:val="single" w:sz="4" w:space="0" w:color="auto"/>
              <w:bottom w:val="single" w:sz="4" w:space="0" w:color="auto"/>
              <w:right w:val="single" w:sz="4" w:space="0" w:color="auto"/>
            </w:tcBorders>
            <w:vAlign w:val="center"/>
          </w:tcPr>
          <w:p w14:paraId="2A2D0541" w14:textId="4C6AE4E6"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1C2F5A5E" w14:textId="3BDC3A4D"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5FAA9420" w14:textId="0AB56149"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2E017082" w14:textId="36C28F85" w:rsidR="00A07FA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1C0B27" w:rsidRPr="001C0B27" w14:paraId="0015F3FC"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6D5A53" w14:textId="2969D728" w:rsidR="00A07FA1" w:rsidRPr="001C0B27" w:rsidRDefault="00A07FA1" w:rsidP="00A07FA1">
            <w:pPr>
              <w:jc w:val="left"/>
              <w:rPr>
                <w:rFonts w:eastAsiaTheme="minorHAnsi"/>
                <w:color w:val="FF0000"/>
                <w:sz w:val="16"/>
                <w:szCs w:val="18"/>
                <w:lang w:val="es-ES"/>
              </w:rPr>
            </w:pPr>
            <w:r w:rsidRPr="001C0B27">
              <w:rPr>
                <w:rFonts w:eastAsiaTheme="minorHAnsi"/>
                <w:color w:val="FF0000"/>
                <w:sz w:val="16"/>
                <w:szCs w:val="18"/>
                <w:lang w:val="es-ES"/>
              </w:rPr>
              <w:t>Monitoreo pozos de observación</w:t>
            </w:r>
          </w:p>
        </w:tc>
        <w:tc>
          <w:tcPr>
            <w:tcW w:w="627" w:type="pct"/>
            <w:tcBorders>
              <w:top w:val="single" w:sz="4" w:space="0" w:color="auto"/>
              <w:left w:val="single" w:sz="4" w:space="0" w:color="auto"/>
              <w:bottom w:val="single" w:sz="4" w:space="0" w:color="auto"/>
              <w:right w:val="single" w:sz="4" w:space="0" w:color="auto"/>
            </w:tcBorders>
            <w:vAlign w:val="center"/>
          </w:tcPr>
          <w:p w14:paraId="512F025C" w14:textId="73817348" w:rsidR="00A07FA1" w:rsidRPr="001C0B27" w:rsidRDefault="00A07FA1"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137A65F5" w14:textId="5D37EED8" w:rsidR="00A07FA1" w:rsidRPr="001C0B27" w:rsidRDefault="00A07FA1" w:rsidP="00A07FA1">
            <w:pPr>
              <w:jc w:val="center"/>
              <w:rPr>
                <w:rFonts w:eastAsiaTheme="minorHAnsi"/>
                <w:color w:val="FF0000"/>
                <w:sz w:val="16"/>
                <w:szCs w:val="16"/>
                <w:lang w:val="es-ES"/>
              </w:rPr>
            </w:pPr>
            <w:r w:rsidRPr="001C0B27">
              <w:rPr>
                <w:rFonts w:eastAsiaTheme="minorHAnsi"/>
                <w:color w:val="FF0000"/>
                <w:sz w:val="16"/>
                <w:szCs w:val="16"/>
                <w:lang w:val="es-ES"/>
              </w:rPr>
              <w:t>39153</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A61602" w14:textId="7B529E83" w:rsidR="00A07FA1" w:rsidRPr="001C0B27" w:rsidRDefault="00F93AE2" w:rsidP="00A07FA1">
            <w:pPr>
              <w:jc w:val="center"/>
              <w:rPr>
                <w:rFonts w:eastAsiaTheme="minorHAnsi"/>
                <w:color w:val="FF0000"/>
                <w:sz w:val="16"/>
                <w:szCs w:val="16"/>
                <w:lang w:val="es-ES"/>
              </w:rPr>
            </w:pPr>
            <w:r w:rsidRPr="001C0B27">
              <w:rPr>
                <w:rFonts w:eastAsiaTheme="minorHAnsi"/>
                <w:color w:val="FF0000"/>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vAlign w:val="center"/>
          </w:tcPr>
          <w:p w14:paraId="2ECBB8C4" w14:textId="6D70525D" w:rsidR="00A07FA1" w:rsidRPr="001C0B27" w:rsidRDefault="00461953" w:rsidP="001C0B27">
            <w:pPr>
              <w:jc w:val="left"/>
              <w:rPr>
                <w:rFonts w:eastAsiaTheme="minorHAnsi"/>
                <w:color w:val="FF0000"/>
                <w:sz w:val="16"/>
                <w:szCs w:val="16"/>
                <w:lang w:val="es-ES"/>
              </w:rPr>
            </w:pPr>
            <w:r w:rsidRPr="001C0B27">
              <w:rPr>
                <w:rFonts w:eastAsiaTheme="minorHAnsi"/>
                <w:color w:val="FF0000"/>
                <w:sz w:val="16"/>
                <w:szCs w:val="16"/>
                <w:lang w:val="es-ES" w:eastAsia="es-ES"/>
              </w:rPr>
              <w:t>Revisado por SAG bajo lote L574. Este informe se repite en código SSA 39161  (L608) revisado por SMA, y en lote L576 código SSA 39163</w:t>
            </w:r>
          </w:p>
        </w:tc>
        <w:tc>
          <w:tcPr>
            <w:tcW w:w="366" w:type="pct"/>
            <w:tcBorders>
              <w:top w:val="single" w:sz="4" w:space="0" w:color="auto"/>
              <w:left w:val="single" w:sz="4" w:space="0" w:color="auto"/>
              <w:bottom w:val="single" w:sz="4" w:space="0" w:color="auto"/>
              <w:right w:val="single" w:sz="4" w:space="0" w:color="auto"/>
            </w:tcBorders>
            <w:vAlign w:val="center"/>
          </w:tcPr>
          <w:p w14:paraId="53A738CC" w14:textId="6560CF5F" w:rsidR="00A07FA1" w:rsidRPr="001C0B27" w:rsidRDefault="00F93AE2" w:rsidP="00A07FA1">
            <w:pPr>
              <w:jc w:val="center"/>
              <w:rPr>
                <w:rFonts w:eastAsiaTheme="minorHAnsi"/>
                <w:color w:val="FF0000"/>
                <w:sz w:val="16"/>
                <w:szCs w:val="16"/>
                <w:lang w:val="es-ES"/>
              </w:rPr>
            </w:pPr>
            <w:r w:rsidRPr="001C0B27">
              <w:rPr>
                <w:rFonts w:eastAsiaTheme="minorHAnsi"/>
                <w:color w:val="FF0000"/>
                <w:sz w:val="16"/>
                <w:szCs w:val="16"/>
                <w:lang w:val="es-ES"/>
              </w:rPr>
              <w:t>30-03-2015</w:t>
            </w:r>
          </w:p>
        </w:tc>
        <w:tc>
          <w:tcPr>
            <w:tcW w:w="314" w:type="pct"/>
            <w:tcBorders>
              <w:top w:val="single" w:sz="4" w:space="0" w:color="auto"/>
              <w:left w:val="single" w:sz="4" w:space="0" w:color="auto"/>
              <w:bottom w:val="single" w:sz="4" w:space="0" w:color="auto"/>
              <w:right w:val="single" w:sz="4" w:space="0" w:color="auto"/>
            </w:tcBorders>
            <w:vAlign w:val="center"/>
          </w:tcPr>
          <w:p w14:paraId="513ABD6E" w14:textId="4E0057BD" w:rsidR="00A07FA1" w:rsidRPr="001C0B27" w:rsidRDefault="00F93AE2"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vAlign w:val="center"/>
          </w:tcPr>
          <w:p w14:paraId="5581FE33" w14:textId="6B61E1AB" w:rsidR="00A07FA1" w:rsidRPr="001C0B27" w:rsidRDefault="00A07FA1"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7701D12D" w14:textId="251B4726" w:rsidR="00A07FA1" w:rsidRPr="001C0B27" w:rsidRDefault="00A07FA1"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1BC2A5B5" w14:textId="6B8DF21D" w:rsidR="00A07FA1" w:rsidRPr="001C0B27" w:rsidRDefault="001C0B27"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A07FA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155BDC0F" w14:textId="0392554E" w:rsidR="00A07FA1"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07FA1" w:rsidRPr="0021512A" w14:paraId="49A97B39"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ABEB64" w14:textId="38D2D409" w:rsidR="00A07FA1" w:rsidRPr="00130497" w:rsidRDefault="00A07FA1" w:rsidP="00A07FA1">
            <w:pPr>
              <w:jc w:val="left"/>
              <w:rPr>
                <w:rFonts w:eastAsiaTheme="minorHAnsi"/>
                <w:sz w:val="16"/>
                <w:szCs w:val="18"/>
                <w:lang w:val="es-ES"/>
              </w:rPr>
            </w:pPr>
            <w:r w:rsidRPr="00130497">
              <w:rPr>
                <w:rFonts w:eastAsiaTheme="minorHAnsi"/>
                <w:sz w:val="16"/>
                <w:szCs w:val="18"/>
                <w:lang w:val="es-ES"/>
              </w:rPr>
              <w:t>Monitoreo de purines sólidos tratados 2015</w:t>
            </w:r>
          </w:p>
        </w:tc>
        <w:tc>
          <w:tcPr>
            <w:tcW w:w="627" w:type="pct"/>
            <w:tcBorders>
              <w:top w:val="single" w:sz="4" w:space="0" w:color="auto"/>
              <w:left w:val="single" w:sz="4" w:space="0" w:color="auto"/>
              <w:bottom w:val="single" w:sz="4" w:space="0" w:color="auto"/>
              <w:right w:val="single" w:sz="4" w:space="0" w:color="auto"/>
            </w:tcBorders>
            <w:vAlign w:val="center"/>
          </w:tcPr>
          <w:p w14:paraId="1F722762" w14:textId="544F089F"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Suelos</w:t>
            </w:r>
          </w:p>
        </w:tc>
        <w:tc>
          <w:tcPr>
            <w:tcW w:w="365" w:type="pct"/>
            <w:tcBorders>
              <w:top w:val="single" w:sz="4" w:space="0" w:color="auto"/>
              <w:left w:val="single" w:sz="4" w:space="0" w:color="auto"/>
              <w:bottom w:val="single" w:sz="4" w:space="0" w:color="auto"/>
              <w:right w:val="single" w:sz="4" w:space="0" w:color="auto"/>
            </w:tcBorders>
            <w:vAlign w:val="center"/>
          </w:tcPr>
          <w:p w14:paraId="795D9C16" w14:textId="45D2AA69"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42574</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39EEC2" w14:textId="2B97F2F7" w:rsidR="00A07FA1" w:rsidRPr="00130497" w:rsidRDefault="00F93AE2" w:rsidP="00A07FA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vAlign w:val="center"/>
          </w:tcPr>
          <w:p w14:paraId="28426037" w14:textId="0F6F1718"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24893835" w14:textId="7E32BA88" w:rsidR="00A07FA1" w:rsidRPr="00130497" w:rsidRDefault="00F93AE2" w:rsidP="00A07FA1">
            <w:pPr>
              <w:jc w:val="center"/>
              <w:rPr>
                <w:rFonts w:eastAsiaTheme="minorHAnsi"/>
                <w:sz w:val="16"/>
                <w:szCs w:val="16"/>
                <w:lang w:val="es-ES"/>
              </w:rPr>
            </w:pPr>
            <w:r>
              <w:rPr>
                <w:rFonts w:eastAsiaTheme="minorHAnsi"/>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vAlign w:val="center"/>
          </w:tcPr>
          <w:p w14:paraId="3F3E17C7" w14:textId="7B2B018B"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15-10-2015</w:t>
            </w:r>
          </w:p>
        </w:tc>
        <w:tc>
          <w:tcPr>
            <w:tcW w:w="418" w:type="pct"/>
            <w:tcBorders>
              <w:top w:val="single" w:sz="4" w:space="0" w:color="auto"/>
              <w:left w:val="single" w:sz="4" w:space="0" w:color="auto"/>
              <w:bottom w:val="single" w:sz="4" w:space="0" w:color="auto"/>
              <w:right w:val="single" w:sz="4" w:space="0" w:color="auto"/>
            </w:tcBorders>
            <w:vAlign w:val="center"/>
          </w:tcPr>
          <w:p w14:paraId="4C2314EB" w14:textId="6ABC8A46"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78E65D39" w14:textId="5E119417"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38935C74" w14:textId="636B2F70"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084E94A7" w14:textId="4981F94D" w:rsidR="00A07FA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A07FA1" w:rsidRPr="0021512A" w14:paraId="71DE5181"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02B685" w14:textId="4826AC65" w:rsidR="00A07FA1" w:rsidRPr="00130497" w:rsidRDefault="00A07FA1" w:rsidP="00A07FA1">
            <w:pPr>
              <w:jc w:val="left"/>
              <w:rPr>
                <w:rFonts w:eastAsiaTheme="minorHAnsi"/>
                <w:sz w:val="16"/>
                <w:szCs w:val="18"/>
                <w:lang w:val="es-ES"/>
              </w:rPr>
            </w:pPr>
            <w:r w:rsidRPr="00130497">
              <w:rPr>
                <w:rFonts w:eastAsiaTheme="minorHAnsi"/>
                <w:sz w:val="16"/>
                <w:szCs w:val="18"/>
                <w:lang w:val="es-ES"/>
              </w:rPr>
              <w:t>Monitoreo de purines sólidos tratados 2015</w:t>
            </w:r>
          </w:p>
        </w:tc>
        <w:tc>
          <w:tcPr>
            <w:tcW w:w="627" w:type="pct"/>
            <w:tcBorders>
              <w:top w:val="single" w:sz="4" w:space="0" w:color="auto"/>
              <w:left w:val="single" w:sz="4" w:space="0" w:color="auto"/>
              <w:bottom w:val="single" w:sz="4" w:space="0" w:color="auto"/>
              <w:right w:val="single" w:sz="4" w:space="0" w:color="auto"/>
            </w:tcBorders>
            <w:vAlign w:val="center"/>
          </w:tcPr>
          <w:p w14:paraId="0C20D24E" w14:textId="0EB06BF2"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Suelos</w:t>
            </w:r>
          </w:p>
        </w:tc>
        <w:tc>
          <w:tcPr>
            <w:tcW w:w="365" w:type="pct"/>
            <w:tcBorders>
              <w:top w:val="single" w:sz="4" w:space="0" w:color="auto"/>
              <w:left w:val="single" w:sz="4" w:space="0" w:color="auto"/>
              <w:bottom w:val="single" w:sz="4" w:space="0" w:color="auto"/>
              <w:right w:val="single" w:sz="4" w:space="0" w:color="auto"/>
            </w:tcBorders>
            <w:vAlign w:val="center"/>
          </w:tcPr>
          <w:p w14:paraId="6230A079" w14:textId="3DE06519"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42575</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892D40" w14:textId="3FF44C16" w:rsidR="00A07FA1" w:rsidRPr="00130497" w:rsidRDefault="00F93AE2" w:rsidP="00A07FA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vAlign w:val="center"/>
          </w:tcPr>
          <w:p w14:paraId="4F7C6DA0" w14:textId="33D5A459" w:rsidR="00A07FA1" w:rsidRPr="00130497" w:rsidRDefault="00A07FA1" w:rsidP="00A07FA1">
            <w:pPr>
              <w:jc w:val="center"/>
              <w:rPr>
                <w:rFonts w:eastAsiaTheme="minorHAnsi"/>
                <w:sz w:val="16"/>
                <w:szCs w:val="16"/>
                <w:lang w:val="es-ES"/>
              </w:rPr>
            </w:pPr>
            <w:r w:rsidRPr="00130497">
              <w:rPr>
                <w:rFonts w:eastAsiaTheme="minorHAnsi"/>
                <w:sz w:val="16"/>
                <w:szCs w:val="16"/>
                <w:lang w:val="es-ES" w:eastAsia="es-ES"/>
              </w:rPr>
              <w:t>L574</w:t>
            </w:r>
          </w:p>
        </w:tc>
        <w:tc>
          <w:tcPr>
            <w:tcW w:w="366" w:type="pct"/>
            <w:tcBorders>
              <w:top w:val="single" w:sz="4" w:space="0" w:color="auto"/>
              <w:left w:val="single" w:sz="4" w:space="0" w:color="auto"/>
              <w:bottom w:val="single" w:sz="4" w:space="0" w:color="auto"/>
              <w:right w:val="single" w:sz="4" w:space="0" w:color="auto"/>
            </w:tcBorders>
            <w:vAlign w:val="center"/>
          </w:tcPr>
          <w:p w14:paraId="6F99F4A5" w14:textId="3BE7215D" w:rsidR="00A07FA1" w:rsidRPr="00130497" w:rsidRDefault="00F93AE2" w:rsidP="00A07FA1">
            <w:pPr>
              <w:jc w:val="center"/>
              <w:rPr>
                <w:rFonts w:eastAsiaTheme="minorHAnsi"/>
                <w:sz w:val="16"/>
                <w:szCs w:val="16"/>
                <w:lang w:val="es-ES"/>
              </w:rPr>
            </w:pPr>
            <w:r>
              <w:rPr>
                <w:rFonts w:eastAsiaTheme="minorHAnsi"/>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vAlign w:val="center"/>
          </w:tcPr>
          <w:p w14:paraId="004B5CA6" w14:textId="2CF7CDF8" w:rsidR="00A07FA1" w:rsidRPr="00130497" w:rsidRDefault="00F93AE2" w:rsidP="00A07FA1">
            <w:pPr>
              <w:jc w:val="center"/>
              <w:rPr>
                <w:rFonts w:eastAsiaTheme="minorHAnsi"/>
                <w:sz w:val="16"/>
                <w:szCs w:val="16"/>
                <w:lang w:val="es-ES" w:eastAsia="es-ES"/>
              </w:rPr>
            </w:pPr>
            <w:r>
              <w:rPr>
                <w:rFonts w:eastAsiaTheme="minorHAnsi"/>
                <w:sz w:val="16"/>
                <w:szCs w:val="16"/>
                <w:lang w:val="es-ES" w:eastAsia="es-ES"/>
              </w:rPr>
              <w:t>15-10-2015</w:t>
            </w:r>
          </w:p>
        </w:tc>
        <w:tc>
          <w:tcPr>
            <w:tcW w:w="418" w:type="pct"/>
            <w:tcBorders>
              <w:top w:val="single" w:sz="4" w:space="0" w:color="auto"/>
              <w:left w:val="single" w:sz="4" w:space="0" w:color="auto"/>
              <w:bottom w:val="single" w:sz="4" w:space="0" w:color="auto"/>
              <w:right w:val="single" w:sz="4" w:space="0" w:color="auto"/>
            </w:tcBorders>
            <w:vAlign w:val="center"/>
          </w:tcPr>
          <w:p w14:paraId="662E05C6" w14:textId="2207C9E9"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0EA062FD" w14:textId="1FD9AA8A"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3A022E8C" w14:textId="7C704120"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00C071E7" w14:textId="023730C9" w:rsidR="00A07FA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1C0B27" w:rsidRPr="001C0B27" w14:paraId="3B2E2128"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B6A18C" w14:textId="2129E0CF" w:rsidR="00A07FA1" w:rsidRPr="001C0B27" w:rsidRDefault="00A07FA1" w:rsidP="00A07FA1">
            <w:pPr>
              <w:jc w:val="left"/>
              <w:rPr>
                <w:rFonts w:eastAsiaTheme="minorHAnsi"/>
                <w:color w:val="FF0000"/>
                <w:sz w:val="16"/>
                <w:szCs w:val="18"/>
                <w:lang w:val="es-ES"/>
              </w:rPr>
            </w:pPr>
            <w:r w:rsidRPr="001C0B27">
              <w:rPr>
                <w:rFonts w:eastAsiaTheme="minorHAnsi"/>
                <w:color w:val="FF0000"/>
                <w:sz w:val="16"/>
                <w:szCs w:val="18"/>
                <w:lang w:val="es-ES"/>
              </w:rPr>
              <w:t>Monitoreo pozos</w:t>
            </w:r>
          </w:p>
        </w:tc>
        <w:tc>
          <w:tcPr>
            <w:tcW w:w="627" w:type="pct"/>
            <w:tcBorders>
              <w:top w:val="single" w:sz="4" w:space="0" w:color="auto"/>
              <w:left w:val="single" w:sz="4" w:space="0" w:color="auto"/>
              <w:bottom w:val="single" w:sz="4" w:space="0" w:color="auto"/>
              <w:right w:val="single" w:sz="4" w:space="0" w:color="auto"/>
            </w:tcBorders>
            <w:vAlign w:val="center"/>
          </w:tcPr>
          <w:p w14:paraId="30603946" w14:textId="36073394" w:rsidR="00A07FA1" w:rsidRPr="001C0B27" w:rsidRDefault="00A07FA1"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7681FBDB" w14:textId="64933996" w:rsidR="00A07FA1" w:rsidRPr="001C0B27" w:rsidRDefault="00A07FA1" w:rsidP="00A07FA1">
            <w:pPr>
              <w:jc w:val="center"/>
              <w:rPr>
                <w:rFonts w:eastAsiaTheme="minorHAnsi"/>
                <w:color w:val="FF0000"/>
                <w:sz w:val="16"/>
                <w:szCs w:val="16"/>
                <w:lang w:val="es-ES"/>
              </w:rPr>
            </w:pPr>
            <w:r w:rsidRPr="001C0B27">
              <w:rPr>
                <w:rFonts w:eastAsiaTheme="minorHAnsi"/>
                <w:color w:val="FF0000"/>
                <w:sz w:val="16"/>
                <w:szCs w:val="16"/>
                <w:lang w:val="es-ES"/>
              </w:rPr>
              <w:t>42577</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A8010F" w14:textId="1A17C80E" w:rsidR="00A07FA1" w:rsidRPr="001C0B27" w:rsidRDefault="00F93AE2" w:rsidP="00A07FA1">
            <w:pPr>
              <w:jc w:val="center"/>
              <w:rPr>
                <w:rFonts w:eastAsiaTheme="minorHAnsi"/>
                <w:color w:val="FF0000"/>
                <w:sz w:val="16"/>
                <w:szCs w:val="16"/>
                <w:lang w:val="es-ES"/>
              </w:rPr>
            </w:pPr>
            <w:r w:rsidRPr="001C0B27">
              <w:rPr>
                <w:rFonts w:eastAsiaTheme="minorHAnsi"/>
                <w:color w:val="FF0000"/>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vAlign w:val="center"/>
          </w:tcPr>
          <w:p w14:paraId="0820251F" w14:textId="52FB71B6" w:rsidR="00A07FA1" w:rsidRPr="001C0B27" w:rsidRDefault="00A541BB" w:rsidP="001C0B27">
            <w:pPr>
              <w:jc w:val="left"/>
              <w:rPr>
                <w:rFonts w:eastAsiaTheme="minorHAnsi"/>
                <w:color w:val="FF0000"/>
                <w:sz w:val="16"/>
                <w:szCs w:val="16"/>
                <w:lang w:val="es-ES"/>
              </w:rPr>
            </w:pPr>
            <w:r w:rsidRPr="001C0B27">
              <w:rPr>
                <w:rFonts w:eastAsiaTheme="minorHAnsi"/>
                <w:color w:val="FF0000"/>
                <w:sz w:val="16"/>
                <w:szCs w:val="16"/>
                <w:lang w:val="es-ES" w:eastAsia="es-ES"/>
              </w:rPr>
              <w:t>Revisado por SAG bajo lote L574. Este informe se repite en código SSA 42595  (L608) revisado por SMA, y en lote L576 código SSA 42604</w:t>
            </w:r>
          </w:p>
        </w:tc>
        <w:tc>
          <w:tcPr>
            <w:tcW w:w="366" w:type="pct"/>
            <w:tcBorders>
              <w:top w:val="single" w:sz="4" w:space="0" w:color="auto"/>
              <w:left w:val="single" w:sz="4" w:space="0" w:color="auto"/>
              <w:bottom w:val="single" w:sz="4" w:space="0" w:color="auto"/>
              <w:right w:val="single" w:sz="4" w:space="0" w:color="auto"/>
            </w:tcBorders>
            <w:vAlign w:val="center"/>
          </w:tcPr>
          <w:p w14:paraId="0F3D8A13" w14:textId="39A56D20" w:rsidR="00A07FA1" w:rsidRPr="001C0B27" w:rsidRDefault="00F93AE2" w:rsidP="00A07FA1">
            <w:pPr>
              <w:jc w:val="center"/>
              <w:rPr>
                <w:rFonts w:eastAsiaTheme="minorHAnsi"/>
                <w:color w:val="FF0000"/>
                <w:sz w:val="16"/>
                <w:szCs w:val="16"/>
                <w:lang w:val="es-ES"/>
              </w:rPr>
            </w:pPr>
            <w:r w:rsidRPr="001C0B27">
              <w:rPr>
                <w:rFonts w:eastAsiaTheme="minorHAnsi"/>
                <w:color w:val="FF0000"/>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vAlign w:val="center"/>
          </w:tcPr>
          <w:p w14:paraId="46E6A47D" w14:textId="1A5829C9" w:rsidR="00A07FA1" w:rsidRPr="001C0B27" w:rsidRDefault="00F93AE2"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20-02-2016</w:t>
            </w:r>
          </w:p>
        </w:tc>
        <w:tc>
          <w:tcPr>
            <w:tcW w:w="418" w:type="pct"/>
            <w:tcBorders>
              <w:top w:val="single" w:sz="4" w:space="0" w:color="auto"/>
              <w:left w:val="single" w:sz="4" w:space="0" w:color="auto"/>
              <w:bottom w:val="single" w:sz="4" w:space="0" w:color="auto"/>
              <w:right w:val="single" w:sz="4" w:space="0" w:color="auto"/>
            </w:tcBorders>
            <w:vAlign w:val="center"/>
          </w:tcPr>
          <w:p w14:paraId="194121FC" w14:textId="797F7663" w:rsidR="00A07FA1" w:rsidRPr="001C0B27" w:rsidRDefault="00A07FA1"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72C17A77" w14:textId="29EDA748" w:rsidR="00A07FA1" w:rsidRPr="001C0B27" w:rsidRDefault="00A07FA1"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038410BC" w14:textId="3F8E2178" w:rsidR="00A07FA1" w:rsidRPr="001C0B27" w:rsidRDefault="001C0B27" w:rsidP="00A07FA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A07FA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7C82A62E" w14:textId="55063E39" w:rsidR="00A07FA1"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130497" w:rsidRPr="0021512A" w14:paraId="58416C4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FB69A60" w14:textId="07826515" w:rsidR="00130497" w:rsidRPr="00130497" w:rsidRDefault="00130497" w:rsidP="00130497">
            <w:pPr>
              <w:jc w:val="left"/>
              <w:rPr>
                <w:rFonts w:eastAsiaTheme="minorHAnsi"/>
                <w:sz w:val="16"/>
                <w:szCs w:val="18"/>
                <w:lang w:val="es-ES"/>
              </w:rPr>
            </w:pPr>
            <w:r w:rsidRPr="00130497">
              <w:rPr>
                <w:rFonts w:eastAsiaTheme="minorHAnsi"/>
                <w:sz w:val="16"/>
                <w:szCs w:val="18"/>
                <w:lang w:val="es-ES"/>
              </w:rPr>
              <w:t>Número de animales según categoría</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4D3EE5" w14:textId="7A8770E6" w:rsidR="00130497" w:rsidRPr="00130497" w:rsidRDefault="00130497" w:rsidP="00130497">
            <w:pPr>
              <w:jc w:val="center"/>
              <w:rPr>
                <w:rFonts w:eastAsiaTheme="minorHAnsi"/>
                <w:sz w:val="16"/>
                <w:szCs w:val="16"/>
                <w:lang w:val="es-ES" w:eastAsia="es-ES"/>
              </w:rPr>
            </w:pPr>
            <w:r w:rsidRPr="00130497">
              <w:rPr>
                <w:rFonts w:eastAsiaTheme="minorHAnsi"/>
                <w:sz w:val="16"/>
                <w:szCs w:val="16"/>
                <w:lang w:val="es-ES" w:eastAsia="es-ES"/>
              </w:rPr>
              <w:t>Número de animales en el plantel</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72D837" w14:textId="662AA701" w:rsidR="00130497" w:rsidRPr="00130497" w:rsidRDefault="00130497" w:rsidP="00130497">
            <w:pPr>
              <w:jc w:val="center"/>
              <w:rPr>
                <w:rFonts w:eastAsiaTheme="minorHAnsi"/>
                <w:sz w:val="16"/>
                <w:szCs w:val="16"/>
                <w:lang w:val="es-ES"/>
              </w:rPr>
            </w:pPr>
            <w:r w:rsidRPr="00130497">
              <w:rPr>
                <w:rFonts w:eastAsiaTheme="minorHAnsi"/>
                <w:sz w:val="16"/>
                <w:szCs w:val="16"/>
                <w:lang w:val="es-ES"/>
              </w:rPr>
              <w:t>9419</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9DDAE18" w14:textId="21D9540F" w:rsidR="00130497" w:rsidRPr="00130497" w:rsidRDefault="00192D0A" w:rsidP="00130497">
            <w:pPr>
              <w:jc w:val="center"/>
              <w:rPr>
                <w:rFonts w:eastAsiaTheme="minorHAnsi"/>
                <w:sz w:val="16"/>
                <w:szCs w:val="16"/>
                <w:lang w:val="es-ES"/>
              </w:rPr>
            </w:pPr>
            <w:r>
              <w:rPr>
                <w:rFonts w:eastAsiaTheme="minorHAnsi"/>
                <w:sz w:val="16"/>
                <w:szCs w:val="16"/>
                <w:lang w:val="es-ES"/>
              </w:rPr>
              <w:t>07-08-2013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7F78F" w14:textId="1EDF054A" w:rsidR="00130497" w:rsidRPr="00130497" w:rsidRDefault="00130497" w:rsidP="00130497">
            <w:pPr>
              <w:jc w:val="center"/>
              <w:rPr>
                <w:rFonts w:eastAsiaTheme="minorHAnsi"/>
                <w:sz w:val="16"/>
                <w:szCs w:val="16"/>
                <w:lang w:val="es-ES"/>
              </w:rPr>
            </w:pPr>
            <w:r w:rsidRPr="00130497">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6C88B6" w14:textId="297A7BCC" w:rsidR="00130497" w:rsidRPr="00130497" w:rsidRDefault="00192D0A" w:rsidP="00130497">
            <w:pPr>
              <w:jc w:val="center"/>
              <w:rPr>
                <w:rFonts w:eastAsiaTheme="minorHAnsi"/>
                <w:sz w:val="16"/>
                <w:szCs w:val="16"/>
                <w:lang w:val="es-ES"/>
              </w:rPr>
            </w:pPr>
            <w:r>
              <w:rPr>
                <w:rFonts w:eastAsiaTheme="minorHAnsi"/>
                <w:sz w:val="16"/>
                <w:szCs w:val="16"/>
                <w:lang w:val="es-ES"/>
              </w:rPr>
              <w:t>01-03-2013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59E96" w14:textId="5AEC0B5D" w:rsidR="00130497" w:rsidRPr="00130497" w:rsidRDefault="00192D0A" w:rsidP="00130497">
            <w:pPr>
              <w:jc w:val="center"/>
              <w:rPr>
                <w:rFonts w:eastAsiaTheme="minorHAnsi"/>
                <w:sz w:val="16"/>
                <w:szCs w:val="16"/>
                <w:lang w:val="es-ES" w:eastAsia="es-ES"/>
              </w:rPr>
            </w:pPr>
            <w:r>
              <w:rPr>
                <w:rFonts w:eastAsiaTheme="minorHAnsi"/>
                <w:sz w:val="16"/>
                <w:szCs w:val="16"/>
                <w:lang w:val="es-ES" w:eastAsia="es-ES"/>
              </w:rPr>
              <w:t>01-07-2013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61ACA0" w14:textId="6B437C4F" w:rsidR="00130497" w:rsidRPr="00130497" w:rsidRDefault="00A07FA1" w:rsidP="00130497">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281837" w14:textId="1704DF75" w:rsidR="00130497" w:rsidRPr="00130497" w:rsidRDefault="00A07FA1" w:rsidP="00130497">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35E89F" w14:textId="30FD4F9D" w:rsidR="00130497" w:rsidRPr="00130497" w:rsidRDefault="00A07FA1" w:rsidP="00130497">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29F24F" w14:textId="2DE576CA" w:rsidR="00130497"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A07FA1" w:rsidRPr="0021512A" w14:paraId="1970A09C"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F973BC7" w14:textId="7AF5A825" w:rsidR="00A07FA1" w:rsidRPr="00130497" w:rsidRDefault="00A07FA1" w:rsidP="00A07FA1">
            <w:pPr>
              <w:jc w:val="left"/>
              <w:rPr>
                <w:rFonts w:eastAsiaTheme="minorHAnsi"/>
                <w:sz w:val="16"/>
                <w:szCs w:val="18"/>
                <w:lang w:val="es-ES"/>
              </w:rPr>
            </w:pPr>
            <w:r w:rsidRPr="00130497">
              <w:rPr>
                <w:rFonts w:eastAsiaTheme="minorHAnsi"/>
                <w:sz w:val="16"/>
                <w:szCs w:val="18"/>
                <w:lang w:val="es-ES"/>
              </w:rPr>
              <w:lastRenderedPageBreak/>
              <w:t>Informe Balance de nutrientes 2013</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DD3BA7" w14:textId="3D407D3E" w:rsidR="00A07FA1" w:rsidRPr="00130497" w:rsidRDefault="00A07FA1" w:rsidP="00A07FA1">
            <w:pPr>
              <w:jc w:val="center"/>
              <w:rPr>
                <w:rFonts w:eastAsiaTheme="minorHAnsi"/>
                <w:sz w:val="16"/>
                <w:szCs w:val="16"/>
                <w:lang w:val="es-ES" w:eastAsia="es-ES"/>
              </w:rPr>
            </w:pPr>
            <w:r w:rsidRPr="00130497">
              <w:rPr>
                <w:rFonts w:eastAsiaTheme="minorHAnsi"/>
                <w:sz w:val="16"/>
                <w:szCs w:val="16"/>
                <w:lang w:val="es-ES" w:eastAsia="es-ES"/>
              </w:rPr>
              <w:t>Suelos y litología</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4640F9" w14:textId="1D5B39FD" w:rsidR="00A07FA1" w:rsidRPr="00130497" w:rsidRDefault="00A07FA1" w:rsidP="00A07FA1">
            <w:pPr>
              <w:jc w:val="center"/>
              <w:rPr>
                <w:rFonts w:eastAsiaTheme="minorHAnsi"/>
                <w:sz w:val="16"/>
                <w:szCs w:val="16"/>
                <w:lang w:val="es-ES"/>
              </w:rPr>
            </w:pPr>
            <w:r w:rsidRPr="00130497">
              <w:rPr>
                <w:rFonts w:eastAsiaTheme="minorHAnsi"/>
                <w:sz w:val="16"/>
                <w:szCs w:val="16"/>
                <w:lang w:val="es-ES"/>
              </w:rPr>
              <w:t>10676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B3758FD" w14:textId="2C7CC8DA" w:rsidR="00A07FA1" w:rsidRPr="00130497" w:rsidRDefault="00192D0A" w:rsidP="00A07FA1">
            <w:pPr>
              <w:jc w:val="center"/>
              <w:rPr>
                <w:rFonts w:eastAsiaTheme="minorHAnsi"/>
                <w:sz w:val="16"/>
                <w:szCs w:val="16"/>
                <w:lang w:val="es-ES"/>
              </w:rPr>
            </w:pPr>
            <w:r>
              <w:rPr>
                <w:rFonts w:eastAsiaTheme="minorHAnsi"/>
                <w:sz w:val="16"/>
                <w:szCs w:val="16"/>
                <w:lang w:val="es-ES"/>
              </w:rPr>
              <w:t>15-08-2013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F55DFD" w14:textId="7ACED883" w:rsidR="00A07FA1" w:rsidRPr="00130497" w:rsidRDefault="00A07FA1" w:rsidP="00521F1F">
            <w:pPr>
              <w:jc w:val="left"/>
              <w:rPr>
                <w:rFonts w:eastAsiaTheme="minorHAnsi"/>
                <w:sz w:val="16"/>
                <w:szCs w:val="16"/>
                <w:lang w:val="es-ES"/>
              </w:rPr>
            </w:pPr>
            <w:r>
              <w:rPr>
                <w:rFonts w:eastAsiaTheme="minorHAnsi"/>
                <w:sz w:val="16"/>
                <w:szCs w:val="16"/>
                <w:lang w:val="es-ES" w:eastAsia="es-ES"/>
              </w:rPr>
              <w:t xml:space="preserve">L575 - </w:t>
            </w:r>
            <w:r w:rsidRPr="00130497">
              <w:rPr>
                <w:rFonts w:eastAsiaTheme="minorHAnsi"/>
                <w:sz w:val="16"/>
                <w:szCs w:val="16"/>
                <w:lang w:val="es-ES" w:eastAsia="es-ES"/>
              </w:rPr>
              <w:t>Se repite en el SSA 10683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5DB529" w14:textId="3947DB5C" w:rsidR="00A07FA1" w:rsidRPr="00130497" w:rsidRDefault="00192D0A" w:rsidP="00A07FA1">
            <w:pPr>
              <w:jc w:val="center"/>
              <w:rPr>
                <w:rFonts w:eastAsiaTheme="minorHAnsi"/>
                <w:sz w:val="16"/>
                <w:szCs w:val="16"/>
                <w:lang w:val="es-ES"/>
              </w:rPr>
            </w:pPr>
            <w:r>
              <w:rPr>
                <w:rFonts w:eastAsiaTheme="minorHAnsi"/>
                <w:sz w:val="16"/>
                <w:szCs w:val="16"/>
                <w:lang w:val="es-ES"/>
              </w:rPr>
              <w:t>01-01-2013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FB91CD" w14:textId="14B725C0" w:rsidR="00A07FA1" w:rsidRPr="00130497" w:rsidRDefault="00192D0A" w:rsidP="00A07FA1">
            <w:pPr>
              <w:jc w:val="center"/>
              <w:rPr>
                <w:rFonts w:eastAsiaTheme="minorHAnsi"/>
                <w:sz w:val="16"/>
                <w:szCs w:val="16"/>
                <w:lang w:val="es-ES" w:eastAsia="es-ES"/>
              </w:rPr>
            </w:pPr>
            <w:r>
              <w:rPr>
                <w:rFonts w:eastAsiaTheme="minorHAnsi"/>
                <w:sz w:val="16"/>
                <w:szCs w:val="16"/>
                <w:lang w:val="es-ES" w:eastAsia="es-ES"/>
              </w:rPr>
              <w:t>01-01-2014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15503F" w14:textId="374067C8" w:rsidR="00A07FA1" w:rsidRPr="00130497" w:rsidRDefault="00A07FA1" w:rsidP="00A07FA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45495" w14:textId="3CDA3C4C" w:rsidR="00A07FA1" w:rsidRPr="00130497" w:rsidRDefault="00A07FA1" w:rsidP="00A07FA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1DADD9" w14:textId="1B4804E1" w:rsidR="00A07FA1" w:rsidRPr="00130497" w:rsidRDefault="00A07FA1" w:rsidP="00A07FA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A32FE2" w14:textId="570AECA9" w:rsidR="00A07FA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192D0A" w:rsidRPr="0021512A" w14:paraId="07A6997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AADA1C6" w14:textId="02A6073F" w:rsidR="00192D0A" w:rsidRPr="00130497" w:rsidRDefault="00192D0A" w:rsidP="005C2096">
            <w:pPr>
              <w:jc w:val="left"/>
              <w:rPr>
                <w:rFonts w:eastAsiaTheme="minorHAnsi"/>
                <w:sz w:val="16"/>
                <w:szCs w:val="18"/>
              </w:rPr>
            </w:pPr>
            <w:r w:rsidRPr="00130497">
              <w:rPr>
                <w:rFonts w:eastAsiaTheme="minorHAnsi"/>
                <w:sz w:val="16"/>
                <w:szCs w:val="18"/>
              </w:rPr>
              <w:t>Monitoreo Aguas Verdes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3E266" w14:textId="6F3EEBAB" w:rsidR="00192D0A" w:rsidRPr="00130497" w:rsidRDefault="00192D0A" w:rsidP="00192D0A">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B1491C" w14:textId="4FCC4FC3" w:rsidR="00192D0A" w:rsidRPr="00130497" w:rsidRDefault="00192D0A" w:rsidP="00192D0A">
            <w:pPr>
              <w:jc w:val="center"/>
              <w:rPr>
                <w:rFonts w:eastAsiaTheme="minorHAnsi"/>
                <w:sz w:val="16"/>
                <w:szCs w:val="16"/>
                <w:lang w:val="es-ES"/>
              </w:rPr>
            </w:pPr>
            <w:r w:rsidRPr="00130497">
              <w:rPr>
                <w:rFonts w:eastAsiaTheme="minorHAnsi"/>
                <w:sz w:val="16"/>
                <w:szCs w:val="16"/>
                <w:lang w:val="es-ES"/>
              </w:rPr>
              <w:t>10677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D4E79C8" w14:textId="05C7C712" w:rsidR="00192D0A" w:rsidRPr="00130497" w:rsidRDefault="00192D0A" w:rsidP="00192D0A">
            <w:pPr>
              <w:jc w:val="center"/>
              <w:rPr>
                <w:rFonts w:eastAsiaTheme="minorHAnsi"/>
                <w:sz w:val="16"/>
                <w:szCs w:val="16"/>
                <w:lang w:val="es-ES"/>
              </w:rPr>
            </w:pPr>
            <w:r w:rsidRPr="00DA367C">
              <w:rPr>
                <w:rFonts w:eastAsiaTheme="minorHAnsi"/>
                <w:sz w:val="16"/>
                <w:szCs w:val="16"/>
                <w:lang w:val="es-ES"/>
              </w:rPr>
              <w:t>15-08-2013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4EC544" w14:textId="3945FCF5" w:rsidR="00192D0A" w:rsidRPr="00130497" w:rsidRDefault="00192D0A" w:rsidP="00192D0A">
            <w:pPr>
              <w:jc w:val="center"/>
              <w:rPr>
                <w:rFonts w:eastAsiaTheme="minorHAnsi"/>
                <w:sz w:val="16"/>
                <w:szCs w:val="16"/>
                <w:lang w:val="es-ES"/>
              </w:rPr>
            </w:pPr>
            <w:r w:rsidRPr="009C2559">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2D9DA" w14:textId="512FFB9C" w:rsidR="00192D0A" w:rsidRPr="00130497" w:rsidRDefault="00192D0A" w:rsidP="00192D0A">
            <w:pPr>
              <w:jc w:val="center"/>
              <w:rPr>
                <w:rFonts w:eastAsiaTheme="minorHAnsi"/>
                <w:sz w:val="16"/>
                <w:szCs w:val="16"/>
                <w:lang w:val="es-ES"/>
              </w:rPr>
            </w:pPr>
            <w:r>
              <w:rPr>
                <w:rFonts w:eastAsiaTheme="minorHAnsi"/>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8C6520" w14:textId="38D466BD"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1049CD" w14:textId="34EFFA57"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EC1AC2" w14:textId="7563A3D5"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B63C9" w14:textId="0A91267B"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BFF1A8" w14:textId="1FDE3C7A" w:rsidR="00192D0A"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192D0A" w:rsidRPr="0021512A" w14:paraId="4368D821"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CB91AB2" w14:textId="5399128D" w:rsidR="00192D0A" w:rsidRPr="00130497" w:rsidRDefault="00192D0A" w:rsidP="00192D0A">
            <w:pPr>
              <w:jc w:val="left"/>
              <w:rPr>
                <w:rFonts w:eastAsiaTheme="minorHAnsi"/>
                <w:sz w:val="16"/>
                <w:szCs w:val="18"/>
                <w:lang w:val="es-ES"/>
              </w:rPr>
            </w:pPr>
            <w:r w:rsidRPr="00130497">
              <w:rPr>
                <w:rFonts w:eastAsiaTheme="minorHAnsi"/>
                <w:sz w:val="16"/>
                <w:szCs w:val="18"/>
                <w:lang w:val="es-ES"/>
              </w:rPr>
              <w:t>Monitoreo de purines Sólidos secos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41D9DB" w14:textId="18C2FEB7" w:rsidR="00192D0A" w:rsidRPr="00130497" w:rsidRDefault="00192D0A" w:rsidP="00192D0A">
            <w:pPr>
              <w:jc w:val="center"/>
              <w:rPr>
                <w:rFonts w:eastAsiaTheme="minorHAnsi"/>
                <w:sz w:val="16"/>
                <w:szCs w:val="16"/>
                <w:lang w:val="es-ES" w:eastAsia="es-ES"/>
              </w:rPr>
            </w:pPr>
            <w:r w:rsidRPr="00130497">
              <w:rPr>
                <w:rFonts w:eastAsiaTheme="minorHAnsi"/>
                <w:sz w:val="16"/>
                <w:szCs w:val="16"/>
                <w:lang w:val="es-ES" w:eastAsia="es-ES"/>
              </w:rPr>
              <w:t>Suelo y litología</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4F936D" w14:textId="6C1CD629" w:rsidR="00192D0A" w:rsidRPr="00130497" w:rsidRDefault="00192D0A" w:rsidP="00192D0A">
            <w:pPr>
              <w:jc w:val="center"/>
              <w:rPr>
                <w:rFonts w:eastAsiaTheme="minorHAnsi"/>
                <w:sz w:val="16"/>
                <w:szCs w:val="16"/>
                <w:lang w:val="es-ES"/>
              </w:rPr>
            </w:pPr>
            <w:r w:rsidRPr="00130497">
              <w:rPr>
                <w:rFonts w:eastAsiaTheme="minorHAnsi"/>
                <w:sz w:val="16"/>
                <w:szCs w:val="16"/>
                <w:lang w:val="es-ES"/>
              </w:rPr>
              <w:t>10678</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0D7B9E0" w14:textId="5C2CAF24" w:rsidR="00192D0A" w:rsidRPr="00130497" w:rsidRDefault="00192D0A" w:rsidP="00192D0A">
            <w:pPr>
              <w:jc w:val="center"/>
              <w:rPr>
                <w:rFonts w:eastAsiaTheme="minorHAnsi"/>
                <w:sz w:val="16"/>
                <w:szCs w:val="16"/>
                <w:lang w:val="es-ES"/>
              </w:rPr>
            </w:pPr>
            <w:r w:rsidRPr="00DA367C">
              <w:rPr>
                <w:rFonts w:eastAsiaTheme="minorHAnsi"/>
                <w:sz w:val="16"/>
                <w:szCs w:val="16"/>
                <w:lang w:val="es-ES"/>
              </w:rPr>
              <w:t>15-08-2013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F1BF71" w14:textId="4D060CF5" w:rsidR="00192D0A" w:rsidRPr="00130497" w:rsidRDefault="00192D0A" w:rsidP="00192D0A">
            <w:pPr>
              <w:jc w:val="center"/>
              <w:rPr>
                <w:rFonts w:eastAsiaTheme="minorHAnsi"/>
                <w:sz w:val="16"/>
                <w:szCs w:val="16"/>
                <w:lang w:val="es-ES"/>
              </w:rPr>
            </w:pPr>
            <w:r w:rsidRPr="009C2559">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02BB31" w14:textId="6C4BCD27" w:rsidR="00192D0A" w:rsidRPr="00130497" w:rsidRDefault="00192D0A" w:rsidP="00192D0A">
            <w:pPr>
              <w:jc w:val="center"/>
              <w:rPr>
                <w:rFonts w:eastAsiaTheme="minorHAnsi"/>
                <w:sz w:val="16"/>
                <w:szCs w:val="16"/>
                <w:lang w:val="es-ES"/>
              </w:rPr>
            </w:pPr>
            <w:r>
              <w:rPr>
                <w:rFonts w:eastAsiaTheme="minorHAnsi"/>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D4012B" w14:textId="330A4F33"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3DBB91" w14:textId="7D7DF926"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518790" w14:textId="64CC170C"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CA69A5" w14:textId="049D0519"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43999D" w14:textId="6EFB3ACA" w:rsidR="00192D0A"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192D0A" w:rsidRPr="0021512A" w14:paraId="3763AFE5"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E30A423" w14:textId="57AA8668" w:rsidR="00192D0A" w:rsidRPr="00130497" w:rsidRDefault="00192D0A" w:rsidP="00192D0A">
            <w:pPr>
              <w:jc w:val="left"/>
              <w:rPr>
                <w:rFonts w:eastAsiaTheme="minorHAnsi"/>
                <w:sz w:val="16"/>
                <w:szCs w:val="18"/>
                <w:lang w:val="es-ES"/>
              </w:rPr>
            </w:pPr>
            <w:r w:rsidRPr="00130497">
              <w:rPr>
                <w:rFonts w:eastAsiaTheme="minorHAnsi"/>
                <w:sz w:val="16"/>
                <w:szCs w:val="18"/>
                <w:lang w:val="es-ES"/>
              </w:rPr>
              <w:t>Monitoreo purines sólidos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15800B" w14:textId="60AA4F99" w:rsidR="00192D0A" w:rsidRPr="00130497" w:rsidRDefault="00192D0A" w:rsidP="00192D0A">
            <w:pPr>
              <w:jc w:val="center"/>
              <w:rPr>
                <w:rFonts w:eastAsiaTheme="minorHAnsi"/>
                <w:sz w:val="16"/>
                <w:szCs w:val="16"/>
                <w:lang w:val="es-ES" w:eastAsia="es-ES"/>
              </w:rPr>
            </w:pPr>
            <w:r w:rsidRPr="00130497">
              <w:rPr>
                <w:rFonts w:eastAsiaTheme="minorHAnsi"/>
                <w:sz w:val="16"/>
                <w:szCs w:val="16"/>
                <w:lang w:val="es-ES" w:eastAsia="es-ES"/>
              </w:rPr>
              <w:t>Suelo y litología</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DE2215" w14:textId="2950D96F" w:rsidR="00192D0A" w:rsidRPr="00130497" w:rsidRDefault="00192D0A" w:rsidP="00192D0A">
            <w:pPr>
              <w:jc w:val="center"/>
              <w:rPr>
                <w:rFonts w:eastAsiaTheme="minorHAnsi"/>
                <w:sz w:val="16"/>
                <w:szCs w:val="16"/>
                <w:lang w:val="es-ES"/>
              </w:rPr>
            </w:pPr>
            <w:r w:rsidRPr="00130497">
              <w:rPr>
                <w:rFonts w:eastAsiaTheme="minorHAnsi"/>
                <w:sz w:val="16"/>
                <w:szCs w:val="16"/>
                <w:lang w:val="es-ES"/>
              </w:rPr>
              <w:t>12707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ECE2B51" w14:textId="1B21C57B" w:rsidR="00192D0A" w:rsidRPr="00130497" w:rsidRDefault="00250003" w:rsidP="00192D0A">
            <w:pPr>
              <w:jc w:val="center"/>
              <w:rPr>
                <w:rFonts w:eastAsiaTheme="minorHAnsi"/>
                <w:sz w:val="16"/>
                <w:szCs w:val="16"/>
                <w:lang w:val="es-ES"/>
              </w:rPr>
            </w:pPr>
            <w:r>
              <w:rPr>
                <w:rFonts w:eastAsiaTheme="minorHAnsi"/>
                <w:sz w:val="16"/>
                <w:szCs w:val="16"/>
                <w:lang w:val="es-ES"/>
              </w:rPr>
              <w:t>13-11-2013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489B8E" w14:textId="7C2BF78E" w:rsidR="00192D0A" w:rsidRPr="00130497" w:rsidRDefault="00192D0A" w:rsidP="00192D0A">
            <w:pPr>
              <w:jc w:val="center"/>
              <w:rPr>
                <w:rFonts w:eastAsiaTheme="minorHAnsi"/>
                <w:sz w:val="16"/>
                <w:szCs w:val="16"/>
                <w:lang w:val="es-ES"/>
              </w:rPr>
            </w:pPr>
            <w:r w:rsidRPr="009C2559">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071EE" w14:textId="15843373" w:rsidR="00192D0A" w:rsidRPr="00130497" w:rsidRDefault="00250003" w:rsidP="00192D0A">
            <w:pPr>
              <w:jc w:val="center"/>
              <w:rPr>
                <w:rFonts w:eastAsiaTheme="minorHAnsi"/>
                <w:sz w:val="16"/>
                <w:szCs w:val="16"/>
                <w:lang w:val="es-ES"/>
              </w:rPr>
            </w:pPr>
            <w:r>
              <w:rPr>
                <w:rFonts w:eastAsiaTheme="minorHAnsi"/>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FFAE73" w14:textId="0BB66E77" w:rsidR="00192D0A" w:rsidRPr="00130497" w:rsidRDefault="00250003" w:rsidP="00192D0A">
            <w:pPr>
              <w:jc w:val="center"/>
              <w:rPr>
                <w:rFonts w:eastAsiaTheme="minorHAnsi"/>
                <w:sz w:val="16"/>
                <w:szCs w:val="16"/>
                <w:lang w:val="es-ES" w:eastAsia="es-ES"/>
              </w:rPr>
            </w:pPr>
            <w:r>
              <w:rPr>
                <w:rFonts w:eastAsiaTheme="minorHAnsi"/>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D43657" w14:textId="16D94C7A"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3562CD" w14:textId="2957A73C"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1C18FA" w14:textId="22B76424" w:rsidR="00192D0A" w:rsidRPr="00130497" w:rsidRDefault="00192D0A" w:rsidP="00192D0A">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F72C1A" w14:textId="480C742C" w:rsidR="00192D0A"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250003" w:rsidRPr="0021512A" w14:paraId="1CD48B94"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6C6940C" w14:textId="243319A1" w:rsidR="00250003" w:rsidRPr="00130497" w:rsidRDefault="00250003" w:rsidP="00250003">
            <w:pPr>
              <w:jc w:val="left"/>
              <w:rPr>
                <w:rFonts w:eastAsiaTheme="minorHAnsi"/>
                <w:sz w:val="16"/>
                <w:szCs w:val="18"/>
                <w:lang w:val="es-ES"/>
              </w:rPr>
            </w:pPr>
            <w:r w:rsidRPr="00130497">
              <w:rPr>
                <w:rFonts w:eastAsiaTheme="minorHAnsi"/>
                <w:sz w:val="16"/>
                <w:szCs w:val="18"/>
                <w:lang w:val="es-ES"/>
              </w:rPr>
              <w:t>Monitoreo purines sólidos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2A481C" w14:textId="576AFDDE" w:rsidR="00250003" w:rsidRPr="00130497" w:rsidRDefault="00250003" w:rsidP="00250003">
            <w:pPr>
              <w:jc w:val="center"/>
              <w:rPr>
                <w:rFonts w:eastAsiaTheme="minorHAnsi"/>
                <w:sz w:val="16"/>
                <w:szCs w:val="16"/>
                <w:lang w:val="es-ES" w:eastAsia="es-ES"/>
              </w:rPr>
            </w:pPr>
            <w:r w:rsidRPr="00130497">
              <w:rPr>
                <w:rFonts w:eastAsiaTheme="minorHAnsi"/>
                <w:sz w:val="16"/>
                <w:szCs w:val="16"/>
                <w:lang w:val="es-ES" w:eastAsia="es-ES"/>
              </w:rPr>
              <w:t>Suelo y litología</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1D130A" w14:textId="1DB23897" w:rsidR="00250003" w:rsidRPr="00130497" w:rsidRDefault="00250003" w:rsidP="00250003">
            <w:pPr>
              <w:jc w:val="center"/>
              <w:rPr>
                <w:rFonts w:eastAsiaTheme="minorHAnsi"/>
                <w:sz w:val="16"/>
                <w:szCs w:val="16"/>
                <w:lang w:val="es-ES"/>
              </w:rPr>
            </w:pPr>
            <w:r w:rsidRPr="00130497">
              <w:rPr>
                <w:rFonts w:eastAsiaTheme="minorHAnsi"/>
                <w:sz w:val="16"/>
                <w:szCs w:val="16"/>
                <w:lang w:val="es-ES"/>
              </w:rPr>
              <w:t>12709</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67061AB" w14:textId="4C3D8190" w:rsidR="00250003" w:rsidRPr="00130497" w:rsidRDefault="00250003" w:rsidP="00250003">
            <w:pPr>
              <w:jc w:val="center"/>
              <w:rPr>
                <w:rFonts w:eastAsiaTheme="minorHAnsi"/>
                <w:sz w:val="16"/>
                <w:szCs w:val="16"/>
                <w:lang w:val="es-ES"/>
              </w:rPr>
            </w:pPr>
            <w:r>
              <w:rPr>
                <w:rFonts w:eastAsiaTheme="minorHAnsi"/>
                <w:sz w:val="16"/>
                <w:szCs w:val="16"/>
                <w:lang w:val="es-ES"/>
              </w:rPr>
              <w:t>13-11-2013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779924" w14:textId="371F50BE" w:rsidR="00250003" w:rsidRPr="00130497" w:rsidRDefault="00250003" w:rsidP="00521F1F">
            <w:pPr>
              <w:jc w:val="left"/>
              <w:rPr>
                <w:rFonts w:eastAsiaTheme="minorHAnsi"/>
                <w:sz w:val="16"/>
                <w:szCs w:val="16"/>
                <w:lang w:val="es-ES" w:eastAsia="es-ES"/>
              </w:rPr>
            </w:pPr>
            <w:r>
              <w:rPr>
                <w:rFonts w:eastAsiaTheme="minorHAnsi"/>
                <w:sz w:val="16"/>
                <w:szCs w:val="16"/>
                <w:lang w:val="es-ES" w:eastAsia="es-ES"/>
              </w:rPr>
              <w:t xml:space="preserve">L575 - </w:t>
            </w:r>
            <w:r w:rsidRPr="00130497">
              <w:rPr>
                <w:rFonts w:eastAsiaTheme="minorHAnsi"/>
                <w:sz w:val="16"/>
                <w:szCs w:val="16"/>
                <w:lang w:val="es-ES" w:eastAsia="es-ES"/>
              </w:rPr>
              <w:t>Informe fraccionado con el SSA 120707</w:t>
            </w:r>
            <w:r>
              <w:rPr>
                <w:rFonts w:eastAsiaTheme="minorHAnsi"/>
                <w:sz w:val="16"/>
                <w:szCs w:val="16"/>
                <w:lang w:val="es-ES" w:eastAsia="es-ES"/>
              </w:rPr>
              <w:t>, repite documento</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F9A7D" w14:textId="4C6323B1" w:rsidR="00250003" w:rsidRPr="00130497" w:rsidRDefault="00250003" w:rsidP="00250003">
            <w:pPr>
              <w:jc w:val="center"/>
              <w:rPr>
                <w:rFonts w:eastAsiaTheme="minorHAnsi"/>
                <w:sz w:val="16"/>
                <w:szCs w:val="16"/>
                <w:lang w:val="es-ES"/>
              </w:rPr>
            </w:pPr>
            <w:r>
              <w:rPr>
                <w:rFonts w:eastAsiaTheme="minorHAnsi"/>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B67E2F" w14:textId="125D10ED"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A392" w14:textId="70898D85"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76F15A" w14:textId="68071C5A"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15F751" w14:textId="73D79E68"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BDAE4D" w14:textId="22EC3725" w:rsidR="00250003"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250003" w:rsidRPr="0021512A" w14:paraId="144325D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EE710B4" w14:textId="38CA394E" w:rsidR="00250003" w:rsidRPr="00130497" w:rsidRDefault="00250003" w:rsidP="00250003">
            <w:pPr>
              <w:jc w:val="left"/>
              <w:rPr>
                <w:rFonts w:eastAsiaTheme="minorHAnsi"/>
                <w:sz w:val="16"/>
                <w:szCs w:val="18"/>
                <w:lang w:val="es-ES"/>
              </w:rPr>
            </w:pPr>
            <w:r w:rsidRPr="00130497">
              <w:rPr>
                <w:rFonts w:eastAsiaTheme="minorHAnsi"/>
                <w:sz w:val="16"/>
                <w:szCs w:val="18"/>
                <w:lang w:val="es-ES"/>
              </w:rPr>
              <w:t>Monitoreo Aguas verdes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78BE6F" w14:textId="410528FF" w:rsidR="00250003" w:rsidRPr="00130497" w:rsidRDefault="00250003" w:rsidP="00250003">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2E5150" w14:textId="5931B459" w:rsidR="00250003" w:rsidRPr="00130497" w:rsidRDefault="00250003" w:rsidP="00250003">
            <w:pPr>
              <w:jc w:val="center"/>
              <w:rPr>
                <w:rFonts w:eastAsiaTheme="minorHAnsi"/>
                <w:sz w:val="16"/>
                <w:szCs w:val="16"/>
                <w:lang w:val="es-ES"/>
              </w:rPr>
            </w:pPr>
            <w:r w:rsidRPr="00130497">
              <w:rPr>
                <w:rFonts w:eastAsiaTheme="minorHAnsi"/>
                <w:sz w:val="16"/>
                <w:szCs w:val="16"/>
                <w:lang w:val="es-ES"/>
              </w:rPr>
              <w:t>12727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BF22B40" w14:textId="11667A39" w:rsidR="00250003" w:rsidRPr="00130497" w:rsidRDefault="00250003" w:rsidP="00250003">
            <w:pPr>
              <w:jc w:val="center"/>
              <w:rPr>
                <w:rFonts w:eastAsiaTheme="minorHAnsi"/>
                <w:sz w:val="16"/>
                <w:szCs w:val="16"/>
                <w:lang w:val="es-ES"/>
              </w:rPr>
            </w:pPr>
            <w:r>
              <w:rPr>
                <w:rFonts w:eastAsiaTheme="minorHAnsi"/>
                <w:sz w:val="16"/>
                <w:szCs w:val="16"/>
                <w:lang w:val="es-ES"/>
              </w:rPr>
              <w:t>14-11-2013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E494F9" w14:textId="398AC102" w:rsidR="00250003" w:rsidRPr="00130497" w:rsidRDefault="00250003" w:rsidP="00250003">
            <w:pPr>
              <w:jc w:val="center"/>
              <w:rPr>
                <w:rFonts w:eastAsiaTheme="minorHAnsi"/>
                <w:sz w:val="16"/>
                <w:szCs w:val="16"/>
                <w:lang w:val="es-ES"/>
              </w:rPr>
            </w:pPr>
            <w:r w:rsidRPr="002F6FFB">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21CA3" w14:textId="56678D5E" w:rsidR="00250003" w:rsidRPr="00130497" w:rsidRDefault="00250003" w:rsidP="00250003">
            <w:pPr>
              <w:jc w:val="center"/>
              <w:rPr>
                <w:rFonts w:eastAsiaTheme="minorHAnsi"/>
                <w:sz w:val="16"/>
                <w:szCs w:val="16"/>
                <w:lang w:val="es-ES"/>
              </w:rPr>
            </w:pPr>
            <w:r>
              <w:rPr>
                <w:rFonts w:eastAsiaTheme="minorHAnsi"/>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C18E67" w14:textId="5DA73B1E"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80E28F" w14:textId="31E4E355"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8032F6" w14:textId="34F20EEB"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2FC4E2" w14:textId="45331B72"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0F0D0" w14:textId="03D0E79A" w:rsidR="00250003"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250003" w:rsidRPr="0021512A" w14:paraId="45FDF63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914689C" w14:textId="5C31D815" w:rsidR="00250003" w:rsidRPr="00130497" w:rsidRDefault="00250003" w:rsidP="00250003">
            <w:pPr>
              <w:jc w:val="left"/>
              <w:rPr>
                <w:rFonts w:eastAsiaTheme="minorHAnsi"/>
                <w:sz w:val="16"/>
                <w:szCs w:val="18"/>
                <w:lang w:val="es-ES"/>
              </w:rPr>
            </w:pPr>
            <w:r w:rsidRPr="00130497">
              <w:rPr>
                <w:rFonts w:eastAsiaTheme="minorHAnsi"/>
                <w:sz w:val="16"/>
                <w:szCs w:val="18"/>
                <w:lang w:val="es-ES"/>
              </w:rPr>
              <w:t>Monitoreo calidad de purín solido (digestato 3)</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E1E89" w14:textId="2A59E620" w:rsidR="00250003" w:rsidRPr="00130497" w:rsidRDefault="00250003" w:rsidP="00250003">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E63CF9" w14:textId="62E09CB6" w:rsidR="00250003" w:rsidRPr="00130497" w:rsidRDefault="00250003" w:rsidP="00250003">
            <w:pPr>
              <w:jc w:val="center"/>
              <w:rPr>
                <w:rFonts w:eastAsiaTheme="minorHAnsi"/>
                <w:sz w:val="16"/>
                <w:szCs w:val="16"/>
                <w:lang w:val="es-ES"/>
              </w:rPr>
            </w:pPr>
            <w:r w:rsidRPr="00130497">
              <w:rPr>
                <w:rFonts w:eastAsiaTheme="minorHAnsi"/>
                <w:sz w:val="16"/>
                <w:szCs w:val="16"/>
                <w:lang w:val="es-ES"/>
              </w:rPr>
              <w:t>21857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3CBDCFB5" w14:textId="236BA1A5" w:rsidR="00250003" w:rsidRPr="00130497" w:rsidRDefault="00250003" w:rsidP="00250003">
            <w:pPr>
              <w:jc w:val="center"/>
              <w:rPr>
                <w:rFonts w:eastAsiaTheme="minorHAnsi"/>
                <w:sz w:val="16"/>
                <w:szCs w:val="16"/>
                <w:lang w:val="es-ES"/>
              </w:rPr>
            </w:pPr>
            <w:r>
              <w:rPr>
                <w:rFonts w:eastAsiaTheme="minorHAnsi"/>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0FB1D" w14:textId="1B1B3CAD" w:rsidR="00250003" w:rsidRPr="00130497" w:rsidRDefault="00250003" w:rsidP="00250003">
            <w:pPr>
              <w:jc w:val="center"/>
              <w:rPr>
                <w:rFonts w:eastAsiaTheme="minorHAnsi"/>
                <w:sz w:val="16"/>
                <w:szCs w:val="16"/>
                <w:lang w:val="es-ES"/>
              </w:rPr>
            </w:pPr>
            <w:r w:rsidRPr="002F6FFB">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D635E2" w14:textId="7393E448" w:rsidR="00250003" w:rsidRPr="00130497" w:rsidRDefault="00250003" w:rsidP="00250003">
            <w:pPr>
              <w:jc w:val="center"/>
              <w:rPr>
                <w:rFonts w:eastAsiaTheme="minorHAnsi"/>
                <w:sz w:val="16"/>
                <w:szCs w:val="16"/>
                <w:lang w:val="es-ES"/>
              </w:rPr>
            </w:pPr>
            <w:r>
              <w:rPr>
                <w:rFonts w:eastAsiaTheme="minorHAnsi"/>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DE04DB" w14:textId="0BA99E10"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6D12A9" w14:textId="54B0C898"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71B3B6" w14:textId="1D0C4371"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08308C" w14:textId="7A83FFD1"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3B461F" w14:textId="57DADA8E" w:rsidR="00250003"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250003" w:rsidRPr="0021512A" w14:paraId="2E173EDC"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C28E6C9" w14:textId="55DE2560" w:rsidR="00250003" w:rsidRPr="00130497" w:rsidRDefault="00250003" w:rsidP="00250003">
            <w:pPr>
              <w:jc w:val="left"/>
              <w:rPr>
                <w:rFonts w:eastAsiaTheme="minorHAnsi"/>
                <w:sz w:val="16"/>
                <w:szCs w:val="18"/>
                <w:lang w:val="es-ES"/>
              </w:rPr>
            </w:pPr>
            <w:r w:rsidRPr="00130497">
              <w:rPr>
                <w:rFonts w:eastAsiaTheme="minorHAnsi"/>
                <w:sz w:val="16"/>
                <w:szCs w:val="18"/>
                <w:lang w:val="es-ES"/>
              </w:rPr>
              <w:t>Monitoreo calidad de agua verde (Digestato 2 y 1)</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2A7075" w14:textId="0A5D0CDE" w:rsidR="00250003" w:rsidRPr="00130497" w:rsidRDefault="00250003" w:rsidP="00250003">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28FE43" w14:textId="5DE8DEE9" w:rsidR="00250003" w:rsidRPr="00130497" w:rsidRDefault="00250003" w:rsidP="00250003">
            <w:pPr>
              <w:jc w:val="center"/>
              <w:rPr>
                <w:rFonts w:eastAsiaTheme="minorHAnsi"/>
                <w:sz w:val="16"/>
                <w:szCs w:val="16"/>
                <w:lang w:val="es-ES"/>
              </w:rPr>
            </w:pPr>
            <w:r w:rsidRPr="00130497">
              <w:rPr>
                <w:rFonts w:eastAsiaTheme="minorHAnsi"/>
                <w:sz w:val="16"/>
                <w:szCs w:val="16"/>
                <w:lang w:val="es-ES"/>
              </w:rPr>
              <w:t>21858</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2AF2E4C" w14:textId="6AE2D54C" w:rsidR="00250003" w:rsidRPr="00130497" w:rsidRDefault="00250003" w:rsidP="00250003">
            <w:pPr>
              <w:jc w:val="center"/>
              <w:rPr>
                <w:rFonts w:eastAsiaTheme="minorHAnsi"/>
                <w:sz w:val="16"/>
                <w:szCs w:val="16"/>
                <w:lang w:val="es-ES"/>
              </w:rPr>
            </w:pPr>
            <w:r>
              <w:rPr>
                <w:rFonts w:eastAsiaTheme="minorHAnsi"/>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464C4D" w14:textId="7EF36F3E" w:rsidR="00250003" w:rsidRPr="00130497" w:rsidRDefault="00250003" w:rsidP="00250003">
            <w:pPr>
              <w:jc w:val="center"/>
              <w:rPr>
                <w:rFonts w:eastAsiaTheme="minorHAnsi"/>
                <w:sz w:val="16"/>
                <w:szCs w:val="16"/>
                <w:lang w:val="es-ES"/>
              </w:rPr>
            </w:pPr>
            <w:r w:rsidRPr="002F6FFB">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01145" w14:textId="052181B1" w:rsidR="00250003" w:rsidRPr="00130497" w:rsidRDefault="00250003" w:rsidP="00250003">
            <w:pPr>
              <w:jc w:val="center"/>
              <w:rPr>
                <w:rFonts w:eastAsiaTheme="minorHAnsi"/>
                <w:sz w:val="16"/>
                <w:szCs w:val="16"/>
                <w:lang w:val="es-ES"/>
              </w:rPr>
            </w:pPr>
            <w:r>
              <w:rPr>
                <w:rFonts w:eastAsiaTheme="minorHAnsi"/>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3610D" w14:textId="7179076A"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DF1986" w14:textId="34F9F6DA"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2EF70" w14:textId="747FE1D5"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79A7" w14:textId="6907A402"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2FA69A" w14:textId="3B1C3D90" w:rsidR="00250003"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250003" w:rsidRPr="0021512A" w14:paraId="3661CA2B"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052657A" w14:textId="32CFABE1" w:rsidR="00250003" w:rsidRPr="00130497" w:rsidRDefault="00250003" w:rsidP="00250003">
            <w:pPr>
              <w:jc w:val="left"/>
              <w:rPr>
                <w:rFonts w:eastAsiaTheme="minorHAnsi"/>
                <w:sz w:val="16"/>
                <w:szCs w:val="18"/>
                <w:lang w:val="es-ES"/>
              </w:rPr>
            </w:pPr>
            <w:r w:rsidRPr="00130497">
              <w:rPr>
                <w:rFonts w:eastAsiaTheme="minorHAnsi"/>
                <w:sz w:val="16"/>
                <w:szCs w:val="18"/>
                <w:lang w:val="es-ES"/>
              </w:rPr>
              <w:t>Informe técnico balance nutrientes 2014</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BD63C" w14:textId="1E43C7F9" w:rsidR="00250003" w:rsidRPr="00130497" w:rsidRDefault="00250003" w:rsidP="00250003">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267844" w14:textId="49BC86F5" w:rsidR="00250003" w:rsidRPr="00130497" w:rsidRDefault="00250003" w:rsidP="00250003">
            <w:pPr>
              <w:jc w:val="center"/>
              <w:rPr>
                <w:rFonts w:eastAsiaTheme="minorHAnsi"/>
                <w:sz w:val="16"/>
                <w:szCs w:val="16"/>
                <w:lang w:val="es-ES"/>
              </w:rPr>
            </w:pPr>
            <w:r w:rsidRPr="00130497">
              <w:rPr>
                <w:rFonts w:eastAsiaTheme="minorHAnsi"/>
                <w:sz w:val="16"/>
                <w:szCs w:val="16"/>
                <w:lang w:val="es-ES"/>
              </w:rPr>
              <w:t>28093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FE09294" w14:textId="1C8022A8" w:rsidR="00250003" w:rsidRPr="00130497" w:rsidRDefault="00250003" w:rsidP="00250003">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525CE0" w14:textId="779502D9" w:rsidR="00250003" w:rsidRPr="00130497" w:rsidRDefault="00250003" w:rsidP="00521F1F">
            <w:pPr>
              <w:jc w:val="left"/>
              <w:rPr>
                <w:rFonts w:eastAsiaTheme="minorHAnsi"/>
                <w:sz w:val="16"/>
                <w:szCs w:val="16"/>
                <w:lang w:val="es-ES"/>
              </w:rPr>
            </w:pPr>
            <w:r>
              <w:rPr>
                <w:rFonts w:eastAsiaTheme="minorHAnsi"/>
                <w:sz w:val="16"/>
                <w:szCs w:val="16"/>
                <w:lang w:val="es-ES" w:eastAsia="es-ES"/>
              </w:rPr>
              <w:t xml:space="preserve">L575 - </w:t>
            </w:r>
            <w:r w:rsidRPr="00130497">
              <w:rPr>
                <w:rFonts w:eastAsiaTheme="minorHAnsi"/>
                <w:sz w:val="16"/>
                <w:szCs w:val="16"/>
                <w:lang w:val="es-ES" w:eastAsia="es-ES"/>
              </w:rPr>
              <w:t>Se repite en el SSA 28092</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643BB8" w14:textId="082FA344" w:rsidR="00250003" w:rsidRPr="00130497" w:rsidRDefault="000D4DB1" w:rsidP="00250003">
            <w:pPr>
              <w:jc w:val="center"/>
              <w:rPr>
                <w:rFonts w:eastAsiaTheme="minorHAnsi"/>
                <w:sz w:val="16"/>
                <w:szCs w:val="16"/>
                <w:lang w:val="es-ES"/>
              </w:rPr>
            </w:pPr>
            <w:r>
              <w:rPr>
                <w:rFonts w:eastAsiaTheme="minorHAnsi"/>
                <w:sz w:val="16"/>
                <w:szCs w:val="16"/>
                <w:lang w:val="es-ES"/>
              </w:rPr>
              <w:t>01-07-2014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53B060" w14:textId="26971470" w:rsidR="00250003" w:rsidRPr="00130497" w:rsidRDefault="000D4DB1" w:rsidP="00250003">
            <w:pPr>
              <w:jc w:val="center"/>
              <w:rPr>
                <w:rFonts w:eastAsiaTheme="minorHAnsi"/>
                <w:sz w:val="16"/>
                <w:szCs w:val="16"/>
                <w:lang w:val="es-ES" w:eastAsia="es-ES"/>
              </w:rPr>
            </w:pPr>
            <w:r>
              <w:rPr>
                <w:rFonts w:eastAsiaTheme="minorHAnsi"/>
                <w:sz w:val="16"/>
                <w:szCs w:val="16"/>
                <w:lang w:val="es-ES" w:eastAsia="es-ES"/>
              </w:rPr>
              <w:t>01-07-2015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A224FF" w14:textId="652BD5D6"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722779" w14:textId="5DB76F46"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128D1" w14:textId="6134A5EC" w:rsidR="00250003" w:rsidRPr="00130497" w:rsidRDefault="00250003" w:rsidP="00250003">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7CE49" w14:textId="68D0D918" w:rsidR="00250003" w:rsidRPr="00130497" w:rsidRDefault="008F448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47220C3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25DF9FE" w14:textId="0CD5A937" w:rsidR="000D4DB1" w:rsidRPr="00130497" w:rsidRDefault="000D4DB1" w:rsidP="000D4DB1">
            <w:pPr>
              <w:jc w:val="left"/>
              <w:rPr>
                <w:rFonts w:eastAsiaTheme="minorHAnsi"/>
                <w:sz w:val="16"/>
                <w:szCs w:val="18"/>
                <w:lang w:val="es-ES"/>
              </w:rPr>
            </w:pPr>
            <w:r w:rsidRPr="00130497">
              <w:rPr>
                <w:rFonts w:eastAsiaTheme="minorHAnsi"/>
                <w:sz w:val="16"/>
                <w:szCs w:val="18"/>
                <w:lang w:val="es-ES"/>
              </w:rPr>
              <w:t>Aplicación purines 2014</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4C77E9" w14:textId="5B552D66"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A12266" w14:textId="60923793"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28094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AB18D87" w14:textId="4C26A1CF" w:rsidR="000D4DB1" w:rsidRPr="00130497" w:rsidRDefault="000D4DB1" w:rsidP="000D4DB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C9DFEF" w14:textId="3513C3E3" w:rsidR="000D4DB1" w:rsidRPr="00130497" w:rsidRDefault="000D4DB1" w:rsidP="000D4DB1">
            <w:pPr>
              <w:jc w:val="center"/>
              <w:rPr>
                <w:rFonts w:eastAsiaTheme="minorHAnsi"/>
                <w:sz w:val="16"/>
                <w:szCs w:val="16"/>
                <w:lang w:val="es-ES"/>
              </w:rPr>
            </w:pPr>
            <w:r w:rsidRPr="008D0B85">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8F5227" w14:textId="5CACD026" w:rsidR="000D4DB1" w:rsidRPr="00130497" w:rsidRDefault="000D4DB1" w:rsidP="000D4DB1">
            <w:pPr>
              <w:jc w:val="center"/>
              <w:rPr>
                <w:rFonts w:eastAsiaTheme="minorHAnsi"/>
                <w:sz w:val="16"/>
                <w:szCs w:val="16"/>
                <w:lang w:val="es-ES"/>
              </w:rPr>
            </w:pPr>
            <w:r>
              <w:rPr>
                <w:rFonts w:eastAsiaTheme="minorHAnsi"/>
                <w:sz w:val="16"/>
                <w:szCs w:val="16"/>
                <w:lang w:val="es-ES"/>
              </w:rPr>
              <w:t>01-07-2014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4F8166" w14:textId="6CBA3484"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01-07-2015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242116" w14:textId="3BCE323D"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162C92" w14:textId="706A3063"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B8C63C" w14:textId="34CF4B30"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99ECE6" w14:textId="40959CA5" w:rsidR="000D4DB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4C8F26E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339FC90B" w14:textId="7A38F91C" w:rsidR="000D4DB1" w:rsidRPr="00130497" w:rsidRDefault="007C330E" w:rsidP="000D4DB1">
            <w:pPr>
              <w:jc w:val="left"/>
              <w:rPr>
                <w:rFonts w:eastAsiaTheme="minorHAnsi"/>
                <w:sz w:val="16"/>
                <w:szCs w:val="18"/>
                <w:lang w:val="es-ES"/>
              </w:rPr>
            </w:pPr>
            <w:r w:rsidRPr="00130497">
              <w:rPr>
                <w:rFonts w:eastAsiaTheme="minorHAnsi"/>
                <w:sz w:val="16"/>
                <w:szCs w:val="18"/>
                <w:lang w:val="es-ES"/>
              </w:rPr>
              <w:t>Número</w:t>
            </w:r>
            <w:r w:rsidR="000D4DB1" w:rsidRPr="00130497">
              <w:rPr>
                <w:rFonts w:eastAsiaTheme="minorHAnsi"/>
                <w:sz w:val="16"/>
                <w:szCs w:val="18"/>
                <w:lang w:val="es-ES"/>
              </w:rPr>
              <w:t xml:space="preserve"> de animales según categoría 2014</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F06777" w14:textId="2AC543DA"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Número de animales en el plantel</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BE0A1D" w14:textId="646AE2AF"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28095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D96B1C1" w14:textId="011A6E8D" w:rsidR="000D4DB1" w:rsidRPr="00130497" w:rsidRDefault="000D4DB1" w:rsidP="000D4DB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9D5422" w14:textId="524E9948" w:rsidR="000D4DB1" w:rsidRPr="00130497" w:rsidRDefault="000D4DB1" w:rsidP="000D4DB1">
            <w:pPr>
              <w:jc w:val="center"/>
              <w:rPr>
                <w:rFonts w:eastAsiaTheme="minorHAnsi"/>
                <w:sz w:val="16"/>
                <w:szCs w:val="16"/>
                <w:lang w:val="es-ES"/>
              </w:rPr>
            </w:pPr>
            <w:r w:rsidRPr="008D0B85">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2E344C" w14:textId="276570E2" w:rsidR="000D4DB1" w:rsidRPr="00130497" w:rsidRDefault="000D4DB1" w:rsidP="000D4DB1">
            <w:pPr>
              <w:jc w:val="center"/>
              <w:rPr>
                <w:rFonts w:eastAsiaTheme="minorHAnsi"/>
                <w:sz w:val="16"/>
                <w:szCs w:val="16"/>
                <w:lang w:val="es-ES"/>
              </w:rPr>
            </w:pPr>
            <w:r>
              <w:rPr>
                <w:rFonts w:eastAsiaTheme="minorHAnsi"/>
                <w:sz w:val="16"/>
                <w:szCs w:val="16"/>
                <w:lang w:val="es-ES"/>
              </w:rPr>
              <w:t>01-01-2014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9912C4" w14:textId="79A865D7"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01-01-2015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1A3CC" w14:textId="0F8448C8"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A5A499" w14:textId="60E8DA0D"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A8531A" w14:textId="600203CE"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88FE43" w14:textId="46A7433A" w:rsidR="000D4DB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7501C8D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21C3F09" w14:textId="6CC8C255" w:rsidR="000D4DB1" w:rsidRPr="00130497" w:rsidRDefault="000D4DB1" w:rsidP="000D4DB1">
            <w:pPr>
              <w:jc w:val="left"/>
              <w:rPr>
                <w:rFonts w:eastAsiaTheme="minorHAnsi"/>
                <w:sz w:val="16"/>
                <w:szCs w:val="18"/>
                <w:lang w:val="es-ES"/>
              </w:rPr>
            </w:pPr>
            <w:r w:rsidRPr="00130497">
              <w:rPr>
                <w:rFonts w:eastAsiaTheme="minorHAnsi"/>
                <w:sz w:val="16"/>
                <w:szCs w:val="18"/>
                <w:lang w:val="es-ES"/>
              </w:rPr>
              <w:t>Monitoreo de aguas verdes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B0852" w14:textId="6CD4234C"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6B19A4" w14:textId="73873D12"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28096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3C378FA" w14:textId="6E0FBD5C" w:rsidR="000D4DB1" w:rsidRPr="00130497" w:rsidRDefault="000D4DB1" w:rsidP="000D4DB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AAE98C" w14:textId="2C5B3361" w:rsidR="000D4DB1" w:rsidRPr="00130497" w:rsidRDefault="000D4DB1" w:rsidP="000D4DB1">
            <w:pPr>
              <w:jc w:val="center"/>
              <w:rPr>
                <w:rFonts w:eastAsiaTheme="minorHAnsi"/>
                <w:sz w:val="16"/>
                <w:szCs w:val="16"/>
                <w:lang w:val="es-ES"/>
              </w:rPr>
            </w:pPr>
            <w:r w:rsidRPr="008D0B85">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04E4D7" w14:textId="4C57DDD8" w:rsidR="000D4DB1" w:rsidRPr="00130497" w:rsidRDefault="000D4DB1" w:rsidP="000D4DB1">
            <w:pPr>
              <w:jc w:val="center"/>
              <w:rPr>
                <w:rFonts w:eastAsiaTheme="minorHAnsi"/>
                <w:sz w:val="16"/>
                <w:szCs w:val="16"/>
                <w:lang w:val="es-ES"/>
              </w:rPr>
            </w:pPr>
            <w:r>
              <w:rPr>
                <w:rFonts w:eastAsiaTheme="minorHAnsi"/>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CBD3AA" w14:textId="61E6814E"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24-03-2015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83E625" w14:textId="4858E2EE"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20D48F" w14:textId="1506B049"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8757DA" w14:textId="3CA5A29B"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42213C" w14:textId="45C0D8E7" w:rsidR="000D4DB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0D4DB1" w:rsidRPr="0021512A" w14:paraId="40E9226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FC9CC11" w14:textId="481B04DE" w:rsidR="000D4DB1" w:rsidRPr="00130497" w:rsidRDefault="000D4DB1" w:rsidP="000D4DB1">
            <w:pPr>
              <w:jc w:val="left"/>
              <w:rPr>
                <w:rFonts w:eastAsiaTheme="minorHAnsi"/>
                <w:sz w:val="16"/>
                <w:szCs w:val="18"/>
                <w:lang w:val="es-ES"/>
              </w:rPr>
            </w:pPr>
            <w:r w:rsidRPr="00130497">
              <w:rPr>
                <w:rFonts w:eastAsiaTheme="minorHAnsi"/>
                <w:sz w:val="16"/>
                <w:szCs w:val="18"/>
                <w:lang w:val="es-ES"/>
              </w:rPr>
              <w:t xml:space="preserve">Monitoreo purín sólido (Digestato </w:t>
            </w:r>
            <w:r w:rsidR="007C330E" w:rsidRPr="00130497">
              <w:rPr>
                <w:rFonts w:eastAsiaTheme="minorHAnsi"/>
                <w:sz w:val="16"/>
                <w:szCs w:val="18"/>
                <w:lang w:val="es-ES"/>
              </w:rPr>
              <w:t>sólidos</w:t>
            </w:r>
            <w:r w:rsidRPr="00130497">
              <w:rPr>
                <w:rFonts w:eastAsiaTheme="minorHAnsi"/>
                <w:sz w:val="16"/>
                <w:szCs w:val="18"/>
                <w:lang w:val="es-ES"/>
              </w:rPr>
              <w:t>)</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A6797A" w14:textId="74D76ACB"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8EF3DF" w14:textId="263ED227"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28097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32E6E7A" w14:textId="6CE05DB8" w:rsidR="000D4DB1" w:rsidRPr="00130497" w:rsidRDefault="000D4DB1" w:rsidP="000D4DB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CCEB7F" w14:textId="41CECA02" w:rsidR="000D4DB1" w:rsidRPr="00130497" w:rsidRDefault="000D4DB1" w:rsidP="000D4DB1">
            <w:pPr>
              <w:jc w:val="center"/>
              <w:rPr>
                <w:rFonts w:eastAsiaTheme="minorHAnsi"/>
                <w:sz w:val="16"/>
                <w:szCs w:val="16"/>
                <w:lang w:val="es-ES"/>
              </w:rPr>
            </w:pPr>
            <w:r w:rsidRPr="008D0B85">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512E91" w14:textId="7917603F" w:rsidR="000D4DB1" w:rsidRPr="00130497" w:rsidRDefault="000D4DB1" w:rsidP="000D4DB1">
            <w:pPr>
              <w:jc w:val="center"/>
              <w:rPr>
                <w:rFonts w:eastAsiaTheme="minorHAnsi"/>
                <w:sz w:val="16"/>
                <w:szCs w:val="16"/>
                <w:lang w:val="es-ES"/>
              </w:rPr>
            </w:pPr>
            <w:r>
              <w:rPr>
                <w:rFonts w:eastAsiaTheme="minorHAnsi"/>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7427E6" w14:textId="10D4513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24-03-2015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2B7760" w14:textId="395BF617"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8F6908" w14:textId="17FCABC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D127F" w14:textId="53566F1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7B93FE" w14:textId="5483452C" w:rsidR="000D4DB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0D4DB1" w:rsidRPr="0021512A" w14:paraId="0B230636"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C48547C" w14:textId="58DE03E5" w:rsidR="000D4DB1" w:rsidRPr="00130497" w:rsidRDefault="000D4DB1" w:rsidP="000D4DB1">
            <w:pPr>
              <w:jc w:val="left"/>
              <w:rPr>
                <w:rFonts w:eastAsiaTheme="minorHAnsi"/>
                <w:sz w:val="16"/>
                <w:szCs w:val="18"/>
                <w:lang w:val="es-ES"/>
              </w:rPr>
            </w:pPr>
            <w:r w:rsidRPr="00130497">
              <w:rPr>
                <w:rFonts w:eastAsiaTheme="minorHAnsi"/>
                <w:sz w:val="16"/>
                <w:szCs w:val="18"/>
                <w:lang w:val="es-ES"/>
              </w:rPr>
              <w:t xml:space="preserve">Monitoreo de Moscas (control mosca </w:t>
            </w:r>
            <w:r w:rsidR="007C330E" w:rsidRPr="00130497">
              <w:rPr>
                <w:rFonts w:eastAsiaTheme="minorHAnsi"/>
                <w:sz w:val="16"/>
                <w:szCs w:val="18"/>
                <w:lang w:val="es-ES"/>
              </w:rPr>
              <w:t>Fdo.</w:t>
            </w:r>
            <w:r w:rsidRPr="00130497">
              <w:rPr>
                <w:rFonts w:eastAsiaTheme="minorHAnsi"/>
                <w:sz w:val="16"/>
                <w:szCs w:val="18"/>
                <w:lang w:val="es-ES"/>
              </w:rPr>
              <w:t xml:space="preserve"> El Risquillo 2014-2015)</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DDF67B" w14:textId="23577C82"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Olores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5B9ED" w14:textId="5310EA53"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32920</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8FAB301" w14:textId="19BCF16A" w:rsidR="000D4DB1" w:rsidRPr="00130497" w:rsidRDefault="000D4DB1" w:rsidP="000D4DB1">
            <w:pPr>
              <w:jc w:val="center"/>
              <w:rPr>
                <w:rFonts w:eastAsiaTheme="minorHAnsi"/>
                <w:sz w:val="16"/>
                <w:szCs w:val="16"/>
                <w:lang w:val="es-ES"/>
              </w:rPr>
            </w:pPr>
            <w:r>
              <w:rPr>
                <w:rFonts w:eastAsiaTheme="minorHAnsi"/>
                <w:sz w:val="16"/>
                <w:szCs w:val="16"/>
                <w:lang w:val="es-ES"/>
              </w:rPr>
              <w:t>26-05-2015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5A23E" w14:textId="35288A4A" w:rsidR="000D4DB1" w:rsidRPr="00130497" w:rsidRDefault="000D4DB1" w:rsidP="000D4DB1">
            <w:pPr>
              <w:jc w:val="center"/>
              <w:rPr>
                <w:rFonts w:eastAsiaTheme="minorHAnsi"/>
                <w:sz w:val="16"/>
                <w:szCs w:val="16"/>
                <w:lang w:val="es-ES"/>
              </w:rPr>
            </w:pPr>
            <w:r w:rsidRPr="008D0B85">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B21B95" w14:textId="7F4E81B0" w:rsidR="000D4DB1" w:rsidRPr="00130497" w:rsidRDefault="000D4DB1" w:rsidP="000D4DB1">
            <w:pPr>
              <w:jc w:val="center"/>
              <w:rPr>
                <w:rFonts w:eastAsiaTheme="minorHAnsi"/>
                <w:sz w:val="16"/>
                <w:szCs w:val="16"/>
                <w:lang w:val="es-ES"/>
              </w:rPr>
            </w:pPr>
            <w:r>
              <w:rPr>
                <w:rFonts w:eastAsiaTheme="minorHAnsi"/>
                <w:sz w:val="16"/>
                <w:szCs w:val="16"/>
                <w:lang w:val="es-ES"/>
              </w:rPr>
              <w:t>01-09-2014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D90463" w14:textId="01D247B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01-04-2015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8A1AF6" w14:textId="35F1C7D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3936C4" w14:textId="178C32D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F6F084" w14:textId="78870A44"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75E6C7" w14:textId="1D51C576" w:rsidR="000D4DB1" w:rsidRPr="00130497" w:rsidRDefault="005C2096" w:rsidP="001C0B27">
            <w:pPr>
              <w:jc w:val="center"/>
              <w:rPr>
                <w:rFonts w:eastAsiaTheme="minorHAnsi"/>
                <w:sz w:val="16"/>
                <w:szCs w:val="16"/>
                <w:lang w:val="es-ES" w:eastAsia="es-ES"/>
              </w:rPr>
            </w:pPr>
            <w:r>
              <w:rPr>
                <w:rFonts w:eastAsiaTheme="minorHAnsi"/>
                <w:sz w:val="16"/>
                <w:szCs w:val="16"/>
                <w:lang w:val="es-ES" w:eastAsia="es-ES"/>
              </w:rPr>
              <w:t>2</w:t>
            </w:r>
          </w:p>
        </w:tc>
      </w:tr>
      <w:tr w:rsidR="000D4DB1" w:rsidRPr="0021512A" w14:paraId="5A7D6467"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95775EE" w14:textId="20BBCE54" w:rsidR="000D4DB1" w:rsidRPr="00130497" w:rsidRDefault="000D4DB1" w:rsidP="000D4DB1">
            <w:pPr>
              <w:jc w:val="left"/>
              <w:rPr>
                <w:rFonts w:eastAsiaTheme="minorHAnsi"/>
                <w:sz w:val="16"/>
                <w:szCs w:val="18"/>
                <w:lang w:val="es-ES"/>
              </w:rPr>
            </w:pPr>
            <w:r w:rsidRPr="00130497">
              <w:rPr>
                <w:rFonts w:eastAsiaTheme="minorHAnsi"/>
                <w:sz w:val="16"/>
                <w:szCs w:val="18"/>
                <w:lang w:val="es-ES"/>
              </w:rPr>
              <w:t>Programa de fertilización (Informe técnico balance nutrientes 2015)</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53D8B8" w14:textId="4127C06B"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ADD997" w14:textId="4AFA48EB"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39155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A817263" w14:textId="00861D71" w:rsidR="000D4DB1" w:rsidRPr="00130497" w:rsidRDefault="000D4DB1" w:rsidP="000D4DB1">
            <w:pPr>
              <w:jc w:val="center"/>
              <w:rPr>
                <w:rFonts w:eastAsiaTheme="minorHAnsi"/>
                <w:sz w:val="16"/>
                <w:szCs w:val="16"/>
                <w:lang w:val="es-ES"/>
              </w:rPr>
            </w:pPr>
            <w:r>
              <w:rPr>
                <w:rFonts w:eastAsiaTheme="minorHAnsi"/>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CF8032" w14:textId="20FD5735" w:rsidR="000D4DB1" w:rsidRPr="00130497" w:rsidRDefault="000D4DB1" w:rsidP="00521F1F">
            <w:pPr>
              <w:jc w:val="left"/>
              <w:rPr>
                <w:rFonts w:eastAsiaTheme="minorHAnsi"/>
                <w:sz w:val="16"/>
                <w:szCs w:val="16"/>
                <w:lang w:val="es-ES"/>
              </w:rPr>
            </w:pPr>
            <w:r>
              <w:rPr>
                <w:rFonts w:eastAsiaTheme="minorHAnsi"/>
                <w:sz w:val="16"/>
                <w:szCs w:val="16"/>
                <w:lang w:val="es-ES" w:eastAsia="es-ES"/>
              </w:rPr>
              <w:t xml:space="preserve">L575 - </w:t>
            </w:r>
            <w:r w:rsidRPr="00130497">
              <w:rPr>
                <w:rFonts w:eastAsiaTheme="minorHAnsi"/>
                <w:sz w:val="16"/>
                <w:szCs w:val="16"/>
                <w:lang w:val="es-ES" w:eastAsia="es-ES"/>
              </w:rPr>
              <w:t>Se repite en el SSA 39152</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0E1575" w14:textId="7B15AD83" w:rsidR="000D4DB1" w:rsidRPr="00130497" w:rsidRDefault="000D4DB1" w:rsidP="000D4DB1">
            <w:pPr>
              <w:jc w:val="center"/>
              <w:rPr>
                <w:rFonts w:eastAsiaTheme="minorHAnsi"/>
                <w:sz w:val="16"/>
                <w:szCs w:val="16"/>
                <w:lang w:val="es-ES"/>
              </w:rPr>
            </w:pPr>
            <w:r>
              <w:rPr>
                <w:rFonts w:eastAsiaTheme="minorHAnsi"/>
                <w:sz w:val="16"/>
                <w:szCs w:val="16"/>
                <w:lang w:val="es-ES"/>
              </w:rPr>
              <w:t>01-01-2015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5A0D03" w14:textId="09AE74BB"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01-01-2016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B1E7F5" w14:textId="6FA1BA54"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1C80DD" w14:textId="2A760A73"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887679" w14:textId="0D7BA0D7"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35F824" w14:textId="676F8BF3" w:rsidR="000D4DB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0015257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8D8B8D3" w14:textId="269E6B6B" w:rsidR="000D4DB1" w:rsidRPr="00130497" w:rsidRDefault="000D4DB1" w:rsidP="000D4DB1">
            <w:pPr>
              <w:jc w:val="left"/>
              <w:rPr>
                <w:rFonts w:eastAsiaTheme="minorHAnsi"/>
                <w:sz w:val="16"/>
                <w:szCs w:val="18"/>
                <w:lang w:val="es-ES"/>
              </w:rPr>
            </w:pPr>
            <w:r w:rsidRPr="00130497">
              <w:rPr>
                <w:rFonts w:eastAsiaTheme="minorHAnsi"/>
                <w:sz w:val="16"/>
                <w:szCs w:val="18"/>
                <w:lang w:val="es-ES"/>
              </w:rPr>
              <w:t>Aplicación de purines (Informe técnico balance nutrientes 2015)</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376B8A" w14:textId="18567742"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2574C3" w14:textId="7ECC463E"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39156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1FD1855" w14:textId="6CA374D3" w:rsidR="000D4DB1" w:rsidRPr="00130497" w:rsidRDefault="000D4DB1" w:rsidP="000D4DB1">
            <w:pPr>
              <w:jc w:val="center"/>
              <w:rPr>
                <w:rFonts w:eastAsiaTheme="minorHAnsi"/>
                <w:sz w:val="16"/>
                <w:szCs w:val="16"/>
                <w:lang w:val="es-ES"/>
              </w:rPr>
            </w:pPr>
            <w:r>
              <w:rPr>
                <w:rFonts w:eastAsiaTheme="minorHAnsi"/>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C663D3" w14:textId="60717D90" w:rsidR="000D4DB1" w:rsidRPr="00130497" w:rsidRDefault="000D4DB1" w:rsidP="00521F1F">
            <w:pPr>
              <w:jc w:val="left"/>
              <w:rPr>
                <w:rFonts w:eastAsiaTheme="minorHAnsi"/>
                <w:sz w:val="16"/>
                <w:szCs w:val="16"/>
                <w:lang w:val="es-ES"/>
              </w:rPr>
            </w:pPr>
            <w:r>
              <w:rPr>
                <w:rFonts w:eastAsiaTheme="minorHAnsi"/>
                <w:sz w:val="16"/>
                <w:szCs w:val="16"/>
                <w:lang w:val="es-ES" w:eastAsia="es-ES"/>
              </w:rPr>
              <w:t xml:space="preserve">L575 - </w:t>
            </w:r>
            <w:r w:rsidRPr="00130497">
              <w:rPr>
                <w:rFonts w:eastAsiaTheme="minorHAnsi"/>
                <w:sz w:val="16"/>
                <w:szCs w:val="16"/>
                <w:lang w:val="es-ES" w:eastAsia="es-ES"/>
              </w:rPr>
              <w:t>Se repite en el SSA 39152 y 39155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5742" w14:textId="3191F22F" w:rsidR="000D4DB1" w:rsidRPr="00130497" w:rsidRDefault="000D4DB1" w:rsidP="000D4DB1">
            <w:pPr>
              <w:jc w:val="center"/>
              <w:rPr>
                <w:rFonts w:eastAsiaTheme="minorHAnsi"/>
                <w:sz w:val="16"/>
                <w:szCs w:val="16"/>
                <w:lang w:val="es-ES"/>
              </w:rPr>
            </w:pPr>
            <w:r>
              <w:rPr>
                <w:rFonts w:eastAsiaTheme="minorHAnsi"/>
                <w:sz w:val="16"/>
                <w:szCs w:val="16"/>
                <w:lang w:val="es-ES"/>
              </w:rPr>
              <w:t>01-01-2015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F6BC5" w14:textId="4704BBCE"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01-01-2016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865AE2" w14:textId="5AD62162"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93C63" w14:textId="63CB9F2A"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6E62DA" w14:textId="15A6040C"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D32A93" w14:textId="3D58E6EF" w:rsidR="000D4DB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76FEA53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3CFEF391" w14:textId="5EA54F85" w:rsidR="000D4DB1" w:rsidRPr="00130497" w:rsidRDefault="000D4DB1" w:rsidP="000D4DB1">
            <w:pPr>
              <w:jc w:val="left"/>
              <w:rPr>
                <w:rFonts w:eastAsiaTheme="minorHAnsi"/>
                <w:sz w:val="16"/>
                <w:szCs w:val="18"/>
                <w:lang w:val="es-ES"/>
              </w:rPr>
            </w:pPr>
            <w:r w:rsidRPr="00130497">
              <w:rPr>
                <w:rFonts w:eastAsiaTheme="minorHAnsi"/>
                <w:sz w:val="16"/>
                <w:szCs w:val="18"/>
                <w:lang w:val="es-ES"/>
              </w:rPr>
              <w:t>Número animales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DE37" w14:textId="41428744"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Número de animales en el plantel</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A3A3F9" w14:textId="7DAFC7C8"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39157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37D63F94" w14:textId="55C5A705" w:rsidR="000D4DB1" w:rsidRPr="00130497" w:rsidRDefault="000D4DB1" w:rsidP="000D4DB1">
            <w:pPr>
              <w:jc w:val="center"/>
              <w:rPr>
                <w:rFonts w:eastAsiaTheme="minorHAnsi"/>
                <w:sz w:val="16"/>
                <w:szCs w:val="16"/>
                <w:lang w:val="es-ES"/>
              </w:rPr>
            </w:pPr>
            <w:r>
              <w:rPr>
                <w:rFonts w:eastAsiaTheme="minorHAnsi"/>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DA84F3" w14:textId="23D1A139" w:rsidR="000D4DB1" w:rsidRPr="00130497" w:rsidRDefault="000D4DB1" w:rsidP="000D4DB1">
            <w:pPr>
              <w:jc w:val="center"/>
              <w:rPr>
                <w:rFonts w:eastAsiaTheme="minorHAnsi"/>
                <w:sz w:val="16"/>
                <w:szCs w:val="16"/>
                <w:lang w:val="es-ES"/>
              </w:rPr>
            </w:pPr>
            <w:r w:rsidRPr="004F4984">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51EC7B" w14:textId="53921D35" w:rsidR="000D4DB1" w:rsidRPr="00130497" w:rsidRDefault="000D4DB1" w:rsidP="000D4DB1">
            <w:pPr>
              <w:jc w:val="center"/>
              <w:rPr>
                <w:rFonts w:eastAsiaTheme="minorHAnsi"/>
                <w:sz w:val="16"/>
                <w:szCs w:val="16"/>
                <w:lang w:val="es-ES"/>
              </w:rPr>
            </w:pPr>
            <w:r>
              <w:rPr>
                <w:rFonts w:eastAsiaTheme="minorHAnsi"/>
                <w:sz w:val="16"/>
                <w:szCs w:val="16"/>
                <w:lang w:val="es-ES"/>
              </w:rPr>
              <w:t>01-01-2015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E9EAC0" w14:textId="5B88B659"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01-07-2015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DF86D7" w14:textId="1CF6088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44BDB2" w14:textId="25B186B9"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2E3C78" w14:textId="268A27B9"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D2832A" w14:textId="16A029C1" w:rsidR="000D4DB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23B3D025"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03AD33A" w14:textId="414DC15A" w:rsidR="000D4DB1" w:rsidRPr="00130497" w:rsidRDefault="000D4DB1" w:rsidP="000D4DB1">
            <w:pPr>
              <w:jc w:val="left"/>
              <w:rPr>
                <w:rFonts w:eastAsiaTheme="minorHAnsi"/>
                <w:sz w:val="16"/>
                <w:szCs w:val="18"/>
                <w:lang w:val="es-ES"/>
              </w:rPr>
            </w:pPr>
            <w:r w:rsidRPr="00130497">
              <w:rPr>
                <w:rFonts w:eastAsiaTheme="minorHAnsi"/>
                <w:sz w:val="16"/>
                <w:szCs w:val="18"/>
                <w:lang w:val="es-ES"/>
              </w:rPr>
              <w:t>Monitoreo calidad de purín y agua verde (</w:t>
            </w:r>
            <w:proofErr w:type="spellStart"/>
            <w:r w:rsidRPr="00130497">
              <w:rPr>
                <w:rFonts w:eastAsiaTheme="minorHAnsi"/>
                <w:sz w:val="16"/>
                <w:szCs w:val="18"/>
                <w:lang w:val="es-ES"/>
              </w:rPr>
              <w:t>Pisc</w:t>
            </w:r>
            <w:proofErr w:type="spellEnd"/>
            <w:r w:rsidRPr="00130497">
              <w:rPr>
                <w:rFonts w:eastAsiaTheme="minorHAnsi"/>
                <w:sz w:val="16"/>
                <w:szCs w:val="18"/>
                <w:lang w:val="es-ES"/>
              </w:rPr>
              <w:t>. Agua Verde)</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C63F53" w14:textId="7934E6B4"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81252" w14:textId="10B1346D" w:rsidR="000D4DB1" w:rsidRPr="00130497" w:rsidRDefault="000D4DB1" w:rsidP="000D4DB1">
            <w:pPr>
              <w:jc w:val="center"/>
              <w:rPr>
                <w:rFonts w:eastAsiaTheme="minorHAnsi"/>
                <w:sz w:val="16"/>
                <w:szCs w:val="16"/>
                <w:lang w:val="es-ES"/>
              </w:rPr>
            </w:pPr>
            <w:r w:rsidRPr="00130497">
              <w:rPr>
                <w:sz w:val="16"/>
                <w:szCs w:val="16"/>
              </w:rPr>
              <w:t>39158</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C638BFC" w14:textId="1AA53D51" w:rsidR="000D4DB1" w:rsidRPr="00130497" w:rsidRDefault="000D4DB1" w:rsidP="000D4DB1">
            <w:pPr>
              <w:jc w:val="center"/>
              <w:rPr>
                <w:rFonts w:eastAsiaTheme="minorHAnsi"/>
                <w:sz w:val="16"/>
                <w:szCs w:val="16"/>
                <w:lang w:val="es-ES"/>
              </w:rPr>
            </w:pPr>
            <w:r>
              <w:rPr>
                <w:rFonts w:eastAsiaTheme="minorHAnsi"/>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08FD94" w14:textId="3C22D1BD" w:rsidR="000D4DB1" w:rsidRPr="00130497" w:rsidRDefault="000D4DB1" w:rsidP="000D4DB1">
            <w:pPr>
              <w:jc w:val="center"/>
              <w:rPr>
                <w:rFonts w:eastAsiaTheme="minorHAnsi"/>
                <w:sz w:val="16"/>
                <w:szCs w:val="16"/>
                <w:lang w:val="es-ES"/>
              </w:rPr>
            </w:pPr>
            <w:r w:rsidRPr="004F4984">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FE253A" w14:textId="16DB0E3A" w:rsidR="000D4DB1" w:rsidRPr="00130497" w:rsidRDefault="000D4DB1" w:rsidP="000D4DB1">
            <w:pPr>
              <w:jc w:val="center"/>
              <w:rPr>
                <w:rFonts w:eastAsiaTheme="minorHAnsi"/>
                <w:sz w:val="16"/>
                <w:szCs w:val="16"/>
                <w:lang w:val="es-ES"/>
              </w:rPr>
            </w:pPr>
            <w:r>
              <w:rPr>
                <w:rFonts w:eastAsiaTheme="minorHAnsi"/>
                <w:sz w:val="16"/>
                <w:szCs w:val="16"/>
                <w:lang w:val="es-ES"/>
              </w:rPr>
              <w:t>01-03-2015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E70460" w14:textId="6CBD879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9FBCB3" w14:textId="1D22A6B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71976" w14:textId="5563AC40"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389611" w14:textId="6BD3FC4C"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E1C79E" w14:textId="14580694" w:rsidR="000D4DB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0D4DB1" w:rsidRPr="0021512A" w14:paraId="2D2D02E7"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8D71C31" w14:textId="4EFDE6A4" w:rsidR="000D4DB1" w:rsidRPr="00130497" w:rsidRDefault="000D4DB1" w:rsidP="000D4DB1">
            <w:pPr>
              <w:jc w:val="left"/>
              <w:rPr>
                <w:rFonts w:eastAsiaTheme="minorHAnsi"/>
                <w:sz w:val="16"/>
                <w:szCs w:val="18"/>
                <w:lang w:val="es-ES"/>
              </w:rPr>
            </w:pPr>
            <w:r w:rsidRPr="00130497">
              <w:rPr>
                <w:rFonts w:eastAsiaTheme="minorHAnsi"/>
                <w:sz w:val="16"/>
                <w:szCs w:val="18"/>
                <w:lang w:val="es-ES"/>
              </w:rPr>
              <w:t>Monitoreo purín sólido</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6174B7" w14:textId="2E60995B"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C7867F" w14:textId="4030EF80" w:rsidR="000D4DB1" w:rsidRPr="00130497" w:rsidRDefault="000D4DB1" w:rsidP="000D4DB1">
            <w:pPr>
              <w:jc w:val="center"/>
              <w:rPr>
                <w:sz w:val="16"/>
                <w:szCs w:val="16"/>
              </w:rPr>
            </w:pPr>
            <w:r w:rsidRPr="00130497">
              <w:rPr>
                <w:sz w:val="16"/>
                <w:szCs w:val="16"/>
              </w:rPr>
              <w:t>39159</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97F6CE8" w14:textId="502DFF60" w:rsidR="000D4DB1" w:rsidRPr="00130497" w:rsidRDefault="000D4DB1" w:rsidP="000D4DB1">
            <w:pPr>
              <w:jc w:val="center"/>
              <w:rPr>
                <w:rFonts w:eastAsiaTheme="minorHAnsi"/>
                <w:sz w:val="16"/>
                <w:szCs w:val="16"/>
                <w:lang w:val="es-ES"/>
              </w:rPr>
            </w:pPr>
            <w:r>
              <w:rPr>
                <w:rFonts w:eastAsiaTheme="minorHAnsi"/>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0454B" w14:textId="1ED504D2" w:rsidR="000D4DB1" w:rsidRPr="00130497" w:rsidRDefault="000D4DB1" w:rsidP="000D4DB1">
            <w:pPr>
              <w:jc w:val="center"/>
              <w:rPr>
                <w:rFonts w:eastAsiaTheme="minorHAnsi"/>
                <w:sz w:val="16"/>
                <w:szCs w:val="16"/>
                <w:lang w:val="es-ES"/>
              </w:rPr>
            </w:pPr>
            <w:r w:rsidRPr="004F4984">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81F804" w14:textId="7FCF45D4" w:rsidR="000D4DB1" w:rsidRPr="00130497" w:rsidRDefault="000D4DB1" w:rsidP="000D4DB1">
            <w:pPr>
              <w:jc w:val="center"/>
              <w:rPr>
                <w:rFonts w:eastAsiaTheme="minorHAnsi"/>
                <w:sz w:val="16"/>
                <w:szCs w:val="16"/>
                <w:lang w:val="es-ES"/>
              </w:rPr>
            </w:pPr>
            <w:r>
              <w:rPr>
                <w:rFonts w:eastAsiaTheme="minorHAnsi"/>
                <w:sz w:val="16"/>
                <w:szCs w:val="16"/>
                <w:lang w:val="es-ES"/>
              </w:rPr>
              <w:t>01-03-2015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149556" w14:textId="4DB6D132"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1BC96" w14:textId="3E82E2C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9CB71C" w14:textId="3E42A6D0"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29873D" w14:textId="1E064E1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5EF60" w14:textId="12F7B79B" w:rsidR="000D4DB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0D4DB1" w:rsidRPr="0021512A" w14:paraId="73098F1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56555AA" w14:textId="68814E69" w:rsidR="000D4DB1" w:rsidRPr="00130497" w:rsidRDefault="000D4DB1" w:rsidP="000D4DB1">
            <w:pPr>
              <w:jc w:val="left"/>
              <w:rPr>
                <w:rFonts w:eastAsiaTheme="minorHAnsi"/>
                <w:sz w:val="16"/>
                <w:szCs w:val="18"/>
                <w:lang w:val="es-ES"/>
              </w:rPr>
            </w:pPr>
            <w:r w:rsidRPr="00130497">
              <w:rPr>
                <w:rFonts w:eastAsiaTheme="minorHAnsi"/>
                <w:sz w:val="16"/>
                <w:szCs w:val="18"/>
                <w:lang w:val="es-ES"/>
              </w:rPr>
              <w:t xml:space="preserve">Monitoreo calidad de purín y aguas verdes (Digestato 2015 y </w:t>
            </w:r>
            <w:r w:rsidR="007C330E" w:rsidRPr="00130497">
              <w:rPr>
                <w:rFonts w:eastAsiaTheme="minorHAnsi"/>
                <w:sz w:val="16"/>
                <w:szCs w:val="18"/>
                <w:lang w:val="es-ES"/>
              </w:rPr>
              <w:t>Purín</w:t>
            </w:r>
            <w:r w:rsidRPr="00130497">
              <w:rPr>
                <w:rFonts w:eastAsiaTheme="minorHAnsi"/>
                <w:sz w:val="16"/>
                <w:szCs w:val="18"/>
                <w:lang w:val="es-ES"/>
              </w:rPr>
              <w:t xml:space="preserve"> sólido 2015)</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9416EE" w14:textId="51D6638A"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Aguas superficiales y 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405678" w14:textId="63635860"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42578</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E42014E" w14:textId="223274E4" w:rsidR="000D4DB1" w:rsidRPr="00130497" w:rsidRDefault="000D4DB1" w:rsidP="000D4DB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397807" w14:textId="6D26B8DD" w:rsidR="000D4DB1" w:rsidRPr="00130497" w:rsidRDefault="000D4DB1" w:rsidP="000D4DB1">
            <w:pPr>
              <w:jc w:val="center"/>
              <w:rPr>
                <w:rFonts w:eastAsiaTheme="minorHAnsi"/>
                <w:sz w:val="16"/>
                <w:szCs w:val="16"/>
                <w:lang w:val="es-ES"/>
              </w:rPr>
            </w:pPr>
            <w:r w:rsidRPr="004F4984">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38BA4C" w14:textId="12871D06" w:rsidR="000D4DB1" w:rsidRPr="00130497" w:rsidRDefault="000D4DB1" w:rsidP="000D4DB1">
            <w:pPr>
              <w:jc w:val="center"/>
              <w:rPr>
                <w:rFonts w:eastAsiaTheme="minorHAnsi"/>
                <w:sz w:val="16"/>
                <w:szCs w:val="16"/>
                <w:lang w:val="es-ES"/>
              </w:rPr>
            </w:pPr>
            <w:r>
              <w:rPr>
                <w:rFonts w:eastAsiaTheme="minorHAnsi"/>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4FA87C" w14:textId="6471255A"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29-02-2016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FF83B3" w14:textId="72EE514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6C3E06" w14:textId="3BB0B582"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943769" w14:textId="0530165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1E78B4" w14:textId="1BD49AA2" w:rsidR="000D4DB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0D4DB1" w:rsidRPr="0021512A" w14:paraId="340808B1"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3C3D8D9E" w14:textId="59DEA92B" w:rsidR="000D4DB1" w:rsidRPr="00130497" w:rsidRDefault="000D4DB1" w:rsidP="000D4DB1">
            <w:pPr>
              <w:jc w:val="left"/>
              <w:rPr>
                <w:rFonts w:eastAsiaTheme="minorHAnsi"/>
                <w:sz w:val="16"/>
                <w:szCs w:val="18"/>
                <w:lang w:val="es-ES"/>
              </w:rPr>
            </w:pPr>
            <w:r w:rsidRPr="00130497">
              <w:rPr>
                <w:rFonts w:eastAsiaTheme="minorHAnsi"/>
                <w:sz w:val="16"/>
                <w:szCs w:val="18"/>
                <w:lang w:val="es-ES"/>
              </w:rPr>
              <w:lastRenderedPageBreak/>
              <w:t>Monitoreo purín sólido 2015</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6EB35A" w14:textId="4E0CCCEF"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Suelos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E34C13" w14:textId="7542583A"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42580</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7EA6094" w14:textId="19A12A7B" w:rsidR="000D4DB1" w:rsidRPr="00130497" w:rsidRDefault="000D4DB1" w:rsidP="000D4DB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67B73E" w14:textId="627C4336" w:rsidR="000D4DB1" w:rsidRPr="00130497" w:rsidRDefault="000D4DB1" w:rsidP="00521F1F">
            <w:pPr>
              <w:jc w:val="left"/>
              <w:rPr>
                <w:rFonts w:eastAsiaTheme="minorHAnsi"/>
                <w:sz w:val="16"/>
                <w:szCs w:val="16"/>
                <w:lang w:val="es-ES"/>
              </w:rPr>
            </w:pPr>
            <w:r>
              <w:rPr>
                <w:rFonts w:eastAsiaTheme="minorHAnsi"/>
                <w:sz w:val="16"/>
                <w:szCs w:val="16"/>
                <w:lang w:val="es-ES" w:eastAsia="es-ES"/>
              </w:rPr>
              <w:t xml:space="preserve">L575 - </w:t>
            </w:r>
            <w:r w:rsidRPr="00130497">
              <w:rPr>
                <w:rFonts w:eastAsiaTheme="minorHAnsi"/>
                <w:sz w:val="16"/>
                <w:szCs w:val="16"/>
                <w:lang w:val="es-ES" w:eastAsia="es-ES"/>
              </w:rPr>
              <w:t>Se repite del SSA 42578</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87C1EB" w14:textId="2F2A2CB4" w:rsidR="000D4DB1" w:rsidRPr="00130497" w:rsidRDefault="000D4DB1" w:rsidP="000D4DB1">
            <w:pPr>
              <w:jc w:val="center"/>
              <w:rPr>
                <w:rFonts w:eastAsiaTheme="minorHAnsi"/>
                <w:sz w:val="16"/>
                <w:szCs w:val="16"/>
                <w:lang w:val="es-ES"/>
              </w:rPr>
            </w:pPr>
            <w:r>
              <w:rPr>
                <w:rFonts w:eastAsiaTheme="minorHAnsi"/>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71809" w14:textId="0001C2D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29-02-2016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D1C592" w14:textId="20D6DB5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9543A3" w14:textId="6DA914C8"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096A3" w14:textId="0A8F32B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FBD90" w14:textId="2DB59C7C" w:rsidR="000D4DB1" w:rsidRPr="00130497" w:rsidRDefault="008F448A" w:rsidP="001C0B27">
            <w:pPr>
              <w:jc w:val="center"/>
              <w:rPr>
                <w:rFonts w:eastAsiaTheme="minorHAnsi"/>
                <w:sz w:val="16"/>
                <w:szCs w:val="16"/>
                <w:lang w:val="es-ES" w:eastAsia="es-ES"/>
              </w:rPr>
            </w:pPr>
            <w:r>
              <w:rPr>
                <w:rFonts w:eastAsiaTheme="minorHAnsi"/>
                <w:sz w:val="16"/>
                <w:szCs w:val="16"/>
                <w:lang w:val="es-ES" w:eastAsia="es-ES"/>
              </w:rPr>
              <w:t>1</w:t>
            </w:r>
          </w:p>
        </w:tc>
      </w:tr>
      <w:tr w:rsidR="000D4DB1" w:rsidRPr="0021512A" w14:paraId="1321CD6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E502D8A" w14:textId="076C985B" w:rsidR="000D4DB1" w:rsidRPr="00130497" w:rsidRDefault="000D4DB1" w:rsidP="000D4DB1">
            <w:pPr>
              <w:jc w:val="left"/>
              <w:rPr>
                <w:rFonts w:eastAsiaTheme="minorHAnsi"/>
                <w:sz w:val="16"/>
                <w:szCs w:val="18"/>
                <w:lang w:val="es-ES"/>
              </w:rPr>
            </w:pPr>
            <w:r w:rsidRPr="00130497">
              <w:rPr>
                <w:rFonts w:eastAsiaTheme="minorHAnsi"/>
                <w:sz w:val="16"/>
                <w:szCs w:val="18"/>
                <w:lang w:val="es-ES"/>
              </w:rPr>
              <w:t xml:space="preserve">Monitoreo de muscoides (Control moscas </w:t>
            </w:r>
            <w:r w:rsidR="007C330E" w:rsidRPr="00130497">
              <w:rPr>
                <w:rFonts w:eastAsiaTheme="minorHAnsi"/>
                <w:sz w:val="16"/>
                <w:szCs w:val="18"/>
                <w:lang w:val="es-ES"/>
              </w:rPr>
              <w:t>Fdo.</w:t>
            </w:r>
            <w:r w:rsidRPr="00130497">
              <w:rPr>
                <w:rFonts w:eastAsiaTheme="minorHAnsi"/>
                <w:sz w:val="16"/>
                <w:szCs w:val="18"/>
                <w:lang w:val="es-ES"/>
              </w:rPr>
              <w:t xml:space="preserve"> El Risquillo 2015-2016)</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F00577" w14:textId="40EC29F4"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Otros (Olores)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0E634C" w14:textId="0D3FA4DB"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42597</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E0435DF" w14:textId="56E75E3D" w:rsidR="000D4DB1" w:rsidRPr="00130497" w:rsidRDefault="000D4DB1" w:rsidP="000D4DB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5F1CA8" w14:textId="66032E65" w:rsidR="000D4DB1" w:rsidRPr="00130497" w:rsidRDefault="000D4DB1" w:rsidP="000D4DB1">
            <w:pPr>
              <w:jc w:val="center"/>
              <w:rPr>
                <w:rFonts w:eastAsiaTheme="minorHAnsi"/>
                <w:sz w:val="16"/>
                <w:szCs w:val="16"/>
                <w:lang w:val="es-ES"/>
              </w:rPr>
            </w:pPr>
            <w:r w:rsidRPr="007E6618">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938EFD" w14:textId="751695F5" w:rsidR="000D4DB1" w:rsidRPr="00130497" w:rsidRDefault="00513798" w:rsidP="000D4DB1">
            <w:pPr>
              <w:jc w:val="center"/>
              <w:rPr>
                <w:rFonts w:eastAsiaTheme="minorHAnsi"/>
                <w:sz w:val="16"/>
                <w:szCs w:val="16"/>
                <w:lang w:val="es-ES"/>
              </w:rPr>
            </w:pPr>
            <w:r>
              <w:rPr>
                <w:rFonts w:eastAsiaTheme="minorHAnsi"/>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E17E17" w14:textId="7E83D55B" w:rsidR="000D4DB1" w:rsidRPr="00130497" w:rsidRDefault="00513798" w:rsidP="000D4DB1">
            <w:pPr>
              <w:jc w:val="center"/>
              <w:rPr>
                <w:rFonts w:eastAsiaTheme="minorHAnsi"/>
                <w:sz w:val="16"/>
                <w:szCs w:val="16"/>
                <w:lang w:val="es-ES" w:eastAsia="es-ES"/>
              </w:rPr>
            </w:pPr>
            <w:r>
              <w:rPr>
                <w:rFonts w:eastAsiaTheme="minorHAnsi"/>
                <w:sz w:val="16"/>
                <w:szCs w:val="16"/>
                <w:lang w:val="es-ES" w:eastAsia="es-ES"/>
              </w:rPr>
              <w:t>30-03-2016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AF0DB3" w14:textId="329A870E"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AD6199" w14:textId="6D3BEA5E"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85EEB1" w14:textId="2E9B008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22DA69" w14:textId="575629C7" w:rsidR="000D4DB1" w:rsidRPr="00130497" w:rsidRDefault="009601BE" w:rsidP="001C0B27">
            <w:pPr>
              <w:jc w:val="center"/>
              <w:rPr>
                <w:rFonts w:eastAsiaTheme="minorHAnsi"/>
                <w:sz w:val="16"/>
                <w:szCs w:val="16"/>
                <w:lang w:val="es-ES" w:eastAsia="es-ES"/>
              </w:rPr>
            </w:pPr>
            <w:r>
              <w:rPr>
                <w:rFonts w:eastAsiaTheme="minorHAnsi"/>
                <w:sz w:val="16"/>
                <w:szCs w:val="16"/>
                <w:lang w:val="es-ES" w:eastAsia="es-ES"/>
              </w:rPr>
              <w:t>2</w:t>
            </w:r>
          </w:p>
        </w:tc>
      </w:tr>
      <w:tr w:rsidR="000D4DB1" w:rsidRPr="0021512A" w14:paraId="7FB242C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7CD8836" w14:textId="3F1243DE" w:rsidR="000D4DB1" w:rsidRPr="00130497" w:rsidRDefault="000D4DB1" w:rsidP="000D4DB1">
            <w:pPr>
              <w:jc w:val="left"/>
              <w:rPr>
                <w:rFonts w:eastAsiaTheme="minorHAnsi"/>
                <w:sz w:val="16"/>
                <w:szCs w:val="18"/>
                <w:lang w:val="es-ES"/>
              </w:rPr>
            </w:pPr>
            <w:r w:rsidRPr="00130497">
              <w:rPr>
                <w:rFonts w:eastAsiaTheme="minorHAnsi"/>
                <w:sz w:val="16"/>
                <w:szCs w:val="18"/>
                <w:lang w:val="es-ES"/>
              </w:rPr>
              <w:t>Registro de animales (Crianza)</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EF489A" w14:textId="26CD5193"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Número de animales en el plantel</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0EC47" w14:textId="5DA41BBB"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42613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4351958" w14:textId="051734C9" w:rsidR="000D4DB1" w:rsidRPr="00130497" w:rsidRDefault="000D4DB1" w:rsidP="000D4DB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AB5622" w14:textId="2317CDBB" w:rsidR="000D4DB1" w:rsidRPr="00130497" w:rsidRDefault="000D4DB1" w:rsidP="000D4DB1">
            <w:pPr>
              <w:jc w:val="center"/>
              <w:rPr>
                <w:rFonts w:eastAsiaTheme="minorHAnsi"/>
                <w:sz w:val="16"/>
                <w:szCs w:val="16"/>
                <w:lang w:val="es-ES"/>
              </w:rPr>
            </w:pPr>
            <w:r w:rsidRPr="007E6618">
              <w:rPr>
                <w:rFonts w:eastAsiaTheme="minorHAnsi"/>
                <w:sz w:val="16"/>
                <w:szCs w:val="16"/>
                <w:lang w:val="es-ES" w:eastAsia="es-ES"/>
              </w:rPr>
              <w:t>L575</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19E545" w14:textId="229CFFEB" w:rsidR="000D4DB1" w:rsidRPr="00130497" w:rsidRDefault="00513798" w:rsidP="000D4DB1">
            <w:pPr>
              <w:jc w:val="center"/>
              <w:rPr>
                <w:rFonts w:eastAsiaTheme="minorHAnsi"/>
                <w:sz w:val="16"/>
                <w:szCs w:val="16"/>
                <w:lang w:val="es-ES"/>
              </w:rPr>
            </w:pPr>
            <w:r>
              <w:rPr>
                <w:rFonts w:eastAsiaTheme="minorHAnsi"/>
                <w:sz w:val="16"/>
                <w:szCs w:val="16"/>
                <w:lang w:val="es-ES"/>
              </w:rPr>
              <w:t>01-11-2015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7D2BB0" w14:textId="7C129796" w:rsidR="000D4DB1" w:rsidRPr="00130497" w:rsidRDefault="00513798" w:rsidP="000D4DB1">
            <w:pPr>
              <w:jc w:val="center"/>
              <w:rPr>
                <w:rFonts w:eastAsiaTheme="minorHAnsi"/>
                <w:sz w:val="16"/>
                <w:szCs w:val="16"/>
                <w:lang w:val="es-ES" w:eastAsia="es-ES"/>
              </w:rPr>
            </w:pPr>
            <w:r>
              <w:rPr>
                <w:rFonts w:eastAsiaTheme="minorHAnsi"/>
                <w:sz w:val="16"/>
                <w:szCs w:val="16"/>
                <w:lang w:val="es-ES" w:eastAsia="es-ES"/>
              </w:rPr>
              <w:t>25-01-2016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01F288" w14:textId="0B6FEF92"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C20986" w14:textId="6046742D"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F42369" w14:textId="09E3CEC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FF42CA" w14:textId="4AB3521C" w:rsidR="000D4DB1" w:rsidRPr="00130497" w:rsidRDefault="009F401A" w:rsidP="001C0B27">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3E0B6917"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CDBCE7D" w14:textId="3E70F0BD" w:rsidR="000D4DB1" w:rsidRPr="00130497" w:rsidRDefault="000D4DB1" w:rsidP="000D4DB1">
            <w:pPr>
              <w:jc w:val="left"/>
              <w:rPr>
                <w:rFonts w:eastAsiaTheme="minorHAnsi"/>
                <w:sz w:val="16"/>
                <w:szCs w:val="18"/>
                <w:lang w:val="es-ES"/>
              </w:rPr>
            </w:pPr>
            <w:r>
              <w:rPr>
                <w:rFonts w:eastAsiaTheme="minorHAnsi"/>
                <w:sz w:val="16"/>
                <w:szCs w:val="18"/>
                <w:lang w:val="es-ES"/>
              </w:rPr>
              <w:t>Informe de vientos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378D64A8" w14:textId="0DD06113"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Olores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465B534D" w14:textId="7A6F90DB"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7878</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8979BBF" w14:textId="5D7845A4" w:rsidR="000D4DB1" w:rsidRPr="00130497" w:rsidRDefault="000D4DB1" w:rsidP="000D4DB1">
            <w:pPr>
              <w:jc w:val="center"/>
              <w:rPr>
                <w:rFonts w:eastAsiaTheme="minorHAnsi"/>
                <w:sz w:val="16"/>
                <w:szCs w:val="16"/>
                <w:lang w:val="es-ES"/>
              </w:rPr>
            </w:pPr>
            <w:r>
              <w:rPr>
                <w:rFonts w:eastAsiaTheme="minorHAnsi"/>
                <w:sz w:val="16"/>
                <w:szCs w:val="16"/>
                <w:lang w:val="es-ES"/>
              </w:rPr>
              <w:t>09-06-2013</w:t>
            </w:r>
          </w:p>
        </w:tc>
        <w:tc>
          <w:tcPr>
            <w:tcW w:w="575" w:type="pct"/>
            <w:tcBorders>
              <w:top w:val="single" w:sz="4" w:space="0" w:color="auto"/>
              <w:left w:val="single" w:sz="4" w:space="0" w:color="auto"/>
              <w:bottom w:val="single" w:sz="4" w:space="0" w:color="auto"/>
              <w:right w:val="single" w:sz="4" w:space="0" w:color="auto"/>
            </w:tcBorders>
            <w:vAlign w:val="center"/>
          </w:tcPr>
          <w:p w14:paraId="51288BE9" w14:textId="3C6BB1DC" w:rsidR="000D4DB1" w:rsidRPr="00130497" w:rsidRDefault="000D4DB1" w:rsidP="000D4DB1">
            <w:pPr>
              <w:jc w:val="center"/>
              <w:rPr>
                <w:rFonts w:eastAsiaTheme="minorHAnsi"/>
                <w:sz w:val="16"/>
                <w:szCs w:val="16"/>
                <w:lang w:val="es-ES"/>
              </w:rPr>
            </w:pPr>
            <w:r>
              <w:rPr>
                <w:rFonts w:eastAsiaTheme="minorHAnsi"/>
                <w:sz w:val="16"/>
                <w:szCs w:val="16"/>
                <w:lang w:val="es-ES" w:eastAsia="es-ES"/>
              </w:rPr>
              <w:t>L576</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2B3EC202" w14:textId="61E45899" w:rsidR="000D4DB1" w:rsidRPr="00130497" w:rsidRDefault="000D4DB1" w:rsidP="000D4DB1">
            <w:pPr>
              <w:jc w:val="center"/>
              <w:rPr>
                <w:rFonts w:eastAsiaTheme="minorHAnsi"/>
                <w:sz w:val="16"/>
                <w:szCs w:val="16"/>
                <w:lang w:val="es-ES"/>
              </w:rPr>
            </w:pPr>
            <w:r>
              <w:rPr>
                <w:rFonts w:eastAsiaTheme="minorHAnsi"/>
                <w:sz w:val="16"/>
                <w:szCs w:val="16"/>
                <w:lang w:val="es-ES"/>
              </w:rPr>
              <w:t>01-01-2013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1A5957A" w14:textId="1027CA97"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07-06-2013</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8643F7C" w14:textId="072264DD"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8E473E7" w14:textId="4D841C78"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F3F486D" w14:textId="60450B8C"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59CA3977" w14:textId="5C61DDA7" w:rsidR="000D4DB1" w:rsidRPr="00130497" w:rsidRDefault="009F401A" w:rsidP="000D4DB1">
            <w:pPr>
              <w:jc w:val="center"/>
              <w:rPr>
                <w:rFonts w:eastAsiaTheme="minorHAnsi"/>
                <w:sz w:val="16"/>
                <w:szCs w:val="16"/>
                <w:lang w:val="es-ES" w:eastAsia="es-ES"/>
              </w:rPr>
            </w:pPr>
            <w:r>
              <w:rPr>
                <w:rFonts w:eastAsiaTheme="minorHAnsi"/>
                <w:sz w:val="16"/>
                <w:szCs w:val="16"/>
                <w:lang w:val="es-ES" w:eastAsia="es-ES"/>
              </w:rPr>
              <w:t>--</w:t>
            </w:r>
          </w:p>
        </w:tc>
      </w:tr>
      <w:tr w:rsidR="000D4DB1" w:rsidRPr="0021512A" w14:paraId="031A3DE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9D0559" w14:textId="4CFEE8B4" w:rsidR="000D4DB1" w:rsidRPr="00130497" w:rsidRDefault="000D4DB1" w:rsidP="000D4DB1">
            <w:pPr>
              <w:jc w:val="left"/>
              <w:rPr>
                <w:rFonts w:eastAsiaTheme="minorHAnsi"/>
                <w:sz w:val="16"/>
                <w:szCs w:val="18"/>
                <w:lang w:val="es-ES"/>
              </w:rPr>
            </w:pPr>
            <w:r>
              <w:rPr>
                <w:rFonts w:eastAsiaTheme="minorHAnsi"/>
                <w:sz w:val="16"/>
                <w:szCs w:val="18"/>
                <w:lang w:val="es-ES"/>
              </w:rPr>
              <w:t>Informe técnico balance nutrientes 2013</w:t>
            </w:r>
          </w:p>
        </w:tc>
        <w:tc>
          <w:tcPr>
            <w:tcW w:w="627" w:type="pct"/>
            <w:tcBorders>
              <w:top w:val="single" w:sz="4" w:space="0" w:color="auto"/>
              <w:left w:val="single" w:sz="4" w:space="0" w:color="auto"/>
              <w:bottom w:val="single" w:sz="4" w:space="0" w:color="auto"/>
              <w:right w:val="single" w:sz="4" w:space="0" w:color="auto"/>
            </w:tcBorders>
            <w:vAlign w:val="center"/>
          </w:tcPr>
          <w:p w14:paraId="06E3005A" w14:textId="20FAA4B5"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Suelos y litología</w:t>
            </w:r>
          </w:p>
        </w:tc>
        <w:tc>
          <w:tcPr>
            <w:tcW w:w="365" w:type="pct"/>
            <w:tcBorders>
              <w:top w:val="single" w:sz="4" w:space="0" w:color="auto"/>
              <w:left w:val="single" w:sz="4" w:space="0" w:color="auto"/>
              <w:bottom w:val="single" w:sz="4" w:space="0" w:color="auto"/>
              <w:right w:val="single" w:sz="4" w:space="0" w:color="auto"/>
            </w:tcBorders>
            <w:vAlign w:val="center"/>
          </w:tcPr>
          <w:p w14:paraId="4D912814" w14:textId="25151FE4"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7879</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BB679F" w14:textId="33984235" w:rsidR="000D4DB1" w:rsidRPr="00130497" w:rsidRDefault="000D4DB1" w:rsidP="000D4DB1">
            <w:pPr>
              <w:jc w:val="center"/>
              <w:rPr>
                <w:rFonts w:eastAsiaTheme="minorHAnsi"/>
                <w:sz w:val="16"/>
                <w:szCs w:val="16"/>
                <w:lang w:val="es-ES"/>
              </w:rPr>
            </w:pPr>
            <w:r>
              <w:rPr>
                <w:rFonts w:eastAsiaTheme="minorHAnsi"/>
                <w:sz w:val="16"/>
                <w:szCs w:val="16"/>
                <w:lang w:val="es-ES"/>
              </w:rPr>
              <w:t>09-06-2013</w:t>
            </w:r>
          </w:p>
        </w:tc>
        <w:tc>
          <w:tcPr>
            <w:tcW w:w="575" w:type="pct"/>
            <w:tcBorders>
              <w:top w:val="single" w:sz="4" w:space="0" w:color="auto"/>
              <w:left w:val="single" w:sz="4" w:space="0" w:color="auto"/>
              <w:bottom w:val="single" w:sz="4" w:space="0" w:color="auto"/>
              <w:right w:val="single" w:sz="4" w:space="0" w:color="auto"/>
            </w:tcBorders>
            <w:vAlign w:val="center"/>
          </w:tcPr>
          <w:p w14:paraId="6E59457A" w14:textId="745A6BCD" w:rsidR="000D4DB1" w:rsidRPr="00130497" w:rsidRDefault="000D4DB1" w:rsidP="00521F1F">
            <w:pPr>
              <w:jc w:val="left"/>
              <w:rPr>
                <w:rFonts w:eastAsiaTheme="minorHAnsi"/>
                <w:sz w:val="16"/>
                <w:szCs w:val="16"/>
                <w:lang w:val="es-ES"/>
              </w:rPr>
            </w:pPr>
            <w:r w:rsidRPr="00961534">
              <w:rPr>
                <w:rFonts w:eastAsiaTheme="minorHAnsi"/>
                <w:sz w:val="16"/>
                <w:szCs w:val="16"/>
                <w:lang w:val="es-ES" w:eastAsia="es-ES"/>
              </w:rPr>
              <w:t>L576</w:t>
            </w:r>
            <w:r>
              <w:rPr>
                <w:rFonts w:eastAsiaTheme="minorHAnsi"/>
                <w:sz w:val="16"/>
                <w:szCs w:val="16"/>
                <w:lang w:val="es-ES" w:eastAsia="es-ES"/>
              </w:rPr>
              <w:t xml:space="preserve"> - </w:t>
            </w:r>
            <w:r w:rsidRPr="00130497">
              <w:rPr>
                <w:rFonts w:eastAsiaTheme="minorHAnsi"/>
                <w:sz w:val="16"/>
                <w:szCs w:val="16"/>
                <w:lang w:val="es-ES" w:eastAsia="es-ES"/>
              </w:rPr>
              <w:t xml:space="preserve">Se repite en el SSA </w:t>
            </w:r>
            <w:r>
              <w:rPr>
                <w:rFonts w:eastAsiaTheme="minorHAnsi"/>
                <w:sz w:val="16"/>
                <w:szCs w:val="16"/>
                <w:lang w:val="es-ES" w:eastAsia="es-ES"/>
              </w:rPr>
              <w:t xml:space="preserve">10676 y </w:t>
            </w:r>
            <w:r w:rsidRPr="00130497">
              <w:rPr>
                <w:rFonts w:eastAsiaTheme="minorHAnsi"/>
                <w:sz w:val="16"/>
                <w:szCs w:val="16"/>
                <w:lang w:val="es-ES" w:eastAsia="es-ES"/>
              </w:rPr>
              <w:t>10683</w:t>
            </w:r>
          </w:p>
        </w:tc>
        <w:tc>
          <w:tcPr>
            <w:tcW w:w="366" w:type="pct"/>
            <w:tcBorders>
              <w:top w:val="single" w:sz="4" w:space="0" w:color="auto"/>
              <w:left w:val="single" w:sz="4" w:space="0" w:color="auto"/>
              <w:bottom w:val="single" w:sz="4" w:space="0" w:color="auto"/>
              <w:right w:val="single" w:sz="4" w:space="0" w:color="auto"/>
            </w:tcBorders>
            <w:vAlign w:val="center"/>
          </w:tcPr>
          <w:p w14:paraId="34832F3B" w14:textId="6193B0A3" w:rsidR="000D4DB1" w:rsidRPr="00130497" w:rsidRDefault="000D4DB1" w:rsidP="000D4DB1">
            <w:pPr>
              <w:jc w:val="center"/>
              <w:rPr>
                <w:rFonts w:eastAsiaTheme="minorHAnsi"/>
                <w:sz w:val="16"/>
                <w:szCs w:val="16"/>
                <w:lang w:val="es-ES"/>
              </w:rPr>
            </w:pPr>
            <w:r>
              <w:rPr>
                <w:rFonts w:eastAsiaTheme="minorHAnsi"/>
                <w:sz w:val="16"/>
                <w:szCs w:val="16"/>
                <w:lang w:val="es-ES"/>
              </w:rPr>
              <w:t>01-01-2013</w:t>
            </w:r>
          </w:p>
        </w:tc>
        <w:tc>
          <w:tcPr>
            <w:tcW w:w="314" w:type="pct"/>
            <w:tcBorders>
              <w:top w:val="single" w:sz="4" w:space="0" w:color="auto"/>
              <w:left w:val="single" w:sz="4" w:space="0" w:color="auto"/>
              <w:bottom w:val="single" w:sz="4" w:space="0" w:color="auto"/>
              <w:right w:val="single" w:sz="4" w:space="0" w:color="auto"/>
            </w:tcBorders>
            <w:vAlign w:val="center"/>
          </w:tcPr>
          <w:p w14:paraId="27B7B690" w14:textId="79EC3660"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31-12-2013</w:t>
            </w:r>
          </w:p>
        </w:tc>
        <w:tc>
          <w:tcPr>
            <w:tcW w:w="418" w:type="pct"/>
            <w:tcBorders>
              <w:top w:val="single" w:sz="4" w:space="0" w:color="auto"/>
              <w:left w:val="single" w:sz="4" w:space="0" w:color="auto"/>
              <w:bottom w:val="single" w:sz="4" w:space="0" w:color="auto"/>
              <w:right w:val="single" w:sz="4" w:space="0" w:color="auto"/>
            </w:tcBorders>
            <w:vAlign w:val="center"/>
          </w:tcPr>
          <w:p w14:paraId="4DE37AC5" w14:textId="53D8DF89"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2AE9A3D8" w14:textId="42047744"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603F6BDC" w14:textId="40604624"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7C19C151" w14:textId="31813592" w:rsidR="000D4DB1" w:rsidRPr="00130497" w:rsidRDefault="009F401A" w:rsidP="000D4DB1">
            <w:pPr>
              <w:jc w:val="center"/>
              <w:rPr>
                <w:rFonts w:eastAsiaTheme="minorHAnsi"/>
                <w:sz w:val="16"/>
                <w:szCs w:val="16"/>
                <w:lang w:val="es-ES" w:eastAsia="es-ES"/>
              </w:rPr>
            </w:pPr>
            <w:r>
              <w:rPr>
                <w:rFonts w:eastAsiaTheme="minorHAnsi"/>
                <w:sz w:val="16"/>
                <w:szCs w:val="16"/>
                <w:lang w:val="es-ES" w:eastAsia="es-ES"/>
              </w:rPr>
              <w:t>--</w:t>
            </w:r>
          </w:p>
        </w:tc>
      </w:tr>
      <w:tr w:rsidR="001C0B27" w:rsidRPr="001C0B27" w14:paraId="4FDA98D5"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74D926" w14:textId="47D1CE55"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 xml:space="preserve">Informe Monitoreo de aguas </w:t>
            </w:r>
            <w:r w:rsidR="007C330E" w:rsidRPr="001C0B27">
              <w:rPr>
                <w:rFonts w:eastAsiaTheme="minorHAnsi"/>
                <w:color w:val="FF0000"/>
                <w:sz w:val="16"/>
                <w:szCs w:val="18"/>
                <w:lang w:val="es-ES"/>
              </w:rPr>
              <w:t>subterráneas</w:t>
            </w:r>
          </w:p>
        </w:tc>
        <w:tc>
          <w:tcPr>
            <w:tcW w:w="627" w:type="pct"/>
            <w:tcBorders>
              <w:top w:val="single" w:sz="4" w:space="0" w:color="auto"/>
              <w:left w:val="single" w:sz="4" w:space="0" w:color="auto"/>
              <w:bottom w:val="single" w:sz="4" w:space="0" w:color="auto"/>
              <w:right w:val="single" w:sz="4" w:space="0" w:color="auto"/>
            </w:tcBorders>
            <w:vAlign w:val="center"/>
          </w:tcPr>
          <w:p w14:paraId="51BB5A46" w14:textId="0C3774A0"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1B83169C" w14:textId="36752AE5"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7880</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0716B9" w14:textId="7330B02F"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09-06-2013</w:t>
            </w:r>
          </w:p>
        </w:tc>
        <w:tc>
          <w:tcPr>
            <w:tcW w:w="575" w:type="pct"/>
            <w:tcBorders>
              <w:top w:val="single" w:sz="4" w:space="0" w:color="auto"/>
              <w:left w:val="single" w:sz="4" w:space="0" w:color="auto"/>
              <w:bottom w:val="single" w:sz="4" w:space="0" w:color="auto"/>
              <w:right w:val="single" w:sz="4" w:space="0" w:color="auto"/>
            </w:tcBorders>
            <w:vAlign w:val="center"/>
          </w:tcPr>
          <w:p w14:paraId="1DF4A0EF" w14:textId="75166B58" w:rsidR="000D4DB1" w:rsidRPr="001C0B27" w:rsidRDefault="009F401A" w:rsidP="00461953">
            <w:pPr>
              <w:jc w:val="left"/>
              <w:rPr>
                <w:rFonts w:eastAsiaTheme="minorHAnsi"/>
                <w:color w:val="FF0000"/>
                <w:sz w:val="16"/>
                <w:szCs w:val="16"/>
                <w:lang w:val="es-ES"/>
              </w:rPr>
            </w:pPr>
            <w:r w:rsidRPr="001C0B27">
              <w:rPr>
                <w:rFonts w:eastAsiaTheme="minorHAnsi"/>
                <w:color w:val="FF0000"/>
                <w:sz w:val="16"/>
                <w:szCs w:val="16"/>
                <w:lang w:val="es-ES" w:eastAsia="es-ES"/>
              </w:rPr>
              <w:t xml:space="preserve">Revisado por SAG bajo </w:t>
            </w:r>
            <w:r w:rsidR="00461953" w:rsidRPr="001C0B27">
              <w:rPr>
                <w:rFonts w:eastAsiaTheme="minorHAnsi"/>
                <w:color w:val="FF0000"/>
                <w:sz w:val="16"/>
                <w:szCs w:val="16"/>
                <w:lang w:val="es-ES" w:eastAsia="es-ES"/>
              </w:rPr>
              <w:t>lote L</w:t>
            </w:r>
            <w:r w:rsidR="000D4DB1" w:rsidRPr="001C0B27">
              <w:rPr>
                <w:rFonts w:eastAsiaTheme="minorHAnsi"/>
                <w:color w:val="FF0000"/>
                <w:sz w:val="16"/>
                <w:szCs w:val="16"/>
                <w:lang w:val="es-ES" w:eastAsia="es-ES"/>
              </w:rPr>
              <w:t>576</w:t>
            </w:r>
            <w:r w:rsidR="00461953" w:rsidRPr="001C0B27">
              <w:rPr>
                <w:rFonts w:eastAsiaTheme="minorHAnsi"/>
                <w:color w:val="FF0000"/>
                <w:sz w:val="16"/>
                <w:szCs w:val="16"/>
                <w:lang w:val="es-ES" w:eastAsia="es-ES"/>
              </w:rPr>
              <w:t>. Corresponde a monitoreo del año 2012, previo a competencias de la SMA</w:t>
            </w:r>
          </w:p>
        </w:tc>
        <w:tc>
          <w:tcPr>
            <w:tcW w:w="366" w:type="pct"/>
            <w:tcBorders>
              <w:top w:val="single" w:sz="4" w:space="0" w:color="auto"/>
              <w:left w:val="single" w:sz="4" w:space="0" w:color="auto"/>
              <w:bottom w:val="single" w:sz="4" w:space="0" w:color="auto"/>
              <w:right w:val="single" w:sz="4" w:space="0" w:color="auto"/>
            </w:tcBorders>
            <w:vAlign w:val="center"/>
          </w:tcPr>
          <w:p w14:paraId="1DFF6597" w14:textId="75EF06EB"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27-04-2013</w:t>
            </w:r>
          </w:p>
        </w:tc>
        <w:tc>
          <w:tcPr>
            <w:tcW w:w="314" w:type="pct"/>
            <w:tcBorders>
              <w:top w:val="single" w:sz="4" w:space="0" w:color="auto"/>
              <w:left w:val="single" w:sz="4" w:space="0" w:color="auto"/>
              <w:bottom w:val="single" w:sz="4" w:space="0" w:color="auto"/>
              <w:right w:val="single" w:sz="4" w:space="0" w:color="auto"/>
            </w:tcBorders>
            <w:vAlign w:val="center"/>
          </w:tcPr>
          <w:p w14:paraId="69E9160A" w14:textId="6DE963EC"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27-10-2013</w:t>
            </w:r>
          </w:p>
        </w:tc>
        <w:tc>
          <w:tcPr>
            <w:tcW w:w="418" w:type="pct"/>
            <w:tcBorders>
              <w:top w:val="single" w:sz="4" w:space="0" w:color="auto"/>
              <w:left w:val="single" w:sz="4" w:space="0" w:color="auto"/>
              <w:bottom w:val="single" w:sz="4" w:space="0" w:color="auto"/>
              <w:right w:val="single" w:sz="4" w:space="0" w:color="auto"/>
            </w:tcBorders>
            <w:vAlign w:val="center"/>
          </w:tcPr>
          <w:p w14:paraId="2DFF62B6" w14:textId="486FB622"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397ABB3B" w14:textId="00AB1524"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346D9B7A" w14:textId="69E5207B" w:rsidR="000D4DB1" w:rsidRPr="001C0B27" w:rsidRDefault="001C0B27"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0D4DB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6BF27760" w14:textId="4EE1F250" w:rsidR="000D4DB1" w:rsidRPr="001C0B27" w:rsidRDefault="009F401A"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1C0B27" w:rsidRPr="001C0B27" w14:paraId="71D5A62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FCD44DB" w14:textId="354EC466"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Monitoreo aguas subterráneas (informe completo)</w:t>
            </w:r>
          </w:p>
        </w:tc>
        <w:tc>
          <w:tcPr>
            <w:tcW w:w="627" w:type="pct"/>
            <w:tcBorders>
              <w:top w:val="single" w:sz="4" w:space="0" w:color="auto"/>
              <w:left w:val="single" w:sz="4" w:space="0" w:color="auto"/>
              <w:bottom w:val="single" w:sz="4" w:space="0" w:color="auto"/>
              <w:right w:val="single" w:sz="4" w:space="0" w:color="auto"/>
            </w:tcBorders>
            <w:vAlign w:val="center"/>
          </w:tcPr>
          <w:p w14:paraId="70D74F83" w14:textId="4B5C7704"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0F123926" w14:textId="47FB6E74"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12728</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27114A" w14:textId="2DE3FF79"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14-11-2013</w:t>
            </w:r>
          </w:p>
        </w:tc>
        <w:tc>
          <w:tcPr>
            <w:tcW w:w="575" w:type="pct"/>
            <w:tcBorders>
              <w:top w:val="single" w:sz="4" w:space="0" w:color="auto"/>
              <w:left w:val="single" w:sz="4" w:space="0" w:color="auto"/>
              <w:bottom w:val="single" w:sz="4" w:space="0" w:color="auto"/>
              <w:right w:val="single" w:sz="4" w:space="0" w:color="auto"/>
            </w:tcBorders>
            <w:vAlign w:val="center"/>
          </w:tcPr>
          <w:p w14:paraId="305F1A2D" w14:textId="4B387320" w:rsidR="000D4DB1" w:rsidRPr="001C0B27" w:rsidRDefault="00A541BB" w:rsidP="001C0B27">
            <w:pPr>
              <w:jc w:val="left"/>
              <w:rPr>
                <w:rFonts w:eastAsiaTheme="minorHAnsi"/>
                <w:color w:val="FF0000"/>
                <w:sz w:val="16"/>
                <w:szCs w:val="16"/>
                <w:lang w:val="es-ES"/>
              </w:rPr>
            </w:pPr>
            <w:r w:rsidRPr="001C0B27">
              <w:rPr>
                <w:rFonts w:eastAsiaTheme="minorHAnsi"/>
                <w:color w:val="FF0000"/>
                <w:sz w:val="16"/>
                <w:szCs w:val="16"/>
                <w:lang w:val="es-ES" w:eastAsia="es-ES"/>
              </w:rPr>
              <w:t xml:space="preserve">Revisado por SAG bajo lote </w:t>
            </w:r>
            <w:r w:rsidR="000D4DB1" w:rsidRPr="001C0B27">
              <w:rPr>
                <w:rFonts w:eastAsiaTheme="minorHAnsi"/>
                <w:color w:val="FF0000"/>
                <w:sz w:val="16"/>
                <w:szCs w:val="16"/>
                <w:lang w:val="es-ES" w:eastAsia="es-ES"/>
              </w:rPr>
              <w:t>L576</w:t>
            </w:r>
            <w:r w:rsidRPr="001C0B27">
              <w:rPr>
                <w:rFonts w:eastAsiaTheme="minorHAnsi"/>
                <w:color w:val="FF0000"/>
                <w:sz w:val="16"/>
                <w:szCs w:val="16"/>
                <w:lang w:val="es-ES" w:eastAsia="es-ES"/>
              </w:rPr>
              <w:t>. Este informe se repite en código SSA 12711 revisado por SMA (L608)</w:t>
            </w:r>
          </w:p>
        </w:tc>
        <w:tc>
          <w:tcPr>
            <w:tcW w:w="366" w:type="pct"/>
            <w:tcBorders>
              <w:top w:val="single" w:sz="4" w:space="0" w:color="auto"/>
              <w:left w:val="single" w:sz="4" w:space="0" w:color="auto"/>
              <w:bottom w:val="single" w:sz="4" w:space="0" w:color="auto"/>
              <w:right w:val="single" w:sz="4" w:space="0" w:color="auto"/>
            </w:tcBorders>
            <w:vAlign w:val="center"/>
          </w:tcPr>
          <w:p w14:paraId="7ACF1D58" w14:textId="2DAB4CFF"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vAlign w:val="center"/>
          </w:tcPr>
          <w:p w14:paraId="76A5B486" w14:textId="1FB59AA5"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vAlign w:val="center"/>
          </w:tcPr>
          <w:p w14:paraId="4E0B66C0" w14:textId="1ECEBD22"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2671A726" w14:textId="7C3A8D67"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712616A6" w14:textId="4AA6D7D4" w:rsidR="000D4DB1" w:rsidRPr="001C0B27" w:rsidRDefault="001C0B27"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0D4DB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5D3FC0D5" w14:textId="7206F8B2" w:rsidR="000D4DB1" w:rsidRPr="001C0B27" w:rsidRDefault="009F401A"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0D4DB1" w:rsidRPr="0021512A" w14:paraId="6F542F58"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25CAAC" w14:textId="6F037DD6" w:rsidR="000D4DB1" w:rsidRPr="00130497" w:rsidRDefault="000D4DB1" w:rsidP="000D4DB1">
            <w:pPr>
              <w:jc w:val="left"/>
              <w:rPr>
                <w:rFonts w:eastAsiaTheme="minorHAnsi"/>
                <w:sz w:val="16"/>
                <w:szCs w:val="18"/>
                <w:lang w:val="es-ES"/>
              </w:rPr>
            </w:pPr>
            <w:r>
              <w:rPr>
                <w:rFonts w:eastAsiaTheme="minorHAnsi"/>
                <w:sz w:val="16"/>
                <w:szCs w:val="18"/>
                <w:lang w:val="es-ES"/>
              </w:rPr>
              <w:t>Monitoreo digestato líquido (Digestato 1 y 2)</w:t>
            </w:r>
          </w:p>
        </w:tc>
        <w:tc>
          <w:tcPr>
            <w:tcW w:w="627" w:type="pct"/>
            <w:tcBorders>
              <w:top w:val="single" w:sz="4" w:space="0" w:color="auto"/>
              <w:left w:val="single" w:sz="4" w:space="0" w:color="auto"/>
              <w:bottom w:val="single" w:sz="4" w:space="0" w:color="auto"/>
              <w:right w:val="single" w:sz="4" w:space="0" w:color="auto"/>
            </w:tcBorders>
            <w:vAlign w:val="center"/>
          </w:tcPr>
          <w:p w14:paraId="08DCD25F" w14:textId="28BDE2E0"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vAlign w:val="center"/>
          </w:tcPr>
          <w:p w14:paraId="1A7F4E98" w14:textId="13C93B20"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21865</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F6ED05" w14:textId="1ECC9D4D" w:rsidR="000D4DB1" w:rsidRPr="00130497" w:rsidRDefault="000D4DB1" w:rsidP="000D4DB1">
            <w:pPr>
              <w:jc w:val="center"/>
              <w:rPr>
                <w:rFonts w:eastAsiaTheme="minorHAnsi"/>
                <w:sz w:val="16"/>
                <w:szCs w:val="16"/>
                <w:lang w:val="es-ES"/>
              </w:rPr>
            </w:pPr>
            <w:r>
              <w:rPr>
                <w:rFonts w:eastAsiaTheme="minorHAnsi"/>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vAlign w:val="center"/>
          </w:tcPr>
          <w:p w14:paraId="71859AC3" w14:textId="5B077D71" w:rsidR="000D4DB1" w:rsidRPr="00130497" w:rsidRDefault="000D4DB1" w:rsidP="000D4DB1">
            <w:pPr>
              <w:jc w:val="center"/>
              <w:rPr>
                <w:rFonts w:eastAsiaTheme="minorHAnsi"/>
                <w:sz w:val="16"/>
                <w:szCs w:val="16"/>
                <w:lang w:val="es-ES"/>
              </w:rPr>
            </w:pPr>
            <w:r w:rsidRPr="00961534">
              <w:rPr>
                <w:rFonts w:eastAsiaTheme="minorHAnsi"/>
                <w:sz w:val="16"/>
                <w:szCs w:val="16"/>
                <w:lang w:val="es-ES" w:eastAsia="es-ES"/>
              </w:rPr>
              <w:t>L576</w:t>
            </w:r>
          </w:p>
        </w:tc>
        <w:tc>
          <w:tcPr>
            <w:tcW w:w="366" w:type="pct"/>
            <w:tcBorders>
              <w:top w:val="single" w:sz="4" w:space="0" w:color="auto"/>
              <w:left w:val="single" w:sz="4" w:space="0" w:color="auto"/>
              <w:bottom w:val="single" w:sz="4" w:space="0" w:color="auto"/>
              <w:right w:val="single" w:sz="4" w:space="0" w:color="auto"/>
            </w:tcBorders>
            <w:vAlign w:val="center"/>
          </w:tcPr>
          <w:p w14:paraId="3BEF9D74" w14:textId="14FA74C6" w:rsidR="000D4DB1" w:rsidRPr="00130497" w:rsidRDefault="000D4DB1" w:rsidP="000D4DB1">
            <w:pPr>
              <w:jc w:val="center"/>
              <w:rPr>
                <w:rFonts w:eastAsiaTheme="minorHAnsi"/>
                <w:sz w:val="16"/>
                <w:szCs w:val="16"/>
                <w:lang w:val="es-ES"/>
              </w:rPr>
            </w:pPr>
            <w:r>
              <w:rPr>
                <w:rFonts w:eastAsiaTheme="minorHAnsi"/>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vAlign w:val="center"/>
          </w:tcPr>
          <w:p w14:paraId="72782D4D" w14:textId="675E98AF"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vAlign w:val="center"/>
          </w:tcPr>
          <w:p w14:paraId="076ECBBA" w14:textId="205E779E"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408A4FA6" w14:textId="631FA610"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151E6C2C" w14:textId="5032A075"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4B2897CB" w14:textId="7BBFA77D" w:rsidR="000D4DB1" w:rsidRPr="00130497" w:rsidRDefault="008F448A" w:rsidP="000D4DB1">
            <w:pPr>
              <w:jc w:val="center"/>
              <w:rPr>
                <w:rFonts w:eastAsiaTheme="minorHAnsi"/>
                <w:sz w:val="16"/>
                <w:szCs w:val="16"/>
                <w:lang w:val="es-ES" w:eastAsia="es-ES"/>
              </w:rPr>
            </w:pPr>
            <w:r>
              <w:rPr>
                <w:rFonts w:eastAsiaTheme="minorHAnsi"/>
                <w:sz w:val="16"/>
                <w:szCs w:val="16"/>
                <w:lang w:val="es-ES" w:eastAsia="es-ES"/>
              </w:rPr>
              <w:t>1</w:t>
            </w:r>
          </w:p>
        </w:tc>
      </w:tr>
      <w:tr w:rsidR="001C0B27" w:rsidRPr="001C0B27" w14:paraId="19CDA0C9"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D9D762" w14:textId="27CA776A"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vAlign w:val="center"/>
          </w:tcPr>
          <w:p w14:paraId="792879F4" w14:textId="38A9A9FD"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20DB7E0D" w14:textId="29EDEC14"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21866</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7F8EAB" w14:textId="2ABB4C5F"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vAlign w:val="center"/>
          </w:tcPr>
          <w:p w14:paraId="64F7FED5" w14:textId="05369F3C" w:rsidR="000D4DB1" w:rsidRPr="001C0B27" w:rsidRDefault="00461953" w:rsidP="001C0B27">
            <w:pPr>
              <w:jc w:val="left"/>
              <w:rPr>
                <w:rFonts w:eastAsiaTheme="minorHAnsi"/>
                <w:color w:val="FF0000"/>
                <w:sz w:val="16"/>
                <w:szCs w:val="16"/>
                <w:lang w:val="es-ES"/>
              </w:rPr>
            </w:pPr>
            <w:r w:rsidRPr="001C0B27">
              <w:rPr>
                <w:rFonts w:eastAsiaTheme="minorHAnsi"/>
                <w:color w:val="FF0000"/>
                <w:sz w:val="16"/>
                <w:szCs w:val="16"/>
                <w:lang w:val="es-ES" w:eastAsia="es-ES"/>
              </w:rPr>
              <w:t xml:space="preserve">Revisado por SAG bajo lote </w:t>
            </w:r>
            <w:r w:rsidR="000D4DB1" w:rsidRPr="001C0B27">
              <w:rPr>
                <w:rFonts w:eastAsiaTheme="minorHAnsi"/>
                <w:color w:val="FF0000"/>
                <w:sz w:val="16"/>
                <w:szCs w:val="16"/>
                <w:lang w:val="es-ES" w:eastAsia="es-ES"/>
              </w:rPr>
              <w:t>L576</w:t>
            </w:r>
            <w:r w:rsidRPr="001C0B27">
              <w:rPr>
                <w:rFonts w:eastAsiaTheme="minorHAnsi"/>
                <w:color w:val="FF0000"/>
                <w:sz w:val="16"/>
                <w:szCs w:val="16"/>
                <w:lang w:val="es-ES" w:eastAsia="es-ES"/>
              </w:rPr>
              <w:t>. Este informe se repite en código SSA 21864 revisado por SMA</w:t>
            </w:r>
          </w:p>
        </w:tc>
        <w:tc>
          <w:tcPr>
            <w:tcW w:w="366" w:type="pct"/>
            <w:tcBorders>
              <w:top w:val="single" w:sz="4" w:space="0" w:color="auto"/>
              <w:left w:val="single" w:sz="4" w:space="0" w:color="auto"/>
              <w:bottom w:val="single" w:sz="4" w:space="0" w:color="auto"/>
              <w:right w:val="single" w:sz="4" w:space="0" w:color="auto"/>
            </w:tcBorders>
            <w:vAlign w:val="center"/>
          </w:tcPr>
          <w:p w14:paraId="7B90F6B5" w14:textId="331459BA"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vAlign w:val="center"/>
          </w:tcPr>
          <w:p w14:paraId="03556DA0" w14:textId="2EC2FA7B"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vAlign w:val="center"/>
          </w:tcPr>
          <w:p w14:paraId="7F5B4DF1" w14:textId="414290E1"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6CCA06F1" w14:textId="31BCE28D"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1D794E27" w14:textId="4BCA8127" w:rsidR="000D4DB1" w:rsidRPr="001C0B27" w:rsidRDefault="001C0B27"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0D4DB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51B7F8B9" w14:textId="108AEC28" w:rsidR="000D4DB1" w:rsidRPr="001C0B27" w:rsidRDefault="009F401A"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0D4DB1" w:rsidRPr="0021512A" w14:paraId="60302685"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CB4763" w14:textId="5A50AD63" w:rsidR="000D4DB1" w:rsidRPr="00130497" w:rsidRDefault="000D4DB1" w:rsidP="000D4DB1">
            <w:pPr>
              <w:jc w:val="left"/>
              <w:rPr>
                <w:rFonts w:eastAsiaTheme="minorHAnsi"/>
                <w:sz w:val="16"/>
                <w:szCs w:val="18"/>
                <w:lang w:val="es-ES"/>
              </w:rPr>
            </w:pPr>
            <w:r>
              <w:rPr>
                <w:rFonts w:eastAsiaTheme="minorHAnsi"/>
                <w:sz w:val="16"/>
                <w:szCs w:val="18"/>
                <w:lang w:val="es-ES"/>
              </w:rPr>
              <w:t>Digestato líquido (aguas verdes)</w:t>
            </w:r>
          </w:p>
        </w:tc>
        <w:tc>
          <w:tcPr>
            <w:tcW w:w="627" w:type="pct"/>
            <w:tcBorders>
              <w:top w:val="single" w:sz="4" w:space="0" w:color="auto"/>
              <w:left w:val="single" w:sz="4" w:space="0" w:color="auto"/>
              <w:bottom w:val="single" w:sz="4" w:space="0" w:color="auto"/>
              <w:right w:val="single" w:sz="4" w:space="0" w:color="auto"/>
            </w:tcBorders>
            <w:vAlign w:val="center"/>
          </w:tcPr>
          <w:p w14:paraId="4B7E5CAF" w14:textId="1FA93174"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Edafología y calidad de suelos</w:t>
            </w:r>
          </w:p>
        </w:tc>
        <w:tc>
          <w:tcPr>
            <w:tcW w:w="365" w:type="pct"/>
            <w:tcBorders>
              <w:top w:val="single" w:sz="4" w:space="0" w:color="auto"/>
              <w:left w:val="single" w:sz="4" w:space="0" w:color="auto"/>
              <w:bottom w:val="single" w:sz="4" w:space="0" w:color="auto"/>
              <w:right w:val="single" w:sz="4" w:space="0" w:color="auto"/>
            </w:tcBorders>
            <w:vAlign w:val="center"/>
          </w:tcPr>
          <w:p w14:paraId="49B67680" w14:textId="3242A2D2"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28100</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ECDD92" w14:textId="6E6D913B" w:rsidR="000D4DB1" w:rsidRPr="00130497" w:rsidRDefault="000D4DB1" w:rsidP="000D4DB1">
            <w:pPr>
              <w:jc w:val="center"/>
              <w:rPr>
                <w:rFonts w:eastAsiaTheme="minorHAnsi"/>
                <w:sz w:val="16"/>
                <w:szCs w:val="16"/>
                <w:lang w:val="es-ES"/>
              </w:rPr>
            </w:pPr>
            <w:r>
              <w:rPr>
                <w:rFonts w:eastAsiaTheme="minorHAnsi"/>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vAlign w:val="center"/>
          </w:tcPr>
          <w:p w14:paraId="0187F5DA" w14:textId="23BB2AED" w:rsidR="000D4DB1" w:rsidRPr="00130497" w:rsidRDefault="000D4DB1" w:rsidP="000D4DB1">
            <w:pPr>
              <w:jc w:val="center"/>
              <w:rPr>
                <w:rFonts w:eastAsiaTheme="minorHAnsi"/>
                <w:sz w:val="16"/>
                <w:szCs w:val="16"/>
                <w:lang w:val="es-ES"/>
              </w:rPr>
            </w:pPr>
            <w:r w:rsidRPr="00961534">
              <w:rPr>
                <w:rFonts w:eastAsiaTheme="minorHAnsi"/>
                <w:sz w:val="16"/>
                <w:szCs w:val="16"/>
                <w:lang w:val="es-ES" w:eastAsia="es-ES"/>
              </w:rPr>
              <w:t>L576</w:t>
            </w:r>
          </w:p>
        </w:tc>
        <w:tc>
          <w:tcPr>
            <w:tcW w:w="366" w:type="pct"/>
            <w:tcBorders>
              <w:top w:val="single" w:sz="4" w:space="0" w:color="auto"/>
              <w:left w:val="single" w:sz="4" w:space="0" w:color="auto"/>
              <w:bottom w:val="single" w:sz="4" w:space="0" w:color="auto"/>
              <w:right w:val="single" w:sz="4" w:space="0" w:color="auto"/>
            </w:tcBorders>
            <w:vAlign w:val="center"/>
          </w:tcPr>
          <w:p w14:paraId="54FD1868" w14:textId="09100639" w:rsidR="000D4DB1" w:rsidRPr="00130497" w:rsidRDefault="000D4DB1" w:rsidP="000D4DB1">
            <w:pPr>
              <w:jc w:val="center"/>
              <w:rPr>
                <w:rFonts w:eastAsiaTheme="minorHAnsi"/>
                <w:sz w:val="16"/>
                <w:szCs w:val="16"/>
                <w:lang w:val="es-ES"/>
              </w:rPr>
            </w:pPr>
            <w:r>
              <w:rPr>
                <w:rFonts w:eastAsiaTheme="minorHAnsi"/>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vAlign w:val="center"/>
          </w:tcPr>
          <w:p w14:paraId="0C9E3D0E" w14:textId="46CB5B6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24-09-2015</w:t>
            </w:r>
          </w:p>
        </w:tc>
        <w:tc>
          <w:tcPr>
            <w:tcW w:w="418" w:type="pct"/>
            <w:tcBorders>
              <w:top w:val="single" w:sz="4" w:space="0" w:color="auto"/>
              <w:left w:val="single" w:sz="4" w:space="0" w:color="auto"/>
              <w:bottom w:val="single" w:sz="4" w:space="0" w:color="auto"/>
              <w:right w:val="single" w:sz="4" w:space="0" w:color="auto"/>
            </w:tcBorders>
            <w:vAlign w:val="center"/>
          </w:tcPr>
          <w:p w14:paraId="2D98EB73" w14:textId="20AB4EA8"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5E8D5871" w14:textId="66F55620"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6F86D3B2" w14:textId="6CF5F452"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22743C0B" w14:textId="690AAB32" w:rsidR="000D4DB1" w:rsidRPr="00130497" w:rsidRDefault="008F448A" w:rsidP="000D4DB1">
            <w:pPr>
              <w:jc w:val="center"/>
              <w:rPr>
                <w:rFonts w:eastAsiaTheme="minorHAnsi"/>
                <w:sz w:val="16"/>
                <w:szCs w:val="16"/>
                <w:lang w:val="es-ES" w:eastAsia="es-ES"/>
              </w:rPr>
            </w:pPr>
            <w:r>
              <w:rPr>
                <w:rFonts w:eastAsiaTheme="minorHAnsi"/>
                <w:sz w:val="16"/>
                <w:szCs w:val="16"/>
                <w:lang w:val="es-ES" w:eastAsia="es-ES"/>
              </w:rPr>
              <w:t>1</w:t>
            </w:r>
          </w:p>
        </w:tc>
      </w:tr>
      <w:tr w:rsidR="001C0B27" w:rsidRPr="001C0B27" w14:paraId="28D614D9"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AE026B6" w14:textId="435974DC"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Monitoreo Aguas Subterráneas</w:t>
            </w:r>
          </w:p>
        </w:tc>
        <w:tc>
          <w:tcPr>
            <w:tcW w:w="627" w:type="pct"/>
            <w:tcBorders>
              <w:top w:val="single" w:sz="4" w:space="0" w:color="auto"/>
              <w:left w:val="single" w:sz="4" w:space="0" w:color="auto"/>
              <w:bottom w:val="single" w:sz="4" w:space="0" w:color="auto"/>
              <w:right w:val="single" w:sz="4" w:space="0" w:color="auto"/>
            </w:tcBorders>
            <w:vAlign w:val="center"/>
          </w:tcPr>
          <w:p w14:paraId="2439D0E3" w14:textId="3F30D176"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590F53DA" w14:textId="416D1859"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28101</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10C5A9" w14:textId="7C697187"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vAlign w:val="center"/>
          </w:tcPr>
          <w:p w14:paraId="15C8B491" w14:textId="2045E18D" w:rsidR="000D4DB1" w:rsidRPr="001C0B27" w:rsidRDefault="00461953" w:rsidP="001C0B27">
            <w:pPr>
              <w:jc w:val="left"/>
              <w:rPr>
                <w:rFonts w:eastAsiaTheme="minorHAnsi"/>
                <w:color w:val="FF0000"/>
                <w:sz w:val="16"/>
                <w:szCs w:val="16"/>
                <w:lang w:val="es-ES"/>
              </w:rPr>
            </w:pPr>
            <w:r w:rsidRPr="001C0B27">
              <w:rPr>
                <w:rFonts w:eastAsiaTheme="minorHAnsi"/>
                <w:color w:val="FF0000"/>
                <w:sz w:val="16"/>
                <w:szCs w:val="16"/>
                <w:lang w:val="es-ES" w:eastAsia="es-ES"/>
              </w:rPr>
              <w:t>Revisado por SAG bajo lote L576. Este informe se repite en código SSA 28099 revisado por SMA</w:t>
            </w:r>
          </w:p>
        </w:tc>
        <w:tc>
          <w:tcPr>
            <w:tcW w:w="366" w:type="pct"/>
            <w:tcBorders>
              <w:top w:val="single" w:sz="4" w:space="0" w:color="auto"/>
              <w:left w:val="single" w:sz="4" w:space="0" w:color="auto"/>
              <w:bottom w:val="single" w:sz="4" w:space="0" w:color="auto"/>
              <w:right w:val="single" w:sz="4" w:space="0" w:color="auto"/>
            </w:tcBorders>
            <w:vAlign w:val="center"/>
          </w:tcPr>
          <w:p w14:paraId="6A7BBAB6" w14:textId="027E35B8"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24-09-2015</w:t>
            </w:r>
          </w:p>
        </w:tc>
        <w:tc>
          <w:tcPr>
            <w:tcW w:w="314" w:type="pct"/>
            <w:tcBorders>
              <w:top w:val="single" w:sz="4" w:space="0" w:color="auto"/>
              <w:left w:val="single" w:sz="4" w:space="0" w:color="auto"/>
              <w:bottom w:val="single" w:sz="4" w:space="0" w:color="auto"/>
              <w:right w:val="single" w:sz="4" w:space="0" w:color="auto"/>
            </w:tcBorders>
            <w:vAlign w:val="center"/>
          </w:tcPr>
          <w:p w14:paraId="27B6BB8D" w14:textId="3EDF8945"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24-09-2015</w:t>
            </w:r>
          </w:p>
        </w:tc>
        <w:tc>
          <w:tcPr>
            <w:tcW w:w="418" w:type="pct"/>
            <w:tcBorders>
              <w:top w:val="single" w:sz="4" w:space="0" w:color="auto"/>
              <w:left w:val="single" w:sz="4" w:space="0" w:color="auto"/>
              <w:bottom w:val="single" w:sz="4" w:space="0" w:color="auto"/>
              <w:right w:val="single" w:sz="4" w:space="0" w:color="auto"/>
            </w:tcBorders>
            <w:vAlign w:val="center"/>
          </w:tcPr>
          <w:p w14:paraId="2845C520" w14:textId="32AAE0CE"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17A8193F" w14:textId="607F11C8"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26DD3757" w14:textId="161C0B4B" w:rsidR="000D4DB1" w:rsidRPr="001C0B27" w:rsidRDefault="001C0B27"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0D4DB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0FA0D9F4" w14:textId="57204515" w:rsidR="000D4DB1" w:rsidRPr="001C0B27" w:rsidRDefault="009F401A"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0D4DB1" w:rsidRPr="0021512A" w14:paraId="295E0750"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A3C32D" w14:textId="541BB4EC" w:rsidR="000D4DB1" w:rsidRPr="00130497" w:rsidRDefault="000D4DB1" w:rsidP="000D4DB1">
            <w:pPr>
              <w:jc w:val="left"/>
              <w:rPr>
                <w:rFonts w:eastAsiaTheme="minorHAnsi"/>
                <w:sz w:val="16"/>
                <w:szCs w:val="18"/>
                <w:lang w:val="es-ES"/>
              </w:rPr>
            </w:pPr>
            <w:r>
              <w:rPr>
                <w:rFonts w:eastAsiaTheme="minorHAnsi"/>
                <w:sz w:val="16"/>
                <w:szCs w:val="18"/>
                <w:lang w:val="es-ES"/>
              </w:rPr>
              <w:t>Digestato líquido (</w:t>
            </w:r>
            <w:proofErr w:type="spellStart"/>
            <w:r>
              <w:rPr>
                <w:rFonts w:eastAsiaTheme="minorHAnsi"/>
                <w:sz w:val="16"/>
                <w:szCs w:val="18"/>
                <w:lang w:val="es-ES"/>
              </w:rPr>
              <w:t>Pisc</w:t>
            </w:r>
            <w:proofErr w:type="spellEnd"/>
            <w:r>
              <w:rPr>
                <w:rFonts w:eastAsiaTheme="minorHAnsi"/>
                <w:sz w:val="16"/>
                <w:szCs w:val="18"/>
                <w:lang w:val="es-ES"/>
              </w:rPr>
              <w:t>. Agua Verde)</w:t>
            </w:r>
          </w:p>
        </w:tc>
        <w:tc>
          <w:tcPr>
            <w:tcW w:w="627" w:type="pct"/>
            <w:tcBorders>
              <w:top w:val="single" w:sz="4" w:space="0" w:color="auto"/>
              <w:left w:val="single" w:sz="4" w:space="0" w:color="auto"/>
              <w:bottom w:val="single" w:sz="4" w:space="0" w:color="auto"/>
              <w:right w:val="single" w:sz="4" w:space="0" w:color="auto"/>
            </w:tcBorders>
            <w:vAlign w:val="center"/>
          </w:tcPr>
          <w:p w14:paraId="4B838C2F" w14:textId="45F8A8D6"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vAlign w:val="center"/>
          </w:tcPr>
          <w:p w14:paraId="10A5C410" w14:textId="114BE1CE"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39162</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5F5D40" w14:textId="743533DD" w:rsidR="000D4DB1" w:rsidRPr="00130497" w:rsidRDefault="000D4DB1" w:rsidP="000D4DB1">
            <w:pPr>
              <w:jc w:val="center"/>
              <w:rPr>
                <w:rFonts w:eastAsiaTheme="minorHAnsi"/>
                <w:sz w:val="16"/>
                <w:szCs w:val="16"/>
                <w:lang w:val="es-ES"/>
              </w:rPr>
            </w:pPr>
            <w:r>
              <w:rPr>
                <w:rFonts w:eastAsiaTheme="minorHAnsi"/>
                <w:sz w:val="16"/>
                <w:szCs w:val="16"/>
                <w:lang w:val="es-ES"/>
              </w:rPr>
              <w:t>01-10-2015</w:t>
            </w:r>
          </w:p>
        </w:tc>
        <w:tc>
          <w:tcPr>
            <w:tcW w:w="575" w:type="pct"/>
            <w:tcBorders>
              <w:top w:val="single" w:sz="4" w:space="0" w:color="auto"/>
              <w:left w:val="single" w:sz="4" w:space="0" w:color="auto"/>
              <w:bottom w:val="single" w:sz="4" w:space="0" w:color="auto"/>
              <w:right w:val="single" w:sz="4" w:space="0" w:color="auto"/>
            </w:tcBorders>
            <w:vAlign w:val="center"/>
          </w:tcPr>
          <w:p w14:paraId="25484084" w14:textId="36C0E2D3" w:rsidR="000D4DB1" w:rsidRPr="00130497" w:rsidRDefault="000D4DB1" w:rsidP="000D4DB1">
            <w:pPr>
              <w:jc w:val="center"/>
              <w:rPr>
                <w:rFonts w:eastAsiaTheme="minorHAnsi"/>
                <w:sz w:val="16"/>
                <w:szCs w:val="16"/>
                <w:lang w:val="es-ES"/>
              </w:rPr>
            </w:pPr>
            <w:r w:rsidRPr="00961534">
              <w:rPr>
                <w:rFonts w:eastAsiaTheme="minorHAnsi"/>
                <w:sz w:val="16"/>
                <w:szCs w:val="16"/>
                <w:lang w:val="es-ES" w:eastAsia="es-ES"/>
              </w:rPr>
              <w:t>L576</w:t>
            </w:r>
          </w:p>
        </w:tc>
        <w:tc>
          <w:tcPr>
            <w:tcW w:w="366" w:type="pct"/>
            <w:tcBorders>
              <w:top w:val="single" w:sz="4" w:space="0" w:color="auto"/>
              <w:left w:val="single" w:sz="4" w:space="0" w:color="auto"/>
              <w:bottom w:val="single" w:sz="4" w:space="0" w:color="auto"/>
              <w:right w:val="single" w:sz="4" w:space="0" w:color="auto"/>
            </w:tcBorders>
            <w:vAlign w:val="center"/>
          </w:tcPr>
          <w:p w14:paraId="5F892602" w14:textId="20A1E31A" w:rsidR="000D4DB1" w:rsidRPr="00130497" w:rsidRDefault="000D4DB1" w:rsidP="000D4DB1">
            <w:pPr>
              <w:jc w:val="center"/>
              <w:rPr>
                <w:rFonts w:eastAsiaTheme="minorHAnsi"/>
                <w:sz w:val="16"/>
                <w:szCs w:val="16"/>
                <w:lang w:val="es-ES"/>
              </w:rPr>
            </w:pPr>
            <w:r>
              <w:rPr>
                <w:rFonts w:eastAsiaTheme="minorHAnsi"/>
                <w:sz w:val="16"/>
                <w:szCs w:val="16"/>
                <w:lang w:val="es-ES"/>
              </w:rPr>
              <w:t>30-03-2015</w:t>
            </w:r>
          </w:p>
        </w:tc>
        <w:tc>
          <w:tcPr>
            <w:tcW w:w="314" w:type="pct"/>
            <w:tcBorders>
              <w:top w:val="single" w:sz="4" w:space="0" w:color="auto"/>
              <w:left w:val="single" w:sz="4" w:space="0" w:color="auto"/>
              <w:bottom w:val="single" w:sz="4" w:space="0" w:color="auto"/>
              <w:right w:val="single" w:sz="4" w:space="0" w:color="auto"/>
            </w:tcBorders>
            <w:vAlign w:val="center"/>
          </w:tcPr>
          <w:p w14:paraId="2B83F8B0" w14:textId="7D922E6A"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vAlign w:val="center"/>
          </w:tcPr>
          <w:p w14:paraId="00E8493D" w14:textId="179B97C5"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6A4E5FB5" w14:textId="471A0C53"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5BBA8596" w14:textId="4D57A8FD"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1DA3A0D7" w14:textId="6836C679" w:rsidR="000D4DB1" w:rsidRPr="00130497" w:rsidRDefault="008F448A" w:rsidP="000D4DB1">
            <w:pPr>
              <w:jc w:val="center"/>
              <w:rPr>
                <w:rFonts w:eastAsiaTheme="minorHAnsi"/>
                <w:sz w:val="16"/>
                <w:szCs w:val="16"/>
                <w:lang w:val="es-ES" w:eastAsia="es-ES"/>
              </w:rPr>
            </w:pPr>
            <w:r>
              <w:rPr>
                <w:rFonts w:eastAsiaTheme="minorHAnsi"/>
                <w:sz w:val="16"/>
                <w:szCs w:val="16"/>
                <w:lang w:val="es-ES" w:eastAsia="es-ES"/>
              </w:rPr>
              <w:t>1</w:t>
            </w:r>
          </w:p>
        </w:tc>
      </w:tr>
      <w:tr w:rsidR="001C0B27" w:rsidRPr="001C0B27" w14:paraId="46BA841A"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A07C42" w14:textId="013E70F1"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vAlign w:val="center"/>
          </w:tcPr>
          <w:p w14:paraId="53CBC10C" w14:textId="5FFE1EC3"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vAlign w:val="center"/>
          </w:tcPr>
          <w:p w14:paraId="4AB9D7BA" w14:textId="27225CA7"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39163</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95E9C3" w14:textId="38138DD0"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01-10-2015</w:t>
            </w:r>
          </w:p>
        </w:tc>
        <w:tc>
          <w:tcPr>
            <w:tcW w:w="575" w:type="pct"/>
            <w:tcBorders>
              <w:top w:val="single" w:sz="4" w:space="0" w:color="auto"/>
              <w:left w:val="single" w:sz="4" w:space="0" w:color="auto"/>
              <w:bottom w:val="single" w:sz="4" w:space="0" w:color="auto"/>
              <w:right w:val="single" w:sz="4" w:space="0" w:color="auto"/>
            </w:tcBorders>
            <w:vAlign w:val="center"/>
          </w:tcPr>
          <w:p w14:paraId="281D1A7E" w14:textId="0B69C277" w:rsidR="000D4DB1" w:rsidRPr="001C0B27" w:rsidRDefault="00461953" w:rsidP="001C0B27">
            <w:pPr>
              <w:jc w:val="left"/>
              <w:rPr>
                <w:rFonts w:eastAsiaTheme="minorHAnsi"/>
                <w:color w:val="FF0000"/>
                <w:sz w:val="16"/>
                <w:szCs w:val="16"/>
                <w:lang w:val="es-ES"/>
              </w:rPr>
            </w:pPr>
            <w:r w:rsidRPr="001C0B27">
              <w:rPr>
                <w:rFonts w:eastAsiaTheme="minorHAnsi"/>
                <w:color w:val="FF0000"/>
                <w:sz w:val="16"/>
                <w:szCs w:val="16"/>
                <w:lang w:val="es-ES" w:eastAsia="es-ES"/>
              </w:rPr>
              <w:t>Revisado por SAG bajo lote L576. Este informe se repite en código SSA 39161  (L608) revisado por SMA, y en lote L574 código SSA 39153</w:t>
            </w:r>
          </w:p>
        </w:tc>
        <w:tc>
          <w:tcPr>
            <w:tcW w:w="366" w:type="pct"/>
            <w:tcBorders>
              <w:top w:val="single" w:sz="4" w:space="0" w:color="auto"/>
              <w:left w:val="single" w:sz="4" w:space="0" w:color="auto"/>
              <w:bottom w:val="single" w:sz="4" w:space="0" w:color="auto"/>
              <w:right w:val="single" w:sz="4" w:space="0" w:color="auto"/>
            </w:tcBorders>
            <w:vAlign w:val="center"/>
          </w:tcPr>
          <w:p w14:paraId="5035CCF5" w14:textId="6778C239"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30-03-2015</w:t>
            </w:r>
          </w:p>
        </w:tc>
        <w:tc>
          <w:tcPr>
            <w:tcW w:w="314" w:type="pct"/>
            <w:tcBorders>
              <w:top w:val="single" w:sz="4" w:space="0" w:color="auto"/>
              <w:left w:val="single" w:sz="4" w:space="0" w:color="auto"/>
              <w:bottom w:val="single" w:sz="4" w:space="0" w:color="auto"/>
              <w:right w:val="single" w:sz="4" w:space="0" w:color="auto"/>
            </w:tcBorders>
            <w:vAlign w:val="center"/>
          </w:tcPr>
          <w:p w14:paraId="3B04BB28" w14:textId="1EBFE1C5"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vAlign w:val="center"/>
          </w:tcPr>
          <w:p w14:paraId="3F8CB371" w14:textId="36FACDC6"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13CCBB96" w14:textId="4EB4F2EE"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3045328C" w14:textId="4CE9F258" w:rsidR="000D4DB1" w:rsidRPr="001C0B27" w:rsidRDefault="001C0B27"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0D4DB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69B10284" w14:textId="052C877C" w:rsidR="000D4DB1" w:rsidRPr="001C0B27" w:rsidRDefault="009F401A"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0D4DB1" w:rsidRPr="0021512A" w14:paraId="7A973A6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0521F3" w14:textId="338E7FD3" w:rsidR="000D4DB1" w:rsidRPr="00130497" w:rsidRDefault="000D4DB1" w:rsidP="000D4DB1">
            <w:pPr>
              <w:jc w:val="left"/>
              <w:rPr>
                <w:rFonts w:eastAsiaTheme="minorHAnsi"/>
                <w:sz w:val="16"/>
                <w:szCs w:val="18"/>
                <w:lang w:val="es-ES"/>
              </w:rPr>
            </w:pPr>
            <w:r>
              <w:rPr>
                <w:rFonts w:eastAsiaTheme="minorHAnsi"/>
                <w:sz w:val="16"/>
                <w:szCs w:val="18"/>
                <w:lang w:val="es-ES"/>
              </w:rPr>
              <w:t>Digestato líquido 2015</w:t>
            </w:r>
          </w:p>
        </w:tc>
        <w:tc>
          <w:tcPr>
            <w:tcW w:w="627" w:type="pct"/>
            <w:tcBorders>
              <w:top w:val="single" w:sz="4" w:space="0" w:color="auto"/>
              <w:left w:val="single" w:sz="4" w:space="0" w:color="auto"/>
              <w:bottom w:val="single" w:sz="4" w:space="0" w:color="auto"/>
              <w:right w:val="single" w:sz="4" w:space="0" w:color="auto"/>
            </w:tcBorders>
            <w:vAlign w:val="center"/>
          </w:tcPr>
          <w:p w14:paraId="52F42F48" w14:textId="7CCA8D7A"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vAlign w:val="center"/>
          </w:tcPr>
          <w:p w14:paraId="7CC6CC59" w14:textId="6C492AB6"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42601</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9A6173" w14:textId="61342706" w:rsidR="000D4DB1" w:rsidRPr="00130497" w:rsidRDefault="000D4DB1" w:rsidP="000D4DB1">
            <w:pPr>
              <w:jc w:val="center"/>
              <w:rPr>
                <w:rFonts w:eastAsiaTheme="minorHAnsi"/>
                <w:sz w:val="16"/>
                <w:szCs w:val="16"/>
                <w:lang w:val="es-ES"/>
              </w:rPr>
            </w:pPr>
            <w:r>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vAlign w:val="center"/>
          </w:tcPr>
          <w:p w14:paraId="0A568A48" w14:textId="1454B51D" w:rsidR="000D4DB1" w:rsidRPr="00130497" w:rsidRDefault="000D4DB1" w:rsidP="000D4DB1">
            <w:pPr>
              <w:jc w:val="center"/>
              <w:rPr>
                <w:rFonts w:eastAsiaTheme="minorHAnsi"/>
                <w:sz w:val="16"/>
                <w:szCs w:val="16"/>
                <w:lang w:val="es-ES"/>
              </w:rPr>
            </w:pPr>
            <w:r w:rsidRPr="00961534">
              <w:rPr>
                <w:rFonts w:eastAsiaTheme="minorHAnsi"/>
                <w:sz w:val="16"/>
                <w:szCs w:val="16"/>
                <w:lang w:val="es-ES" w:eastAsia="es-ES"/>
              </w:rPr>
              <w:t>L576</w:t>
            </w:r>
          </w:p>
        </w:tc>
        <w:tc>
          <w:tcPr>
            <w:tcW w:w="366" w:type="pct"/>
            <w:tcBorders>
              <w:top w:val="single" w:sz="4" w:space="0" w:color="auto"/>
              <w:left w:val="single" w:sz="4" w:space="0" w:color="auto"/>
              <w:bottom w:val="single" w:sz="4" w:space="0" w:color="auto"/>
              <w:right w:val="single" w:sz="4" w:space="0" w:color="auto"/>
            </w:tcBorders>
            <w:vAlign w:val="center"/>
          </w:tcPr>
          <w:p w14:paraId="4A996101" w14:textId="42450CF8" w:rsidR="000D4DB1" w:rsidRPr="00130497" w:rsidRDefault="000D4DB1" w:rsidP="000D4DB1">
            <w:pPr>
              <w:jc w:val="center"/>
              <w:rPr>
                <w:rFonts w:eastAsiaTheme="minorHAnsi"/>
                <w:sz w:val="16"/>
                <w:szCs w:val="16"/>
                <w:lang w:val="es-ES"/>
              </w:rPr>
            </w:pPr>
            <w:r>
              <w:rPr>
                <w:rFonts w:eastAsiaTheme="minorHAnsi"/>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vAlign w:val="center"/>
          </w:tcPr>
          <w:p w14:paraId="792B3050" w14:textId="6E0F6E17"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30-10-2015</w:t>
            </w:r>
          </w:p>
        </w:tc>
        <w:tc>
          <w:tcPr>
            <w:tcW w:w="418" w:type="pct"/>
            <w:tcBorders>
              <w:top w:val="single" w:sz="4" w:space="0" w:color="auto"/>
              <w:left w:val="single" w:sz="4" w:space="0" w:color="auto"/>
              <w:bottom w:val="single" w:sz="4" w:space="0" w:color="auto"/>
              <w:right w:val="single" w:sz="4" w:space="0" w:color="auto"/>
            </w:tcBorders>
            <w:vAlign w:val="center"/>
          </w:tcPr>
          <w:p w14:paraId="08E95BCF" w14:textId="208DABD4"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7B73D9A8" w14:textId="76059D68"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2671EA7C" w14:textId="5074A43A"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7B3D529D" w14:textId="0D147AD1" w:rsidR="000D4DB1" w:rsidRPr="00130497" w:rsidRDefault="008F448A" w:rsidP="000D4DB1">
            <w:pPr>
              <w:jc w:val="center"/>
              <w:rPr>
                <w:rFonts w:eastAsiaTheme="minorHAnsi"/>
                <w:sz w:val="16"/>
                <w:szCs w:val="16"/>
                <w:lang w:val="es-ES" w:eastAsia="es-ES"/>
              </w:rPr>
            </w:pPr>
            <w:r>
              <w:rPr>
                <w:rFonts w:eastAsiaTheme="minorHAnsi"/>
                <w:sz w:val="16"/>
                <w:szCs w:val="16"/>
                <w:lang w:val="es-ES" w:eastAsia="es-ES"/>
              </w:rPr>
              <w:t>1</w:t>
            </w:r>
          </w:p>
        </w:tc>
      </w:tr>
      <w:tr w:rsidR="001C0B27" w:rsidRPr="001C0B27" w14:paraId="1CB018CA"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775929" w14:textId="01A27AA2"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lastRenderedPageBreak/>
              <w:t>Monitoreo suelo</w:t>
            </w:r>
          </w:p>
        </w:tc>
        <w:tc>
          <w:tcPr>
            <w:tcW w:w="627" w:type="pct"/>
            <w:tcBorders>
              <w:top w:val="single" w:sz="4" w:space="0" w:color="auto"/>
              <w:left w:val="single" w:sz="4" w:space="0" w:color="auto"/>
              <w:bottom w:val="single" w:sz="4" w:space="0" w:color="auto"/>
              <w:right w:val="single" w:sz="4" w:space="0" w:color="auto"/>
            </w:tcBorders>
            <w:vAlign w:val="center"/>
          </w:tcPr>
          <w:p w14:paraId="45A4681D" w14:textId="51474F53"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Suelos</w:t>
            </w:r>
          </w:p>
        </w:tc>
        <w:tc>
          <w:tcPr>
            <w:tcW w:w="365" w:type="pct"/>
            <w:tcBorders>
              <w:top w:val="single" w:sz="4" w:space="0" w:color="auto"/>
              <w:left w:val="single" w:sz="4" w:space="0" w:color="auto"/>
              <w:bottom w:val="single" w:sz="4" w:space="0" w:color="auto"/>
              <w:right w:val="single" w:sz="4" w:space="0" w:color="auto"/>
            </w:tcBorders>
            <w:vAlign w:val="center"/>
          </w:tcPr>
          <w:p w14:paraId="4F3B01CB" w14:textId="4DF88339"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42604</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C099BF" w14:textId="3947D2D9" w:rsidR="000D4DB1" w:rsidRPr="001C0B27" w:rsidRDefault="000D4DB1" w:rsidP="00A541BB">
            <w:pPr>
              <w:jc w:val="center"/>
              <w:rPr>
                <w:rFonts w:eastAsiaTheme="minorHAnsi"/>
                <w:color w:val="FF0000"/>
                <w:sz w:val="16"/>
                <w:szCs w:val="16"/>
                <w:lang w:val="es-ES"/>
              </w:rPr>
            </w:pPr>
            <w:r w:rsidRPr="001C0B27">
              <w:rPr>
                <w:rFonts w:eastAsiaTheme="minorHAnsi"/>
                <w:color w:val="FF0000"/>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vAlign w:val="center"/>
          </w:tcPr>
          <w:p w14:paraId="695A4124" w14:textId="62F435E3" w:rsidR="000D4DB1" w:rsidRPr="001C0B27" w:rsidRDefault="00A541BB" w:rsidP="00B20EBC">
            <w:pPr>
              <w:jc w:val="left"/>
              <w:rPr>
                <w:rFonts w:eastAsiaTheme="minorHAnsi"/>
                <w:color w:val="FF0000"/>
                <w:sz w:val="16"/>
                <w:szCs w:val="16"/>
                <w:lang w:val="es-ES"/>
              </w:rPr>
            </w:pPr>
            <w:r w:rsidRPr="001C0B27">
              <w:rPr>
                <w:rFonts w:eastAsiaTheme="minorHAnsi"/>
                <w:color w:val="FF0000"/>
                <w:sz w:val="16"/>
                <w:szCs w:val="16"/>
                <w:lang w:val="es-ES" w:eastAsia="es-ES"/>
              </w:rPr>
              <w:t>Informes de aguas subterráneas revisados por SAG bajo lote L57</w:t>
            </w:r>
            <w:r w:rsidR="00B20EBC">
              <w:rPr>
                <w:rFonts w:eastAsiaTheme="minorHAnsi"/>
                <w:color w:val="FF0000"/>
                <w:sz w:val="16"/>
                <w:szCs w:val="16"/>
                <w:lang w:val="es-ES" w:eastAsia="es-ES"/>
              </w:rPr>
              <w:t>6</w:t>
            </w:r>
            <w:r w:rsidRPr="001C0B27">
              <w:rPr>
                <w:rFonts w:eastAsiaTheme="minorHAnsi"/>
                <w:color w:val="FF0000"/>
                <w:sz w:val="16"/>
                <w:szCs w:val="16"/>
                <w:lang w:val="es-ES" w:eastAsia="es-ES"/>
              </w:rPr>
              <w:t>. Este informe se repite en código SSA 42595  (L608) revisado por SMA, y en lote L574 código SSA 42577</w:t>
            </w:r>
          </w:p>
        </w:tc>
        <w:tc>
          <w:tcPr>
            <w:tcW w:w="366" w:type="pct"/>
            <w:tcBorders>
              <w:top w:val="single" w:sz="4" w:space="0" w:color="auto"/>
              <w:left w:val="single" w:sz="4" w:space="0" w:color="auto"/>
              <w:bottom w:val="single" w:sz="4" w:space="0" w:color="auto"/>
              <w:right w:val="single" w:sz="4" w:space="0" w:color="auto"/>
            </w:tcBorders>
            <w:vAlign w:val="center"/>
          </w:tcPr>
          <w:p w14:paraId="68D6F56C" w14:textId="60FF6D0D" w:rsidR="000D4DB1" w:rsidRPr="001C0B27" w:rsidRDefault="000D4DB1" w:rsidP="000D4DB1">
            <w:pPr>
              <w:jc w:val="center"/>
              <w:rPr>
                <w:rFonts w:eastAsiaTheme="minorHAnsi"/>
                <w:color w:val="FF0000"/>
                <w:sz w:val="16"/>
                <w:szCs w:val="16"/>
                <w:lang w:val="es-ES"/>
              </w:rPr>
            </w:pPr>
            <w:r w:rsidRPr="001C0B27">
              <w:rPr>
                <w:rFonts w:eastAsiaTheme="minorHAnsi"/>
                <w:color w:val="FF0000"/>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vAlign w:val="center"/>
          </w:tcPr>
          <w:p w14:paraId="1992238D" w14:textId="42077FF0"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30-10-2015</w:t>
            </w:r>
          </w:p>
        </w:tc>
        <w:tc>
          <w:tcPr>
            <w:tcW w:w="418" w:type="pct"/>
            <w:tcBorders>
              <w:top w:val="single" w:sz="4" w:space="0" w:color="auto"/>
              <w:left w:val="single" w:sz="4" w:space="0" w:color="auto"/>
              <w:bottom w:val="single" w:sz="4" w:space="0" w:color="auto"/>
              <w:right w:val="single" w:sz="4" w:space="0" w:color="auto"/>
            </w:tcBorders>
            <w:vAlign w:val="center"/>
          </w:tcPr>
          <w:p w14:paraId="166AA09B" w14:textId="25CD323E"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13A01F9F" w14:textId="4C0D40F3"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00E9CAEA" w14:textId="4602F95A" w:rsidR="000D4DB1" w:rsidRPr="001C0B27" w:rsidRDefault="001C0B27"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 xml:space="preserve">No </w:t>
            </w:r>
            <w:r w:rsidR="000D4DB1" w:rsidRPr="001C0B27">
              <w:rPr>
                <w:rFonts w:eastAsiaTheme="minorHAnsi"/>
                <w:color w:val="FF0000"/>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241A36AC" w14:textId="0E40F144" w:rsidR="000D4DB1" w:rsidRPr="001C0B27" w:rsidRDefault="00A541BB"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0D4DB1" w:rsidRPr="0021512A" w14:paraId="70CFD570"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396D8B" w14:textId="37BAFF04" w:rsidR="000D4DB1" w:rsidRPr="00130497" w:rsidRDefault="000D4DB1" w:rsidP="000D4DB1">
            <w:pPr>
              <w:jc w:val="left"/>
              <w:rPr>
                <w:rFonts w:eastAsiaTheme="minorHAnsi"/>
                <w:sz w:val="16"/>
                <w:szCs w:val="18"/>
                <w:lang w:val="es-ES"/>
              </w:rPr>
            </w:pPr>
            <w:r>
              <w:rPr>
                <w:rFonts w:eastAsiaTheme="minorHAnsi"/>
                <w:sz w:val="16"/>
                <w:szCs w:val="18"/>
                <w:lang w:val="es-ES"/>
              </w:rPr>
              <w:t>Monitoreo del biodigestor de purines</w:t>
            </w:r>
          </w:p>
        </w:tc>
        <w:tc>
          <w:tcPr>
            <w:tcW w:w="627" w:type="pct"/>
            <w:tcBorders>
              <w:top w:val="single" w:sz="4" w:space="0" w:color="auto"/>
              <w:left w:val="single" w:sz="4" w:space="0" w:color="auto"/>
              <w:bottom w:val="single" w:sz="4" w:space="0" w:color="auto"/>
              <w:right w:val="single" w:sz="4" w:space="0" w:color="auto"/>
            </w:tcBorders>
            <w:vAlign w:val="center"/>
          </w:tcPr>
          <w:p w14:paraId="352C2FF5" w14:textId="7619B20C"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Aire – gases y MP</w:t>
            </w:r>
          </w:p>
        </w:tc>
        <w:tc>
          <w:tcPr>
            <w:tcW w:w="365" w:type="pct"/>
            <w:tcBorders>
              <w:top w:val="single" w:sz="4" w:space="0" w:color="auto"/>
              <w:left w:val="single" w:sz="4" w:space="0" w:color="auto"/>
              <w:bottom w:val="single" w:sz="4" w:space="0" w:color="auto"/>
              <w:right w:val="single" w:sz="4" w:space="0" w:color="auto"/>
            </w:tcBorders>
            <w:vAlign w:val="center"/>
          </w:tcPr>
          <w:p w14:paraId="7B38A843" w14:textId="7FB0F2C1" w:rsidR="000D4DB1" w:rsidRPr="00130497" w:rsidRDefault="000D4DB1" w:rsidP="000D4DB1">
            <w:pPr>
              <w:jc w:val="center"/>
              <w:rPr>
                <w:rFonts w:eastAsiaTheme="minorHAnsi"/>
                <w:sz w:val="16"/>
                <w:szCs w:val="16"/>
                <w:lang w:val="es-ES"/>
              </w:rPr>
            </w:pPr>
            <w:r w:rsidRPr="00130497">
              <w:rPr>
                <w:rFonts w:eastAsiaTheme="minorHAnsi"/>
                <w:sz w:val="16"/>
                <w:szCs w:val="16"/>
                <w:lang w:val="es-ES"/>
              </w:rPr>
              <w:t>42606</w:t>
            </w:r>
          </w:p>
        </w:tc>
        <w:tc>
          <w:tcPr>
            <w:tcW w:w="41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9BFF83" w14:textId="13709A83" w:rsidR="000D4DB1" w:rsidRPr="00130497" w:rsidRDefault="000D4DB1" w:rsidP="001C0B27">
            <w:pPr>
              <w:jc w:val="center"/>
              <w:rPr>
                <w:rFonts w:eastAsiaTheme="minorHAnsi"/>
                <w:sz w:val="16"/>
                <w:szCs w:val="16"/>
                <w:lang w:val="es-ES"/>
              </w:rPr>
            </w:pPr>
            <w:r w:rsidRPr="00ED1AD9">
              <w:rPr>
                <w:rFonts w:eastAsiaTheme="minorHAnsi"/>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vAlign w:val="center"/>
          </w:tcPr>
          <w:p w14:paraId="7F4BD320" w14:textId="06E132F5" w:rsidR="000D4DB1" w:rsidRPr="00130497" w:rsidRDefault="000D4DB1" w:rsidP="000D4DB1">
            <w:pPr>
              <w:jc w:val="center"/>
              <w:rPr>
                <w:rFonts w:eastAsiaTheme="minorHAnsi"/>
                <w:sz w:val="16"/>
                <w:szCs w:val="16"/>
                <w:lang w:val="es-ES"/>
              </w:rPr>
            </w:pPr>
            <w:r w:rsidRPr="00961534">
              <w:rPr>
                <w:rFonts w:eastAsiaTheme="minorHAnsi"/>
                <w:sz w:val="16"/>
                <w:szCs w:val="16"/>
                <w:lang w:val="es-ES" w:eastAsia="es-ES"/>
              </w:rPr>
              <w:t>L576</w:t>
            </w:r>
          </w:p>
        </w:tc>
        <w:tc>
          <w:tcPr>
            <w:tcW w:w="366" w:type="pct"/>
            <w:tcBorders>
              <w:top w:val="single" w:sz="4" w:space="0" w:color="auto"/>
              <w:left w:val="single" w:sz="4" w:space="0" w:color="auto"/>
              <w:bottom w:val="single" w:sz="4" w:space="0" w:color="auto"/>
              <w:right w:val="single" w:sz="4" w:space="0" w:color="auto"/>
            </w:tcBorders>
            <w:vAlign w:val="center"/>
          </w:tcPr>
          <w:p w14:paraId="46A61117" w14:textId="34C3E976" w:rsidR="000D4DB1" w:rsidRPr="00130497" w:rsidRDefault="000D4DB1" w:rsidP="000D4DB1">
            <w:pPr>
              <w:jc w:val="center"/>
              <w:rPr>
                <w:rFonts w:eastAsiaTheme="minorHAnsi"/>
                <w:sz w:val="16"/>
                <w:szCs w:val="16"/>
                <w:lang w:val="es-ES"/>
              </w:rPr>
            </w:pPr>
            <w:r>
              <w:rPr>
                <w:rFonts w:eastAsiaTheme="minorHAnsi"/>
                <w:sz w:val="16"/>
                <w:szCs w:val="16"/>
                <w:lang w:val="es-ES"/>
              </w:rPr>
              <w:t>01-01-2015</w:t>
            </w:r>
          </w:p>
        </w:tc>
        <w:tc>
          <w:tcPr>
            <w:tcW w:w="314" w:type="pct"/>
            <w:tcBorders>
              <w:top w:val="single" w:sz="4" w:space="0" w:color="auto"/>
              <w:left w:val="single" w:sz="4" w:space="0" w:color="auto"/>
              <w:bottom w:val="single" w:sz="4" w:space="0" w:color="auto"/>
              <w:right w:val="single" w:sz="4" w:space="0" w:color="auto"/>
            </w:tcBorders>
            <w:vAlign w:val="center"/>
          </w:tcPr>
          <w:p w14:paraId="6BEA8AA7" w14:textId="5AE03473" w:rsidR="000D4DB1" w:rsidRPr="00130497" w:rsidRDefault="000D4DB1" w:rsidP="000D4DB1">
            <w:pPr>
              <w:jc w:val="center"/>
              <w:rPr>
                <w:rFonts w:eastAsiaTheme="minorHAnsi"/>
                <w:sz w:val="16"/>
                <w:szCs w:val="16"/>
                <w:lang w:val="es-ES" w:eastAsia="es-ES"/>
              </w:rPr>
            </w:pPr>
            <w:r>
              <w:rPr>
                <w:rFonts w:eastAsiaTheme="minorHAnsi"/>
                <w:sz w:val="16"/>
                <w:szCs w:val="16"/>
                <w:lang w:val="es-ES" w:eastAsia="es-ES"/>
              </w:rPr>
              <w:t>30-12-2015</w:t>
            </w:r>
          </w:p>
        </w:tc>
        <w:tc>
          <w:tcPr>
            <w:tcW w:w="418" w:type="pct"/>
            <w:tcBorders>
              <w:top w:val="single" w:sz="4" w:space="0" w:color="auto"/>
              <w:left w:val="single" w:sz="4" w:space="0" w:color="auto"/>
              <w:bottom w:val="single" w:sz="4" w:space="0" w:color="auto"/>
              <w:right w:val="single" w:sz="4" w:space="0" w:color="auto"/>
            </w:tcBorders>
            <w:vAlign w:val="center"/>
          </w:tcPr>
          <w:p w14:paraId="1FD606B5" w14:textId="0C48B278"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14" w:type="pct"/>
            <w:tcBorders>
              <w:top w:val="single" w:sz="4" w:space="0" w:color="auto"/>
              <w:left w:val="single" w:sz="4" w:space="0" w:color="auto"/>
              <w:bottom w:val="single" w:sz="4" w:space="0" w:color="auto"/>
              <w:right w:val="single" w:sz="4" w:space="0" w:color="auto"/>
            </w:tcBorders>
            <w:vAlign w:val="center"/>
          </w:tcPr>
          <w:p w14:paraId="70CBFFBA" w14:textId="5BF3571F"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SAG</w:t>
            </w:r>
          </w:p>
        </w:tc>
        <w:tc>
          <w:tcPr>
            <w:tcW w:w="366" w:type="pct"/>
            <w:tcBorders>
              <w:top w:val="single" w:sz="4" w:space="0" w:color="auto"/>
              <w:left w:val="single" w:sz="4" w:space="0" w:color="auto"/>
              <w:bottom w:val="single" w:sz="4" w:space="0" w:color="auto"/>
              <w:right w:val="single" w:sz="4" w:space="0" w:color="auto"/>
            </w:tcBorders>
            <w:vAlign w:val="center"/>
          </w:tcPr>
          <w:p w14:paraId="5D1E88B1" w14:textId="21621C93" w:rsidR="000D4DB1" w:rsidRPr="00130497" w:rsidRDefault="000D4DB1" w:rsidP="000D4DB1">
            <w:pPr>
              <w:jc w:val="center"/>
              <w:rPr>
                <w:rFonts w:eastAsiaTheme="minorHAnsi"/>
                <w:sz w:val="16"/>
                <w:szCs w:val="16"/>
                <w:lang w:val="es-ES" w:eastAsia="es-ES"/>
              </w:rPr>
            </w:pPr>
            <w:r w:rsidRPr="00130497">
              <w:rPr>
                <w:rFonts w:eastAsiaTheme="minorHAnsi"/>
                <w:sz w:val="16"/>
                <w:szCs w:val="16"/>
                <w:lang w:val="es-ES" w:eastAsia="es-ES"/>
              </w:rPr>
              <w:t>Conforme</w:t>
            </w:r>
          </w:p>
        </w:tc>
        <w:tc>
          <w:tcPr>
            <w:tcW w:w="349" w:type="pct"/>
            <w:tcBorders>
              <w:top w:val="single" w:sz="4" w:space="0" w:color="auto"/>
              <w:left w:val="single" w:sz="4" w:space="0" w:color="auto"/>
              <w:bottom w:val="single" w:sz="4" w:space="0" w:color="auto"/>
              <w:right w:val="single" w:sz="4" w:space="0" w:color="auto"/>
            </w:tcBorders>
            <w:vAlign w:val="center"/>
          </w:tcPr>
          <w:p w14:paraId="776ECD88" w14:textId="49169284" w:rsidR="000D4DB1" w:rsidRPr="00130497" w:rsidRDefault="009F401A" w:rsidP="000D4DB1">
            <w:pPr>
              <w:jc w:val="center"/>
              <w:rPr>
                <w:rFonts w:eastAsiaTheme="minorHAnsi"/>
                <w:sz w:val="16"/>
                <w:szCs w:val="16"/>
                <w:lang w:val="es-ES" w:eastAsia="es-ES"/>
              </w:rPr>
            </w:pPr>
            <w:r>
              <w:rPr>
                <w:rFonts w:eastAsiaTheme="minorHAnsi"/>
                <w:sz w:val="16"/>
                <w:szCs w:val="16"/>
                <w:lang w:val="es-ES" w:eastAsia="es-ES"/>
              </w:rPr>
              <w:t>--</w:t>
            </w:r>
          </w:p>
        </w:tc>
      </w:tr>
      <w:tr w:rsidR="001C0B27" w:rsidRPr="001C0B27" w14:paraId="34465AC7"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73F0BCE" w14:textId="5E2E78C0"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Monitoreo de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B4CFE0" w14:textId="37DB4800"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97AFBF" w14:textId="4FDADDBB" w:rsidR="000D4DB1" w:rsidRPr="001C0B27" w:rsidRDefault="000D4DB1" w:rsidP="001C0B27">
            <w:pPr>
              <w:jc w:val="center"/>
              <w:rPr>
                <w:rFonts w:eastAsiaTheme="minorHAnsi"/>
                <w:color w:val="FF0000"/>
                <w:sz w:val="16"/>
                <w:szCs w:val="16"/>
                <w:lang w:val="es-ES"/>
              </w:rPr>
            </w:pPr>
            <w:r w:rsidRPr="001C0B27">
              <w:rPr>
                <w:rFonts w:eastAsiaTheme="minorHAnsi"/>
                <w:color w:val="FF0000"/>
                <w:sz w:val="16"/>
                <w:szCs w:val="16"/>
                <w:lang w:val="es-ES"/>
              </w:rPr>
              <w:t>10679</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53E1778" w14:textId="01A94A3B" w:rsidR="000D4DB1" w:rsidRPr="001C0B27" w:rsidRDefault="000D4DB1" w:rsidP="001C0B27">
            <w:pPr>
              <w:jc w:val="center"/>
              <w:rPr>
                <w:rFonts w:eastAsiaTheme="minorHAnsi"/>
                <w:color w:val="FF0000"/>
                <w:sz w:val="16"/>
                <w:szCs w:val="16"/>
                <w:lang w:val="es-ES"/>
              </w:rPr>
            </w:pPr>
            <w:r w:rsidRPr="001C0B27">
              <w:rPr>
                <w:rFonts w:eastAsiaTheme="minorHAnsi"/>
                <w:color w:val="FF0000"/>
                <w:sz w:val="16"/>
                <w:szCs w:val="16"/>
                <w:lang w:val="es-ES"/>
              </w:rPr>
              <w:t>15-08-2013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170B59" w14:textId="3942662C" w:rsidR="000D4DB1" w:rsidRPr="001C0B27" w:rsidRDefault="00A22C64" w:rsidP="00A22C64">
            <w:pPr>
              <w:jc w:val="left"/>
              <w:rPr>
                <w:rFonts w:eastAsiaTheme="minorHAnsi"/>
                <w:color w:val="FF0000"/>
                <w:sz w:val="16"/>
                <w:szCs w:val="16"/>
                <w:lang w:val="es-ES" w:eastAsia="es-ES"/>
              </w:rPr>
            </w:pPr>
            <w:r>
              <w:rPr>
                <w:rFonts w:eastAsiaTheme="minorHAnsi"/>
                <w:color w:val="FF0000"/>
                <w:sz w:val="16"/>
                <w:szCs w:val="16"/>
                <w:lang w:val="es-ES" w:eastAsia="es-ES"/>
              </w:rPr>
              <w:t xml:space="preserve">Revisado por SMA bajo lote </w:t>
            </w:r>
            <w:r w:rsidR="000D4DB1" w:rsidRPr="001C0B27">
              <w:rPr>
                <w:rFonts w:eastAsiaTheme="minorHAnsi"/>
                <w:color w:val="FF0000"/>
                <w:sz w:val="16"/>
                <w:szCs w:val="16"/>
                <w:lang w:val="es-ES" w:eastAsia="es-ES"/>
              </w:rPr>
              <w:t>L608</w:t>
            </w:r>
            <w:r>
              <w:rPr>
                <w:rFonts w:eastAsiaTheme="minorHAnsi"/>
                <w:color w:val="FF0000"/>
                <w:sz w:val="16"/>
                <w:szCs w:val="16"/>
                <w:lang w:val="es-ES" w:eastAsia="es-ES"/>
              </w:rPr>
              <w:t>.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1B0403" w14:textId="14CAF4B0" w:rsidR="000D4DB1" w:rsidRPr="001C0B27" w:rsidRDefault="000D4DB1" w:rsidP="001C0B27">
            <w:pPr>
              <w:jc w:val="center"/>
              <w:rPr>
                <w:rFonts w:eastAsiaTheme="minorHAnsi"/>
                <w:color w:val="FF0000"/>
                <w:sz w:val="16"/>
                <w:szCs w:val="16"/>
                <w:lang w:val="es-ES"/>
              </w:rPr>
            </w:pPr>
            <w:r w:rsidRPr="001C0B27">
              <w:rPr>
                <w:rFonts w:eastAsiaTheme="minorHAnsi"/>
                <w:color w:val="FF0000"/>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5C725" w14:textId="4919B4A4" w:rsidR="000D4DB1" w:rsidRPr="001C0B27" w:rsidRDefault="000D4DB1"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65D166" w14:textId="7F35B846" w:rsidR="000D4DB1" w:rsidRPr="001C0B27" w:rsidRDefault="000D4DB1"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1F12BF" w14:textId="4AEB5ABA" w:rsidR="000D4DB1" w:rsidRPr="001C0B27" w:rsidRDefault="000D4DB1"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1ED0F3" w14:textId="56CE9349" w:rsidR="000D4DB1"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42D086" w14:textId="01FFAE7E" w:rsidR="000D4DB1" w:rsidRPr="001C0B27" w:rsidRDefault="009F401A"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3297CDC0"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87CE8C9" w14:textId="7265F134"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FB19E5" w14:textId="4BE3437D"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D4CD8" w14:textId="1A792EFF"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10680</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519CE76" w14:textId="212379D1"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15-08-2013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127675" w14:textId="359E1184"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574E6F" w14:textId="1E61F0F3"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68A953" w14:textId="2E655792"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34CD6A" w14:textId="1960DB1C"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B92370" w14:textId="33C2788C"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9167EA" w14:textId="3274A021"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4C48F6" w14:textId="48D5D7C3"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050EF87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3F558D3" w14:textId="7C27AE7F"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5D63FB" w14:textId="195E4071"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D1590C" w14:textId="6B805E0C"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12708</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551D210" w14:textId="79A1B8DA"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13-11-2013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F48C33" w14:textId="49436B87"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B358F1" w14:textId="2D279C09"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67FC46" w14:textId="6399C2EF"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460AC1" w14:textId="46974F40"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177B95" w14:textId="35C83386"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ECEB6E" w14:textId="3F2FD2F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10AECE" w14:textId="4EC3325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54818629"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3651357" w14:textId="4AC7D998"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A3BB9C" w14:textId="6FF37FF2"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6122B1" w14:textId="12DA3E0D"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12711</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5C7CC407" w14:textId="6EA04501"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13-11-2013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97937AE" w14:textId="0299F9F0"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59E0B4" w14:textId="15A21EBF"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0E5911" w14:textId="078230D9"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7BCECB" w14:textId="5C6D7D63"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937FC" w14:textId="6F701368"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58A4C" w14:textId="28BCA0A0"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B777F2" w14:textId="316E8CDE"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507293D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497D93B" w14:textId="30BC2CAA"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75A54B" w14:textId="3E0A30BA"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530790" w14:textId="22FDC6DE"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21860</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0855E693" w14:textId="1B1DC3EA"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7B3EE9" w14:textId="33FA6C3C"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29629D" w14:textId="4C922DDF"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B8DF14" w14:textId="1EF6B229"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52C506" w14:textId="39A571D2"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5D7150" w14:textId="1B0C54A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D0E6E7" w14:textId="676AE6A0"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36E16B" w14:textId="791EFE02"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0AB3C4A4"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ED76F62" w14:textId="27FC278A"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D90487" w14:textId="0F85960E"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8F87AE" w14:textId="7CC2E66C"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21864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E5519D8" w14:textId="5FF1B2DC"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CD4238" w14:textId="73FA75A9"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23482" w14:textId="3D0C2EB2"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555B16" w14:textId="1768250E"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18-09-2014</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941836" w14:textId="4317D8C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719274" w14:textId="04E3B218"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0C46E1" w14:textId="0B1E736D"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07FE4D" w14:textId="35037901"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7688F1ED"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6A380F3" w14:textId="4ED30382"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96D727" w14:textId="103A7A7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8A3B8" w14:textId="2B30926E"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28098</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E3DBEA7" w14:textId="7678456A"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C813C4" w14:textId="6BF2BD1E"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AB0CDD" w14:textId="2AE2B68F"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1938C7" w14:textId="568256E0"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24-03-2015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A3F07F" w14:textId="2E3402DC"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4E3FE9" w14:textId="1C5E77FB"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F68636" w14:textId="2A3ED445"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87CB23" w14:textId="6145F2F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342CD925"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C36B008" w14:textId="2E788105"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0BF028" w14:textId="5FFA5E3A"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0912CA" w14:textId="016E4056"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28099</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9228436" w14:textId="7F0BF129"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C36C144" w14:textId="03795E5E"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A129A4" w14:textId="15DC7148"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74D8C" w14:textId="44F296B2"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24-03-2015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6CCF2" w14:textId="6F2DABA7"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215EFE" w14:textId="461F0CD8"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461283" w14:textId="47623355"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40F613" w14:textId="53866171"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1C19F686"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0C48DD1" w14:textId="6C1D3299"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8157BA" w14:textId="6A65112D"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0F5B62" w14:textId="7BF96F52"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39160</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683165C9" w14:textId="0FAAF380"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A1AD026" w14:textId="6219594F"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B01A26" w14:textId="054A2D43"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30-09-2015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7DD33" w14:textId="09B71C70"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30-03-2016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1DCC9D" w14:textId="303C98F4"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F80C5" w14:textId="1FC4A45B"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3BE853" w14:textId="1D581CAC"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C7B11" w14:textId="65550DFB"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A22C64" w:rsidRPr="001C0B27" w14:paraId="2D65CE28"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DF5BBD0" w14:textId="372AF6AB" w:rsidR="00A22C64" w:rsidRPr="001C0B27" w:rsidRDefault="00A22C64" w:rsidP="00A22C64">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32E916" w14:textId="4250C8D2"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24D89F" w14:textId="3D33311D"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39161</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B970741" w14:textId="2C4C1F03"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30-09-2015</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FE2AFE" w14:textId="40E3B029" w:rsidR="00A22C64" w:rsidRPr="001C0B27" w:rsidRDefault="00A22C64" w:rsidP="00A22C64">
            <w:pPr>
              <w:jc w:val="left"/>
              <w:rPr>
                <w:rFonts w:eastAsiaTheme="minorHAnsi"/>
                <w:color w:val="FF0000"/>
                <w:sz w:val="16"/>
                <w:szCs w:val="16"/>
                <w:lang w:val="es-ES" w:eastAsia="es-ES"/>
              </w:rPr>
            </w:pPr>
            <w:r w:rsidRPr="00834EAD">
              <w:rPr>
                <w:rFonts w:eastAsiaTheme="minorHAnsi"/>
                <w:color w:val="FF0000"/>
                <w:sz w:val="16"/>
                <w:szCs w:val="16"/>
                <w:lang w:val="es-ES" w:eastAsia="es-ES"/>
              </w:rPr>
              <w:t>Revisado por SMA bajo lote L608.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43F11" w14:textId="50CAB7E6" w:rsidR="00A22C64" w:rsidRPr="001C0B27" w:rsidRDefault="00A22C64" w:rsidP="00A22C64">
            <w:pPr>
              <w:jc w:val="center"/>
              <w:rPr>
                <w:rFonts w:eastAsiaTheme="minorHAnsi"/>
                <w:color w:val="FF0000"/>
                <w:sz w:val="16"/>
                <w:szCs w:val="16"/>
                <w:lang w:val="es-ES"/>
              </w:rPr>
            </w:pPr>
            <w:r w:rsidRPr="001C0B27">
              <w:rPr>
                <w:rFonts w:eastAsiaTheme="minorHAnsi"/>
                <w:color w:val="FF0000"/>
                <w:sz w:val="16"/>
                <w:szCs w:val="16"/>
                <w:lang w:val="es-ES"/>
              </w:rPr>
              <w:t>30-03-2015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B4657C" w14:textId="0BFDC9C6"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A63EFC" w14:textId="55E1F71F"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CB0377" w14:textId="58D245B7"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50D5BA" w14:textId="5850AF53"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24372E" w14:textId="0B063F89" w:rsidR="00A22C64" w:rsidRPr="001C0B27" w:rsidRDefault="00A22C64" w:rsidP="00A22C64">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1C0B27" w:rsidRPr="001C0B27" w14:paraId="7EFC8EFC"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13D94D4B" w14:textId="54863F32" w:rsidR="001C0B27" w:rsidRPr="001C0B27" w:rsidRDefault="001C0B27" w:rsidP="001C0B27">
            <w:pPr>
              <w:jc w:val="left"/>
              <w:rPr>
                <w:rFonts w:eastAsiaTheme="minorHAnsi"/>
                <w:color w:val="FF0000"/>
                <w:sz w:val="16"/>
                <w:szCs w:val="18"/>
                <w:lang w:val="es-ES"/>
              </w:rPr>
            </w:pPr>
            <w:r w:rsidRPr="001C0B27">
              <w:rPr>
                <w:rFonts w:eastAsiaTheme="minorHAnsi"/>
                <w:color w:val="FF0000"/>
                <w:sz w:val="16"/>
                <w:szCs w:val="18"/>
                <w:lang w:val="es-ES"/>
              </w:rPr>
              <w:t>Monitoreo de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76E41B" w14:textId="749007C0" w:rsidR="001C0B27"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199993" w14:textId="59ADB7E3" w:rsidR="001C0B27" w:rsidRPr="001C0B27" w:rsidRDefault="001C0B27" w:rsidP="001C0B27">
            <w:pPr>
              <w:jc w:val="center"/>
              <w:rPr>
                <w:rFonts w:eastAsiaTheme="minorHAnsi"/>
                <w:color w:val="FF0000"/>
                <w:sz w:val="16"/>
                <w:szCs w:val="16"/>
                <w:lang w:val="es-ES"/>
              </w:rPr>
            </w:pPr>
            <w:r w:rsidRPr="001C0B27">
              <w:rPr>
                <w:rFonts w:eastAsiaTheme="minorHAnsi"/>
                <w:color w:val="FF0000"/>
                <w:sz w:val="16"/>
                <w:szCs w:val="16"/>
                <w:lang w:val="es-ES"/>
              </w:rPr>
              <w:t>42589</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4F259E54" w14:textId="6650C8B3" w:rsidR="001C0B27" w:rsidRPr="001C0B27" w:rsidRDefault="001C0B27" w:rsidP="001C0B27">
            <w:pPr>
              <w:jc w:val="center"/>
              <w:rPr>
                <w:rFonts w:eastAsiaTheme="minorHAnsi"/>
                <w:color w:val="FF0000"/>
                <w:sz w:val="16"/>
                <w:szCs w:val="16"/>
                <w:lang w:val="es-ES"/>
              </w:rPr>
            </w:pPr>
            <w:r w:rsidRPr="001C0B27">
              <w:rPr>
                <w:rFonts w:eastAsiaTheme="minorHAnsi"/>
                <w:color w:val="FF0000"/>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37D527" w14:textId="2C7AF094" w:rsidR="001C0B27" w:rsidRPr="001C0B27" w:rsidRDefault="001C0B27" w:rsidP="001C0B27">
            <w:pPr>
              <w:jc w:val="left"/>
              <w:rPr>
                <w:rFonts w:eastAsiaTheme="minorHAnsi"/>
                <w:color w:val="FF0000"/>
                <w:sz w:val="16"/>
                <w:szCs w:val="16"/>
                <w:lang w:val="es-ES" w:eastAsia="es-ES"/>
              </w:rPr>
            </w:pPr>
            <w:r w:rsidRPr="001C0B27">
              <w:rPr>
                <w:rFonts w:eastAsiaTheme="minorHAnsi"/>
                <w:color w:val="FF0000"/>
                <w:sz w:val="16"/>
                <w:szCs w:val="16"/>
                <w:lang w:val="es-ES" w:eastAsia="es-ES"/>
              </w:rPr>
              <w:t>Revisado por SMA bajo lote L608. Sólo remiten informe de recepción de muestra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F934CE" w14:textId="318DBC29" w:rsidR="001C0B27" w:rsidRPr="001C0B27" w:rsidRDefault="001C0B27" w:rsidP="001C0B27">
            <w:pPr>
              <w:jc w:val="center"/>
              <w:rPr>
                <w:rFonts w:eastAsiaTheme="minorHAnsi"/>
                <w:color w:val="FF0000"/>
                <w:sz w:val="16"/>
                <w:szCs w:val="16"/>
                <w:lang w:val="es-ES"/>
              </w:rPr>
            </w:pPr>
            <w:r w:rsidRPr="001C0B27">
              <w:rPr>
                <w:rFonts w:eastAsiaTheme="minorHAnsi"/>
                <w:color w:val="FF0000"/>
                <w:sz w:val="16"/>
                <w:szCs w:val="16"/>
                <w:lang w:val="es-ES"/>
              </w:rPr>
              <w:t>15-10-2015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6B6B39" w14:textId="0F4B88D7" w:rsidR="001C0B27"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30-10-2015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FD3FDF" w14:textId="15C95513" w:rsidR="001C0B27"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8849DD" w14:textId="67D17A57" w:rsidR="001C0B27"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6AD26" w14:textId="2A62EFE0" w:rsidR="001C0B27"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AD9366" w14:textId="09C02D16" w:rsidR="001C0B27"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1C0B27" w:rsidRPr="001C0B27" w14:paraId="31DF5A9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78413F13" w14:textId="443C893A" w:rsidR="000D4DB1" w:rsidRPr="001C0B27" w:rsidRDefault="000D4DB1" w:rsidP="000D4DB1">
            <w:pPr>
              <w:jc w:val="left"/>
              <w:rPr>
                <w:rFonts w:eastAsiaTheme="minorHAnsi"/>
                <w:color w:val="FF0000"/>
                <w:sz w:val="16"/>
                <w:szCs w:val="18"/>
                <w:lang w:val="es-ES"/>
              </w:rPr>
            </w:pPr>
            <w:r w:rsidRPr="001C0B27">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1DA540" w14:textId="3A0F35CF" w:rsidR="000D4DB1" w:rsidRPr="001C0B27" w:rsidRDefault="000D4DB1" w:rsidP="000D4DB1">
            <w:pPr>
              <w:jc w:val="center"/>
              <w:rPr>
                <w:rFonts w:eastAsiaTheme="minorHAnsi"/>
                <w:color w:val="FF0000"/>
                <w:sz w:val="16"/>
                <w:szCs w:val="16"/>
                <w:lang w:val="es-ES" w:eastAsia="es-ES"/>
              </w:rPr>
            </w:pPr>
            <w:r w:rsidRPr="001C0B27">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597113" w14:textId="756909E6" w:rsidR="000D4DB1" w:rsidRPr="001C0B27" w:rsidRDefault="000D4DB1" w:rsidP="001C0B27">
            <w:pPr>
              <w:jc w:val="center"/>
              <w:rPr>
                <w:rFonts w:eastAsiaTheme="minorHAnsi"/>
                <w:color w:val="FF0000"/>
                <w:sz w:val="16"/>
                <w:szCs w:val="16"/>
                <w:lang w:val="es-ES"/>
              </w:rPr>
            </w:pPr>
            <w:r w:rsidRPr="001C0B27">
              <w:rPr>
                <w:rFonts w:eastAsiaTheme="minorHAnsi"/>
                <w:color w:val="FF0000"/>
                <w:sz w:val="16"/>
                <w:szCs w:val="16"/>
                <w:lang w:val="es-ES"/>
              </w:rPr>
              <w:t>42595</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tcPr>
          <w:p w14:paraId="2853C43D" w14:textId="44307862" w:rsidR="000D4DB1" w:rsidRPr="001C0B27" w:rsidRDefault="000D4DB1" w:rsidP="001C0B27">
            <w:pPr>
              <w:jc w:val="center"/>
              <w:rPr>
                <w:rFonts w:eastAsiaTheme="minorHAnsi"/>
                <w:color w:val="FF0000"/>
                <w:sz w:val="16"/>
                <w:szCs w:val="16"/>
                <w:lang w:val="es-ES"/>
              </w:rPr>
            </w:pPr>
            <w:r w:rsidRPr="001C0B27">
              <w:rPr>
                <w:rFonts w:eastAsiaTheme="minorHAnsi"/>
                <w:color w:val="FF0000"/>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C25F0" w14:textId="342B9FAE" w:rsidR="000D4DB1" w:rsidRPr="001C0B27" w:rsidRDefault="001C0B27" w:rsidP="001C0B27">
            <w:pPr>
              <w:jc w:val="left"/>
              <w:rPr>
                <w:rFonts w:eastAsiaTheme="minorHAnsi"/>
                <w:color w:val="FF0000"/>
                <w:sz w:val="16"/>
                <w:szCs w:val="16"/>
                <w:lang w:val="es-ES" w:eastAsia="es-ES"/>
              </w:rPr>
            </w:pPr>
            <w:r w:rsidRPr="001C0B27">
              <w:rPr>
                <w:rFonts w:eastAsiaTheme="minorHAnsi"/>
                <w:color w:val="FF0000"/>
                <w:sz w:val="16"/>
                <w:szCs w:val="16"/>
                <w:lang w:val="es-ES" w:eastAsia="es-ES"/>
              </w:rPr>
              <w:t xml:space="preserve">Revisado por SMA bajo lote L608. Sólo remiten </w:t>
            </w:r>
            <w:r w:rsidRPr="001C0B27">
              <w:rPr>
                <w:rFonts w:eastAsiaTheme="minorHAnsi"/>
                <w:color w:val="FF0000"/>
                <w:sz w:val="16"/>
                <w:szCs w:val="16"/>
                <w:lang w:val="es-ES" w:eastAsia="es-ES"/>
              </w:rPr>
              <w:lastRenderedPageBreak/>
              <w:t>informe de</w:t>
            </w:r>
            <w:r w:rsidR="00E373EE">
              <w:rPr>
                <w:rFonts w:eastAsiaTheme="minorHAnsi"/>
                <w:color w:val="FF0000"/>
                <w:sz w:val="16"/>
                <w:szCs w:val="16"/>
                <w:lang w:val="es-ES" w:eastAsia="es-ES"/>
              </w:rPr>
              <w:t xml:space="preserve"> </w:t>
            </w:r>
            <w:r w:rsidR="00E373EE" w:rsidRPr="001C0B27">
              <w:rPr>
                <w:rFonts w:eastAsiaTheme="minorHAnsi"/>
                <w:color w:val="FF0000"/>
                <w:sz w:val="16"/>
                <w:szCs w:val="16"/>
                <w:lang w:val="es-ES" w:eastAsia="es-ES"/>
              </w:rPr>
              <w:t>recepción de muestra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8307E" w14:textId="636F14E6" w:rsidR="000D4DB1" w:rsidRPr="001C0B27" w:rsidRDefault="000D4DB1" w:rsidP="001C0B27">
            <w:pPr>
              <w:jc w:val="center"/>
              <w:rPr>
                <w:rFonts w:eastAsiaTheme="minorHAnsi"/>
                <w:color w:val="FF0000"/>
                <w:sz w:val="16"/>
                <w:szCs w:val="16"/>
                <w:lang w:val="es-ES"/>
              </w:rPr>
            </w:pPr>
            <w:r w:rsidRPr="001C0B27">
              <w:rPr>
                <w:rFonts w:eastAsiaTheme="minorHAnsi"/>
                <w:color w:val="FF0000"/>
                <w:sz w:val="16"/>
                <w:szCs w:val="16"/>
                <w:lang w:val="es-ES"/>
              </w:rPr>
              <w:lastRenderedPageBreak/>
              <w:t>01-09-2015</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19367A" w14:textId="2737F6B7" w:rsidR="000D4DB1" w:rsidRPr="001C0B27" w:rsidRDefault="000D4DB1"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29-02-2016</w:t>
            </w:r>
          </w:p>
        </w:tc>
        <w:tc>
          <w:tcPr>
            <w:tcW w:w="4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4BC4F4" w14:textId="6A4F3D89" w:rsidR="000D4DB1" w:rsidRPr="001C0B27" w:rsidRDefault="000D4DB1"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CFAE4A" w14:textId="7CF89A1E" w:rsidR="000D4DB1" w:rsidRPr="001C0B27" w:rsidRDefault="000D4DB1"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5E2B39" w14:textId="333AEFA9" w:rsidR="000D4DB1" w:rsidRPr="001C0B27" w:rsidRDefault="001C0B27"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ACD11E" w14:textId="2C8E4EF4" w:rsidR="000D4DB1" w:rsidRPr="001C0B27" w:rsidRDefault="009F401A" w:rsidP="001C0B27">
            <w:pPr>
              <w:jc w:val="center"/>
              <w:rPr>
                <w:rFonts w:eastAsiaTheme="minorHAnsi"/>
                <w:color w:val="FF0000"/>
                <w:sz w:val="16"/>
                <w:szCs w:val="16"/>
                <w:lang w:val="es-ES" w:eastAsia="es-ES"/>
              </w:rPr>
            </w:pPr>
            <w:r w:rsidRPr="001C0B27">
              <w:rPr>
                <w:rFonts w:eastAsiaTheme="minorHAnsi"/>
                <w:color w:val="FF0000"/>
                <w:sz w:val="16"/>
                <w:szCs w:val="16"/>
                <w:lang w:val="es-ES" w:eastAsia="es-ES"/>
              </w:rPr>
              <w:t>3</w:t>
            </w:r>
          </w:p>
        </w:tc>
      </w:tr>
      <w:tr w:rsidR="00DB2C9A" w:rsidRPr="001C0B27" w14:paraId="374FE484"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0ACDAEA" w14:textId="34AFCAAD" w:rsidR="00DB2C9A" w:rsidRPr="00975EB3" w:rsidRDefault="00DB2C9A" w:rsidP="000D4DB1">
            <w:pPr>
              <w:jc w:val="left"/>
              <w:rPr>
                <w:rFonts w:eastAsiaTheme="minorHAnsi"/>
                <w:color w:val="FF0000"/>
                <w:sz w:val="16"/>
                <w:szCs w:val="18"/>
                <w:lang w:val="es-ES"/>
              </w:rPr>
            </w:pPr>
            <w:r w:rsidRPr="00975EB3">
              <w:rPr>
                <w:rFonts w:eastAsiaTheme="minorHAnsi"/>
                <w:color w:val="FF0000"/>
                <w:sz w:val="16"/>
                <w:szCs w:val="18"/>
                <w:lang w:val="es-ES"/>
              </w:rPr>
              <w:lastRenderedPageBreak/>
              <w:t>Monitoreo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5256FFC6" w14:textId="56FF0CD0" w:rsidR="00DB2C9A" w:rsidRPr="00975EB3" w:rsidRDefault="00DB2C9A" w:rsidP="000D4DB1">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6E9F34AE" w14:textId="1C4A611F" w:rsidR="00DB2C9A" w:rsidRPr="00975EB3" w:rsidRDefault="00DB2C9A" w:rsidP="00DB2C9A">
            <w:pPr>
              <w:jc w:val="center"/>
              <w:rPr>
                <w:rFonts w:eastAsiaTheme="minorHAnsi"/>
                <w:color w:val="FF0000"/>
                <w:sz w:val="16"/>
                <w:szCs w:val="16"/>
                <w:lang w:val="es-ES"/>
              </w:rPr>
            </w:pPr>
            <w:r w:rsidRPr="00975EB3">
              <w:rPr>
                <w:rFonts w:eastAsiaTheme="minorHAnsi"/>
                <w:color w:val="FF0000"/>
                <w:sz w:val="16"/>
                <w:szCs w:val="16"/>
                <w:lang w:val="es-ES"/>
              </w:rPr>
              <w:t>10685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CB4EAAC" w14:textId="6C7CA6BE" w:rsidR="00DB2C9A" w:rsidRPr="00975EB3" w:rsidRDefault="00DB2C9A" w:rsidP="001C0B27">
            <w:pPr>
              <w:jc w:val="center"/>
              <w:rPr>
                <w:rFonts w:eastAsiaTheme="minorHAnsi"/>
                <w:color w:val="FF0000"/>
                <w:sz w:val="16"/>
                <w:szCs w:val="16"/>
                <w:lang w:val="es-ES"/>
              </w:rPr>
            </w:pPr>
            <w:r w:rsidRPr="00975EB3">
              <w:rPr>
                <w:rFonts w:eastAsiaTheme="minorHAnsi"/>
                <w:color w:val="FF0000"/>
                <w:sz w:val="16"/>
                <w:szCs w:val="16"/>
                <w:lang w:val="es-ES"/>
              </w:rPr>
              <w:t>16-08-2013</w:t>
            </w:r>
          </w:p>
        </w:tc>
        <w:tc>
          <w:tcPr>
            <w:tcW w:w="575" w:type="pct"/>
            <w:tcBorders>
              <w:top w:val="single" w:sz="4" w:space="0" w:color="auto"/>
              <w:left w:val="single" w:sz="4" w:space="0" w:color="auto"/>
              <w:bottom w:val="single" w:sz="4" w:space="0" w:color="auto"/>
              <w:right w:val="single" w:sz="4" w:space="0" w:color="auto"/>
            </w:tcBorders>
            <w:shd w:val="clear" w:color="auto" w:fill="auto"/>
            <w:vAlign w:val="center"/>
          </w:tcPr>
          <w:p w14:paraId="739BC53D" w14:textId="294FE0AD" w:rsidR="00DB2C9A"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9EA9FA2" w14:textId="0515C7FB" w:rsidR="00DB2C9A" w:rsidRPr="00975EB3" w:rsidRDefault="00DB2C9A" w:rsidP="001C0B27">
            <w:pPr>
              <w:jc w:val="center"/>
              <w:rPr>
                <w:rFonts w:eastAsiaTheme="minorHAnsi"/>
                <w:color w:val="FF0000"/>
                <w:sz w:val="16"/>
                <w:szCs w:val="16"/>
                <w:lang w:val="es-ES"/>
              </w:rPr>
            </w:pPr>
            <w:r w:rsidRPr="00975EB3">
              <w:rPr>
                <w:rFonts w:eastAsiaTheme="minorHAnsi"/>
                <w:color w:val="FF0000"/>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8FAE809" w14:textId="2FA58C86" w:rsidR="00DB2C9A" w:rsidRPr="00975EB3" w:rsidRDefault="00DB2C9A" w:rsidP="001C0B27">
            <w:pPr>
              <w:jc w:val="center"/>
              <w:rPr>
                <w:rFonts w:eastAsiaTheme="minorHAnsi"/>
                <w:color w:val="FF0000"/>
                <w:sz w:val="16"/>
                <w:szCs w:val="16"/>
                <w:lang w:val="es-ES" w:eastAsia="es-ES"/>
              </w:rPr>
            </w:pPr>
            <w:r w:rsidRPr="00975EB3">
              <w:rPr>
                <w:rFonts w:eastAsiaTheme="minorHAnsi"/>
                <w:color w:val="FF0000"/>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CA48779" w14:textId="692A362A" w:rsidR="00DB2C9A" w:rsidRPr="00975EB3" w:rsidRDefault="00DB2C9A" w:rsidP="001C0B27">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EEDFD81" w14:textId="4F825C5F" w:rsidR="00DB2C9A" w:rsidRPr="00975EB3" w:rsidRDefault="00DB2C9A" w:rsidP="001C0B27">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B2321D1" w14:textId="4B8F24EE" w:rsidR="00DB2C9A" w:rsidRPr="00975EB3" w:rsidRDefault="00DB2C9A" w:rsidP="001C0B27">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3DD5349B" w14:textId="4B534E5C" w:rsidR="00DB2C9A" w:rsidRPr="00975EB3" w:rsidRDefault="00DB2C9A" w:rsidP="001C0B27">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0BCD81E3"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9CF2A65" w14:textId="263B2F9A"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6B9A2CC5" w14:textId="6BAE6CC8"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14B4833C" w14:textId="1D902580"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10686</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C1B41D4" w14:textId="21CBF5AA"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16-08-2013</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6CB94239" w14:textId="3CB2816D"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A2E673E" w14:textId="289C3641"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27-03-2013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13B639C" w14:textId="0BDA17A2"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27-09-2013</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5E68FFFB" w14:textId="136CC9B2"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D3135BE" w14:textId="571E96E1"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3E7C577" w14:textId="0F77EEEB"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4D8F416B" w14:textId="55F20AD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4E451569"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F8001C3" w14:textId="2ECFEA91"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Informe completo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7CD07239" w14:textId="6E6CE5D9"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63BAF37C" w14:textId="62BAAE8A"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12732</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61BC2C7" w14:textId="2EC6D5F3"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14-11-2013</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420C00E5" w14:textId="271C198D"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18B184C" w14:textId="1D0AA1BF"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03003E9" w14:textId="3BEBE764"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3D12D57D" w14:textId="486560F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6950011" w14:textId="7446DA85"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D3055FA" w14:textId="5D3A0FE2"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725F54CC" w14:textId="4197D29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35674DEB"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D3FF0B3" w14:textId="799F202C"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 xml:space="preserve">Informe completo aguas </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1901EE8D" w14:textId="7145023B"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A2963DF" w14:textId="0D5C8659"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12733</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0E95B3F" w14:textId="2B74831D"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14-11-2013</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335E55D5" w14:textId="7C0CFFB9"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50F8CF8" w14:textId="2FD6B3CC"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30-09-2013</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009FCF9A" w14:textId="5ABC5ECB"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30-03-2014</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DEC01B1" w14:textId="078D68B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209A65D" w14:textId="56F7F014"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7401291" w14:textId="00C20BC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30151F87" w14:textId="2F4B9DD3"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6A10496B"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4168B62" w14:textId="0DDD6CBC"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Aguas Superficiales Curiche</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5FEE096A" w14:textId="74816FB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49EC070B" w14:textId="24A8A903"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21869</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ED6FB2C" w14:textId="75689B99"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186EC072" w14:textId="19BB63AE"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BD999D2" w14:textId="49262FAC"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5EF0746" w14:textId="58FFB352"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18-03-2014</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0DF6D72F" w14:textId="7F70BCC0"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1A9D5E1" w14:textId="23061AB9"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7B7EEE3A" w14:textId="3C3BE02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4F8630F0" w14:textId="60142EA8"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0A3B3F38"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4CF5AA7" w14:textId="74902B8B"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Aguas Subterráneas Curiche</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41D56F4A" w14:textId="4CDBB8C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341B53AF" w14:textId="702D6B9E"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21870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7662656" w14:textId="40C9E982"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22-05-2014</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44D968D7" w14:textId="44EBCD46"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397D167" w14:textId="1D0FFCD7"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18-03-2014</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2493954" w14:textId="09638B11"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18-03-2014</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5E292E58" w14:textId="4ADABF2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CE3D635" w14:textId="44E4FD6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7B9DB333" w14:textId="1FDB6E3B"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6BF0A6C8" w14:textId="40209E48"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20B2C31E"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2C8B700" w14:textId="724BB784"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Aguas Superficiales Curiche</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49216C97" w14:textId="5DCC4028"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24FC4C8" w14:textId="530EC3A3"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28102</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93D0405" w14:textId="1F19647D"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64D02C13" w14:textId="252EBFB6"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2137C333" w14:textId="2CCD3D45"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73483D63" w14:textId="55A74E3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24-03-2015</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3567F235" w14:textId="152D97C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FC39CD0" w14:textId="11255E2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E63D54B" w14:textId="619AC1DB"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16FA704C" w14:textId="090BE2C7"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4A0C9FF5"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CA806D1" w14:textId="28079535"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Aguas Subterráneas Curiche</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551A715E" w14:textId="45F3CC79"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27BFD49" w14:textId="436C7167"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28103</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9B0C711" w14:textId="14E2C8AC"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01-12-2014</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2DD1A03B" w14:textId="0D7D7553"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5DFCD518" w14:textId="3A5A0638"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24-09-2014</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4787D581" w14:textId="5AFF2E87"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24-03-2015</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116A342" w14:textId="0B5ED08A"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1C81FC50" w14:textId="09DC4621"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1B93AAA" w14:textId="26E2EB30"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7A0C6F09" w14:textId="4E21292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1D7C963F"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2EE5978" w14:textId="0C0F2F12"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7CEB11B4" w14:textId="3D8D6FA6"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611320AC" w14:textId="150FD5A4"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39165</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5D9511C" w14:textId="3FD156C0"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01-10-2015</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6D0964DA" w14:textId="210A9A37"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C6EFC8E" w14:textId="5CF9CE4D"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30-03-2015</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8DB82B7" w14:textId="766C55E8"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483289FC" w14:textId="4DB2E6CE"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55E46AC7" w14:textId="634D5E93"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36E13327" w14:textId="2A322344"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7874375B" w14:textId="607FB6D3"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680C2DDD"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93AFDF" w14:textId="7601104A"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35CEDD8C" w14:textId="21DAD0A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C160E09" w14:textId="1B83AF79"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39166</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52568BA" w14:textId="44C1F328"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01-10-2015</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172F9245" w14:textId="2ECAF823"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170B2DB9" w14:textId="5F9A1182"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30-03-2015</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2E5BEB7" w14:textId="349E891C"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30-09-2015</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62D24846" w14:textId="1E95B5AA"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82B7E72" w14:textId="7066FBA5"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779EAD28" w14:textId="39D0CE52"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1D65DE41" w14:textId="1A87F07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40EC48C2"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A6241A" w14:textId="13E5F435"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Aguas superficiales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19C3E3C5" w14:textId="77D643B5"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superficiales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0B05CCD1" w14:textId="70F2C90A"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42609</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88F3601" w14:textId="3528A1BD"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2917BA87" w14:textId="10B72FCB"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0E5B91C1" w14:textId="72D19E42"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69F3623E" w14:textId="6EB13891"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30-10-2015</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390CC927" w14:textId="6C21B6E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A8DB4D6" w14:textId="6473F29F"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95F3D26" w14:textId="4F2FAB15"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05B9B89E" w14:textId="72C31EF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r w:rsidR="00E373EE" w:rsidRPr="001C0B27" w14:paraId="0B3120EC" w14:textId="77777777" w:rsidTr="00E373EE">
        <w:trPr>
          <w:trHeight w:val="409"/>
        </w:trPr>
        <w:tc>
          <w:tcPr>
            <w:tcW w:w="88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CE6EC15" w14:textId="71F06844" w:rsidR="00E373EE" w:rsidRPr="00975EB3" w:rsidRDefault="00E373EE" w:rsidP="00E373EE">
            <w:pPr>
              <w:jc w:val="left"/>
              <w:rPr>
                <w:rFonts w:eastAsiaTheme="minorHAnsi"/>
                <w:color w:val="FF0000"/>
                <w:sz w:val="16"/>
                <w:szCs w:val="18"/>
                <w:lang w:val="es-ES"/>
              </w:rPr>
            </w:pPr>
            <w:r w:rsidRPr="00975EB3">
              <w:rPr>
                <w:rFonts w:eastAsiaTheme="minorHAnsi"/>
                <w:color w:val="FF0000"/>
                <w:sz w:val="16"/>
                <w:szCs w:val="18"/>
                <w:lang w:val="es-ES"/>
              </w:rPr>
              <w:t>Monitoreo de aguas subterráneas</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14:paraId="31FBBDCB" w14:textId="2EDD001A"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Aguas subterráneas</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1ACD842" w14:textId="78616DBB"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42610</w:t>
            </w:r>
          </w:p>
        </w:tc>
        <w:tc>
          <w:tcPr>
            <w:tcW w:w="418"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EF128B3" w14:textId="25C9F5CA"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27-01-2016</w:t>
            </w:r>
          </w:p>
        </w:tc>
        <w:tc>
          <w:tcPr>
            <w:tcW w:w="575" w:type="pct"/>
            <w:tcBorders>
              <w:top w:val="single" w:sz="4" w:space="0" w:color="auto"/>
              <w:left w:val="single" w:sz="4" w:space="0" w:color="auto"/>
              <w:bottom w:val="single" w:sz="4" w:space="0" w:color="auto"/>
              <w:right w:val="single" w:sz="4" w:space="0" w:color="auto"/>
            </w:tcBorders>
            <w:shd w:val="clear" w:color="auto" w:fill="auto"/>
          </w:tcPr>
          <w:p w14:paraId="04B35B3C" w14:textId="5EB125DB" w:rsidR="00E373EE" w:rsidRPr="00975EB3" w:rsidRDefault="00E373EE" w:rsidP="00E373EE">
            <w:pPr>
              <w:jc w:val="left"/>
              <w:rPr>
                <w:rFonts w:eastAsiaTheme="minorHAnsi"/>
                <w:color w:val="FF0000"/>
                <w:sz w:val="16"/>
                <w:szCs w:val="16"/>
                <w:lang w:val="es-ES" w:eastAsia="es-ES"/>
              </w:rPr>
            </w:pPr>
            <w:r w:rsidRPr="00975EB3">
              <w:rPr>
                <w:rFonts w:eastAsiaTheme="minorHAnsi"/>
                <w:color w:val="FF0000"/>
                <w:sz w:val="16"/>
                <w:szCs w:val="16"/>
                <w:lang w:val="es-ES" w:eastAsia="es-ES"/>
              </w:rPr>
              <w:t>Revisado por SMA bajo lote L625. Análisis se presenta en el Hecho 3</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6FBFB82E" w14:textId="4FE709BE" w:rsidR="00E373EE" w:rsidRPr="00975EB3" w:rsidRDefault="00E373EE" w:rsidP="00E373EE">
            <w:pPr>
              <w:jc w:val="center"/>
              <w:rPr>
                <w:rFonts w:eastAsiaTheme="minorHAnsi"/>
                <w:color w:val="FF0000"/>
                <w:sz w:val="16"/>
                <w:szCs w:val="16"/>
                <w:lang w:val="es-ES"/>
              </w:rPr>
            </w:pPr>
            <w:r w:rsidRPr="00975EB3">
              <w:rPr>
                <w:rFonts w:eastAsiaTheme="minorHAnsi"/>
                <w:color w:val="FF0000"/>
                <w:sz w:val="16"/>
                <w:szCs w:val="16"/>
                <w:lang w:val="es-ES"/>
              </w:rPr>
              <w:t>01-09-2015</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29099D12" w14:textId="6D6DA32D"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30-10-2015</w:t>
            </w:r>
          </w:p>
        </w:tc>
        <w:tc>
          <w:tcPr>
            <w:tcW w:w="418" w:type="pct"/>
            <w:tcBorders>
              <w:top w:val="single" w:sz="4" w:space="0" w:color="auto"/>
              <w:left w:val="single" w:sz="4" w:space="0" w:color="auto"/>
              <w:bottom w:val="single" w:sz="4" w:space="0" w:color="auto"/>
              <w:right w:val="single" w:sz="4" w:space="0" w:color="auto"/>
            </w:tcBorders>
            <w:shd w:val="clear" w:color="auto" w:fill="auto"/>
            <w:vAlign w:val="center"/>
          </w:tcPr>
          <w:p w14:paraId="70DB85CA" w14:textId="4288D25C"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14" w:type="pct"/>
            <w:tcBorders>
              <w:top w:val="single" w:sz="4" w:space="0" w:color="auto"/>
              <w:left w:val="single" w:sz="4" w:space="0" w:color="auto"/>
              <w:bottom w:val="single" w:sz="4" w:space="0" w:color="auto"/>
              <w:right w:val="single" w:sz="4" w:space="0" w:color="auto"/>
            </w:tcBorders>
            <w:shd w:val="clear" w:color="auto" w:fill="auto"/>
            <w:vAlign w:val="center"/>
          </w:tcPr>
          <w:p w14:paraId="30A896D0" w14:textId="15FAF668"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SMA</w:t>
            </w:r>
          </w:p>
        </w:tc>
        <w:tc>
          <w:tcPr>
            <w:tcW w:w="366" w:type="pct"/>
            <w:tcBorders>
              <w:top w:val="single" w:sz="4" w:space="0" w:color="auto"/>
              <w:left w:val="single" w:sz="4" w:space="0" w:color="auto"/>
              <w:bottom w:val="single" w:sz="4" w:space="0" w:color="auto"/>
              <w:right w:val="single" w:sz="4" w:space="0" w:color="auto"/>
            </w:tcBorders>
            <w:shd w:val="clear" w:color="auto" w:fill="auto"/>
            <w:vAlign w:val="center"/>
          </w:tcPr>
          <w:p w14:paraId="4EAE69ED" w14:textId="57CBA53C"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No conforme</w:t>
            </w:r>
          </w:p>
        </w:tc>
        <w:tc>
          <w:tcPr>
            <w:tcW w:w="349" w:type="pct"/>
            <w:tcBorders>
              <w:top w:val="single" w:sz="4" w:space="0" w:color="auto"/>
              <w:left w:val="single" w:sz="4" w:space="0" w:color="auto"/>
              <w:bottom w:val="single" w:sz="4" w:space="0" w:color="auto"/>
              <w:right w:val="single" w:sz="4" w:space="0" w:color="auto"/>
            </w:tcBorders>
            <w:shd w:val="clear" w:color="auto" w:fill="auto"/>
            <w:vAlign w:val="center"/>
          </w:tcPr>
          <w:p w14:paraId="14228410" w14:textId="3A8EC424" w:rsidR="00E373EE" w:rsidRPr="00975EB3" w:rsidRDefault="00E373EE" w:rsidP="00E373EE">
            <w:pPr>
              <w:jc w:val="center"/>
              <w:rPr>
                <w:rFonts w:eastAsiaTheme="minorHAnsi"/>
                <w:color w:val="FF0000"/>
                <w:sz w:val="16"/>
                <w:szCs w:val="16"/>
                <w:lang w:val="es-ES" w:eastAsia="es-ES"/>
              </w:rPr>
            </w:pPr>
            <w:r w:rsidRPr="00975EB3">
              <w:rPr>
                <w:rFonts w:eastAsiaTheme="minorHAnsi"/>
                <w:color w:val="FF0000"/>
                <w:sz w:val="16"/>
                <w:szCs w:val="16"/>
                <w:lang w:val="es-ES" w:eastAsia="es-ES"/>
              </w:rPr>
              <w:t>3</w:t>
            </w:r>
          </w:p>
        </w:tc>
      </w:tr>
    </w:tbl>
    <w:p w14:paraId="7384A8CF" w14:textId="0B4F358D" w:rsidR="006C5C0F" w:rsidRDefault="006C5C0F">
      <w:pPr>
        <w:jc w:val="left"/>
      </w:pPr>
      <w:bookmarkStart w:id="133" w:name="_Toc352840394"/>
      <w:bookmarkStart w:id="134" w:name="_Toc352841454"/>
      <w:bookmarkEnd w:id="124"/>
      <w:bookmarkEnd w:id="125"/>
    </w:p>
    <w:p w14:paraId="434D0F20" w14:textId="77777777" w:rsidR="00DA47C9" w:rsidRDefault="00DA47C9">
      <w:pPr>
        <w:jc w:val="left"/>
      </w:pPr>
      <w:r>
        <w:br w:type="page"/>
      </w:r>
    </w:p>
    <w:p w14:paraId="7E4A1743" w14:textId="77777777" w:rsidR="00DA47C9" w:rsidRDefault="00DA47C9">
      <w:pPr>
        <w:jc w:val="left"/>
      </w:pPr>
    </w:p>
    <w:p w14:paraId="7B6B60F8" w14:textId="77777777" w:rsidR="004E583C" w:rsidRPr="0025129B" w:rsidRDefault="004E583C" w:rsidP="00C958D0">
      <w:pPr>
        <w:pStyle w:val="Ttulo1"/>
      </w:pPr>
      <w:bookmarkStart w:id="135" w:name="_Toc449004290"/>
      <w:r w:rsidRPr="0025129B">
        <w:t>H</w:t>
      </w:r>
      <w:r w:rsidR="0024720C" w:rsidRPr="0025129B">
        <w:t>ECHOS CONSTATADOS</w:t>
      </w:r>
      <w:r w:rsidRPr="0025129B">
        <w:t>.</w:t>
      </w:r>
      <w:bookmarkEnd w:id="133"/>
      <w:bookmarkEnd w:id="134"/>
      <w:bookmarkEnd w:id="135"/>
    </w:p>
    <w:p w14:paraId="6173FF34" w14:textId="77777777" w:rsidR="00D17CB6" w:rsidRPr="0025129B" w:rsidRDefault="00D17CB6" w:rsidP="00D17CB6"/>
    <w:p w14:paraId="3A126A7F" w14:textId="587C2971" w:rsidR="004E583C" w:rsidRPr="0025129B" w:rsidRDefault="000F1AAD" w:rsidP="00C958D0">
      <w:pPr>
        <w:pStyle w:val="Ttulo2"/>
      </w:pPr>
      <w:bookmarkStart w:id="136" w:name="_Ref352922216"/>
      <w:bookmarkStart w:id="137" w:name="_Toc353998120"/>
      <w:bookmarkStart w:id="138" w:name="_Toc353998193"/>
      <w:bookmarkStart w:id="139" w:name="_Toc382383547"/>
      <w:bookmarkStart w:id="140" w:name="_Toc382472369"/>
      <w:bookmarkStart w:id="141" w:name="_Toc390184279"/>
      <w:bookmarkStart w:id="142" w:name="_Toc390360010"/>
      <w:bookmarkStart w:id="143" w:name="_Toc390777031"/>
      <w:bookmarkStart w:id="144" w:name="_Toc448835384"/>
      <w:bookmarkStart w:id="145" w:name="_Toc449004291"/>
      <w:r w:rsidRPr="000F1AAD">
        <w:t xml:space="preserve">Manejo y control de </w:t>
      </w:r>
      <w:r w:rsidR="00BE5237">
        <w:t>residuos líquidos</w:t>
      </w:r>
      <w:bookmarkEnd w:id="136"/>
      <w:bookmarkEnd w:id="137"/>
      <w:bookmarkEnd w:id="138"/>
      <w:bookmarkEnd w:id="139"/>
      <w:bookmarkEnd w:id="140"/>
      <w:bookmarkEnd w:id="141"/>
      <w:bookmarkEnd w:id="142"/>
      <w:bookmarkEnd w:id="143"/>
      <w:bookmarkEnd w:id="144"/>
      <w:bookmarkEnd w:id="145"/>
    </w:p>
    <w:p w14:paraId="6F8C6698"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44865687" w14:textId="77777777" w:rsidTr="005D728A">
        <w:trPr>
          <w:trHeight w:val="142"/>
        </w:trPr>
        <w:tc>
          <w:tcPr>
            <w:tcW w:w="1389" w:type="pct"/>
          </w:tcPr>
          <w:p w14:paraId="7848DAF6"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1E05186A" w14:textId="5EF70846" w:rsidR="00A74310" w:rsidRPr="0025129B" w:rsidRDefault="00A74310" w:rsidP="004C19AE">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555652">
              <w:rPr>
                <w:rFonts w:eastAsia="Times New Roman"/>
                <w:color w:val="000000"/>
                <w:lang w:eastAsia="es-CL"/>
              </w:rPr>
              <w:t xml:space="preserve"> 1</w:t>
            </w:r>
            <w:r w:rsidR="00DA47C9">
              <w:rPr>
                <w:rFonts w:eastAsia="Times New Roman"/>
                <w:color w:val="000000"/>
                <w:lang w:eastAsia="es-CL"/>
              </w:rPr>
              <w:t xml:space="preserve">, </w:t>
            </w:r>
            <w:r w:rsidR="004C19AE">
              <w:rPr>
                <w:rFonts w:eastAsia="Times New Roman"/>
                <w:color w:val="000000"/>
                <w:lang w:eastAsia="es-CL"/>
              </w:rPr>
              <w:t>4, 5, 6, 8, 10, 11 y 13</w:t>
            </w:r>
          </w:p>
        </w:tc>
      </w:tr>
      <w:tr w:rsidR="000D607C" w:rsidRPr="006C5C0F" w14:paraId="286958B7" w14:textId="77777777" w:rsidTr="000D607C">
        <w:trPr>
          <w:trHeight w:val="142"/>
        </w:trPr>
        <w:tc>
          <w:tcPr>
            <w:tcW w:w="5000" w:type="pct"/>
            <w:gridSpan w:val="2"/>
          </w:tcPr>
          <w:p w14:paraId="70B23F79" w14:textId="77777777" w:rsidR="000D607C" w:rsidRDefault="00F64DF2" w:rsidP="00F92111">
            <w:pPr>
              <w:rPr>
                <w:rFonts w:eastAsia="Times New Roman"/>
                <w:bCs/>
                <w:lang w:eastAsia="es-CL"/>
              </w:rPr>
            </w:pPr>
            <w:r w:rsidRPr="006C5C0F">
              <w:rPr>
                <w:rFonts w:eastAsia="Times New Roman"/>
                <w:b/>
                <w:bCs/>
                <w:lang w:eastAsia="es-CL"/>
              </w:rPr>
              <w:t>Do</w:t>
            </w:r>
            <w:r w:rsidR="00F92111" w:rsidRPr="006C5C0F">
              <w:rPr>
                <w:rFonts w:eastAsia="Times New Roman"/>
                <w:b/>
                <w:bCs/>
                <w:lang w:eastAsia="es-CL"/>
              </w:rPr>
              <w:t>c</w:t>
            </w:r>
            <w:r w:rsidRPr="006C5C0F">
              <w:rPr>
                <w:rFonts w:eastAsia="Times New Roman"/>
                <w:b/>
                <w:bCs/>
                <w:lang w:eastAsia="es-CL"/>
              </w:rPr>
              <w:t>umentación solicitada y e</w:t>
            </w:r>
            <w:r w:rsidR="00F15F8C" w:rsidRPr="006C5C0F">
              <w:rPr>
                <w:rFonts w:eastAsia="Times New Roman"/>
                <w:b/>
                <w:bCs/>
                <w:lang w:eastAsia="es-CL"/>
              </w:rPr>
              <w:t>ntregada</w:t>
            </w:r>
            <w:r w:rsidR="008E34C9" w:rsidRPr="006C5C0F">
              <w:rPr>
                <w:rFonts w:eastAsia="Times New Roman"/>
                <w:b/>
                <w:bCs/>
                <w:lang w:eastAsia="es-CL"/>
              </w:rPr>
              <w:t>:</w:t>
            </w:r>
          </w:p>
          <w:p w14:paraId="0139FB46" w14:textId="599E3644" w:rsidR="00AE1F22" w:rsidRPr="00AE1F22" w:rsidRDefault="006E2907" w:rsidP="00887A61">
            <w:pPr>
              <w:pStyle w:val="Prrafodelista"/>
              <w:numPr>
                <w:ilvl w:val="0"/>
                <w:numId w:val="3"/>
              </w:numPr>
              <w:rPr>
                <w:rFonts w:eastAsia="Times New Roman"/>
                <w:bCs/>
                <w:lang w:eastAsia="es-CL"/>
              </w:rPr>
            </w:pPr>
            <w:r w:rsidRPr="00A90A37">
              <w:rPr>
                <w:rFonts w:cs="Arial"/>
                <w:sz w:val="18"/>
                <w:lang w:eastAsia="es-ES"/>
              </w:rPr>
              <w:t>Copias de respuestas del SEA Biobío a consultas de pertinencia de ingreso a SEIA incluyendo aquellas asociadas a la utilización de los predios denominados “</w:t>
            </w:r>
            <w:r w:rsidRPr="00397F81">
              <w:rPr>
                <w:rFonts w:cs="Arial"/>
                <w:i/>
                <w:sz w:val="18"/>
                <w:lang w:eastAsia="es-ES"/>
              </w:rPr>
              <w:t>de sacrificio</w:t>
            </w:r>
            <w:r w:rsidRPr="00A90A37">
              <w:rPr>
                <w:rFonts w:cs="Arial"/>
                <w:sz w:val="18"/>
                <w:lang w:eastAsia="es-ES"/>
              </w:rPr>
              <w:t>” para disposición de digestato líquido</w:t>
            </w:r>
          </w:p>
        </w:tc>
      </w:tr>
      <w:tr w:rsidR="00A74310" w:rsidRPr="006C5C0F" w14:paraId="6E831F96" w14:textId="77777777" w:rsidTr="005D728A">
        <w:trPr>
          <w:trHeight w:val="319"/>
        </w:trPr>
        <w:tc>
          <w:tcPr>
            <w:tcW w:w="5000" w:type="pct"/>
            <w:gridSpan w:val="2"/>
            <w:tcBorders>
              <w:bottom w:val="single" w:sz="4" w:space="0" w:color="auto"/>
            </w:tcBorders>
          </w:tcPr>
          <w:p w14:paraId="6C7D255E" w14:textId="17D93AFF" w:rsidR="000D607C" w:rsidRPr="006C5C0F" w:rsidRDefault="00F15F8C" w:rsidP="008F751D">
            <w:r w:rsidRPr="006C5C0F">
              <w:rPr>
                <w:b/>
              </w:rPr>
              <w:t>Exigencia</w:t>
            </w:r>
            <w:r w:rsidR="00A74310" w:rsidRPr="006C5C0F">
              <w:rPr>
                <w:b/>
              </w:rPr>
              <w:t>:</w:t>
            </w:r>
            <w:r w:rsidRPr="006C5C0F">
              <w:rPr>
                <w:b/>
              </w:rPr>
              <w:t xml:space="preserve"> </w:t>
            </w:r>
          </w:p>
          <w:p w14:paraId="43F1417D" w14:textId="465808ED" w:rsidR="00E716AA" w:rsidRPr="00565CA1" w:rsidRDefault="00E716AA" w:rsidP="00E716AA">
            <w:pPr>
              <w:rPr>
                <w:b/>
                <w:sz w:val="22"/>
              </w:rPr>
            </w:pPr>
            <w:r w:rsidRPr="00565CA1">
              <w:rPr>
                <w:b/>
                <w:sz w:val="22"/>
              </w:rPr>
              <w:t>RCA 040/2007, Considerando 8.2</w:t>
            </w:r>
          </w:p>
          <w:p w14:paraId="6F681F65" w14:textId="23C42876" w:rsidR="00E716AA" w:rsidRPr="00681CB2" w:rsidRDefault="00E716AA" w:rsidP="00E716AA">
            <w:pPr>
              <w:shd w:val="clear" w:color="auto" w:fill="FFFFFF"/>
              <w:adjustRightInd w:val="0"/>
              <w:spacing w:line="240" w:lineRule="atLeast"/>
              <w:rPr>
                <w:rFonts w:eastAsia="Times New Roman"/>
                <w:i/>
                <w:color w:val="000000"/>
                <w:lang w:val="es-ES" w:eastAsia="es-CL"/>
              </w:rPr>
            </w:pPr>
            <w:r>
              <w:rPr>
                <w:b/>
              </w:rPr>
              <w:t>“</w:t>
            </w:r>
            <w:r w:rsidRPr="00681CB2">
              <w:rPr>
                <w:rFonts w:eastAsia="Times New Roman" w:cs="Arial"/>
                <w:i/>
                <w:color w:val="000000"/>
                <w:lang w:eastAsia="es-CL"/>
              </w:rPr>
              <w:t>8.- Que, para que el proyecto " Plantel Lechero Agrícola Ancali Ltda. " pueda ejecutarse, necesariamente deberá cumplir con todas las normas vigentes que le sean aplicables y además con las siguientes exigencias ambientales:</w:t>
            </w:r>
            <w:r w:rsidRPr="00681CB2">
              <w:rPr>
                <w:rFonts w:eastAsia="Times New Roman" w:cs="Arial"/>
                <w:bCs/>
                <w:i/>
                <w:color w:val="000000"/>
                <w:lang w:eastAsia="es-CL"/>
              </w:rPr>
              <w:t xml:space="preserve"> </w:t>
            </w:r>
          </w:p>
          <w:p w14:paraId="6C498AE3" w14:textId="77777777" w:rsidR="00E716AA" w:rsidRPr="00681CB2" w:rsidRDefault="00E716AA" w:rsidP="00E716AA">
            <w:pPr>
              <w:rPr>
                <w:i/>
                <w:lang w:val="es-ES"/>
              </w:rPr>
            </w:pPr>
            <w:r w:rsidRPr="00681CB2">
              <w:rPr>
                <w:i/>
                <w:lang w:val="es-ES"/>
              </w:rPr>
              <w:t>(…)</w:t>
            </w:r>
          </w:p>
          <w:p w14:paraId="08838499" w14:textId="2A6ECD30" w:rsidR="00E716AA" w:rsidRDefault="00E716AA" w:rsidP="00E716AA">
            <w:pPr>
              <w:rPr>
                <w:b/>
              </w:rPr>
            </w:pPr>
            <w:r w:rsidRPr="00681CB2">
              <w:rPr>
                <w:rFonts w:eastAsia="Arial Unicode MS" w:cs="Arial"/>
                <w:i/>
                <w:szCs w:val="24"/>
                <w:lang w:eastAsia="es-ES"/>
              </w:rPr>
              <w:t>8</w:t>
            </w:r>
            <w:r w:rsidRPr="00681CB2">
              <w:rPr>
                <w:rFonts w:eastAsia="Times New Roman" w:cs="Arial"/>
                <w:bCs/>
                <w:i/>
                <w:color w:val="000000"/>
                <w:lang w:eastAsia="es-CL"/>
              </w:rPr>
              <w:t>.2.-</w:t>
            </w:r>
            <w:r w:rsidRPr="00681CB2">
              <w:rPr>
                <w:rFonts w:eastAsia="Times New Roman" w:cs="Arial"/>
                <w:i/>
                <w:color w:val="000000"/>
                <w:lang w:eastAsia="es-CL"/>
              </w:rPr>
              <w:t xml:space="preserve"> </w:t>
            </w:r>
            <w:r w:rsidRPr="00681CB2">
              <w:rPr>
                <w:rFonts w:eastAsia="Times New Roman" w:cs="Arial"/>
                <w:bCs/>
                <w:i/>
                <w:color w:val="000000"/>
                <w:szCs w:val="24"/>
                <w:lang w:eastAsia="es-CL"/>
              </w:rPr>
              <w:t>El Titular deberá implementar un sistema de</w:t>
            </w:r>
            <w:r w:rsidRPr="00681CB2">
              <w:rPr>
                <w:rFonts w:eastAsia="Times New Roman" w:cs="Arial"/>
                <w:bCs/>
                <w:i/>
                <w:color w:val="000000"/>
                <w:szCs w:val="24"/>
                <w:u w:val="single"/>
                <w:lang w:eastAsia="es-CL"/>
              </w:rPr>
              <w:t xml:space="preserve"> monitoreo de los purines tratados</w:t>
            </w:r>
            <w:r w:rsidRPr="00681CB2">
              <w:rPr>
                <w:rFonts w:eastAsia="Times New Roman" w:cs="Arial"/>
                <w:bCs/>
                <w:i/>
                <w:color w:val="000000"/>
                <w:szCs w:val="24"/>
                <w:lang w:eastAsia="es-CL"/>
              </w:rPr>
              <w:t xml:space="preserve"> incluyendo , a lo menos, los siguientes parámetros; Nitrito, nitrato, nitrógeno amoniacal, Nitrógeno total, coliformes fecales, fósforo asimilable, fósforo total, conductividad eléctrica, DBO, pH, Sólidos suspendidos totales, Sólidos Volátiles y Temperatura. La correspondiente información de medición de caudal y parámetros del purín tratado en la laguna de almacenamiento se enviará </w:t>
            </w:r>
            <w:r w:rsidRPr="00681CB2">
              <w:rPr>
                <w:rFonts w:eastAsia="Times New Roman" w:cs="Arial"/>
                <w:bCs/>
                <w:i/>
                <w:color w:val="000000"/>
                <w:szCs w:val="24"/>
                <w:u w:val="single"/>
                <w:lang w:eastAsia="es-CL"/>
              </w:rPr>
              <w:t>mensualmente</w:t>
            </w:r>
            <w:r w:rsidRPr="00681CB2">
              <w:rPr>
                <w:rFonts w:eastAsia="Times New Roman" w:cs="Arial"/>
                <w:bCs/>
                <w:i/>
                <w:color w:val="000000"/>
                <w:szCs w:val="24"/>
                <w:lang w:eastAsia="es-CL"/>
              </w:rPr>
              <w:t xml:space="preserve"> al Comité Técnico. Los análisis serán remitidos a la autoridad por un periodo de dos (02) años. Luego de concluido dicho plazo el comité técnico evaluará la pertinencia de modificar el monitoreo.</w:t>
            </w:r>
            <w:r w:rsidRPr="00E716AA">
              <w:rPr>
                <w:b/>
              </w:rPr>
              <w:t>”</w:t>
            </w:r>
          </w:p>
          <w:p w14:paraId="48A318D2" w14:textId="77777777" w:rsidR="00E716AA" w:rsidRDefault="00E716AA" w:rsidP="00E716AA">
            <w:pPr>
              <w:rPr>
                <w:b/>
              </w:rPr>
            </w:pPr>
          </w:p>
          <w:p w14:paraId="0B165E39" w14:textId="77777777" w:rsidR="00681CB2" w:rsidRDefault="00681CB2" w:rsidP="00E716AA">
            <w:pPr>
              <w:rPr>
                <w:b/>
              </w:rPr>
            </w:pPr>
          </w:p>
          <w:p w14:paraId="14B34E80" w14:textId="4B4D36F6" w:rsidR="00DE2149" w:rsidRPr="00565CA1" w:rsidRDefault="00DE2149" w:rsidP="00E716AA">
            <w:pPr>
              <w:rPr>
                <w:b/>
                <w:sz w:val="22"/>
              </w:rPr>
            </w:pPr>
            <w:r w:rsidRPr="00565CA1">
              <w:rPr>
                <w:b/>
                <w:sz w:val="22"/>
              </w:rPr>
              <w:t>RCA 091/2011, Considerando 3.</w:t>
            </w:r>
            <w:r w:rsidR="00D96256" w:rsidRPr="00565CA1">
              <w:rPr>
                <w:b/>
                <w:sz w:val="22"/>
              </w:rPr>
              <w:t>1.2. ETAPA DE OPERACIÓN</w:t>
            </w:r>
            <w:r w:rsidR="00565CA1">
              <w:rPr>
                <w:b/>
                <w:sz w:val="22"/>
              </w:rPr>
              <w:t>, 3.1.2.4.- Manejo de Purines</w:t>
            </w:r>
          </w:p>
          <w:p w14:paraId="31765B5D" w14:textId="77777777" w:rsidR="00681CB2" w:rsidRPr="00681CB2" w:rsidRDefault="00DE2149" w:rsidP="00681CB2">
            <w:pPr>
              <w:rPr>
                <w:b/>
                <w:i/>
              </w:rPr>
            </w:pPr>
            <w:r>
              <w:rPr>
                <w:b/>
              </w:rPr>
              <w:t>“</w:t>
            </w:r>
            <w:r w:rsidR="0012351F" w:rsidRPr="00681CB2">
              <w:rPr>
                <w:b/>
                <w:i/>
              </w:rPr>
              <w:t>3. (…)</w:t>
            </w:r>
            <w:r w:rsidR="00D96256" w:rsidRPr="00681CB2">
              <w:rPr>
                <w:b/>
                <w:i/>
              </w:rPr>
              <w:t xml:space="preserve"> </w:t>
            </w:r>
          </w:p>
          <w:p w14:paraId="0CEFF1E2" w14:textId="249BC525" w:rsidR="0012351F" w:rsidRPr="00681CB2" w:rsidRDefault="0012351F" w:rsidP="00681CB2">
            <w:pPr>
              <w:rPr>
                <w:b/>
                <w:i/>
              </w:rPr>
            </w:pPr>
            <w:r w:rsidRPr="00681CB2">
              <w:rPr>
                <w:rFonts w:cs="Arial"/>
                <w:i/>
                <w:lang w:eastAsia="es-ES"/>
              </w:rPr>
              <w:t xml:space="preserve">Las modificaciones operacionales al nuevo proyecto de ampliación dicen relación con el cambio de camas de purines por camas de arena, aumento en la capacidad de ordeña de 5.000 a 1.500 más, un nuevo sistema de recolección de purines, un nuevo sistema de recuperación de arena y se aumenta la cantidad de suelos para la aplicación de purines de 1.000 hectáreas a 1.480 más ubicadas en los fundos El Risquillo, El Recuerdo y Curiche. </w:t>
            </w:r>
            <w:r w:rsidRPr="00565CA1">
              <w:rPr>
                <w:rFonts w:cs="Arial"/>
                <w:b/>
                <w:i/>
                <w:lang w:eastAsia="es-ES"/>
              </w:rPr>
              <w:t>Es decir un total de 2.480 hectáreas de suelo</w:t>
            </w:r>
            <w:r w:rsidRPr="00681CB2">
              <w:rPr>
                <w:rFonts w:cs="Arial"/>
                <w:i/>
                <w:lang w:eastAsia="es-ES"/>
              </w:rPr>
              <w:t>. (…)</w:t>
            </w:r>
          </w:p>
          <w:p w14:paraId="10298AC1" w14:textId="77777777" w:rsidR="0012351F" w:rsidRPr="00681CB2" w:rsidRDefault="0012351F" w:rsidP="00681CB2">
            <w:pPr>
              <w:rPr>
                <w:b/>
                <w:i/>
              </w:rPr>
            </w:pPr>
            <w:r w:rsidRPr="00681CB2">
              <w:rPr>
                <w:b/>
                <w:i/>
              </w:rPr>
              <w:t>(…)</w:t>
            </w:r>
          </w:p>
          <w:p w14:paraId="520EFDC4" w14:textId="77777777" w:rsidR="0012351F" w:rsidRPr="00681CB2" w:rsidRDefault="0012351F" w:rsidP="00681CB2">
            <w:pPr>
              <w:rPr>
                <w:b/>
                <w:i/>
              </w:rPr>
            </w:pPr>
            <w:r w:rsidRPr="00681CB2">
              <w:rPr>
                <w:b/>
                <w:i/>
              </w:rPr>
              <w:t>3.1.- Definición de las partes, acciones y obras físicas del proyecto</w:t>
            </w:r>
          </w:p>
          <w:p w14:paraId="052251DD" w14:textId="7C719110" w:rsidR="0012351F" w:rsidRPr="00681CB2" w:rsidRDefault="0012351F" w:rsidP="00681CB2">
            <w:pPr>
              <w:rPr>
                <w:b/>
                <w:i/>
              </w:rPr>
            </w:pPr>
            <w:r w:rsidRPr="00681CB2">
              <w:rPr>
                <w:b/>
                <w:i/>
              </w:rPr>
              <w:t>3.1.2. ETAPA DE OPERACIÓN (…)</w:t>
            </w:r>
          </w:p>
          <w:p w14:paraId="3CB1E5B1" w14:textId="20E5612D" w:rsidR="0012351F" w:rsidRPr="00681CB2" w:rsidRDefault="0012351F" w:rsidP="00681CB2">
            <w:pPr>
              <w:rPr>
                <w:b/>
                <w:i/>
              </w:rPr>
            </w:pPr>
            <w:r w:rsidRPr="00681CB2">
              <w:rPr>
                <w:b/>
                <w:i/>
              </w:rPr>
              <w:t>3.1.2.4.- Manejo de purines</w:t>
            </w:r>
          </w:p>
          <w:p w14:paraId="192F3982" w14:textId="10AB4EB9" w:rsidR="0012351F" w:rsidRPr="00681CB2" w:rsidRDefault="0012351F" w:rsidP="00681CB2">
            <w:pPr>
              <w:rPr>
                <w:b/>
                <w:i/>
              </w:rPr>
            </w:pPr>
            <w:r w:rsidRPr="00681CB2">
              <w:rPr>
                <w:b/>
                <w:i/>
              </w:rPr>
              <w:t>A.- Manejo de purines dentro de las instalaciones</w:t>
            </w:r>
          </w:p>
          <w:p w14:paraId="0AEB0AD7" w14:textId="3F3A9084" w:rsidR="0012351F" w:rsidRPr="00681CB2" w:rsidRDefault="0012351F" w:rsidP="00681CB2">
            <w:pPr>
              <w:rPr>
                <w:b/>
                <w:i/>
              </w:rPr>
            </w:pPr>
            <w:r w:rsidRPr="00681CB2">
              <w:rPr>
                <w:b/>
                <w:i/>
              </w:rPr>
              <w:t>(…)</w:t>
            </w:r>
            <w:r w:rsidR="00D96256" w:rsidRPr="00681CB2">
              <w:rPr>
                <w:b/>
                <w:i/>
              </w:rPr>
              <w:t xml:space="preserve"> </w:t>
            </w:r>
            <w:r w:rsidR="00D96256" w:rsidRPr="00681CB2">
              <w:rPr>
                <w:rFonts w:cs="Arial"/>
                <w:i/>
                <w:u w:val="single"/>
                <w:lang w:eastAsia="es-ES"/>
              </w:rPr>
              <w:t>En áreas que contemplan cama de arena y salas de ordeña</w:t>
            </w:r>
            <w:r w:rsidR="00D96256" w:rsidRPr="00681CB2">
              <w:rPr>
                <w:rFonts w:cs="Arial"/>
                <w:i/>
                <w:lang w:eastAsia="es-ES"/>
              </w:rPr>
              <w:t xml:space="preserve"> (…)</w:t>
            </w:r>
          </w:p>
          <w:p w14:paraId="5245A965" w14:textId="19B419E8" w:rsidR="0012351F" w:rsidRPr="00681CB2" w:rsidRDefault="0012351F" w:rsidP="00681CB2">
            <w:pPr>
              <w:autoSpaceDE w:val="0"/>
              <w:autoSpaceDN w:val="0"/>
              <w:adjustRightInd w:val="0"/>
              <w:rPr>
                <w:b/>
                <w:i/>
              </w:rPr>
            </w:pPr>
            <w:r w:rsidRPr="00681CB2">
              <w:rPr>
                <w:rFonts w:cs="Arial"/>
                <w:i/>
                <w:lang w:eastAsia="es-ES"/>
              </w:rPr>
              <w:t>Para el periodo invernal y para eventos de emergencia se contempla el uso de tres piscinas auxiliares de aproximadamente (piscina 2) 24.000</w:t>
            </w:r>
            <w:r w:rsidR="00565CA1">
              <w:rPr>
                <w:rFonts w:cs="Arial"/>
                <w:i/>
                <w:lang w:eastAsia="es-ES"/>
              </w:rPr>
              <w:t xml:space="preserve"> m</w:t>
            </w:r>
            <w:r w:rsidR="00565CA1" w:rsidRPr="00565CA1">
              <w:rPr>
                <w:rFonts w:cs="Arial"/>
                <w:i/>
                <w:vertAlign w:val="superscript"/>
                <w:lang w:eastAsia="es-ES"/>
              </w:rPr>
              <w:t>3</w:t>
            </w:r>
            <w:r w:rsidRPr="00681CB2">
              <w:rPr>
                <w:rFonts w:cs="Arial"/>
                <w:i/>
                <w:lang w:eastAsia="es-ES"/>
              </w:rPr>
              <w:t>, (piscina 3) 14.000</w:t>
            </w:r>
            <w:r w:rsidR="00565CA1">
              <w:rPr>
                <w:rFonts w:cs="Arial"/>
                <w:i/>
                <w:lang w:eastAsia="es-ES"/>
              </w:rPr>
              <w:t xml:space="preserve"> m</w:t>
            </w:r>
            <w:r w:rsidR="00565CA1" w:rsidRPr="00565CA1">
              <w:rPr>
                <w:rFonts w:cs="Arial"/>
                <w:i/>
                <w:vertAlign w:val="superscript"/>
                <w:lang w:eastAsia="es-ES"/>
              </w:rPr>
              <w:t>3</w:t>
            </w:r>
            <w:r w:rsidRPr="00681CB2">
              <w:rPr>
                <w:rFonts w:cs="Arial"/>
                <w:i/>
                <w:lang w:eastAsia="es-ES"/>
              </w:rPr>
              <w:t xml:space="preserve"> y (piscina 4) 6.000 m</w:t>
            </w:r>
            <w:r w:rsidRPr="00565CA1">
              <w:rPr>
                <w:i/>
                <w:vertAlign w:val="superscript"/>
                <w:lang w:eastAsia="es-ES"/>
              </w:rPr>
              <w:t>3</w:t>
            </w:r>
            <w:r w:rsidRPr="00681CB2">
              <w:rPr>
                <w:i/>
                <w:lang w:eastAsia="es-ES"/>
              </w:rPr>
              <w:t xml:space="preserve"> </w:t>
            </w:r>
            <w:r w:rsidRPr="00681CB2">
              <w:rPr>
                <w:rFonts w:cs="Arial"/>
                <w:i/>
                <w:lang w:eastAsia="es-ES"/>
              </w:rPr>
              <w:t xml:space="preserve">de capacidad. La piscina 2 se ubicará al nororiente del plantel lechero a aproximadamente 1,5 km. La piscina 3 se ubicará a 500 m. al oriente de la caseta del pivote El Dorado y la piscina 4 se ubicará a 500 m. al </w:t>
            </w:r>
            <w:proofErr w:type="spellStart"/>
            <w:r w:rsidRPr="00681CB2">
              <w:rPr>
                <w:rFonts w:cs="Arial"/>
                <w:i/>
                <w:lang w:eastAsia="es-ES"/>
              </w:rPr>
              <w:t>noriente</w:t>
            </w:r>
            <w:proofErr w:type="spellEnd"/>
            <w:r w:rsidRPr="00681CB2">
              <w:rPr>
                <w:rFonts w:cs="Arial"/>
                <w:i/>
                <w:lang w:eastAsia="es-ES"/>
              </w:rPr>
              <w:t xml:space="preserve"> de la caseta</w:t>
            </w:r>
            <w:r w:rsidR="00D96256" w:rsidRPr="00681CB2">
              <w:rPr>
                <w:rFonts w:cs="Arial"/>
                <w:i/>
                <w:lang w:eastAsia="es-ES"/>
              </w:rPr>
              <w:t xml:space="preserve"> </w:t>
            </w:r>
            <w:r w:rsidRPr="00681CB2">
              <w:rPr>
                <w:rFonts w:cs="Arial"/>
                <w:i/>
                <w:lang w:eastAsia="es-ES"/>
              </w:rPr>
              <w:t>de los pivotes nuevos (4) de El Dorado. Estas piscinas serán construidas en un sector</w:t>
            </w:r>
            <w:r w:rsidR="00D96256" w:rsidRPr="00681CB2">
              <w:rPr>
                <w:rFonts w:cs="Arial"/>
                <w:i/>
                <w:lang w:eastAsia="es-ES"/>
              </w:rPr>
              <w:t xml:space="preserve"> </w:t>
            </w:r>
            <w:r w:rsidRPr="00681CB2">
              <w:rPr>
                <w:rFonts w:cs="Arial"/>
                <w:i/>
                <w:lang w:eastAsia="es-ES"/>
              </w:rPr>
              <w:t xml:space="preserve">alto rodeado de bosque de eucaliptos o pino. El piso </w:t>
            </w:r>
            <w:r w:rsidRPr="00681CB2">
              <w:rPr>
                <w:i/>
                <w:lang w:eastAsia="es-ES"/>
              </w:rPr>
              <w:t xml:space="preserve">y </w:t>
            </w:r>
            <w:r w:rsidRPr="00681CB2">
              <w:rPr>
                <w:rFonts w:cs="Arial"/>
                <w:i/>
                <w:lang w:eastAsia="es-ES"/>
              </w:rPr>
              <w:t>paredes de esta piscina serán</w:t>
            </w:r>
            <w:r w:rsidR="00D96256" w:rsidRPr="00681CB2">
              <w:rPr>
                <w:rFonts w:cs="Arial"/>
                <w:i/>
                <w:lang w:eastAsia="es-ES"/>
              </w:rPr>
              <w:t xml:space="preserve"> </w:t>
            </w:r>
            <w:r w:rsidRPr="00681CB2">
              <w:rPr>
                <w:rFonts w:cs="Arial"/>
                <w:i/>
                <w:lang w:eastAsia="es-ES"/>
              </w:rPr>
              <w:t xml:space="preserve">sellados con </w:t>
            </w:r>
            <w:r w:rsidR="007C330E" w:rsidRPr="00681CB2">
              <w:rPr>
                <w:rFonts w:cs="Arial"/>
                <w:i/>
                <w:lang w:eastAsia="es-ES"/>
              </w:rPr>
              <w:t>geotextil</w:t>
            </w:r>
            <w:r w:rsidRPr="00681CB2">
              <w:rPr>
                <w:rFonts w:cs="Arial"/>
                <w:i/>
                <w:lang w:eastAsia="es-ES"/>
              </w:rPr>
              <w:t xml:space="preserve">. Estas piscinas serán </w:t>
            </w:r>
            <w:r w:rsidR="007C330E" w:rsidRPr="00681CB2">
              <w:rPr>
                <w:rFonts w:cs="Arial"/>
                <w:i/>
                <w:lang w:eastAsia="es-ES"/>
              </w:rPr>
              <w:t>descargadas</w:t>
            </w:r>
            <w:r w:rsidRPr="00681CB2">
              <w:rPr>
                <w:rFonts w:cs="Arial"/>
                <w:i/>
                <w:lang w:eastAsia="es-ES"/>
              </w:rPr>
              <w:t xml:space="preserve"> al mismo sistema de hidrantes</w:t>
            </w:r>
            <w:r w:rsidR="00D96256" w:rsidRPr="00681CB2">
              <w:rPr>
                <w:rFonts w:cs="Arial"/>
                <w:i/>
                <w:lang w:eastAsia="es-ES"/>
              </w:rPr>
              <w:t xml:space="preserve"> </w:t>
            </w:r>
            <w:r w:rsidRPr="00681CB2">
              <w:rPr>
                <w:rFonts w:cs="Arial"/>
                <w:i/>
                <w:lang w:eastAsia="es-ES"/>
              </w:rPr>
              <w:t>distribuidos por los predios para su aspersión vía carretes o pivotes a través de</w:t>
            </w:r>
            <w:r w:rsidR="00D96256" w:rsidRPr="00681CB2">
              <w:rPr>
                <w:rFonts w:cs="Arial"/>
                <w:i/>
                <w:lang w:eastAsia="es-ES"/>
              </w:rPr>
              <w:t xml:space="preserve"> </w:t>
            </w:r>
            <w:r w:rsidRPr="00681CB2">
              <w:rPr>
                <w:rFonts w:cs="Arial"/>
                <w:i/>
                <w:lang w:eastAsia="es-ES"/>
              </w:rPr>
              <w:t xml:space="preserve">bombas a petróleo. Se estima el uso de esta laguna sólo en casos de </w:t>
            </w:r>
            <w:r w:rsidRPr="00681CB2">
              <w:rPr>
                <w:rFonts w:cs="Arial"/>
                <w:i/>
                <w:lang w:eastAsia="es-ES"/>
              </w:rPr>
              <w:lastRenderedPageBreak/>
              <w:t>emergencias que</w:t>
            </w:r>
            <w:r w:rsidR="00D96256" w:rsidRPr="00681CB2">
              <w:rPr>
                <w:rFonts w:cs="Arial"/>
                <w:i/>
                <w:lang w:eastAsia="es-ES"/>
              </w:rPr>
              <w:t xml:space="preserve"> </w:t>
            </w:r>
            <w:r w:rsidRPr="00681CB2">
              <w:rPr>
                <w:rFonts w:cs="Arial"/>
                <w:i/>
                <w:lang w:eastAsia="es-ES"/>
              </w:rPr>
              <w:t>debería corresponder principalmente a períodos con muchos días continuos de alta</w:t>
            </w:r>
            <w:r w:rsidR="00D96256" w:rsidRPr="00681CB2">
              <w:rPr>
                <w:rFonts w:cs="Arial"/>
                <w:i/>
                <w:lang w:eastAsia="es-ES"/>
              </w:rPr>
              <w:t xml:space="preserve"> </w:t>
            </w:r>
            <w:r w:rsidRPr="00681CB2">
              <w:rPr>
                <w:rFonts w:cs="Arial"/>
                <w:i/>
                <w:lang w:eastAsia="es-ES"/>
              </w:rPr>
              <w:t>pluviometría en invierno durante los cuales no sea posible evacuar el líquido a potrero</w:t>
            </w:r>
            <w:r w:rsidR="00D96256" w:rsidRPr="00681CB2">
              <w:rPr>
                <w:rFonts w:cs="Arial"/>
                <w:i/>
                <w:lang w:eastAsia="es-ES"/>
              </w:rPr>
              <w:t xml:space="preserve"> </w:t>
            </w:r>
            <w:r w:rsidRPr="00681CB2">
              <w:rPr>
                <w:rFonts w:cs="Arial"/>
                <w:i/>
                <w:lang w:eastAsia="es-ES"/>
              </w:rPr>
              <w:t>directamente desde la Piscina de Agua Verde.</w:t>
            </w:r>
          </w:p>
          <w:p w14:paraId="70CA6A8F" w14:textId="77777777" w:rsidR="0012351F" w:rsidRPr="00681CB2" w:rsidRDefault="0012351F" w:rsidP="00681CB2">
            <w:pPr>
              <w:rPr>
                <w:b/>
                <w:i/>
              </w:rPr>
            </w:pPr>
            <w:r w:rsidRPr="00681CB2">
              <w:rPr>
                <w:b/>
                <w:i/>
              </w:rPr>
              <w:t>(…)</w:t>
            </w:r>
          </w:p>
          <w:p w14:paraId="1115054D" w14:textId="44C6DDA3" w:rsidR="00D96256" w:rsidRPr="00681CB2" w:rsidRDefault="00D96256" w:rsidP="00681CB2">
            <w:pPr>
              <w:rPr>
                <w:b/>
                <w:i/>
              </w:rPr>
            </w:pPr>
            <w:r w:rsidRPr="00681CB2">
              <w:rPr>
                <w:b/>
                <w:i/>
              </w:rPr>
              <w:t>B.- Manejo de purines líquidos que son conducidos a potrero.</w:t>
            </w:r>
          </w:p>
          <w:p w14:paraId="1C318D36" w14:textId="13040E7D" w:rsidR="00D96256" w:rsidRPr="00681CB2" w:rsidRDefault="00D96256" w:rsidP="00565CA1">
            <w:pPr>
              <w:autoSpaceDE w:val="0"/>
              <w:autoSpaceDN w:val="0"/>
              <w:adjustRightInd w:val="0"/>
              <w:rPr>
                <w:rFonts w:cs="Arial"/>
                <w:i/>
                <w:lang w:eastAsia="es-ES"/>
              </w:rPr>
            </w:pPr>
            <w:r w:rsidRPr="00681CB2">
              <w:rPr>
                <w:rFonts w:cs="Arial"/>
                <w:i/>
                <w:lang w:eastAsia="es-ES"/>
              </w:rPr>
              <w:t xml:space="preserve">Con el propósito de no alterar la calidad de las aguas subterráneas, el titular cumplirá con lo establecido en la Resolución Exenta N° 40/07 que aprobó el proyecto inicial. En este sentido, durante </w:t>
            </w:r>
            <w:r w:rsidRPr="00565CA1">
              <w:rPr>
                <w:rFonts w:cs="Arial"/>
                <w:b/>
                <w:i/>
                <w:lang w:eastAsia="es-ES"/>
              </w:rPr>
              <w:t>las épocas de otoño-invierno</w:t>
            </w:r>
            <w:r w:rsidRPr="00681CB2">
              <w:rPr>
                <w:rFonts w:cs="Arial"/>
                <w:i/>
                <w:lang w:eastAsia="es-ES"/>
              </w:rPr>
              <w:t xml:space="preserve"> se privilegiará regar en las áreas cuya profundidad de la napa sea mayor a 1 m, y cuando </w:t>
            </w:r>
            <w:r w:rsidRPr="00565CA1">
              <w:rPr>
                <w:rFonts w:cs="Arial"/>
                <w:b/>
                <w:i/>
                <w:lang w:eastAsia="es-ES"/>
              </w:rPr>
              <w:t>las condiciones climáticas</w:t>
            </w:r>
            <w:r w:rsidRPr="00681CB2">
              <w:rPr>
                <w:rFonts w:cs="Arial"/>
                <w:i/>
                <w:lang w:eastAsia="es-ES"/>
              </w:rPr>
              <w:t>, ya sea por exceso de lluvia o saturación de los suelos no permita regar, el efluente se</w:t>
            </w:r>
            <w:r w:rsidR="00565CA1">
              <w:rPr>
                <w:rFonts w:cs="Arial"/>
                <w:i/>
                <w:lang w:eastAsia="es-ES"/>
              </w:rPr>
              <w:t xml:space="preserve"> </w:t>
            </w:r>
            <w:r w:rsidRPr="00681CB2">
              <w:rPr>
                <w:rFonts w:cs="Arial"/>
                <w:i/>
                <w:lang w:eastAsia="es-ES"/>
              </w:rPr>
              <w:t xml:space="preserve">acumulará en la laguna de almacenamiento. </w:t>
            </w:r>
          </w:p>
          <w:p w14:paraId="21EB99EB" w14:textId="3265F5DD" w:rsidR="00D96256" w:rsidRPr="00681CB2" w:rsidRDefault="00D96256" w:rsidP="00681CB2">
            <w:pPr>
              <w:rPr>
                <w:rFonts w:cs="Arial"/>
                <w:i/>
                <w:lang w:eastAsia="es-ES"/>
              </w:rPr>
            </w:pPr>
            <w:r w:rsidRPr="00681CB2">
              <w:rPr>
                <w:rFonts w:cs="Arial"/>
                <w:i/>
                <w:lang w:eastAsia="es-ES"/>
              </w:rPr>
              <w:t>(…)</w:t>
            </w:r>
          </w:p>
          <w:p w14:paraId="4F1EFC5C" w14:textId="77777777" w:rsidR="00D96256" w:rsidRPr="00681CB2" w:rsidRDefault="00D96256" w:rsidP="00681CB2">
            <w:pPr>
              <w:autoSpaceDE w:val="0"/>
              <w:autoSpaceDN w:val="0"/>
              <w:adjustRightInd w:val="0"/>
              <w:rPr>
                <w:rFonts w:cs="Arial"/>
                <w:i/>
                <w:lang w:eastAsia="es-ES"/>
              </w:rPr>
            </w:pPr>
            <w:r w:rsidRPr="00681CB2">
              <w:rPr>
                <w:rFonts w:cs="Arial"/>
                <w:i/>
                <w:lang w:eastAsia="es-ES"/>
              </w:rPr>
              <w:t>El inicio de la temporada de riego tradicional comienza en Octubre y se extiende hasta el mes de Abril.</w:t>
            </w:r>
          </w:p>
          <w:p w14:paraId="4EF24D39" w14:textId="77777777" w:rsidR="00D96256" w:rsidRPr="00681CB2" w:rsidRDefault="00D96256" w:rsidP="00681CB2">
            <w:pPr>
              <w:autoSpaceDE w:val="0"/>
              <w:autoSpaceDN w:val="0"/>
              <w:adjustRightInd w:val="0"/>
              <w:rPr>
                <w:rFonts w:cs="Arial"/>
                <w:i/>
                <w:lang w:eastAsia="es-ES"/>
              </w:rPr>
            </w:pPr>
            <w:r w:rsidRPr="00681CB2">
              <w:rPr>
                <w:rFonts w:cs="Arial"/>
                <w:i/>
                <w:lang w:eastAsia="es-ES"/>
              </w:rPr>
              <w:t>(…)</w:t>
            </w:r>
          </w:p>
          <w:p w14:paraId="5B78AB64" w14:textId="77777777" w:rsidR="00D96256" w:rsidRPr="00681CB2" w:rsidRDefault="00D96256" w:rsidP="00681CB2">
            <w:pPr>
              <w:autoSpaceDE w:val="0"/>
              <w:autoSpaceDN w:val="0"/>
              <w:adjustRightInd w:val="0"/>
              <w:rPr>
                <w:rFonts w:cs="Arial"/>
                <w:b/>
                <w:i/>
                <w:lang w:eastAsia="es-ES"/>
              </w:rPr>
            </w:pPr>
            <w:r w:rsidRPr="00681CB2">
              <w:rPr>
                <w:rFonts w:cs="Arial"/>
                <w:b/>
                <w:i/>
                <w:lang w:eastAsia="es-ES"/>
              </w:rPr>
              <w:t>D.- Almacenamiento temporal de purín</w:t>
            </w:r>
          </w:p>
          <w:p w14:paraId="665FCD31" w14:textId="77777777" w:rsidR="00D96256" w:rsidRPr="00681CB2" w:rsidRDefault="00D96256" w:rsidP="00681CB2">
            <w:pPr>
              <w:autoSpaceDE w:val="0"/>
              <w:autoSpaceDN w:val="0"/>
              <w:adjustRightInd w:val="0"/>
              <w:rPr>
                <w:rFonts w:cs="Arial"/>
                <w:i/>
                <w:lang w:eastAsia="es-ES"/>
              </w:rPr>
            </w:pPr>
            <w:r w:rsidRPr="00681CB2">
              <w:rPr>
                <w:rFonts w:cs="Arial"/>
                <w:i/>
                <w:lang w:eastAsia="es-ES"/>
              </w:rPr>
              <w:t xml:space="preserve">Para almacenar el purín durante </w:t>
            </w:r>
            <w:r w:rsidRPr="00565CA1">
              <w:rPr>
                <w:rFonts w:cs="Arial"/>
                <w:b/>
                <w:i/>
                <w:lang w:eastAsia="es-ES"/>
              </w:rPr>
              <w:t>la época de invierno y cuando las condiciones climáticas no permitan el riego de cultivos</w:t>
            </w:r>
            <w:r w:rsidRPr="00681CB2">
              <w:rPr>
                <w:rFonts w:cs="Arial"/>
                <w:i/>
                <w:lang w:eastAsia="es-ES"/>
              </w:rPr>
              <w:t>, el titular propone su acumulación durante un periodo de 90 días a través de lagunas de almacenamiento invernal, cuyas características son las siguientes:</w:t>
            </w:r>
          </w:p>
          <w:p w14:paraId="7A0E7896" w14:textId="6F09CF3A" w:rsidR="00D96256" w:rsidRPr="00681CB2" w:rsidRDefault="00D96256" w:rsidP="00681CB2">
            <w:pPr>
              <w:autoSpaceDE w:val="0"/>
              <w:autoSpaceDN w:val="0"/>
              <w:adjustRightInd w:val="0"/>
              <w:rPr>
                <w:rFonts w:cs="Arial"/>
                <w:i/>
                <w:lang w:eastAsia="es-ES"/>
              </w:rPr>
            </w:pPr>
            <w:r w:rsidRPr="00681CB2">
              <w:rPr>
                <w:rFonts w:cs="Arial"/>
                <w:i/>
                <w:lang w:eastAsia="es-ES"/>
              </w:rPr>
              <w:t>(…)</w:t>
            </w:r>
          </w:p>
          <w:p w14:paraId="24082F8B" w14:textId="7D1419E9" w:rsidR="00DE2149" w:rsidRPr="00D96256" w:rsidRDefault="00604A9D" w:rsidP="00887A61">
            <w:pPr>
              <w:pStyle w:val="Prrafodelista"/>
              <w:numPr>
                <w:ilvl w:val="0"/>
                <w:numId w:val="5"/>
              </w:numPr>
              <w:autoSpaceDE w:val="0"/>
              <w:autoSpaceDN w:val="0"/>
              <w:adjustRightInd w:val="0"/>
              <w:rPr>
                <w:rFonts w:ascii="Arial" w:hAnsi="Arial" w:cs="Arial"/>
                <w:sz w:val="21"/>
                <w:szCs w:val="21"/>
                <w:lang w:eastAsia="es-ES"/>
              </w:rPr>
            </w:pPr>
            <w:r w:rsidRPr="00681CB2">
              <w:rPr>
                <w:rFonts w:cs="Arial"/>
                <w:i/>
                <w:lang w:eastAsia="es-ES"/>
              </w:rPr>
              <w:t xml:space="preserve">El titular se comprometió a acumular el efluente generado durante </w:t>
            </w:r>
            <w:r w:rsidRPr="00565CA1">
              <w:rPr>
                <w:rFonts w:cs="Arial"/>
                <w:b/>
                <w:i/>
                <w:lang w:eastAsia="es-ES"/>
              </w:rPr>
              <w:t>la época invernal al menos 90 días</w:t>
            </w:r>
            <w:r w:rsidRPr="00681CB2">
              <w:rPr>
                <w:rFonts w:cs="Arial"/>
                <w:i/>
                <w:lang w:eastAsia="es-ES"/>
              </w:rPr>
              <w:t>. Cabe señalar que el compromiso se refiere a no regar durante periodos de lluvia intensa, pero si se podrá regar cuando las</w:t>
            </w:r>
            <w:r w:rsidR="00565CA1">
              <w:rPr>
                <w:rFonts w:cs="Arial"/>
                <w:i/>
                <w:lang w:eastAsia="es-ES"/>
              </w:rPr>
              <w:t xml:space="preserve"> </w:t>
            </w:r>
            <w:r w:rsidRPr="00681CB2">
              <w:rPr>
                <w:rFonts w:cs="Arial"/>
                <w:i/>
                <w:lang w:eastAsia="es-ES"/>
              </w:rPr>
              <w:t>condiciones de suelo permitan iniciar el riego (</w:t>
            </w:r>
            <w:r w:rsidRPr="00565CA1">
              <w:rPr>
                <w:rFonts w:cs="Arial"/>
                <w:b/>
                <w:i/>
                <w:lang w:eastAsia="es-ES"/>
              </w:rPr>
              <w:t>a capacidad de campo y estaciones de monitoreo de humedad del suelo</w:t>
            </w:r>
            <w:r w:rsidRPr="00681CB2">
              <w:rPr>
                <w:rFonts w:cs="Arial"/>
                <w:i/>
                <w:lang w:eastAsia="es-ES"/>
              </w:rPr>
              <w:t xml:space="preserve">), y siempre dentro de una unidad de manejo representativa del sector de riego, </w:t>
            </w:r>
            <w:r w:rsidRPr="00681CB2">
              <w:rPr>
                <w:rFonts w:cs="Arial"/>
                <w:b/>
                <w:i/>
                <w:lang w:eastAsia="es-ES"/>
              </w:rPr>
              <w:t>es decir con un cultivo a</w:t>
            </w:r>
            <w:r w:rsidR="00D96256" w:rsidRPr="00681CB2">
              <w:rPr>
                <w:rFonts w:cs="Arial"/>
                <w:b/>
                <w:i/>
                <w:lang w:eastAsia="es-ES"/>
              </w:rPr>
              <w:t>sociado</w:t>
            </w:r>
            <w:r w:rsidR="00D96256">
              <w:rPr>
                <w:rFonts w:ascii="Arial" w:hAnsi="Arial" w:cs="Arial"/>
                <w:sz w:val="21"/>
                <w:szCs w:val="21"/>
                <w:lang w:eastAsia="es-ES"/>
              </w:rPr>
              <w:t>.</w:t>
            </w:r>
            <w:r w:rsidR="00DE2149" w:rsidRPr="00D96256">
              <w:rPr>
                <w:b/>
              </w:rPr>
              <w:t>”</w:t>
            </w:r>
          </w:p>
          <w:p w14:paraId="3882A6AB" w14:textId="77777777" w:rsidR="00E716AA" w:rsidRDefault="00E716AA" w:rsidP="008F751D">
            <w:pPr>
              <w:rPr>
                <w:b/>
              </w:rPr>
            </w:pPr>
          </w:p>
          <w:p w14:paraId="74295651" w14:textId="77777777" w:rsidR="00681CB2" w:rsidRDefault="00681CB2" w:rsidP="008F751D">
            <w:pPr>
              <w:rPr>
                <w:b/>
              </w:rPr>
            </w:pPr>
          </w:p>
          <w:p w14:paraId="180F7808" w14:textId="3D9D4BD5" w:rsidR="00311183" w:rsidRPr="00565CA1" w:rsidRDefault="00C72099" w:rsidP="008F751D">
            <w:pPr>
              <w:rPr>
                <w:b/>
                <w:sz w:val="22"/>
              </w:rPr>
            </w:pPr>
            <w:r w:rsidRPr="00565CA1">
              <w:rPr>
                <w:b/>
                <w:sz w:val="22"/>
              </w:rPr>
              <w:t xml:space="preserve">RCA </w:t>
            </w:r>
            <w:r w:rsidR="00DD69AB" w:rsidRPr="00565CA1">
              <w:rPr>
                <w:b/>
                <w:sz w:val="22"/>
              </w:rPr>
              <w:t>052</w:t>
            </w:r>
            <w:r w:rsidRPr="00565CA1">
              <w:rPr>
                <w:b/>
                <w:sz w:val="22"/>
              </w:rPr>
              <w:t>/201</w:t>
            </w:r>
            <w:r w:rsidR="00DD69AB" w:rsidRPr="00565CA1">
              <w:rPr>
                <w:b/>
                <w:sz w:val="22"/>
              </w:rPr>
              <w:t>2</w:t>
            </w:r>
            <w:r w:rsidRPr="00565CA1">
              <w:rPr>
                <w:b/>
                <w:sz w:val="22"/>
              </w:rPr>
              <w:t xml:space="preserve">, Considerando </w:t>
            </w:r>
            <w:r w:rsidR="001A704E" w:rsidRPr="00565CA1">
              <w:rPr>
                <w:b/>
                <w:sz w:val="22"/>
              </w:rPr>
              <w:t>3.1.</w:t>
            </w:r>
            <w:r w:rsidR="00DD69AB" w:rsidRPr="00565CA1">
              <w:rPr>
                <w:b/>
                <w:sz w:val="22"/>
              </w:rPr>
              <w:t xml:space="preserve"> Definición de las partes, acciones y obras físicas del proyecto</w:t>
            </w:r>
            <w:r w:rsidR="00681CB2" w:rsidRPr="00565CA1">
              <w:rPr>
                <w:b/>
                <w:sz w:val="22"/>
              </w:rPr>
              <w:t>:</w:t>
            </w:r>
            <w:r w:rsidR="00DD69AB" w:rsidRPr="00565CA1">
              <w:rPr>
                <w:b/>
                <w:sz w:val="22"/>
              </w:rPr>
              <w:t xml:space="preserve"> b) Etapa de Operación</w:t>
            </w:r>
            <w:r w:rsidR="001A704E" w:rsidRPr="00565CA1">
              <w:rPr>
                <w:b/>
                <w:sz w:val="22"/>
              </w:rPr>
              <w:t>:</w:t>
            </w:r>
            <w:r w:rsidR="00D9483E" w:rsidRPr="00565CA1">
              <w:rPr>
                <w:b/>
                <w:sz w:val="22"/>
              </w:rPr>
              <w:t xml:space="preserve"> b.2.- Descripción del Sistema de Tratamiento: Digestión Anaeróbica de Purines (Biodigestor)</w:t>
            </w:r>
          </w:p>
          <w:p w14:paraId="70E168AB" w14:textId="55AD3876" w:rsidR="00681CB2" w:rsidRPr="00681CB2" w:rsidRDefault="001A704E" w:rsidP="00681CB2">
            <w:pPr>
              <w:rPr>
                <w:i/>
              </w:rPr>
            </w:pPr>
            <w:r w:rsidRPr="006C5C0F">
              <w:t>“</w:t>
            </w:r>
            <w:r w:rsidR="00681CB2" w:rsidRPr="00681CB2">
              <w:rPr>
                <w:b/>
                <w:i/>
              </w:rPr>
              <w:t>3.1. Definición de las partes, acciones y obras físicas del proyecto: (…)</w:t>
            </w:r>
          </w:p>
          <w:p w14:paraId="4C94B5CE" w14:textId="12796315" w:rsidR="00D9483E" w:rsidRPr="00681CB2" w:rsidRDefault="00D9483E" w:rsidP="00681CB2">
            <w:pPr>
              <w:rPr>
                <w:b/>
                <w:i/>
              </w:rPr>
            </w:pPr>
            <w:r w:rsidRPr="00681CB2">
              <w:rPr>
                <w:b/>
                <w:i/>
              </w:rPr>
              <w:t>b.2.- Descripción del Sistema de Tratamiento</w:t>
            </w:r>
          </w:p>
          <w:p w14:paraId="46459A4B" w14:textId="418AFF30" w:rsidR="00D9483E" w:rsidRPr="00681CB2" w:rsidRDefault="00D9483E" w:rsidP="00681CB2">
            <w:pPr>
              <w:rPr>
                <w:i/>
              </w:rPr>
            </w:pPr>
            <w:r w:rsidRPr="00681CB2">
              <w:rPr>
                <w:i/>
              </w:rPr>
              <w:t>(…)</w:t>
            </w:r>
          </w:p>
          <w:p w14:paraId="5834FA39" w14:textId="000F890A" w:rsidR="00D9483E" w:rsidRPr="00681CB2" w:rsidRDefault="00D9483E" w:rsidP="00681CB2">
            <w:pPr>
              <w:rPr>
                <w:b/>
                <w:i/>
              </w:rPr>
            </w:pPr>
            <w:r w:rsidRPr="00681CB2">
              <w:rPr>
                <w:b/>
                <w:i/>
              </w:rPr>
              <w:t>Digestión Anaeróbica de Purines (Biodigestor)</w:t>
            </w:r>
          </w:p>
          <w:p w14:paraId="60D97552" w14:textId="03703FB1" w:rsidR="00D9483E" w:rsidRPr="00681CB2" w:rsidRDefault="00907177" w:rsidP="00681CB2">
            <w:pPr>
              <w:rPr>
                <w:i/>
              </w:rPr>
            </w:pPr>
            <w:r w:rsidRPr="00681CB2">
              <w:rPr>
                <w:i/>
              </w:rPr>
              <w:t>(…)</w:t>
            </w:r>
          </w:p>
          <w:p w14:paraId="51146DD0" w14:textId="6E30CA9A" w:rsidR="00427636" w:rsidRPr="00681CB2" w:rsidRDefault="00D9483E" w:rsidP="00681CB2">
            <w:pPr>
              <w:ind w:left="360"/>
              <w:rPr>
                <w:i/>
              </w:rPr>
            </w:pPr>
            <w:r w:rsidRPr="00681CB2">
              <w:rPr>
                <w:i/>
              </w:rPr>
              <w:t xml:space="preserve">- </w:t>
            </w:r>
            <w:r w:rsidRPr="00681CB2">
              <w:rPr>
                <w:b/>
                <w:i/>
              </w:rPr>
              <w:t>Separación sólido-líquida del digestato</w:t>
            </w:r>
            <w:r w:rsidRPr="00681CB2">
              <w:rPr>
                <w:i/>
              </w:rPr>
              <w:t xml:space="preserve"> (…)</w:t>
            </w:r>
          </w:p>
          <w:p w14:paraId="1BC977CB" w14:textId="6415A79A" w:rsidR="00427636" w:rsidRPr="00681CB2" w:rsidRDefault="00427636" w:rsidP="00887A61">
            <w:pPr>
              <w:pStyle w:val="Prrafodelista"/>
              <w:numPr>
                <w:ilvl w:val="1"/>
                <w:numId w:val="3"/>
              </w:numPr>
              <w:rPr>
                <w:i/>
              </w:rPr>
            </w:pPr>
            <w:r w:rsidRPr="00681CB2">
              <w:rPr>
                <w:i/>
              </w:rPr>
              <w:t>Fase líquida del digestato:</w:t>
            </w:r>
          </w:p>
          <w:p w14:paraId="71FC08A5" w14:textId="77777777" w:rsidR="00565CA1" w:rsidRDefault="00427636" w:rsidP="00681CB2">
            <w:pPr>
              <w:autoSpaceDE w:val="0"/>
              <w:autoSpaceDN w:val="0"/>
              <w:adjustRightInd w:val="0"/>
              <w:rPr>
                <w:i/>
              </w:rPr>
            </w:pPr>
            <w:r w:rsidRPr="00681CB2">
              <w:rPr>
                <w:i/>
              </w:rPr>
              <w:t>(…)</w:t>
            </w:r>
          </w:p>
          <w:p w14:paraId="272CE686" w14:textId="37799932" w:rsidR="00427636" w:rsidRPr="00681CB2" w:rsidRDefault="00D9483E" w:rsidP="00681CB2">
            <w:pPr>
              <w:autoSpaceDE w:val="0"/>
              <w:autoSpaceDN w:val="0"/>
              <w:adjustRightInd w:val="0"/>
              <w:rPr>
                <w:i/>
              </w:rPr>
            </w:pPr>
            <w:r w:rsidRPr="00681CB2">
              <w:rPr>
                <w:rFonts w:cs="Arial"/>
                <w:i/>
                <w:lang w:eastAsia="es-ES"/>
              </w:rPr>
              <w:t xml:space="preserve">En consideración a que la fase liquida </w:t>
            </w:r>
            <w:r w:rsidRPr="00681CB2">
              <w:rPr>
                <w:rFonts w:cs="Arial"/>
                <w:i/>
                <w:iCs/>
                <w:lang w:eastAsia="es-ES"/>
              </w:rPr>
              <w:t xml:space="preserve">del </w:t>
            </w:r>
            <w:r w:rsidRPr="00681CB2">
              <w:rPr>
                <w:rFonts w:cs="Arial"/>
                <w:i/>
                <w:lang w:eastAsia="es-ES"/>
              </w:rPr>
              <w:t xml:space="preserve">digestato presenta en esencia casi las mismas características nutricionales que el </w:t>
            </w:r>
            <w:r w:rsidR="007C330E" w:rsidRPr="00681CB2">
              <w:rPr>
                <w:rFonts w:cs="Arial"/>
                <w:i/>
                <w:lang w:eastAsia="es-ES"/>
              </w:rPr>
              <w:t>purín</w:t>
            </w:r>
            <w:r w:rsidRPr="00681CB2">
              <w:rPr>
                <w:rFonts w:cs="Arial"/>
                <w:i/>
                <w:lang w:eastAsia="es-ES"/>
              </w:rPr>
              <w:t xml:space="preserve"> que actualmente se utiliza para riego por la empresa, en términos de contenidos de Nitrógeno, Fósforo y Potasio, este digestato líquido será utilizado </w:t>
            </w:r>
            <w:r w:rsidRPr="00681CB2">
              <w:rPr>
                <w:rFonts w:cs="Arial"/>
                <w:i/>
                <w:iCs/>
                <w:lang w:eastAsia="es-ES"/>
              </w:rPr>
              <w:t xml:space="preserve">de </w:t>
            </w:r>
            <w:r w:rsidRPr="00681CB2">
              <w:rPr>
                <w:rFonts w:cs="Arial"/>
                <w:i/>
                <w:lang w:eastAsia="es-ES"/>
              </w:rPr>
              <w:t xml:space="preserve">acuerdo a Plan de Incorporación de Purines mediante riego en potreros seleccionados, siguiendo los mismos procedimientos aprobados mediante RCA N° 091/11, que calificó ambientalmente la Ampliación del Plantel Lechero </w:t>
            </w:r>
            <w:r w:rsidRPr="00681CB2">
              <w:rPr>
                <w:rFonts w:cs="Arial"/>
                <w:i/>
                <w:iCs/>
                <w:lang w:eastAsia="es-ES"/>
              </w:rPr>
              <w:t xml:space="preserve">de </w:t>
            </w:r>
            <w:r w:rsidR="007C330E" w:rsidRPr="00681CB2">
              <w:rPr>
                <w:rFonts w:cs="Arial"/>
                <w:i/>
                <w:lang w:eastAsia="es-ES"/>
              </w:rPr>
              <w:t>Agrícola</w:t>
            </w:r>
            <w:r w:rsidRPr="00681CB2">
              <w:rPr>
                <w:rFonts w:cs="Arial"/>
                <w:i/>
                <w:lang w:eastAsia="es-ES"/>
              </w:rPr>
              <w:t xml:space="preserve"> Ancali Ltda. </w:t>
            </w:r>
            <w:proofErr w:type="gramStart"/>
            <w:r w:rsidRPr="00681CB2">
              <w:rPr>
                <w:rFonts w:cs="Arial"/>
                <w:i/>
                <w:lang w:eastAsia="es-ES"/>
              </w:rPr>
              <w:t>y</w:t>
            </w:r>
            <w:proofErr w:type="gramEnd"/>
            <w:r w:rsidRPr="00681CB2">
              <w:rPr>
                <w:rFonts w:cs="Arial"/>
                <w:i/>
                <w:lang w:eastAsia="es-ES"/>
              </w:rPr>
              <w:t xml:space="preserve"> considerando monitorear las mismas variables señaladas en la RCA anterior.</w:t>
            </w:r>
          </w:p>
          <w:p w14:paraId="47AB4143" w14:textId="4941D8FE" w:rsidR="00427636" w:rsidRPr="00681CB2" w:rsidRDefault="00427636" w:rsidP="00681CB2">
            <w:pPr>
              <w:rPr>
                <w:i/>
              </w:rPr>
            </w:pPr>
            <w:r w:rsidRPr="00681CB2">
              <w:rPr>
                <w:i/>
              </w:rPr>
              <w:t>(…)</w:t>
            </w:r>
          </w:p>
          <w:p w14:paraId="7552F652" w14:textId="06FC2FDA" w:rsidR="00D9483E" w:rsidRPr="00681CB2" w:rsidRDefault="00D9483E" w:rsidP="00681CB2">
            <w:pPr>
              <w:autoSpaceDE w:val="0"/>
              <w:autoSpaceDN w:val="0"/>
              <w:adjustRightInd w:val="0"/>
              <w:rPr>
                <w:rFonts w:cs="Arial"/>
                <w:i/>
                <w:lang w:eastAsia="es-ES"/>
              </w:rPr>
            </w:pPr>
          </w:p>
          <w:p w14:paraId="0AAD2CAF" w14:textId="72BE07B9" w:rsidR="00D9483E" w:rsidRPr="00681CB2" w:rsidRDefault="00D9483E" w:rsidP="00681CB2">
            <w:pPr>
              <w:autoSpaceDE w:val="0"/>
              <w:autoSpaceDN w:val="0"/>
              <w:adjustRightInd w:val="0"/>
              <w:rPr>
                <w:rFonts w:cs="Arial"/>
                <w:i/>
                <w:lang w:eastAsia="es-ES"/>
              </w:rPr>
            </w:pPr>
            <w:r w:rsidRPr="00565CA1">
              <w:rPr>
                <w:rFonts w:cs="Arial"/>
                <w:b/>
                <w:i/>
                <w:lang w:eastAsia="es-ES"/>
              </w:rPr>
              <w:t>En periodo de invie</w:t>
            </w:r>
            <w:r w:rsidR="007C330E">
              <w:rPr>
                <w:rFonts w:cs="Arial"/>
                <w:b/>
                <w:i/>
                <w:lang w:eastAsia="es-ES"/>
              </w:rPr>
              <w:t>rn</w:t>
            </w:r>
            <w:r w:rsidRPr="00565CA1">
              <w:rPr>
                <w:rFonts w:cs="Arial"/>
                <w:b/>
                <w:i/>
                <w:lang w:eastAsia="es-ES"/>
              </w:rPr>
              <w:t>o</w:t>
            </w:r>
            <w:r w:rsidRPr="00681CB2">
              <w:rPr>
                <w:rFonts w:cs="Arial"/>
                <w:i/>
                <w:lang w:eastAsia="es-ES"/>
              </w:rPr>
              <w:t xml:space="preserve">, se acumulará el digestato tratado en las piscinas de acumulación existentes por </w:t>
            </w:r>
            <w:r w:rsidRPr="00681CB2">
              <w:rPr>
                <w:i/>
                <w:lang w:eastAsia="es-ES"/>
              </w:rPr>
              <w:t xml:space="preserve">90 </w:t>
            </w:r>
            <w:r w:rsidRPr="00681CB2">
              <w:rPr>
                <w:rFonts w:cs="Arial"/>
                <w:i/>
                <w:lang w:eastAsia="es-ES"/>
              </w:rPr>
              <w:t xml:space="preserve">días. Luego de salir del periodo invernal, </w:t>
            </w:r>
            <w:r w:rsidRPr="00565CA1">
              <w:rPr>
                <w:rFonts w:cs="Arial"/>
                <w:b/>
                <w:i/>
                <w:lang w:eastAsia="es-ES"/>
              </w:rPr>
              <w:t>se vaciarán las piscinas junto con el digestato tratado del periodo de no acumulación invernal</w:t>
            </w:r>
            <w:r w:rsidRPr="00681CB2">
              <w:rPr>
                <w:rFonts w:cs="Arial"/>
                <w:i/>
                <w:lang w:eastAsia="es-ES"/>
              </w:rPr>
              <w:t>, por lo anterior los caudales y concentraciones esperadas del digestato a aplicar en los potreros serán los siguientes:</w:t>
            </w:r>
          </w:p>
          <w:p w14:paraId="5DCCE0CF" w14:textId="77777777" w:rsidR="00D9483E" w:rsidRPr="00681CB2" w:rsidRDefault="00D9483E" w:rsidP="00681CB2">
            <w:pPr>
              <w:autoSpaceDE w:val="0"/>
              <w:autoSpaceDN w:val="0"/>
              <w:adjustRightInd w:val="0"/>
              <w:rPr>
                <w:rFonts w:cs="Arial"/>
                <w:i/>
                <w:lang w:eastAsia="es-ES"/>
              </w:rPr>
            </w:pPr>
          </w:p>
          <w:tbl>
            <w:tblPr>
              <w:tblStyle w:val="Tablaconcuadrcula"/>
              <w:tblW w:w="0" w:type="auto"/>
              <w:jc w:val="center"/>
              <w:tblLook w:val="04A0" w:firstRow="1" w:lastRow="0" w:firstColumn="1" w:lastColumn="0" w:noHBand="0" w:noVBand="1"/>
            </w:tblPr>
            <w:tblGrid>
              <w:gridCol w:w="2292"/>
              <w:gridCol w:w="1843"/>
              <w:gridCol w:w="1984"/>
            </w:tblGrid>
            <w:tr w:rsidR="00D9483E" w:rsidRPr="00681CB2" w14:paraId="37BFE4DE" w14:textId="77777777" w:rsidTr="00681CB2">
              <w:trPr>
                <w:jc w:val="center"/>
              </w:trPr>
              <w:tc>
                <w:tcPr>
                  <w:tcW w:w="2292" w:type="dxa"/>
                  <w:shd w:val="clear" w:color="auto" w:fill="F2F2F2" w:themeFill="background1" w:themeFillShade="F2"/>
                </w:tcPr>
                <w:p w14:paraId="55517FF2" w14:textId="2035059D" w:rsidR="00D9483E" w:rsidRPr="00565CA1" w:rsidRDefault="00D9483E" w:rsidP="00681CB2">
                  <w:pPr>
                    <w:autoSpaceDE w:val="0"/>
                    <w:autoSpaceDN w:val="0"/>
                    <w:adjustRightInd w:val="0"/>
                    <w:rPr>
                      <w:rFonts w:cs="Arial"/>
                      <w:b/>
                      <w:i/>
                      <w:lang w:eastAsia="es-ES"/>
                    </w:rPr>
                  </w:pPr>
                  <w:r w:rsidRPr="00565CA1">
                    <w:rPr>
                      <w:rFonts w:cs="Arial"/>
                      <w:b/>
                      <w:i/>
                      <w:lang w:eastAsia="es-ES"/>
                    </w:rPr>
                    <w:t>Periodo</w:t>
                  </w:r>
                </w:p>
              </w:tc>
              <w:tc>
                <w:tcPr>
                  <w:tcW w:w="1843" w:type="dxa"/>
                  <w:shd w:val="clear" w:color="auto" w:fill="F2F2F2" w:themeFill="background1" w:themeFillShade="F2"/>
                </w:tcPr>
                <w:p w14:paraId="32A64AB8" w14:textId="2D25122E" w:rsidR="00D9483E" w:rsidRPr="00565CA1" w:rsidRDefault="00D9483E" w:rsidP="00681CB2">
                  <w:pPr>
                    <w:autoSpaceDE w:val="0"/>
                    <w:autoSpaceDN w:val="0"/>
                    <w:adjustRightInd w:val="0"/>
                    <w:rPr>
                      <w:rFonts w:cs="Arial"/>
                      <w:b/>
                      <w:i/>
                      <w:lang w:eastAsia="es-ES"/>
                    </w:rPr>
                  </w:pPr>
                  <w:r w:rsidRPr="00565CA1">
                    <w:rPr>
                      <w:rFonts w:cs="Arial"/>
                      <w:b/>
                      <w:i/>
                      <w:lang w:eastAsia="es-ES"/>
                    </w:rPr>
                    <w:t>Caudal a aplicar</w:t>
                  </w:r>
                </w:p>
              </w:tc>
              <w:tc>
                <w:tcPr>
                  <w:tcW w:w="1984" w:type="dxa"/>
                  <w:shd w:val="clear" w:color="auto" w:fill="F2F2F2" w:themeFill="background1" w:themeFillShade="F2"/>
                </w:tcPr>
                <w:p w14:paraId="308D4C96" w14:textId="215BD8E3" w:rsidR="00D9483E" w:rsidRPr="00565CA1" w:rsidRDefault="00525B95" w:rsidP="00681CB2">
                  <w:pPr>
                    <w:autoSpaceDE w:val="0"/>
                    <w:autoSpaceDN w:val="0"/>
                    <w:adjustRightInd w:val="0"/>
                    <w:rPr>
                      <w:rFonts w:cs="Arial"/>
                      <w:b/>
                      <w:i/>
                      <w:lang w:eastAsia="es-ES"/>
                    </w:rPr>
                  </w:pPr>
                  <w:r w:rsidRPr="00565CA1">
                    <w:rPr>
                      <w:rFonts w:cs="Arial"/>
                      <w:b/>
                      <w:i/>
                      <w:lang w:eastAsia="es-ES"/>
                    </w:rPr>
                    <w:t>DBO5 (a aplicar)</w:t>
                  </w:r>
                </w:p>
              </w:tc>
            </w:tr>
            <w:tr w:rsidR="00D9483E" w:rsidRPr="00681CB2" w14:paraId="14B8FFA4" w14:textId="77777777" w:rsidTr="00525B95">
              <w:trPr>
                <w:jc w:val="center"/>
              </w:trPr>
              <w:tc>
                <w:tcPr>
                  <w:tcW w:w="2292" w:type="dxa"/>
                </w:tcPr>
                <w:p w14:paraId="57BBF256" w14:textId="77777777" w:rsidR="00D9483E" w:rsidRPr="00681CB2" w:rsidRDefault="00D9483E" w:rsidP="00681CB2">
                  <w:pPr>
                    <w:autoSpaceDE w:val="0"/>
                    <w:autoSpaceDN w:val="0"/>
                    <w:adjustRightInd w:val="0"/>
                    <w:rPr>
                      <w:rFonts w:cs="Arial"/>
                      <w:i/>
                      <w:lang w:eastAsia="es-ES"/>
                    </w:rPr>
                  </w:pPr>
                </w:p>
              </w:tc>
              <w:tc>
                <w:tcPr>
                  <w:tcW w:w="1843" w:type="dxa"/>
                </w:tcPr>
                <w:p w14:paraId="604CB757" w14:textId="5B9C5015" w:rsidR="00D9483E" w:rsidRPr="00681CB2" w:rsidRDefault="00525B95" w:rsidP="00681CB2">
                  <w:pPr>
                    <w:autoSpaceDE w:val="0"/>
                    <w:autoSpaceDN w:val="0"/>
                    <w:adjustRightInd w:val="0"/>
                    <w:rPr>
                      <w:rFonts w:cs="Arial"/>
                      <w:i/>
                      <w:lang w:eastAsia="es-ES"/>
                    </w:rPr>
                  </w:pPr>
                  <w:r w:rsidRPr="00681CB2">
                    <w:rPr>
                      <w:rFonts w:cs="Arial"/>
                      <w:i/>
                      <w:lang w:eastAsia="es-ES"/>
                    </w:rPr>
                    <w:t>(m</w:t>
                  </w:r>
                  <w:r w:rsidRPr="00681CB2">
                    <w:rPr>
                      <w:rFonts w:cs="Arial"/>
                      <w:i/>
                      <w:vertAlign w:val="superscript"/>
                      <w:lang w:eastAsia="es-ES"/>
                    </w:rPr>
                    <w:t>3</w:t>
                  </w:r>
                  <w:r w:rsidRPr="00681CB2">
                    <w:rPr>
                      <w:rFonts w:cs="Arial"/>
                      <w:i/>
                      <w:lang w:eastAsia="es-ES"/>
                    </w:rPr>
                    <w:t>/</w:t>
                  </w:r>
                  <w:proofErr w:type="spellStart"/>
                  <w:r w:rsidRPr="00681CB2">
                    <w:rPr>
                      <w:rFonts w:cs="Arial"/>
                      <w:i/>
                      <w:lang w:eastAsia="es-ES"/>
                    </w:rPr>
                    <w:t>hr</w:t>
                  </w:r>
                  <w:proofErr w:type="spellEnd"/>
                  <w:r w:rsidRPr="00681CB2">
                    <w:rPr>
                      <w:rFonts w:cs="Arial"/>
                      <w:i/>
                      <w:lang w:eastAsia="es-ES"/>
                    </w:rPr>
                    <w:t>)</w:t>
                  </w:r>
                </w:p>
              </w:tc>
              <w:tc>
                <w:tcPr>
                  <w:tcW w:w="1984" w:type="dxa"/>
                </w:tcPr>
                <w:p w14:paraId="7A22663C" w14:textId="16B92ABF" w:rsidR="00D9483E" w:rsidRPr="00681CB2" w:rsidRDefault="00525B95" w:rsidP="00681CB2">
                  <w:pPr>
                    <w:autoSpaceDE w:val="0"/>
                    <w:autoSpaceDN w:val="0"/>
                    <w:adjustRightInd w:val="0"/>
                    <w:rPr>
                      <w:rFonts w:cs="Arial"/>
                      <w:i/>
                      <w:lang w:eastAsia="es-ES"/>
                    </w:rPr>
                  </w:pPr>
                  <w:r w:rsidRPr="00681CB2">
                    <w:rPr>
                      <w:rFonts w:cs="Arial"/>
                      <w:i/>
                      <w:lang w:eastAsia="es-ES"/>
                    </w:rPr>
                    <w:t>(mg O</w:t>
                  </w:r>
                  <w:r w:rsidRPr="00681CB2">
                    <w:rPr>
                      <w:rFonts w:cs="Arial"/>
                      <w:i/>
                      <w:vertAlign w:val="subscript"/>
                      <w:lang w:eastAsia="es-ES"/>
                    </w:rPr>
                    <w:t>2</w:t>
                  </w:r>
                  <w:r w:rsidRPr="00681CB2">
                    <w:rPr>
                      <w:rFonts w:cs="Arial"/>
                      <w:i/>
                      <w:lang w:eastAsia="es-ES"/>
                    </w:rPr>
                    <w:t>/L)</w:t>
                  </w:r>
                </w:p>
              </w:tc>
            </w:tr>
            <w:tr w:rsidR="00D9483E" w:rsidRPr="00681CB2" w14:paraId="4028EB38" w14:textId="77777777" w:rsidTr="00525B95">
              <w:trPr>
                <w:jc w:val="center"/>
              </w:trPr>
              <w:tc>
                <w:tcPr>
                  <w:tcW w:w="2292" w:type="dxa"/>
                </w:tcPr>
                <w:p w14:paraId="1833E32A" w14:textId="3B02891E" w:rsidR="00D9483E" w:rsidRPr="00681CB2" w:rsidRDefault="00525B95" w:rsidP="00681CB2">
                  <w:pPr>
                    <w:autoSpaceDE w:val="0"/>
                    <w:autoSpaceDN w:val="0"/>
                    <w:adjustRightInd w:val="0"/>
                    <w:rPr>
                      <w:rFonts w:cs="Arial"/>
                      <w:i/>
                      <w:lang w:eastAsia="es-ES"/>
                    </w:rPr>
                  </w:pPr>
                  <w:r w:rsidRPr="00681CB2">
                    <w:rPr>
                      <w:rFonts w:cs="Arial"/>
                      <w:i/>
                      <w:lang w:eastAsia="es-ES"/>
                    </w:rPr>
                    <w:t>No vaciado piscinas</w:t>
                  </w:r>
                </w:p>
              </w:tc>
              <w:tc>
                <w:tcPr>
                  <w:tcW w:w="1843" w:type="dxa"/>
                </w:tcPr>
                <w:p w14:paraId="199E78A9" w14:textId="7A5571FA" w:rsidR="00D9483E" w:rsidRPr="00681CB2" w:rsidRDefault="00525B95" w:rsidP="00681CB2">
                  <w:pPr>
                    <w:autoSpaceDE w:val="0"/>
                    <w:autoSpaceDN w:val="0"/>
                    <w:adjustRightInd w:val="0"/>
                    <w:rPr>
                      <w:rFonts w:cs="Arial"/>
                      <w:i/>
                      <w:lang w:eastAsia="es-ES"/>
                    </w:rPr>
                  </w:pPr>
                  <w:r w:rsidRPr="00681CB2">
                    <w:rPr>
                      <w:rFonts w:cs="Arial"/>
                      <w:i/>
                      <w:lang w:eastAsia="es-ES"/>
                    </w:rPr>
                    <w:t>1.102</w:t>
                  </w:r>
                </w:p>
              </w:tc>
              <w:tc>
                <w:tcPr>
                  <w:tcW w:w="1984" w:type="dxa"/>
                </w:tcPr>
                <w:p w14:paraId="6F8799EC" w14:textId="58A99131" w:rsidR="00D9483E" w:rsidRPr="00681CB2" w:rsidRDefault="00525B95" w:rsidP="00681CB2">
                  <w:pPr>
                    <w:autoSpaceDE w:val="0"/>
                    <w:autoSpaceDN w:val="0"/>
                    <w:adjustRightInd w:val="0"/>
                    <w:rPr>
                      <w:rFonts w:cs="Arial"/>
                      <w:i/>
                      <w:lang w:eastAsia="es-ES"/>
                    </w:rPr>
                  </w:pPr>
                  <w:r w:rsidRPr="00681CB2">
                    <w:rPr>
                      <w:rFonts w:cs="Arial"/>
                      <w:i/>
                      <w:lang w:eastAsia="es-ES"/>
                    </w:rPr>
                    <w:t>2600</w:t>
                  </w:r>
                </w:p>
              </w:tc>
            </w:tr>
            <w:tr w:rsidR="00D9483E" w:rsidRPr="00681CB2" w14:paraId="26D04D5F" w14:textId="77777777" w:rsidTr="00525B95">
              <w:trPr>
                <w:jc w:val="center"/>
              </w:trPr>
              <w:tc>
                <w:tcPr>
                  <w:tcW w:w="2292" w:type="dxa"/>
                </w:tcPr>
                <w:p w14:paraId="7CD4A02D" w14:textId="6B532321" w:rsidR="00D9483E" w:rsidRPr="00681CB2" w:rsidRDefault="00525B95" w:rsidP="00681CB2">
                  <w:pPr>
                    <w:autoSpaceDE w:val="0"/>
                    <w:autoSpaceDN w:val="0"/>
                    <w:adjustRightInd w:val="0"/>
                    <w:rPr>
                      <w:rFonts w:cs="Arial"/>
                      <w:i/>
                      <w:lang w:eastAsia="es-ES"/>
                    </w:rPr>
                  </w:pPr>
                  <w:r w:rsidRPr="00681CB2">
                    <w:rPr>
                      <w:rFonts w:cs="Arial"/>
                      <w:i/>
                      <w:lang w:eastAsia="es-ES"/>
                    </w:rPr>
                    <w:t>Vaciado piscinas</w:t>
                  </w:r>
                </w:p>
              </w:tc>
              <w:tc>
                <w:tcPr>
                  <w:tcW w:w="1843" w:type="dxa"/>
                </w:tcPr>
                <w:p w14:paraId="0411E094" w14:textId="6C4A52C0" w:rsidR="00D9483E" w:rsidRPr="00681CB2" w:rsidRDefault="00525B95" w:rsidP="00681CB2">
                  <w:pPr>
                    <w:autoSpaceDE w:val="0"/>
                    <w:autoSpaceDN w:val="0"/>
                    <w:adjustRightInd w:val="0"/>
                    <w:rPr>
                      <w:rFonts w:cs="Arial"/>
                      <w:i/>
                      <w:lang w:eastAsia="es-ES"/>
                    </w:rPr>
                  </w:pPr>
                  <w:r w:rsidRPr="00681CB2">
                    <w:rPr>
                      <w:rFonts w:cs="Arial"/>
                      <w:i/>
                      <w:lang w:eastAsia="es-ES"/>
                    </w:rPr>
                    <w:t>1.654</w:t>
                  </w:r>
                </w:p>
              </w:tc>
              <w:tc>
                <w:tcPr>
                  <w:tcW w:w="1984" w:type="dxa"/>
                </w:tcPr>
                <w:p w14:paraId="3CE1358E" w14:textId="7C33DA4A" w:rsidR="00D9483E" w:rsidRPr="00681CB2" w:rsidRDefault="00525B95" w:rsidP="00681CB2">
                  <w:pPr>
                    <w:autoSpaceDE w:val="0"/>
                    <w:autoSpaceDN w:val="0"/>
                    <w:adjustRightInd w:val="0"/>
                    <w:rPr>
                      <w:rFonts w:cs="Arial"/>
                      <w:i/>
                      <w:lang w:eastAsia="es-ES"/>
                    </w:rPr>
                  </w:pPr>
                  <w:r w:rsidRPr="00681CB2">
                    <w:rPr>
                      <w:rFonts w:cs="Arial"/>
                      <w:i/>
                      <w:lang w:eastAsia="es-ES"/>
                    </w:rPr>
                    <w:t>3077</w:t>
                  </w:r>
                </w:p>
              </w:tc>
            </w:tr>
          </w:tbl>
          <w:p w14:paraId="6A8D17A1" w14:textId="77777777" w:rsidR="00D9483E" w:rsidRPr="00681CB2" w:rsidRDefault="00D9483E" w:rsidP="00681CB2">
            <w:pPr>
              <w:autoSpaceDE w:val="0"/>
              <w:autoSpaceDN w:val="0"/>
              <w:adjustRightInd w:val="0"/>
              <w:rPr>
                <w:rFonts w:cs="Arial"/>
                <w:i/>
                <w:lang w:eastAsia="es-ES"/>
              </w:rPr>
            </w:pPr>
          </w:p>
          <w:p w14:paraId="2AB32553" w14:textId="54C3C0CA" w:rsidR="00525B95" w:rsidRPr="00681CB2" w:rsidRDefault="00525B95" w:rsidP="00887A61">
            <w:pPr>
              <w:pStyle w:val="Prrafodelista"/>
              <w:numPr>
                <w:ilvl w:val="0"/>
                <w:numId w:val="5"/>
              </w:numPr>
              <w:autoSpaceDE w:val="0"/>
              <w:autoSpaceDN w:val="0"/>
              <w:adjustRightInd w:val="0"/>
              <w:ind w:left="454"/>
              <w:rPr>
                <w:rFonts w:cs="Arial"/>
                <w:b/>
                <w:i/>
                <w:lang w:eastAsia="es-ES"/>
              </w:rPr>
            </w:pPr>
            <w:r w:rsidRPr="00681CB2">
              <w:rPr>
                <w:rFonts w:cs="Arial"/>
                <w:b/>
                <w:i/>
                <w:lang w:eastAsia="es-ES"/>
              </w:rPr>
              <w:t>Piscinas de almacenamiento residuos líquidos</w:t>
            </w:r>
          </w:p>
          <w:p w14:paraId="74C7D6D4" w14:textId="77777777" w:rsidR="00525B95" w:rsidRPr="00681CB2" w:rsidRDefault="00525B95" w:rsidP="00681CB2">
            <w:pPr>
              <w:autoSpaceDE w:val="0"/>
              <w:autoSpaceDN w:val="0"/>
              <w:adjustRightInd w:val="0"/>
              <w:rPr>
                <w:rFonts w:cs="Arial"/>
                <w:i/>
                <w:lang w:eastAsia="es-ES"/>
              </w:rPr>
            </w:pPr>
          </w:p>
          <w:p w14:paraId="5210390A" w14:textId="256C140F" w:rsidR="00525B95" w:rsidRPr="00681CB2" w:rsidRDefault="00525B95" w:rsidP="00681CB2">
            <w:pPr>
              <w:autoSpaceDE w:val="0"/>
              <w:autoSpaceDN w:val="0"/>
              <w:adjustRightInd w:val="0"/>
              <w:rPr>
                <w:rFonts w:cs="Arial"/>
                <w:i/>
                <w:lang w:eastAsia="es-ES"/>
              </w:rPr>
            </w:pPr>
            <w:r w:rsidRPr="00681CB2">
              <w:rPr>
                <w:rFonts w:cs="Arial"/>
                <w:i/>
                <w:lang w:eastAsia="es-ES"/>
              </w:rPr>
              <w:t>Durante el periodo invernal la fase líquida del d</w:t>
            </w:r>
            <w:r w:rsidR="0065520C">
              <w:rPr>
                <w:rFonts w:cs="Arial"/>
                <w:i/>
                <w:lang w:eastAsia="es-ES"/>
              </w:rPr>
              <w:t>i</w:t>
            </w:r>
            <w:r w:rsidRPr="00681CB2">
              <w:rPr>
                <w:rFonts w:cs="Arial"/>
                <w:i/>
                <w:lang w:eastAsia="es-ES"/>
              </w:rPr>
              <w:t>gestato será almacena temporalmente, a fin de evitar el riego dur</w:t>
            </w:r>
            <w:r w:rsidR="00565CA1">
              <w:rPr>
                <w:rFonts w:cs="Arial"/>
                <w:i/>
                <w:lang w:eastAsia="es-ES"/>
              </w:rPr>
              <w:t>a</w:t>
            </w:r>
            <w:r w:rsidRPr="00681CB2">
              <w:rPr>
                <w:rFonts w:cs="Arial"/>
                <w:i/>
                <w:lang w:eastAsia="es-ES"/>
              </w:rPr>
              <w:t>nt</w:t>
            </w:r>
            <w:r w:rsidR="00565CA1">
              <w:rPr>
                <w:rFonts w:cs="Arial"/>
                <w:i/>
                <w:lang w:eastAsia="es-ES"/>
              </w:rPr>
              <w:t>e</w:t>
            </w:r>
            <w:r w:rsidRPr="00681CB2">
              <w:rPr>
                <w:rFonts w:cs="Arial"/>
                <w:i/>
                <w:lang w:eastAsia="es-ES"/>
              </w:rPr>
              <w:t xml:space="preserve"> dicha temporada.</w:t>
            </w:r>
          </w:p>
          <w:p w14:paraId="03B8FB4B" w14:textId="1B72334C" w:rsidR="00D9483E" w:rsidRPr="00681CB2" w:rsidRDefault="00525B95" w:rsidP="00681CB2">
            <w:pPr>
              <w:autoSpaceDE w:val="0"/>
              <w:autoSpaceDN w:val="0"/>
              <w:adjustRightInd w:val="0"/>
              <w:rPr>
                <w:rFonts w:cs="Arial"/>
                <w:i/>
                <w:lang w:eastAsia="es-ES"/>
              </w:rPr>
            </w:pPr>
            <w:r w:rsidRPr="00681CB2">
              <w:rPr>
                <w:rFonts w:cs="Arial"/>
                <w:i/>
                <w:lang w:eastAsia="es-ES"/>
              </w:rPr>
              <w:t xml:space="preserve">Las piscinas de agua verde presentadas en el actual proyecto, son las mismas a las ya aprobadas en la RCA N°91/11, al Igual que los caudales, </w:t>
            </w:r>
            <w:r w:rsidRPr="00565CA1">
              <w:rPr>
                <w:rFonts w:cs="Arial"/>
                <w:b/>
                <w:i/>
                <w:lang w:eastAsia="es-ES"/>
              </w:rPr>
              <w:t>por lo que no hay modificación en és</w:t>
            </w:r>
            <w:r w:rsidR="008F448A">
              <w:rPr>
                <w:rFonts w:cs="Arial"/>
                <w:b/>
                <w:i/>
                <w:lang w:eastAsia="es-ES"/>
              </w:rPr>
              <w:t>te punto, manteniéndose la capaci</w:t>
            </w:r>
            <w:r w:rsidRPr="00565CA1">
              <w:rPr>
                <w:rFonts w:cs="Arial"/>
                <w:b/>
                <w:i/>
                <w:lang w:eastAsia="es-ES"/>
              </w:rPr>
              <w:t>dad má</w:t>
            </w:r>
            <w:r w:rsidR="008F448A">
              <w:rPr>
                <w:rFonts w:cs="Arial"/>
                <w:b/>
                <w:i/>
                <w:lang w:eastAsia="es-ES"/>
              </w:rPr>
              <w:t>xima de acumulación en periodo i</w:t>
            </w:r>
            <w:r w:rsidRPr="00565CA1">
              <w:rPr>
                <w:rFonts w:cs="Arial"/>
                <w:b/>
                <w:i/>
                <w:lang w:eastAsia="es-ES"/>
              </w:rPr>
              <w:t>nvernal de 90 días</w:t>
            </w:r>
            <w:r w:rsidRPr="00681CB2">
              <w:rPr>
                <w:rFonts w:cs="Arial"/>
                <w:i/>
                <w:lang w:eastAsia="es-ES"/>
              </w:rPr>
              <w:t xml:space="preserve"> debido al manejo de reducción de aguas de lavado, de igual forma, se presenta en la siguiente tabla el resumen de las piscinas de </w:t>
            </w:r>
            <w:r w:rsidR="007C330E" w:rsidRPr="00681CB2">
              <w:rPr>
                <w:rFonts w:cs="Arial"/>
                <w:i/>
                <w:lang w:eastAsia="es-ES"/>
              </w:rPr>
              <w:t>almacenamiento</w:t>
            </w:r>
            <w:r w:rsidRPr="00681CB2">
              <w:rPr>
                <w:rFonts w:cs="Arial"/>
                <w:i/>
                <w:lang w:eastAsia="es-ES"/>
              </w:rPr>
              <w:t xml:space="preserve"> de agua verde, sus capacidades, días de almacenamiento en periodo normal </w:t>
            </w:r>
            <w:r w:rsidRPr="00681CB2">
              <w:rPr>
                <w:i/>
                <w:iCs/>
                <w:lang w:eastAsia="es-ES"/>
              </w:rPr>
              <w:t xml:space="preserve">y </w:t>
            </w:r>
            <w:r w:rsidRPr="00681CB2">
              <w:rPr>
                <w:rFonts w:cs="Arial"/>
                <w:i/>
                <w:lang w:eastAsia="es-ES"/>
              </w:rPr>
              <w:t>en invierno.</w:t>
            </w:r>
          </w:p>
          <w:p w14:paraId="03DE9DB4" w14:textId="77777777" w:rsidR="00525B95" w:rsidRPr="00681CB2" w:rsidRDefault="00525B95" w:rsidP="00681CB2">
            <w:pPr>
              <w:autoSpaceDE w:val="0"/>
              <w:autoSpaceDN w:val="0"/>
              <w:adjustRightInd w:val="0"/>
              <w:rPr>
                <w:rFonts w:cs="Arial"/>
                <w:i/>
                <w:lang w:eastAsia="es-ES"/>
              </w:rPr>
            </w:pPr>
          </w:p>
          <w:p w14:paraId="73114246" w14:textId="782866B2" w:rsidR="00525B95" w:rsidRPr="00681CB2" w:rsidRDefault="00525B95" w:rsidP="00681CB2">
            <w:pPr>
              <w:autoSpaceDE w:val="0"/>
              <w:autoSpaceDN w:val="0"/>
              <w:adjustRightInd w:val="0"/>
              <w:rPr>
                <w:rFonts w:cs="Arial"/>
                <w:i/>
                <w:u w:val="single"/>
                <w:lang w:eastAsia="es-ES"/>
              </w:rPr>
            </w:pPr>
            <w:r w:rsidRPr="00681CB2">
              <w:rPr>
                <w:rFonts w:cs="Arial"/>
                <w:i/>
                <w:u w:val="single"/>
                <w:lang w:eastAsia="es-ES"/>
              </w:rPr>
              <w:t>Piscinas de almacenamiento de agua verde y sus características.</w:t>
            </w:r>
          </w:p>
          <w:p w14:paraId="40F8B0D4" w14:textId="77777777" w:rsidR="00525B95" w:rsidRPr="00681CB2" w:rsidRDefault="00525B95" w:rsidP="00681CB2">
            <w:pPr>
              <w:autoSpaceDE w:val="0"/>
              <w:autoSpaceDN w:val="0"/>
              <w:adjustRightInd w:val="0"/>
              <w:rPr>
                <w:i/>
              </w:rPr>
            </w:pPr>
          </w:p>
          <w:tbl>
            <w:tblPr>
              <w:tblStyle w:val="Tablaconcuadrcula"/>
              <w:tblW w:w="0" w:type="auto"/>
              <w:jc w:val="center"/>
              <w:tblLook w:val="04A0" w:firstRow="1" w:lastRow="0" w:firstColumn="1" w:lastColumn="0" w:noHBand="0" w:noVBand="1"/>
            </w:tblPr>
            <w:tblGrid>
              <w:gridCol w:w="2667"/>
              <w:gridCol w:w="1189"/>
              <w:gridCol w:w="1701"/>
              <w:gridCol w:w="1843"/>
              <w:gridCol w:w="1843"/>
            </w:tblGrid>
            <w:tr w:rsidR="00525B95" w:rsidRPr="0065520C" w14:paraId="4E40A2FA" w14:textId="77777777" w:rsidTr="00D91C1B">
              <w:trPr>
                <w:jc w:val="center"/>
              </w:trPr>
              <w:tc>
                <w:tcPr>
                  <w:tcW w:w="2667" w:type="dxa"/>
                  <w:shd w:val="clear" w:color="auto" w:fill="F2F2F2" w:themeFill="background1" w:themeFillShade="F2"/>
                </w:tcPr>
                <w:p w14:paraId="067DC746" w14:textId="3CAC7E79" w:rsidR="00525B95" w:rsidRPr="0065520C" w:rsidRDefault="00525B95" w:rsidP="00525B95">
                  <w:pPr>
                    <w:autoSpaceDE w:val="0"/>
                    <w:autoSpaceDN w:val="0"/>
                    <w:adjustRightInd w:val="0"/>
                    <w:jc w:val="left"/>
                    <w:rPr>
                      <w:b/>
                      <w:i/>
                      <w:sz w:val="18"/>
                    </w:rPr>
                  </w:pPr>
                  <w:r w:rsidRPr="0065520C">
                    <w:rPr>
                      <w:b/>
                      <w:i/>
                      <w:sz w:val="18"/>
                    </w:rPr>
                    <w:t>Piscinas de Almacenamiento</w:t>
                  </w:r>
                </w:p>
              </w:tc>
              <w:tc>
                <w:tcPr>
                  <w:tcW w:w="1189" w:type="dxa"/>
                  <w:shd w:val="clear" w:color="auto" w:fill="F2F2F2" w:themeFill="background1" w:themeFillShade="F2"/>
                </w:tcPr>
                <w:p w14:paraId="225286D9" w14:textId="407CAF10" w:rsidR="00525B95" w:rsidRPr="0065520C" w:rsidRDefault="00525B95" w:rsidP="00525B95">
                  <w:pPr>
                    <w:autoSpaceDE w:val="0"/>
                    <w:autoSpaceDN w:val="0"/>
                    <w:adjustRightInd w:val="0"/>
                    <w:jc w:val="left"/>
                    <w:rPr>
                      <w:b/>
                      <w:i/>
                      <w:sz w:val="18"/>
                    </w:rPr>
                  </w:pPr>
                  <w:r w:rsidRPr="0065520C">
                    <w:rPr>
                      <w:b/>
                      <w:i/>
                      <w:sz w:val="18"/>
                    </w:rPr>
                    <w:t>Capacidad (m</w:t>
                  </w:r>
                  <w:r w:rsidRPr="0065520C">
                    <w:rPr>
                      <w:b/>
                      <w:i/>
                      <w:sz w:val="18"/>
                      <w:vertAlign w:val="superscript"/>
                    </w:rPr>
                    <w:t>3</w:t>
                  </w:r>
                  <w:r w:rsidRPr="0065520C">
                    <w:rPr>
                      <w:b/>
                      <w:i/>
                      <w:sz w:val="18"/>
                    </w:rPr>
                    <w:t>)</w:t>
                  </w:r>
                </w:p>
              </w:tc>
              <w:tc>
                <w:tcPr>
                  <w:tcW w:w="1701" w:type="dxa"/>
                  <w:shd w:val="clear" w:color="auto" w:fill="F2F2F2" w:themeFill="background1" w:themeFillShade="F2"/>
                </w:tcPr>
                <w:p w14:paraId="530BF212" w14:textId="754CE961" w:rsidR="00525B95" w:rsidRPr="0065520C" w:rsidRDefault="00525B95" w:rsidP="00525B95">
                  <w:pPr>
                    <w:autoSpaceDE w:val="0"/>
                    <w:autoSpaceDN w:val="0"/>
                    <w:adjustRightInd w:val="0"/>
                    <w:jc w:val="left"/>
                    <w:rPr>
                      <w:b/>
                      <w:i/>
                      <w:sz w:val="18"/>
                    </w:rPr>
                  </w:pPr>
                  <w:r w:rsidRPr="0065520C">
                    <w:rPr>
                      <w:b/>
                      <w:i/>
                      <w:sz w:val="18"/>
                    </w:rPr>
                    <w:t>Días de Almacenamiento Normal</w:t>
                  </w:r>
                </w:p>
              </w:tc>
              <w:tc>
                <w:tcPr>
                  <w:tcW w:w="1843" w:type="dxa"/>
                  <w:shd w:val="clear" w:color="auto" w:fill="F2F2F2" w:themeFill="background1" w:themeFillShade="F2"/>
                </w:tcPr>
                <w:p w14:paraId="0C528212" w14:textId="3E954825" w:rsidR="00525B95" w:rsidRPr="0065520C" w:rsidRDefault="00525B95" w:rsidP="00525B95">
                  <w:pPr>
                    <w:autoSpaceDE w:val="0"/>
                    <w:autoSpaceDN w:val="0"/>
                    <w:adjustRightInd w:val="0"/>
                    <w:jc w:val="left"/>
                    <w:rPr>
                      <w:b/>
                      <w:i/>
                      <w:sz w:val="18"/>
                    </w:rPr>
                  </w:pPr>
                  <w:r w:rsidRPr="0065520C">
                    <w:rPr>
                      <w:b/>
                      <w:i/>
                      <w:sz w:val="18"/>
                    </w:rPr>
                    <w:t>Días de Almacenamiento Manejo Invernal</w:t>
                  </w:r>
                </w:p>
              </w:tc>
              <w:tc>
                <w:tcPr>
                  <w:tcW w:w="1843" w:type="dxa"/>
                  <w:shd w:val="clear" w:color="auto" w:fill="F2F2F2" w:themeFill="background1" w:themeFillShade="F2"/>
                </w:tcPr>
                <w:p w14:paraId="5454A4BC" w14:textId="3EBCE256" w:rsidR="00525B95" w:rsidRPr="0065520C" w:rsidRDefault="00525B95" w:rsidP="00525B95">
                  <w:pPr>
                    <w:autoSpaceDE w:val="0"/>
                    <w:autoSpaceDN w:val="0"/>
                    <w:adjustRightInd w:val="0"/>
                    <w:jc w:val="left"/>
                    <w:rPr>
                      <w:b/>
                      <w:i/>
                      <w:sz w:val="18"/>
                    </w:rPr>
                  </w:pPr>
                  <w:r w:rsidRPr="0065520C">
                    <w:rPr>
                      <w:b/>
                      <w:i/>
                      <w:sz w:val="18"/>
                    </w:rPr>
                    <w:t>Sistema de Impermeabilización</w:t>
                  </w:r>
                </w:p>
              </w:tc>
            </w:tr>
            <w:tr w:rsidR="00525B95" w:rsidRPr="0065520C" w14:paraId="5DAAEBAB" w14:textId="77777777" w:rsidTr="00D91C1B">
              <w:trPr>
                <w:jc w:val="center"/>
              </w:trPr>
              <w:tc>
                <w:tcPr>
                  <w:tcW w:w="2667" w:type="dxa"/>
                </w:tcPr>
                <w:p w14:paraId="20B93321" w14:textId="6F43C8D8" w:rsidR="00525B95" w:rsidRPr="0065520C" w:rsidRDefault="00525B95" w:rsidP="00525B95">
                  <w:pPr>
                    <w:autoSpaceDE w:val="0"/>
                    <w:autoSpaceDN w:val="0"/>
                    <w:adjustRightInd w:val="0"/>
                    <w:jc w:val="left"/>
                    <w:rPr>
                      <w:i/>
                      <w:sz w:val="18"/>
                    </w:rPr>
                  </w:pPr>
                  <w:r w:rsidRPr="0065520C">
                    <w:rPr>
                      <w:i/>
                      <w:sz w:val="18"/>
                    </w:rPr>
                    <w:t>Piscina de Agua Verde N° 1</w:t>
                  </w:r>
                </w:p>
              </w:tc>
              <w:tc>
                <w:tcPr>
                  <w:tcW w:w="1189" w:type="dxa"/>
                </w:tcPr>
                <w:p w14:paraId="7BEB3873" w14:textId="167CEAE0" w:rsidR="00525B95" w:rsidRPr="0065520C" w:rsidRDefault="00525B95" w:rsidP="00525B95">
                  <w:pPr>
                    <w:autoSpaceDE w:val="0"/>
                    <w:autoSpaceDN w:val="0"/>
                    <w:adjustRightInd w:val="0"/>
                    <w:jc w:val="left"/>
                    <w:rPr>
                      <w:i/>
                      <w:sz w:val="18"/>
                    </w:rPr>
                  </w:pPr>
                  <w:r w:rsidRPr="0065520C">
                    <w:rPr>
                      <w:i/>
                      <w:sz w:val="18"/>
                    </w:rPr>
                    <w:t>7.200</w:t>
                  </w:r>
                </w:p>
              </w:tc>
              <w:tc>
                <w:tcPr>
                  <w:tcW w:w="1701" w:type="dxa"/>
                </w:tcPr>
                <w:p w14:paraId="09E18E37" w14:textId="514B5623" w:rsidR="00525B95" w:rsidRPr="0065520C" w:rsidRDefault="00525B95" w:rsidP="00525B95">
                  <w:pPr>
                    <w:autoSpaceDE w:val="0"/>
                    <w:autoSpaceDN w:val="0"/>
                    <w:adjustRightInd w:val="0"/>
                    <w:jc w:val="left"/>
                    <w:rPr>
                      <w:i/>
                      <w:sz w:val="18"/>
                    </w:rPr>
                  </w:pPr>
                  <w:r w:rsidRPr="0065520C">
                    <w:rPr>
                      <w:i/>
                      <w:sz w:val="18"/>
                    </w:rPr>
                    <w:t>7</w:t>
                  </w:r>
                </w:p>
              </w:tc>
              <w:tc>
                <w:tcPr>
                  <w:tcW w:w="1843" w:type="dxa"/>
                </w:tcPr>
                <w:p w14:paraId="2D197FF7" w14:textId="5234507C" w:rsidR="00525B95" w:rsidRPr="0065520C" w:rsidRDefault="00525B95" w:rsidP="00525B95">
                  <w:pPr>
                    <w:autoSpaceDE w:val="0"/>
                    <w:autoSpaceDN w:val="0"/>
                    <w:adjustRightInd w:val="0"/>
                    <w:jc w:val="left"/>
                    <w:rPr>
                      <w:i/>
                      <w:sz w:val="18"/>
                    </w:rPr>
                  </w:pPr>
                  <w:r w:rsidRPr="0065520C">
                    <w:rPr>
                      <w:i/>
                      <w:sz w:val="18"/>
                    </w:rPr>
                    <w:t>13</w:t>
                  </w:r>
                </w:p>
              </w:tc>
              <w:tc>
                <w:tcPr>
                  <w:tcW w:w="1843" w:type="dxa"/>
                </w:tcPr>
                <w:p w14:paraId="464EF21C" w14:textId="3C0081BC" w:rsidR="00525B95" w:rsidRPr="0065520C" w:rsidRDefault="00525B95" w:rsidP="00525B95">
                  <w:pPr>
                    <w:autoSpaceDE w:val="0"/>
                    <w:autoSpaceDN w:val="0"/>
                    <w:adjustRightInd w:val="0"/>
                    <w:jc w:val="left"/>
                    <w:rPr>
                      <w:i/>
                      <w:sz w:val="18"/>
                    </w:rPr>
                  </w:pPr>
                  <w:r w:rsidRPr="0065520C">
                    <w:rPr>
                      <w:i/>
                      <w:sz w:val="18"/>
                    </w:rPr>
                    <w:t>HDPE y Geotextil</w:t>
                  </w:r>
                </w:p>
              </w:tc>
            </w:tr>
            <w:tr w:rsidR="00525B95" w:rsidRPr="0065520C" w14:paraId="7BDC327E" w14:textId="77777777" w:rsidTr="00D91C1B">
              <w:trPr>
                <w:jc w:val="center"/>
              </w:trPr>
              <w:tc>
                <w:tcPr>
                  <w:tcW w:w="2667" w:type="dxa"/>
                </w:tcPr>
                <w:p w14:paraId="011FF49D" w14:textId="7A7DD738" w:rsidR="00525B95" w:rsidRPr="0065520C" w:rsidRDefault="00525B95" w:rsidP="00525B95">
                  <w:pPr>
                    <w:autoSpaceDE w:val="0"/>
                    <w:autoSpaceDN w:val="0"/>
                    <w:adjustRightInd w:val="0"/>
                    <w:jc w:val="left"/>
                    <w:rPr>
                      <w:i/>
                      <w:sz w:val="18"/>
                    </w:rPr>
                  </w:pPr>
                  <w:r w:rsidRPr="0065520C">
                    <w:rPr>
                      <w:i/>
                      <w:sz w:val="18"/>
                    </w:rPr>
                    <w:t>Piscina Bellavista</w:t>
                  </w:r>
                </w:p>
              </w:tc>
              <w:tc>
                <w:tcPr>
                  <w:tcW w:w="1189" w:type="dxa"/>
                </w:tcPr>
                <w:p w14:paraId="41F7D751" w14:textId="4741BAC3" w:rsidR="00525B95" w:rsidRPr="0065520C" w:rsidRDefault="00525B95" w:rsidP="00525B95">
                  <w:pPr>
                    <w:autoSpaceDE w:val="0"/>
                    <w:autoSpaceDN w:val="0"/>
                    <w:adjustRightInd w:val="0"/>
                    <w:jc w:val="left"/>
                    <w:rPr>
                      <w:i/>
                      <w:sz w:val="18"/>
                    </w:rPr>
                  </w:pPr>
                  <w:r w:rsidRPr="0065520C">
                    <w:rPr>
                      <w:i/>
                      <w:sz w:val="18"/>
                    </w:rPr>
                    <w:t>24.000</w:t>
                  </w:r>
                </w:p>
              </w:tc>
              <w:tc>
                <w:tcPr>
                  <w:tcW w:w="1701" w:type="dxa"/>
                </w:tcPr>
                <w:p w14:paraId="5C0C25AD" w14:textId="109EC116" w:rsidR="00525B95" w:rsidRPr="0065520C" w:rsidRDefault="00525B95" w:rsidP="00525B95">
                  <w:pPr>
                    <w:autoSpaceDE w:val="0"/>
                    <w:autoSpaceDN w:val="0"/>
                    <w:adjustRightInd w:val="0"/>
                    <w:jc w:val="left"/>
                    <w:rPr>
                      <w:i/>
                      <w:sz w:val="18"/>
                    </w:rPr>
                  </w:pPr>
                  <w:r w:rsidRPr="0065520C">
                    <w:rPr>
                      <w:i/>
                      <w:sz w:val="18"/>
                    </w:rPr>
                    <w:t>23</w:t>
                  </w:r>
                </w:p>
              </w:tc>
              <w:tc>
                <w:tcPr>
                  <w:tcW w:w="1843" w:type="dxa"/>
                </w:tcPr>
                <w:p w14:paraId="590E4EB0" w14:textId="72B3F901" w:rsidR="00525B95" w:rsidRPr="0065520C" w:rsidRDefault="00D91C1B" w:rsidP="00525B95">
                  <w:pPr>
                    <w:autoSpaceDE w:val="0"/>
                    <w:autoSpaceDN w:val="0"/>
                    <w:adjustRightInd w:val="0"/>
                    <w:jc w:val="left"/>
                    <w:rPr>
                      <w:i/>
                      <w:sz w:val="18"/>
                    </w:rPr>
                  </w:pPr>
                  <w:r w:rsidRPr="0065520C">
                    <w:rPr>
                      <w:i/>
                      <w:sz w:val="18"/>
                    </w:rPr>
                    <w:t>44</w:t>
                  </w:r>
                </w:p>
              </w:tc>
              <w:tc>
                <w:tcPr>
                  <w:tcW w:w="1843" w:type="dxa"/>
                </w:tcPr>
                <w:p w14:paraId="14EDA4E9" w14:textId="38744194" w:rsidR="00525B95" w:rsidRPr="0065520C" w:rsidRDefault="00D91C1B" w:rsidP="00525B95">
                  <w:pPr>
                    <w:autoSpaceDE w:val="0"/>
                    <w:autoSpaceDN w:val="0"/>
                    <w:adjustRightInd w:val="0"/>
                    <w:jc w:val="left"/>
                    <w:rPr>
                      <w:i/>
                      <w:sz w:val="18"/>
                    </w:rPr>
                  </w:pPr>
                  <w:r w:rsidRPr="0065520C">
                    <w:rPr>
                      <w:i/>
                      <w:sz w:val="18"/>
                    </w:rPr>
                    <w:t>HDPE y Geotextil</w:t>
                  </w:r>
                </w:p>
              </w:tc>
            </w:tr>
            <w:tr w:rsidR="00525B95" w:rsidRPr="0065520C" w14:paraId="5930B56A" w14:textId="77777777" w:rsidTr="00D91C1B">
              <w:trPr>
                <w:jc w:val="center"/>
              </w:trPr>
              <w:tc>
                <w:tcPr>
                  <w:tcW w:w="2667" w:type="dxa"/>
                </w:tcPr>
                <w:p w14:paraId="498A0049" w14:textId="48B67BF3" w:rsidR="00525B95" w:rsidRPr="0065520C" w:rsidRDefault="00525B95" w:rsidP="00525B95">
                  <w:pPr>
                    <w:autoSpaceDE w:val="0"/>
                    <w:autoSpaceDN w:val="0"/>
                    <w:adjustRightInd w:val="0"/>
                    <w:jc w:val="left"/>
                    <w:rPr>
                      <w:i/>
                      <w:sz w:val="18"/>
                    </w:rPr>
                  </w:pPr>
                  <w:r w:rsidRPr="0065520C">
                    <w:rPr>
                      <w:i/>
                      <w:sz w:val="18"/>
                    </w:rPr>
                    <w:t>Piscina Abedules</w:t>
                  </w:r>
                </w:p>
              </w:tc>
              <w:tc>
                <w:tcPr>
                  <w:tcW w:w="1189" w:type="dxa"/>
                </w:tcPr>
                <w:p w14:paraId="4E39DBBE" w14:textId="3FA6AFC5" w:rsidR="00525B95" w:rsidRPr="0065520C" w:rsidRDefault="00525B95" w:rsidP="00525B95">
                  <w:pPr>
                    <w:autoSpaceDE w:val="0"/>
                    <w:autoSpaceDN w:val="0"/>
                    <w:adjustRightInd w:val="0"/>
                    <w:jc w:val="left"/>
                    <w:rPr>
                      <w:i/>
                      <w:sz w:val="18"/>
                    </w:rPr>
                  </w:pPr>
                  <w:r w:rsidRPr="0065520C">
                    <w:rPr>
                      <w:i/>
                      <w:sz w:val="18"/>
                    </w:rPr>
                    <w:t>14.000</w:t>
                  </w:r>
                </w:p>
              </w:tc>
              <w:tc>
                <w:tcPr>
                  <w:tcW w:w="1701" w:type="dxa"/>
                </w:tcPr>
                <w:p w14:paraId="1CAFDF18" w14:textId="3562253C" w:rsidR="00525B95" w:rsidRPr="0065520C" w:rsidRDefault="00525B95" w:rsidP="00525B95">
                  <w:pPr>
                    <w:autoSpaceDE w:val="0"/>
                    <w:autoSpaceDN w:val="0"/>
                    <w:adjustRightInd w:val="0"/>
                    <w:jc w:val="left"/>
                    <w:rPr>
                      <w:i/>
                      <w:sz w:val="18"/>
                    </w:rPr>
                  </w:pPr>
                  <w:r w:rsidRPr="0065520C">
                    <w:rPr>
                      <w:i/>
                      <w:sz w:val="18"/>
                    </w:rPr>
                    <w:t>14</w:t>
                  </w:r>
                </w:p>
              </w:tc>
              <w:tc>
                <w:tcPr>
                  <w:tcW w:w="1843" w:type="dxa"/>
                </w:tcPr>
                <w:p w14:paraId="220E51BF" w14:textId="7D6498A4" w:rsidR="00525B95" w:rsidRPr="0065520C" w:rsidRDefault="00D91C1B" w:rsidP="00525B95">
                  <w:pPr>
                    <w:autoSpaceDE w:val="0"/>
                    <w:autoSpaceDN w:val="0"/>
                    <w:adjustRightInd w:val="0"/>
                    <w:jc w:val="left"/>
                    <w:rPr>
                      <w:i/>
                      <w:sz w:val="18"/>
                    </w:rPr>
                  </w:pPr>
                  <w:r w:rsidRPr="0065520C">
                    <w:rPr>
                      <w:i/>
                      <w:sz w:val="18"/>
                    </w:rPr>
                    <w:t>26</w:t>
                  </w:r>
                </w:p>
              </w:tc>
              <w:tc>
                <w:tcPr>
                  <w:tcW w:w="1843" w:type="dxa"/>
                </w:tcPr>
                <w:p w14:paraId="1A62BE71" w14:textId="5F049518" w:rsidR="00525B95" w:rsidRPr="0065520C" w:rsidRDefault="00D91C1B" w:rsidP="00525B95">
                  <w:pPr>
                    <w:autoSpaceDE w:val="0"/>
                    <w:autoSpaceDN w:val="0"/>
                    <w:adjustRightInd w:val="0"/>
                    <w:jc w:val="left"/>
                    <w:rPr>
                      <w:i/>
                      <w:sz w:val="18"/>
                    </w:rPr>
                  </w:pPr>
                  <w:r w:rsidRPr="0065520C">
                    <w:rPr>
                      <w:i/>
                      <w:sz w:val="18"/>
                    </w:rPr>
                    <w:t>HDPE y Geotextil</w:t>
                  </w:r>
                </w:p>
              </w:tc>
            </w:tr>
            <w:tr w:rsidR="00525B95" w:rsidRPr="0065520C" w14:paraId="0CB960FC" w14:textId="77777777" w:rsidTr="00D91C1B">
              <w:trPr>
                <w:jc w:val="center"/>
              </w:trPr>
              <w:tc>
                <w:tcPr>
                  <w:tcW w:w="2667" w:type="dxa"/>
                  <w:tcBorders>
                    <w:bottom w:val="single" w:sz="4" w:space="0" w:color="auto"/>
                  </w:tcBorders>
                </w:tcPr>
                <w:p w14:paraId="5408ED03" w14:textId="3ECA633C" w:rsidR="00525B95" w:rsidRPr="0065520C" w:rsidRDefault="00525B95" w:rsidP="00525B95">
                  <w:pPr>
                    <w:autoSpaceDE w:val="0"/>
                    <w:autoSpaceDN w:val="0"/>
                    <w:adjustRightInd w:val="0"/>
                    <w:jc w:val="left"/>
                    <w:rPr>
                      <w:i/>
                      <w:sz w:val="18"/>
                    </w:rPr>
                  </w:pPr>
                  <w:r w:rsidRPr="0065520C">
                    <w:rPr>
                      <w:i/>
                      <w:sz w:val="18"/>
                    </w:rPr>
                    <w:t>Piscina Los Cristales</w:t>
                  </w:r>
                </w:p>
              </w:tc>
              <w:tc>
                <w:tcPr>
                  <w:tcW w:w="1189" w:type="dxa"/>
                </w:tcPr>
                <w:p w14:paraId="75796554" w14:textId="78B1E5BD" w:rsidR="00525B95" w:rsidRPr="0065520C" w:rsidRDefault="00525B95" w:rsidP="00525B95">
                  <w:pPr>
                    <w:autoSpaceDE w:val="0"/>
                    <w:autoSpaceDN w:val="0"/>
                    <w:adjustRightInd w:val="0"/>
                    <w:jc w:val="left"/>
                    <w:rPr>
                      <w:i/>
                      <w:sz w:val="18"/>
                    </w:rPr>
                  </w:pPr>
                  <w:r w:rsidRPr="0065520C">
                    <w:rPr>
                      <w:i/>
                      <w:sz w:val="18"/>
                    </w:rPr>
                    <w:t>6.000</w:t>
                  </w:r>
                </w:p>
              </w:tc>
              <w:tc>
                <w:tcPr>
                  <w:tcW w:w="1701" w:type="dxa"/>
                </w:tcPr>
                <w:p w14:paraId="4D312E2B" w14:textId="113B4A23" w:rsidR="00525B95" w:rsidRPr="0065520C" w:rsidRDefault="00525B95" w:rsidP="00525B95">
                  <w:pPr>
                    <w:autoSpaceDE w:val="0"/>
                    <w:autoSpaceDN w:val="0"/>
                    <w:adjustRightInd w:val="0"/>
                    <w:jc w:val="left"/>
                    <w:rPr>
                      <w:i/>
                      <w:sz w:val="18"/>
                    </w:rPr>
                  </w:pPr>
                  <w:r w:rsidRPr="0065520C">
                    <w:rPr>
                      <w:i/>
                      <w:sz w:val="18"/>
                    </w:rPr>
                    <w:t>6</w:t>
                  </w:r>
                </w:p>
              </w:tc>
              <w:tc>
                <w:tcPr>
                  <w:tcW w:w="1843" w:type="dxa"/>
                </w:tcPr>
                <w:p w14:paraId="72C4FBC3" w14:textId="1740C065" w:rsidR="00525B95" w:rsidRPr="0065520C" w:rsidRDefault="00D91C1B" w:rsidP="00525B95">
                  <w:pPr>
                    <w:autoSpaceDE w:val="0"/>
                    <w:autoSpaceDN w:val="0"/>
                    <w:adjustRightInd w:val="0"/>
                    <w:jc w:val="left"/>
                    <w:rPr>
                      <w:i/>
                      <w:sz w:val="18"/>
                    </w:rPr>
                  </w:pPr>
                  <w:r w:rsidRPr="0065520C">
                    <w:rPr>
                      <w:i/>
                      <w:sz w:val="18"/>
                    </w:rPr>
                    <w:t>11</w:t>
                  </w:r>
                </w:p>
              </w:tc>
              <w:tc>
                <w:tcPr>
                  <w:tcW w:w="1843" w:type="dxa"/>
                  <w:tcBorders>
                    <w:bottom w:val="single" w:sz="4" w:space="0" w:color="auto"/>
                  </w:tcBorders>
                </w:tcPr>
                <w:p w14:paraId="09FB675F" w14:textId="4DD89AC0" w:rsidR="00525B95" w:rsidRPr="0065520C" w:rsidRDefault="00D91C1B" w:rsidP="00525B95">
                  <w:pPr>
                    <w:autoSpaceDE w:val="0"/>
                    <w:autoSpaceDN w:val="0"/>
                    <w:adjustRightInd w:val="0"/>
                    <w:jc w:val="left"/>
                    <w:rPr>
                      <w:i/>
                      <w:sz w:val="18"/>
                    </w:rPr>
                  </w:pPr>
                  <w:r w:rsidRPr="0065520C">
                    <w:rPr>
                      <w:i/>
                      <w:sz w:val="18"/>
                    </w:rPr>
                    <w:t>HDPE y Geotextil</w:t>
                  </w:r>
                </w:p>
              </w:tc>
            </w:tr>
            <w:tr w:rsidR="00525B95" w:rsidRPr="0065520C" w14:paraId="5A5A005C" w14:textId="77777777" w:rsidTr="00D91C1B">
              <w:trPr>
                <w:jc w:val="center"/>
              </w:trPr>
              <w:tc>
                <w:tcPr>
                  <w:tcW w:w="2667" w:type="dxa"/>
                  <w:tcBorders>
                    <w:top w:val="single" w:sz="4" w:space="0" w:color="auto"/>
                    <w:left w:val="nil"/>
                    <w:bottom w:val="nil"/>
                    <w:right w:val="single" w:sz="4" w:space="0" w:color="auto"/>
                  </w:tcBorders>
                </w:tcPr>
                <w:p w14:paraId="1585786A" w14:textId="754DDDC5" w:rsidR="00525B95" w:rsidRPr="0065520C" w:rsidRDefault="00525B95" w:rsidP="00525B95">
                  <w:pPr>
                    <w:autoSpaceDE w:val="0"/>
                    <w:autoSpaceDN w:val="0"/>
                    <w:adjustRightInd w:val="0"/>
                    <w:jc w:val="left"/>
                    <w:rPr>
                      <w:b/>
                      <w:i/>
                      <w:sz w:val="18"/>
                    </w:rPr>
                  </w:pPr>
                  <w:r w:rsidRPr="0065520C">
                    <w:rPr>
                      <w:b/>
                      <w:i/>
                      <w:sz w:val="18"/>
                    </w:rPr>
                    <w:t>Total</w:t>
                  </w:r>
                </w:p>
              </w:tc>
              <w:tc>
                <w:tcPr>
                  <w:tcW w:w="1189" w:type="dxa"/>
                  <w:tcBorders>
                    <w:left w:val="single" w:sz="4" w:space="0" w:color="auto"/>
                  </w:tcBorders>
                  <w:shd w:val="clear" w:color="auto" w:fill="F2F2F2" w:themeFill="background1" w:themeFillShade="F2"/>
                </w:tcPr>
                <w:p w14:paraId="3C692BBC" w14:textId="5BC7874F" w:rsidR="00525B95" w:rsidRPr="0065520C" w:rsidRDefault="00525B95" w:rsidP="00525B95">
                  <w:pPr>
                    <w:autoSpaceDE w:val="0"/>
                    <w:autoSpaceDN w:val="0"/>
                    <w:adjustRightInd w:val="0"/>
                    <w:jc w:val="left"/>
                    <w:rPr>
                      <w:b/>
                      <w:i/>
                      <w:sz w:val="18"/>
                    </w:rPr>
                  </w:pPr>
                  <w:r w:rsidRPr="0065520C">
                    <w:rPr>
                      <w:b/>
                      <w:i/>
                      <w:sz w:val="18"/>
                    </w:rPr>
                    <w:t>51.200</w:t>
                  </w:r>
                </w:p>
              </w:tc>
              <w:tc>
                <w:tcPr>
                  <w:tcW w:w="1701" w:type="dxa"/>
                  <w:shd w:val="clear" w:color="auto" w:fill="F2F2F2" w:themeFill="background1" w:themeFillShade="F2"/>
                </w:tcPr>
                <w:p w14:paraId="29BFB21A" w14:textId="201E31AB" w:rsidR="00525B95" w:rsidRPr="0065520C" w:rsidRDefault="00525B95" w:rsidP="00525B95">
                  <w:pPr>
                    <w:autoSpaceDE w:val="0"/>
                    <w:autoSpaceDN w:val="0"/>
                    <w:adjustRightInd w:val="0"/>
                    <w:jc w:val="left"/>
                    <w:rPr>
                      <w:b/>
                      <w:i/>
                      <w:sz w:val="18"/>
                    </w:rPr>
                  </w:pPr>
                  <w:r w:rsidRPr="0065520C">
                    <w:rPr>
                      <w:b/>
                      <w:i/>
                      <w:sz w:val="18"/>
                    </w:rPr>
                    <w:t>50 días</w:t>
                  </w:r>
                </w:p>
              </w:tc>
              <w:tc>
                <w:tcPr>
                  <w:tcW w:w="1843" w:type="dxa"/>
                  <w:shd w:val="clear" w:color="auto" w:fill="F2F2F2" w:themeFill="background1" w:themeFillShade="F2"/>
                </w:tcPr>
                <w:p w14:paraId="3A204B04" w14:textId="445D2209" w:rsidR="00525B95" w:rsidRPr="0065520C" w:rsidRDefault="00525B95" w:rsidP="00525B95">
                  <w:pPr>
                    <w:autoSpaceDE w:val="0"/>
                    <w:autoSpaceDN w:val="0"/>
                    <w:adjustRightInd w:val="0"/>
                    <w:jc w:val="left"/>
                    <w:rPr>
                      <w:b/>
                      <w:i/>
                      <w:sz w:val="18"/>
                    </w:rPr>
                  </w:pPr>
                  <w:r w:rsidRPr="0065520C">
                    <w:rPr>
                      <w:b/>
                      <w:i/>
                      <w:sz w:val="18"/>
                    </w:rPr>
                    <w:t>90 días</w:t>
                  </w:r>
                </w:p>
              </w:tc>
              <w:tc>
                <w:tcPr>
                  <w:tcW w:w="1843" w:type="dxa"/>
                  <w:tcBorders>
                    <w:bottom w:val="nil"/>
                    <w:right w:val="nil"/>
                  </w:tcBorders>
                </w:tcPr>
                <w:p w14:paraId="03EA9B71" w14:textId="77777777" w:rsidR="00525B95" w:rsidRPr="0065520C" w:rsidRDefault="00525B95" w:rsidP="00525B95">
                  <w:pPr>
                    <w:autoSpaceDE w:val="0"/>
                    <w:autoSpaceDN w:val="0"/>
                    <w:adjustRightInd w:val="0"/>
                    <w:jc w:val="left"/>
                    <w:rPr>
                      <w:i/>
                      <w:sz w:val="18"/>
                    </w:rPr>
                  </w:pPr>
                </w:p>
              </w:tc>
            </w:tr>
          </w:tbl>
          <w:p w14:paraId="0E54C0A9" w14:textId="77777777" w:rsidR="00525B95" w:rsidRDefault="00525B95" w:rsidP="00525B95">
            <w:pPr>
              <w:autoSpaceDE w:val="0"/>
              <w:autoSpaceDN w:val="0"/>
              <w:adjustRightInd w:val="0"/>
              <w:jc w:val="left"/>
              <w:rPr>
                <w:i/>
              </w:rPr>
            </w:pPr>
          </w:p>
          <w:p w14:paraId="4585FC12" w14:textId="77777777" w:rsidR="00681CB2" w:rsidRPr="00681CB2" w:rsidRDefault="00681CB2" w:rsidP="00887A61">
            <w:pPr>
              <w:pStyle w:val="Prrafodelista"/>
              <w:numPr>
                <w:ilvl w:val="0"/>
                <w:numId w:val="5"/>
              </w:numPr>
              <w:autoSpaceDE w:val="0"/>
              <w:autoSpaceDN w:val="0"/>
              <w:adjustRightInd w:val="0"/>
              <w:ind w:left="454"/>
              <w:rPr>
                <w:rFonts w:cs="Arial"/>
                <w:b/>
                <w:i/>
                <w:lang w:eastAsia="es-ES"/>
              </w:rPr>
            </w:pPr>
            <w:r w:rsidRPr="00681CB2">
              <w:rPr>
                <w:rFonts w:cs="Arial"/>
                <w:b/>
                <w:i/>
                <w:lang w:eastAsia="es-ES"/>
              </w:rPr>
              <w:t>Proceso de conducción de líquidos y sólidos a potreros.</w:t>
            </w:r>
          </w:p>
          <w:p w14:paraId="36BEC768" w14:textId="6E727DC6" w:rsidR="00525B95" w:rsidRPr="00681CB2" w:rsidRDefault="00681CB2" w:rsidP="00681CB2">
            <w:pPr>
              <w:autoSpaceDE w:val="0"/>
              <w:autoSpaceDN w:val="0"/>
              <w:adjustRightInd w:val="0"/>
              <w:jc w:val="left"/>
              <w:rPr>
                <w:i/>
                <w:u w:val="single"/>
              </w:rPr>
            </w:pPr>
            <w:r w:rsidRPr="00681CB2">
              <w:rPr>
                <w:rFonts w:cs="Arial"/>
                <w:i/>
                <w:u w:val="single"/>
                <w:lang w:eastAsia="es-ES"/>
              </w:rPr>
              <w:t>Conducción de líquidos a potrero</w:t>
            </w:r>
          </w:p>
          <w:p w14:paraId="702BFB96" w14:textId="1024172F" w:rsidR="00427636" w:rsidRPr="002B667E" w:rsidRDefault="00681CB2" w:rsidP="002B667E">
            <w:pPr>
              <w:rPr>
                <w:i/>
              </w:rPr>
            </w:pPr>
            <w:r>
              <w:rPr>
                <w:i/>
              </w:rPr>
              <w:t>(…</w:t>
            </w:r>
            <w:r w:rsidRPr="002B667E">
              <w:rPr>
                <w:i/>
              </w:rPr>
              <w:t>)</w:t>
            </w:r>
          </w:p>
          <w:p w14:paraId="071E301B" w14:textId="70BC35F4" w:rsidR="00427636" w:rsidRPr="00EA64C4" w:rsidRDefault="00681CB2" w:rsidP="002B667E">
            <w:pPr>
              <w:autoSpaceDE w:val="0"/>
              <w:autoSpaceDN w:val="0"/>
              <w:adjustRightInd w:val="0"/>
              <w:rPr>
                <w:i/>
              </w:rPr>
            </w:pPr>
            <w:r w:rsidRPr="002B667E">
              <w:rPr>
                <w:rFonts w:cs="Arial"/>
                <w:i/>
                <w:lang w:eastAsia="es-ES"/>
              </w:rPr>
              <w:t xml:space="preserve">En </w:t>
            </w:r>
            <w:r w:rsidRPr="002B667E">
              <w:rPr>
                <w:i/>
                <w:lang w:eastAsia="es-ES"/>
              </w:rPr>
              <w:t xml:space="preserve">cuanto a los </w:t>
            </w:r>
            <w:r w:rsidRPr="002B667E">
              <w:rPr>
                <w:rFonts w:cs="Arial"/>
                <w:i/>
                <w:lang w:eastAsia="es-ES"/>
              </w:rPr>
              <w:t xml:space="preserve">caudales, es importante recalcar que son los mismos a los ya aprobados en la RCA N°91/11, </w:t>
            </w:r>
            <w:r w:rsidRPr="002B667E">
              <w:rPr>
                <w:rFonts w:cs="Arial"/>
                <w:i/>
                <w:iCs/>
                <w:lang w:eastAsia="es-ES"/>
              </w:rPr>
              <w:t xml:space="preserve">por </w:t>
            </w:r>
            <w:r w:rsidRPr="002B667E">
              <w:rPr>
                <w:rFonts w:cs="Arial"/>
                <w:i/>
                <w:lang w:eastAsia="es-ES"/>
              </w:rPr>
              <w:t xml:space="preserve">lo que se establece que no existe modificación al respecto en cuanto a volúmenes disponible para riego que fue lo establecido en el "Informe Técnico de Requerimientos </w:t>
            </w:r>
            <w:r w:rsidRPr="002B667E">
              <w:rPr>
                <w:i/>
                <w:iCs/>
                <w:lang w:eastAsia="es-ES"/>
              </w:rPr>
              <w:t xml:space="preserve">y </w:t>
            </w:r>
            <w:r w:rsidRPr="002B667E">
              <w:rPr>
                <w:rFonts w:cs="Arial"/>
                <w:i/>
                <w:lang w:eastAsia="es-ES"/>
              </w:rPr>
              <w:t xml:space="preserve">Balance de </w:t>
            </w:r>
            <w:r w:rsidR="007C330E" w:rsidRPr="002B667E">
              <w:rPr>
                <w:rFonts w:cs="Arial"/>
                <w:i/>
                <w:lang w:eastAsia="es-ES"/>
              </w:rPr>
              <w:t>Nutricional</w:t>
            </w:r>
            <w:r w:rsidRPr="002B667E">
              <w:rPr>
                <w:rFonts w:cs="Arial"/>
                <w:i/>
                <w:lang w:eastAsia="es-ES"/>
              </w:rPr>
              <w:t xml:space="preserve"> de Suelos" (Plan Agronómico), elaborado por la Universidad de concepción </w:t>
            </w:r>
            <w:r w:rsidRPr="002B667E">
              <w:rPr>
                <w:i/>
                <w:iCs/>
                <w:lang w:eastAsia="es-ES"/>
              </w:rPr>
              <w:t xml:space="preserve">y </w:t>
            </w:r>
            <w:r w:rsidRPr="002B667E">
              <w:rPr>
                <w:rFonts w:cs="Arial"/>
                <w:i/>
                <w:lang w:eastAsia="es-ES"/>
              </w:rPr>
              <w:t>aprobado en la RCA N°</w:t>
            </w:r>
            <w:r w:rsidR="002B667E">
              <w:rPr>
                <w:rFonts w:cs="Arial"/>
                <w:i/>
                <w:lang w:eastAsia="es-ES"/>
              </w:rPr>
              <w:t xml:space="preserve"> </w:t>
            </w:r>
            <w:r w:rsidRPr="002B667E">
              <w:rPr>
                <w:rFonts w:cs="Arial"/>
                <w:i/>
                <w:lang w:eastAsia="es-ES"/>
              </w:rPr>
              <w:t xml:space="preserve">91/11 (Anexo </w:t>
            </w:r>
            <w:r w:rsidRPr="002B667E">
              <w:rPr>
                <w:i/>
                <w:lang w:eastAsia="es-ES"/>
              </w:rPr>
              <w:t xml:space="preserve">3 </w:t>
            </w:r>
            <w:r w:rsidRPr="002B667E">
              <w:rPr>
                <w:rFonts w:cs="Arial"/>
                <w:i/>
                <w:lang w:eastAsia="es-ES"/>
              </w:rPr>
              <w:t xml:space="preserve">de Adenda N° </w:t>
            </w:r>
            <w:r w:rsidRPr="002B667E">
              <w:rPr>
                <w:i/>
                <w:lang w:eastAsia="es-ES"/>
              </w:rPr>
              <w:t xml:space="preserve">1 </w:t>
            </w:r>
            <w:r w:rsidRPr="002B667E">
              <w:rPr>
                <w:rFonts w:cs="Arial"/>
                <w:i/>
                <w:lang w:eastAsia="es-ES"/>
              </w:rPr>
              <w:t xml:space="preserve">del proyecto) donde se establecen caudales disponibles variables dependiendo de los días de acumulación Invernal y posterior periodo de riego. Por lo que durante los meses sin acumulación invernal el caudal es </w:t>
            </w:r>
            <w:r w:rsidR="002B667E" w:rsidRPr="002B667E">
              <w:rPr>
                <w:rFonts w:cs="Arial"/>
                <w:i/>
                <w:lang w:eastAsia="es-ES"/>
              </w:rPr>
              <w:t>d</w:t>
            </w:r>
            <w:r w:rsidRPr="002B667E">
              <w:rPr>
                <w:rFonts w:cs="Arial"/>
                <w:i/>
                <w:lang w:eastAsia="es-ES"/>
              </w:rPr>
              <w:t>e 1</w:t>
            </w:r>
            <w:r w:rsidR="002B667E" w:rsidRPr="002B667E">
              <w:rPr>
                <w:rFonts w:cs="Arial"/>
                <w:i/>
                <w:lang w:eastAsia="es-ES"/>
              </w:rPr>
              <w:t>.1</w:t>
            </w:r>
            <w:r w:rsidRPr="002B667E">
              <w:rPr>
                <w:rFonts w:cs="Arial"/>
                <w:i/>
                <w:lang w:eastAsia="es-ES"/>
              </w:rPr>
              <w:t>02</w:t>
            </w:r>
            <w:r w:rsidR="002B667E" w:rsidRPr="002B667E">
              <w:rPr>
                <w:rFonts w:cs="Arial"/>
                <w:i/>
                <w:lang w:eastAsia="es-ES"/>
              </w:rPr>
              <w:t xml:space="preserve"> (m</w:t>
            </w:r>
            <w:r w:rsidR="002B667E" w:rsidRPr="002B667E">
              <w:rPr>
                <w:rFonts w:cs="Arial"/>
                <w:i/>
                <w:vertAlign w:val="superscript"/>
                <w:lang w:eastAsia="es-ES"/>
              </w:rPr>
              <w:t>3</w:t>
            </w:r>
            <w:r w:rsidR="002B667E" w:rsidRPr="002B667E">
              <w:rPr>
                <w:rFonts w:cs="Arial"/>
                <w:i/>
                <w:lang w:eastAsia="es-ES"/>
              </w:rPr>
              <w:t>/d),</w:t>
            </w:r>
            <w:r w:rsidRPr="002B667E">
              <w:rPr>
                <w:rFonts w:cs="Arial"/>
                <w:i/>
                <w:lang w:eastAsia="es-ES"/>
              </w:rPr>
              <w:t xml:space="preserve"> </w:t>
            </w:r>
            <w:r w:rsidRPr="002B667E">
              <w:rPr>
                <w:i/>
                <w:lang w:eastAsia="es-ES"/>
              </w:rPr>
              <w:t xml:space="preserve">para </w:t>
            </w:r>
            <w:r w:rsidRPr="002B667E">
              <w:rPr>
                <w:rFonts w:cs="Arial"/>
                <w:i/>
                <w:lang w:eastAsia="es-ES"/>
              </w:rPr>
              <w:t>los meses de</w:t>
            </w:r>
            <w:r w:rsidR="00565CA1">
              <w:rPr>
                <w:rFonts w:cs="Arial"/>
                <w:i/>
                <w:lang w:eastAsia="es-ES"/>
              </w:rPr>
              <w:t xml:space="preserve"> </w:t>
            </w:r>
            <w:r w:rsidR="002B667E" w:rsidRPr="002B667E">
              <w:rPr>
                <w:rFonts w:cs="Arial"/>
                <w:i/>
                <w:lang w:eastAsia="es-ES"/>
              </w:rPr>
              <w:t>acumulación</w:t>
            </w:r>
            <w:r w:rsidRPr="002B667E">
              <w:rPr>
                <w:rFonts w:cs="Arial"/>
                <w:i/>
                <w:lang w:eastAsia="es-ES"/>
              </w:rPr>
              <w:t xml:space="preserve"> </w:t>
            </w:r>
            <w:r w:rsidR="002B667E" w:rsidRPr="002B667E">
              <w:rPr>
                <w:rFonts w:cs="Arial"/>
                <w:i/>
                <w:lang w:eastAsia="es-ES"/>
              </w:rPr>
              <w:t>invernal</w:t>
            </w:r>
            <w:r w:rsidRPr="002B667E">
              <w:rPr>
                <w:rFonts w:cs="Arial"/>
                <w:b/>
                <w:bCs/>
                <w:i/>
                <w:lang w:eastAsia="es-ES"/>
              </w:rPr>
              <w:t xml:space="preserve"> </w:t>
            </w:r>
            <w:r w:rsidRPr="002B667E">
              <w:rPr>
                <w:rFonts w:cs="Arial"/>
                <w:i/>
                <w:lang w:eastAsia="es-ES"/>
              </w:rPr>
              <w:t>exi</w:t>
            </w:r>
            <w:r w:rsidR="002B667E" w:rsidRPr="002B667E">
              <w:rPr>
                <w:rFonts w:cs="Arial"/>
                <w:i/>
                <w:lang w:eastAsia="es-ES"/>
              </w:rPr>
              <w:t>s</w:t>
            </w:r>
            <w:r w:rsidRPr="002B667E">
              <w:rPr>
                <w:rFonts w:cs="Arial"/>
                <w:i/>
                <w:lang w:eastAsia="es-ES"/>
              </w:rPr>
              <w:t xml:space="preserve">te </w:t>
            </w:r>
            <w:r w:rsidR="002B667E" w:rsidRPr="002B667E">
              <w:rPr>
                <w:rFonts w:cs="Arial"/>
                <w:i/>
                <w:lang w:eastAsia="es-ES"/>
              </w:rPr>
              <w:t>un</w:t>
            </w:r>
            <w:r w:rsidRPr="002B667E">
              <w:rPr>
                <w:rFonts w:cs="Arial"/>
                <w:i/>
                <w:lang w:eastAsia="es-ES"/>
              </w:rPr>
              <w:t>a dis</w:t>
            </w:r>
            <w:r w:rsidR="002B667E" w:rsidRPr="002B667E">
              <w:rPr>
                <w:rFonts w:cs="Arial"/>
                <w:i/>
                <w:lang w:eastAsia="es-ES"/>
              </w:rPr>
              <w:t xml:space="preserve">minución en el </w:t>
            </w:r>
            <w:r w:rsidR="002B667E" w:rsidRPr="002B667E">
              <w:rPr>
                <w:rFonts w:eastAsia="HiddenHorzOCR" w:cs="HiddenHorzOCR"/>
                <w:i/>
                <w:lang w:eastAsia="es-ES"/>
              </w:rPr>
              <w:t xml:space="preserve">uso de aguas de lavado por lo que el caudal disminuye a 552 </w:t>
            </w:r>
            <w:r w:rsidRPr="002B667E">
              <w:rPr>
                <w:rFonts w:cs="Arial"/>
                <w:i/>
                <w:lang w:eastAsia="es-ES"/>
              </w:rPr>
              <w:t>(m</w:t>
            </w:r>
            <w:r w:rsidRPr="002B667E">
              <w:rPr>
                <w:i/>
                <w:vertAlign w:val="superscript"/>
                <w:lang w:eastAsia="es-ES"/>
              </w:rPr>
              <w:t>3</w:t>
            </w:r>
            <w:r w:rsidRPr="002B667E">
              <w:rPr>
                <w:rFonts w:cs="Arial"/>
                <w:i/>
                <w:lang w:eastAsia="es-ES"/>
              </w:rPr>
              <w:t>/d</w:t>
            </w:r>
            <w:r w:rsidR="002B667E" w:rsidRPr="002B667E">
              <w:rPr>
                <w:rFonts w:cs="Arial"/>
                <w:i/>
                <w:lang w:eastAsia="es-ES"/>
              </w:rPr>
              <w:t>)</w:t>
            </w:r>
            <w:r w:rsidRPr="002B667E">
              <w:rPr>
                <w:rFonts w:cs="Arial"/>
                <w:i/>
                <w:lang w:eastAsia="es-ES"/>
              </w:rPr>
              <w:t xml:space="preserve"> el cual se</w:t>
            </w:r>
            <w:r w:rsidR="002B667E" w:rsidRPr="002B667E">
              <w:rPr>
                <w:rFonts w:cs="Arial"/>
                <w:i/>
                <w:lang w:eastAsia="es-ES"/>
              </w:rPr>
              <w:t xml:space="preserve"> </w:t>
            </w:r>
            <w:r w:rsidRPr="002B667E">
              <w:rPr>
                <w:rFonts w:cs="Arial"/>
                <w:i/>
                <w:lang w:eastAsia="es-ES"/>
              </w:rPr>
              <w:t>almacena en las piscinas de acumulación por un periodo de 90 días, existiendo la</w:t>
            </w:r>
            <w:r w:rsidR="002B667E" w:rsidRPr="002B667E">
              <w:rPr>
                <w:rFonts w:cs="Arial"/>
                <w:i/>
                <w:lang w:eastAsia="es-ES"/>
              </w:rPr>
              <w:t xml:space="preserve"> posibilidad</w:t>
            </w:r>
            <w:r w:rsidRPr="002B667E">
              <w:rPr>
                <w:rFonts w:cs="Arial"/>
                <w:i/>
                <w:lang w:eastAsia="es-ES"/>
              </w:rPr>
              <w:t xml:space="preserve"> de </w:t>
            </w:r>
            <w:r w:rsidR="002B667E" w:rsidRPr="002B667E">
              <w:rPr>
                <w:rFonts w:eastAsia="HiddenHorzOCR" w:cs="HiddenHorzOCR"/>
                <w:i/>
                <w:lang w:eastAsia="es-ES"/>
              </w:rPr>
              <w:t>regar en periodos ventanas en terrenos previamente evaluados y aprobados por el SAG.</w:t>
            </w:r>
            <w:r w:rsidRPr="002B667E">
              <w:rPr>
                <w:rFonts w:cs="Arial"/>
                <w:i/>
                <w:lang w:eastAsia="es-ES"/>
              </w:rPr>
              <w:t xml:space="preserve"> </w:t>
            </w:r>
            <w:r w:rsidRPr="00F72343">
              <w:rPr>
                <w:rFonts w:cs="Arial"/>
                <w:b/>
                <w:i/>
                <w:lang w:eastAsia="es-ES"/>
              </w:rPr>
              <w:t xml:space="preserve">Debido a esta acumulación invernal existe un </w:t>
            </w:r>
            <w:r w:rsidR="002B667E" w:rsidRPr="00F72343">
              <w:rPr>
                <w:rFonts w:cs="Arial"/>
                <w:b/>
                <w:i/>
                <w:lang w:eastAsia="es-ES"/>
              </w:rPr>
              <w:t>p</w:t>
            </w:r>
            <w:r w:rsidRPr="00F72343">
              <w:rPr>
                <w:rFonts w:cs="Arial"/>
                <w:b/>
                <w:i/>
                <w:lang w:eastAsia="es-ES"/>
              </w:rPr>
              <w:t>er</w:t>
            </w:r>
            <w:r w:rsidR="002B667E" w:rsidRPr="00F72343">
              <w:rPr>
                <w:rFonts w:cs="Arial"/>
                <w:b/>
                <w:i/>
                <w:lang w:eastAsia="es-ES"/>
              </w:rPr>
              <w:t>i</w:t>
            </w:r>
            <w:r w:rsidRPr="00F72343">
              <w:rPr>
                <w:rFonts w:cs="Arial"/>
                <w:b/>
                <w:i/>
                <w:lang w:eastAsia="es-ES"/>
              </w:rPr>
              <w:t>odo de</w:t>
            </w:r>
            <w:r w:rsidR="002B667E" w:rsidRPr="00F72343">
              <w:rPr>
                <w:rFonts w:cs="Arial"/>
                <w:b/>
                <w:i/>
                <w:lang w:eastAsia="es-ES"/>
              </w:rPr>
              <w:t xml:space="preserve"> v</w:t>
            </w:r>
            <w:r w:rsidRPr="00F72343">
              <w:rPr>
                <w:rFonts w:cs="Arial"/>
                <w:b/>
                <w:i/>
                <w:lang w:eastAsia="es-ES"/>
              </w:rPr>
              <w:t>aciado (periodo estival)</w:t>
            </w:r>
            <w:r w:rsidRPr="002B667E">
              <w:rPr>
                <w:rFonts w:cs="Arial"/>
                <w:i/>
                <w:lang w:eastAsia="es-ES"/>
              </w:rPr>
              <w:t xml:space="preserve"> en el c</w:t>
            </w:r>
            <w:r w:rsidR="002B667E" w:rsidRPr="002B667E">
              <w:rPr>
                <w:rFonts w:cs="Arial"/>
                <w:i/>
                <w:lang w:eastAsia="es-ES"/>
              </w:rPr>
              <w:t>u</w:t>
            </w:r>
            <w:r w:rsidRPr="002B667E">
              <w:rPr>
                <w:rFonts w:cs="Arial"/>
                <w:i/>
                <w:lang w:eastAsia="es-ES"/>
              </w:rPr>
              <w:t xml:space="preserve">al el flujo puede aumentar hasta 1.654 </w:t>
            </w:r>
            <w:r w:rsidR="002B667E" w:rsidRPr="002B667E">
              <w:rPr>
                <w:rFonts w:cs="Arial"/>
                <w:i/>
                <w:lang w:eastAsia="es-ES"/>
              </w:rPr>
              <w:t>(m</w:t>
            </w:r>
            <w:r w:rsidR="002B667E" w:rsidRPr="002B667E">
              <w:rPr>
                <w:rFonts w:cs="Arial"/>
                <w:i/>
                <w:vertAlign w:val="superscript"/>
                <w:lang w:eastAsia="es-ES"/>
              </w:rPr>
              <w:t>3</w:t>
            </w:r>
            <w:r w:rsidR="002B667E" w:rsidRPr="002B667E">
              <w:rPr>
                <w:rFonts w:cs="Arial"/>
                <w:i/>
                <w:lang w:eastAsia="es-ES"/>
              </w:rPr>
              <w:t>/d)</w:t>
            </w:r>
            <w:r w:rsidRPr="002B667E">
              <w:rPr>
                <w:rFonts w:cs="Arial"/>
                <w:i/>
                <w:lang w:eastAsia="es-ES"/>
              </w:rPr>
              <w:t xml:space="preserve"> (1.102</w:t>
            </w:r>
            <w:r w:rsidR="002B667E" w:rsidRPr="002B667E">
              <w:rPr>
                <w:rFonts w:cs="Arial"/>
                <w:i/>
                <w:lang w:eastAsia="es-ES"/>
              </w:rPr>
              <w:t xml:space="preserve"> </w:t>
            </w:r>
            <w:r w:rsidRPr="002B667E">
              <w:rPr>
                <w:rFonts w:cs="Arial"/>
                <w:i/>
                <w:lang w:eastAsia="es-ES"/>
              </w:rPr>
              <w:t>+ 55</w:t>
            </w:r>
            <w:r w:rsidRPr="00EA64C4">
              <w:rPr>
                <w:rFonts w:cs="Arial"/>
                <w:i/>
                <w:lang w:eastAsia="es-ES"/>
              </w:rPr>
              <w:t>2</w:t>
            </w:r>
            <w:r w:rsidR="002B667E" w:rsidRPr="00EA64C4">
              <w:rPr>
                <w:rFonts w:cs="Arial"/>
                <w:i/>
                <w:lang w:eastAsia="es-ES"/>
              </w:rPr>
              <w:t>)</w:t>
            </w:r>
            <w:r w:rsidRPr="00EA64C4">
              <w:rPr>
                <w:rFonts w:cs="Arial"/>
                <w:i/>
                <w:lang w:eastAsia="es-ES"/>
              </w:rPr>
              <w:t>.</w:t>
            </w:r>
          </w:p>
          <w:p w14:paraId="7C71FED0" w14:textId="756CC6A0" w:rsidR="00427636" w:rsidRPr="00EA64C4" w:rsidRDefault="002B667E" w:rsidP="002B667E">
            <w:pPr>
              <w:rPr>
                <w:i/>
              </w:rPr>
            </w:pPr>
            <w:r w:rsidRPr="00EA64C4">
              <w:rPr>
                <w:i/>
              </w:rPr>
              <w:t>(…)</w:t>
            </w:r>
          </w:p>
          <w:p w14:paraId="690CE22E" w14:textId="2CD6EF62" w:rsidR="002B667E" w:rsidRPr="00EA64C4" w:rsidRDefault="002B667E" w:rsidP="002B667E">
            <w:pPr>
              <w:autoSpaceDE w:val="0"/>
              <w:autoSpaceDN w:val="0"/>
              <w:adjustRightInd w:val="0"/>
              <w:jc w:val="left"/>
              <w:rPr>
                <w:rFonts w:cs="Arial"/>
                <w:i/>
                <w:lang w:eastAsia="es-ES"/>
              </w:rPr>
            </w:pPr>
            <w:r w:rsidRPr="00EA64C4">
              <w:rPr>
                <w:rFonts w:cs="Arial"/>
                <w:i/>
                <w:lang w:eastAsia="es-ES"/>
              </w:rPr>
              <w:lastRenderedPageBreak/>
              <w:t>Como es posible visualizar en el siguiente cuadro, el aporte de agua verde que representa el purín en dilución</w:t>
            </w:r>
            <w:r w:rsidR="00713B7A">
              <w:rPr>
                <w:rFonts w:cs="Arial"/>
                <w:i/>
                <w:lang w:eastAsia="es-ES"/>
              </w:rPr>
              <w:t xml:space="preserve"> con agua de riego (en pivotes)</w:t>
            </w:r>
            <w:r w:rsidRPr="00EA64C4">
              <w:rPr>
                <w:rFonts w:cs="Arial"/>
                <w:i/>
                <w:lang w:eastAsia="es-ES"/>
              </w:rPr>
              <w:t xml:space="preserve"> corresponde a un 2,94% del total de agua que se utiliza en las labores de riego en el plantel.</w:t>
            </w:r>
          </w:p>
          <w:p w14:paraId="677502D4" w14:textId="77777777" w:rsidR="002B667E" w:rsidRPr="00EA64C4" w:rsidRDefault="002B667E" w:rsidP="002B667E">
            <w:pPr>
              <w:autoSpaceDE w:val="0"/>
              <w:autoSpaceDN w:val="0"/>
              <w:adjustRightInd w:val="0"/>
              <w:jc w:val="left"/>
              <w:rPr>
                <w:i/>
              </w:rPr>
            </w:pPr>
          </w:p>
          <w:tbl>
            <w:tblPr>
              <w:tblStyle w:val="Tablaconcuadrcula"/>
              <w:tblW w:w="0" w:type="auto"/>
              <w:jc w:val="center"/>
              <w:tblLook w:val="04A0" w:firstRow="1" w:lastRow="0" w:firstColumn="1" w:lastColumn="0" w:noHBand="0" w:noVBand="1"/>
            </w:tblPr>
            <w:tblGrid>
              <w:gridCol w:w="4277"/>
              <w:gridCol w:w="1842"/>
            </w:tblGrid>
            <w:tr w:rsidR="002B667E" w:rsidRPr="00EA64C4" w14:paraId="38A80E15" w14:textId="77777777" w:rsidTr="00EA64C4">
              <w:trPr>
                <w:jc w:val="center"/>
              </w:trPr>
              <w:tc>
                <w:tcPr>
                  <w:tcW w:w="6119" w:type="dxa"/>
                  <w:gridSpan w:val="2"/>
                  <w:shd w:val="clear" w:color="auto" w:fill="F2F2F2" w:themeFill="background1" w:themeFillShade="F2"/>
                </w:tcPr>
                <w:p w14:paraId="386292D7" w14:textId="692ECB86" w:rsidR="002B667E" w:rsidRPr="00EA64C4" w:rsidRDefault="002B667E" w:rsidP="00EA64C4">
                  <w:pPr>
                    <w:jc w:val="center"/>
                    <w:rPr>
                      <w:b/>
                      <w:i/>
                    </w:rPr>
                  </w:pPr>
                  <w:r w:rsidRPr="00EA64C4">
                    <w:rPr>
                      <w:b/>
                      <w:i/>
                    </w:rPr>
                    <w:t>Consumo de Riego</w:t>
                  </w:r>
                </w:p>
              </w:tc>
            </w:tr>
            <w:tr w:rsidR="002B667E" w:rsidRPr="00EA64C4" w14:paraId="459AE1D1" w14:textId="77777777" w:rsidTr="002B667E">
              <w:trPr>
                <w:jc w:val="center"/>
              </w:trPr>
              <w:tc>
                <w:tcPr>
                  <w:tcW w:w="4277" w:type="dxa"/>
                </w:tcPr>
                <w:p w14:paraId="22311C83" w14:textId="1E17DA28" w:rsidR="002B667E" w:rsidRPr="00EA64C4" w:rsidRDefault="002B667E" w:rsidP="00427636">
                  <w:pPr>
                    <w:rPr>
                      <w:i/>
                    </w:rPr>
                  </w:pPr>
                  <w:r w:rsidRPr="00EA64C4">
                    <w:rPr>
                      <w:i/>
                    </w:rPr>
                    <w:t>Pivotes El Dorado</w:t>
                  </w:r>
                </w:p>
              </w:tc>
              <w:tc>
                <w:tcPr>
                  <w:tcW w:w="1842" w:type="dxa"/>
                </w:tcPr>
                <w:p w14:paraId="511FA21C" w14:textId="2D85366C" w:rsidR="002B667E" w:rsidRPr="00EA64C4" w:rsidRDefault="002B667E" w:rsidP="00427636">
                  <w:pPr>
                    <w:rPr>
                      <w:i/>
                    </w:rPr>
                  </w:pPr>
                  <w:r w:rsidRPr="00EA64C4">
                    <w:rPr>
                      <w:i/>
                    </w:rPr>
                    <w:t>331 l/s</w:t>
                  </w:r>
                </w:p>
              </w:tc>
            </w:tr>
            <w:tr w:rsidR="002B667E" w:rsidRPr="00EA64C4" w14:paraId="35AD864E" w14:textId="77777777" w:rsidTr="002B667E">
              <w:trPr>
                <w:jc w:val="center"/>
              </w:trPr>
              <w:tc>
                <w:tcPr>
                  <w:tcW w:w="4277" w:type="dxa"/>
                </w:tcPr>
                <w:p w14:paraId="61D5DA01" w14:textId="1418E31C" w:rsidR="002B667E" w:rsidRPr="00EA64C4" w:rsidRDefault="002B667E" w:rsidP="00427636">
                  <w:pPr>
                    <w:rPr>
                      <w:i/>
                    </w:rPr>
                  </w:pPr>
                  <w:r w:rsidRPr="00EA64C4">
                    <w:rPr>
                      <w:i/>
                    </w:rPr>
                    <w:t>Pivotes Los Cristales</w:t>
                  </w:r>
                </w:p>
              </w:tc>
              <w:tc>
                <w:tcPr>
                  <w:tcW w:w="1842" w:type="dxa"/>
                </w:tcPr>
                <w:p w14:paraId="6419325A" w14:textId="6A85A8A5" w:rsidR="002B667E" w:rsidRPr="00EA64C4" w:rsidRDefault="002B667E" w:rsidP="00427636">
                  <w:pPr>
                    <w:rPr>
                      <w:i/>
                    </w:rPr>
                  </w:pPr>
                  <w:r w:rsidRPr="00EA64C4">
                    <w:rPr>
                      <w:i/>
                    </w:rPr>
                    <w:t>411 l/s</w:t>
                  </w:r>
                </w:p>
              </w:tc>
            </w:tr>
            <w:tr w:rsidR="002B667E" w:rsidRPr="00EA64C4" w14:paraId="49DAE5E3" w14:textId="77777777" w:rsidTr="002B667E">
              <w:trPr>
                <w:jc w:val="center"/>
              </w:trPr>
              <w:tc>
                <w:tcPr>
                  <w:tcW w:w="4277" w:type="dxa"/>
                </w:tcPr>
                <w:p w14:paraId="5D062F7B" w14:textId="19CD73F4" w:rsidR="002B667E" w:rsidRPr="00EA64C4" w:rsidRDefault="002B667E" w:rsidP="00427636">
                  <w:pPr>
                    <w:rPr>
                      <w:i/>
                    </w:rPr>
                  </w:pPr>
                  <w:r w:rsidRPr="00EA64C4">
                    <w:rPr>
                      <w:i/>
                    </w:rPr>
                    <w:t>Total Agua de Riego</w:t>
                  </w:r>
                </w:p>
              </w:tc>
              <w:tc>
                <w:tcPr>
                  <w:tcW w:w="1842" w:type="dxa"/>
                </w:tcPr>
                <w:p w14:paraId="51587705" w14:textId="24A3B2DC" w:rsidR="002B667E" w:rsidRPr="00EA64C4" w:rsidRDefault="002B667E" w:rsidP="00427636">
                  <w:pPr>
                    <w:rPr>
                      <w:i/>
                    </w:rPr>
                  </w:pPr>
                  <w:r w:rsidRPr="00EA64C4">
                    <w:rPr>
                      <w:i/>
                    </w:rPr>
                    <w:t>742 l/s</w:t>
                  </w:r>
                </w:p>
              </w:tc>
            </w:tr>
            <w:tr w:rsidR="002B667E" w:rsidRPr="00EA64C4" w14:paraId="5A9EB197" w14:textId="77777777" w:rsidTr="002B667E">
              <w:trPr>
                <w:jc w:val="center"/>
              </w:trPr>
              <w:tc>
                <w:tcPr>
                  <w:tcW w:w="4277" w:type="dxa"/>
                </w:tcPr>
                <w:p w14:paraId="6DB224F5" w14:textId="0ADD7D36" w:rsidR="002B667E" w:rsidRPr="00EA64C4" w:rsidRDefault="002B667E" w:rsidP="00427636">
                  <w:pPr>
                    <w:rPr>
                      <w:i/>
                    </w:rPr>
                  </w:pPr>
                  <w:r w:rsidRPr="00EA64C4">
                    <w:rPr>
                      <w:i/>
                    </w:rPr>
                    <w:t>Tiempos estimados de operación</w:t>
                  </w:r>
                </w:p>
              </w:tc>
              <w:tc>
                <w:tcPr>
                  <w:tcW w:w="1842" w:type="dxa"/>
                </w:tcPr>
                <w:p w14:paraId="6640AFA1" w14:textId="333BEB3B" w:rsidR="002B667E" w:rsidRPr="00EA64C4" w:rsidRDefault="002B667E" w:rsidP="002B667E">
                  <w:pPr>
                    <w:rPr>
                      <w:i/>
                    </w:rPr>
                  </w:pPr>
                  <w:r w:rsidRPr="00EA64C4">
                    <w:rPr>
                      <w:i/>
                    </w:rPr>
                    <w:t>16 horas</w:t>
                  </w:r>
                </w:p>
              </w:tc>
            </w:tr>
            <w:tr w:rsidR="002B667E" w:rsidRPr="00EA64C4" w14:paraId="22334062" w14:textId="77777777" w:rsidTr="002B667E">
              <w:trPr>
                <w:jc w:val="center"/>
              </w:trPr>
              <w:tc>
                <w:tcPr>
                  <w:tcW w:w="4277" w:type="dxa"/>
                </w:tcPr>
                <w:p w14:paraId="150FE299" w14:textId="56695FFA" w:rsidR="002B667E" w:rsidRPr="00EA64C4" w:rsidRDefault="002B667E" w:rsidP="00427636">
                  <w:pPr>
                    <w:rPr>
                      <w:i/>
                    </w:rPr>
                  </w:pPr>
                  <w:r w:rsidRPr="00EA64C4">
                    <w:rPr>
                      <w:i/>
                    </w:rPr>
                    <w:t>Agua de riego diaria máxima</w:t>
                  </w:r>
                </w:p>
              </w:tc>
              <w:tc>
                <w:tcPr>
                  <w:tcW w:w="1842" w:type="dxa"/>
                </w:tcPr>
                <w:p w14:paraId="1D74BAE9" w14:textId="741712A0" w:rsidR="002B667E" w:rsidRPr="00EA64C4" w:rsidRDefault="002B667E" w:rsidP="00427636">
                  <w:pPr>
                    <w:rPr>
                      <w:i/>
                    </w:rPr>
                  </w:pPr>
                  <w:r w:rsidRPr="00EA64C4">
                    <w:rPr>
                      <w:i/>
                    </w:rPr>
                    <w:t>42.739 m</w:t>
                  </w:r>
                  <w:r w:rsidRPr="008F448A">
                    <w:rPr>
                      <w:i/>
                      <w:vertAlign w:val="superscript"/>
                    </w:rPr>
                    <w:t>3</w:t>
                  </w:r>
                  <w:r w:rsidRPr="00EA64C4">
                    <w:rPr>
                      <w:i/>
                    </w:rPr>
                    <w:t>/día</w:t>
                  </w:r>
                </w:p>
              </w:tc>
            </w:tr>
            <w:tr w:rsidR="002B667E" w:rsidRPr="00EA64C4" w14:paraId="68026034" w14:textId="77777777" w:rsidTr="00EA64C4">
              <w:trPr>
                <w:jc w:val="center"/>
              </w:trPr>
              <w:tc>
                <w:tcPr>
                  <w:tcW w:w="6119" w:type="dxa"/>
                  <w:gridSpan w:val="2"/>
                  <w:shd w:val="clear" w:color="auto" w:fill="F2F2F2" w:themeFill="background1" w:themeFillShade="F2"/>
                </w:tcPr>
                <w:p w14:paraId="765CFA7C" w14:textId="12A62809" w:rsidR="002B667E" w:rsidRPr="00EA64C4" w:rsidRDefault="002B667E" w:rsidP="00EA64C4">
                  <w:pPr>
                    <w:jc w:val="center"/>
                    <w:rPr>
                      <w:b/>
                      <w:i/>
                    </w:rPr>
                  </w:pPr>
                  <w:r w:rsidRPr="00EA64C4">
                    <w:rPr>
                      <w:b/>
                      <w:i/>
                    </w:rPr>
                    <w:t>Aporte de Agua Verde</w:t>
                  </w:r>
                </w:p>
              </w:tc>
            </w:tr>
            <w:tr w:rsidR="002B667E" w:rsidRPr="00EA64C4" w14:paraId="10E436AF" w14:textId="77777777" w:rsidTr="002B667E">
              <w:trPr>
                <w:jc w:val="center"/>
              </w:trPr>
              <w:tc>
                <w:tcPr>
                  <w:tcW w:w="4277" w:type="dxa"/>
                </w:tcPr>
                <w:p w14:paraId="3E31A027" w14:textId="5D87E46D" w:rsidR="002B667E" w:rsidRPr="00EA64C4" w:rsidRDefault="002B667E" w:rsidP="00427636">
                  <w:pPr>
                    <w:rPr>
                      <w:i/>
                    </w:rPr>
                  </w:pPr>
                  <w:r w:rsidRPr="00EA64C4">
                    <w:rPr>
                      <w:i/>
                    </w:rPr>
                    <w:t>Digestato líquido máximo para riego</w:t>
                  </w:r>
                </w:p>
              </w:tc>
              <w:tc>
                <w:tcPr>
                  <w:tcW w:w="1842" w:type="dxa"/>
                </w:tcPr>
                <w:p w14:paraId="10D9DC46" w14:textId="123EEE81" w:rsidR="002B667E" w:rsidRPr="00EA64C4" w:rsidRDefault="002B667E" w:rsidP="00427636">
                  <w:pPr>
                    <w:rPr>
                      <w:i/>
                    </w:rPr>
                  </w:pPr>
                  <w:r w:rsidRPr="00EA64C4">
                    <w:rPr>
                      <w:i/>
                    </w:rPr>
                    <w:t>1.256 m</w:t>
                  </w:r>
                  <w:r w:rsidRPr="008F448A">
                    <w:rPr>
                      <w:i/>
                      <w:vertAlign w:val="superscript"/>
                    </w:rPr>
                    <w:t>3</w:t>
                  </w:r>
                  <w:r w:rsidRPr="00EA64C4">
                    <w:rPr>
                      <w:i/>
                    </w:rPr>
                    <w:t>/día</w:t>
                  </w:r>
                </w:p>
              </w:tc>
            </w:tr>
            <w:tr w:rsidR="002B667E" w:rsidRPr="00EA64C4" w14:paraId="5CDEFF9A" w14:textId="77777777" w:rsidTr="002B667E">
              <w:trPr>
                <w:jc w:val="center"/>
              </w:trPr>
              <w:tc>
                <w:tcPr>
                  <w:tcW w:w="4277" w:type="dxa"/>
                </w:tcPr>
                <w:p w14:paraId="02FAD1E3" w14:textId="1E5E94F5" w:rsidR="002B667E" w:rsidRPr="00EA64C4" w:rsidRDefault="002B667E" w:rsidP="00427636">
                  <w:pPr>
                    <w:rPr>
                      <w:i/>
                    </w:rPr>
                  </w:pPr>
                  <w:r w:rsidRPr="00EA64C4">
                    <w:rPr>
                      <w:i/>
                    </w:rPr>
                    <w:t>Porcentaje máximo que representa el purín en dilución con riego con pivotes</w:t>
                  </w:r>
                </w:p>
              </w:tc>
              <w:tc>
                <w:tcPr>
                  <w:tcW w:w="1842" w:type="dxa"/>
                </w:tcPr>
                <w:p w14:paraId="6B52A709" w14:textId="65B8663C" w:rsidR="002B667E" w:rsidRPr="00EA64C4" w:rsidRDefault="002B667E" w:rsidP="00427636">
                  <w:pPr>
                    <w:rPr>
                      <w:i/>
                    </w:rPr>
                  </w:pPr>
                  <w:r w:rsidRPr="00EA64C4">
                    <w:rPr>
                      <w:i/>
                    </w:rPr>
                    <w:t>2,94</w:t>
                  </w:r>
                  <w:r w:rsidR="008F448A">
                    <w:rPr>
                      <w:i/>
                    </w:rPr>
                    <w:t xml:space="preserve"> </w:t>
                  </w:r>
                  <w:r w:rsidRPr="00EA64C4">
                    <w:rPr>
                      <w:i/>
                    </w:rPr>
                    <w:t>%</w:t>
                  </w:r>
                </w:p>
              </w:tc>
            </w:tr>
          </w:tbl>
          <w:p w14:paraId="68F959CC" w14:textId="5A22B4DE" w:rsidR="00427636" w:rsidRPr="00EA64C4" w:rsidRDefault="00EA64C4" w:rsidP="00427636">
            <w:pPr>
              <w:rPr>
                <w:i/>
              </w:rPr>
            </w:pPr>
            <w:r w:rsidRPr="00EA64C4">
              <w:rPr>
                <w:i/>
              </w:rPr>
              <w:t>(…)”</w:t>
            </w:r>
          </w:p>
          <w:p w14:paraId="61FDDB85" w14:textId="2089A52B" w:rsidR="00907177" w:rsidRPr="00427636" w:rsidRDefault="00907177" w:rsidP="00427636">
            <w:pPr>
              <w:rPr>
                <w:i/>
              </w:rPr>
            </w:pPr>
          </w:p>
          <w:p w14:paraId="7BAF04C0" w14:textId="77777777" w:rsidR="006C207E" w:rsidRDefault="006C207E" w:rsidP="006C207E">
            <w:pPr>
              <w:rPr>
                <w:b/>
                <w:i/>
              </w:rPr>
            </w:pPr>
          </w:p>
          <w:p w14:paraId="3766B10D" w14:textId="0B8DC753" w:rsidR="004D4D76" w:rsidRPr="00FE098D" w:rsidRDefault="004D4D76" w:rsidP="004D4D76">
            <w:pPr>
              <w:rPr>
                <w:b/>
                <w:sz w:val="22"/>
              </w:rPr>
            </w:pPr>
            <w:r w:rsidRPr="00FE098D">
              <w:rPr>
                <w:b/>
                <w:sz w:val="22"/>
              </w:rPr>
              <w:t>RCA 052/2012, Considerando 3.2. Principales Emisiones, Descargas y Residuos del Proyecto, b) Generación de residuos líquidos: - Digestato líquido</w:t>
            </w:r>
          </w:p>
          <w:p w14:paraId="79A308A0" w14:textId="2A059B50" w:rsidR="004D4D76" w:rsidRPr="009A0FB2" w:rsidRDefault="004D4D76" w:rsidP="009A0FB2">
            <w:pPr>
              <w:rPr>
                <w:b/>
                <w:i/>
              </w:rPr>
            </w:pPr>
            <w:r w:rsidRPr="009A0FB2">
              <w:rPr>
                <w:i/>
              </w:rPr>
              <w:t>“</w:t>
            </w:r>
            <w:r w:rsidRPr="009A0FB2">
              <w:rPr>
                <w:b/>
                <w:i/>
              </w:rPr>
              <w:t>b) Generación de residuos líquidos</w:t>
            </w:r>
          </w:p>
          <w:p w14:paraId="126D2A19" w14:textId="77777777" w:rsidR="004D4D76" w:rsidRPr="009A0FB2" w:rsidRDefault="004D4D76" w:rsidP="009A0FB2">
            <w:pPr>
              <w:rPr>
                <w:b/>
                <w:i/>
              </w:rPr>
            </w:pPr>
            <w:r w:rsidRPr="009A0FB2">
              <w:rPr>
                <w:b/>
                <w:i/>
              </w:rPr>
              <w:t>(…)</w:t>
            </w:r>
          </w:p>
          <w:p w14:paraId="59248122" w14:textId="14A0A5FD" w:rsidR="004D4D76" w:rsidRPr="009A0FB2" w:rsidRDefault="004D4D76" w:rsidP="009A0FB2">
            <w:pPr>
              <w:rPr>
                <w:b/>
                <w:i/>
                <w:u w:val="single"/>
              </w:rPr>
            </w:pPr>
            <w:r w:rsidRPr="009A0FB2">
              <w:rPr>
                <w:b/>
                <w:i/>
                <w:u w:val="single"/>
              </w:rPr>
              <w:t>Digestato líquido</w:t>
            </w:r>
          </w:p>
          <w:p w14:paraId="342414D2" w14:textId="04F50CDA" w:rsidR="004D4D76" w:rsidRPr="009A0FB2" w:rsidRDefault="00982F59" w:rsidP="009A0FB2">
            <w:pPr>
              <w:autoSpaceDE w:val="0"/>
              <w:autoSpaceDN w:val="0"/>
              <w:adjustRightInd w:val="0"/>
              <w:rPr>
                <w:rFonts w:cs="Arial"/>
                <w:i/>
                <w:lang w:eastAsia="es-ES"/>
              </w:rPr>
            </w:pPr>
            <w:r w:rsidRPr="009A0FB2">
              <w:rPr>
                <w:rFonts w:cs="Arial"/>
                <w:i/>
                <w:lang w:eastAsia="es-ES"/>
              </w:rPr>
              <w:t xml:space="preserve">Los residuos líquidos más relevantes de la operación del biodigestor será el denominado </w:t>
            </w:r>
            <w:proofErr w:type="spellStart"/>
            <w:r w:rsidRPr="009A0FB2">
              <w:rPr>
                <w:rFonts w:cs="Arial"/>
                <w:i/>
                <w:lang w:eastAsia="es-ES"/>
              </w:rPr>
              <w:t>DlGESTATO</w:t>
            </w:r>
            <w:proofErr w:type="spellEnd"/>
            <w:r w:rsidRPr="009A0FB2">
              <w:rPr>
                <w:rFonts w:cs="Arial"/>
                <w:i/>
                <w:lang w:eastAsia="es-ES"/>
              </w:rPr>
              <w:t xml:space="preserve"> LIQUIDO. El digestato líquido es el resultado de la degradación anaeróbica </w:t>
            </w:r>
            <w:r w:rsidR="00713B7A" w:rsidRPr="009A0FB2">
              <w:rPr>
                <w:rFonts w:cs="Arial"/>
                <w:i/>
                <w:lang w:eastAsia="es-ES"/>
              </w:rPr>
              <w:t>(biodigestor</w:t>
            </w:r>
            <w:r w:rsidRPr="009A0FB2">
              <w:rPr>
                <w:rFonts w:cs="Arial"/>
                <w:i/>
                <w:lang w:eastAsia="es-ES"/>
              </w:rPr>
              <w:t xml:space="preserve">) del </w:t>
            </w:r>
            <w:r w:rsidR="00713B7A" w:rsidRPr="009A0FB2">
              <w:rPr>
                <w:rFonts w:cs="Arial"/>
                <w:i/>
                <w:lang w:eastAsia="es-ES"/>
              </w:rPr>
              <w:t>purín</w:t>
            </w:r>
            <w:r w:rsidRPr="009A0FB2">
              <w:rPr>
                <w:rFonts w:cs="Arial"/>
                <w:i/>
                <w:lang w:eastAsia="es-ES"/>
              </w:rPr>
              <w:t xml:space="preserve"> de vaca. Este digestato será enviado a la denomin</w:t>
            </w:r>
            <w:r w:rsidR="009A0FB2" w:rsidRPr="009A0FB2">
              <w:rPr>
                <w:rFonts w:cs="Arial"/>
                <w:i/>
                <w:lang w:eastAsia="es-ES"/>
              </w:rPr>
              <w:t>a</w:t>
            </w:r>
            <w:r w:rsidRPr="009A0FB2">
              <w:rPr>
                <w:rFonts w:cs="Arial"/>
                <w:i/>
                <w:lang w:eastAsia="es-ES"/>
              </w:rPr>
              <w:t>da piscina verde, a fin de utilizarse para la fertilización de los potreros</w:t>
            </w:r>
            <w:r w:rsidR="009A0FB2" w:rsidRPr="009A0FB2">
              <w:rPr>
                <w:rFonts w:cs="Arial"/>
                <w:i/>
                <w:lang w:eastAsia="es-ES"/>
              </w:rPr>
              <w:t xml:space="preserve"> </w:t>
            </w:r>
            <w:r w:rsidRPr="009A0FB2">
              <w:rPr>
                <w:rFonts w:cs="Arial"/>
                <w:i/>
                <w:lang w:eastAsia="es-ES"/>
              </w:rPr>
              <w:t>pertenecientes a la empresa, en consideración al Pl</w:t>
            </w:r>
            <w:r w:rsidR="009A0FB2" w:rsidRPr="009A0FB2">
              <w:rPr>
                <w:rFonts w:cs="Arial"/>
                <w:i/>
                <w:lang w:eastAsia="es-ES"/>
              </w:rPr>
              <w:t>a</w:t>
            </w:r>
            <w:r w:rsidRPr="009A0FB2">
              <w:rPr>
                <w:rFonts w:cs="Arial"/>
                <w:i/>
                <w:lang w:eastAsia="es-ES"/>
              </w:rPr>
              <w:t xml:space="preserve">n de </w:t>
            </w:r>
            <w:r w:rsidR="00F72343">
              <w:rPr>
                <w:rFonts w:cs="Arial"/>
                <w:i/>
                <w:lang w:eastAsia="es-ES"/>
              </w:rPr>
              <w:t>M</w:t>
            </w:r>
            <w:r w:rsidRPr="009A0FB2">
              <w:rPr>
                <w:rFonts w:cs="Arial"/>
                <w:i/>
                <w:lang w:eastAsia="es-ES"/>
              </w:rPr>
              <w:t>anejo de Purines (Balance</w:t>
            </w:r>
            <w:r w:rsidR="009A0FB2" w:rsidRPr="009A0FB2">
              <w:rPr>
                <w:rFonts w:cs="Arial"/>
                <w:i/>
                <w:lang w:eastAsia="es-ES"/>
              </w:rPr>
              <w:t xml:space="preserve"> </w:t>
            </w:r>
            <w:r w:rsidRPr="009A0FB2">
              <w:rPr>
                <w:rFonts w:cs="Arial"/>
                <w:i/>
                <w:lang w:eastAsia="es-ES"/>
              </w:rPr>
              <w:t>de nutrientes) presentado durante la evaluación ambiental del proyecto aprobado con</w:t>
            </w:r>
            <w:r w:rsidR="009A0FB2" w:rsidRPr="009A0FB2">
              <w:rPr>
                <w:rFonts w:cs="Arial"/>
                <w:i/>
                <w:lang w:eastAsia="es-ES"/>
              </w:rPr>
              <w:t xml:space="preserve"> </w:t>
            </w:r>
            <w:r w:rsidRPr="009A0FB2">
              <w:rPr>
                <w:rFonts w:cs="Arial"/>
                <w:i/>
                <w:lang w:eastAsia="es-ES"/>
              </w:rPr>
              <w:t>RCA N</w:t>
            </w:r>
            <w:r w:rsidR="009A0FB2" w:rsidRPr="009A0FB2">
              <w:rPr>
                <w:rFonts w:cs="Arial"/>
                <w:i/>
                <w:lang w:eastAsia="es-ES"/>
              </w:rPr>
              <w:t>°</w:t>
            </w:r>
            <w:r w:rsidRPr="009A0FB2">
              <w:rPr>
                <w:rFonts w:cs="Arial"/>
                <w:i/>
                <w:lang w:eastAsia="es-ES"/>
              </w:rPr>
              <w:t xml:space="preserve"> 91/11, el cual será actualizado año a año con las correspondiente rotac</w:t>
            </w:r>
            <w:r w:rsidR="009A0FB2" w:rsidRPr="009A0FB2">
              <w:rPr>
                <w:rFonts w:cs="Arial"/>
                <w:i/>
                <w:lang w:eastAsia="es-ES"/>
              </w:rPr>
              <w:t>i</w:t>
            </w:r>
            <w:r w:rsidRPr="009A0FB2">
              <w:rPr>
                <w:rFonts w:cs="Arial"/>
                <w:i/>
                <w:lang w:eastAsia="es-ES"/>
              </w:rPr>
              <w:t>ones</w:t>
            </w:r>
            <w:r w:rsidR="009A0FB2" w:rsidRPr="009A0FB2">
              <w:rPr>
                <w:rFonts w:cs="Arial"/>
                <w:i/>
                <w:lang w:eastAsia="es-ES"/>
              </w:rPr>
              <w:t xml:space="preserve"> </w:t>
            </w:r>
            <w:r w:rsidRPr="009A0FB2">
              <w:rPr>
                <w:rFonts w:cs="Arial"/>
                <w:i/>
                <w:lang w:eastAsia="es-ES"/>
              </w:rPr>
              <w:t>de cultivos</w:t>
            </w:r>
            <w:r w:rsidR="009A0FB2" w:rsidRPr="009A0FB2">
              <w:rPr>
                <w:rFonts w:cs="Arial"/>
                <w:i/>
                <w:lang w:eastAsia="es-ES"/>
              </w:rPr>
              <w:t>.</w:t>
            </w:r>
          </w:p>
          <w:p w14:paraId="22EE5CC6" w14:textId="77777777" w:rsidR="009A0FB2" w:rsidRPr="009A0FB2" w:rsidRDefault="009A0FB2" w:rsidP="009A0FB2">
            <w:pPr>
              <w:autoSpaceDE w:val="0"/>
              <w:autoSpaceDN w:val="0"/>
              <w:adjustRightInd w:val="0"/>
              <w:rPr>
                <w:rFonts w:cs="Arial"/>
                <w:i/>
                <w:lang w:eastAsia="es-ES"/>
              </w:rPr>
            </w:pPr>
          </w:p>
          <w:p w14:paraId="5A6D3A84" w14:textId="7967E3B0" w:rsidR="00551ABC" w:rsidRDefault="00F72343" w:rsidP="009A0FB2">
            <w:pPr>
              <w:autoSpaceDE w:val="0"/>
              <w:autoSpaceDN w:val="0"/>
              <w:adjustRightInd w:val="0"/>
              <w:rPr>
                <w:rFonts w:cs="Arial"/>
                <w:i/>
                <w:lang w:eastAsia="es-ES"/>
              </w:rPr>
            </w:pPr>
            <w:r>
              <w:rPr>
                <w:rFonts w:cs="Arial"/>
                <w:i/>
                <w:lang w:eastAsia="es-ES"/>
              </w:rPr>
              <w:t>S</w:t>
            </w:r>
            <w:r w:rsidR="009A0FB2" w:rsidRPr="009A0FB2">
              <w:rPr>
                <w:rFonts w:cs="Arial"/>
                <w:i/>
                <w:lang w:eastAsia="es-ES"/>
              </w:rPr>
              <w:t>e generará un caudal de 1.102 m</w:t>
            </w:r>
            <w:r w:rsidR="009A0FB2" w:rsidRPr="00F72343">
              <w:rPr>
                <w:rFonts w:cs="Arial"/>
                <w:i/>
                <w:vertAlign w:val="superscript"/>
                <w:lang w:eastAsia="es-ES"/>
              </w:rPr>
              <w:t>3</w:t>
            </w:r>
            <w:r w:rsidR="009A0FB2" w:rsidRPr="009A0FB2">
              <w:rPr>
                <w:rFonts w:cs="Arial"/>
                <w:i/>
                <w:lang w:eastAsia="es-ES"/>
              </w:rPr>
              <w:t>/día de digestato líquido, durante el periodo invernal, y de 1.654 m</w:t>
            </w:r>
            <w:r w:rsidR="009A0FB2" w:rsidRPr="00F72343">
              <w:rPr>
                <w:rFonts w:cs="Arial"/>
                <w:i/>
                <w:vertAlign w:val="superscript"/>
                <w:lang w:eastAsia="es-ES"/>
              </w:rPr>
              <w:t>3</w:t>
            </w:r>
            <w:r w:rsidR="009A0FB2" w:rsidRPr="009A0FB2">
              <w:rPr>
                <w:rFonts w:cs="Arial"/>
                <w:i/>
                <w:lang w:eastAsia="es-ES"/>
              </w:rPr>
              <w:t xml:space="preserve">/día de caudal en el periodo estival (1.102+552 </w:t>
            </w:r>
            <w:r w:rsidR="009A0FB2" w:rsidRPr="009A0FB2">
              <w:rPr>
                <w:rFonts w:cs="Arial"/>
                <w:i/>
                <w:iCs/>
                <w:lang w:eastAsia="es-ES"/>
              </w:rPr>
              <w:t xml:space="preserve">de </w:t>
            </w:r>
            <w:r w:rsidR="009A0FB2" w:rsidRPr="009A0FB2">
              <w:rPr>
                <w:rFonts w:cs="Arial"/>
                <w:i/>
                <w:lang w:eastAsia="es-ES"/>
              </w:rPr>
              <w:t xml:space="preserve">piscina). El área de suelo total a regar será de </w:t>
            </w:r>
            <w:r w:rsidR="009A0FB2" w:rsidRPr="00F72343">
              <w:rPr>
                <w:rFonts w:cs="Arial"/>
                <w:b/>
                <w:i/>
                <w:lang w:eastAsia="es-ES"/>
              </w:rPr>
              <w:t xml:space="preserve">321 hectáreas para una rotación, sin embargo el titular cuenta con más de 2.000 hectáreas para disponer en forma de riego el digestato </w:t>
            </w:r>
            <w:r w:rsidR="00713B7A" w:rsidRPr="00F72343">
              <w:rPr>
                <w:rFonts w:cs="Arial"/>
                <w:b/>
                <w:i/>
                <w:lang w:eastAsia="es-ES"/>
              </w:rPr>
              <w:t>líquido</w:t>
            </w:r>
            <w:r w:rsidR="009A0FB2" w:rsidRPr="009A0FB2">
              <w:rPr>
                <w:rFonts w:cs="Arial"/>
                <w:i/>
                <w:lang w:eastAsia="es-ES"/>
              </w:rPr>
              <w:t>. Dicha rotación estará asociada a cultivos de maíz, ballica y praderas, en concordancia a los planes de manejo agronómico que la empresa presente año tras año</w:t>
            </w:r>
            <w:r>
              <w:rPr>
                <w:rFonts w:cs="Arial"/>
                <w:i/>
                <w:lang w:eastAsia="es-ES"/>
              </w:rPr>
              <w:t>,</w:t>
            </w:r>
            <w:r w:rsidR="009A0FB2" w:rsidRPr="009A0FB2">
              <w:rPr>
                <w:rFonts w:cs="Arial"/>
                <w:i/>
                <w:lang w:eastAsia="es-ES"/>
              </w:rPr>
              <w:t xml:space="preserve"> y a lo indicado en la RE N°91/11.</w:t>
            </w:r>
          </w:p>
          <w:p w14:paraId="38F313BC" w14:textId="77777777" w:rsidR="00551ABC" w:rsidRDefault="00551ABC" w:rsidP="009A0FB2">
            <w:pPr>
              <w:autoSpaceDE w:val="0"/>
              <w:autoSpaceDN w:val="0"/>
              <w:adjustRightInd w:val="0"/>
              <w:rPr>
                <w:rFonts w:cs="Arial"/>
                <w:i/>
                <w:lang w:eastAsia="es-ES"/>
              </w:rPr>
            </w:pPr>
          </w:p>
          <w:p w14:paraId="3EB44B07" w14:textId="77777777" w:rsidR="00551ABC" w:rsidRPr="00551ABC" w:rsidRDefault="00551ABC" w:rsidP="009A0FB2">
            <w:pPr>
              <w:autoSpaceDE w:val="0"/>
              <w:autoSpaceDN w:val="0"/>
              <w:adjustRightInd w:val="0"/>
              <w:rPr>
                <w:rFonts w:cs="Arial"/>
                <w:b/>
                <w:i/>
                <w:lang w:eastAsia="es-ES"/>
              </w:rPr>
            </w:pPr>
            <w:r w:rsidRPr="00551ABC">
              <w:rPr>
                <w:rFonts w:cs="Arial"/>
                <w:b/>
                <w:i/>
                <w:lang w:eastAsia="es-ES"/>
              </w:rPr>
              <w:t>d) Generación de residuos sólidos</w:t>
            </w:r>
          </w:p>
          <w:p w14:paraId="12B3B021" w14:textId="77777777" w:rsidR="00551ABC" w:rsidRDefault="00551ABC" w:rsidP="009A0FB2">
            <w:pPr>
              <w:autoSpaceDE w:val="0"/>
              <w:autoSpaceDN w:val="0"/>
              <w:adjustRightInd w:val="0"/>
              <w:rPr>
                <w:rFonts w:cs="Arial"/>
                <w:i/>
                <w:lang w:eastAsia="es-ES"/>
              </w:rPr>
            </w:pPr>
            <w:r>
              <w:rPr>
                <w:rFonts w:cs="Arial"/>
                <w:i/>
                <w:lang w:eastAsia="es-ES"/>
              </w:rPr>
              <w:t>(…)</w:t>
            </w:r>
          </w:p>
          <w:p w14:paraId="27DD129B" w14:textId="77777777" w:rsidR="00551ABC" w:rsidRPr="00551ABC" w:rsidRDefault="00551ABC" w:rsidP="009A0FB2">
            <w:pPr>
              <w:autoSpaceDE w:val="0"/>
              <w:autoSpaceDN w:val="0"/>
              <w:adjustRightInd w:val="0"/>
              <w:rPr>
                <w:rFonts w:cs="Arial"/>
                <w:b/>
                <w:i/>
                <w:u w:val="single"/>
                <w:lang w:eastAsia="es-ES"/>
              </w:rPr>
            </w:pPr>
            <w:r w:rsidRPr="00551ABC">
              <w:rPr>
                <w:rFonts w:cs="Arial"/>
                <w:b/>
                <w:i/>
                <w:u w:val="single"/>
                <w:lang w:eastAsia="es-ES"/>
              </w:rPr>
              <w:t>Digestato Sólido</w:t>
            </w:r>
          </w:p>
          <w:p w14:paraId="228A8EE5" w14:textId="3094EB2D" w:rsidR="00551ABC" w:rsidRPr="00551ABC" w:rsidRDefault="00551ABC" w:rsidP="00551ABC">
            <w:pPr>
              <w:autoSpaceDE w:val="0"/>
              <w:autoSpaceDN w:val="0"/>
              <w:adjustRightInd w:val="0"/>
              <w:rPr>
                <w:rFonts w:cs="Arial"/>
                <w:i/>
                <w:lang w:eastAsia="es-ES"/>
              </w:rPr>
            </w:pPr>
            <w:r w:rsidRPr="00551ABC">
              <w:rPr>
                <w:rFonts w:cs="Arial"/>
                <w:i/>
                <w:lang w:eastAsia="es-ES"/>
              </w:rPr>
              <w:t xml:space="preserve">Los residuos sólidos más relevantes de este proyecto corresponde al denominado </w:t>
            </w:r>
            <w:proofErr w:type="spellStart"/>
            <w:r w:rsidRPr="00551ABC">
              <w:rPr>
                <w:rFonts w:cs="Arial"/>
                <w:i/>
                <w:lang w:eastAsia="es-ES"/>
              </w:rPr>
              <w:t>DlGESTATO</w:t>
            </w:r>
            <w:proofErr w:type="spellEnd"/>
            <w:r w:rsidRPr="00551ABC">
              <w:rPr>
                <w:rFonts w:cs="Arial"/>
                <w:i/>
                <w:lang w:eastAsia="es-ES"/>
              </w:rPr>
              <w:t xml:space="preserve"> SOLIDO; producto resultante de la separación de la fracción sólido-líquido del </w:t>
            </w:r>
            <w:r w:rsidR="00713B7A" w:rsidRPr="00551ABC">
              <w:rPr>
                <w:rFonts w:cs="Arial"/>
                <w:i/>
                <w:lang w:eastAsia="es-ES"/>
              </w:rPr>
              <w:t>purín</w:t>
            </w:r>
            <w:r w:rsidRPr="00551ABC">
              <w:rPr>
                <w:rFonts w:cs="Arial"/>
                <w:i/>
                <w:lang w:eastAsia="es-ES"/>
              </w:rPr>
              <w:t xml:space="preserve"> luego de haber sufrido la digestión anaeróbica </w:t>
            </w:r>
            <w:r w:rsidRPr="00551ABC">
              <w:rPr>
                <w:i/>
                <w:iCs/>
                <w:lang w:eastAsia="es-ES"/>
              </w:rPr>
              <w:t xml:space="preserve">y </w:t>
            </w:r>
            <w:r w:rsidRPr="00551ABC">
              <w:rPr>
                <w:rFonts w:cs="Arial"/>
                <w:i/>
                <w:lang w:eastAsia="es-ES"/>
              </w:rPr>
              <w:t>Juego de haber pasado por separadores del tipo tornillo con malla de filtración variable de 750 a 500 micras (marca SAUER, WAM o similar).</w:t>
            </w:r>
          </w:p>
          <w:p w14:paraId="399D3647" w14:textId="77777777" w:rsidR="00551ABC" w:rsidRPr="007B12ED" w:rsidRDefault="00551ABC" w:rsidP="007B12ED">
            <w:pPr>
              <w:autoSpaceDE w:val="0"/>
              <w:autoSpaceDN w:val="0"/>
              <w:adjustRightInd w:val="0"/>
              <w:rPr>
                <w:rFonts w:cs="Arial"/>
                <w:i/>
                <w:lang w:eastAsia="es-ES"/>
              </w:rPr>
            </w:pPr>
            <w:r w:rsidRPr="00551ABC">
              <w:rPr>
                <w:rFonts w:cs="Arial"/>
                <w:i/>
                <w:lang w:eastAsia="es-ES"/>
              </w:rPr>
              <w:t>El digestato sólido es un material más estable que el purín seco actual, dada la disminución de la materia orgánica de fácil degradación producto de su paso por la digestión anaeróbica. Además, para el digestato sólido, se mantendrá el mismo manejo del aprobado para el purín seco en la RCA N° 91/11</w:t>
            </w:r>
            <w:r w:rsidRPr="007B12ED">
              <w:rPr>
                <w:rFonts w:cs="Arial"/>
                <w:i/>
                <w:lang w:eastAsia="es-ES"/>
              </w:rPr>
              <w:t>.</w:t>
            </w:r>
          </w:p>
          <w:p w14:paraId="595BEAFC" w14:textId="77777777" w:rsidR="00551ABC" w:rsidRPr="007B12ED" w:rsidRDefault="00551ABC" w:rsidP="007B12ED">
            <w:pPr>
              <w:autoSpaceDE w:val="0"/>
              <w:autoSpaceDN w:val="0"/>
              <w:adjustRightInd w:val="0"/>
              <w:rPr>
                <w:i/>
              </w:rPr>
            </w:pPr>
            <w:r w:rsidRPr="007B12ED">
              <w:rPr>
                <w:i/>
              </w:rPr>
              <w:lastRenderedPageBreak/>
              <w:t>No existirán otros sitios de acopio de digestato sólido, (…). También se considerará el Compostaje como alternativa cuando éste sea almacenado por una larga temporada, sobre 6 meses (se monitorearán temperatura, humedad, pH, Oxígeno, C/N, Población microbiana).</w:t>
            </w:r>
          </w:p>
          <w:p w14:paraId="470F7775" w14:textId="1C2FB283" w:rsidR="004D4D76" w:rsidRPr="009A0FB2" w:rsidRDefault="00551ABC" w:rsidP="007B12ED">
            <w:pPr>
              <w:autoSpaceDE w:val="0"/>
              <w:autoSpaceDN w:val="0"/>
              <w:adjustRightInd w:val="0"/>
              <w:rPr>
                <w:b/>
                <w:i/>
              </w:rPr>
            </w:pPr>
            <w:r w:rsidRPr="007B12ED">
              <w:rPr>
                <w:i/>
              </w:rPr>
              <w:t>Dicho residuo tendrá una humedad del 70-80% y será utilizado para satisfacer varias actividades de la empresa, tales como</w:t>
            </w:r>
            <w:r w:rsidR="007B12ED" w:rsidRPr="007B12ED">
              <w:rPr>
                <w:i/>
              </w:rPr>
              <w:t>: fertilizante para suelos, (…).</w:t>
            </w:r>
            <w:r w:rsidR="00AF0394" w:rsidRPr="009A0FB2">
              <w:rPr>
                <w:b/>
                <w:i/>
              </w:rPr>
              <w:t>”</w:t>
            </w:r>
          </w:p>
          <w:p w14:paraId="0F1D34E6" w14:textId="77777777" w:rsidR="006C207E" w:rsidRPr="006C5C0F" w:rsidRDefault="006C207E" w:rsidP="00BE5237">
            <w:pPr>
              <w:rPr>
                <w:b/>
              </w:rPr>
            </w:pPr>
          </w:p>
        </w:tc>
      </w:tr>
      <w:tr w:rsidR="00A74310" w:rsidRPr="00CE07B2" w14:paraId="5E2E8CC0" w14:textId="77777777" w:rsidTr="005D728A">
        <w:trPr>
          <w:trHeight w:val="627"/>
        </w:trPr>
        <w:tc>
          <w:tcPr>
            <w:tcW w:w="5000" w:type="pct"/>
            <w:gridSpan w:val="2"/>
          </w:tcPr>
          <w:p w14:paraId="375FBAFF" w14:textId="3652AAC7" w:rsidR="00A74310" w:rsidRPr="00CE07B2" w:rsidRDefault="00F15F8C" w:rsidP="00CE07B2">
            <w:r w:rsidRPr="00CE07B2">
              <w:rPr>
                <w:b/>
              </w:rPr>
              <w:lastRenderedPageBreak/>
              <w:t>Hechos:</w:t>
            </w:r>
            <w:r w:rsidRPr="00CE07B2">
              <w:t xml:space="preserve"> </w:t>
            </w:r>
          </w:p>
          <w:p w14:paraId="0699A177" w14:textId="77777777" w:rsidR="001D2F47" w:rsidRPr="00CE07B2" w:rsidRDefault="001D2F47" w:rsidP="00CE07B2">
            <w:r w:rsidRPr="00CE07B2">
              <w:t>Con motivo de las actividades de fiscalización planificadas para este establecimiento, con fecha 28-03-2016, los fiscalizadores hacen ingreso desde la Ruta 5 Sur, sector de San Carlos de Purén, a las instalaciones del Plantel Lechero de Agrícola Ancali Ltda.</w:t>
            </w:r>
          </w:p>
          <w:p w14:paraId="6E95AC10" w14:textId="444571F0" w:rsidR="00311183" w:rsidRPr="00CE07B2" w:rsidRDefault="001D2F47" w:rsidP="00CE07B2">
            <w:pPr>
              <w:autoSpaceDE w:val="0"/>
              <w:autoSpaceDN w:val="0"/>
              <w:adjustRightInd w:val="0"/>
              <w:rPr>
                <w:rFonts w:cs="Arial"/>
                <w:lang w:eastAsia="es-ES"/>
              </w:rPr>
            </w:pPr>
            <w:r w:rsidRPr="00CE07B2">
              <w:t xml:space="preserve">Durante la reunión de inicio sostenida con los señores Mauricio Castillo (Manager de Operaciones), Pablo Vásquez (Jefe de Operaciones) y Sebastián Vera (Supervisor de maquinaria), consultado el Sr. Castillo sobre el número de animales presente en  el establecimiento, éste declara </w:t>
            </w:r>
            <w:r w:rsidRPr="00CE07B2">
              <w:rPr>
                <w:rFonts w:cs="Arial"/>
                <w:lang w:eastAsia="es-ES"/>
              </w:rPr>
              <w:t>que en</w:t>
            </w:r>
            <w:r w:rsidR="00CE07B2">
              <w:rPr>
                <w:rFonts w:cs="Arial"/>
                <w:lang w:eastAsia="es-ES"/>
              </w:rPr>
              <w:t xml:space="preserve"> </w:t>
            </w:r>
            <w:r w:rsidRPr="00CE07B2">
              <w:rPr>
                <w:rFonts w:cs="Arial"/>
                <w:lang w:eastAsia="es-ES"/>
              </w:rPr>
              <w:t>sus registros existirían aproximadamente 7100 animales en el plantel, de los cuales 6100 corresponden a animales para ordeña, de una</w:t>
            </w:r>
            <w:r w:rsidR="00CE07B2">
              <w:rPr>
                <w:rFonts w:cs="Arial"/>
                <w:lang w:eastAsia="es-ES"/>
              </w:rPr>
              <w:t xml:space="preserve"> </w:t>
            </w:r>
            <w:r w:rsidRPr="00CE07B2">
              <w:rPr>
                <w:rFonts w:cs="Arial"/>
                <w:lang w:eastAsia="es-ES"/>
              </w:rPr>
              <w:t>capacidad total de 6.500 vacas para ordeña. Por lo anterior, el Castillo informa que de los 4 biodigestores construidos dos se encuentran en</w:t>
            </w:r>
            <w:r w:rsidR="00CE07B2">
              <w:rPr>
                <w:rFonts w:cs="Arial"/>
                <w:lang w:eastAsia="es-ES"/>
              </w:rPr>
              <w:t xml:space="preserve"> </w:t>
            </w:r>
            <w:r w:rsidRPr="00CE07B2">
              <w:rPr>
                <w:rFonts w:cs="Arial"/>
                <w:lang w:eastAsia="es-ES"/>
              </w:rPr>
              <w:t xml:space="preserve">operación y dos en stand </w:t>
            </w:r>
            <w:proofErr w:type="spellStart"/>
            <w:r w:rsidRPr="00CE07B2">
              <w:rPr>
                <w:rFonts w:cs="Arial"/>
                <w:lang w:eastAsia="es-ES"/>
              </w:rPr>
              <w:t>by</w:t>
            </w:r>
            <w:proofErr w:type="spellEnd"/>
            <w:r w:rsidRPr="00CE07B2">
              <w:rPr>
                <w:rFonts w:cs="Arial"/>
                <w:lang w:eastAsia="es-ES"/>
              </w:rPr>
              <w:t>, debido a que no se ha alcanzado el número máximo de animales.</w:t>
            </w:r>
          </w:p>
          <w:p w14:paraId="3863C3AD" w14:textId="77777777" w:rsidR="001D2F47" w:rsidRPr="00CE07B2" w:rsidRDefault="001D2F47" w:rsidP="00CE07B2">
            <w:pPr>
              <w:rPr>
                <w:rFonts w:cs="Arial"/>
                <w:lang w:eastAsia="es-ES"/>
              </w:rPr>
            </w:pPr>
          </w:p>
          <w:p w14:paraId="2F78452B" w14:textId="77777777" w:rsidR="001D2F47" w:rsidRPr="00CE07B2" w:rsidRDefault="001D2F47" w:rsidP="00CE07B2">
            <w:pPr>
              <w:autoSpaceDE w:val="0"/>
              <w:autoSpaceDN w:val="0"/>
              <w:adjustRightInd w:val="0"/>
              <w:rPr>
                <w:rFonts w:cs="Arial"/>
                <w:lang w:eastAsia="es-ES"/>
              </w:rPr>
            </w:pPr>
            <w:r w:rsidRPr="00CE07B2">
              <w:rPr>
                <w:rFonts w:cs="Arial"/>
                <w:lang w:eastAsia="es-ES"/>
              </w:rPr>
              <w:t>Consultado el Sr. Pablo Vásquez, respecto del manejo actualizado del sistema de recolección y tratamiento de purines, este informa:</w:t>
            </w:r>
          </w:p>
          <w:p w14:paraId="5543BED9" w14:textId="2642B2A3"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 xml:space="preserve">procede a analizar el circuito de manejo </w:t>
            </w:r>
            <w:r w:rsidRPr="00CE07B2">
              <w:rPr>
                <w:lang w:eastAsia="es-ES"/>
              </w:rPr>
              <w:t xml:space="preserve">y </w:t>
            </w:r>
            <w:r w:rsidRPr="00CE07B2">
              <w:rPr>
                <w:rFonts w:cs="Arial"/>
                <w:lang w:eastAsia="es-ES"/>
              </w:rPr>
              <w:t>tratamiento de purines crudos, declarando que este proceso inicia con la separación de</w:t>
            </w:r>
            <w:r w:rsidR="00C6062A" w:rsidRPr="00CE07B2">
              <w:rPr>
                <w:rFonts w:cs="Arial"/>
                <w:lang w:eastAsia="es-ES"/>
              </w:rPr>
              <w:t xml:space="preserve"> </w:t>
            </w:r>
            <w:r w:rsidRPr="00CE07B2">
              <w:rPr>
                <w:rFonts w:cs="Arial"/>
                <w:lang w:eastAsia="es-ES"/>
              </w:rPr>
              <w:t xml:space="preserve">arenas </w:t>
            </w:r>
            <w:r w:rsidRPr="00CE07B2">
              <w:rPr>
                <w:lang w:eastAsia="es-ES"/>
              </w:rPr>
              <w:t xml:space="preserve">y </w:t>
            </w:r>
            <w:r w:rsidRPr="00CE07B2">
              <w:rPr>
                <w:rFonts w:cs="Arial"/>
                <w:lang w:eastAsia="es-ES"/>
              </w:rPr>
              <w:t>purines líquidos crudos en canales purineros</w:t>
            </w:r>
          </w:p>
          <w:p w14:paraId="6CC15B07" w14:textId="40B89174" w:rsidR="001D2F47" w:rsidRPr="00CE07B2" w:rsidRDefault="00713B7A" w:rsidP="00887A61">
            <w:pPr>
              <w:pStyle w:val="Prrafodelista"/>
              <w:numPr>
                <w:ilvl w:val="0"/>
                <w:numId w:val="5"/>
              </w:numPr>
              <w:autoSpaceDE w:val="0"/>
              <w:autoSpaceDN w:val="0"/>
              <w:adjustRightInd w:val="0"/>
              <w:rPr>
                <w:rFonts w:cs="Arial"/>
                <w:lang w:eastAsia="es-ES"/>
              </w:rPr>
            </w:pPr>
            <w:r w:rsidRPr="00CE07B2">
              <w:rPr>
                <w:rFonts w:cs="Arial"/>
                <w:lang w:eastAsia="es-ES"/>
              </w:rPr>
              <w:t>continúa</w:t>
            </w:r>
            <w:r w:rsidR="001D2F47" w:rsidRPr="00CE07B2">
              <w:rPr>
                <w:rFonts w:cs="Arial"/>
                <w:lang w:eastAsia="es-ES"/>
              </w:rPr>
              <w:t xml:space="preserve"> con un acondicionamiento de purín crudo en piscina circular (con apoyo de dos pequeñas piscinas de acondicionamiento del</w:t>
            </w:r>
            <w:r w:rsidR="00C6062A" w:rsidRPr="00CE07B2">
              <w:rPr>
                <w:rFonts w:cs="Arial"/>
                <w:lang w:eastAsia="es-ES"/>
              </w:rPr>
              <w:t xml:space="preserve"> </w:t>
            </w:r>
            <w:r w:rsidR="001D2F47" w:rsidRPr="00CE07B2">
              <w:rPr>
                <w:rFonts w:cs="Arial"/>
                <w:lang w:eastAsia="es-ES"/>
              </w:rPr>
              <w:t>sustrato de los digestores, una para despacho hacia digestores y otra para recirculación).</w:t>
            </w:r>
          </w:p>
          <w:p w14:paraId="50CE027E" w14:textId="787A767B"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ingreso a piscina de alimentación de digestores,</w:t>
            </w:r>
          </w:p>
          <w:p w14:paraId="0A428BCB" w14:textId="27BAEAD2"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funcionamiento semicontinuo de digestores (entran 10</w:t>
            </w:r>
            <w:r w:rsidR="00C6062A" w:rsidRPr="00CE07B2">
              <w:rPr>
                <w:rFonts w:cs="Arial"/>
                <w:lang w:eastAsia="es-ES"/>
              </w:rPr>
              <w:t xml:space="preserve"> </w:t>
            </w:r>
            <w:r w:rsidRPr="00CE07B2">
              <w:rPr>
                <w:rFonts w:cs="Arial"/>
                <w:lang w:eastAsia="es-ES"/>
              </w:rPr>
              <w:t>m</w:t>
            </w:r>
            <w:r w:rsidRPr="00CE07B2">
              <w:rPr>
                <w:vertAlign w:val="superscript"/>
                <w:lang w:eastAsia="es-ES"/>
              </w:rPr>
              <w:t xml:space="preserve">3 </w:t>
            </w:r>
            <w:r w:rsidRPr="00CE07B2">
              <w:rPr>
                <w:rFonts w:cs="Arial"/>
                <w:lang w:eastAsia="es-ES"/>
              </w:rPr>
              <w:t>crudos, salen 10</w:t>
            </w:r>
            <w:r w:rsidR="00C6062A" w:rsidRPr="00CE07B2">
              <w:rPr>
                <w:rFonts w:cs="Arial"/>
                <w:lang w:eastAsia="es-ES"/>
              </w:rPr>
              <w:t xml:space="preserve"> m</w:t>
            </w:r>
            <w:r w:rsidR="00C6062A" w:rsidRPr="00CE07B2">
              <w:rPr>
                <w:vertAlign w:val="superscript"/>
                <w:lang w:eastAsia="es-ES"/>
              </w:rPr>
              <w:t>3</w:t>
            </w:r>
            <w:r w:rsidRPr="00CE07B2">
              <w:rPr>
                <w:lang w:eastAsia="es-ES"/>
              </w:rPr>
              <w:t xml:space="preserve"> </w:t>
            </w:r>
            <w:r w:rsidRPr="00CE07B2">
              <w:rPr>
                <w:rFonts w:cs="Arial"/>
                <w:lang w:eastAsia="es-ES"/>
              </w:rPr>
              <w:t>digeridos). con 4 biodigestores en paralelo,</w:t>
            </w:r>
          </w:p>
          <w:p w14:paraId="47653DC8" w14:textId="015AC62A"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un separador primario de digestato sólido mediante prensa tornillo (con primera recuperación de digestato sólido) y luego una</w:t>
            </w:r>
            <w:r w:rsidR="00C6062A" w:rsidRPr="00CE07B2">
              <w:rPr>
                <w:rFonts w:cs="Arial"/>
                <w:lang w:eastAsia="es-ES"/>
              </w:rPr>
              <w:t xml:space="preserve"> </w:t>
            </w:r>
            <w:r w:rsidRPr="00CE07B2">
              <w:rPr>
                <w:rFonts w:cs="Arial"/>
                <w:lang w:eastAsia="es-ES"/>
              </w:rPr>
              <w:t>segunda separación de fracción sólido/líquida mediante dos filtros parabólicos autolimpiantes.</w:t>
            </w:r>
          </w:p>
          <w:p w14:paraId="2F357FA9" w14:textId="1CC62EFD"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La fracción sólida del digestato es recuperada y cargada a camión tolva, en tanto el digestato líquido pasa a dos piscinas de</w:t>
            </w:r>
            <w:r w:rsidR="00C6062A" w:rsidRPr="00CE07B2">
              <w:rPr>
                <w:rFonts w:cs="Arial"/>
                <w:lang w:eastAsia="es-ES"/>
              </w:rPr>
              <w:t xml:space="preserve"> </w:t>
            </w:r>
            <w:r w:rsidRPr="00CE07B2">
              <w:rPr>
                <w:rFonts w:cs="Arial"/>
                <w:lang w:eastAsia="es-ES"/>
              </w:rPr>
              <w:t xml:space="preserve">acumulación, desde donde se despacha a potreros </w:t>
            </w:r>
            <w:r w:rsidRPr="00CE07B2">
              <w:rPr>
                <w:lang w:eastAsia="es-ES"/>
              </w:rPr>
              <w:t xml:space="preserve">y </w:t>
            </w:r>
            <w:r w:rsidRPr="00CE07B2">
              <w:rPr>
                <w:rFonts w:cs="Arial"/>
                <w:lang w:eastAsia="es-ES"/>
              </w:rPr>
              <w:t>a 3 piscinas de acumulación: Piscina N</w:t>
            </w:r>
            <w:r w:rsidR="00C6062A" w:rsidRPr="00CE07B2">
              <w:rPr>
                <w:rFonts w:cs="Arial"/>
                <w:lang w:eastAsia="es-ES"/>
              </w:rPr>
              <w:t>°</w:t>
            </w:r>
            <w:r w:rsidRPr="00CE07B2">
              <w:rPr>
                <w:rFonts w:cs="Arial"/>
                <w:lang w:eastAsia="es-ES"/>
              </w:rPr>
              <w:t xml:space="preserve"> 2 (denominada Risquillo), Piscina </w:t>
            </w:r>
            <w:r w:rsidR="00C6062A" w:rsidRPr="00CE07B2">
              <w:rPr>
                <w:i/>
                <w:iCs/>
                <w:lang w:eastAsia="es-ES"/>
              </w:rPr>
              <w:t xml:space="preserve">N° </w:t>
            </w:r>
            <w:r w:rsidRPr="00CE07B2">
              <w:rPr>
                <w:rFonts w:cs="Arial"/>
                <w:lang w:eastAsia="es-ES"/>
              </w:rPr>
              <w:t>3</w:t>
            </w:r>
            <w:r w:rsidR="00C6062A" w:rsidRPr="00CE07B2">
              <w:rPr>
                <w:rFonts w:cs="Arial"/>
                <w:lang w:eastAsia="es-ES"/>
              </w:rPr>
              <w:t xml:space="preserve"> </w:t>
            </w:r>
            <w:r w:rsidRPr="00CE07B2">
              <w:rPr>
                <w:rFonts w:cs="Arial"/>
                <w:lang w:eastAsia="es-ES"/>
              </w:rPr>
              <w:t xml:space="preserve">(denominada Abedules) y Piscina </w:t>
            </w:r>
            <w:r w:rsidR="00C6062A" w:rsidRPr="00CE07B2">
              <w:rPr>
                <w:i/>
                <w:iCs/>
                <w:lang w:eastAsia="es-ES"/>
              </w:rPr>
              <w:t>N°</w:t>
            </w:r>
            <w:r w:rsidRPr="00CE07B2">
              <w:rPr>
                <w:i/>
                <w:iCs/>
                <w:lang w:eastAsia="es-ES"/>
              </w:rPr>
              <w:t xml:space="preserve"> </w:t>
            </w:r>
            <w:r w:rsidRPr="00CE07B2">
              <w:rPr>
                <w:rFonts w:cs="Arial"/>
                <w:lang w:eastAsia="es-ES"/>
              </w:rPr>
              <w:t>4 (denominada Los Cristales, predio Tissi).</w:t>
            </w:r>
          </w:p>
          <w:p w14:paraId="550A6722" w14:textId="53953C2B"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Las arenas recolectadas en los distintos canales purineros, son limpiadas por el mismo flujo de recirculación (flashings) utilizado para</w:t>
            </w:r>
            <w:r w:rsidR="00C6062A" w:rsidRPr="00CE07B2">
              <w:rPr>
                <w:rFonts w:cs="Arial"/>
                <w:lang w:eastAsia="es-ES"/>
              </w:rPr>
              <w:t xml:space="preserve"> </w:t>
            </w:r>
            <w:r w:rsidRPr="00CE07B2">
              <w:rPr>
                <w:rFonts w:cs="Arial"/>
                <w:lang w:eastAsia="es-ES"/>
              </w:rPr>
              <w:t>arrastre y limpieza de los sistemas de recolección de purines desde pabellones, siendo recolectada manualmente y trasportada al sitio</w:t>
            </w:r>
            <w:r w:rsidR="00C6062A" w:rsidRPr="00CE07B2">
              <w:rPr>
                <w:rFonts w:cs="Arial"/>
                <w:lang w:eastAsia="es-ES"/>
              </w:rPr>
              <w:t xml:space="preserve"> </w:t>
            </w:r>
            <w:r w:rsidRPr="00CE07B2">
              <w:rPr>
                <w:rFonts w:cs="Arial"/>
                <w:lang w:eastAsia="es-ES"/>
              </w:rPr>
              <w:t>de acumulación de arenas, donde según requerimiento se puede sanitizar una parte, realizándose volteo de las pilas en superficie,</w:t>
            </w:r>
            <w:r w:rsidR="00C6062A" w:rsidRPr="00CE07B2">
              <w:rPr>
                <w:rFonts w:cs="Arial"/>
                <w:lang w:eastAsia="es-ES"/>
              </w:rPr>
              <w:t xml:space="preserve"> </w:t>
            </w:r>
            <w:r w:rsidRPr="00CE07B2">
              <w:rPr>
                <w:rFonts w:cs="Arial"/>
                <w:lang w:eastAsia="es-ES"/>
              </w:rPr>
              <w:t>hasta su reutilización.</w:t>
            </w:r>
          </w:p>
          <w:p w14:paraId="0B2358EC" w14:textId="7D49F607" w:rsidR="001D2F47" w:rsidRPr="00CE07B2" w:rsidRDefault="001D2F47" w:rsidP="00887A61">
            <w:pPr>
              <w:pStyle w:val="Prrafodelista"/>
              <w:numPr>
                <w:ilvl w:val="0"/>
                <w:numId w:val="5"/>
              </w:numPr>
              <w:autoSpaceDE w:val="0"/>
              <w:autoSpaceDN w:val="0"/>
              <w:adjustRightInd w:val="0"/>
              <w:rPr>
                <w:rFonts w:cs="Arial"/>
                <w:lang w:eastAsia="es-ES"/>
              </w:rPr>
            </w:pPr>
            <w:r w:rsidRPr="00CE07B2">
              <w:rPr>
                <w:rFonts w:cs="Arial"/>
                <w:lang w:eastAsia="es-ES"/>
              </w:rPr>
              <w:t>El digestato sólido es despachado hacia potreros según requerimiento</w:t>
            </w:r>
          </w:p>
          <w:p w14:paraId="6656A301" w14:textId="6D7D71E3" w:rsidR="001D2F47" w:rsidRPr="00CE07B2" w:rsidRDefault="001D2F47" w:rsidP="00887A61">
            <w:pPr>
              <w:pStyle w:val="Prrafodelista"/>
              <w:numPr>
                <w:ilvl w:val="0"/>
                <w:numId w:val="5"/>
              </w:numPr>
            </w:pPr>
            <w:r w:rsidRPr="00CE07B2">
              <w:rPr>
                <w:rFonts w:cs="Arial"/>
                <w:lang w:eastAsia="es-ES"/>
              </w:rPr>
              <w:t>El digestato líquido es bombeado a piscinas y potreros para aplicación mediante camión y/o pivote</w:t>
            </w:r>
          </w:p>
          <w:p w14:paraId="265C359A" w14:textId="77777777" w:rsidR="001D2F47" w:rsidRPr="00CE07B2" w:rsidRDefault="001D2F47" w:rsidP="00CE07B2"/>
          <w:p w14:paraId="0095F5BD" w14:textId="77777777" w:rsidR="00CE07B2" w:rsidRDefault="001D2F47" w:rsidP="00CE07B2">
            <w:r w:rsidRPr="00CE07B2">
              <w:t>Consultado respecto la superficie de predios regados, el Sr. Castillo informa que existen 2 predios para aplicación de digestato líquido,</w:t>
            </w:r>
            <w:r w:rsidR="00CE07B2">
              <w:t xml:space="preserve"> </w:t>
            </w:r>
            <w:r w:rsidRPr="00CE07B2">
              <w:t xml:space="preserve">correspondientes al Fundo El Risquillo (con aproximadamente 500 ha totales) y al Fundo El Dorado (sector localizado al oriente de San Carlos de Purén). </w:t>
            </w:r>
          </w:p>
          <w:p w14:paraId="3A811F46" w14:textId="1400FFA5" w:rsidR="001D2F47" w:rsidRPr="00CE07B2" w:rsidRDefault="001D2F47" w:rsidP="00CE07B2">
            <w:r w:rsidRPr="00CE07B2">
              <w:rPr>
                <w:rFonts w:cs="Arial"/>
                <w:lang w:eastAsia="es-ES"/>
              </w:rPr>
              <w:t xml:space="preserve">También declara que los predios restantes (el Curiche </w:t>
            </w:r>
            <w:r w:rsidRPr="00CE07B2">
              <w:rPr>
                <w:lang w:eastAsia="es-ES"/>
              </w:rPr>
              <w:t xml:space="preserve">y </w:t>
            </w:r>
            <w:r w:rsidRPr="00CE07B2">
              <w:rPr>
                <w:rFonts w:cs="Arial"/>
                <w:lang w:eastAsia="es-ES"/>
              </w:rPr>
              <w:t>El Recuerdo, correspondientes a sectores localizados camino a Santa</w:t>
            </w:r>
            <w:r w:rsidR="00CE07B2">
              <w:rPr>
                <w:rFonts w:cs="Arial"/>
                <w:lang w:eastAsia="es-ES"/>
              </w:rPr>
              <w:t xml:space="preserve"> </w:t>
            </w:r>
            <w:r w:rsidRPr="00CE07B2">
              <w:rPr>
                <w:rFonts w:cs="Arial"/>
                <w:lang w:eastAsia="es-ES"/>
              </w:rPr>
              <w:t>Bárbara) no reciben digestato líquido.</w:t>
            </w:r>
            <w:r w:rsidR="00C6062A" w:rsidRPr="00CE07B2">
              <w:rPr>
                <w:rFonts w:cs="Arial"/>
                <w:lang w:eastAsia="es-ES"/>
              </w:rPr>
              <w:t xml:space="preserve"> También declara que la aplicación de digestato líquido se efectúa en una parte de la superficie disponible, complementándose con agua de pozo. La aplicación del riego se realiza por camión y complementariamente con pivote.</w:t>
            </w:r>
          </w:p>
          <w:p w14:paraId="5333BBE4" w14:textId="26874C3F" w:rsidR="001D2F47" w:rsidRPr="00CE07B2" w:rsidRDefault="00C6062A" w:rsidP="00CE07B2">
            <w:r w:rsidRPr="00CE07B2">
              <w:rPr>
                <w:rFonts w:cs="Arial"/>
                <w:lang w:eastAsia="es-ES"/>
              </w:rPr>
              <w:t xml:space="preserve">En este punto se incorpora a la reunión el Sr. Allan Fell </w:t>
            </w:r>
            <w:proofErr w:type="spellStart"/>
            <w:r w:rsidRPr="00CE07B2">
              <w:rPr>
                <w:rFonts w:cs="Arial"/>
                <w:lang w:eastAsia="es-ES"/>
              </w:rPr>
              <w:t>Novión</w:t>
            </w:r>
            <w:proofErr w:type="spellEnd"/>
            <w:r w:rsidRPr="00CE07B2">
              <w:rPr>
                <w:rFonts w:cs="Arial"/>
                <w:lang w:eastAsia="es-ES"/>
              </w:rPr>
              <w:t>, Gerente de Operaciones de Ancali.</w:t>
            </w:r>
          </w:p>
          <w:p w14:paraId="0065AE73" w14:textId="77777777" w:rsidR="001D2F47" w:rsidRPr="00CE07B2" w:rsidRDefault="001D2F47" w:rsidP="00CE07B2"/>
          <w:p w14:paraId="2F84D4AB" w14:textId="40827A20" w:rsidR="00C6062A" w:rsidRPr="00CE07B2" w:rsidRDefault="00C6062A" w:rsidP="00CE07B2">
            <w:pPr>
              <w:autoSpaceDE w:val="0"/>
              <w:autoSpaceDN w:val="0"/>
              <w:adjustRightInd w:val="0"/>
            </w:pPr>
            <w:r w:rsidRPr="00CE07B2">
              <w:rPr>
                <w:rFonts w:cs="Arial"/>
                <w:lang w:eastAsia="es-ES"/>
              </w:rPr>
              <w:t>Consultado el Sr. Fell respecto de la aplicación de digestato líquido, éste declara que:</w:t>
            </w:r>
          </w:p>
          <w:p w14:paraId="689B70CE" w14:textId="30EC5143" w:rsidR="001D2F47" w:rsidRPr="00CE07B2" w:rsidRDefault="00C6062A" w:rsidP="00887A61">
            <w:pPr>
              <w:pStyle w:val="Prrafodelista"/>
              <w:numPr>
                <w:ilvl w:val="0"/>
                <w:numId w:val="13"/>
              </w:numPr>
              <w:autoSpaceDE w:val="0"/>
              <w:autoSpaceDN w:val="0"/>
              <w:adjustRightInd w:val="0"/>
            </w:pPr>
            <w:r w:rsidRPr="00CE07B2">
              <w:rPr>
                <w:rFonts w:cs="Arial"/>
                <w:lang w:eastAsia="es-ES"/>
              </w:rPr>
              <w:lastRenderedPageBreak/>
              <w:t>El volumen generado de digestato líquido en periodo no invernal no alcanza los requerimientos de consumo de agua para regadío, siendo complementada con aguas limpias</w:t>
            </w:r>
          </w:p>
          <w:p w14:paraId="63DC673E" w14:textId="6729C281" w:rsidR="00C6062A" w:rsidRPr="00CE07B2" w:rsidRDefault="00C6062A" w:rsidP="00887A61">
            <w:pPr>
              <w:pStyle w:val="Prrafodelista"/>
              <w:numPr>
                <w:ilvl w:val="0"/>
                <w:numId w:val="13"/>
              </w:numPr>
              <w:autoSpaceDE w:val="0"/>
              <w:autoSpaceDN w:val="0"/>
              <w:adjustRightInd w:val="0"/>
            </w:pPr>
            <w:r w:rsidRPr="00CE07B2">
              <w:rPr>
                <w:rFonts w:cs="Arial"/>
                <w:lang w:eastAsia="es-ES"/>
              </w:rPr>
              <w:t xml:space="preserve">En periodo invernal, sobrepasándose la capacidad de contención de las piscinas de acumulación de digestato líquido (Agua Verde, Bellavista, Abedules y Los Cristales-Tissi), se procede a regar en 4 potreros según rotación anual, denominados de </w:t>
            </w:r>
            <w:r w:rsidRPr="00CE07B2">
              <w:rPr>
                <w:rFonts w:cs="Arial"/>
                <w:i/>
                <w:iCs/>
                <w:lang w:eastAsia="es-ES"/>
              </w:rPr>
              <w:t xml:space="preserve">"sacrificio". </w:t>
            </w:r>
            <w:r w:rsidRPr="00CE07B2">
              <w:rPr>
                <w:rFonts w:cs="Arial"/>
                <w:lang w:eastAsia="es-ES"/>
              </w:rPr>
              <w:t>Para regar en dichos predios, localizados en las proximidades del plantel lechero en dirección WSW, el Sr. Fell indica que la empresa dejar de aplicar fertilizante en el periodo de siembra anterior, aplicando digestato líquido cuando no puedan regar, no usando dichos sectores con plantación. Estos predios son rotados anualmente, realizándose muestreos de calidad del suelo, al igual que los efectuados en los predios donde se realiza riego con siembra. Su uso depende de la pluviometría, siendo utilizados entre Abril/ Mayo hasta fines de Agosto según los periodos de lluvia. El Sr. Fell declara que los 4 potreros de sacrificio suman una superficie de 138 ha en total, y se utilizan cuando las piscinas de acumulación se encuentran llenas a máxima capacidad.</w:t>
            </w:r>
          </w:p>
          <w:p w14:paraId="6893EEEC" w14:textId="7E363171" w:rsidR="00C6062A" w:rsidRPr="00CE07B2" w:rsidRDefault="00C6062A" w:rsidP="00887A61">
            <w:pPr>
              <w:pStyle w:val="Prrafodelista"/>
              <w:numPr>
                <w:ilvl w:val="0"/>
                <w:numId w:val="13"/>
              </w:numPr>
              <w:autoSpaceDE w:val="0"/>
              <w:autoSpaceDN w:val="0"/>
              <w:adjustRightInd w:val="0"/>
            </w:pPr>
            <w:r w:rsidRPr="00CE07B2">
              <w:rPr>
                <w:rFonts w:cs="Arial"/>
                <w:lang w:eastAsia="es-ES"/>
              </w:rPr>
              <w:t>Planes de aplicación anual fueron remitidos a la SMA para los periodos 2013-2014, 2014-2015 y 2015-2016, vía Sistema de Seguimiento Ambiental</w:t>
            </w:r>
          </w:p>
          <w:p w14:paraId="2BB62505" w14:textId="77777777" w:rsidR="00C6062A" w:rsidRPr="00CE07B2" w:rsidRDefault="00C6062A" w:rsidP="00CE07B2"/>
          <w:p w14:paraId="254E948E" w14:textId="77777777" w:rsidR="00CE07B2" w:rsidRDefault="00CE07B2" w:rsidP="00CE07B2">
            <w:pPr>
              <w:autoSpaceDE w:val="0"/>
              <w:autoSpaceDN w:val="0"/>
              <w:adjustRightInd w:val="0"/>
            </w:pPr>
            <w:r>
              <w:t>De acuerdo a lo anterior, se procedió a realizar actividades de inspección en diversas estaciones asociadas al proyecto, entre los días 28 y 29 de marzo del 2016.</w:t>
            </w:r>
          </w:p>
          <w:p w14:paraId="52A5C8F4" w14:textId="77777777" w:rsidR="00CE07B2" w:rsidRDefault="00CE07B2" w:rsidP="00CE07B2">
            <w:pPr>
              <w:autoSpaceDE w:val="0"/>
              <w:autoSpaceDN w:val="0"/>
              <w:adjustRightInd w:val="0"/>
            </w:pPr>
            <w:r>
              <w:t>Los hallazgos del día 28-03-2016 en sector Fundo El Risquillo, se proceden a detallar a continuación:</w:t>
            </w:r>
          </w:p>
          <w:p w14:paraId="5AB81677" w14:textId="77777777" w:rsidR="00CE07B2" w:rsidRDefault="00CE07B2" w:rsidP="00CE07B2">
            <w:pPr>
              <w:pStyle w:val="Prrafodelista"/>
              <w:autoSpaceDE w:val="0"/>
              <w:autoSpaceDN w:val="0"/>
              <w:adjustRightInd w:val="0"/>
            </w:pPr>
          </w:p>
          <w:p w14:paraId="6342C532" w14:textId="77777777" w:rsidR="00CE07B2" w:rsidRPr="00C00943" w:rsidRDefault="00CE07B2" w:rsidP="00887A61">
            <w:pPr>
              <w:pStyle w:val="Prrafodelista"/>
              <w:numPr>
                <w:ilvl w:val="0"/>
                <w:numId w:val="15"/>
              </w:numPr>
              <w:autoSpaceDE w:val="0"/>
              <w:autoSpaceDN w:val="0"/>
              <w:adjustRightInd w:val="0"/>
              <w:rPr>
                <w:b/>
                <w:i/>
              </w:rPr>
            </w:pPr>
            <w:r>
              <w:rPr>
                <w:b/>
                <w:i/>
              </w:rPr>
              <w:t>Estacio</w:t>
            </w:r>
            <w:r w:rsidRPr="00C00943">
              <w:rPr>
                <w:b/>
                <w:i/>
              </w:rPr>
              <w:t>n</w:t>
            </w:r>
            <w:r>
              <w:rPr>
                <w:b/>
                <w:i/>
              </w:rPr>
              <w:t>es</w:t>
            </w:r>
            <w:r w:rsidRPr="00C00943">
              <w:rPr>
                <w:b/>
                <w:i/>
              </w:rPr>
              <w:t xml:space="preserve"> </w:t>
            </w:r>
            <w:r>
              <w:rPr>
                <w:b/>
                <w:i/>
              </w:rPr>
              <w:t>4, 5 y 6</w:t>
            </w:r>
            <w:r w:rsidRPr="00C00943">
              <w:rPr>
                <w:b/>
                <w:i/>
              </w:rPr>
              <w:t>: Biodigestores, Separadores de sólidos y Piscina de agua verde</w:t>
            </w:r>
            <w:r>
              <w:rPr>
                <w:b/>
                <w:i/>
              </w:rPr>
              <w:t xml:space="preserve"> (</w:t>
            </w:r>
            <w:r w:rsidRPr="006B018D">
              <w:rPr>
                <w:b/>
                <w:i/>
              </w:rPr>
              <w:t>coordenadas UTM 73</w:t>
            </w:r>
            <w:r>
              <w:rPr>
                <w:b/>
                <w:i/>
              </w:rPr>
              <w:t>8</w:t>
            </w:r>
            <w:r w:rsidRPr="006B018D">
              <w:rPr>
                <w:b/>
                <w:i/>
              </w:rPr>
              <w:t>.</w:t>
            </w:r>
            <w:r>
              <w:rPr>
                <w:b/>
                <w:i/>
              </w:rPr>
              <w:t>418</w:t>
            </w:r>
            <w:r w:rsidRPr="006B018D">
              <w:rPr>
                <w:b/>
                <w:i/>
              </w:rPr>
              <w:t xml:space="preserve"> mE y 5.83</w:t>
            </w:r>
            <w:r>
              <w:rPr>
                <w:b/>
                <w:i/>
              </w:rPr>
              <w:t>6</w:t>
            </w:r>
            <w:r w:rsidRPr="006B018D">
              <w:rPr>
                <w:b/>
                <w:i/>
              </w:rPr>
              <w:t>.</w:t>
            </w:r>
            <w:r>
              <w:rPr>
                <w:b/>
                <w:i/>
              </w:rPr>
              <w:t>241</w:t>
            </w:r>
            <w:r w:rsidRPr="006B018D">
              <w:rPr>
                <w:b/>
                <w:i/>
              </w:rPr>
              <w:t xml:space="preserve"> mS, WGS84, huso 18</w:t>
            </w:r>
            <w:r>
              <w:rPr>
                <w:b/>
                <w:i/>
              </w:rPr>
              <w:t>)</w:t>
            </w:r>
          </w:p>
          <w:p w14:paraId="1393F392" w14:textId="77777777" w:rsidR="00CE07B2" w:rsidRPr="007B6A4D" w:rsidRDefault="00CE07B2" w:rsidP="00CE07B2">
            <w:pPr>
              <w:autoSpaceDE w:val="0"/>
              <w:autoSpaceDN w:val="0"/>
              <w:adjustRightInd w:val="0"/>
              <w:ind w:left="708"/>
            </w:pPr>
            <w:r w:rsidRPr="007B6A4D">
              <w:t>Los fiscalizadores concurrieron a sector de Biodigestores, observando cámara de acondicionamiento para ingreso de purín a biodigestores 1 y 2 en funcionamiento.</w:t>
            </w:r>
          </w:p>
          <w:p w14:paraId="05B6FA8D" w14:textId="01838E3F" w:rsidR="00C6062A" w:rsidRDefault="00CE07B2" w:rsidP="00CE07B2">
            <w:pPr>
              <w:ind w:left="708"/>
            </w:pPr>
            <w:r w:rsidRPr="007B6A4D">
              <w:t>Los fiscalizadores concurr</w:t>
            </w:r>
            <w:r>
              <w:t>i</w:t>
            </w:r>
            <w:r w:rsidRPr="007B6A4D">
              <w:t>e</w:t>
            </w:r>
            <w:r>
              <w:t>ro</w:t>
            </w:r>
            <w:r w:rsidRPr="007B6A4D">
              <w:t>n a sector de separadores mecánicos (prensa tornillo y separadores parabólicos) donde se genera la</w:t>
            </w:r>
            <w:r>
              <w:t>s</w:t>
            </w:r>
            <w:r w:rsidRPr="007B6A4D">
              <w:t xml:space="preserve"> corriente</w:t>
            </w:r>
            <w:r>
              <w:t>s</w:t>
            </w:r>
            <w:r w:rsidRPr="007B6A4D">
              <w:t xml:space="preserve"> de digestato sólido y líquido </w:t>
            </w:r>
            <w:r>
              <w:t>hacia</w:t>
            </w:r>
            <w:r w:rsidRPr="007B6A4D">
              <w:t xml:space="preserve"> Piscina de Agua Verde. Se observ</w:t>
            </w:r>
            <w:r>
              <w:t>ó la</w:t>
            </w:r>
            <w:r w:rsidRPr="007B6A4D">
              <w:t xml:space="preserve"> carga de tolva con digestato sólido en sector prensa tornillo.</w:t>
            </w:r>
          </w:p>
          <w:p w14:paraId="3A58A5AB" w14:textId="77777777" w:rsidR="00CE07B2" w:rsidRDefault="00CE07B2" w:rsidP="00CE07B2">
            <w:pPr>
              <w:autoSpaceDE w:val="0"/>
              <w:autoSpaceDN w:val="0"/>
              <w:adjustRightInd w:val="0"/>
              <w:ind w:left="708"/>
            </w:pPr>
          </w:p>
          <w:p w14:paraId="6841AB61" w14:textId="77777777" w:rsidR="00CE07B2" w:rsidRPr="003C6EE2" w:rsidRDefault="00CE07B2" w:rsidP="00CE07B2">
            <w:pPr>
              <w:autoSpaceDE w:val="0"/>
              <w:autoSpaceDN w:val="0"/>
              <w:adjustRightInd w:val="0"/>
              <w:ind w:left="708"/>
            </w:pPr>
            <w:r>
              <w:t>R</w:t>
            </w:r>
            <w:r w:rsidRPr="007B6A4D">
              <w:t>ealiza</w:t>
            </w:r>
            <w:r>
              <w:t>da la</w:t>
            </w:r>
            <w:r w:rsidRPr="007B6A4D">
              <w:t xml:space="preserve"> inspección de </w:t>
            </w:r>
            <w:r>
              <w:t xml:space="preserve">las </w:t>
            </w:r>
            <w:r w:rsidRPr="007B6A4D">
              <w:t xml:space="preserve">piscinas 1 y 2 con acumulación de digestato líquido, originalmente denominadas </w:t>
            </w:r>
            <w:r>
              <w:t>como “</w:t>
            </w:r>
            <w:r w:rsidRPr="007B6A4D">
              <w:t>Piscina de Agua Verde</w:t>
            </w:r>
            <w:r>
              <w:t>” (piscina de 60 por 40 metros subdividida en dos mitades interconectadas)</w:t>
            </w:r>
            <w:r w:rsidRPr="007B6A4D">
              <w:t xml:space="preserve">, </w:t>
            </w:r>
            <w:r>
              <w:t xml:space="preserve">los fiscalizadores </w:t>
            </w:r>
            <w:r w:rsidRPr="007B6A4D">
              <w:t>observ</w:t>
            </w:r>
            <w:r>
              <w:t>aro</w:t>
            </w:r>
            <w:r w:rsidRPr="007B6A4D">
              <w:t>n</w:t>
            </w:r>
            <w:r>
              <w:t xml:space="preserve"> la</w:t>
            </w:r>
            <w:r w:rsidRPr="007B6A4D">
              <w:t xml:space="preserve"> acumulación en superficie de flóculos de digestato en piscina N° 2. Consultado el Sr. Vásquez respecto de la causa de formación de </w:t>
            </w:r>
            <w:r>
              <w:t xml:space="preserve">dicha </w:t>
            </w:r>
            <w:r w:rsidRPr="007B6A4D">
              <w:t>costra de flóculos</w:t>
            </w:r>
            <w:r>
              <w:t xml:space="preserve"> flotantes </w:t>
            </w:r>
            <w:r w:rsidRPr="007B6A4D">
              <w:t>en superficie, éste declar</w:t>
            </w:r>
            <w:r>
              <w:t>ó</w:t>
            </w:r>
            <w:r w:rsidRPr="007B6A4D">
              <w:t xml:space="preserve"> que dicha capa flotante de flóculos se produjo a consecuencia de </w:t>
            </w:r>
            <w:r>
              <w:t xml:space="preserve">una </w:t>
            </w:r>
            <w:r w:rsidRPr="007B6A4D">
              <w:t xml:space="preserve">falla </w:t>
            </w:r>
            <w:r>
              <w:t>en los</w:t>
            </w:r>
            <w:r w:rsidRPr="007B6A4D">
              <w:t xml:space="preserve"> separadores parabólicos ocurrida a principios de marzo. Los sólidos flotantes no ha</w:t>
            </w:r>
            <w:r>
              <w:t>bía</w:t>
            </w:r>
            <w:r w:rsidRPr="007B6A4D">
              <w:t>n sido retirados a la fecha</w:t>
            </w:r>
            <w:r>
              <w:t xml:space="preserve"> de la inspección;</w:t>
            </w:r>
            <w:r w:rsidRPr="007B6A4D">
              <w:t xml:space="preserve"> pero según lo indicado por el Sr. Vásquez, su presencia no ha</w:t>
            </w:r>
            <w:r>
              <w:t>bía</w:t>
            </w:r>
            <w:r w:rsidRPr="007B6A4D">
              <w:t xml:space="preserve"> afectado la succión de digestato líquido, por ser ésta efectuada bajo el nivel de los sólidos flotantes.</w:t>
            </w:r>
          </w:p>
          <w:p w14:paraId="2EF4BD36" w14:textId="77777777" w:rsidR="00CE07B2" w:rsidRDefault="00CE07B2" w:rsidP="00CE07B2">
            <w:pPr>
              <w:ind w:left="708"/>
            </w:pPr>
          </w:p>
          <w:p w14:paraId="38DFEAD3" w14:textId="77777777" w:rsidR="00CE07B2" w:rsidRPr="00C00943" w:rsidRDefault="00CE07B2" w:rsidP="00887A61">
            <w:pPr>
              <w:pStyle w:val="Prrafodelista"/>
              <w:numPr>
                <w:ilvl w:val="0"/>
                <w:numId w:val="15"/>
              </w:numPr>
              <w:autoSpaceDE w:val="0"/>
              <w:autoSpaceDN w:val="0"/>
              <w:adjustRightInd w:val="0"/>
              <w:rPr>
                <w:b/>
                <w:i/>
              </w:rPr>
            </w:pPr>
            <w:r w:rsidRPr="00C00943">
              <w:rPr>
                <w:b/>
                <w:i/>
              </w:rPr>
              <w:t xml:space="preserve">Estación </w:t>
            </w:r>
            <w:r>
              <w:rPr>
                <w:b/>
                <w:i/>
              </w:rPr>
              <w:t>8</w:t>
            </w:r>
            <w:r w:rsidRPr="00C00943">
              <w:rPr>
                <w:b/>
                <w:i/>
              </w:rPr>
              <w:t>: Piscina de acumulación 2</w:t>
            </w:r>
            <w:r>
              <w:rPr>
                <w:b/>
                <w:i/>
              </w:rPr>
              <w:t xml:space="preserve"> (</w:t>
            </w:r>
            <w:r w:rsidRPr="006B018D">
              <w:rPr>
                <w:b/>
                <w:i/>
              </w:rPr>
              <w:t>coordenadas UTM 739.</w:t>
            </w:r>
            <w:r>
              <w:rPr>
                <w:b/>
                <w:i/>
              </w:rPr>
              <w:t>219</w:t>
            </w:r>
            <w:r w:rsidRPr="006B018D">
              <w:rPr>
                <w:b/>
                <w:i/>
              </w:rPr>
              <w:t xml:space="preserve"> mE y 5.83</w:t>
            </w:r>
            <w:r>
              <w:rPr>
                <w:b/>
                <w:i/>
              </w:rPr>
              <w:t>6</w:t>
            </w:r>
            <w:r w:rsidRPr="006B018D">
              <w:rPr>
                <w:b/>
                <w:i/>
              </w:rPr>
              <w:t>.</w:t>
            </w:r>
            <w:r>
              <w:rPr>
                <w:b/>
                <w:i/>
              </w:rPr>
              <w:t>665</w:t>
            </w:r>
            <w:r w:rsidRPr="006B018D">
              <w:rPr>
                <w:b/>
                <w:i/>
              </w:rPr>
              <w:t xml:space="preserve"> mS, WGS84, huso 18</w:t>
            </w:r>
            <w:r>
              <w:rPr>
                <w:b/>
                <w:i/>
              </w:rPr>
              <w:t>)</w:t>
            </w:r>
          </w:p>
          <w:p w14:paraId="3D1B096A" w14:textId="2B74FCD4" w:rsidR="00CE07B2" w:rsidRDefault="00CE07B2" w:rsidP="00CE07B2">
            <w:pPr>
              <w:ind w:left="708"/>
              <w:rPr>
                <w:rFonts w:cs="Arial"/>
                <w:lang w:eastAsia="es-ES"/>
              </w:rPr>
            </w:pPr>
            <w:r w:rsidRPr="00BE7493">
              <w:rPr>
                <w:rFonts w:cs="Arial"/>
                <w:lang w:eastAsia="es-ES"/>
              </w:rPr>
              <w:t>Los fiscalizadores concurr</w:t>
            </w:r>
            <w:r>
              <w:rPr>
                <w:rFonts w:cs="Arial"/>
                <w:lang w:eastAsia="es-ES"/>
              </w:rPr>
              <w:t>i</w:t>
            </w:r>
            <w:r w:rsidRPr="00BE7493">
              <w:rPr>
                <w:rFonts w:cs="Arial"/>
                <w:lang w:eastAsia="es-ES"/>
              </w:rPr>
              <w:t>e</w:t>
            </w:r>
            <w:r>
              <w:rPr>
                <w:rFonts w:cs="Arial"/>
                <w:lang w:eastAsia="es-ES"/>
              </w:rPr>
              <w:t>ro</w:t>
            </w:r>
            <w:r w:rsidRPr="00BE7493">
              <w:rPr>
                <w:rFonts w:cs="Arial"/>
                <w:lang w:eastAsia="es-ES"/>
              </w:rPr>
              <w:t xml:space="preserve">n a sector </w:t>
            </w:r>
            <w:r>
              <w:rPr>
                <w:rFonts w:cs="Arial"/>
                <w:lang w:eastAsia="es-ES"/>
              </w:rPr>
              <w:t>denominado P</w:t>
            </w:r>
            <w:r w:rsidRPr="00BE7493">
              <w:rPr>
                <w:rFonts w:cs="Arial"/>
                <w:lang w:eastAsia="es-ES"/>
              </w:rPr>
              <w:t>iscina de acumulación N</w:t>
            </w:r>
            <w:r>
              <w:rPr>
                <w:rFonts w:cs="Arial"/>
                <w:lang w:eastAsia="es-ES"/>
              </w:rPr>
              <w:t>°</w:t>
            </w:r>
            <w:r w:rsidRPr="00BE7493">
              <w:rPr>
                <w:rFonts w:cs="Arial"/>
                <w:lang w:eastAsia="es-ES"/>
              </w:rPr>
              <w:t xml:space="preserve"> 2 ubicada en el sector </w:t>
            </w:r>
            <w:r>
              <w:rPr>
                <w:rFonts w:cs="Arial"/>
                <w:lang w:eastAsia="es-ES"/>
              </w:rPr>
              <w:t xml:space="preserve">Fundo </w:t>
            </w:r>
            <w:r w:rsidRPr="00BE7493">
              <w:rPr>
                <w:rFonts w:cs="Arial"/>
                <w:lang w:eastAsia="es-ES"/>
              </w:rPr>
              <w:t xml:space="preserve">Risquillo. </w:t>
            </w:r>
            <w:r>
              <w:rPr>
                <w:rFonts w:cs="Arial"/>
                <w:lang w:eastAsia="es-ES"/>
              </w:rPr>
              <w:t>Estos verifican</w:t>
            </w:r>
            <w:r w:rsidRPr="00BE7493">
              <w:rPr>
                <w:rFonts w:cs="Arial"/>
                <w:lang w:eastAsia="es-ES"/>
              </w:rPr>
              <w:t xml:space="preserve"> que esta piscina cuenta con impermeabilización basal de HDPE</w:t>
            </w:r>
            <w:r>
              <w:rPr>
                <w:rFonts w:cs="Arial"/>
                <w:lang w:eastAsia="es-ES"/>
              </w:rPr>
              <w:t>, encontrándose</w:t>
            </w:r>
            <w:r w:rsidRPr="00BE7493">
              <w:rPr>
                <w:rFonts w:cs="Arial"/>
                <w:lang w:eastAsia="es-ES"/>
              </w:rPr>
              <w:t xml:space="preserve"> en proceso de llenado, con nivel remanente</w:t>
            </w:r>
            <w:r>
              <w:rPr>
                <w:rFonts w:cs="Arial"/>
                <w:lang w:eastAsia="es-ES"/>
              </w:rPr>
              <w:t xml:space="preserve"> (</w:t>
            </w:r>
            <w:r w:rsidRPr="006B018D">
              <w:rPr>
                <w:rFonts w:cs="Arial"/>
                <w:i/>
                <w:lang w:eastAsia="es-ES"/>
              </w:rPr>
              <w:t xml:space="preserve">i.e. </w:t>
            </w:r>
            <w:r w:rsidR="00713B7A">
              <w:rPr>
                <w:rFonts w:cs="Arial"/>
                <w:lang w:eastAsia="es-ES"/>
              </w:rPr>
              <w:t>volumen</w:t>
            </w:r>
            <w:r>
              <w:rPr>
                <w:rFonts w:cs="Arial"/>
                <w:lang w:eastAsia="es-ES"/>
              </w:rPr>
              <w:t xml:space="preserve"> útil no utilizado)</w:t>
            </w:r>
            <w:r w:rsidRPr="00BE7493">
              <w:rPr>
                <w:rFonts w:cs="Arial"/>
                <w:lang w:eastAsia="es-ES"/>
              </w:rPr>
              <w:t xml:space="preserve">. Consultado el Sr. </w:t>
            </w:r>
            <w:r>
              <w:rPr>
                <w:rFonts w:cs="Arial"/>
                <w:lang w:eastAsia="es-ES"/>
              </w:rPr>
              <w:t xml:space="preserve">Allan </w:t>
            </w:r>
            <w:r w:rsidRPr="00BE7493">
              <w:rPr>
                <w:rFonts w:cs="Arial"/>
                <w:lang w:eastAsia="es-ES"/>
              </w:rPr>
              <w:t>Fell, el proceso de llenado en esta época obedece a procesos de cosecha, que no permiten aplicación mediante riego, por lo que se debe acumular hasta su reinicio.</w:t>
            </w:r>
          </w:p>
          <w:p w14:paraId="19F98408" w14:textId="77777777" w:rsidR="00CE07B2" w:rsidRDefault="00CE07B2" w:rsidP="00CE07B2">
            <w:pPr>
              <w:ind w:left="708"/>
              <w:rPr>
                <w:rFonts w:cs="Arial"/>
                <w:lang w:eastAsia="es-ES"/>
              </w:rPr>
            </w:pPr>
          </w:p>
          <w:p w14:paraId="4A2C102A" w14:textId="77777777" w:rsidR="00CE07B2" w:rsidRDefault="00CE07B2" w:rsidP="00CE07B2">
            <w:pPr>
              <w:autoSpaceDE w:val="0"/>
              <w:autoSpaceDN w:val="0"/>
              <w:adjustRightInd w:val="0"/>
            </w:pPr>
            <w:r>
              <w:t>Los hallazgos del día 29-03-2016 en sector Fundo El Dorado, se proceden a detallar a continuación:</w:t>
            </w:r>
          </w:p>
          <w:p w14:paraId="1AF1A292" w14:textId="77777777" w:rsidR="00CE07B2" w:rsidRPr="006A7FF3" w:rsidRDefault="00CE07B2" w:rsidP="00887A61">
            <w:pPr>
              <w:pStyle w:val="Prrafodelista"/>
              <w:numPr>
                <w:ilvl w:val="0"/>
                <w:numId w:val="15"/>
              </w:numPr>
              <w:autoSpaceDE w:val="0"/>
              <w:autoSpaceDN w:val="0"/>
              <w:adjustRightInd w:val="0"/>
              <w:rPr>
                <w:b/>
                <w:i/>
              </w:rPr>
            </w:pPr>
            <w:r w:rsidRPr="006A7FF3">
              <w:rPr>
                <w:b/>
                <w:i/>
              </w:rPr>
              <w:t xml:space="preserve">Estación </w:t>
            </w:r>
            <w:r>
              <w:rPr>
                <w:b/>
                <w:i/>
              </w:rPr>
              <w:t>13</w:t>
            </w:r>
            <w:r w:rsidRPr="006A7FF3">
              <w:rPr>
                <w:b/>
                <w:i/>
              </w:rPr>
              <w:t>: Potrero</w:t>
            </w:r>
            <w:r>
              <w:rPr>
                <w:b/>
                <w:i/>
              </w:rPr>
              <w:t>s</w:t>
            </w:r>
            <w:r w:rsidRPr="006A7FF3">
              <w:rPr>
                <w:b/>
                <w:i/>
              </w:rPr>
              <w:t xml:space="preserve"> de “Sacrificio” próximo a caseta de bombeo Potrero Los Cristales</w:t>
            </w:r>
          </w:p>
          <w:p w14:paraId="42F6787B" w14:textId="77777777" w:rsidR="00CE07B2" w:rsidRDefault="00CE07B2" w:rsidP="00CE07B2">
            <w:pPr>
              <w:pStyle w:val="Prrafodelista"/>
              <w:autoSpaceDE w:val="0"/>
              <w:autoSpaceDN w:val="0"/>
              <w:adjustRightInd w:val="0"/>
            </w:pPr>
            <w:r>
              <w:t>Los fiscalizadores concurren a dos sectores correspondientes a potreros destinados a "sacrificio" por parte de la empresa, localizados al oriente del sector poblado de San Carlos de Purén.</w:t>
            </w:r>
          </w:p>
          <w:p w14:paraId="0478DE6E" w14:textId="77777777" w:rsidR="00CE07B2" w:rsidRPr="006A7FF3" w:rsidRDefault="00CE07B2" w:rsidP="00CE07B2">
            <w:pPr>
              <w:pStyle w:val="Prrafodelista"/>
              <w:autoSpaceDE w:val="0"/>
              <w:autoSpaceDN w:val="0"/>
              <w:adjustRightInd w:val="0"/>
              <w:rPr>
                <w:rFonts w:cs="Arial"/>
                <w:lang w:eastAsia="es-ES"/>
              </w:rPr>
            </w:pPr>
            <w:r w:rsidRPr="006A7FF3">
              <w:rPr>
                <w:rFonts w:cs="Arial"/>
                <w:lang w:eastAsia="es-ES"/>
              </w:rPr>
              <w:lastRenderedPageBreak/>
              <w:t>En el primero, ubicado al Noreste (NE) del camino de acceso, existió aplicación de purín en su superficie que según lo indicado por el Sr. Allan Fell, fue realizado hace seis días atrás, Además, indica que este potrero tiene la condición de aun no estar incorporado al suelo, lo que se evidencia con la formación de una costra superficial no compactada. Se indica que se incorporará con paso de maquinaria. El purín cuenta con un aspecto al instante de la visita, de estar seco y no evidencia presencia de moscas u otros tipos de insectos voladores. Al levantar la cubierta reseca del purín, se encuentra bajo esta un cierto grado de humedad y algunos insectos, de tipo coleópteros y algunos arácnidos menores. No se perciben olores en los alrededores asociados a digestato.</w:t>
            </w:r>
          </w:p>
          <w:p w14:paraId="2BF9C9F9" w14:textId="77777777" w:rsidR="00CE07B2" w:rsidRPr="006A7FF3" w:rsidRDefault="00CE07B2" w:rsidP="00CE07B2">
            <w:pPr>
              <w:pStyle w:val="Prrafodelista"/>
              <w:autoSpaceDE w:val="0"/>
              <w:autoSpaceDN w:val="0"/>
              <w:adjustRightInd w:val="0"/>
            </w:pPr>
          </w:p>
          <w:p w14:paraId="28C62F26"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 xml:space="preserve">Posteriormente, a </w:t>
            </w:r>
            <w:r>
              <w:rPr>
                <w:rFonts w:cs="Arial"/>
                <w:lang w:eastAsia="es-ES"/>
              </w:rPr>
              <w:t>500</w:t>
            </w:r>
            <w:r w:rsidRPr="006A7FF3">
              <w:rPr>
                <w:rFonts w:cs="Arial"/>
                <w:lang w:eastAsia="es-ES"/>
              </w:rPr>
              <w:t xml:space="preserve"> metros de distancia del anterior potreros de "</w:t>
            </w:r>
            <w:r w:rsidRPr="006A2420">
              <w:rPr>
                <w:rFonts w:cs="Arial"/>
                <w:i/>
                <w:lang w:eastAsia="es-ES"/>
              </w:rPr>
              <w:t>sacrificio</w:t>
            </w:r>
            <w:r w:rsidRPr="006A7FF3">
              <w:rPr>
                <w:rFonts w:cs="Arial"/>
                <w:lang w:eastAsia="es-ES"/>
              </w:rPr>
              <w:t>", se observa un segundo potrero que ha tenido incorporación de digestato líquido y sólido, y posteriormente una nueva aplicación de digestato líquido, realizadas a través de riego por tendido. Los fiscalizadores observan presencia de apozamientos de agua (digestato líquido), principalmente en los canales de desagües, sobre ciertos tramos del potrero.</w:t>
            </w:r>
          </w:p>
          <w:p w14:paraId="560B888A"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Revisada las áreas con apozamientos de digestato líquido, los fiscalizadores observaron la existencia de dípteros y otros insectos voladores los cuales estaban inmersos en el área con húmeda adyacente al terreno sobre el nivel del líquido, en el borde del canal. Se observa presencia de insectos voladores al remover terrones de suelo de esos lugares, no siendo posible su cuantificación. No se perciben olores asociados a descomposición de digestato</w:t>
            </w:r>
          </w:p>
          <w:p w14:paraId="1381F7C4" w14:textId="77777777" w:rsidR="00CE07B2" w:rsidRPr="006A7FF3" w:rsidRDefault="00CE07B2" w:rsidP="00CE07B2">
            <w:pPr>
              <w:autoSpaceDE w:val="0"/>
              <w:autoSpaceDN w:val="0"/>
              <w:adjustRightInd w:val="0"/>
              <w:ind w:left="708"/>
            </w:pPr>
          </w:p>
          <w:p w14:paraId="7C0AE7AD" w14:textId="77777777" w:rsidR="00CE07B2" w:rsidRPr="006A7FF3" w:rsidRDefault="00CE07B2" w:rsidP="00CE07B2">
            <w:pPr>
              <w:pStyle w:val="Prrafodelista"/>
              <w:autoSpaceDE w:val="0"/>
              <w:autoSpaceDN w:val="0"/>
              <w:adjustRightInd w:val="0"/>
            </w:pPr>
          </w:p>
          <w:p w14:paraId="4966D102" w14:textId="77777777" w:rsidR="00CE07B2" w:rsidRPr="006A7FF3" w:rsidRDefault="00CE07B2" w:rsidP="00887A61">
            <w:pPr>
              <w:pStyle w:val="Prrafodelista"/>
              <w:numPr>
                <w:ilvl w:val="0"/>
                <w:numId w:val="15"/>
              </w:numPr>
              <w:autoSpaceDE w:val="0"/>
              <w:autoSpaceDN w:val="0"/>
              <w:adjustRightInd w:val="0"/>
              <w:rPr>
                <w:b/>
                <w:i/>
              </w:rPr>
            </w:pPr>
            <w:r>
              <w:rPr>
                <w:b/>
                <w:i/>
              </w:rPr>
              <w:t>Estacio</w:t>
            </w:r>
            <w:r w:rsidRPr="006A7FF3">
              <w:rPr>
                <w:b/>
                <w:i/>
              </w:rPr>
              <w:t>n</w:t>
            </w:r>
            <w:r>
              <w:rPr>
                <w:b/>
                <w:i/>
              </w:rPr>
              <w:t>es</w:t>
            </w:r>
            <w:r w:rsidRPr="006A7FF3">
              <w:rPr>
                <w:b/>
                <w:i/>
              </w:rPr>
              <w:t xml:space="preserve"> </w:t>
            </w:r>
            <w:r>
              <w:rPr>
                <w:b/>
                <w:i/>
              </w:rPr>
              <w:t>10 y 11</w:t>
            </w:r>
            <w:r w:rsidRPr="006A7FF3">
              <w:rPr>
                <w:b/>
                <w:i/>
              </w:rPr>
              <w:t>: Piscinas de acumulación 3 y 4</w:t>
            </w:r>
          </w:p>
          <w:p w14:paraId="086D08A1"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 xml:space="preserve">Los fiscalizadores realizan recorrido inspectivo hacia la piscina de acumulación de digestato líquido N° 4, denominada Los Cristales o Potrero Tissi, localizada al Sureste (SE) de las oficinas administrativas de la empresa titular (Ruta </w:t>
            </w:r>
            <w:r>
              <w:rPr>
                <w:rFonts w:cs="Arial"/>
                <w:lang w:eastAsia="es-ES"/>
              </w:rPr>
              <w:t>5</w:t>
            </w:r>
            <w:r w:rsidRPr="006A7FF3">
              <w:rPr>
                <w:rFonts w:cs="Arial"/>
                <w:lang w:eastAsia="es-ES"/>
              </w:rPr>
              <w:t xml:space="preserve"> Sur Km </w:t>
            </w:r>
            <w:r>
              <w:rPr>
                <w:rFonts w:cs="Arial"/>
                <w:lang w:eastAsia="es-ES"/>
              </w:rPr>
              <w:t>5</w:t>
            </w:r>
            <w:r w:rsidRPr="006A7FF3">
              <w:rPr>
                <w:rFonts w:cs="Arial"/>
                <w:lang w:eastAsia="es-ES"/>
              </w:rPr>
              <w:t>21), en las coordenadas UTM, Datum WGS84, 741.02</w:t>
            </w:r>
            <w:r>
              <w:rPr>
                <w:rFonts w:cs="Arial"/>
                <w:lang w:eastAsia="es-ES"/>
              </w:rPr>
              <w:t>5</w:t>
            </w:r>
            <w:r w:rsidRPr="006A7FF3">
              <w:rPr>
                <w:rFonts w:cs="Arial"/>
                <w:lang w:eastAsia="es-ES"/>
              </w:rPr>
              <w:t xml:space="preserve"> m E, </w:t>
            </w:r>
            <w:r>
              <w:rPr>
                <w:rFonts w:cs="Arial"/>
                <w:lang w:eastAsia="es-ES"/>
              </w:rPr>
              <w:t>5</w:t>
            </w:r>
            <w:r w:rsidRPr="006A7FF3">
              <w:rPr>
                <w:rFonts w:cs="Arial"/>
                <w:lang w:eastAsia="es-ES"/>
              </w:rPr>
              <w:t>.838.233 m S, Huso 18.</w:t>
            </w:r>
          </w:p>
          <w:p w14:paraId="59F0C63A"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En el lugar, los fiscalizadores verifican que la piscina N° 4 se encuentra en uso, con digestato líquido acumulado, asociándose al empleo de la zona de sacrificio inspeccionada en la Estación precedente. No se observan evidencias o marcas de derrames en el perímetro de la piscina. Se observa que potrero adyacente, fue cosechado recientemente, encontrándose a la espera de ser sembrado.</w:t>
            </w:r>
          </w:p>
          <w:p w14:paraId="04F192B0"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En el perímetro de la piscina N° 4, los fiscalizadores verifican que no se detectan olores molestos asociados a digestato líquido, como tampoco se observa presencia significativa de muscoides, distinta a la observada en los sectores sembrados cercanos. Se verifica la presencia de membrana basal de HDPE en todo el perímetro de la piscina.</w:t>
            </w:r>
          </w:p>
          <w:p w14:paraId="429527D4" w14:textId="322D7F2A" w:rsidR="00CE07B2" w:rsidRPr="006A7FF3" w:rsidRDefault="00CE07B2" w:rsidP="00CE07B2">
            <w:pPr>
              <w:autoSpaceDE w:val="0"/>
              <w:autoSpaceDN w:val="0"/>
              <w:adjustRightInd w:val="0"/>
              <w:ind w:left="708"/>
            </w:pPr>
            <w:r w:rsidRPr="006A7FF3">
              <w:rPr>
                <w:rFonts w:cs="Arial"/>
                <w:lang w:eastAsia="es-ES"/>
              </w:rPr>
              <w:t>Consultado el Sr. Pablo Vásquez, respecto del motivo por el cual la piscina N° 4 se encuentra en uso durante el periodo estival, este decl</w:t>
            </w:r>
            <w:r w:rsidR="0076019C">
              <w:rPr>
                <w:rFonts w:cs="Arial"/>
                <w:lang w:eastAsia="es-ES"/>
              </w:rPr>
              <w:t>ara que la piscina se encuentra</w:t>
            </w:r>
            <w:r w:rsidRPr="006A7FF3">
              <w:rPr>
                <w:rFonts w:cs="Arial"/>
                <w:lang w:eastAsia="es-ES"/>
              </w:rPr>
              <w:t xml:space="preserve"> acumulando residuo líquido, debido a que se </w:t>
            </w:r>
            <w:r w:rsidR="0076019C">
              <w:rPr>
                <w:rFonts w:cs="Arial"/>
                <w:lang w:eastAsia="es-ES"/>
              </w:rPr>
              <w:t>están</w:t>
            </w:r>
            <w:r w:rsidRPr="006A7FF3">
              <w:rPr>
                <w:rFonts w:cs="Arial"/>
                <w:lang w:eastAsia="es-ES"/>
              </w:rPr>
              <w:t xml:space="preserve"> realizando labores de cosecha en los potreros cercanos, por lo que </w:t>
            </w:r>
            <w:r w:rsidR="0076019C">
              <w:rPr>
                <w:rFonts w:cs="Arial"/>
                <w:lang w:eastAsia="es-ES"/>
              </w:rPr>
              <w:t xml:space="preserve">No </w:t>
            </w:r>
            <w:r w:rsidRPr="006A7FF3">
              <w:rPr>
                <w:rFonts w:cs="Arial"/>
                <w:lang w:eastAsia="es-ES"/>
              </w:rPr>
              <w:t>ha sido posible regar con digestato líquido hasta que estas faenas concluyan. También declara que su uso se encuentra restringido a esta situación, por lo cual una vez finalizada la cosecha y reiniciado el si</w:t>
            </w:r>
            <w:r w:rsidR="0076019C">
              <w:rPr>
                <w:rFonts w:cs="Arial"/>
                <w:lang w:eastAsia="es-ES"/>
              </w:rPr>
              <w:t>cl</w:t>
            </w:r>
            <w:r w:rsidRPr="006A7FF3">
              <w:rPr>
                <w:rFonts w:cs="Arial"/>
                <w:lang w:eastAsia="es-ES"/>
              </w:rPr>
              <w:t>o de riego, se procederá a utilizar este digestato en su totalidad. Se realiza registro fotográfico.</w:t>
            </w:r>
            <w:r w:rsidR="006A2420">
              <w:rPr>
                <w:rFonts w:cs="Arial"/>
                <w:lang w:eastAsia="es-ES"/>
              </w:rPr>
              <w:t xml:space="preserve"> (Ver fotografías 4 y 5)</w:t>
            </w:r>
          </w:p>
          <w:p w14:paraId="6F25CB33" w14:textId="77777777" w:rsidR="00CE07B2" w:rsidRPr="006A7FF3" w:rsidRDefault="00CE07B2" w:rsidP="00CE07B2">
            <w:pPr>
              <w:pStyle w:val="Prrafodelista"/>
              <w:autoSpaceDE w:val="0"/>
              <w:autoSpaceDN w:val="0"/>
              <w:adjustRightInd w:val="0"/>
            </w:pPr>
          </w:p>
          <w:p w14:paraId="17F165E8"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Los fiscalizadores concurren a la piscina de acumulación N° 3, denominada Piscina Los Abedules, localizada al Este de la Ruta S Sur, a 1,9 km desde el Colegio de San Carlos de Purén, en las coordenadas UTM, Datum WGS84, 741.88</w:t>
            </w:r>
            <w:r>
              <w:rPr>
                <w:rFonts w:cs="Arial"/>
                <w:lang w:eastAsia="es-ES"/>
              </w:rPr>
              <w:t>5</w:t>
            </w:r>
            <w:r w:rsidRPr="006A7FF3">
              <w:rPr>
                <w:rFonts w:cs="Arial"/>
                <w:lang w:eastAsia="es-ES"/>
              </w:rPr>
              <w:t xml:space="preserve"> m E, </w:t>
            </w:r>
            <w:r>
              <w:rPr>
                <w:rFonts w:cs="Arial"/>
                <w:lang w:eastAsia="es-ES"/>
              </w:rPr>
              <w:t>5</w:t>
            </w:r>
            <w:r w:rsidRPr="006A7FF3">
              <w:rPr>
                <w:rFonts w:cs="Arial"/>
                <w:lang w:eastAsia="es-ES"/>
              </w:rPr>
              <w:t>.836.0</w:t>
            </w:r>
            <w:r>
              <w:rPr>
                <w:rFonts w:cs="Arial"/>
                <w:lang w:eastAsia="es-ES"/>
              </w:rPr>
              <w:t>5</w:t>
            </w:r>
            <w:r w:rsidRPr="006A7FF3">
              <w:rPr>
                <w:rFonts w:cs="Arial"/>
                <w:lang w:eastAsia="es-ES"/>
              </w:rPr>
              <w:t>8 m S, Huso 18.</w:t>
            </w:r>
          </w:p>
          <w:p w14:paraId="22DF2ADB" w14:textId="1A6F48BA" w:rsidR="00CE07B2" w:rsidRPr="006A7FF3" w:rsidRDefault="00CE07B2" w:rsidP="00CE07B2">
            <w:pPr>
              <w:autoSpaceDE w:val="0"/>
              <w:autoSpaceDN w:val="0"/>
              <w:adjustRightInd w:val="0"/>
              <w:ind w:left="708"/>
              <w:rPr>
                <w:rFonts w:cs="Arial"/>
                <w:lang w:eastAsia="es-ES"/>
              </w:rPr>
            </w:pPr>
            <w:r w:rsidRPr="006A7FF3">
              <w:rPr>
                <w:rFonts w:cs="Arial"/>
                <w:lang w:eastAsia="es-ES"/>
              </w:rPr>
              <w:t xml:space="preserve">Los fiscalizadores observan que la piscina no se encuentra recibiendo residuos líquidos, manteniendo un remanente en su fondo de aguas. Consultado el Sr. Allan Fell, éste declara que las aguas acumuladas corresponden a su mayoría a aguas lluvias aposadas desde que se interrumpió el uso de esta piscina, interrupción temporal por motivos de limitaciones asociadas a la elevación del digestato, </w:t>
            </w:r>
            <w:r w:rsidR="006A2420">
              <w:rPr>
                <w:rFonts w:cs="Arial"/>
                <w:lang w:eastAsia="es-ES"/>
              </w:rPr>
              <w:t xml:space="preserve">ya que </w:t>
            </w:r>
            <w:r w:rsidRPr="006A7FF3">
              <w:rPr>
                <w:rFonts w:cs="Arial"/>
                <w:lang w:eastAsia="es-ES"/>
              </w:rPr>
              <w:t xml:space="preserve">la presión requerida en el </w:t>
            </w:r>
            <w:r w:rsidR="00713B7A" w:rsidRPr="006A7FF3">
              <w:rPr>
                <w:rFonts w:cs="Arial"/>
                <w:lang w:eastAsia="es-ES"/>
              </w:rPr>
              <w:t>piping</w:t>
            </w:r>
            <w:r w:rsidRPr="006A7FF3">
              <w:rPr>
                <w:rFonts w:cs="Arial"/>
                <w:lang w:eastAsia="es-ES"/>
              </w:rPr>
              <w:t xml:space="preserve"> de PVC para conducción hacia la piscina puede ocasionar rupturas, y el bajo desnivel en altura que existe respecto de los posibles potreros donde se puede aplicar digestato mediante pivotes.</w:t>
            </w:r>
          </w:p>
          <w:p w14:paraId="667BE886" w14:textId="77777777" w:rsidR="00CE07B2" w:rsidRPr="006A7FF3" w:rsidRDefault="00CE07B2" w:rsidP="00CE07B2">
            <w:pPr>
              <w:autoSpaceDE w:val="0"/>
              <w:autoSpaceDN w:val="0"/>
              <w:adjustRightInd w:val="0"/>
              <w:ind w:left="708"/>
              <w:rPr>
                <w:rFonts w:cs="Arial"/>
                <w:lang w:eastAsia="es-ES"/>
              </w:rPr>
            </w:pPr>
            <w:r w:rsidRPr="006A7FF3">
              <w:rPr>
                <w:rFonts w:cs="Arial"/>
                <w:lang w:eastAsia="es-ES"/>
              </w:rPr>
              <w:t>Los fiscalizadores verifican que en el área de la piscina N° 3, no se observa presencia de olor asociado a guano, o presencia significativa de muscoides, al momento de la inspección. Se verifica que la piscina cuenta con cubierta basal de HDPE, y cerco perimetral arbóreo perimetral.</w:t>
            </w:r>
          </w:p>
          <w:p w14:paraId="144AF3DC" w14:textId="77777777" w:rsidR="00CE07B2" w:rsidRDefault="00CE07B2" w:rsidP="00CE07B2">
            <w:pPr>
              <w:ind w:left="708"/>
              <w:rPr>
                <w:rFonts w:cs="Arial"/>
                <w:lang w:eastAsia="es-ES"/>
              </w:rPr>
            </w:pPr>
          </w:p>
          <w:p w14:paraId="1A7A074E" w14:textId="6CE00176" w:rsidR="00CE07B2" w:rsidRPr="007B12ED" w:rsidRDefault="007B12ED" w:rsidP="006641F9">
            <w:pPr>
              <w:rPr>
                <w:b/>
              </w:rPr>
            </w:pPr>
            <w:r w:rsidRPr="007B12ED">
              <w:rPr>
                <w:b/>
              </w:rPr>
              <w:t xml:space="preserve">Resultados del </w:t>
            </w:r>
            <w:r w:rsidR="006641F9" w:rsidRPr="007B12ED">
              <w:rPr>
                <w:b/>
              </w:rPr>
              <w:t>Examen de información:</w:t>
            </w:r>
          </w:p>
          <w:p w14:paraId="13B33018" w14:textId="63618F09" w:rsidR="006641F9" w:rsidRPr="006641F9" w:rsidRDefault="006641F9" w:rsidP="006641F9">
            <w:pPr>
              <w:pStyle w:val="Prrafodelista"/>
              <w:numPr>
                <w:ilvl w:val="0"/>
                <w:numId w:val="3"/>
              </w:numPr>
            </w:pPr>
            <w:r>
              <w:t>Resultados generales del e</w:t>
            </w:r>
            <w:r w:rsidRPr="006641F9">
              <w:t>xamen de</w:t>
            </w:r>
            <w:r>
              <w:t xml:space="preserve"> información realizado por el SAG a Informes de Seguimiento Ambiental cargados en el SSA de la SMA</w:t>
            </w:r>
          </w:p>
          <w:p w14:paraId="3FC78DB8" w14:textId="716CACE3" w:rsidR="006641F9" w:rsidRDefault="006641F9" w:rsidP="00CE07B2">
            <w:pPr>
              <w:ind w:left="708"/>
            </w:pPr>
            <w:r>
              <w:t>Los siguientes informes de seguimiento, fueron examinados por el Servicio Agrícola y Ganadero de la Región del Biobío</w:t>
            </w:r>
            <w:r w:rsidR="002A514D">
              <w:t xml:space="preserve"> en respuesta a oficios de encomendación de la SMA N° (OBB) 0058, 0059 y 0060 de fecha 16-03-2016</w:t>
            </w:r>
            <w:r>
              <w:t xml:space="preserve">, correspondientes a informes de monitoreo de purines tratados y </w:t>
            </w:r>
            <w:proofErr w:type="spellStart"/>
            <w:r>
              <w:t>pretratados</w:t>
            </w:r>
            <w:proofErr w:type="spellEnd"/>
            <w:r>
              <w:t xml:space="preserve">, tanto líquidos como sólidos, entre </w:t>
            </w:r>
            <w:r w:rsidR="002A514D">
              <w:t>los</w:t>
            </w:r>
            <w:r>
              <w:t xml:space="preserve"> año</w:t>
            </w:r>
            <w:r w:rsidR="002A514D">
              <w:t>s</w:t>
            </w:r>
            <w:r>
              <w:t xml:space="preserve"> 2013 y 2016, es decir antes y después de la entrada en funcionamiento de los 4 biodigestores para tratamiento de los purines.</w:t>
            </w:r>
          </w:p>
          <w:p w14:paraId="0D3C50E1" w14:textId="612676BC" w:rsidR="006641F9" w:rsidRDefault="006641F9" w:rsidP="00CE07B2">
            <w:pPr>
              <w:ind w:left="708"/>
            </w:pPr>
            <w:r>
              <w:t>Se debe realizar la distinción, que antes de los biodigestores, se identificaban los residuos líquidos y sólidos tratados como Agua Verde o Purín sólido, en tanto que después de la entrada en funcionamiento de los biodigestores, el residuos líquido y sólido tratado se denomina digestato líquido y sólido respectivamente, haciendo alusión a su nueva forma de tratamiento.</w:t>
            </w:r>
          </w:p>
          <w:p w14:paraId="37A51A74" w14:textId="77777777" w:rsidR="006641F9" w:rsidRDefault="006641F9" w:rsidP="00CE07B2">
            <w:pPr>
              <w:ind w:left="708"/>
            </w:pPr>
          </w:p>
          <w:p w14:paraId="4B5DE8A3" w14:textId="1C7F9AE0" w:rsidR="006641F9" w:rsidRDefault="006641F9" w:rsidP="00CE07B2">
            <w:pPr>
              <w:ind w:left="708"/>
            </w:pPr>
            <w:r>
              <w:t xml:space="preserve">A continuación se presenta una tabla con los </w:t>
            </w:r>
            <w:r w:rsidR="002A514D">
              <w:t xml:space="preserve">24 </w:t>
            </w:r>
            <w:r>
              <w:t>informes de seguimiento revisados por el SAG, e informados como Conformes por este servicio especializado</w:t>
            </w:r>
            <w:r w:rsidR="007B12ED">
              <w:t>:</w:t>
            </w:r>
          </w:p>
          <w:p w14:paraId="66654529" w14:textId="77777777" w:rsidR="007B12ED" w:rsidRDefault="007B12ED" w:rsidP="00CE07B2">
            <w:pPr>
              <w:ind w:left="708"/>
            </w:pPr>
          </w:p>
          <w:tbl>
            <w:tblPr>
              <w:tblW w:w="3537"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921"/>
              <w:gridCol w:w="2925"/>
              <w:gridCol w:w="1489"/>
              <w:gridCol w:w="1075"/>
              <w:gridCol w:w="979"/>
              <w:gridCol w:w="1058"/>
              <w:gridCol w:w="980"/>
            </w:tblGrid>
            <w:tr w:rsidR="002A514D" w:rsidRPr="0021512A" w14:paraId="20A53F60" w14:textId="77777777" w:rsidTr="002A514D">
              <w:trPr>
                <w:trHeight w:val="395"/>
                <w:jc w:val="center"/>
              </w:trPr>
              <w:tc>
                <w:tcPr>
                  <w:tcW w:w="488" w:type="pct"/>
                  <w:vMerge w:val="restart"/>
                  <w:shd w:val="clear" w:color="auto" w:fill="D9D9D9"/>
                  <w:vAlign w:val="center"/>
                </w:tcPr>
                <w:p w14:paraId="478B01E8" w14:textId="77777777" w:rsidR="002A514D" w:rsidRPr="0021512A" w:rsidRDefault="002A514D" w:rsidP="002A514D">
                  <w:pPr>
                    <w:jc w:val="center"/>
                    <w:rPr>
                      <w:rFonts w:eastAsiaTheme="minorHAnsi"/>
                      <w:b/>
                      <w:bCs/>
                      <w:sz w:val="18"/>
                      <w:szCs w:val="18"/>
                      <w:lang w:val="es-ES"/>
                    </w:rPr>
                  </w:pPr>
                  <w:r w:rsidRPr="0021512A">
                    <w:rPr>
                      <w:b/>
                      <w:bCs/>
                      <w:sz w:val="18"/>
                      <w:szCs w:val="18"/>
                      <w:lang w:val="es-ES" w:eastAsia="es-ES"/>
                    </w:rPr>
                    <w:t>Código</w:t>
                  </w:r>
                </w:p>
                <w:p w14:paraId="64D8D4DB" w14:textId="3AD50A08" w:rsidR="002A514D" w:rsidRPr="0021512A" w:rsidRDefault="002A514D" w:rsidP="002A514D">
                  <w:pPr>
                    <w:jc w:val="center"/>
                    <w:rPr>
                      <w:b/>
                      <w:bCs/>
                      <w:sz w:val="18"/>
                      <w:szCs w:val="18"/>
                      <w:lang w:val="es-ES" w:eastAsia="es-ES"/>
                    </w:rPr>
                  </w:pPr>
                  <w:r w:rsidRPr="0021512A">
                    <w:rPr>
                      <w:b/>
                      <w:bCs/>
                      <w:sz w:val="18"/>
                      <w:szCs w:val="18"/>
                      <w:lang w:val="es-ES" w:eastAsia="es-ES"/>
                    </w:rPr>
                    <w:t>SSA</w:t>
                  </w:r>
                </w:p>
              </w:tc>
              <w:tc>
                <w:tcPr>
                  <w:tcW w:w="1551" w:type="pct"/>
                  <w:vMerge w:val="restart"/>
                  <w:shd w:val="clear" w:color="auto" w:fill="D9D9D9"/>
                  <w:tcMar>
                    <w:top w:w="0" w:type="dxa"/>
                    <w:left w:w="108" w:type="dxa"/>
                    <w:bottom w:w="0" w:type="dxa"/>
                    <w:right w:w="108" w:type="dxa"/>
                  </w:tcMar>
                  <w:vAlign w:val="center"/>
                </w:tcPr>
                <w:p w14:paraId="5A77D70C" w14:textId="7D8B5214" w:rsidR="002A514D" w:rsidRPr="0021512A" w:rsidRDefault="002A514D" w:rsidP="002A514D">
                  <w:pPr>
                    <w:jc w:val="left"/>
                    <w:rPr>
                      <w:b/>
                      <w:bCs/>
                      <w:sz w:val="18"/>
                      <w:szCs w:val="18"/>
                      <w:lang w:val="es-ES" w:eastAsia="es-ES"/>
                    </w:rPr>
                  </w:pPr>
                  <w:r w:rsidRPr="0021512A">
                    <w:rPr>
                      <w:b/>
                      <w:bCs/>
                      <w:sz w:val="18"/>
                      <w:szCs w:val="18"/>
                      <w:lang w:val="es-ES" w:eastAsia="es-ES"/>
                    </w:rPr>
                    <w:t>Nombre de los informes revisados</w:t>
                  </w:r>
                </w:p>
              </w:tc>
              <w:tc>
                <w:tcPr>
                  <w:tcW w:w="790" w:type="pct"/>
                  <w:vMerge w:val="restart"/>
                  <w:shd w:val="clear" w:color="auto" w:fill="D9D9D9"/>
                  <w:vAlign w:val="center"/>
                </w:tcPr>
                <w:p w14:paraId="4281C0AD" w14:textId="77777777" w:rsidR="002A514D" w:rsidRPr="0021512A" w:rsidDel="00430772" w:rsidRDefault="002A514D" w:rsidP="002A514D">
                  <w:pPr>
                    <w:jc w:val="center"/>
                    <w:rPr>
                      <w:b/>
                      <w:bCs/>
                      <w:sz w:val="18"/>
                      <w:szCs w:val="18"/>
                      <w:lang w:val="es-ES" w:eastAsia="es-ES"/>
                    </w:rPr>
                  </w:pPr>
                  <w:r w:rsidRPr="0021512A">
                    <w:rPr>
                      <w:b/>
                      <w:bCs/>
                      <w:sz w:val="18"/>
                      <w:szCs w:val="18"/>
                      <w:lang w:val="es-ES" w:eastAsia="es-ES"/>
                    </w:rPr>
                    <w:t>Aspecto ambiental relevante</w:t>
                  </w:r>
                </w:p>
              </w:tc>
              <w:tc>
                <w:tcPr>
                  <w:tcW w:w="570" w:type="pct"/>
                  <w:vMerge w:val="restart"/>
                  <w:shd w:val="clear" w:color="auto" w:fill="D9D9D9"/>
                  <w:tcMar>
                    <w:top w:w="0" w:type="dxa"/>
                    <w:left w:w="108" w:type="dxa"/>
                    <w:bottom w:w="0" w:type="dxa"/>
                    <w:right w:w="108" w:type="dxa"/>
                  </w:tcMar>
                  <w:vAlign w:val="center"/>
                </w:tcPr>
                <w:p w14:paraId="0B98A82E" w14:textId="77777777" w:rsidR="002A514D" w:rsidRPr="0021512A" w:rsidRDefault="002A514D" w:rsidP="002A514D">
                  <w:pPr>
                    <w:jc w:val="center"/>
                    <w:rPr>
                      <w:b/>
                      <w:bCs/>
                      <w:sz w:val="18"/>
                      <w:szCs w:val="18"/>
                      <w:lang w:val="es-ES" w:eastAsia="es-ES"/>
                    </w:rPr>
                  </w:pPr>
                  <w:r w:rsidRPr="0021512A">
                    <w:rPr>
                      <w:b/>
                      <w:bCs/>
                      <w:sz w:val="18"/>
                      <w:szCs w:val="18"/>
                      <w:lang w:val="es-ES" w:eastAsia="es-ES"/>
                    </w:rPr>
                    <w:t>Fecha de recepción documento</w:t>
                  </w:r>
                </w:p>
              </w:tc>
              <w:tc>
                <w:tcPr>
                  <w:tcW w:w="1080" w:type="pct"/>
                  <w:gridSpan w:val="2"/>
                  <w:shd w:val="clear" w:color="auto" w:fill="D9D9D9"/>
                  <w:vAlign w:val="center"/>
                </w:tcPr>
                <w:p w14:paraId="023E50C0" w14:textId="77777777" w:rsidR="002A514D" w:rsidRPr="0021512A" w:rsidRDefault="002A514D" w:rsidP="002A514D">
                  <w:pPr>
                    <w:jc w:val="center"/>
                    <w:rPr>
                      <w:b/>
                      <w:bCs/>
                      <w:sz w:val="18"/>
                      <w:szCs w:val="18"/>
                      <w:lang w:val="es-ES" w:eastAsia="es-ES"/>
                    </w:rPr>
                  </w:pPr>
                  <w:r w:rsidRPr="0021512A">
                    <w:rPr>
                      <w:b/>
                      <w:bCs/>
                      <w:sz w:val="18"/>
                      <w:szCs w:val="18"/>
                      <w:lang w:val="es-ES" w:eastAsia="es-ES"/>
                    </w:rPr>
                    <w:t>Periodo que reporta</w:t>
                  </w:r>
                </w:p>
              </w:tc>
              <w:tc>
                <w:tcPr>
                  <w:tcW w:w="520" w:type="pct"/>
                  <w:vMerge w:val="restart"/>
                  <w:shd w:val="clear" w:color="auto" w:fill="D9D9D9"/>
                  <w:vAlign w:val="center"/>
                </w:tcPr>
                <w:p w14:paraId="7079F348" w14:textId="77777777" w:rsidR="002A514D" w:rsidRPr="0021512A" w:rsidRDefault="002A514D" w:rsidP="002A514D">
                  <w:pPr>
                    <w:jc w:val="center"/>
                    <w:rPr>
                      <w:b/>
                      <w:bCs/>
                      <w:sz w:val="18"/>
                      <w:szCs w:val="18"/>
                      <w:lang w:val="es-ES" w:eastAsia="es-ES"/>
                    </w:rPr>
                  </w:pPr>
                  <w:r w:rsidRPr="0021512A">
                    <w:rPr>
                      <w:b/>
                      <w:bCs/>
                      <w:sz w:val="18"/>
                      <w:szCs w:val="18"/>
                      <w:lang w:val="es-ES" w:eastAsia="es-ES"/>
                    </w:rPr>
                    <w:t>Estado de conformidad</w:t>
                  </w:r>
                </w:p>
              </w:tc>
            </w:tr>
            <w:tr w:rsidR="002A514D" w:rsidRPr="0021512A" w14:paraId="52512F62" w14:textId="77777777" w:rsidTr="002A514D">
              <w:trPr>
                <w:trHeight w:val="395"/>
                <w:jc w:val="center"/>
              </w:trPr>
              <w:tc>
                <w:tcPr>
                  <w:tcW w:w="488" w:type="pct"/>
                  <w:vMerge/>
                  <w:shd w:val="clear" w:color="auto" w:fill="D9D9D9"/>
                  <w:vAlign w:val="center"/>
                </w:tcPr>
                <w:p w14:paraId="33221358" w14:textId="77777777" w:rsidR="002A514D" w:rsidRPr="0021512A" w:rsidRDefault="002A514D" w:rsidP="002A514D">
                  <w:pPr>
                    <w:jc w:val="center"/>
                    <w:rPr>
                      <w:rFonts w:eastAsiaTheme="minorHAnsi"/>
                      <w:b/>
                      <w:bCs/>
                      <w:sz w:val="18"/>
                      <w:szCs w:val="18"/>
                      <w:lang w:val="es-ES"/>
                    </w:rPr>
                  </w:pPr>
                </w:p>
              </w:tc>
              <w:tc>
                <w:tcPr>
                  <w:tcW w:w="1551" w:type="pct"/>
                  <w:vMerge/>
                  <w:shd w:val="clear" w:color="auto" w:fill="D9D9D9"/>
                  <w:tcMar>
                    <w:top w:w="0" w:type="dxa"/>
                    <w:left w:w="108" w:type="dxa"/>
                    <w:bottom w:w="0" w:type="dxa"/>
                    <w:right w:w="108" w:type="dxa"/>
                  </w:tcMar>
                  <w:vAlign w:val="center"/>
                  <w:hideMark/>
                </w:tcPr>
                <w:p w14:paraId="7E7D1A8A" w14:textId="6D6ABEAE" w:rsidR="002A514D" w:rsidRPr="0021512A" w:rsidRDefault="002A514D" w:rsidP="002A514D">
                  <w:pPr>
                    <w:jc w:val="left"/>
                    <w:rPr>
                      <w:rFonts w:eastAsiaTheme="minorHAnsi"/>
                      <w:b/>
                      <w:bCs/>
                      <w:sz w:val="18"/>
                      <w:szCs w:val="18"/>
                      <w:lang w:val="es-ES"/>
                    </w:rPr>
                  </w:pPr>
                </w:p>
              </w:tc>
              <w:tc>
                <w:tcPr>
                  <w:tcW w:w="790" w:type="pct"/>
                  <w:vMerge/>
                  <w:shd w:val="clear" w:color="auto" w:fill="D9D9D9"/>
                  <w:vAlign w:val="center"/>
                  <w:hideMark/>
                </w:tcPr>
                <w:p w14:paraId="20702A14" w14:textId="77777777" w:rsidR="002A514D" w:rsidRPr="0021512A" w:rsidRDefault="002A514D" w:rsidP="002A514D">
                  <w:pPr>
                    <w:jc w:val="center"/>
                    <w:rPr>
                      <w:rFonts w:eastAsiaTheme="minorHAnsi"/>
                      <w:b/>
                      <w:bCs/>
                      <w:sz w:val="18"/>
                      <w:szCs w:val="18"/>
                      <w:lang w:val="es-ES" w:eastAsia="es-ES"/>
                    </w:rPr>
                  </w:pPr>
                </w:p>
              </w:tc>
              <w:tc>
                <w:tcPr>
                  <w:tcW w:w="570" w:type="pct"/>
                  <w:vMerge/>
                  <w:shd w:val="clear" w:color="auto" w:fill="D9D9D9"/>
                  <w:tcMar>
                    <w:top w:w="0" w:type="dxa"/>
                    <w:left w:w="108" w:type="dxa"/>
                    <w:bottom w:w="0" w:type="dxa"/>
                    <w:right w:w="108" w:type="dxa"/>
                  </w:tcMar>
                  <w:vAlign w:val="center"/>
                  <w:hideMark/>
                </w:tcPr>
                <w:p w14:paraId="63AC140D" w14:textId="77777777" w:rsidR="002A514D" w:rsidRPr="0021512A" w:rsidRDefault="002A514D" w:rsidP="002A514D">
                  <w:pPr>
                    <w:jc w:val="center"/>
                    <w:rPr>
                      <w:rFonts w:eastAsiaTheme="minorHAnsi"/>
                      <w:b/>
                      <w:bCs/>
                      <w:sz w:val="18"/>
                      <w:szCs w:val="18"/>
                      <w:lang w:val="es-ES"/>
                    </w:rPr>
                  </w:pPr>
                </w:p>
              </w:tc>
              <w:tc>
                <w:tcPr>
                  <w:tcW w:w="519" w:type="pct"/>
                  <w:shd w:val="clear" w:color="auto" w:fill="D9D9D9"/>
                  <w:vAlign w:val="center"/>
                  <w:hideMark/>
                </w:tcPr>
                <w:p w14:paraId="5F9AFD14" w14:textId="77777777" w:rsidR="002A514D" w:rsidRPr="0021512A" w:rsidRDefault="002A514D" w:rsidP="002A514D">
                  <w:pPr>
                    <w:jc w:val="center"/>
                    <w:rPr>
                      <w:b/>
                      <w:bCs/>
                      <w:sz w:val="18"/>
                      <w:szCs w:val="18"/>
                      <w:lang w:val="es-ES" w:eastAsia="es-ES"/>
                    </w:rPr>
                  </w:pPr>
                  <w:r w:rsidRPr="0021512A">
                    <w:rPr>
                      <w:b/>
                      <w:bCs/>
                      <w:sz w:val="18"/>
                      <w:szCs w:val="18"/>
                      <w:lang w:val="es-ES" w:eastAsia="es-ES"/>
                    </w:rPr>
                    <w:t>Desde</w:t>
                  </w:r>
                </w:p>
              </w:tc>
              <w:tc>
                <w:tcPr>
                  <w:tcW w:w="561" w:type="pct"/>
                  <w:shd w:val="clear" w:color="auto" w:fill="D9D9D9"/>
                  <w:vAlign w:val="center"/>
                </w:tcPr>
                <w:p w14:paraId="57EBDDD4" w14:textId="77777777" w:rsidR="002A514D" w:rsidRPr="0021512A" w:rsidRDefault="002A514D" w:rsidP="002A514D">
                  <w:pPr>
                    <w:jc w:val="center"/>
                    <w:rPr>
                      <w:b/>
                      <w:bCs/>
                      <w:sz w:val="18"/>
                      <w:szCs w:val="18"/>
                      <w:lang w:val="es-ES" w:eastAsia="es-ES"/>
                    </w:rPr>
                  </w:pPr>
                  <w:r w:rsidRPr="0021512A">
                    <w:rPr>
                      <w:b/>
                      <w:bCs/>
                      <w:sz w:val="18"/>
                      <w:szCs w:val="18"/>
                      <w:lang w:val="es-ES" w:eastAsia="es-ES"/>
                    </w:rPr>
                    <w:t>Hasta</w:t>
                  </w:r>
                </w:p>
              </w:tc>
              <w:tc>
                <w:tcPr>
                  <w:tcW w:w="520" w:type="pct"/>
                  <w:vMerge/>
                  <w:shd w:val="clear" w:color="auto" w:fill="D9D9D9"/>
                  <w:vAlign w:val="center"/>
                </w:tcPr>
                <w:p w14:paraId="41FA0927" w14:textId="77777777" w:rsidR="002A514D" w:rsidRPr="0021512A" w:rsidRDefault="002A514D" w:rsidP="002A514D">
                  <w:pPr>
                    <w:jc w:val="center"/>
                    <w:rPr>
                      <w:b/>
                      <w:bCs/>
                      <w:sz w:val="18"/>
                      <w:szCs w:val="18"/>
                      <w:lang w:val="es-ES" w:eastAsia="es-ES"/>
                    </w:rPr>
                  </w:pPr>
                </w:p>
              </w:tc>
            </w:tr>
            <w:tr w:rsidR="002A514D" w:rsidRPr="0021512A" w14:paraId="4D659183" w14:textId="77777777" w:rsidTr="002A514D">
              <w:trPr>
                <w:trHeight w:val="409"/>
                <w:jc w:val="center"/>
              </w:trPr>
              <w:tc>
                <w:tcPr>
                  <w:tcW w:w="488" w:type="pct"/>
                  <w:tcBorders>
                    <w:bottom w:val="single" w:sz="4" w:space="0" w:color="auto"/>
                  </w:tcBorders>
                  <w:vAlign w:val="center"/>
                </w:tcPr>
                <w:p w14:paraId="4C3201B3" w14:textId="19EEAC33"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10682</w:t>
                  </w:r>
                </w:p>
              </w:tc>
              <w:tc>
                <w:tcPr>
                  <w:tcW w:w="1551" w:type="pct"/>
                  <w:tcBorders>
                    <w:bottom w:val="single" w:sz="4" w:space="0" w:color="auto"/>
                  </w:tcBorders>
                  <w:tcMar>
                    <w:top w:w="0" w:type="dxa"/>
                    <w:left w:w="108" w:type="dxa"/>
                    <w:bottom w:w="0" w:type="dxa"/>
                    <w:right w:w="108" w:type="dxa"/>
                  </w:tcMar>
                  <w:vAlign w:val="center"/>
                </w:tcPr>
                <w:p w14:paraId="0F93A609" w14:textId="3D4CF3CE"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Agua verdes y purín seco</w:t>
                  </w:r>
                </w:p>
              </w:tc>
              <w:tc>
                <w:tcPr>
                  <w:tcW w:w="790" w:type="pct"/>
                  <w:tcBorders>
                    <w:bottom w:val="single" w:sz="4" w:space="0" w:color="auto"/>
                  </w:tcBorders>
                  <w:vAlign w:val="center"/>
                </w:tcPr>
                <w:p w14:paraId="2E555C2C"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570" w:type="pct"/>
                  <w:tcBorders>
                    <w:bottom w:val="single" w:sz="4" w:space="0" w:color="auto"/>
                  </w:tcBorders>
                  <w:tcMar>
                    <w:top w:w="0" w:type="dxa"/>
                    <w:left w:w="108" w:type="dxa"/>
                    <w:bottom w:w="0" w:type="dxa"/>
                    <w:right w:w="108" w:type="dxa"/>
                  </w:tcMar>
                  <w:vAlign w:val="center"/>
                </w:tcPr>
                <w:p w14:paraId="5992ABC3"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16-08</w:t>
                  </w:r>
                  <w:r w:rsidRPr="00130497">
                    <w:rPr>
                      <w:rFonts w:eastAsiaTheme="minorHAnsi"/>
                      <w:sz w:val="16"/>
                      <w:szCs w:val="16"/>
                      <w:lang w:val="es-ES"/>
                    </w:rPr>
                    <w:t>-2013</w:t>
                  </w:r>
                </w:p>
              </w:tc>
              <w:tc>
                <w:tcPr>
                  <w:tcW w:w="519" w:type="pct"/>
                  <w:tcBorders>
                    <w:bottom w:val="single" w:sz="4" w:space="0" w:color="auto"/>
                  </w:tcBorders>
                  <w:vAlign w:val="center"/>
                </w:tcPr>
                <w:p w14:paraId="68D639A4"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27-03-2013</w:t>
                  </w:r>
                </w:p>
              </w:tc>
              <w:tc>
                <w:tcPr>
                  <w:tcW w:w="561" w:type="pct"/>
                  <w:tcBorders>
                    <w:bottom w:val="single" w:sz="4" w:space="0" w:color="auto"/>
                  </w:tcBorders>
                  <w:vAlign w:val="center"/>
                </w:tcPr>
                <w:p w14:paraId="7D6E3333"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27-09-2013</w:t>
                  </w:r>
                </w:p>
              </w:tc>
              <w:tc>
                <w:tcPr>
                  <w:tcW w:w="520" w:type="pct"/>
                  <w:tcBorders>
                    <w:bottom w:val="single" w:sz="4" w:space="0" w:color="auto"/>
                  </w:tcBorders>
                  <w:vAlign w:val="center"/>
                </w:tcPr>
                <w:p w14:paraId="19346CDB"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24D6CF52" w14:textId="77777777" w:rsidTr="002A514D">
              <w:trPr>
                <w:trHeight w:val="409"/>
                <w:jc w:val="center"/>
              </w:trPr>
              <w:tc>
                <w:tcPr>
                  <w:tcW w:w="488" w:type="pct"/>
                  <w:tcBorders>
                    <w:top w:val="single" w:sz="4" w:space="0" w:color="auto"/>
                    <w:bottom w:val="single" w:sz="4" w:space="0" w:color="auto"/>
                  </w:tcBorders>
                  <w:vAlign w:val="center"/>
                </w:tcPr>
                <w:p w14:paraId="57592FC1" w14:textId="7450EB74"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12723</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581F4CD5" w14:textId="3577FE07"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sólido – Informe completo Aguas Verdes</w:t>
                  </w:r>
                </w:p>
              </w:tc>
              <w:tc>
                <w:tcPr>
                  <w:tcW w:w="790" w:type="pct"/>
                  <w:tcBorders>
                    <w:top w:val="single" w:sz="4" w:space="0" w:color="auto"/>
                    <w:bottom w:val="single" w:sz="4" w:space="0" w:color="auto"/>
                  </w:tcBorders>
                  <w:vAlign w:val="center"/>
                </w:tcPr>
                <w:p w14:paraId="43D35D8C"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Monitoreo de los purines tratado</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2ADFF534"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14-11</w:t>
                  </w:r>
                  <w:r w:rsidRPr="00130497">
                    <w:rPr>
                      <w:rFonts w:eastAsiaTheme="minorHAnsi"/>
                      <w:sz w:val="16"/>
                      <w:szCs w:val="16"/>
                      <w:lang w:val="es-ES"/>
                    </w:rPr>
                    <w:t>-2013</w:t>
                  </w:r>
                </w:p>
              </w:tc>
              <w:tc>
                <w:tcPr>
                  <w:tcW w:w="519" w:type="pct"/>
                  <w:tcBorders>
                    <w:top w:val="single" w:sz="4" w:space="0" w:color="auto"/>
                    <w:bottom w:val="single" w:sz="4" w:space="0" w:color="auto"/>
                  </w:tcBorders>
                  <w:vAlign w:val="center"/>
                </w:tcPr>
                <w:p w14:paraId="4A3AFC56"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30-09-2013</w:t>
                  </w:r>
                </w:p>
              </w:tc>
              <w:tc>
                <w:tcPr>
                  <w:tcW w:w="561" w:type="pct"/>
                  <w:tcBorders>
                    <w:top w:val="single" w:sz="4" w:space="0" w:color="auto"/>
                    <w:bottom w:val="single" w:sz="4" w:space="0" w:color="auto"/>
                  </w:tcBorders>
                  <w:vAlign w:val="center"/>
                </w:tcPr>
                <w:p w14:paraId="53EF4795"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30-03-2014</w:t>
                  </w:r>
                </w:p>
              </w:tc>
              <w:tc>
                <w:tcPr>
                  <w:tcW w:w="520" w:type="pct"/>
                  <w:tcBorders>
                    <w:top w:val="single" w:sz="4" w:space="0" w:color="auto"/>
                    <w:bottom w:val="single" w:sz="4" w:space="0" w:color="auto"/>
                  </w:tcBorders>
                  <w:vAlign w:val="center"/>
                </w:tcPr>
                <w:p w14:paraId="614ACCF4"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09E4C4E3" w14:textId="77777777" w:rsidTr="002A514D">
              <w:trPr>
                <w:trHeight w:val="409"/>
                <w:jc w:val="center"/>
              </w:trPr>
              <w:tc>
                <w:tcPr>
                  <w:tcW w:w="488" w:type="pct"/>
                  <w:tcBorders>
                    <w:top w:val="single" w:sz="4" w:space="0" w:color="auto"/>
                    <w:bottom w:val="single" w:sz="4" w:space="0" w:color="auto"/>
                  </w:tcBorders>
                  <w:vAlign w:val="center"/>
                </w:tcPr>
                <w:p w14:paraId="2A1B5CE7" w14:textId="5F65B38E"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21872</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5FDC3835" w14:textId="1389D775"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tratados</w:t>
                  </w:r>
                </w:p>
              </w:tc>
              <w:tc>
                <w:tcPr>
                  <w:tcW w:w="790" w:type="pct"/>
                  <w:tcBorders>
                    <w:top w:val="single" w:sz="4" w:space="0" w:color="auto"/>
                    <w:bottom w:val="single" w:sz="4" w:space="0" w:color="auto"/>
                  </w:tcBorders>
                  <w:vAlign w:val="center"/>
                </w:tcPr>
                <w:p w14:paraId="1E6524AB"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10D4826D"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22-05-2014</w:t>
                  </w:r>
                </w:p>
              </w:tc>
              <w:tc>
                <w:tcPr>
                  <w:tcW w:w="519" w:type="pct"/>
                  <w:tcBorders>
                    <w:top w:val="single" w:sz="4" w:space="0" w:color="auto"/>
                    <w:bottom w:val="single" w:sz="4" w:space="0" w:color="auto"/>
                  </w:tcBorders>
                  <w:vAlign w:val="center"/>
                </w:tcPr>
                <w:p w14:paraId="5C36480A"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18-03-2014</w:t>
                  </w:r>
                </w:p>
              </w:tc>
              <w:tc>
                <w:tcPr>
                  <w:tcW w:w="561" w:type="pct"/>
                  <w:tcBorders>
                    <w:top w:val="single" w:sz="4" w:space="0" w:color="auto"/>
                    <w:bottom w:val="single" w:sz="4" w:space="0" w:color="auto"/>
                  </w:tcBorders>
                  <w:vAlign w:val="center"/>
                </w:tcPr>
                <w:p w14:paraId="29768F43"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18-09-2014</w:t>
                  </w:r>
                </w:p>
              </w:tc>
              <w:tc>
                <w:tcPr>
                  <w:tcW w:w="520" w:type="pct"/>
                  <w:tcBorders>
                    <w:top w:val="single" w:sz="4" w:space="0" w:color="auto"/>
                    <w:bottom w:val="single" w:sz="4" w:space="0" w:color="auto"/>
                  </w:tcBorders>
                  <w:vAlign w:val="center"/>
                </w:tcPr>
                <w:p w14:paraId="7C38F045"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5A712FC1" w14:textId="77777777" w:rsidTr="002A514D">
              <w:trPr>
                <w:trHeight w:val="409"/>
                <w:jc w:val="center"/>
              </w:trPr>
              <w:tc>
                <w:tcPr>
                  <w:tcW w:w="488" w:type="pct"/>
                  <w:tcBorders>
                    <w:top w:val="single" w:sz="4" w:space="0" w:color="auto"/>
                    <w:bottom w:val="single" w:sz="4" w:space="0" w:color="auto"/>
                  </w:tcBorders>
                  <w:vAlign w:val="center"/>
                </w:tcPr>
                <w:p w14:paraId="6882D44F" w14:textId="5BA63683"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28091</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2861F95B" w14:textId="76C7C2A3"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Aguas verdes y digestato sólido</w:t>
                  </w:r>
                </w:p>
              </w:tc>
              <w:tc>
                <w:tcPr>
                  <w:tcW w:w="790" w:type="pct"/>
                  <w:tcBorders>
                    <w:top w:val="single" w:sz="4" w:space="0" w:color="auto"/>
                    <w:bottom w:val="single" w:sz="4" w:space="0" w:color="auto"/>
                  </w:tcBorders>
                  <w:vAlign w:val="center"/>
                </w:tcPr>
                <w:p w14:paraId="51A7D713"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326A339A"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01-12-2014</w:t>
                  </w:r>
                </w:p>
              </w:tc>
              <w:tc>
                <w:tcPr>
                  <w:tcW w:w="519" w:type="pct"/>
                  <w:tcBorders>
                    <w:top w:val="single" w:sz="4" w:space="0" w:color="auto"/>
                    <w:bottom w:val="single" w:sz="4" w:space="0" w:color="auto"/>
                  </w:tcBorders>
                  <w:vAlign w:val="center"/>
                </w:tcPr>
                <w:p w14:paraId="5797275F"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01-10-2014</w:t>
                  </w:r>
                </w:p>
              </w:tc>
              <w:tc>
                <w:tcPr>
                  <w:tcW w:w="561" w:type="pct"/>
                  <w:tcBorders>
                    <w:top w:val="single" w:sz="4" w:space="0" w:color="auto"/>
                    <w:bottom w:val="single" w:sz="4" w:space="0" w:color="auto"/>
                  </w:tcBorders>
                  <w:vAlign w:val="center"/>
                </w:tcPr>
                <w:p w14:paraId="5CCE3E6D"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01-10-2015</w:t>
                  </w:r>
                </w:p>
              </w:tc>
              <w:tc>
                <w:tcPr>
                  <w:tcW w:w="520" w:type="pct"/>
                  <w:tcBorders>
                    <w:top w:val="single" w:sz="4" w:space="0" w:color="auto"/>
                    <w:bottom w:val="single" w:sz="4" w:space="0" w:color="auto"/>
                  </w:tcBorders>
                  <w:vAlign w:val="center"/>
                </w:tcPr>
                <w:p w14:paraId="5DD09A99"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6D2F2337" w14:textId="77777777" w:rsidTr="002A514D">
              <w:trPr>
                <w:trHeight w:val="409"/>
                <w:jc w:val="center"/>
              </w:trPr>
              <w:tc>
                <w:tcPr>
                  <w:tcW w:w="488" w:type="pct"/>
                  <w:tcBorders>
                    <w:top w:val="single" w:sz="4" w:space="0" w:color="auto"/>
                    <w:bottom w:val="single" w:sz="4" w:space="0" w:color="auto"/>
                  </w:tcBorders>
                  <w:vAlign w:val="center"/>
                </w:tcPr>
                <w:p w14:paraId="7127C4C4" w14:textId="128616F6"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38658</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3FA00FE4" w14:textId="1F81B468" w:rsidR="002A514D" w:rsidRPr="00130497" w:rsidRDefault="00713B7A" w:rsidP="002A514D">
                  <w:pPr>
                    <w:jc w:val="left"/>
                    <w:rPr>
                      <w:rFonts w:eastAsiaTheme="minorHAnsi"/>
                      <w:sz w:val="16"/>
                      <w:szCs w:val="18"/>
                      <w:lang w:val="es-ES"/>
                    </w:rPr>
                  </w:pPr>
                  <w:r w:rsidRPr="00130497">
                    <w:rPr>
                      <w:rFonts w:eastAsiaTheme="minorHAnsi"/>
                      <w:sz w:val="16"/>
                      <w:szCs w:val="18"/>
                      <w:lang w:val="es-ES"/>
                    </w:rPr>
                    <w:t>Monitoreo</w:t>
                  </w:r>
                  <w:r w:rsidR="002A514D" w:rsidRPr="00130497">
                    <w:rPr>
                      <w:rFonts w:eastAsiaTheme="minorHAnsi"/>
                      <w:sz w:val="16"/>
                      <w:szCs w:val="18"/>
                      <w:lang w:val="es-ES"/>
                    </w:rPr>
                    <w:t xml:space="preserve"> de purines tratados</w:t>
                  </w:r>
                </w:p>
              </w:tc>
              <w:tc>
                <w:tcPr>
                  <w:tcW w:w="790" w:type="pct"/>
                  <w:tcBorders>
                    <w:top w:val="single" w:sz="4" w:space="0" w:color="auto"/>
                    <w:bottom w:val="single" w:sz="4" w:space="0" w:color="auto"/>
                  </w:tcBorders>
                  <w:vAlign w:val="center"/>
                </w:tcPr>
                <w:p w14:paraId="7A8E6E73"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61C9E0A8"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09-09-2015</w:t>
                  </w:r>
                </w:p>
              </w:tc>
              <w:tc>
                <w:tcPr>
                  <w:tcW w:w="519" w:type="pct"/>
                  <w:tcBorders>
                    <w:top w:val="single" w:sz="4" w:space="0" w:color="auto"/>
                    <w:bottom w:val="single" w:sz="4" w:space="0" w:color="auto"/>
                  </w:tcBorders>
                  <w:vAlign w:val="center"/>
                </w:tcPr>
                <w:p w14:paraId="12A8BDD0"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30-04-2015</w:t>
                  </w:r>
                </w:p>
              </w:tc>
              <w:tc>
                <w:tcPr>
                  <w:tcW w:w="561" w:type="pct"/>
                  <w:tcBorders>
                    <w:top w:val="single" w:sz="4" w:space="0" w:color="auto"/>
                    <w:bottom w:val="single" w:sz="4" w:space="0" w:color="auto"/>
                  </w:tcBorders>
                  <w:vAlign w:val="center"/>
                </w:tcPr>
                <w:p w14:paraId="6E867D05"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09-09-2015</w:t>
                  </w:r>
                </w:p>
              </w:tc>
              <w:tc>
                <w:tcPr>
                  <w:tcW w:w="520" w:type="pct"/>
                  <w:tcBorders>
                    <w:top w:val="single" w:sz="4" w:space="0" w:color="auto"/>
                    <w:bottom w:val="single" w:sz="4" w:space="0" w:color="auto"/>
                  </w:tcBorders>
                  <w:vAlign w:val="center"/>
                </w:tcPr>
                <w:p w14:paraId="4C8485DC"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3C2A3FF5" w14:textId="77777777" w:rsidTr="002A514D">
              <w:trPr>
                <w:trHeight w:val="409"/>
                <w:jc w:val="center"/>
              </w:trPr>
              <w:tc>
                <w:tcPr>
                  <w:tcW w:w="488" w:type="pct"/>
                  <w:tcBorders>
                    <w:top w:val="single" w:sz="4" w:space="0" w:color="auto"/>
                    <w:bottom w:val="single" w:sz="4" w:space="0" w:color="auto"/>
                  </w:tcBorders>
                  <w:vAlign w:val="center"/>
                </w:tcPr>
                <w:p w14:paraId="2EFE82C7" w14:textId="3D2B86E7"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42574</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48F0A195" w14:textId="1DB47523"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sólidos tratados 2015</w:t>
                  </w:r>
                </w:p>
              </w:tc>
              <w:tc>
                <w:tcPr>
                  <w:tcW w:w="790" w:type="pct"/>
                  <w:tcBorders>
                    <w:top w:val="single" w:sz="4" w:space="0" w:color="auto"/>
                    <w:bottom w:val="single" w:sz="4" w:space="0" w:color="auto"/>
                  </w:tcBorders>
                  <w:vAlign w:val="center"/>
                </w:tcPr>
                <w:p w14:paraId="5273B921"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Suelos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48E30EED"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27-01-2016</w:t>
                  </w:r>
                </w:p>
              </w:tc>
              <w:tc>
                <w:tcPr>
                  <w:tcW w:w="519" w:type="pct"/>
                  <w:tcBorders>
                    <w:top w:val="single" w:sz="4" w:space="0" w:color="auto"/>
                    <w:bottom w:val="single" w:sz="4" w:space="0" w:color="auto"/>
                  </w:tcBorders>
                  <w:vAlign w:val="center"/>
                </w:tcPr>
                <w:p w14:paraId="7A4BABE7"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01-09-2015</w:t>
                  </w:r>
                </w:p>
              </w:tc>
              <w:tc>
                <w:tcPr>
                  <w:tcW w:w="561" w:type="pct"/>
                  <w:tcBorders>
                    <w:top w:val="single" w:sz="4" w:space="0" w:color="auto"/>
                    <w:bottom w:val="single" w:sz="4" w:space="0" w:color="auto"/>
                  </w:tcBorders>
                  <w:vAlign w:val="center"/>
                </w:tcPr>
                <w:p w14:paraId="440EC1EA"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15-10-2015</w:t>
                  </w:r>
                </w:p>
              </w:tc>
              <w:tc>
                <w:tcPr>
                  <w:tcW w:w="520" w:type="pct"/>
                  <w:tcBorders>
                    <w:top w:val="single" w:sz="4" w:space="0" w:color="auto"/>
                    <w:bottom w:val="single" w:sz="4" w:space="0" w:color="auto"/>
                  </w:tcBorders>
                  <w:vAlign w:val="center"/>
                </w:tcPr>
                <w:p w14:paraId="441E9C13"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0C2D7714" w14:textId="77777777" w:rsidTr="002A514D">
              <w:trPr>
                <w:trHeight w:val="409"/>
                <w:jc w:val="center"/>
              </w:trPr>
              <w:tc>
                <w:tcPr>
                  <w:tcW w:w="488" w:type="pct"/>
                  <w:tcBorders>
                    <w:top w:val="single" w:sz="4" w:space="0" w:color="auto"/>
                    <w:bottom w:val="single" w:sz="4" w:space="0" w:color="auto"/>
                  </w:tcBorders>
                  <w:vAlign w:val="center"/>
                </w:tcPr>
                <w:p w14:paraId="166D349B" w14:textId="49E313D9"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42575</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3BE466F5" w14:textId="74EBD592"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sólidos tratados 2015</w:t>
                  </w:r>
                </w:p>
              </w:tc>
              <w:tc>
                <w:tcPr>
                  <w:tcW w:w="790" w:type="pct"/>
                  <w:tcBorders>
                    <w:top w:val="single" w:sz="4" w:space="0" w:color="auto"/>
                    <w:bottom w:val="single" w:sz="4" w:space="0" w:color="auto"/>
                  </w:tcBorders>
                  <w:vAlign w:val="center"/>
                </w:tcPr>
                <w:p w14:paraId="444E8D62"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Suelos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5FE65BF1"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27-01-2016</w:t>
                  </w:r>
                </w:p>
              </w:tc>
              <w:tc>
                <w:tcPr>
                  <w:tcW w:w="519" w:type="pct"/>
                  <w:tcBorders>
                    <w:top w:val="single" w:sz="4" w:space="0" w:color="auto"/>
                    <w:bottom w:val="single" w:sz="4" w:space="0" w:color="auto"/>
                  </w:tcBorders>
                  <w:vAlign w:val="center"/>
                </w:tcPr>
                <w:p w14:paraId="0508E012"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01-09-2015</w:t>
                  </w:r>
                </w:p>
              </w:tc>
              <w:tc>
                <w:tcPr>
                  <w:tcW w:w="561" w:type="pct"/>
                  <w:tcBorders>
                    <w:top w:val="single" w:sz="4" w:space="0" w:color="auto"/>
                    <w:bottom w:val="single" w:sz="4" w:space="0" w:color="auto"/>
                  </w:tcBorders>
                  <w:vAlign w:val="center"/>
                </w:tcPr>
                <w:p w14:paraId="4088BDC6"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15-10-2015</w:t>
                  </w:r>
                </w:p>
              </w:tc>
              <w:tc>
                <w:tcPr>
                  <w:tcW w:w="520" w:type="pct"/>
                  <w:tcBorders>
                    <w:top w:val="single" w:sz="4" w:space="0" w:color="auto"/>
                    <w:bottom w:val="single" w:sz="4" w:space="0" w:color="auto"/>
                  </w:tcBorders>
                  <w:vAlign w:val="center"/>
                </w:tcPr>
                <w:p w14:paraId="6E0DC35F"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7B12ED" w:rsidRPr="0021512A" w14:paraId="712034A4"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57BAED53" w14:textId="277D540F" w:rsidR="002A514D" w:rsidRPr="00130497" w:rsidRDefault="002A514D" w:rsidP="002A514D">
                  <w:pPr>
                    <w:jc w:val="center"/>
                    <w:rPr>
                      <w:rFonts w:eastAsiaTheme="minorHAnsi"/>
                      <w:sz w:val="16"/>
                      <w:szCs w:val="18"/>
                    </w:rPr>
                  </w:pPr>
                  <w:r w:rsidRPr="00130497">
                    <w:rPr>
                      <w:rFonts w:eastAsiaTheme="minorHAnsi"/>
                      <w:sz w:val="16"/>
                      <w:szCs w:val="16"/>
                      <w:lang w:val="es-ES"/>
                    </w:rPr>
                    <w:t>10677</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59C560B3" w14:textId="7687EDCE" w:rsidR="002A514D" w:rsidRPr="00130497" w:rsidRDefault="002A514D" w:rsidP="002A514D">
                  <w:pPr>
                    <w:jc w:val="left"/>
                    <w:rPr>
                      <w:rFonts w:eastAsiaTheme="minorHAnsi"/>
                      <w:sz w:val="16"/>
                      <w:szCs w:val="18"/>
                    </w:rPr>
                  </w:pPr>
                  <w:r w:rsidRPr="00130497">
                    <w:rPr>
                      <w:rFonts w:eastAsiaTheme="minorHAnsi"/>
                      <w:sz w:val="16"/>
                      <w:szCs w:val="18"/>
                    </w:rPr>
                    <w:t>Monitoreo Aguas Verdes</w:t>
                  </w:r>
                </w:p>
              </w:tc>
              <w:tc>
                <w:tcPr>
                  <w:tcW w:w="790" w:type="pct"/>
                  <w:tcBorders>
                    <w:top w:val="single" w:sz="4" w:space="0" w:color="auto"/>
                    <w:bottom w:val="single" w:sz="4" w:space="0" w:color="auto"/>
                  </w:tcBorders>
                  <w:shd w:val="clear" w:color="auto" w:fill="auto"/>
                  <w:vAlign w:val="center"/>
                </w:tcPr>
                <w:p w14:paraId="041B969D"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594C4B43" w14:textId="77777777" w:rsidR="002A514D" w:rsidRPr="00130497" w:rsidRDefault="002A514D" w:rsidP="002A514D">
                  <w:pPr>
                    <w:jc w:val="center"/>
                    <w:rPr>
                      <w:rFonts w:eastAsiaTheme="minorHAnsi"/>
                      <w:sz w:val="16"/>
                      <w:szCs w:val="16"/>
                      <w:lang w:val="es-ES"/>
                    </w:rPr>
                  </w:pPr>
                  <w:r w:rsidRPr="00DA367C">
                    <w:rPr>
                      <w:rFonts w:eastAsiaTheme="minorHAnsi"/>
                      <w:sz w:val="16"/>
                      <w:szCs w:val="16"/>
                      <w:lang w:val="es-ES"/>
                    </w:rPr>
                    <w:t>15-08-2013</w:t>
                  </w:r>
                </w:p>
              </w:tc>
              <w:tc>
                <w:tcPr>
                  <w:tcW w:w="519" w:type="pct"/>
                  <w:tcBorders>
                    <w:top w:val="single" w:sz="4" w:space="0" w:color="auto"/>
                    <w:bottom w:val="single" w:sz="4" w:space="0" w:color="auto"/>
                  </w:tcBorders>
                  <w:shd w:val="clear" w:color="auto" w:fill="auto"/>
                  <w:vAlign w:val="center"/>
                </w:tcPr>
                <w:p w14:paraId="3D712E29"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27-03-2013</w:t>
                  </w:r>
                </w:p>
              </w:tc>
              <w:tc>
                <w:tcPr>
                  <w:tcW w:w="561" w:type="pct"/>
                  <w:tcBorders>
                    <w:top w:val="single" w:sz="4" w:space="0" w:color="auto"/>
                    <w:bottom w:val="single" w:sz="4" w:space="0" w:color="auto"/>
                  </w:tcBorders>
                  <w:shd w:val="clear" w:color="auto" w:fill="auto"/>
                  <w:vAlign w:val="center"/>
                </w:tcPr>
                <w:p w14:paraId="3A04A6A6"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27-09-2013</w:t>
                  </w:r>
                </w:p>
              </w:tc>
              <w:tc>
                <w:tcPr>
                  <w:tcW w:w="520" w:type="pct"/>
                  <w:tcBorders>
                    <w:top w:val="single" w:sz="4" w:space="0" w:color="auto"/>
                    <w:bottom w:val="single" w:sz="4" w:space="0" w:color="auto"/>
                  </w:tcBorders>
                  <w:shd w:val="clear" w:color="auto" w:fill="auto"/>
                  <w:vAlign w:val="center"/>
                </w:tcPr>
                <w:p w14:paraId="0060BD28"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06A8CB4E"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68E1885C" w14:textId="0E0E9054"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10678</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7B905FEE" w14:textId="392F5BCD"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purines Sólidos secos</w:t>
                  </w:r>
                </w:p>
              </w:tc>
              <w:tc>
                <w:tcPr>
                  <w:tcW w:w="790" w:type="pct"/>
                  <w:tcBorders>
                    <w:top w:val="single" w:sz="4" w:space="0" w:color="auto"/>
                    <w:bottom w:val="single" w:sz="4" w:space="0" w:color="auto"/>
                  </w:tcBorders>
                  <w:shd w:val="clear" w:color="auto" w:fill="auto"/>
                  <w:vAlign w:val="center"/>
                </w:tcPr>
                <w:p w14:paraId="6CBD3681"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Suelo y litología</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19619866" w14:textId="77777777" w:rsidR="002A514D" w:rsidRPr="00130497" w:rsidRDefault="002A514D" w:rsidP="002A514D">
                  <w:pPr>
                    <w:jc w:val="center"/>
                    <w:rPr>
                      <w:rFonts w:eastAsiaTheme="minorHAnsi"/>
                      <w:sz w:val="16"/>
                      <w:szCs w:val="16"/>
                      <w:lang w:val="es-ES"/>
                    </w:rPr>
                  </w:pPr>
                  <w:r w:rsidRPr="00DA367C">
                    <w:rPr>
                      <w:rFonts w:eastAsiaTheme="minorHAnsi"/>
                      <w:sz w:val="16"/>
                      <w:szCs w:val="16"/>
                      <w:lang w:val="es-ES"/>
                    </w:rPr>
                    <w:t>15-08-2013</w:t>
                  </w:r>
                </w:p>
              </w:tc>
              <w:tc>
                <w:tcPr>
                  <w:tcW w:w="519" w:type="pct"/>
                  <w:tcBorders>
                    <w:top w:val="single" w:sz="4" w:space="0" w:color="auto"/>
                    <w:bottom w:val="single" w:sz="4" w:space="0" w:color="auto"/>
                  </w:tcBorders>
                  <w:shd w:val="clear" w:color="auto" w:fill="auto"/>
                  <w:vAlign w:val="center"/>
                </w:tcPr>
                <w:p w14:paraId="7E1BFC1E"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27-03-2013</w:t>
                  </w:r>
                </w:p>
              </w:tc>
              <w:tc>
                <w:tcPr>
                  <w:tcW w:w="561" w:type="pct"/>
                  <w:tcBorders>
                    <w:top w:val="single" w:sz="4" w:space="0" w:color="auto"/>
                    <w:bottom w:val="single" w:sz="4" w:space="0" w:color="auto"/>
                  </w:tcBorders>
                  <w:shd w:val="clear" w:color="auto" w:fill="auto"/>
                  <w:vAlign w:val="center"/>
                </w:tcPr>
                <w:p w14:paraId="12A411EC"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27-09-2013</w:t>
                  </w:r>
                </w:p>
              </w:tc>
              <w:tc>
                <w:tcPr>
                  <w:tcW w:w="520" w:type="pct"/>
                  <w:tcBorders>
                    <w:top w:val="single" w:sz="4" w:space="0" w:color="auto"/>
                    <w:bottom w:val="single" w:sz="4" w:space="0" w:color="auto"/>
                  </w:tcBorders>
                  <w:shd w:val="clear" w:color="auto" w:fill="auto"/>
                  <w:vAlign w:val="center"/>
                </w:tcPr>
                <w:p w14:paraId="43291957"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13157C03"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3C2C8719" w14:textId="5FC3A7ED"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12707</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148C11A8" w14:textId="2F3916CD"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purines sólidos</w:t>
                  </w:r>
                </w:p>
              </w:tc>
              <w:tc>
                <w:tcPr>
                  <w:tcW w:w="790" w:type="pct"/>
                  <w:tcBorders>
                    <w:top w:val="single" w:sz="4" w:space="0" w:color="auto"/>
                    <w:bottom w:val="single" w:sz="4" w:space="0" w:color="auto"/>
                  </w:tcBorders>
                  <w:shd w:val="clear" w:color="auto" w:fill="auto"/>
                  <w:vAlign w:val="center"/>
                </w:tcPr>
                <w:p w14:paraId="5C8E14D9"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Suelo y litología</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3648AB3B"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13-11-2013</w:t>
                  </w:r>
                </w:p>
              </w:tc>
              <w:tc>
                <w:tcPr>
                  <w:tcW w:w="519" w:type="pct"/>
                  <w:tcBorders>
                    <w:top w:val="single" w:sz="4" w:space="0" w:color="auto"/>
                    <w:bottom w:val="single" w:sz="4" w:space="0" w:color="auto"/>
                  </w:tcBorders>
                  <w:shd w:val="clear" w:color="auto" w:fill="auto"/>
                  <w:vAlign w:val="center"/>
                </w:tcPr>
                <w:p w14:paraId="028F15FF"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30-09-2013</w:t>
                  </w:r>
                </w:p>
              </w:tc>
              <w:tc>
                <w:tcPr>
                  <w:tcW w:w="561" w:type="pct"/>
                  <w:tcBorders>
                    <w:top w:val="single" w:sz="4" w:space="0" w:color="auto"/>
                    <w:bottom w:val="single" w:sz="4" w:space="0" w:color="auto"/>
                  </w:tcBorders>
                  <w:shd w:val="clear" w:color="auto" w:fill="auto"/>
                  <w:vAlign w:val="center"/>
                </w:tcPr>
                <w:p w14:paraId="464B8B30"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30-03-2014</w:t>
                  </w:r>
                </w:p>
              </w:tc>
              <w:tc>
                <w:tcPr>
                  <w:tcW w:w="520" w:type="pct"/>
                  <w:tcBorders>
                    <w:top w:val="single" w:sz="4" w:space="0" w:color="auto"/>
                    <w:bottom w:val="single" w:sz="4" w:space="0" w:color="auto"/>
                  </w:tcBorders>
                  <w:shd w:val="clear" w:color="auto" w:fill="auto"/>
                  <w:vAlign w:val="center"/>
                </w:tcPr>
                <w:p w14:paraId="45FB63AB"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2840B125"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3B380B23" w14:textId="700E1EE3"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12709</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3A433484" w14:textId="13478EA5"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purines sólidos</w:t>
                  </w:r>
                </w:p>
              </w:tc>
              <w:tc>
                <w:tcPr>
                  <w:tcW w:w="790" w:type="pct"/>
                  <w:tcBorders>
                    <w:top w:val="single" w:sz="4" w:space="0" w:color="auto"/>
                    <w:bottom w:val="single" w:sz="4" w:space="0" w:color="auto"/>
                  </w:tcBorders>
                  <w:shd w:val="clear" w:color="auto" w:fill="auto"/>
                  <w:vAlign w:val="center"/>
                </w:tcPr>
                <w:p w14:paraId="3F4272FC"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Suelo y litología</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4841A5B4"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13-11-2013</w:t>
                  </w:r>
                </w:p>
              </w:tc>
              <w:tc>
                <w:tcPr>
                  <w:tcW w:w="519" w:type="pct"/>
                  <w:tcBorders>
                    <w:top w:val="single" w:sz="4" w:space="0" w:color="auto"/>
                    <w:bottom w:val="single" w:sz="4" w:space="0" w:color="auto"/>
                  </w:tcBorders>
                  <w:shd w:val="clear" w:color="auto" w:fill="auto"/>
                  <w:vAlign w:val="center"/>
                </w:tcPr>
                <w:p w14:paraId="30AACC8E"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30-09-2013</w:t>
                  </w:r>
                </w:p>
              </w:tc>
              <w:tc>
                <w:tcPr>
                  <w:tcW w:w="561" w:type="pct"/>
                  <w:tcBorders>
                    <w:top w:val="single" w:sz="4" w:space="0" w:color="auto"/>
                    <w:bottom w:val="single" w:sz="4" w:space="0" w:color="auto"/>
                  </w:tcBorders>
                  <w:shd w:val="clear" w:color="auto" w:fill="auto"/>
                  <w:vAlign w:val="center"/>
                </w:tcPr>
                <w:p w14:paraId="23762034"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30-03-2014</w:t>
                  </w:r>
                </w:p>
              </w:tc>
              <w:tc>
                <w:tcPr>
                  <w:tcW w:w="520" w:type="pct"/>
                  <w:tcBorders>
                    <w:top w:val="single" w:sz="4" w:space="0" w:color="auto"/>
                    <w:bottom w:val="single" w:sz="4" w:space="0" w:color="auto"/>
                  </w:tcBorders>
                  <w:shd w:val="clear" w:color="auto" w:fill="auto"/>
                  <w:vAlign w:val="center"/>
                </w:tcPr>
                <w:p w14:paraId="1E0E67A7"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402F379F"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317ED5A0" w14:textId="68C3EAF7"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12727</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54D8AF6F" w14:textId="70100438"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Aguas verdes</w:t>
                  </w:r>
                </w:p>
              </w:tc>
              <w:tc>
                <w:tcPr>
                  <w:tcW w:w="790" w:type="pct"/>
                  <w:tcBorders>
                    <w:top w:val="single" w:sz="4" w:space="0" w:color="auto"/>
                    <w:bottom w:val="single" w:sz="4" w:space="0" w:color="auto"/>
                  </w:tcBorders>
                  <w:shd w:val="clear" w:color="auto" w:fill="auto"/>
                  <w:vAlign w:val="center"/>
                </w:tcPr>
                <w:p w14:paraId="17CF0ABF"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1DB50F4E"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14-11-2013</w:t>
                  </w:r>
                </w:p>
              </w:tc>
              <w:tc>
                <w:tcPr>
                  <w:tcW w:w="519" w:type="pct"/>
                  <w:tcBorders>
                    <w:top w:val="single" w:sz="4" w:space="0" w:color="auto"/>
                    <w:bottom w:val="single" w:sz="4" w:space="0" w:color="auto"/>
                  </w:tcBorders>
                  <w:shd w:val="clear" w:color="auto" w:fill="auto"/>
                  <w:vAlign w:val="center"/>
                </w:tcPr>
                <w:p w14:paraId="42ADB2F5"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30-09-2013</w:t>
                  </w:r>
                </w:p>
              </w:tc>
              <w:tc>
                <w:tcPr>
                  <w:tcW w:w="561" w:type="pct"/>
                  <w:tcBorders>
                    <w:top w:val="single" w:sz="4" w:space="0" w:color="auto"/>
                    <w:bottom w:val="single" w:sz="4" w:space="0" w:color="auto"/>
                  </w:tcBorders>
                  <w:shd w:val="clear" w:color="auto" w:fill="auto"/>
                  <w:vAlign w:val="center"/>
                </w:tcPr>
                <w:p w14:paraId="1CB73F31"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30-03-2014</w:t>
                  </w:r>
                </w:p>
              </w:tc>
              <w:tc>
                <w:tcPr>
                  <w:tcW w:w="520" w:type="pct"/>
                  <w:tcBorders>
                    <w:top w:val="single" w:sz="4" w:space="0" w:color="auto"/>
                    <w:bottom w:val="single" w:sz="4" w:space="0" w:color="auto"/>
                  </w:tcBorders>
                  <w:shd w:val="clear" w:color="auto" w:fill="auto"/>
                  <w:vAlign w:val="center"/>
                </w:tcPr>
                <w:p w14:paraId="6B0C4D94"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2F3D28CA"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5805CD0F" w14:textId="3F19F35A"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lastRenderedPageBreak/>
                    <w:t>21857</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6E75B02A" w14:textId="69D62993"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calidad de purín solido (digestato 3)</w:t>
                  </w:r>
                </w:p>
              </w:tc>
              <w:tc>
                <w:tcPr>
                  <w:tcW w:w="790" w:type="pct"/>
                  <w:tcBorders>
                    <w:top w:val="single" w:sz="4" w:space="0" w:color="auto"/>
                    <w:bottom w:val="single" w:sz="4" w:space="0" w:color="auto"/>
                  </w:tcBorders>
                  <w:shd w:val="clear" w:color="auto" w:fill="auto"/>
                  <w:vAlign w:val="center"/>
                </w:tcPr>
                <w:p w14:paraId="33F4408E"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663E5AF5"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22-05-2014</w:t>
                  </w:r>
                </w:p>
              </w:tc>
              <w:tc>
                <w:tcPr>
                  <w:tcW w:w="519" w:type="pct"/>
                  <w:tcBorders>
                    <w:top w:val="single" w:sz="4" w:space="0" w:color="auto"/>
                    <w:bottom w:val="single" w:sz="4" w:space="0" w:color="auto"/>
                  </w:tcBorders>
                  <w:shd w:val="clear" w:color="auto" w:fill="auto"/>
                  <w:vAlign w:val="center"/>
                </w:tcPr>
                <w:p w14:paraId="4E6AD954"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18-03-2014</w:t>
                  </w:r>
                </w:p>
              </w:tc>
              <w:tc>
                <w:tcPr>
                  <w:tcW w:w="561" w:type="pct"/>
                  <w:tcBorders>
                    <w:top w:val="single" w:sz="4" w:space="0" w:color="auto"/>
                    <w:bottom w:val="single" w:sz="4" w:space="0" w:color="auto"/>
                  </w:tcBorders>
                  <w:shd w:val="clear" w:color="auto" w:fill="auto"/>
                  <w:vAlign w:val="center"/>
                </w:tcPr>
                <w:p w14:paraId="74204641"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18-09-2014</w:t>
                  </w:r>
                </w:p>
              </w:tc>
              <w:tc>
                <w:tcPr>
                  <w:tcW w:w="520" w:type="pct"/>
                  <w:tcBorders>
                    <w:top w:val="single" w:sz="4" w:space="0" w:color="auto"/>
                    <w:bottom w:val="single" w:sz="4" w:space="0" w:color="auto"/>
                  </w:tcBorders>
                  <w:shd w:val="clear" w:color="auto" w:fill="auto"/>
                  <w:vAlign w:val="center"/>
                </w:tcPr>
                <w:p w14:paraId="4EAA99F4"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508B4381"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07029D9C" w14:textId="61999391"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21858</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5852940B" w14:textId="71989E6D"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calidad de agua verde (Digestato 2 y 1)</w:t>
                  </w:r>
                </w:p>
              </w:tc>
              <w:tc>
                <w:tcPr>
                  <w:tcW w:w="790" w:type="pct"/>
                  <w:tcBorders>
                    <w:top w:val="single" w:sz="4" w:space="0" w:color="auto"/>
                    <w:bottom w:val="single" w:sz="4" w:space="0" w:color="auto"/>
                  </w:tcBorders>
                  <w:shd w:val="clear" w:color="auto" w:fill="auto"/>
                  <w:vAlign w:val="center"/>
                </w:tcPr>
                <w:p w14:paraId="73063F7D"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148AD03E"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22-05-2014</w:t>
                  </w:r>
                </w:p>
              </w:tc>
              <w:tc>
                <w:tcPr>
                  <w:tcW w:w="519" w:type="pct"/>
                  <w:tcBorders>
                    <w:top w:val="single" w:sz="4" w:space="0" w:color="auto"/>
                    <w:bottom w:val="single" w:sz="4" w:space="0" w:color="auto"/>
                  </w:tcBorders>
                  <w:shd w:val="clear" w:color="auto" w:fill="auto"/>
                  <w:vAlign w:val="center"/>
                </w:tcPr>
                <w:p w14:paraId="030BFF03"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18-03-2014</w:t>
                  </w:r>
                </w:p>
              </w:tc>
              <w:tc>
                <w:tcPr>
                  <w:tcW w:w="561" w:type="pct"/>
                  <w:tcBorders>
                    <w:top w:val="single" w:sz="4" w:space="0" w:color="auto"/>
                    <w:bottom w:val="single" w:sz="4" w:space="0" w:color="auto"/>
                  </w:tcBorders>
                  <w:shd w:val="clear" w:color="auto" w:fill="auto"/>
                  <w:vAlign w:val="center"/>
                </w:tcPr>
                <w:p w14:paraId="7E42C18B"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18-09-2014</w:t>
                  </w:r>
                </w:p>
              </w:tc>
              <w:tc>
                <w:tcPr>
                  <w:tcW w:w="520" w:type="pct"/>
                  <w:tcBorders>
                    <w:top w:val="single" w:sz="4" w:space="0" w:color="auto"/>
                    <w:bottom w:val="single" w:sz="4" w:space="0" w:color="auto"/>
                  </w:tcBorders>
                  <w:shd w:val="clear" w:color="auto" w:fill="auto"/>
                  <w:vAlign w:val="center"/>
                </w:tcPr>
                <w:p w14:paraId="0C046609"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5A90EA2E"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61BAA7E4" w14:textId="5BBF13A4"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28096</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2D017055" w14:textId="0A650D44"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de aguas verdes</w:t>
                  </w:r>
                </w:p>
              </w:tc>
              <w:tc>
                <w:tcPr>
                  <w:tcW w:w="790" w:type="pct"/>
                  <w:tcBorders>
                    <w:top w:val="single" w:sz="4" w:space="0" w:color="auto"/>
                    <w:bottom w:val="single" w:sz="4" w:space="0" w:color="auto"/>
                  </w:tcBorders>
                  <w:shd w:val="clear" w:color="auto" w:fill="auto"/>
                  <w:vAlign w:val="center"/>
                </w:tcPr>
                <w:p w14:paraId="2B3F466B"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23E743C8"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01-12-2014</w:t>
                  </w:r>
                </w:p>
              </w:tc>
              <w:tc>
                <w:tcPr>
                  <w:tcW w:w="519" w:type="pct"/>
                  <w:tcBorders>
                    <w:top w:val="single" w:sz="4" w:space="0" w:color="auto"/>
                    <w:bottom w:val="single" w:sz="4" w:space="0" w:color="auto"/>
                  </w:tcBorders>
                  <w:shd w:val="clear" w:color="auto" w:fill="auto"/>
                  <w:vAlign w:val="center"/>
                </w:tcPr>
                <w:p w14:paraId="3CEDB571"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24-09-2014</w:t>
                  </w:r>
                </w:p>
              </w:tc>
              <w:tc>
                <w:tcPr>
                  <w:tcW w:w="561" w:type="pct"/>
                  <w:tcBorders>
                    <w:top w:val="single" w:sz="4" w:space="0" w:color="auto"/>
                    <w:bottom w:val="single" w:sz="4" w:space="0" w:color="auto"/>
                  </w:tcBorders>
                  <w:shd w:val="clear" w:color="auto" w:fill="auto"/>
                  <w:vAlign w:val="center"/>
                </w:tcPr>
                <w:p w14:paraId="065681CD"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24-03-2015</w:t>
                  </w:r>
                </w:p>
              </w:tc>
              <w:tc>
                <w:tcPr>
                  <w:tcW w:w="520" w:type="pct"/>
                  <w:tcBorders>
                    <w:top w:val="single" w:sz="4" w:space="0" w:color="auto"/>
                    <w:bottom w:val="single" w:sz="4" w:space="0" w:color="auto"/>
                  </w:tcBorders>
                  <w:shd w:val="clear" w:color="auto" w:fill="auto"/>
                  <w:vAlign w:val="center"/>
                </w:tcPr>
                <w:p w14:paraId="04523729"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6F5C0542"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1C0C125C" w14:textId="4C615EFB"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28097</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0474CB1E" w14:textId="72916746" w:rsidR="002A514D" w:rsidRPr="00130497" w:rsidRDefault="002A514D" w:rsidP="002A514D">
                  <w:pPr>
                    <w:jc w:val="left"/>
                    <w:rPr>
                      <w:rFonts w:eastAsiaTheme="minorHAnsi"/>
                      <w:sz w:val="16"/>
                      <w:szCs w:val="18"/>
                      <w:lang w:val="es-ES"/>
                    </w:rPr>
                  </w:pPr>
                  <w:r w:rsidRPr="00130497">
                    <w:rPr>
                      <w:rFonts w:eastAsiaTheme="minorHAnsi"/>
                      <w:sz w:val="16"/>
                      <w:szCs w:val="18"/>
                      <w:lang w:val="es-ES"/>
                    </w:rPr>
                    <w:t xml:space="preserve">Monitoreo purín sólido (Digestato </w:t>
                  </w:r>
                  <w:r w:rsidR="00713B7A" w:rsidRPr="00130497">
                    <w:rPr>
                      <w:rFonts w:eastAsiaTheme="minorHAnsi"/>
                      <w:sz w:val="16"/>
                      <w:szCs w:val="18"/>
                      <w:lang w:val="es-ES"/>
                    </w:rPr>
                    <w:t>sólidos</w:t>
                  </w:r>
                  <w:r w:rsidRPr="00130497">
                    <w:rPr>
                      <w:rFonts w:eastAsiaTheme="minorHAnsi"/>
                      <w:sz w:val="16"/>
                      <w:szCs w:val="18"/>
                      <w:lang w:val="es-ES"/>
                    </w:rPr>
                    <w:t>)</w:t>
                  </w:r>
                </w:p>
              </w:tc>
              <w:tc>
                <w:tcPr>
                  <w:tcW w:w="790" w:type="pct"/>
                  <w:tcBorders>
                    <w:top w:val="single" w:sz="4" w:space="0" w:color="auto"/>
                    <w:bottom w:val="single" w:sz="4" w:space="0" w:color="auto"/>
                  </w:tcBorders>
                  <w:shd w:val="clear" w:color="auto" w:fill="auto"/>
                  <w:vAlign w:val="center"/>
                </w:tcPr>
                <w:p w14:paraId="0FA100AA"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442252F2"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01-12-2014</w:t>
                  </w:r>
                </w:p>
              </w:tc>
              <w:tc>
                <w:tcPr>
                  <w:tcW w:w="519" w:type="pct"/>
                  <w:tcBorders>
                    <w:top w:val="single" w:sz="4" w:space="0" w:color="auto"/>
                    <w:bottom w:val="single" w:sz="4" w:space="0" w:color="auto"/>
                  </w:tcBorders>
                  <w:shd w:val="clear" w:color="auto" w:fill="auto"/>
                  <w:vAlign w:val="center"/>
                </w:tcPr>
                <w:p w14:paraId="48029D59"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24-09-2014</w:t>
                  </w:r>
                </w:p>
              </w:tc>
              <w:tc>
                <w:tcPr>
                  <w:tcW w:w="561" w:type="pct"/>
                  <w:tcBorders>
                    <w:top w:val="single" w:sz="4" w:space="0" w:color="auto"/>
                    <w:bottom w:val="single" w:sz="4" w:space="0" w:color="auto"/>
                  </w:tcBorders>
                  <w:shd w:val="clear" w:color="auto" w:fill="auto"/>
                  <w:vAlign w:val="center"/>
                </w:tcPr>
                <w:p w14:paraId="275B3BDF"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24-03-2015</w:t>
                  </w:r>
                </w:p>
              </w:tc>
              <w:tc>
                <w:tcPr>
                  <w:tcW w:w="520" w:type="pct"/>
                  <w:tcBorders>
                    <w:top w:val="single" w:sz="4" w:space="0" w:color="auto"/>
                    <w:bottom w:val="single" w:sz="4" w:space="0" w:color="auto"/>
                  </w:tcBorders>
                  <w:shd w:val="clear" w:color="auto" w:fill="auto"/>
                  <w:vAlign w:val="center"/>
                </w:tcPr>
                <w:p w14:paraId="059F00D7"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700F05F7"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3F847105" w14:textId="4E85AC4F" w:rsidR="002A514D" w:rsidRPr="00130497" w:rsidRDefault="002A514D" w:rsidP="002A514D">
                  <w:pPr>
                    <w:jc w:val="center"/>
                    <w:rPr>
                      <w:rFonts w:eastAsiaTheme="minorHAnsi"/>
                      <w:sz w:val="16"/>
                      <w:szCs w:val="18"/>
                      <w:lang w:val="es-ES"/>
                    </w:rPr>
                  </w:pPr>
                  <w:r w:rsidRPr="00130497">
                    <w:rPr>
                      <w:sz w:val="16"/>
                      <w:szCs w:val="16"/>
                    </w:rPr>
                    <w:t>39158</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3A86A850" w14:textId="16290A7F"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calidad de purín y agua verde (</w:t>
                  </w:r>
                  <w:proofErr w:type="spellStart"/>
                  <w:r w:rsidRPr="00130497">
                    <w:rPr>
                      <w:rFonts w:eastAsiaTheme="minorHAnsi"/>
                      <w:sz w:val="16"/>
                      <w:szCs w:val="18"/>
                      <w:lang w:val="es-ES"/>
                    </w:rPr>
                    <w:t>Pisc</w:t>
                  </w:r>
                  <w:proofErr w:type="spellEnd"/>
                  <w:r w:rsidRPr="00130497">
                    <w:rPr>
                      <w:rFonts w:eastAsiaTheme="minorHAnsi"/>
                      <w:sz w:val="16"/>
                      <w:szCs w:val="18"/>
                      <w:lang w:val="es-ES"/>
                    </w:rPr>
                    <w:t>. Agua Verde)</w:t>
                  </w:r>
                </w:p>
              </w:tc>
              <w:tc>
                <w:tcPr>
                  <w:tcW w:w="790" w:type="pct"/>
                  <w:tcBorders>
                    <w:top w:val="single" w:sz="4" w:space="0" w:color="auto"/>
                    <w:bottom w:val="single" w:sz="4" w:space="0" w:color="auto"/>
                  </w:tcBorders>
                  <w:shd w:val="clear" w:color="auto" w:fill="auto"/>
                  <w:vAlign w:val="center"/>
                </w:tcPr>
                <w:p w14:paraId="5AF3CC51"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4801865C"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30-09-2015</w:t>
                  </w:r>
                </w:p>
              </w:tc>
              <w:tc>
                <w:tcPr>
                  <w:tcW w:w="519" w:type="pct"/>
                  <w:tcBorders>
                    <w:top w:val="single" w:sz="4" w:space="0" w:color="auto"/>
                    <w:bottom w:val="single" w:sz="4" w:space="0" w:color="auto"/>
                  </w:tcBorders>
                  <w:shd w:val="clear" w:color="auto" w:fill="auto"/>
                  <w:vAlign w:val="center"/>
                </w:tcPr>
                <w:p w14:paraId="0CAB96C8"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01-03-2015</w:t>
                  </w:r>
                </w:p>
              </w:tc>
              <w:tc>
                <w:tcPr>
                  <w:tcW w:w="561" w:type="pct"/>
                  <w:tcBorders>
                    <w:top w:val="single" w:sz="4" w:space="0" w:color="auto"/>
                    <w:bottom w:val="single" w:sz="4" w:space="0" w:color="auto"/>
                  </w:tcBorders>
                  <w:shd w:val="clear" w:color="auto" w:fill="auto"/>
                  <w:vAlign w:val="center"/>
                </w:tcPr>
                <w:p w14:paraId="2DC42424"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30-09-2015</w:t>
                  </w:r>
                </w:p>
              </w:tc>
              <w:tc>
                <w:tcPr>
                  <w:tcW w:w="520" w:type="pct"/>
                  <w:tcBorders>
                    <w:top w:val="single" w:sz="4" w:space="0" w:color="auto"/>
                    <w:bottom w:val="single" w:sz="4" w:space="0" w:color="auto"/>
                  </w:tcBorders>
                  <w:shd w:val="clear" w:color="auto" w:fill="auto"/>
                  <w:vAlign w:val="center"/>
                </w:tcPr>
                <w:p w14:paraId="46198E0B"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5317FB7E"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683F17D3" w14:textId="79302677" w:rsidR="002A514D" w:rsidRPr="00130497" w:rsidRDefault="002A514D" w:rsidP="002A514D">
                  <w:pPr>
                    <w:jc w:val="center"/>
                    <w:rPr>
                      <w:rFonts w:eastAsiaTheme="minorHAnsi"/>
                      <w:sz w:val="16"/>
                      <w:szCs w:val="18"/>
                      <w:lang w:val="es-ES"/>
                    </w:rPr>
                  </w:pPr>
                  <w:r w:rsidRPr="00130497">
                    <w:rPr>
                      <w:sz w:val="16"/>
                      <w:szCs w:val="16"/>
                    </w:rPr>
                    <w:t>39159</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0B64B936" w14:textId="56F0A036"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purín sólido</w:t>
                  </w:r>
                </w:p>
              </w:tc>
              <w:tc>
                <w:tcPr>
                  <w:tcW w:w="790" w:type="pct"/>
                  <w:tcBorders>
                    <w:top w:val="single" w:sz="4" w:space="0" w:color="auto"/>
                    <w:bottom w:val="single" w:sz="4" w:space="0" w:color="auto"/>
                  </w:tcBorders>
                  <w:shd w:val="clear" w:color="auto" w:fill="auto"/>
                  <w:vAlign w:val="center"/>
                </w:tcPr>
                <w:p w14:paraId="3222166C"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Edafología y calidad de suelos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34779B23"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30-09-2015</w:t>
                  </w:r>
                </w:p>
              </w:tc>
              <w:tc>
                <w:tcPr>
                  <w:tcW w:w="519" w:type="pct"/>
                  <w:tcBorders>
                    <w:top w:val="single" w:sz="4" w:space="0" w:color="auto"/>
                    <w:bottom w:val="single" w:sz="4" w:space="0" w:color="auto"/>
                  </w:tcBorders>
                  <w:shd w:val="clear" w:color="auto" w:fill="auto"/>
                  <w:vAlign w:val="center"/>
                </w:tcPr>
                <w:p w14:paraId="425ABE41"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01-03-2015</w:t>
                  </w:r>
                </w:p>
              </w:tc>
              <w:tc>
                <w:tcPr>
                  <w:tcW w:w="561" w:type="pct"/>
                  <w:tcBorders>
                    <w:top w:val="single" w:sz="4" w:space="0" w:color="auto"/>
                    <w:bottom w:val="single" w:sz="4" w:space="0" w:color="auto"/>
                  </w:tcBorders>
                  <w:shd w:val="clear" w:color="auto" w:fill="auto"/>
                  <w:vAlign w:val="center"/>
                </w:tcPr>
                <w:p w14:paraId="2E418D6B"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30-09-2015</w:t>
                  </w:r>
                </w:p>
              </w:tc>
              <w:tc>
                <w:tcPr>
                  <w:tcW w:w="520" w:type="pct"/>
                  <w:tcBorders>
                    <w:top w:val="single" w:sz="4" w:space="0" w:color="auto"/>
                    <w:bottom w:val="single" w:sz="4" w:space="0" w:color="auto"/>
                  </w:tcBorders>
                  <w:shd w:val="clear" w:color="auto" w:fill="auto"/>
                  <w:vAlign w:val="center"/>
                </w:tcPr>
                <w:p w14:paraId="7548E379"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5BDE5154"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2BE8CB72" w14:textId="4740A648"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42578</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5A17E764" w14:textId="14AA099A" w:rsidR="002A514D" w:rsidRPr="00130497" w:rsidRDefault="002A514D" w:rsidP="002A514D">
                  <w:pPr>
                    <w:jc w:val="left"/>
                    <w:rPr>
                      <w:rFonts w:eastAsiaTheme="minorHAnsi"/>
                      <w:sz w:val="16"/>
                      <w:szCs w:val="18"/>
                      <w:lang w:val="es-ES"/>
                    </w:rPr>
                  </w:pPr>
                  <w:r w:rsidRPr="00130497">
                    <w:rPr>
                      <w:rFonts w:eastAsiaTheme="minorHAnsi"/>
                      <w:sz w:val="16"/>
                      <w:szCs w:val="18"/>
                      <w:lang w:val="es-ES"/>
                    </w:rPr>
                    <w:t xml:space="preserve">Monitoreo calidad de purín y aguas verdes (Digestato 2015 y </w:t>
                  </w:r>
                  <w:r w:rsidR="00713B7A" w:rsidRPr="00130497">
                    <w:rPr>
                      <w:rFonts w:eastAsiaTheme="minorHAnsi"/>
                      <w:sz w:val="16"/>
                      <w:szCs w:val="18"/>
                      <w:lang w:val="es-ES"/>
                    </w:rPr>
                    <w:t>Purín</w:t>
                  </w:r>
                  <w:r w:rsidRPr="00130497">
                    <w:rPr>
                      <w:rFonts w:eastAsiaTheme="minorHAnsi"/>
                      <w:sz w:val="16"/>
                      <w:szCs w:val="18"/>
                      <w:lang w:val="es-ES"/>
                    </w:rPr>
                    <w:t xml:space="preserve"> sólido 2015)</w:t>
                  </w:r>
                </w:p>
              </w:tc>
              <w:tc>
                <w:tcPr>
                  <w:tcW w:w="790" w:type="pct"/>
                  <w:tcBorders>
                    <w:top w:val="single" w:sz="4" w:space="0" w:color="auto"/>
                    <w:bottom w:val="single" w:sz="4" w:space="0" w:color="auto"/>
                  </w:tcBorders>
                  <w:shd w:val="clear" w:color="auto" w:fill="auto"/>
                  <w:vAlign w:val="center"/>
                </w:tcPr>
                <w:p w14:paraId="6214C044"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Aguas superficiales y Suelos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7584FFF2"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27-01-2016</w:t>
                  </w:r>
                </w:p>
              </w:tc>
              <w:tc>
                <w:tcPr>
                  <w:tcW w:w="519" w:type="pct"/>
                  <w:tcBorders>
                    <w:top w:val="single" w:sz="4" w:space="0" w:color="auto"/>
                    <w:bottom w:val="single" w:sz="4" w:space="0" w:color="auto"/>
                  </w:tcBorders>
                  <w:shd w:val="clear" w:color="auto" w:fill="auto"/>
                  <w:vAlign w:val="center"/>
                </w:tcPr>
                <w:p w14:paraId="00543761"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01-09-2015</w:t>
                  </w:r>
                </w:p>
              </w:tc>
              <w:tc>
                <w:tcPr>
                  <w:tcW w:w="561" w:type="pct"/>
                  <w:tcBorders>
                    <w:top w:val="single" w:sz="4" w:space="0" w:color="auto"/>
                    <w:bottom w:val="single" w:sz="4" w:space="0" w:color="auto"/>
                  </w:tcBorders>
                  <w:shd w:val="clear" w:color="auto" w:fill="auto"/>
                  <w:vAlign w:val="center"/>
                </w:tcPr>
                <w:p w14:paraId="39DD3AF0"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29-02-2016</w:t>
                  </w:r>
                </w:p>
              </w:tc>
              <w:tc>
                <w:tcPr>
                  <w:tcW w:w="520" w:type="pct"/>
                  <w:tcBorders>
                    <w:top w:val="single" w:sz="4" w:space="0" w:color="auto"/>
                    <w:bottom w:val="single" w:sz="4" w:space="0" w:color="auto"/>
                  </w:tcBorders>
                  <w:shd w:val="clear" w:color="auto" w:fill="auto"/>
                  <w:vAlign w:val="center"/>
                </w:tcPr>
                <w:p w14:paraId="5AD4AA10"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7B12ED" w:rsidRPr="0021512A" w14:paraId="120AC092" w14:textId="77777777" w:rsidTr="007B12ED">
              <w:trPr>
                <w:trHeight w:val="409"/>
                <w:jc w:val="center"/>
              </w:trPr>
              <w:tc>
                <w:tcPr>
                  <w:tcW w:w="488" w:type="pct"/>
                  <w:tcBorders>
                    <w:top w:val="single" w:sz="4" w:space="0" w:color="auto"/>
                    <w:bottom w:val="single" w:sz="4" w:space="0" w:color="auto"/>
                  </w:tcBorders>
                  <w:shd w:val="clear" w:color="auto" w:fill="auto"/>
                  <w:vAlign w:val="center"/>
                </w:tcPr>
                <w:p w14:paraId="305F2495" w14:textId="1637E629" w:rsidR="002A514D" w:rsidRPr="00130497" w:rsidRDefault="002A514D" w:rsidP="002A514D">
                  <w:pPr>
                    <w:jc w:val="center"/>
                    <w:rPr>
                      <w:rFonts w:eastAsiaTheme="minorHAnsi"/>
                      <w:sz w:val="16"/>
                      <w:szCs w:val="18"/>
                      <w:lang w:val="es-ES"/>
                    </w:rPr>
                  </w:pPr>
                  <w:r w:rsidRPr="00130497">
                    <w:rPr>
                      <w:rFonts w:eastAsiaTheme="minorHAnsi"/>
                      <w:sz w:val="16"/>
                      <w:szCs w:val="16"/>
                      <w:lang w:val="es-ES"/>
                    </w:rPr>
                    <w:t>42580</w:t>
                  </w:r>
                </w:p>
              </w:tc>
              <w:tc>
                <w:tcPr>
                  <w:tcW w:w="1551"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7AE2F69A" w14:textId="1CD19C1F" w:rsidR="002A514D" w:rsidRPr="00130497" w:rsidRDefault="002A514D" w:rsidP="002A514D">
                  <w:pPr>
                    <w:jc w:val="left"/>
                    <w:rPr>
                      <w:rFonts w:eastAsiaTheme="minorHAnsi"/>
                      <w:sz w:val="16"/>
                      <w:szCs w:val="18"/>
                      <w:lang w:val="es-ES"/>
                    </w:rPr>
                  </w:pPr>
                  <w:r w:rsidRPr="00130497">
                    <w:rPr>
                      <w:rFonts w:eastAsiaTheme="minorHAnsi"/>
                      <w:sz w:val="16"/>
                      <w:szCs w:val="18"/>
                      <w:lang w:val="es-ES"/>
                    </w:rPr>
                    <w:t>Monitoreo purín sólido 2015</w:t>
                  </w:r>
                </w:p>
              </w:tc>
              <w:tc>
                <w:tcPr>
                  <w:tcW w:w="790" w:type="pct"/>
                  <w:tcBorders>
                    <w:top w:val="single" w:sz="4" w:space="0" w:color="auto"/>
                    <w:bottom w:val="single" w:sz="4" w:space="0" w:color="auto"/>
                  </w:tcBorders>
                  <w:shd w:val="clear" w:color="auto" w:fill="auto"/>
                  <w:vAlign w:val="center"/>
                </w:tcPr>
                <w:p w14:paraId="701B7225"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Suelos</w:t>
                  </w:r>
                </w:p>
              </w:tc>
              <w:tc>
                <w:tcPr>
                  <w:tcW w:w="570" w:type="pct"/>
                  <w:tcBorders>
                    <w:top w:val="single" w:sz="4" w:space="0" w:color="auto"/>
                    <w:bottom w:val="single" w:sz="4" w:space="0" w:color="auto"/>
                  </w:tcBorders>
                  <w:shd w:val="clear" w:color="auto" w:fill="auto"/>
                  <w:tcMar>
                    <w:top w:w="0" w:type="dxa"/>
                    <w:left w:w="108" w:type="dxa"/>
                    <w:bottom w:w="0" w:type="dxa"/>
                    <w:right w:w="108" w:type="dxa"/>
                  </w:tcMar>
                  <w:vAlign w:val="center"/>
                </w:tcPr>
                <w:p w14:paraId="07041AA9"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27-01-2016</w:t>
                  </w:r>
                </w:p>
              </w:tc>
              <w:tc>
                <w:tcPr>
                  <w:tcW w:w="519" w:type="pct"/>
                  <w:tcBorders>
                    <w:top w:val="single" w:sz="4" w:space="0" w:color="auto"/>
                    <w:bottom w:val="single" w:sz="4" w:space="0" w:color="auto"/>
                  </w:tcBorders>
                  <w:shd w:val="clear" w:color="auto" w:fill="auto"/>
                  <w:vAlign w:val="center"/>
                </w:tcPr>
                <w:p w14:paraId="0AFC83D1"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01-09-2015</w:t>
                  </w:r>
                </w:p>
              </w:tc>
              <w:tc>
                <w:tcPr>
                  <w:tcW w:w="561" w:type="pct"/>
                  <w:tcBorders>
                    <w:top w:val="single" w:sz="4" w:space="0" w:color="auto"/>
                    <w:bottom w:val="single" w:sz="4" w:space="0" w:color="auto"/>
                  </w:tcBorders>
                  <w:shd w:val="clear" w:color="auto" w:fill="auto"/>
                  <w:vAlign w:val="center"/>
                </w:tcPr>
                <w:p w14:paraId="1459B1C2"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29-02-2016</w:t>
                  </w:r>
                </w:p>
              </w:tc>
              <w:tc>
                <w:tcPr>
                  <w:tcW w:w="520" w:type="pct"/>
                  <w:tcBorders>
                    <w:top w:val="single" w:sz="4" w:space="0" w:color="auto"/>
                    <w:bottom w:val="single" w:sz="4" w:space="0" w:color="auto"/>
                  </w:tcBorders>
                  <w:shd w:val="clear" w:color="auto" w:fill="auto"/>
                  <w:vAlign w:val="center"/>
                </w:tcPr>
                <w:p w14:paraId="26F80B67"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Conforme</w:t>
                  </w:r>
                </w:p>
              </w:tc>
            </w:tr>
            <w:tr w:rsidR="002A514D" w:rsidRPr="0021512A" w14:paraId="56D6E816" w14:textId="77777777" w:rsidTr="002A514D">
              <w:trPr>
                <w:trHeight w:val="409"/>
                <w:jc w:val="center"/>
              </w:trPr>
              <w:tc>
                <w:tcPr>
                  <w:tcW w:w="488" w:type="pct"/>
                  <w:tcBorders>
                    <w:top w:val="single" w:sz="4" w:space="0" w:color="auto"/>
                    <w:bottom w:val="single" w:sz="4" w:space="0" w:color="auto"/>
                  </w:tcBorders>
                  <w:vAlign w:val="center"/>
                </w:tcPr>
                <w:p w14:paraId="43D799CD" w14:textId="798569BD" w:rsidR="002A514D" w:rsidRDefault="002A514D" w:rsidP="002A514D">
                  <w:pPr>
                    <w:jc w:val="center"/>
                    <w:rPr>
                      <w:rFonts w:eastAsiaTheme="minorHAnsi"/>
                      <w:sz w:val="16"/>
                      <w:szCs w:val="18"/>
                      <w:lang w:val="es-ES"/>
                    </w:rPr>
                  </w:pPr>
                  <w:r w:rsidRPr="00130497">
                    <w:rPr>
                      <w:rFonts w:eastAsiaTheme="minorHAnsi"/>
                      <w:sz w:val="16"/>
                      <w:szCs w:val="16"/>
                      <w:lang w:val="es-ES"/>
                    </w:rPr>
                    <w:t>21865</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5DC9D9AF" w14:textId="4D0B415E" w:rsidR="002A514D" w:rsidRPr="00130497" w:rsidRDefault="002A514D" w:rsidP="002A514D">
                  <w:pPr>
                    <w:jc w:val="left"/>
                    <w:rPr>
                      <w:rFonts w:eastAsiaTheme="minorHAnsi"/>
                      <w:sz w:val="16"/>
                      <w:szCs w:val="18"/>
                      <w:lang w:val="es-ES"/>
                    </w:rPr>
                  </w:pPr>
                  <w:r>
                    <w:rPr>
                      <w:rFonts w:eastAsiaTheme="minorHAnsi"/>
                      <w:sz w:val="16"/>
                      <w:szCs w:val="18"/>
                      <w:lang w:val="es-ES"/>
                    </w:rPr>
                    <w:t>Monitoreo digestato líquido (Digestato 1 y 2)</w:t>
                  </w:r>
                </w:p>
              </w:tc>
              <w:tc>
                <w:tcPr>
                  <w:tcW w:w="790" w:type="pct"/>
                  <w:tcBorders>
                    <w:top w:val="single" w:sz="4" w:space="0" w:color="auto"/>
                    <w:bottom w:val="single" w:sz="4" w:space="0" w:color="auto"/>
                  </w:tcBorders>
                  <w:vAlign w:val="center"/>
                </w:tcPr>
                <w:p w14:paraId="23B0FEBE"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Edafología y calidad de suelos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4E5E8D84"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22-05-2014</w:t>
                  </w:r>
                </w:p>
              </w:tc>
              <w:tc>
                <w:tcPr>
                  <w:tcW w:w="519" w:type="pct"/>
                  <w:tcBorders>
                    <w:top w:val="single" w:sz="4" w:space="0" w:color="auto"/>
                    <w:bottom w:val="single" w:sz="4" w:space="0" w:color="auto"/>
                  </w:tcBorders>
                  <w:vAlign w:val="center"/>
                </w:tcPr>
                <w:p w14:paraId="5ABF6732"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18-03-2014</w:t>
                  </w:r>
                </w:p>
              </w:tc>
              <w:tc>
                <w:tcPr>
                  <w:tcW w:w="561" w:type="pct"/>
                  <w:tcBorders>
                    <w:top w:val="single" w:sz="4" w:space="0" w:color="auto"/>
                    <w:bottom w:val="single" w:sz="4" w:space="0" w:color="auto"/>
                  </w:tcBorders>
                  <w:vAlign w:val="center"/>
                </w:tcPr>
                <w:p w14:paraId="7BE6D941"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18-09-2014</w:t>
                  </w:r>
                </w:p>
              </w:tc>
              <w:tc>
                <w:tcPr>
                  <w:tcW w:w="520" w:type="pct"/>
                  <w:tcBorders>
                    <w:top w:val="single" w:sz="4" w:space="0" w:color="auto"/>
                    <w:bottom w:val="single" w:sz="4" w:space="0" w:color="auto"/>
                  </w:tcBorders>
                  <w:vAlign w:val="center"/>
                </w:tcPr>
                <w:p w14:paraId="2366BEB7"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5CC1CFBD" w14:textId="77777777" w:rsidTr="002A514D">
              <w:trPr>
                <w:trHeight w:val="409"/>
                <w:jc w:val="center"/>
              </w:trPr>
              <w:tc>
                <w:tcPr>
                  <w:tcW w:w="488" w:type="pct"/>
                  <w:tcBorders>
                    <w:top w:val="single" w:sz="4" w:space="0" w:color="auto"/>
                    <w:bottom w:val="single" w:sz="4" w:space="0" w:color="auto"/>
                  </w:tcBorders>
                  <w:vAlign w:val="center"/>
                </w:tcPr>
                <w:p w14:paraId="07F4C3D3" w14:textId="0E36765E" w:rsidR="002A514D" w:rsidRDefault="002A514D" w:rsidP="002A514D">
                  <w:pPr>
                    <w:jc w:val="center"/>
                    <w:rPr>
                      <w:rFonts w:eastAsiaTheme="minorHAnsi"/>
                      <w:sz w:val="16"/>
                      <w:szCs w:val="18"/>
                      <w:lang w:val="es-ES"/>
                    </w:rPr>
                  </w:pPr>
                  <w:r w:rsidRPr="00130497">
                    <w:rPr>
                      <w:rFonts w:eastAsiaTheme="minorHAnsi"/>
                      <w:sz w:val="16"/>
                      <w:szCs w:val="16"/>
                      <w:lang w:val="es-ES"/>
                    </w:rPr>
                    <w:t>28100</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605D0675" w14:textId="41342178" w:rsidR="002A514D" w:rsidRPr="00130497" w:rsidRDefault="002A514D" w:rsidP="002A514D">
                  <w:pPr>
                    <w:jc w:val="left"/>
                    <w:rPr>
                      <w:rFonts w:eastAsiaTheme="minorHAnsi"/>
                      <w:sz w:val="16"/>
                      <w:szCs w:val="18"/>
                      <w:lang w:val="es-ES"/>
                    </w:rPr>
                  </w:pPr>
                  <w:r>
                    <w:rPr>
                      <w:rFonts w:eastAsiaTheme="minorHAnsi"/>
                      <w:sz w:val="16"/>
                      <w:szCs w:val="18"/>
                      <w:lang w:val="es-ES"/>
                    </w:rPr>
                    <w:t>Digestato líquido (aguas verdes)</w:t>
                  </w:r>
                </w:p>
              </w:tc>
              <w:tc>
                <w:tcPr>
                  <w:tcW w:w="790" w:type="pct"/>
                  <w:tcBorders>
                    <w:top w:val="single" w:sz="4" w:space="0" w:color="auto"/>
                    <w:bottom w:val="single" w:sz="4" w:space="0" w:color="auto"/>
                  </w:tcBorders>
                  <w:vAlign w:val="center"/>
                </w:tcPr>
                <w:p w14:paraId="6BCDAC83"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Edafología y calidad de suelos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1EDF6102"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01-12-2014</w:t>
                  </w:r>
                </w:p>
              </w:tc>
              <w:tc>
                <w:tcPr>
                  <w:tcW w:w="519" w:type="pct"/>
                  <w:tcBorders>
                    <w:top w:val="single" w:sz="4" w:space="0" w:color="auto"/>
                    <w:bottom w:val="single" w:sz="4" w:space="0" w:color="auto"/>
                  </w:tcBorders>
                  <w:vAlign w:val="center"/>
                </w:tcPr>
                <w:p w14:paraId="6803B510"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24-09-2014</w:t>
                  </w:r>
                </w:p>
              </w:tc>
              <w:tc>
                <w:tcPr>
                  <w:tcW w:w="561" w:type="pct"/>
                  <w:tcBorders>
                    <w:top w:val="single" w:sz="4" w:space="0" w:color="auto"/>
                    <w:bottom w:val="single" w:sz="4" w:space="0" w:color="auto"/>
                  </w:tcBorders>
                  <w:vAlign w:val="center"/>
                </w:tcPr>
                <w:p w14:paraId="71461BC6"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24-09-2015</w:t>
                  </w:r>
                </w:p>
              </w:tc>
              <w:tc>
                <w:tcPr>
                  <w:tcW w:w="520" w:type="pct"/>
                  <w:tcBorders>
                    <w:top w:val="single" w:sz="4" w:space="0" w:color="auto"/>
                    <w:bottom w:val="single" w:sz="4" w:space="0" w:color="auto"/>
                  </w:tcBorders>
                  <w:vAlign w:val="center"/>
                </w:tcPr>
                <w:p w14:paraId="449C2043"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6929A9B5" w14:textId="77777777" w:rsidTr="002A514D">
              <w:trPr>
                <w:trHeight w:val="409"/>
                <w:jc w:val="center"/>
              </w:trPr>
              <w:tc>
                <w:tcPr>
                  <w:tcW w:w="488" w:type="pct"/>
                  <w:tcBorders>
                    <w:top w:val="single" w:sz="4" w:space="0" w:color="auto"/>
                    <w:bottom w:val="single" w:sz="4" w:space="0" w:color="auto"/>
                  </w:tcBorders>
                  <w:vAlign w:val="center"/>
                </w:tcPr>
                <w:p w14:paraId="0098105A" w14:textId="5A67AD9E" w:rsidR="002A514D" w:rsidRDefault="002A514D" w:rsidP="002A514D">
                  <w:pPr>
                    <w:jc w:val="center"/>
                    <w:rPr>
                      <w:rFonts w:eastAsiaTheme="minorHAnsi"/>
                      <w:sz w:val="16"/>
                      <w:szCs w:val="18"/>
                      <w:lang w:val="es-ES"/>
                    </w:rPr>
                  </w:pPr>
                  <w:r w:rsidRPr="00130497">
                    <w:rPr>
                      <w:rFonts w:eastAsiaTheme="minorHAnsi"/>
                      <w:sz w:val="16"/>
                      <w:szCs w:val="16"/>
                      <w:lang w:val="es-ES"/>
                    </w:rPr>
                    <w:t>39162</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1D52B4A9" w14:textId="54093737" w:rsidR="002A514D" w:rsidRPr="00130497" w:rsidRDefault="002A514D" w:rsidP="002A514D">
                  <w:pPr>
                    <w:jc w:val="left"/>
                    <w:rPr>
                      <w:rFonts w:eastAsiaTheme="minorHAnsi"/>
                      <w:sz w:val="16"/>
                      <w:szCs w:val="18"/>
                      <w:lang w:val="es-ES"/>
                    </w:rPr>
                  </w:pPr>
                  <w:r>
                    <w:rPr>
                      <w:rFonts w:eastAsiaTheme="minorHAnsi"/>
                      <w:sz w:val="16"/>
                      <w:szCs w:val="18"/>
                      <w:lang w:val="es-ES"/>
                    </w:rPr>
                    <w:t>Digestato líquido (</w:t>
                  </w:r>
                  <w:proofErr w:type="spellStart"/>
                  <w:r>
                    <w:rPr>
                      <w:rFonts w:eastAsiaTheme="minorHAnsi"/>
                      <w:sz w:val="16"/>
                      <w:szCs w:val="18"/>
                      <w:lang w:val="es-ES"/>
                    </w:rPr>
                    <w:t>Pisc</w:t>
                  </w:r>
                  <w:proofErr w:type="spellEnd"/>
                  <w:r>
                    <w:rPr>
                      <w:rFonts w:eastAsiaTheme="minorHAnsi"/>
                      <w:sz w:val="16"/>
                      <w:szCs w:val="18"/>
                      <w:lang w:val="es-ES"/>
                    </w:rPr>
                    <w:t>. Agua Verde)</w:t>
                  </w:r>
                </w:p>
              </w:tc>
              <w:tc>
                <w:tcPr>
                  <w:tcW w:w="790" w:type="pct"/>
                  <w:tcBorders>
                    <w:top w:val="single" w:sz="4" w:space="0" w:color="auto"/>
                    <w:bottom w:val="single" w:sz="4" w:space="0" w:color="auto"/>
                  </w:tcBorders>
                  <w:vAlign w:val="center"/>
                </w:tcPr>
                <w:p w14:paraId="08E97211"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Aguas superficiales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1AC8CE78"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01-10-2015</w:t>
                  </w:r>
                </w:p>
              </w:tc>
              <w:tc>
                <w:tcPr>
                  <w:tcW w:w="519" w:type="pct"/>
                  <w:tcBorders>
                    <w:top w:val="single" w:sz="4" w:space="0" w:color="auto"/>
                    <w:bottom w:val="single" w:sz="4" w:space="0" w:color="auto"/>
                  </w:tcBorders>
                  <w:vAlign w:val="center"/>
                </w:tcPr>
                <w:p w14:paraId="0097EB0E"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30-03-2015</w:t>
                  </w:r>
                </w:p>
              </w:tc>
              <w:tc>
                <w:tcPr>
                  <w:tcW w:w="561" w:type="pct"/>
                  <w:tcBorders>
                    <w:top w:val="single" w:sz="4" w:space="0" w:color="auto"/>
                    <w:bottom w:val="single" w:sz="4" w:space="0" w:color="auto"/>
                  </w:tcBorders>
                  <w:vAlign w:val="center"/>
                </w:tcPr>
                <w:p w14:paraId="5F212A5C"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30-09-2015</w:t>
                  </w:r>
                </w:p>
              </w:tc>
              <w:tc>
                <w:tcPr>
                  <w:tcW w:w="520" w:type="pct"/>
                  <w:tcBorders>
                    <w:top w:val="single" w:sz="4" w:space="0" w:color="auto"/>
                    <w:bottom w:val="single" w:sz="4" w:space="0" w:color="auto"/>
                  </w:tcBorders>
                  <w:vAlign w:val="center"/>
                </w:tcPr>
                <w:p w14:paraId="107E5E62"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r w:rsidR="002A514D" w:rsidRPr="0021512A" w14:paraId="2E2D3115" w14:textId="77777777" w:rsidTr="002A514D">
              <w:trPr>
                <w:trHeight w:val="409"/>
                <w:jc w:val="center"/>
              </w:trPr>
              <w:tc>
                <w:tcPr>
                  <w:tcW w:w="488" w:type="pct"/>
                  <w:tcBorders>
                    <w:top w:val="single" w:sz="4" w:space="0" w:color="auto"/>
                    <w:bottom w:val="single" w:sz="4" w:space="0" w:color="auto"/>
                  </w:tcBorders>
                  <w:vAlign w:val="center"/>
                </w:tcPr>
                <w:p w14:paraId="00BAB75F" w14:textId="567C6C73" w:rsidR="002A514D" w:rsidRDefault="002A514D" w:rsidP="002A514D">
                  <w:pPr>
                    <w:jc w:val="center"/>
                    <w:rPr>
                      <w:rFonts w:eastAsiaTheme="minorHAnsi"/>
                      <w:sz w:val="16"/>
                      <w:szCs w:val="18"/>
                      <w:lang w:val="es-ES"/>
                    </w:rPr>
                  </w:pPr>
                  <w:r w:rsidRPr="00130497">
                    <w:rPr>
                      <w:rFonts w:eastAsiaTheme="minorHAnsi"/>
                      <w:sz w:val="16"/>
                      <w:szCs w:val="16"/>
                      <w:lang w:val="es-ES"/>
                    </w:rPr>
                    <w:t>42601</w:t>
                  </w:r>
                </w:p>
              </w:tc>
              <w:tc>
                <w:tcPr>
                  <w:tcW w:w="1551" w:type="pct"/>
                  <w:tcBorders>
                    <w:top w:val="single" w:sz="4" w:space="0" w:color="auto"/>
                    <w:bottom w:val="single" w:sz="4" w:space="0" w:color="auto"/>
                  </w:tcBorders>
                  <w:tcMar>
                    <w:top w:w="0" w:type="dxa"/>
                    <w:left w:w="108" w:type="dxa"/>
                    <w:bottom w:w="0" w:type="dxa"/>
                    <w:right w:w="108" w:type="dxa"/>
                  </w:tcMar>
                  <w:vAlign w:val="center"/>
                </w:tcPr>
                <w:p w14:paraId="58F6EA15" w14:textId="64B7F83A" w:rsidR="002A514D" w:rsidRPr="00130497" w:rsidRDefault="002A514D" w:rsidP="002A514D">
                  <w:pPr>
                    <w:jc w:val="left"/>
                    <w:rPr>
                      <w:rFonts w:eastAsiaTheme="minorHAnsi"/>
                      <w:sz w:val="16"/>
                      <w:szCs w:val="18"/>
                      <w:lang w:val="es-ES"/>
                    </w:rPr>
                  </w:pPr>
                  <w:r>
                    <w:rPr>
                      <w:rFonts w:eastAsiaTheme="minorHAnsi"/>
                      <w:sz w:val="16"/>
                      <w:szCs w:val="18"/>
                      <w:lang w:val="es-ES"/>
                    </w:rPr>
                    <w:t>Digestato líquido 2015</w:t>
                  </w:r>
                </w:p>
              </w:tc>
              <w:tc>
                <w:tcPr>
                  <w:tcW w:w="790" w:type="pct"/>
                  <w:tcBorders>
                    <w:top w:val="single" w:sz="4" w:space="0" w:color="auto"/>
                    <w:bottom w:val="single" w:sz="4" w:space="0" w:color="auto"/>
                  </w:tcBorders>
                  <w:vAlign w:val="center"/>
                </w:tcPr>
                <w:p w14:paraId="137F01C5"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Aguas superficiales</w:t>
                  </w:r>
                </w:p>
              </w:tc>
              <w:tc>
                <w:tcPr>
                  <w:tcW w:w="570" w:type="pct"/>
                  <w:tcBorders>
                    <w:top w:val="single" w:sz="4" w:space="0" w:color="auto"/>
                    <w:bottom w:val="single" w:sz="4" w:space="0" w:color="auto"/>
                  </w:tcBorders>
                  <w:tcMar>
                    <w:top w:w="0" w:type="dxa"/>
                    <w:left w:w="108" w:type="dxa"/>
                    <w:bottom w:w="0" w:type="dxa"/>
                    <w:right w:w="108" w:type="dxa"/>
                  </w:tcMar>
                  <w:vAlign w:val="center"/>
                </w:tcPr>
                <w:p w14:paraId="1243F3A9"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27-01-2016</w:t>
                  </w:r>
                </w:p>
              </w:tc>
              <w:tc>
                <w:tcPr>
                  <w:tcW w:w="519" w:type="pct"/>
                  <w:tcBorders>
                    <w:top w:val="single" w:sz="4" w:space="0" w:color="auto"/>
                    <w:bottom w:val="single" w:sz="4" w:space="0" w:color="auto"/>
                  </w:tcBorders>
                  <w:vAlign w:val="center"/>
                </w:tcPr>
                <w:p w14:paraId="6A1F2724" w14:textId="77777777" w:rsidR="002A514D" w:rsidRPr="00130497" w:rsidRDefault="002A514D" w:rsidP="002A514D">
                  <w:pPr>
                    <w:jc w:val="center"/>
                    <w:rPr>
                      <w:rFonts w:eastAsiaTheme="minorHAnsi"/>
                      <w:sz w:val="16"/>
                      <w:szCs w:val="16"/>
                      <w:lang w:val="es-ES"/>
                    </w:rPr>
                  </w:pPr>
                  <w:r>
                    <w:rPr>
                      <w:rFonts w:eastAsiaTheme="minorHAnsi"/>
                      <w:sz w:val="16"/>
                      <w:szCs w:val="16"/>
                      <w:lang w:val="es-ES"/>
                    </w:rPr>
                    <w:t>01-09-2015</w:t>
                  </w:r>
                </w:p>
              </w:tc>
              <w:tc>
                <w:tcPr>
                  <w:tcW w:w="561" w:type="pct"/>
                  <w:tcBorders>
                    <w:top w:val="single" w:sz="4" w:space="0" w:color="auto"/>
                    <w:bottom w:val="single" w:sz="4" w:space="0" w:color="auto"/>
                  </w:tcBorders>
                  <w:vAlign w:val="center"/>
                </w:tcPr>
                <w:p w14:paraId="482D7CB9" w14:textId="77777777" w:rsidR="002A514D" w:rsidRPr="00130497" w:rsidRDefault="002A514D" w:rsidP="002A514D">
                  <w:pPr>
                    <w:jc w:val="center"/>
                    <w:rPr>
                      <w:rFonts w:eastAsiaTheme="minorHAnsi"/>
                      <w:sz w:val="16"/>
                      <w:szCs w:val="16"/>
                      <w:lang w:val="es-ES" w:eastAsia="es-ES"/>
                    </w:rPr>
                  </w:pPr>
                  <w:r>
                    <w:rPr>
                      <w:rFonts w:eastAsiaTheme="minorHAnsi"/>
                      <w:sz w:val="16"/>
                      <w:szCs w:val="16"/>
                      <w:lang w:val="es-ES" w:eastAsia="es-ES"/>
                    </w:rPr>
                    <w:t>30-10-2015</w:t>
                  </w:r>
                </w:p>
              </w:tc>
              <w:tc>
                <w:tcPr>
                  <w:tcW w:w="520" w:type="pct"/>
                  <w:tcBorders>
                    <w:top w:val="single" w:sz="4" w:space="0" w:color="auto"/>
                    <w:bottom w:val="single" w:sz="4" w:space="0" w:color="auto"/>
                  </w:tcBorders>
                  <w:vAlign w:val="center"/>
                </w:tcPr>
                <w:p w14:paraId="46538816" w14:textId="77777777" w:rsidR="002A514D" w:rsidRPr="00130497" w:rsidRDefault="002A514D" w:rsidP="002A514D">
                  <w:pPr>
                    <w:jc w:val="center"/>
                    <w:rPr>
                      <w:rFonts w:eastAsiaTheme="minorHAnsi"/>
                      <w:sz w:val="16"/>
                      <w:szCs w:val="16"/>
                      <w:lang w:val="es-ES" w:eastAsia="es-ES"/>
                    </w:rPr>
                  </w:pPr>
                  <w:r w:rsidRPr="00130497">
                    <w:rPr>
                      <w:rFonts w:eastAsiaTheme="minorHAnsi"/>
                      <w:sz w:val="16"/>
                      <w:szCs w:val="16"/>
                      <w:lang w:val="es-ES" w:eastAsia="es-ES"/>
                    </w:rPr>
                    <w:t>Conforme</w:t>
                  </w:r>
                </w:p>
              </w:tc>
            </w:tr>
          </w:tbl>
          <w:p w14:paraId="1BA606C1" w14:textId="77777777" w:rsidR="006641F9" w:rsidRDefault="006641F9" w:rsidP="002A514D">
            <w:pPr>
              <w:ind w:left="708"/>
            </w:pPr>
          </w:p>
          <w:p w14:paraId="20F67E84" w14:textId="1B13D929" w:rsidR="002A514D" w:rsidRDefault="002A514D" w:rsidP="002A514D">
            <w:pPr>
              <w:ind w:left="708"/>
            </w:pPr>
            <w:r>
              <w:t>De examen de información realizado, se constata que el titular repite en algunos casos, bajo diferentes códigos SSA asociados a diferentes RCAs, los mismos informes. Esto corresponde a un error de vinculación al momento de cargar un informe de seguimiento, pues el titular debiera indicar si dicho informe está también asociado a otra RCA.</w:t>
            </w:r>
          </w:p>
          <w:p w14:paraId="6A1D378F" w14:textId="77777777" w:rsidR="0065520C" w:rsidRDefault="0065520C" w:rsidP="002A514D">
            <w:pPr>
              <w:ind w:left="708"/>
            </w:pPr>
          </w:p>
          <w:p w14:paraId="2B605343" w14:textId="2FCDC06A" w:rsidR="002A514D" w:rsidRDefault="002A514D" w:rsidP="002A514D">
            <w:pPr>
              <w:ind w:left="708"/>
            </w:pPr>
            <w:r>
              <w:t xml:space="preserve">Por otro lado, en el último párrafo de su oficio Ordinario N° 526/2016 de fecha 26-04-2016, el SAG </w:t>
            </w:r>
            <w:r w:rsidR="0065520C">
              <w:t>informa</w:t>
            </w:r>
            <w:r>
              <w:t xml:space="preserve"> que con relación a la RCA 40/2007, Considerando 8.2</w:t>
            </w:r>
            <w:r w:rsidR="0065520C">
              <w:t>, los reportes mensual</w:t>
            </w:r>
            <w:r w:rsidR="00347B8C">
              <w:t>es</w:t>
            </w:r>
            <w:r w:rsidR="0065520C">
              <w:t xml:space="preserve"> que el titular debía ejecutar por los dos (2) primeros años de operación del proyecto (es decir entre los años 2007 y 2009), no se encontrarían disponibles entre los informes encomendados. En este sentido, es necesario señalar que la continuidad de estos reportes debía ser analizada por el Comité Técnico al finalizar dicho periodo, es decir a fines del 2009. Dichos informes, así como la determinación de continuidad de los reportes mensuales, corresponden a un evento anterior a la entrada en vigencia de las competencias de la SMA (28-12-2012). Por otra parte, el seguimiento de los perfiles físicos y químicos del digestato sólido y líquido, fue evaluado y establecido posteriormente, mediante la</w:t>
            </w:r>
            <w:r w:rsidR="00347B8C">
              <w:t>s</w:t>
            </w:r>
            <w:r w:rsidR="0065520C">
              <w:t xml:space="preserve"> RCA N° </w:t>
            </w:r>
            <w:r w:rsidR="00347B8C">
              <w:t xml:space="preserve">091/2011 de COREMA Biobío y N° </w:t>
            </w:r>
            <w:r w:rsidR="0065520C">
              <w:t>052/2012 de la CEA Biobío.</w:t>
            </w:r>
          </w:p>
          <w:p w14:paraId="27E80737" w14:textId="77777777" w:rsidR="0065520C" w:rsidRDefault="0065520C" w:rsidP="002A514D">
            <w:pPr>
              <w:ind w:left="708"/>
            </w:pPr>
          </w:p>
          <w:p w14:paraId="6D10E45C" w14:textId="49BC59B2" w:rsidR="006641F9" w:rsidRDefault="00347B8C" w:rsidP="00CE07B2">
            <w:pPr>
              <w:ind w:left="708"/>
            </w:pPr>
            <w:r>
              <w:t>Examinados</w:t>
            </w:r>
            <w:r w:rsidR="006641F9">
              <w:t xml:space="preserve"> los resultados</w:t>
            </w:r>
            <w:r>
              <w:t xml:space="preserve"> reportados</w:t>
            </w:r>
            <w:r w:rsidR="006641F9">
              <w:t>, si bien el digestato sólido y el líquido mantienen sus características nutritivas para el suelo, producto de la actividad bacteriana de los biodigestores</w:t>
            </w:r>
            <w:r w:rsidR="00992D1C">
              <w:t xml:space="preserve"> se registra una disminución en los compuestos azufrados los que son tratados</w:t>
            </w:r>
            <w:r w:rsidR="006641F9">
              <w:t xml:space="preserve">, </w:t>
            </w:r>
            <w:r w:rsidR="00992D1C">
              <w:t xml:space="preserve">y </w:t>
            </w:r>
            <w:r w:rsidR="006641F9">
              <w:t xml:space="preserve">se constata </w:t>
            </w:r>
            <w:r>
              <w:t xml:space="preserve">que </w:t>
            </w:r>
            <w:r w:rsidR="00992D1C">
              <w:t>existe una tendencia a la baja</w:t>
            </w:r>
            <w:r>
              <w:t xml:space="preserve"> </w:t>
            </w:r>
            <w:r w:rsidR="00992D1C">
              <w:t xml:space="preserve">en algunos parámetros asociados a Nitritos y Nitratos, Nitrógeno amoniacal, Fósforo disuelto y total, y DBO5, coincidentes con una mayor mineralización </w:t>
            </w:r>
            <w:r w:rsidR="00992D1C">
              <w:lastRenderedPageBreak/>
              <w:t xml:space="preserve">de la materia orgánica originalmente disponible. Para confirmar esta tendencia, sería </w:t>
            </w:r>
            <w:r w:rsidR="0046382A">
              <w:t>ú</w:t>
            </w:r>
            <w:r w:rsidR="00992D1C">
              <w:t>ti</w:t>
            </w:r>
            <w:r w:rsidR="0046382A">
              <w:t>l</w:t>
            </w:r>
            <w:r w:rsidR="00992D1C">
              <w:t xml:space="preserve"> contar con valores comparados del perfil de entrada y salida del sistema de tratamiento, y no sólo de la salida.</w:t>
            </w:r>
          </w:p>
          <w:p w14:paraId="30B92EBA" w14:textId="77777777" w:rsidR="006641F9" w:rsidRDefault="006641F9" w:rsidP="00CE07B2">
            <w:pPr>
              <w:ind w:left="708"/>
            </w:pPr>
          </w:p>
          <w:p w14:paraId="5D7DB185" w14:textId="6488421C" w:rsidR="00992D1C" w:rsidRDefault="00992D1C" w:rsidP="00CE07B2">
            <w:pPr>
              <w:ind w:left="708"/>
            </w:pPr>
            <w:r>
              <w:t>A continuación se presentan algunos reportes comparativos del residuos líquido tratado, antes y después de la entrada en funcionamiento de los biodigestores:</w:t>
            </w:r>
          </w:p>
          <w:p w14:paraId="5A5D2495" w14:textId="77777777" w:rsidR="00992D1C" w:rsidRDefault="00992D1C" w:rsidP="00CE07B2">
            <w:pPr>
              <w:ind w:left="708"/>
            </w:pPr>
          </w:p>
          <w:tbl>
            <w:tblPr>
              <w:tblStyle w:val="Tablaconcuadrcula"/>
              <w:tblW w:w="0" w:type="auto"/>
              <w:jc w:val="center"/>
              <w:tblLook w:val="04A0" w:firstRow="1" w:lastRow="0" w:firstColumn="1" w:lastColumn="0" w:noHBand="0" w:noVBand="1"/>
            </w:tblPr>
            <w:tblGrid>
              <w:gridCol w:w="1905"/>
              <w:gridCol w:w="1238"/>
              <w:gridCol w:w="1559"/>
              <w:gridCol w:w="1701"/>
              <w:gridCol w:w="1701"/>
              <w:gridCol w:w="1701"/>
              <w:gridCol w:w="1701"/>
            </w:tblGrid>
            <w:tr w:rsidR="003A31D4" w:rsidRPr="003A31D4" w14:paraId="19AC0DBC" w14:textId="77777777" w:rsidTr="003A31D4">
              <w:trPr>
                <w:jc w:val="center"/>
              </w:trPr>
              <w:tc>
                <w:tcPr>
                  <w:tcW w:w="3143" w:type="dxa"/>
                  <w:gridSpan w:val="2"/>
                  <w:shd w:val="clear" w:color="auto" w:fill="D9D9D9" w:themeFill="background1" w:themeFillShade="D9"/>
                  <w:vAlign w:val="center"/>
                </w:tcPr>
                <w:p w14:paraId="21BE2AE4" w14:textId="797246D8" w:rsidR="003A31D4" w:rsidRPr="003A31D4" w:rsidRDefault="003A31D4" w:rsidP="003A31D4">
                  <w:pPr>
                    <w:jc w:val="left"/>
                    <w:rPr>
                      <w:b/>
                      <w:sz w:val="16"/>
                    </w:rPr>
                  </w:pPr>
                  <w:r w:rsidRPr="003A31D4">
                    <w:rPr>
                      <w:b/>
                      <w:sz w:val="16"/>
                    </w:rPr>
                    <w:t>Código SSA</w:t>
                  </w:r>
                </w:p>
              </w:tc>
              <w:tc>
                <w:tcPr>
                  <w:tcW w:w="1559" w:type="dxa"/>
                  <w:shd w:val="clear" w:color="auto" w:fill="F2F2F2" w:themeFill="background1" w:themeFillShade="F2"/>
                  <w:vAlign w:val="center"/>
                </w:tcPr>
                <w:p w14:paraId="1780264D" w14:textId="4BE6E7A8" w:rsidR="003A31D4" w:rsidRPr="003A31D4" w:rsidRDefault="003A31D4" w:rsidP="003A31D4">
                  <w:pPr>
                    <w:jc w:val="center"/>
                    <w:rPr>
                      <w:sz w:val="16"/>
                    </w:rPr>
                  </w:pPr>
                  <w:r w:rsidRPr="003A31D4">
                    <w:rPr>
                      <w:sz w:val="16"/>
                    </w:rPr>
                    <w:t>10682 / 10677</w:t>
                  </w:r>
                </w:p>
              </w:tc>
              <w:tc>
                <w:tcPr>
                  <w:tcW w:w="1701" w:type="dxa"/>
                  <w:shd w:val="clear" w:color="auto" w:fill="F2F2F2" w:themeFill="background1" w:themeFillShade="F2"/>
                  <w:vAlign w:val="center"/>
                </w:tcPr>
                <w:p w14:paraId="2A4A17AA" w14:textId="0859A204" w:rsidR="003A31D4" w:rsidRPr="003A31D4" w:rsidRDefault="003A31D4" w:rsidP="003A31D4">
                  <w:pPr>
                    <w:jc w:val="center"/>
                    <w:rPr>
                      <w:sz w:val="16"/>
                    </w:rPr>
                  </w:pPr>
                  <w:r w:rsidRPr="003A31D4">
                    <w:rPr>
                      <w:sz w:val="16"/>
                    </w:rPr>
                    <w:t>21872 / 21865</w:t>
                  </w:r>
                </w:p>
              </w:tc>
              <w:tc>
                <w:tcPr>
                  <w:tcW w:w="1701" w:type="dxa"/>
                  <w:shd w:val="clear" w:color="auto" w:fill="F2F2F2" w:themeFill="background1" w:themeFillShade="F2"/>
                  <w:vAlign w:val="center"/>
                </w:tcPr>
                <w:p w14:paraId="777A975E" w14:textId="71A9243B" w:rsidR="003A31D4" w:rsidRPr="003A31D4" w:rsidRDefault="003A31D4" w:rsidP="003A31D4">
                  <w:pPr>
                    <w:jc w:val="center"/>
                    <w:rPr>
                      <w:sz w:val="16"/>
                    </w:rPr>
                  </w:pPr>
                  <w:r w:rsidRPr="003A31D4">
                    <w:rPr>
                      <w:sz w:val="16"/>
                    </w:rPr>
                    <w:t>28091 / 28096</w:t>
                  </w:r>
                </w:p>
              </w:tc>
              <w:tc>
                <w:tcPr>
                  <w:tcW w:w="1701" w:type="dxa"/>
                  <w:shd w:val="clear" w:color="auto" w:fill="F2F2F2" w:themeFill="background1" w:themeFillShade="F2"/>
                  <w:vAlign w:val="center"/>
                </w:tcPr>
                <w:p w14:paraId="350DDD59" w14:textId="00DFCECB" w:rsidR="003A31D4" w:rsidRPr="003A31D4" w:rsidRDefault="003A31D4" w:rsidP="003A31D4">
                  <w:pPr>
                    <w:jc w:val="center"/>
                    <w:rPr>
                      <w:sz w:val="16"/>
                    </w:rPr>
                  </w:pPr>
                  <w:r w:rsidRPr="003A31D4">
                    <w:rPr>
                      <w:sz w:val="16"/>
                    </w:rPr>
                    <w:t>38658 / 39158</w:t>
                  </w:r>
                </w:p>
              </w:tc>
              <w:tc>
                <w:tcPr>
                  <w:tcW w:w="1701" w:type="dxa"/>
                  <w:shd w:val="clear" w:color="auto" w:fill="F2F2F2" w:themeFill="background1" w:themeFillShade="F2"/>
                  <w:vAlign w:val="center"/>
                </w:tcPr>
                <w:p w14:paraId="6FF15DE5" w14:textId="250CEFD4" w:rsidR="003A31D4" w:rsidRPr="003A31D4" w:rsidRDefault="003A31D4" w:rsidP="003A31D4">
                  <w:pPr>
                    <w:jc w:val="center"/>
                    <w:rPr>
                      <w:sz w:val="16"/>
                    </w:rPr>
                  </w:pPr>
                  <w:r w:rsidRPr="003A31D4">
                    <w:rPr>
                      <w:sz w:val="16"/>
                    </w:rPr>
                    <w:t>42578 / 42601</w:t>
                  </w:r>
                </w:p>
              </w:tc>
            </w:tr>
            <w:tr w:rsidR="003A31D4" w:rsidRPr="003A31D4" w14:paraId="3B755362" w14:textId="77777777" w:rsidTr="003A31D4">
              <w:trPr>
                <w:jc w:val="center"/>
              </w:trPr>
              <w:tc>
                <w:tcPr>
                  <w:tcW w:w="3143" w:type="dxa"/>
                  <w:gridSpan w:val="2"/>
                  <w:shd w:val="clear" w:color="auto" w:fill="D9D9D9" w:themeFill="background1" w:themeFillShade="D9"/>
                  <w:vAlign w:val="center"/>
                </w:tcPr>
                <w:p w14:paraId="6B56AF64" w14:textId="28D4760B" w:rsidR="003A31D4" w:rsidRPr="003A31D4" w:rsidRDefault="003A31D4" w:rsidP="003A31D4">
                  <w:pPr>
                    <w:jc w:val="left"/>
                    <w:rPr>
                      <w:b/>
                      <w:sz w:val="16"/>
                    </w:rPr>
                  </w:pPr>
                  <w:r w:rsidRPr="003A31D4">
                    <w:rPr>
                      <w:b/>
                      <w:sz w:val="16"/>
                    </w:rPr>
                    <w:t>Etapa implementación Biodigestores</w:t>
                  </w:r>
                </w:p>
              </w:tc>
              <w:tc>
                <w:tcPr>
                  <w:tcW w:w="1559" w:type="dxa"/>
                  <w:shd w:val="clear" w:color="auto" w:fill="F2F2F2" w:themeFill="background1" w:themeFillShade="F2"/>
                  <w:vAlign w:val="center"/>
                </w:tcPr>
                <w:p w14:paraId="7793893C" w14:textId="7451E6DA" w:rsidR="003A31D4" w:rsidRPr="003A31D4" w:rsidRDefault="003A31D4" w:rsidP="003A31D4">
                  <w:pPr>
                    <w:jc w:val="center"/>
                    <w:rPr>
                      <w:sz w:val="16"/>
                    </w:rPr>
                  </w:pPr>
                  <w:r w:rsidRPr="003A31D4">
                    <w:rPr>
                      <w:sz w:val="16"/>
                    </w:rPr>
                    <w:t>Pre-biodigestores</w:t>
                  </w:r>
                </w:p>
              </w:tc>
              <w:tc>
                <w:tcPr>
                  <w:tcW w:w="1701" w:type="dxa"/>
                  <w:shd w:val="clear" w:color="auto" w:fill="F2F2F2" w:themeFill="background1" w:themeFillShade="F2"/>
                  <w:vAlign w:val="center"/>
                </w:tcPr>
                <w:p w14:paraId="7204B103" w14:textId="05123CB3" w:rsidR="003A31D4" w:rsidRPr="003A31D4" w:rsidRDefault="003A31D4" w:rsidP="003A31D4">
                  <w:pPr>
                    <w:jc w:val="center"/>
                    <w:rPr>
                      <w:sz w:val="16"/>
                    </w:rPr>
                  </w:pPr>
                  <w:r w:rsidRPr="003A31D4">
                    <w:rPr>
                      <w:sz w:val="16"/>
                    </w:rPr>
                    <w:t>Post-biodigestores</w:t>
                  </w:r>
                </w:p>
              </w:tc>
              <w:tc>
                <w:tcPr>
                  <w:tcW w:w="1701" w:type="dxa"/>
                  <w:shd w:val="clear" w:color="auto" w:fill="F2F2F2" w:themeFill="background1" w:themeFillShade="F2"/>
                  <w:vAlign w:val="center"/>
                </w:tcPr>
                <w:p w14:paraId="3907C7C9" w14:textId="42D63D68" w:rsidR="003A31D4" w:rsidRPr="003A31D4" w:rsidRDefault="003A31D4" w:rsidP="003A31D4">
                  <w:pPr>
                    <w:jc w:val="center"/>
                    <w:rPr>
                      <w:sz w:val="16"/>
                    </w:rPr>
                  </w:pPr>
                  <w:r w:rsidRPr="003A31D4">
                    <w:rPr>
                      <w:sz w:val="16"/>
                    </w:rPr>
                    <w:t>Post-biodigestores</w:t>
                  </w:r>
                </w:p>
              </w:tc>
              <w:tc>
                <w:tcPr>
                  <w:tcW w:w="1701" w:type="dxa"/>
                  <w:shd w:val="clear" w:color="auto" w:fill="F2F2F2" w:themeFill="background1" w:themeFillShade="F2"/>
                  <w:vAlign w:val="center"/>
                </w:tcPr>
                <w:p w14:paraId="7A88420F" w14:textId="2FFE8969" w:rsidR="003A31D4" w:rsidRPr="003A31D4" w:rsidRDefault="003A31D4" w:rsidP="003A31D4">
                  <w:pPr>
                    <w:jc w:val="center"/>
                    <w:rPr>
                      <w:sz w:val="16"/>
                    </w:rPr>
                  </w:pPr>
                  <w:r w:rsidRPr="003A31D4">
                    <w:rPr>
                      <w:sz w:val="16"/>
                    </w:rPr>
                    <w:t>Post-biodigestores</w:t>
                  </w:r>
                </w:p>
              </w:tc>
              <w:tc>
                <w:tcPr>
                  <w:tcW w:w="1701" w:type="dxa"/>
                  <w:shd w:val="clear" w:color="auto" w:fill="F2F2F2" w:themeFill="background1" w:themeFillShade="F2"/>
                  <w:vAlign w:val="center"/>
                </w:tcPr>
                <w:p w14:paraId="585B23B2" w14:textId="52EA57B0" w:rsidR="003A31D4" w:rsidRPr="003A31D4" w:rsidRDefault="003A31D4" w:rsidP="003A31D4">
                  <w:pPr>
                    <w:jc w:val="center"/>
                    <w:rPr>
                      <w:sz w:val="16"/>
                    </w:rPr>
                  </w:pPr>
                  <w:r w:rsidRPr="003A31D4">
                    <w:rPr>
                      <w:sz w:val="16"/>
                    </w:rPr>
                    <w:t>Post-biodigestores</w:t>
                  </w:r>
                </w:p>
              </w:tc>
            </w:tr>
            <w:tr w:rsidR="003A31D4" w:rsidRPr="003A31D4" w14:paraId="66073B4C" w14:textId="77777777" w:rsidTr="003A31D4">
              <w:trPr>
                <w:jc w:val="center"/>
              </w:trPr>
              <w:tc>
                <w:tcPr>
                  <w:tcW w:w="3143" w:type="dxa"/>
                  <w:gridSpan w:val="2"/>
                  <w:shd w:val="clear" w:color="auto" w:fill="D9D9D9" w:themeFill="background1" w:themeFillShade="D9"/>
                  <w:vAlign w:val="center"/>
                </w:tcPr>
                <w:p w14:paraId="43D9DC3C" w14:textId="2585C517" w:rsidR="003A31D4" w:rsidRPr="003A31D4" w:rsidRDefault="003A31D4" w:rsidP="003A31D4">
                  <w:pPr>
                    <w:jc w:val="left"/>
                    <w:rPr>
                      <w:b/>
                      <w:sz w:val="16"/>
                    </w:rPr>
                  </w:pPr>
                  <w:r w:rsidRPr="003A31D4">
                    <w:rPr>
                      <w:b/>
                      <w:sz w:val="16"/>
                    </w:rPr>
                    <w:t>Periodo informado</w:t>
                  </w:r>
                </w:p>
              </w:tc>
              <w:tc>
                <w:tcPr>
                  <w:tcW w:w="1559" w:type="dxa"/>
                  <w:shd w:val="clear" w:color="auto" w:fill="F2F2F2" w:themeFill="background1" w:themeFillShade="F2"/>
                  <w:vAlign w:val="center"/>
                </w:tcPr>
                <w:p w14:paraId="17E2B255" w14:textId="4EEBD58B" w:rsidR="003A31D4" w:rsidRPr="003A31D4" w:rsidRDefault="003A31D4" w:rsidP="003A31D4">
                  <w:pPr>
                    <w:jc w:val="center"/>
                    <w:rPr>
                      <w:sz w:val="16"/>
                    </w:rPr>
                  </w:pPr>
                  <w:r w:rsidRPr="003A31D4">
                    <w:rPr>
                      <w:sz w:val="16"/>
                    </w:rPr>
                    <w:t>03-2013</w:t>
                  </w:r>
                </w:p>
              </w:tc>
              <w:tc>
                <w:tcPr>
                  <w:tcW w:w="1701" w:type="dxa"/>
                  <w:shd w:val="clear" w:color="auto" w:fill="F2F2F2" w:themeFill="background1" w:themeFillShade="F2"/>
                  <w:vAlign w:val="center"/>
                </w:tcPr>
                <w:p w14:paraId="6EE013C2" w14:textId="486C199A" w:rsidR="003A31D4" w:rsidRPr="003A31D4" w:rsidRDefault="003A31D4" w:rsidP="003A31D4">
                  <w:pPr>
                    <w:jc w:val="center"/>
                    <w:rPr>
                      <w:sz w:val="16"/>
                    </w:rPr>
                  </w:pPr>
                  <w:r w:rsidRPr="003A31D4">
                    <w:rPr>
                      <w:sz w:val="16"/>
                    </w:rPr>
                    <w:t>03-2014</w:t>
                  </w:r>
                </w:p>
              </w:tc>
              <w:tc>
                <w:tcPr>
                  <w:tcW w:w="1701" w:type="dxa"/>
                  <w:shd w:val="clear" w:color="auto" w:fill="F2F2F2" w:themeFill="background1" w:themeFillShade="F2"/>
                  <w:vAlign w:val="center"/>
                </w:tcPr>
                <w:p w14:paraId="2562F21D" w14:textId="761F0D32" w:rsidR="003A31D4" w:rsidRPr="003A31D4" w:rsidRDefault="003A31D4" w:rsidP="003A31D4">
                  <w:pPr>
                    <w:jc w:val="center"/>
                    <w:rPr>
                      <w:sz w:val="16"/>
                    </w:rPr>
                  </w:pPr>
                  <w:r w:rsidRPr="003A31D4">
                    <w:rPr>
                      <w:sz w:val="16"/>
                    </w:rPr>
                    <w:t>09-2014</w:t>
                  </w:r>
                </w:p>
              </w:tc>
              <w:tc>
                <w:tcPr>
                  <w:tcW w:w="1701" w:type="dxa"/>
                  <w:shd w:val="clear" w:color="auto" w:fill="F2F2F2" w:themeFill="background1" w:themeFillShade="F2"/>
                  <w:vAlign w:val="center"/>
                </w:tcPr>
                <w:p w14:paraId="5FEF0718" w14:textId="204A38B8" w:rsidR="003A31D4" w:rsidRPr="003A31D4" w:rsidRDefault="003A31D4" w:rsidP="003A31D4">
                  <w:pPr>
                    <w:jc w:val="center"/>
                    <w:rPr>
                      <w:sz w:val="16"/>
                    </w:rPr>
                  </w:pPr>
                  <w:r w:rsidRPr="003A31D4">
                    <w:rPr>
                      <w:sz w:val="16"/>
                    </w:rPr>
                    <w:t>05-2015</w:t>
                  </w:r>
                </w:p>
              </w:tc>
              <w:tc>
                <w:tcPr>
                  <w:tcW w:w="1701" w:type="dxa"/>
                  <w:shd w:val="clear" w:color="auto" w:fill="F2F2F2" w:themeFill="background1" w:themeFillShade="F2"/>
                  <w:vAlign w:val="center"/>
                </w:tcPr>
                <w:p w14:paraId="6FF00546" w14:textId="5A6EA091" w:rsidR="003A31D4" w:rsidRPr="003A31D4" w:rsidRDefault="003A31D4" w:rsidP="003A31D4">
                  <w:pPr>
                    <w:jc w:val="center"/>
                    <w:rPr>
                      <w:sz w:val="16"/>
                    </w:rPr>
                  </w:pPr>
                  <w:r w:rsidRPr="003A31D4">
                    <w:rPr>
                      <w:sz w:val="16"/>
                    </w:rPr>
                    <w:t>10-2015</w:t>
                  </w:r>
                </w:p>
              </w:tc>
            </w:tr>
            <w:tr w:rsidR="003A31D4" w:rsidRPr="003A31D4" w14:paraId="74BDFD63" w14:textId="77777777" w:rsidTr="003A31D4">
              <w:trPr>
                <w:jc w:val="center"/>
              </w:trPr>
              <w:tc>
                <w:tcPr>
                  <w:tcW w:w="3143" w:type="dxa"/>
                  <w:gridSpan w:val="2"/>
                  <w:shd w:val="clear" w:color="auto" w:fill="D9D9D9" w:themeFill="background1" w:themeFillShade="D9"/>
                  <w:vAlign w:val="center"/>
                </w:tcPr>
                <w:p w14:paraId="08890C27" w14:textId="652DC0DE" w:rsidR="003A31D4" w:rsidRPr="003A31D4" w:rsidRDefault="003A31D4" w:rsidP="003A31D4">
                  <w:pPr>
                    <w:jc w:val="left"/>
                    <w:rPr>
                      <w:b/>
                      <w:sz w:val="16"/>
                    </w:rPr>
                  </w:pPr>
                  <w:r w:rsidRPr="003A31D4">
                    <w:rPr>
                      <w:b/>
                      <w:sz w:val="16"/>
                    </w:rPr>
                    <w:t>N° Informe HIDROLAB</w:t>
                  </w:r>
                </w:p>
              </w:tc>
              <w:tc>
                <w:tcPr>
                  <w:tcW w:w="1559" w:type="dxa"/>
                  <w:vMerge w:val="restart"/>
                  <w:shd w:val="clear" w:color="auto" w:fill="F2F2F2" w:themeFill="background1" w:themeFillShade="F2"/>
                  <w:vAlign w:val="center"/>
                </w:tcPr>
                <w:p w14:paraId="0CA3EA58" w14:textId="3BC0961D" w:rsidR="003A31D4" w:rsidRPr="003A31D4" w:rsidRDefault="003A31D4" w:rsidP="003A31D4">
                  <w:pPr>
                    <w:jc w:val="center"/>
                    <w:rPr>
                      <w:sz w:val="16"/>
                    </w:rPr>
                  </w:pPr>
                  <w:r w:rsidRPr="003A31D4">
                    <w:rPr>
                      <w:sz w:val="16"/>
                    </w:rPr>
                    <w:t>158140</w:t>
                  </w:r>
                </w:p>
              </w:tc>
              <w:tc>
                <w:tcPr>
                  <w:tcW w:w="1701" w:type="dxa"/>
                  <w:vMerge w:val="restart"/>
                  <w:shd w:val="clear" w:color="auto" w:fill="F2F2F2" w:themeFill="background1" w:themeFillShade="F2"/>
                  <w:vAlign w:val="center"/>
                </w:tcPr>
                <w:p w14:paraId="0761F1F6" w14:textId="664BA2E3" w:rsidR="003A31D4" w:rsidRPr="003A31D4" w:rsidRDefault="003A31D4" w:rsidP="003A31D4">
                  <w:pPr>
                    <w:jc w:val="center"/>
                    <w:rPr>
                      <w:sz w:val="16"/>
                    </w:rPr>
                  </w:pPr>
                  <w:r w:rsidRPr="003A31D4">
                    <w:rPr>
                      <w:sz w:val="16"/>
                    </w:rPr>
                    <w:t>201571</w:t>
                  </w:r>
                </w:p>
              </w:tc>
              <w:tc>
                <w:tcPr>
                  <w:tcW w:w="1701" w:type="dxa"/>
                  <w:vMerge w:val="restart"/>
                  <w:shd w:val="clear" w:color="auto" w:fill="F2F2F2" w:themeFill="background1" w:themeFillShade="F2"/>
                  <w:vAlign w:val="center"/>
                </w:tcPr>
                <w:p w14:paraId="538C227D" w14:textId="7EB4BBD2" w:rsidR="003A31D4" w:rsidRPr="003A31D4" w:rsidRDefault="003A31D4" w:rsidP="003A31D4">
                  <w:pPr>
                    <w:jc w:val="center"/>
                    <w:rPr>
                      <w:sz w:val="16"/>
                    </w:rPr>
                  </w:pPr>
                  <w:r w:rsidRPr="003A31D4">
                    <w:rPr>
                      <w:sz w:val="16"/>
                    </w:rPr>
                    <w:t>227740</w:t>
                  </w:r>
                </w:p>
              </w:tc>
              <w:tc>
                <w:tcPr>
                  <w:tcW w:w="1701" w:type="dxa"/>
                  <w:vMerge w:val="restart"/>
                  <w:shd w:val="clear" w:color="auto" w:fill="F2F2F2" w:themeFill="background1" w:themeFillShade="F2"/>
                  <w:vAlign w:val="center"/>
                </w:tcPr>
                <w:p w14:paraId="4213F11F" w14:textId="769673ED" w:rsidR="003A31D4" w:rsidRPr="003A31D4" w:rsidRDefault="003A31D4" w:rsidP="003A31D4">
                  <w:pPr>
                    <w:jc w:val="center"/>
                    <w:rPr>
                      <w:sz w:val="16"/>
                    </w:rPr>
                  </w:pPr>
                  <w:r w:rsidRPr="003A31D4">
                    <w:rPr>
                      <w:sz w:val="16"/>
                    </w:rPr>
                    <w:t>263947</w:t>
                  </w:r>
                </w:p>
              </w:tc>
              <w:tc>
                <w:tcPr>
                  <w:tcW w:w="1701" w:type="dxa"/>
                  <w:vMerge w:val="restart"/>
                  <w:shd w:val="clear" w:color="auto" w:fill="F2F2F2" w:themeFill="background1" w:themeFillShade="F2"/>
                  <w:vAlign w:val="center"/>
                </w:tcPr>
                <w:p w14:paraId="121618B1" w14:textId="04EA490E" w:rsidR="003A31D4" w:rsidRPr="003A31D4" w:rsidRDefault="003A31D4" w:rsidP="003A31D4">
                  <w:pPr>
                    <w:jc w:val="center"/>
                    <w:rPr>
                      <w:sz w:val="16"/>
                    </w:rPr>
                  </w:pPr>
                  <w:r w:rsidRPr="003A31D4">
                    <w:rPr>
                      <w:sz w:val="16"/>
                    </w:rPr>
                    <w:t>284463</w:t>
                  </w:r>
                </w:p>
              </w:tc>
            </w:tr>
            <w:tr w:rsidR="003A31D4" w:rsidRPr="003A31D4" w14:paraId="4C09C4A4" w14:textId="77777777" w:rsidTr="003A31D4">
              <w:trPr>
                <w:jc w:val="center"/>
              </w:trPr>
              <w:tc>
                <w:tcPr>
                  <w:tcW w:w="1905" w:type="dxa"/>
                  <w:shd w:val="clear" w:color="auto" w:fill="D9D9D9" w:themeFill="background1" w:themeFillShade="D9"/>
                  <w:vAlign w:val="center"/>
                </w:tcPr>
                <w:p w14:paraId="0CF54DFD" w14:textId="2E13E28C" w:rsidR="003A31D4" w:rsidRPr="003A31D4" w:rsidRDefault="003A31D4" w:rsidP="003A31D4">
                  <w:pPr>
                    <w:jc w:val="left"/>
                    <w:rPr>
                      <w:b/>
                      <w:sz w:val="16"/>
                    </w:rPr>
                  </w:pPr>
                  <w:r w:rsidRPr="003A31D4">
                    <w:rPr>
                      <w:b/>
                      <w:sz w:val="16"/>
                    </w:rPr>
                    <w:t>Parámetros</w:t>
                  </w:r>
                </w:p>
              </w:tc>
              <w:tc>
                <w:tcPr>
                  <w:tcW w:w="1238" w:type="dxa"/>
                  <w:shd w:val="clear" w:color="auto" w:fill="D9D9D9" w:themeFill="background1" w:themeFillShade="D9"/>
                  <w:vAlign w:val="center"/>
                </w:tcPr>
                <w:p w14:paraId="39BDA453" w14:textId="559FDEBC" w:rsidR="003A31D4" w:rsidRPr="003A31D4" w:rsidRDefault="003A31D4" w:rsidP="003A31D4">
                  <w:pPr>
                    <w:jc w:val="center"/>
                    <w:rPr>
                      <w:b/>
                      <w:sz w:val="16"/>
                    </w:rPr>
                  </w:pPr>
                  <w:r w:rsidRPr="003A31D4">
                    <w:rPr>
                      <w:b/>
                      <w:sz w:val="16"/>
                    </w:rPr>
                    <w:t>Unidad</w:t>
                  </w:r>
                </w:p>
              </w:tc>
              <w:tc>
                <w:tcPr>
                  <w:tcW w:w="1559" w:type="dxa"/>
                  <w:vMerge/>
                  <w:vAlign w:val="center"/>
                </w:tcPr>
                <w:p w14:paraId="3B55CD95" w14:textId="77777777" w:rsidR="003A31D4" w:rsidRPr="003A31D4" w:rsidRDefault="003A31D4" w:rsidP="003A31D4">
                  <w:pPr>
                    <w:jc w:val="center"/>
                    <w:rPr>
                      <w:sz w:val="16"/>
                    </w:rPr>
                  </w:pPr>
                </w:p>
              </w:tc>
              <w:tc>
                <w:tcPr>
                  <w:tcW w:w="1701" w:type="dxa"/>
                  <w:vMerge/>
                  <w:vAlign w:val="center"/>
                </w:tcPr>
                <w:p w14:paraId="65BCA744" w14:textId="77777777" w:rsidR="003A31D4" w:rsidRPr="003A31D4" w:rsidRDefault="003A31D4" w:rsidP="003A31D4">
                  <w:pPr>
                    <w:jc w:val="center"/>
                    <w:rPr>
                      <w:sz w:val="16"/>
                    </w:rPr>
                  </w:pPr>
                </w:p>
              </w:tc>
              <w:tc>
                <w:tcPr>
                  <w:tcW w:w="1701" w:type="dxa"/>
                  <w:vMerge/>
                  <w:vAlign w:val="center"/>
                </w:tcPr>
                <w:p w14:paraId="1169C940" w14:textId="77777777" w:rsidR="003A31D4" w:rsidRPr="003A31D4" w:rsidRDefault="003A31D4" w:rsidP="003A31D4">
                  <w:pPr>
                    <w:jc w:val="center"/>
                    <w:rPr>
                      <w:sz w:val="16"/>
                    </w:rPr>
                  </w:pPr>
                </w:p>
              </w:tc>
              <w:tc>
                <w:tcPr>
                  <w:tcW w:w="1701" w:type="dxa"/>
                  <w:vMerge/>
                  <w:vAlign w:val="center"/>
                </w:tcPr>
                <w:p w14:paraId="225A6528" w14:textId="77777777" w:rsidR="003A31D4" w:rsidRPr="003A31D4" w:rsidRDefault="003A31D4" w:rsidP="003A31D4">
                  <w:pPr>
                    <w:jc w:val="center"/>
                    <w:rPr>
                      <w:sz w:val="16"/>
                    </w:rPr>
                  </w:pPr>
                </w:p>
              </w:tc>
              <w:tc>
                <w:tcPr>
                  <w:tcW w:w="1701" w:type="dxa"/>
                  <w:vMerge/>
                  <w:vAlign w:val="center"/>
                </w:tcPr>
                <w:p w14:paraId="00E77F42" w14:textId="77777777" w:rsidR="003A31D4" w:rsidRPr="003A31D4" w:rsidRDefault="003A31D4" w:rsidP="003A31D4">
                  <w:pPr>
                    <w:jc w:val="center"/>
                    <w:rPr>
                      <w:sz w:val="16"/>
                    </w:rPr>
                  </w:pPr>
                </w:p>
              </w:tc>
            </w:tr>
            <w:tr w:rsidR="00992D1C" w:rsidRPr="003A31D4" w14:paraId="00029D66" w14:textId="77777777" w:rsidTr="003A31D4">
              <w:trPr>
                <w:jc w:val="center"/>
              </w:trPr>
              <w:tc>
                <w:tcPr>
                  <w:tcW w:w="1905" w:type="dxa"/>
                  <w:shd w:val="clear" w:color="auto" w:fill="F2F2F2" w:themeFill="background1" w:themeFillShade="F2"/>
                  <w:vAlign w:val="center"/>
                </w:tcPr>
                <w:p w14:paraId="37AEBCEC" w14:textId="1FB34CBA" w:rsidR="00992D1C" w:rsidRPr="003A31D4" w:rsidRDefault="00992D1C" w:rsidP="003A31D4">
                  <w:pPr>
                    <w:jc w:val="left"/>
                    <w:rPr>
                      <w:sz w:val="16"/>
                    </w:rPr>
                  </w:pPr>
                  <w:r w:rsidRPr="003A31D4">
                    <w:rPr>
                      <w:sz w:val="16"/>
                    </w:rPr>
                    <w:t>Nitrógeno Amoniacal</w:t>
                  </w:r>
                </w:p>
              </w:tc>
              <w:tc>
                <w:tcPr>
                  <w:tcW w:w="1238" w:type="dxa"/>
                  <w:vAlign w:val="center"/>
                </w:tcPr>
                <w:p w14:paraId="45926A3F" w14:textId="79D80257" w:rsidR="00992D1C" w:rsidRPr="003A31D4" w:rsidRDefault="00992D1C" w:rsidP="003A31D4">
                  <w:pPr>
                    <w:jc w:val="center"/>
                    <w:rPr>
                      <w:sz w:val="16"/>
                    </w:rPr>
                  </w:pPr>
                  <w:r w:rsidRPr="003A31D4">
                    <w:rPr>
                      <w:sz w:val="16"/>
                    </w:rPr>
                    <w:t>mg N-NH</w:t>
                  </w:r>
                  <w:r w:rsidRPr="003A31D4">
                    <w:rPr>
                      <w:sz w:val="16"/>
                      <w:vertAlign w:val="subscript"/>
                    </w:rPr>
                    <w:t>3</w:t>
                  </w:r>
                  <w:r w:rsidRPr="003A31D4">
                    <w:rPr>
                      <w:sz w:val="16"/>
                    </w:rPr>
                    <w:t>/l</w:t>
                  </w:r>
                </w:p>
              </w:tc>
              <w:tc>
                <w:tcPr>
                  <w:tcW w:w="1559" w:type="dxa"/>
                  <w:vAlign w:val="center"/>
                </w:tcPr>
                <w:p w14:paraId="1D02DBCA" w14:textId="2B015E9A" w:rsidR="00992D1C" w:rsidRPr="003A31D4" w:rsidRDefault="0046382A" w:rsidP="003A31D4">
                  <w:pPr>
                    <w:jc w:val="center"/>
                    <w:rPr>
                      <w:sz w:val="16"/>
                    </w:rPr>
                  </w:pPr>
                  <w:r w:rsidRPr="003A31D4">
                    <w:rPr>
                      <w:sz w:val="16"/>
                    </w:rPr>
                    <w:t>666</w:t>
                  </w:r>
                </w:p>
              </w:tc>
              <w:tc>
                <w:tcPr>
                  <w:tcW w:w="1701" w:type="dxa"/>
                  <w:vAlign w:val="center"/>
                </w:tcPr>
                <w:p w14:paraId="11B69340" w14:textId="33478E6B" w:rsidR="00992D1C" w:rsidRPr="003A31D4" w:rsidRDefault="0046382A" w:rsidP="003A31D4">
                  <w:pPr>
                    <w:jc w:val="center"/>
                    <w:rPr>
                      <w:sz w:val="16"/>
                    </w:rPr>
                  </w:pPr>
                  <w:r w:rsidRPr="003A31D4">
                    <w:rPr>
                      <w:sz w:val="16"/>
                    </w:rPr>
                    <w:t>490</w:t>
                  </w:r>
                </w:p>
              </w:tc>
              <w:tc>
                <w:tcPr>
                  <w:tcW w:w="1701" w:type="dxa"/>
                  <w:vAlign w:val="center"/>
                </w:tcPr>
                <w:p w14:paraId="243BC0F0" w14:textId="158D2D22" w:rsidR="00992D1C" w:rsidRPr="003A31D4" w:rsidRDefault="0046382A" w:rsidP="003A31D4">
                  <w:pPr>
                    <w:jc w:val="center"/>
                    <w:rPr>
                      <w:sz w:val="16"/>
                    </w:rPr>
                  </w:pPr>
                  <w:r w:rsidRPr="003A31D4">
                    <w:rPr>
                      <w:sz w:val="16"/>
                    </w:rPr>
                    <w:t>448</w:t>
                  </w:r>
                </w:p>
              </w:tc>
              <w:tc>
                <w:tcPr>
                  <w:tcW w:w="1701" w:type="dxa"/>
                  <w:vAlign w:val="center"/>
                </w:tcPr>
                <w:p w14:paraId="236583FE" w14:textId="6DC740C8" w:rsidR="00992D1C" w:rsidRPr="003A31D4" w:rsidRDefault="0046382A" w:rsidP="003A31D4">
                  <w:pPr>
                    <w:jc w:val="center"/>
                    <w:rPr>
                      <w:sz w:val="16"/>
                    </w:rPr>
                  </w:pPr>
                  <w:r w:rsidRPr="003A31D4">
                    <w:rPr>
                      <w:sz w:val="16"/>
                    </w:rPr>
                    <w:t>459</w:t>
                  </w:r>
                </w:p>
              </w:tc>
              <w:tc>
                <w:tcPr>
                  <w:tcW w:w="1701" w:type="dxa"/>
                  <w:vAlign w:val="center"/>
                </w:tcPr>
                <w:p w14:paraId="088561B9" w14:textId="30534575" w:rsidR="00992D1C" w:rsidRPr="003A31D4" w:rsidRDefault="0046382A" w:rsidP="003A31D4">
                  <w:pPr>
                    <w:jc w:val="center"/>
                    <w:rPr>
                      <w:sz w:val="16"/>
                    </w:rPr>
                  </w:pPr>
                  <w:r w:rsidRPr="003A31D4">
                    <w:rPr>
                      <w:sz w:val="16"/>
                    </w:rPr>
                    <w:t>693</w:t>
                  </w:r>
                </w:p>
              </w:tc>
            </w:tr>
            <w:tr w:rsidR="00992D1C" w:rsidRPr="003A31D4" w14:paraId="0263B060" w14:textId="77777777" w:rsidTr="003A31D4">
              <w:trPr>
                <w:jc w:val="center"/>
              </w:trPr>
              <w:tc>
                <w:tcPr>
                  <w:tcW w:w="1905" w:type="dxa"/>
                  <w:shd w:val="clear" w:color="auto" w:fill="F2F2F2" w:themeFill="background1" w:themeFillShade="F2"/>
                  <w:vAlign w:val="center"/>
                </w:tcPr>
                <w:p w14:paraId="7F5D0574" w14:textId="5D41F34E" w:rsidR="00992D1C" w:rsidRPr="003A31D4" w:rsidRDefault="00992D1C" w:rsidP="003A31D4">
                  <w:pPr>
                    <w:jc w:val="left"/>
                    <w:rPr>
                      <w:sz w:val="16"/>
                    </w:rPr>
                  </w:pPr>
                  <w:r w:rsidRPr="003A31D4">
                    <w:rPr>
                      <w:sz w:val="16"/>
                    </w:rPr>
                    <w:t>Nitrato NO3</w:t>
                  </w:r>
                </w:p>
              </w:tc>
              <w:tc>
                <w:tcPr>
                  <w:tcW w:w="1238" w:type="dxa"/>
                  <w:vAlign w:val="center"/>
                </w:tcPr>
                <w:p w14:paraId="2EA72436" w14:textId="08F859A8" w:rsidR="00992D1C" w:rsidRPr="003A31D4" w:rsidRDefault="00992D1C" w:rsidP="003A31D4">
                  <w:pPr>
                    <w:jc w:val="center"/>
                    <w:rPr>
                      <w:sz w:val="16"/>
                    </w:rPr>
                  </w:pPr>
                  <w:r w:rsidRPr="003A31D4">
                    <w:rPr>
                      <w:sz w:val="16"/>
                    </w:rPr>
                    <w:t>mg N-NO</w:t>
                  </w:r>
                  <w:r w:rsidRPr="003A31D4">
                    <w:rPr>
                      <w:sz w:val="16"/>
                      <w:vertAlign w:val="subscript"/>
                    </w:rPr>
                    <w:t>3</w:t>
                  </w:r>
                  <w:r w:rsidRPr="003A31D4">
                    <w:rPr>
                      <w:sz w:val="16"/>
                    </w:rPr>
                    <w:t>/l</w:t>
                  </w:r>
                </w:p>
              </w:tc>
              <w:tc>
                <w:tcPr>
                  <w:tcW w:w="1559" w:type="dxa"/>
                  <w:vAlign w:val="center"/>
                </w:tcPr>
                <w:p w14:paraId="5D24F0A0" w14:textId="3C75AA21" w:rsidR="00992D1C" w:rsidRPr="003A31D4" w:rsidRDefault="0046382A" w:rsidP="003A31D4">
                  <w:pPr>
                    <w:jc w:val="center"/>
                    <w:rPr>
                      <w:sz w:val="16"/>
                    </w:rPr>
                  </w:pPr>
                  <w:r w:rsidRPr="003A31D4">
                    <w:rPr>
                      <w:sz w:val="16"/>
                    </w:rPr>
                    <w:t>&lt;0,20</w:t>
                  </w:r>
                </w:p>
              </w:tc>
              <w:tc>
                <w:tcPr>
                  <w:tcW w:w="1701" w:type="dxa"/>
                  <w:vAlign w:val="center"/>
                </w:tcPr>
                <w:p w14:paraId="6D300F20" w14:textId="33972141" w:rsidR="00992D1C" w:rsidRPr="003A31D4" w:rsidRDefault="0046382A" w:rsidP="003A31D4">
                  <w:pPr>
                    <w:jc w:val="center"/>
                    <w:rPr>
                      <w:sz w:val="16"/>
                    </w:rPr>
                  </w:pPr>
                  <w:r w:rsidRPr="003A31D4">
                    <w:rPr>
                      <w:sz w:val="16"/>
                    </w:rPr>
                    <w:t>&lt;0,20</w:t>
                  </w:r>
                </w:p>
              </w:tc>
              <w:tc>
                <w:tcPr>
                  <w:tcW w:w="1701" w:type="dxa"/>
                  <w:vAlign w:val="center"/>
                </w:tcPr>
                <w:p w14:paraId="67C13921" w14:textId="64093A1B" w:rsidR="00992D1C" w:rsidRPr="003A31D4" w:rsidRDefault="0046382A" w:rsidP="003A31D4">
                  <w:pPr>
                    <w:jc w:val="center"/>
                    <w:rPr>
                      <w:sz w:val="16"/>
                    </w:rPr>
                  </w:pPr>
                  <w:r w:rsidRPr="003A31D4">
                    <w:rPr>
                      <w:sz w:val="16"/>
                    </w:rPr>
                    <w:t>&lt;0,20</w:t>
                  </w:r>
                </w:p>
              </w:tc>
              <w:tc>
                <w:tcPr>
                  <w:tcW w:w="1701" w:type="dxa"/>
                  <w:vAlign w:val="center"/>
                </w:tcPr>
                <w:p w14:paraId="7AB9A697" w14:textId="100D3770" w:rsidR="00992D1C" w:rsidRPr="003A31D4" w:rsidRDefault="0046382A" w:rsidP="003A31D4">
                  <w:pPr>
                    <w:jc w:val="center"/>
                    <w:rPr>
                      <w:sz w:val="16"/>
                    </w:rPr>
                  </w:pPr>
                  <w:r w:rsidRPr="003A31D4">
                    <w:rPr>
                      <w:sz w:val="16"/>
                    </w:rPr>
                    <w:t>0,86</w:t>
                  </w:r>
                </w:p>
              </w:tc>
              <w:tc>
                <w:tcPr>
                  <w:tcW w:w="1701" w:type="dxa"/>
                  <w:vAlign w:val="center"/>
                </w:tcPr>
                <w:p w14:paraId="3F38D582" w14:textId="059C69C2" w:rsidR="00992D1C" w:rsidRPr="003A31D4" w:rsidRDefault="0046382A" w:rsidP="003A31D4">
                  <w:pPr>
                    <w:jc w:val="center"/>
                    <w:rPr>
                      <w:sz w:val="16"/>
                    </w:rPr>
                  </w:pPr>
                  <w:r w:rsidRPr="003A31D4">
                    <w:rPr>
                      <w:sz w:val="16"/>
                    </w:rPr>
                    <w:t>1,19</w:t>
                  </w:r>
                </w:p>
              </w:tc>
            </w:tr>
            <w:tr w:rsidR="00992D1C" w:rsidRPr="003A31D4" w14:paraId="0255A0D6" w14:textId="77777777" w:rsidTr="003A31D4">
              <w:trPr>
                <w:jc w:val="center"/>
              </w:trPr>
              <w:tc>
                <w:tcPr>
                  <w:tcW w:w="1905" w:type="dxa"/>
                  <w:shd w:val="clear" w:color="auto" w:fill="F2F2F2" w:themeFill="background1" w:themeFillShade="F2"/>
                  <w:vAlign w:val="center"/>
                </w:tcPr>
                <w:p w14:paraId="457205AD" w14:textId="4D0A6422" w:rsidR="00992D1C" w:rsidRPr="003A31D4" w:rsidRDefault="00992D1C" w:rsidP="003A31D4">
                  <w:pPr>
                    <w:jc w:val="left"/>
                    <w:rPr>
                      <w:sz w:val="16"/>
                    </w:rPr>
                  </w:pPr>
                  <w:r w:rsidRPr="003A31D4">
                    <w:rPr>
                      <w:sz w:val="16"/>
                    </w:rPr>
                    <w:t>Nitrito NO2</w:t>
                  </w:r>
                </w:p>
              </w:tc>
              <w:tc>
                <w:tcPr>
                  <w:tcW w:w="1238" w:type="dxa"/>
                  <w:vAlign w:val="center"/>
                </w:tcPr>
                <w:p w14:paraId="42509D89" w14:textId="7C5E07BA" w:rsidR="00992D1C" w:rsidRPr="003A31D4" w:rsidRDefault="00992D1C" w:rsidP="003A31D4">
                  <w:pPr>
                    <w:jc w:val="center"/>
                    <w:rPr>
                      <w:sz w:val="16"/>
                    </w:rPr>
                  </w:pPr>
                  <w:r w:rsidRPr="003A31D4">
                    <w:rPr>
                      <w:sz w:val="16"/>
                    </w:rPr>
                    <w:t>mg N-NO</w:t>
                  </w:r>
                  <w:r w:rsidRPr="003A31D4">
                    <w:rPr>
                      <w:sz w:val="16"/>
                      <w:vertAlign w:val="subscript"/>
                    </w:rPr>
                    <w:t>2</w:t>
                  </w:r>
                  <w:r w:rsidRPr="003A31D4">
                    <w:rPr>
                      <w:sz w:val="16"/>
                    </w:rPr>
                    <w:t>/l</w:t>
                  </w:r>
                </w:p>
              </w:tc>
              <w:tc>
                <w:tcPr>
                  <w:tcW w:w="1559" w:type="dxa"/>
                  <w:vAlign w:val="center"/>
                </w:tcPr>
                <w:p w14:paraId="29B85987" w14:textId="3F8E1756" w:rsidR="00992D1C" w:rsidRPr="003A31D4" w:rsidRDefault="0046382A" w:rsidP="003A31D4">
                  <w:pPr>
                    <w:jc w:val="center"/>
                    <w:rPr>
                      <w:sz w:val="16"/>
                    </w:rPr>
                  </w:pPr>
                  <w:r w:rsidRPr="003A31D4">
                    <w:rPr>
                      <w:sz w:val="16"/>
                    </w:rPr>
                    <w:t>&lt;0,10</w:t>
                  </w:r>
                </w:p>
              </w:tc>
              <w:tc>
                <w:tcPr>
                  <w:tcW w:w="1701" w:type="dxa"/>
                  <w:vAlign w:val="center"/>
                </w:tcPr>
                <w:p w14:paraId="204F51D5" w14:textId="47E377FB" w:rsidR="00992D1C" w:rsidRPr="003A31D4" w:rsidRDefault="0046382A" w:rsidP="003A31D4">
                  <w:pPr>
                    <w:jc w:val="center"/>
                    <w:rPr>
                      <w:sz w:val="16"/>
                    </w:rPr>
                  </w:pPr>
                  <w:r w:rsidRPr="003A31D4">
                    <w:rPr>
                      <w:sz w:val="16"/>
                    </w:rPr>
                    <w:t>&lt;0,10</w:t>
                  </w:r>
                </w:p>
              </w:tc>
              <w:tc>
                <w:tcPr>
                  <w:tcW w:w="1701" w:type="dxa"/>
                  <w:vAlign w:val="center"/>
                </w:tcPr>
                <w:p w14:paraId="1E031E4A" w14:textId="510705F5" w:rsidR="00992D1C" w:rsidRPr="003A31D4" w:rsidRDefault="0046382A" w:rsidP="003A31D4">
                  <w:pPr>
                    <w:jc w:val="center"/>
                    <w:rPr>
                      <w:sz w:val="16"/>
                    </w:rPr>
                  </w:pPr>
                  <w:r w:rsidRPr="003A31D4">
                    <w:rPr>
                      <w:sz w:val="16"/>
                    </w:rPr>
                    <w:t>&lt;0,10</w:t>
                  </w:r>
                </w:p>
              </w:tc>
              <w:tc>
                <w:tcPr>
                  <w:tcW w:w="1701" w:type="dxa"/>
                  <w:vAlign w:val="center"/>
                </w:tcPr>
                <w:p w14:paraId="78ADC26A" w14:textId="6614840D" w:rsidR="00992D1C" w:rsidRPr="003A31D4" w:rsidRDefault="0046382A" w:rsidP="003A31D4">
                  <w:pPr>
                    <w:jc w:val="center"/>
                    <w:rPr>
                      <w:sz w:val="16"/>
                    </w:rPr>
                  </w:pPr>
                  <w:r w:rsidRPr="003A31D4">
                    <w:rPr>
                      <w:sz w:val="16"/>
                    </w:rPr>
                    <w:t>4,53</w:t>
                  </w:r>
                </w:p>
              </w:tc>
              <w:tc>
                <w:tcPr>
                  <w:tcW w:w="1701" w:type="dxa"/>
                  <w:vAlign w:val="center"/>
                </w:tcPr>
                <w:p w14:paraId="3D084BED" w14:textId="5C91D931" w:rsidR="00992D1C" w:rsidRPr="003A31D4" w:rsidRDefault="0046382A" w:rsidP="003A31D4">
                  <w:pPr>
                    <w:jc w:val="center"/>
                    <w:rPr>
                      <w:sz w:val="16"/>
                    </w:rPr>
                  </w:pPr>
                  <w:r w:rsidRPr="003A31D4">
                    <w:rPr>
                      <w:sz w:val="16"/>
                    </w:rPr>
                    <w:t>&lt;0,10</w:t>
                  </w:r>
                </w:p>
              </w:tc>
            </w:tr>
            <w:tr w:rsidR="00992D1C" w:rsidRPr="003A31D4" w14:paraId="75872AE2" w14:textId="77777777" w:rsidTr="003A31D4">
              <w:trPr>
                <w:jc w:val="center"/>
              </w:trPr>
              <w:tc>
                <w:tcPr>
                  <w:tcW w:w="1905" w:type="dxa"/>
                  <w:shd w:val="clear" w:color="auto" w:fill="F2F2F2" w:themeFill="background1" w:themeFillShade="F2"/>
                  <w:vAlign w:val="center"/>
                </w:tcPr>
                <w:p w14:paraId="2A07EE23" w14:textId="5EE93E53" w:rsidR="00992D1C" w:rsidRPr="003A31D4" w:rsidRDefault="00992D1C" w:rsidP="003A31D4">
                  <w:pPr>
                    <w:jc w:val="left"/>
                    <w:rPr>
                      <w:sz w:val="16"/>
                    </w:rPr>
                  </w:pPr>
                  <w:r w:rsidRPr="003A31D4">
                    <w:rPr>
                      <w:sz w:val="16"/>
                    </w:rPr>
                    <w:t>Nitrógeno kjeldahl</w:t>
                  </w:r>
                </w:p>
              </w:tc>
              <w:tc>
                <w:tcPr>
                  <w:tcW w:w="1238" w:type="dxa"/>
                  <w:vAlign w:val="center"/>
                </w:tcPr>
                <w:p w14:paraId="0D4777A2" w14:textId="725032BF" w:rsidR="00992D1C" w:rsidRPr="003A31D4" w:rsidRDefault="00992D1C" w:rsidP="003A31D4">
                  <w:pPr>
                    <w:jc w:val="center"/>
                    <w:rPr>
                      <w:sz w:val="16"/>
                    </w:rPr>
                  </w:pPr>
                  <w:r w:rsidRPr="003A31D4">
                    <w:rPr>
                      <w:sz w:val="16"/>
                    </w:rPr>
                    <w:t>mg N/l</w:t>
                  </w:r>
                </w:p>
              </w:tc>
              <w:tc>
                <w:tcPr>
                  <w:tcW w:w="1559" w:type="dxa"/>
                  <w:vAlign w:val="center"/>
                </w:tcPr>
                <w:p w14:paraId="09C52DD7" w14:textId="090C81FE" w:rsidR="00992D1C" w:rsidRPr="003A31D4" w:rsidRDefault="0046382A" w:rsidP="003A31D4">
                  <w:pPr>
                    <w:jc w:val="center"/>
                    <w:rPr>
                      <w:sz w:val="16"/>
                    </w:rPr>
                  </w:pPr>
                  <w:r w:rsidRPr="003A31D4">
                    <w:rPr>
                      <w:sz w:val="16"/>
                    </w:rPr>
                    <w:t>1133</w:t>
                  </w:r>
                </w:p>
              </w:tc>
              <w:tc>
                <w:tcPr>
                  <w:tcW w:w="1701" w:type="dxa"/>
                  <w:vAlign w:val="center"/>
                </w:tcPr>
                <w:p w14:paraId="6C7C361E" w14:textId="7C7EA8F4" w:rsidR="00992D1C" w:rsidRPr="003A31D4" w:rsidRDefault="0046382A" w:rsidP="003A31D4">
                  <w:pPr>
                    <w:jc w:val="center"/>
                    <w:rPr>
                      <w:sz w:val="16"/>
                    </w:rPr>
                  </w:pPr>
                  <w:r w:rsidRPr="003A31D4">
                    <w:rPr>
                      <w:sz w:val="16"/>
                    </w:rPr>
                    <w:t>930</w:t>
                  </w:r>
                </w:p>
              </w:tc>
              <w:tc>
                <w:tcPr>
                  <w:tcW w:w="1701" w:type="dxa"/>
                  <w:vAlign w:val="center"/>
                </w:tcPr>
                <w:p w14:paraId="743512C2" w14:textId="157C7447" w:rsidR="00992D1C" w:rsidRPr="003A31D4" w:rsidRDefault="0046382A" w:rsidP="003A31D4">
                  <w:pPr>
                    <w:jc w:val="center"/>
                    <w:rPr>
                      <w:sz w:val="16"/>
                    </w:rPr>
                  </w:pPr>
                  <w:r w:rsidRPr="003A31D4">
                    <w:rPr>
                      <w:sz w:val="16"/>
                    </w:rPr>
                    <w:t>751</w:t>
                  </w:r>
                </w:p>
              </w:tc>
              <w:tc>
                <w:tcPr>
                  <w:tcW w:w="1701" w:type="dxa"/>
                  <w:vAlign w:val="center"/>
                </w:tcPr>
                <w:p w14:paraId="331D920A" w14:textId="3C1AC1B0" w:rsidR="00992D1C" w:rsidRPr="003A31D4" w:rsidRDefault="0046382A" w:rsidP="003A31D4">
                  <w:pPr>
                    <w:jc w:val="center"/>
                    <w:rPr>
                      <w:sz w:val="16"/>
                    </w:rPr>
                  </w:pPr>
                  <w:r w:rsidRPr="003A31D4">
                    <w:rPr>
                      <w:sz w:val="16"/>
                    </w:rPr>
                    <w:t>772</w:t>
                  </w:r>
                </w:p>
              </w:tc>
              <w:tc>
                <w:tcPr>
                  <w:tcW w:w="1701" w:type="dxa"/>
                  <w:vAlign w:val="center"/>
                </w:tcPr>
                <w:p w14:paraId="10786353" w14:textId="624622F6" w:rsidR="00992D1C" w:rsidRPr="003A31D4" w:rsidRDefault="0046382A" w:rsidP="003A31D4">
                  <w:pPr>
                    <w:jc w:val="center"/>
                    <w:rPr>
                      <w:sz w:val="16"/>
                    </w:rPr>
                  </w:pPr>
                  <w:r w:rsidRPr="003A31D4">
                    <w:rPr>
                      <w:sz w:val="16"/>
                    </w:rPr>
                    <w:t>1199</w:t>
                  </w:r>
                </w:p>
              </w:tc>
            </w:tr>
            <w:tr w:rsidR="00992D1C" w:rsidRPr="003A31D4" w14:paraId="3FC0AABF" w14:textId="77777777" w:rsidTr="003A31D4">
              <w:trPr>
                <w:jc w:val="center"/>
              </w:trPr>
              <w:tc>
                <w:tcPr>
                  <w:tcW w:w="1905" w:type="dxa"/>
                  <w:shd w:val="clear" w:color="auto" w:fill="F2F2F2" w:themeFill="background1" w:themeFillShade="F2"/>
                  <w:vAlign w:val="center"/>
                </w:tcPr>
                <w:p w14:paraId="3A01E865" w14:textId="503AEAEB" w:rsidR="00992D1C" w:rsidRPr="003A31D4" w:rsidRDefault="00992D1C" w:rsidP="003A31D4">
                  <w:pPr>
                    <w:jc w:val="left"/>
                    <w:rPr>
                      <w:sz w:val="16"/>
                    </w:rPr>
                  </w:pPr>
                  <w:r w:rsidRPr="003A31D4">
                    <w:rPr>
                      <w:sz w:val="16"/>
                    </w:rPr>
                    <w:t>Nitrógeno total</w:t>
                  </w:r>
                </w:p>
              </w:tc>
              <w:tc>
                <w:tcPr>
                  <w:tcW w:w="1238" w:type="dxa"/>
                  <w:vAlign w:val="center"/>
                </w:tcPr>
                <w:p w14:paraId="763D3205" w14:textId="326383E6" w:rsidR="00992D1C" w:rsidRPr="003A31D4" w:rsidRDefault="00992D1C" w:rsidP="003A31D4">
                  <w:pPr>
                    <w:jc w:val="center"/>
                    <w:rPr>
                      <w:sz w:val="16"/>
                    </w:rPr>
                  </w:pPr>
                  <w:r w:rsidRPr="003A31D4">
                    <w:rPr>
                      <w:sz w:val="16"/>
                    </w:rPr>
                    <w:t>mg N/l</w:t>
                  </w:r>
                </w:p>
              </w:tc>
              <w:tc>
                <w:tcPr>
                  <w:tcW w:w="1559" w:type="dxa"/>
                  <w:vAlign w:val="center"/>
                </w:tcPr>
                <w:p w14:paraId="24B4E706" w14:textId="3FE3A41F" w:rsidR="00992D1C" w:rsidRPr="003A31D4" w:rsidRDefault="0046382A" w:rsidP="003A31D4">
                  <w:pPr>
                    <w:jc w:val="center"/>
                    <w:rPr>
                      <w:sz w:val="16"/>
                    </w:rPr>
                  </w:pPr>
                  <w:r w:rsidRPr="003A31D4">
                    <w:rPr>
                      <w:sz w:val="16"/>
                    </w:rPr>
                    <w:t>1133</w:t>
                  </w:r>
                </w:p>
              </w:tc>
              <w:tc>
                <w:tcPr>
                  <w:tcW w:w="1701" w:type="dxa"/>
                  <w:vAlign w:val="center"/>
                </w:tcPr>
                <w:p w14:paraId="4B0F98BC" w14:textId="22249181" w:rsidR="00992D1C" w:rsidRPr="003A31D4" w:rsidRDefault="0046382A" w:rsidP="003A31D4">
                  <w:pPr>
                    <w:jc w:val="center"/>
                    <w:rPr>
                      <w:sz w:val="16"/>
                    </w:rPr>
                  </w:pPr>
                  <w:r w:rsidRPr="003A31D4">
                    <w:rPr>
                      <w:sz w:val="16"/>
                    </w:rPr>
                    <w:t>930</w:t>
                  </w:r>
                </w:p>
              </w:tc>
              <w:tc>
                <w:tcPr>
                  <w:tcW w:w="1701" w:type="dxa"/>
                  <w:vAlign w:val="center"/>
                </w:tcPr>
                <w:p w14:paraId="3063500C" w14:textId="62858D53" w:rsidR="00992D1C" w:rsidRPr="003A31D4" w:rsidRDefault="0046382A" w:rsidP="003A31D4">
                  <w:pPr>
                    <w:jc w:val="center"/>
                    <w:rPr>
                      <w:sz w:val="16"/>
                    </w:rPr>
                  </w:pPr>
                  <w:r w:rsidRPr="003A31D4">
                    <w:rPr>
                      <w:sz w:val="16"/>
                    </w:rPr>
                    <w:t>751</w:t>
                  </w:r>
                </w:p>
              </w:tc>
              <w:tc>
                <w:tcPr>
                  <w:tcW w:w="1701" w:type="dxa"/>
                  <w:vAlign w:val="center"/>
                </w:tcPr>
                <w:p w14:paraId="6D02977A" w14:textId="6985440B" w:rsidR="00992D1C" w:rsidRPr="003A31D4" w:rsidRDefault="0046382A" w:rsidP="003A31D4">
                  <w:pPr>
                    <w:jc w:val="center"/>
                    <w:rPr>
                      <w:sz w:val="16"/>
                    </w:rPr>
                  </w:pPr>
                  <w:r w:rsidRPr="003A31D4">
                    <w:rPr>
                      <w:sz w:val="16"/>
                    </w:rPr>
                    <w:t>777</w:t>
                  </w:r>
                </w:p>
              </w:tc>
              <w:tc>
                <w:tcPr>
                  <w:tcW w:w="1701" w:type="dxa"/>
                  <w:vAlign w:val="center"/>
                </w:tcPr>
                <w:p w14:paraId="177A093A" w14:textId="37B8225E" w:rsidR="00992D1C" w:rsidRPr="003A31D4" w:rsidRDefault="0046382A" w:rsidP="003A31D4">
                  <w:pPr>
                    <w:jc w:val="center"/>
                    <w:rPr>
                      <w:sz w:val="16"/>
                    </w:rPr>
                  </w:pPr>
                  <w:r w:rsidRPr="003A31D4">
                    <w:rPr>
                      <w:sz w:val="16"/>
                    </w:rPr>
                    <w:t>1200</w:t>
                  </w:r>
                </w:p>
              </w:tc>
            </w:tr>
            <w:tr w:rsidR="00992D1C" w:rsidRPr="003A31D4" w14:paraId="466A19E5" w14:textId="77777777" w:rsidTr="003A31D4">
              <w:trPr>
                <w:jc w:val="center"/>
              </w:trPr>
              <w:tc>
                <w:tcPr>
                  <w:tcW w:w="1905" w:type="dxa"/>
                  <w:shd w:val="clear" w:color="auto" w:fill="F2F2F2" w:themeFill="background1" w:themeFillShade="F2"/>
                  <w:vAlign w:val="center"/>
                </w:tcPr>
                <w:p w14:paraId="27E877BD" w14:textId="3E708C8E" w:rsidR="00992D1C" w:rsidRPr="003A31D4" w:rsidRDefault="00713B7A" w:rsidP="003A31D4">
                  <w:pPr>
                    <w:jc w:val="left"/>
                    <w:rPr>
                      <w:sz w:val="16"/>
                    </w:rPr>
                  </w:pPr>
                  <w:r w:rsidRPr="003A31D4">
                    <w:rPr>
                      <w:sz w:val="16"/>
                    </w:rPr>
                    <w:t>Fósforo</w:t>
                  </w:r>
                  <w:r w:rsidR="00992D1C" w:rsidRPr="003A31D4">
                    <w:rPr>
                      <w:sz w:val="16"/>
                    </w:rPr>
                    <w:t xml:space="preserve"> Disuelto</w:t>
                  </w:r>
                </w:p>
              </w:tc>
              <w:tc>
                <w:tcPr>
                  <w:tcW w:w="1238" w:type="dxa"/>
                  <w:vAlign w:val="center"/>
                </w:tcPr>
                <w:p w14:paraId="1C464E67" w14:textId="0F9D05B8" w:rsidR="00992D1C" w:rsidRPr="003A31D4" w:rsidRDefault="00992D1C" w:rsidP="003A31D4">
                  <w:pPr>
                    <w:jc w:val="center"/>
                    <w:rPr>
                      <w:sz w:val="16"/>
                    </w:rPr>
                  </w:pPr>
                  <w:r w:rsidRPr="003A31D4">
                    <w:rPr>
                      <w:sz w:val="16"/>
                    </w:rPr>
                    <w:t>mg P/l</w:t>
                  </w:r>
                </w:p>
              </w:tc>
              <w:tc>
                <w:tcPr>
                  <w:tcW w:w="1559" w:type="dxa"/>
                  <w:vAlign w:val="center"/>
                </w:tcPr>
                <w:p w14:paraId="503A767F" w14:textId="1B1C119B" w:rsidR="00992D1C" w:rsidRPr="003A31D4" w:rsidRDefault="0046382A" w:rsidP="003A31D4">
                  <w:pPr>
                    <w:jc w:val="center"/>
                    <w:rPr>
                      <w:sz w:val="16"/>
                    </w:rPr>
                  </w:pPr>
                  <w:r w:rsidRPr="003A31D4">
                    <w:rPr>
                      <w:sz w:val="16"/>
                    </w:rPr>
                    <w:t>83,5</w:t>
                  </w:r>
                </w:p>
              </w:tc>
              <w:tc>
                <w:tcPr>
                  <w:tcW w:w="1701" w:type="dxa"/>
                  <w:vAlign w:val="center"/>
                </w:tcPr>
                <w:p w14:paraId="6DE0BF00" w14:textId="6FEEB4E3" w:rsidR="00992D1C" w:rsidRPr="003A31D4" w:rsidRDefault="0046382A" w:rsidP="003A31D4">
                  <w:pPr>
                    <w:jc w:val="center"/>
                    <w:rPr>
                      <w:sz w:val="16"/>
                    </w:rPr>
                  </w:pPr>
                  <w:r w:rsidRPr="003A31D4">
                    <w:rPr>
                      <w:sz w:val="16"/>
                    </w:rPr>
                    <w:t>44,1</w:t>
                  </w:r>
                </w:p>
              </w:tc>
              <w:tc>
                <w:tcPr>
                  <w:tcW w:w="1701" w:type="dxa"/>
                  <w:vAlign w:val="center"/>
                </w:tcPr>
                <w:p w14:paraId="620C4D2C" w14:textId="388B9892" w:rsidR="00992D1C" w:rsidRPr="003A31D4" w:rsidRDefault="0046382A" w:rsidP="003A31D4">
                  <w:pPr>
                    <w:jc w:val="center"/>
                    <w:rPr>
                      <w:sz w:val="16"/>
                    </w:rPr>
                  </w:pPr>
                  <w:r w:rsidRPr="003A31D4">
                    <w:rPr>
                      <w:sz w:val="16"/>
                    </w:rPr>
                    <w:t>65,2</w:t>
                  </w:r>
                </w:p>
              </w:tc>
              <w:tc>
                <w:tcPr>
                  <w:tcW w:w="1701" w:type="dxa"/>
                  <w:vAlign w:val="center"/>
                </w:tcPr>
                <w:p w14:paraId="0CF979AA" w14:textId="3890424C" w:rsidR="00992D1C" w:rsidRPr="003A31D4" w:rsidRDefault="0046382A" w:rsidP="003A31D4">
                  <w:pPr>
                    <w:jc w:val="center"/>
                    <w:rPr>
                      <w:sz w:val="16"/>
                    </w:rPr>
                  </w:pPr>
                  <w:r w:rsidRPr="003A31D4">
                    <w:rPr>
                      <w:sz w:val="16"/>
                    </w:rPr>
                    <w:t>33,0</w:t>
                  </w:r>
                </w:p>
              </w:tc>
              <w:tc>
                <w:tcPr>
                  <w:tcW w:w="1701" w:type="dxa"/>
                  <w:vAlign w:val="center"/>
                </w:tcPr>
                <w:p w14:paraId="59BD18B7" w14:textId="2E0B3250" w:rsidR="00992D1C" w:rsidRPr="003A31D4" w:rsidRDefault="0046382A" w:rsidP="003A31D4">
                  <w:pPr>
                    <w:jc w:val="center"/>
                    <w:rPr>
                      <w:sz w:val="16"/>
                    </w:rPr>
                  </w:pPr>
                  <w:r w:rsidRPr="003A31D4">
                    <w:rPr>
                      <w:sz w:val="16"/>
                    </w:rPr>
                    <w:t>8,83</w:t>
                  </w:r>
                </w:p>
              </w:tc>
            </w:tr>
            <w:tr w:rsidR="00992D1C" w:rsidRPr="003A31D4" w14:paraId="74C36F4F" w14:textId="77777777" w:rsidTr="003A31D4">
              <w:trPr>
                <w:jc w:val="center"/>
              </w:trPr>
              <w:tc>
                <w:tcPr>
                  <w:tcW w:w="1905" w:type="dxa"/>
                  <w:shd w:val="clear" w:color="auto" w:fill="F2F2F2" w:themeFill="background1" w:themeFillShade="F2"/>
                  <w:vAlign w:val="center"/>
                </w:tcPr>
                <w:p w14:paraId="4ECCE16A" w14:textId="7083ADAE" w:rsidR="00992D1C" w:rsidRPr="003A31D4" w:rsidRDefault="00992D1C" w:rsidP="003A31D4">
                  <w:pPr>
                    <w:jc w:val="left"/>
                    <w:rPr>
                      <w:sz w:val="16"/>
                    </w:rPr>
                  </w:pPr>
                  <w:r w:rsidRPr="003A31D4">
                    <w:rPr>
                      <w:sz w:val="16"/>
                    </w:rPr>
                    <w:t>pH</w:t>
                  </w:r>
                </w:p>
              </w:tc>
              <w:tc>
                <w:tcPr>
                  <w:tcW w:w="1238" w:type="dxa"/>
                  <w:vAlign w:val="center"/>
                </w:tcPr>
                <w:p w14:paraId="24F07813" w14:textId="03FB7E47" w:rsidR="00992D1C" w:rsidRPr="003A31D4" w:rsidRDefault="00992D1C" w:rsidP="003A31D4">
                  <w:pPr>
                    <w:jc w:val="center"/>
                    <w:rPr>
                      <w:sz w:val="16"/>
                    </w:rPr>
                  </w:pPr>
                  <w:r w:rsidRPr="003A31D4">
                    <w:rPr>
                      <w:sz w:val="16"/>
                    </w:rPr>
                    <w:t>Unidad</w:t>
                  </w:r>
                </w:p>
              </w:tc>
              <w:tc>
                <w:tcPr>
                  <w:tcW w:w="1559" w:type="dxa"/>
                  <w:vAlign w:val="center"/>
                </w:tcPr>
                <w:p w14:paraId="383B3F34" w14:textId="1EDC20B5" w:rsidR="00992D1C" w:rsidRPr="003A31D4" w:rsidRDefault="0046382A" w:rsidP="003A31D4">
                  <w:pPr>
                    <w:jc w:val="center"/>
                    <w:rPr>
                      <w:sz w:val="16"/>
                    </w:rPr>
                  </w:pPr>
                  <w:r w:rsidRPr="003A31D4">
                    <w:rPr>
                      <w:sz w:val="16"/>
                    </w:rPr>
                    <w:t>7,88 (23,3°C)</w:t>
                  </w:r>
                </w:p>
              </w:tc>
              <w:tc>
                <w:tcPr>
                  <w:tcW w:w="1701" w:type="dxa"/>
                  <w:vAlign w:val="center"/>
                </w:tcPr>
                <w:p w14:paraId="53F4809C" w14:textId="339E5D0E" w:rsidR="00992D1C" w:rsidRPr="003A31D4" w:rsidRDefault="0046382A" w:rsidP="003A31D4">
                  <w:pPr>
                    <w:jc w:val="center"/>
                    <w:rPr>
                      <w:sz w:val="16"/>
                    </w:rPr>
                  </w:pPr>
                  <w:r w:rsidRPr="003A31D4">
                    <w:rPr>
                      <w:sz w:val="16"/>
                    </w:rPr>
                    <w:t>7,65 (21,0°C)</w:t>
                  </w:r>
                </w:p>
              </w:tc>
              <w:tc>
                <w:tcPr>
                  <w:tcW w:w="1701" w:type="dxa"/>
                  <w:vAlign w:val="center"/>
                </w:tcPr>
                <w:p w14:paraId="65F6CEE4" w14:textId="5E68F6B3" w:rsidR="00992D1C" w:rsidRPr="003A31D4" w:rsidRDefault="0046382A" w:rsidP="003A31D4">
                  <w:pPr>
                    <w:jc w:val="center"/>
                    <w:rPr>
                      <w:sz w:val="16"/>
                    </w:rPr>
                  </w:pPr>
                  <w:r w:rsidRPr="003A31D4">
                    <w:rPr>
                      <w:sz w:val="16"/>
                    </w:rPr>
                    <w:t>7,62 (18,9°C)</w:t>
                  </w:r>
                </w:p>
              </w:tc>
              <w:tc>
                <w:tcPr>
                  <w:tcW w:w="1701" w:type="dxa"/>
                  <w:vAlign w:val="center"/>
                </w:tcPr>
                <w:p w14:paraId="486BE216" w14:textId="114C3175" w:rsidR="00992D1C" w:rsidRPr="003A31D4" w:rsidRDefault="0046382A" w:rsidP="003A31D4">
                  <w:pPr>
                    <w:jc w:val="center"/>
                    <w:rPr>
                      <w:sz w:val="16"/>
                    </w:rPr>
                  </w:pPr>
                  <w:r w:rsidRPr="003A31D4">
                    <w:rPr>
                      <w:sz w:val="16"/>
                    </w:rPr>
                    <w:t>8,31 (17,7°C)</w:t>
                  </w:r>
                </w:p>
              </w:tc>
              <w:tc>
                <w:tcPr>
                  <w:tcW w:w="1701" w:type="dxa"/>
                  <w:vAlign w:val="center"/>
                </w:tcPr>
                <w:p w14:paraId="6DCD36FD" w14:textId="7E95E972" w:rsidR="00992D1C" w:rsidRPr="003A31D4" w:rsidRDefault="0046382A" w:rsidP="003A31D4">
                  <w:pPr>
                    <w:jc w:val="center"/>
                    <w:rPr>
                      <w:sz w:val="16"/>
                    </w:rPr>
                  </w:pPr>
                  <w:r w:rsidRPr="003A31D4">
                    <w:rPr>
                      <w:sz w:val="16"/>
                    </w:rPr>
                    <w:t>7,80 (18,0°C)</w:t>
                  </w:r>
                </w:p>
              </w:tc>
            </w:tr>
            <w:tr w:rsidR="00992D1C" w:rsidRPr="003A31D4" w14:paraId="1455199A" w14:textId="77777777" w:rsidTr="003A31D4">
              <w:trPr>
                <w:jc w:val="center"/>
              </w:trPr>
              <w:tc>
                <w:tcPr>
                  <w:tcW w:w="1905" w:type="dxa"/>
                  <w:shd w:val="clear" w:color="auto" w:fill="F2F2F2" w:themeFill="background1" w:themeFillShade="F2"/>
                  <w:vAlign w:val="center"/>
                </w:tcPr>
                <w:p w14:paraId="21D3412E" w14:textId="64A72290" w:rsidR="00992D1C" w:rsidRPr="003A31D4" w:rsidRDefault="00992D1C" w:rsidP="003A31D4">
                  <w:pPr>
                    <w:jc w:val="left"/>
                    <w:rPr>
                      <w:sz w:val="16"/>
                    </w:rPr>
                  </w:pPr>
                  <w:r w:rsidRPr="003A31D4">
                    <w:rPr>
                      <w:sz w:val="16"/>
                    </w:rPr>
                    <w:t>Fósforo Total</w:t>
                  </w:r>
                </w:p>
              </w:tc>
              <w:tc>
                <w:tcPr>
                  <w:tcW w:w="1238" w:type="dxa"/>
                  <w:vAlign w:val="center"/>
                </w:tcPr>
                <w:p w14:paraId="4078448C" w14:textId="403128C1" w:rsidR="00992D1C" w:rsidRPr="003A31D4" w:rsidRDefault="00992D1C" w:rsidP="003A31D4">
                  <w:pPr>
                    <w:jc w:val="center"/>
                    <w:rPr>
                      <w:sz w:val="16"/>
                    </w:rPr>
                  </w:pPr>
                  <w:r w:rsidRPr="003A31D4">
                    <w:rPr>
                      <w:sz w:val="16"/>
                    </w:rPr>
                    <w:t>mg P/l</w:t>
                  </w:r>
                </w:p>
              </w:tc>
              <w:tc>
                <w:tcPr>
                  <w:tcW w:w="1559" w:type="dxa"/>
                  <w:vAlign w:val="center"/>
                </w:tcPr>
                <w:p w14:paraId="60EA8999" w14:textId="7DDF7879" w:rsidR="00992D1C" w:rsidRPr="003A31D4" w:rsidRDefault="0046382A" w:rsidP="003A31D4">
                  <w:pPr>
                    <w:jc w:val="center"/>
                    <w:rPr>
                      <w:sz w:val="16"/>
                    </w:rPr>
                  </w:pPr>
                  <w:r w:rsidRPr="003A31D4">
                    <w:rPr>
                      <w:sz w:val="16"/>
                    </w:rPr>
                    <w:t>276</w:t>
                  </w:r>
                </w:p>
              </w:tc>
              <w:tc>
                <w:tcPr>
                  <w:tcW w:w="1701" w:type="dxa"/>
                  <w:vAlign w:val="center"/>
                </w:tcPr>
                <w:p w14:paraId="20AD8B26" w14:textId="5D64ADD6" w:rsidR="00992D1C" w:rsidRPr="003A31D4" w:rsidRDefault="0046382A" w:rsidP="003A31D4">
                  <w:pPr>
                    <w:jc w:val="center"/>
                    <w:rPr>
                      <w:sz w:val="16"/>
                    </w:rPr>
                  </w:pPr>
                  <w:r w:rsidRPr="003A31D4">
                    <w:rPr>
                      <w:sz w:val="16"/>
                    </w:rPr>
                    <w:t>124</w:t>
                  </w:r>
                </w:p>
              </w:tc>
              <w:tc>
                <w:tcPr>
                  <w:tcW w:w="1701" w:type="dxa"/>
                  <w:vAlign w:val="center"/>
                </w:tcPr>
                <w:p w14:paraId="3CBFFF1B" w14:textId="7BCD0CD0" w:rsidR="00992D1C" w:rsidRPr="003A31D4" w:rsidRDefault="0046382A" w:rsidP="003A31D4">
                  <w:pPr>
                    <w:jc w:val="center"/>
                    <w:rPr>
                      <w:sz w:val="16"/>
                    </w:rPr>
                  </w:pPr>
                  <w:r w:rsidRPr="003A31D4">
                    <w:rPr>
                      <w:sz w:val="16"/>
                    </w:rPr>
                    <w:t>133</w:t>
                  </w:r>
                </w:p>
              </w:tc>
              <w:tc>
                <w:tcPr>
                  <w:tcW w:w="1701" w:type="dxa"/>
                  <w:vAlign w:val="center"/>
                </w:tcPr>
                <w:p w14:paraId="2CAA8188" w14:textId="331212CC" w:rsidR="00992D1C" w:rsidRPr="003A31D4" w:rsidRDefault="0046382A" w:rsidP="003A31D4">
                  <w:pPr>
                    <w:jc w:val="center"/>
                    <w:rPr>
                      <w:sz w:val="16"/>
                    </w:rPr>
                  </w:pPr>
                  <w:r w:rsidRPr="003A31D4">
                    <w:rPr>
                      <w:sz w:val="16"/>
                    </w:rPr>
                    <w:t>98,3</w:t>
                  </w:r>
                </w:p>
              </w:tc>
              <w:tc>
                <w:tcPr>
                  <w:tcW w:w="1701" w:type="dxa"/>
                  <w:vAlign w:val="center"/>
                </w:tcPr>
                <w:p w14:paraId="24380644" w14:textId="4D23DFE0" w:rsidR="00992D1C" w:rsidRPr="003A31D4" w:rsidRDefault="003A31D4" w:rsidP="003A31D4">
                  <w:pPr>
                    <w:jc w:val="center"/>
                    <w:rPr>
                      <w:sz w:val="16"/>
                    </w:rPr>
                  </w:pPr>
                  <w:r w:rsidRPr="003A31D4">
                    <w:rPr>
                      <w:sz w:val="16"/>
                    </w:rPr>
                    <w:t>126</w:t>
                  </w:r>
                </w:p>
              </w:tc>
            </w:tr>
            <w:tr w:rsidR="00992D1C" w:rsidRPr="003A31D4" w14:paraId="4D52A9D1" w14:textId="77777777" w:rsidTr="003A31D4">
              <w:trPr>
                <w:jc w:val="center"/>
              </w:trPr>
              <w:tc>
                <w:tcPr>
                  <w:tcW w:w="1905" w:type="dxa"/>
                  <w:shd w:val="clear" w:color="auto" w:fill="F2F2F2" w:themeFill="background1" w:themeFillShade="F2"/>
                  <w:vAlign w:val="center"/>
                </w:tcPr>
                <w:p w14:paraId="2A323E26" w14:textId="7AE5DB41" w:rsidR="00992D1C" w:rsidRPr="003A31D4" w:rsidRDefault="00992D1C" w:rsidP="003A31D4">
                  <w:pPr>
                    <w:jc w:val="left"/>
                    <w:rPr>
                      <w:sz w:val="16"/>
                    </w:rPr>
                  </w:pPr>
                  <w:r w:rsidRPr="003A31D4">
                    <w:rPr>
                      <w:sz w:val="16"/>
                    </w:rPr>
                    <w:t>Potasio</w:t>
                  </w:r>
                </w:p>
              </w:tc>
              <w:tc>
                <w:tcPr>
                  <w:tcW w:w="1238" w:type="dxa"/>
                  <w:vAlign w:val="center"/>
                </w:tcPr>
                <w:p w14:paraId="6486FE76" w14:textId="5596709C" w:rsidR="00992D1C" w:rsidRPr="003A31D4" w:rsidRDefault="00992D1C" w:rsidP="003A31D4">
                  <w:pPr>
                    <w:jc w:val="center"/>
                    <w:rPr>
                      <w:sz w:val="16"/>
                    </w:rPr>
                  </w:pPr>
                  <w:r w:rsidRPr="003A31D4">
                    <w:rPr>
                      <w:sz w:val="16"/>
                    </w:rPr>
                    <w:t>mg K/l</w:t>
                  </w:r>
                </w:p>
              </w:tc>
              <w:tc>
                <w:tcPr>
                  <w:tcW w:w="1559" w:type="dxa"/>
                  <w:vAlign w:val="center"/>
                </w:tcPr>
                <w:p w14:paraId="29DCD9B9" w14:textId="011DA70F" w:rsidR="00992D1C" w:rsidRPr="003A31D4" w:rsidRDefault="0046382A" w:rsidP="003A31D4">
                  <w:pPr>
                    <w:jc w:val="center"/>
                    <w:rPr>
                      <w:sz w:val="16"/>
                    </w:rPr>
                  </w:pPr>
                  <w:r w:rsidRPr="003A31D4">
                    <w:rPr>
                      <w:sz w:val="16"/>
                    </w:rPr>
                    <w:t>773</w:t>
                  </w:r>
                </w:p>
              </w:tc>
              <w:tc>
                <w:tcPr>
                  <w:tcW w:w="1701" w:type="dxa"/>
                  <w:vAlign w:val="center"/>
                </w:tcPr>
                <w:p w14:paraId="1899546B" w14:textId="7A6DDD14" w:rsidR="00992D1C" w:rsidRPr="003A31D4" w:rsidRDefault="0046382A" w:rsidP="003A31D4">
                  <w:pPr>
                    <w:jc w:val="center"/>
                    <w:rPr>
                      <w:sz w:val="16"/>
                    </w:rPr>
                  </w:pPr>
                  <w:r w:rsidRPr="003A31D4">
                    <w:rPr>
                      <w:sz w:val="16"/>
                    </w:rPr>
                    <w:t>1411</w:t>
                  </w:r>
                </w:p>
              </w:tc>
              <w:tc>
                <w:tcPr>
                  <w:tcW w:w="1701" w:type="dxa"/>
                  <w:vAlign w:val="center"/>
                </w:tcPr>
                <w:p w14:paraId="4D4847EA" w14:textId="047174F6" w:rsidR="00992D1C" w:rsidRPr="003A31D4" w:rsidRDefault="0046382A" w:rsidP="003A31D4">
                  <w:pPr>
                    <w:jc w:val="center"/>
                    <w:rPr>
                      <w:sz w:val="16"/>
                    </w:rPr>
                  </w:pPr>
                  <w:r w:rsidRPr="003A31D4">
                    <w:rPr>
                      <w:sz w:val="16"/>
                    </w:rPr>
                    <w:t>787</w:t>
                  </w:r>
                </w:p>
              </w:tc>
              <w:tc>
                <w:tcPr>
                  <w:tcW w:w="1701" w:type="dxa"/>
                  <w:vAlign w:val="center"/>
                </w:tcPr>
                <w:p w14:paraId="68FBBAF1" w14:textId="5767E5EA" w:rsidR="00992D1C" w:rsidRPr="003A31D4" w:rsidRDefault="0046382A" w:rsidP="003A31D4">
                  <w:pPr>
                    <w:jc w:val="center"/>
                    <w:rPr>
                      <w:sz w:val="16"/>
                    </w:rPr>
                  </w:pPr>
                  <w:r w:rsidRPr="003A31D4">
                    <w:rPr>
                      <w:sz w:val="16"/>
                    </w:rPr>
                    <w:t>945</w:t>
                  </w:r>
                </w:p>
              </w:tc>
              <w:tc>
                <w:tcPr>
                  <w:tcW w:w="1701" w:type="dxa"/>
                  <w:vAlign w:val="center"/>
                </w:tcPr>
                <w:p w14:paraId="1C3F8EB6" w14:textId="74506E96" w:rsidR="00992D1C" w:rsidRPr="003A31D4" w:rsidRDefault="003A31D4" w:rsidP="003A31D4">
                  <w:pPr>
                    <w:jc w:val="center"/>
                    <w:rPr>
                      <w:sz w:val="16"/>
                    </w:rPr>
                  </w:pPr>
                  <w:r w:rsidRPr="003A31D4">
                    <w:rPr>
                      <w:sz w:val="16"/>
                    </w:rPr>
                    <w:t>980</w:t>
                  </w:r>
                </w:p>
              </w:tc>
            </w:tr>
            <w:tr w:rsidR="00992D1C" w:rsidRPr="003A31D4" w14:paraId="6C8AAACF" w14:textId="77777777" w:rsidTr="003A31D4">
              <w:trPr>
                <w:jc w:val="center"/>
              </w:trPr>
              <w:tc>
                <w:tcPr>
                  <w:tcW w:w="1905" w:type="dxa"/>
                  <w:shd w:val="clear" w:color="auto" w:fill="F2F2F2" w:themeFill="background1" w:themeFillShade="F2"/>
                  <w:vAlign w:val="center"/>
                </w:tcPr>
                <w:p w14:paraId="0DE88282" w14:textId="5F1950DC" w:rsidR="00992D1C" w:rsidRPr="003A31D4" w:rsidRDefault="00992D1C" w:rsidP="003A31D4">
                  <w:pPr>
                    <w:jc w:val="left"/>
                    <w:rPr>
                      <w:sz w:val="16"/>
                    </w:rPr>
                  </w:pPr>
                  <w:r w:rsidRPr="003A31D4">
                    <w:rPr>
                      <w:sz w:val="16"/>
                    </w:rPr>
                    <w:t>DBO5</w:t>
                  </w:r>
                </w:p>
              </w:tc>
              <w:tc>
                <w:tcPr>
                  <w:tcW w:w="1238" w:type="dxa"/>
                  <w:vAlign w:val="center"/>
                </w:tcPr>
                <w:p w14:paraId="2BE35D8A" w14:textId="3F5694FF" w:rsidR="00992D1C" w:rsidRPr="003A31D4" w:rsidRDefault="00992D1C" w:rsidP="003A31D4">
                  <w:pPr>
                    <w:jc w:val="center"/>
                    <w:rPr>
                      <w:sz w:val="16"/>
                    </w:rPr>
                  </w:pPr>
                  <w:r w:rsidRPr="003A31D4">
                    <w:rPr>
                      <w:sz w:val="16"/>
                    </w:rPr>
                    <w:t>mg/l</w:t>
                  </w:r>
                </w:p>
              </w:tc>
              <w:tc>
                <w:tcPr>
                  <w:tcW w:w="1559" w:type="dxa"/>
                  <w:vAlign w:val="center"/>
                </w:tcPr>
                <w:p w14:paraId="4C884655" w14:textId="699E898B" w:rsidR="00992D1C" w:rsidRPr="003A31D4" w:rsidRDefault="0046382A" w:rsidP="003A31D4">
                  <w:pPr>
                    <w:jc w:val="center"/>
                    <w:rPr>
                      <w:sz w:val="16"/>
                    </w:rPr>
                  </w:pPr>
                  <w:r w:rsidRPr="003A31D4">
                    <w:rPr>
                      <w:sz w:val="16"/>
                    </w:rPr>
                    <w:t>2370</w:t>
                  </w:r>
                </w:p>
              </w:tc>
              <w:tc>
                <w:tcPr>
                  <w:tcW w:w="1701" w:type="dxa"/>
                  <w:vAlign w:val="center"/>
                </w:tcPr>
                <w:p w14:paraId="22FF047F" w14:textId="63C74F82" w:rsidR="00992D1C" w:rsidRPr="003A31D4" w:rsidRDefault="0046382A" w:rsidP="003A31D4">
                  <w:pPr>
                    <w:jc w:val="center"/>
                    <w:rPr>
                      <w:sz w:val="16"/>
                    </w:rPr>
                  </w:pPr>
                  <w:r w:rsidRPr="003A31D4">
                    <w:rPr>
                      <w:sz w:val="16"/>
                    </w:rPr>
                    <w:t>1237</w:t>
                  </w:r>
                </w:p>
              </w:tc>
              <w:tc>
                <w:tcPr>
                  <w:tcW w:w="1701" w:type="dxa"/>
                  <w:vAlign w:val="center"/>
                </w:tcPr>
                <w:p w14:paraId="2C5C38E8" w14:textId="0FA0BC57" w:rsidR="00992D1C" w:rsidRPr="003A31D4" w:rsidRDefault="0046382A" w:rsidP="003A31D4">
                  <w:pPr>
                    <w:jc w:val="center"/>
                    <w:rPr>
                      <w:sz w:val="16"/>
                    </w:rPr>
                  </w:pPr>
                  <w:r w:rsidRPr="003A31D4">
                    <w:rPr>
                      <w:sz w:val="16"/>
                    </w:rPr>
                    <w:t>837</w:t>
                  </w:r>
                </w:p>
              </w:tc>
              <w:tc>
                <w:tcPr>
                  <w:tcW w:w="1701" w:type="dxa"/>
                  <w:vAlign w:val="center"/>
                </w:tcPr>
                <w:p w14:paraId="68FFDBAB" w14:textId="47EC18A0" w:rsidR="00992D1C" w:rsidRPr="003A31D4" w:rsidRDefault="0046382A" w:rsidP="003A31D4">
                  <w:pPr>
                    <w:jc w:val="center"/>
                    <w:rPr>
                      <w:sz w:val="16"/>
                    </w:rPr>
                  </w:pPr>
                  <w:r w:rsidRPr="003A31D4">
                    <w:rPr>
                      <w:sz w:val="16"/>
                    </w:rPr>
                    <w:t>1388</w:t>
                  </w:r>
                </w:p>
              </w:tc>
              <w:tc>
                <w:tcPr>
                  <w:tcW w:w="1701" w:type="dxa"/>
                  <w:vAlign w:val="center"/>
                </w:tcPr>
                <w:p w14:paraId="3A9B2296" w14:textId="4CAF6501" w:rsidR="00992D1C" w:rsidRPr="003A31D4" w:rsidRDefault="003A31D4" w:rsidP="003A31D4">
                  <w:pPr>
                    <w:jc w:val="center"/>
                    <w:rPr>
                      <w:sz w:val="16"/>
                    </w:rPr>
                  </w:pPr>
                  <w:r w:rsidRPr="003A31D4">
                    <w:rPr>
                      <w:sz w:val="16"/>
                    </w:rPr>
                    <w:t>1134</w:t>
                  </w:r>
                </w:p>
              </w:tc>
            </w:tr>
            <w:tr w:rsidR="00992D1C" w:rsidRPr="003A31D4" w14:paraId="7D9130DF" w14:textId="77777777" w:rsidTr="003A31D4">
              <w:trPr>
                <w:jc w:val="center"/>
              </w:trPr>
              <w:tc>
                <w:tcPr>
                  <w:tcW w:w="1905" w:type="dxa"/>
                  <w:shd w:val="clear" w:color="auto" w:fill="F2F2F2" w:themeFill="background1" w:themeFillShade="F2"/>
                  <w:vAlign w:val="center"/>
                </w:tcPr>
                <w:p w14:paraId="624BAE67" w14:textId="693FF8B0" w:rsidR="00992D1C" w:rsidRPr="003A31D4" w:rsidRDefault="00992D1C" w:rsidP="003A31D4">
                  <w:pPr>
                    <w:jc w:val="left"/>
                    <w:rPr>
                      <w:sz w:val="16"/>
                    </w:rPr>
                  </w:pPr>
                  <w:r w:rsidRPr="003A31D4">
                    <w:rPr>
                      <w:sz w:val="16"/>
                    </w:rPr>
                    <w:t>DQO</w:t>
                  </w:r>
                </w:p>
              </w:tc>
              <w:tc>
                <w:tcPr>
                  <w:tcW w:w="1238" w:type="dxa"/>
                  <w:vAlign w:val="center"/>
                </w:tcPr>
                <w:p w14:paraId="0C6E8C73" w14:textId="1713628A" w:rsidR="00992D1C" w:rsidRPr="003A31D4" w:rsidRDefault="00992D1C" w:rsidP="003A31D4">
                  <w:pPr>
                    <w:jc w:val="center"/>
                    <w:rPr>
                      <w:sz w:val="16"/>
                    </w:rPr>
                  </w:pPr>
                  <w:r w:rsidRPr="003A31D4">
                    <w:rPr>
                      <w:sz w:val="16"/>
                    </w:rPr>
                    <w:t>mg/l</w:t>
                  </w:r>
                </w:p>
              </w:tc>
              <w:tc>
                <w:tcPr>
                  <w:tcW w:w="1559" w:type="dxa"/>
                  <w:vAlign w:val="center"/>
                </w:tcPr>
                <w:p w14:paraId="080EC1E4" w14:textId="020F81F4" w:rsidR="00992D1C" w:rsidRPr="003A31D4" w:rsidRDefault="0046382A" w:rsidP="003A31D4">
                  <w:pPr>
                    <w:jc w:val="center"/>
                    <w:rPr>
                      <w:sz w:val="16"/>
                    </w:rPr>
                  </w:pPr>
                  <w:r w:rsidRPr="003A31D4">
                    <w:rPr>
                      <w:sz w:val="16"/>
                    </w:rPr>
                    <w:t>15119</w:t>
                  </w:r>
                </w:p>
              </w:tc>
              <w:tc>
                <w:tcPr>
                  <w:tcW w:w="1701" w:type="dxa"/>
                  <w:vAlign w:val="center"/>
                </w:tcPr>
                <w:p w14:paraId="3930FE74" w14:textId="7042292E" w:rsidR="00992D1C" w:rsidRPr="003A31D4" w:rsidRDefault="0046382A" w:rsidP="003A31D4">
                  <w:pPr>
                    <w:jc w:val="center"/>
                    <w:rPr>
                      <w:sz w:val="16"/>
                    </w:rPr>
                  </w:pPr>
                  <w:r w:rsidRPr="003A31D4">
                    <w:rPr>
                      <w:sz w:val="16"/>
                    </w:rPr>
                    <w:t>17150</w:t>
                  </w:r>
                </w:p>
              </w:tc>
              <w:tc>
                <w:tcPr>
                  <w:tcW w:w="1701" w:type="dxa"/>
                  <w:vAlign w:val="center"/>
                </w:tcPr>
                <w:p w14:paraId="279E6B94" w14:textId="24660736" w:rsidR="00992D1C" w:rsidRPr="003A31D4" w:rsidRDefault="0046382A" w:rsidP="003A31D4">
                  <w:pPr>
                    <w:jc w:val="center"/>
                    <w:rPr>
                      <w:sz w:val="16"/>
                    </w:rPr>
                  </w:pPr>
                  <w:r w:rsidRPr="003A31D4">
                    <w:rPr>
                      <w:sz w:val="16"/>
                    </w:rPr>
                    <w:t>16076</w:t>
                  </w:r>
                </w:p>
              </w:tc>
              <w:tc>
                <w:tcPr>
                  <w:tcW w:w="1701" w:type="dxa"/>
                  <w:vAlign w:val="center"/>
                </w:tcPr>
                <w:p w14:paraId="0391D287" w14:textId="5B0D8279" w:rsidR="00992D1C" w:rsidRPr="003A31D4" w:rsidRDefault="0046382A" w:rsidP="003A31D4">
                  <w:pPr>
                    <w:jc w:val="center"/>
                    <w:rPr>
                      <w:sz w:val="16"/>
                    </w:rPr>
                  </w:pPr>
                  <w:r w:rsidRPr="003A31D4">
                    <w:rPr>
                      <w:sz w:val="16"/>
                    </w:rPr>
                    <w:t>12580</w:t>
                  </w:r>
                </w:p>
              </w:tc>
              <w:tc>
                <w:tcPr>
                  <w:tcW w:w="1701" w:type="dxa"/>
                  <w:vAlign w:val="center"/>
                </w:tcPr>
                <w:p w14:paraId="0C463CA5" w14:textId="7FC2C295" w:rsidR="00992D1C" w:rsidRPr="003A31D4" w:rsidRDefault="003A31D4" w:rsidP="003A31D4">
                  <w:pPr>
                    <w:jc w:val="center"/>
                    <w:rPr>
                      <w:sz w:val="16"/>
                    </w:rPr>
                  </w:pPr>
                  <w:r w:rsidRPr="003A31D4">
                    <w:rPr>
                      <w:sz w:val="16"/>
                    </w:rPr>
                    <w:t>2084</w:t>
                  </w:r>
                </w:p>
              </w:tc>
            </w:tr>
            <w:tr w:rsidR="0046382A" w:rsidRPr="003A31D4" w14:paraId="6567913E" w14:textId="77777777" w:rsidTr="003A31D4">
              <w:trPr>
                <w:jc w:val="center"/>
              </w:trPr>
              <w:tc>
                <w:tcPr>
                  <w:tcW w:w="1905" w:type="dxa"/>
                  <w:shd w:val="clear" w:color="auto" w:fill="F2F2F2" w:themeFill="background1" w:themeFillShade="F2"/>
                  <w:vAlign w:val="center"/>
                </w:tcPr>
                <w:p w14:paraId="423B2E8C" w14:textId="56345FF0" w:rsidR="0046382A" w:rsidRPr="003A31D4" w:rsidRDefault="0046382A" w:rsidP="003A31D4">
                  <w:pPr>
                    <w:jc w:val="left"/>
                    <w:rPr>
                      <w:sz w:val="16"/>
                    </w:rPr>
                  </w:pPr>
                  <w:r w:rsidRPr="003A31D4">
                    <w:rPr>
                      <w:sz w:val="16"/>
                    </w:rPr>
                    <w:t>Conductividad</w:t>
                  </w:r>
                </w:p>
              </w:tc>
              <w:tc>
                <w:tcPr>
                  <w:tcW w:w="1238" w:type="dxa"/>
                  <w:vAlign w:val="center"/>
                </w:tcPr>
                <w:p w14:paraId="73757E2F" w14:textId="76E319D7" w:rsidR="0046382A" w:rsidRPr="003A31D4" w:rsidRDefault="0046382A" w:rsidP="003A31D4">
                  <w:pPr>
                    <w:jc w:val="center"/>
                    <w:rPr>
                      <w:sz w:val="16"/>
                    </w:rPr>
                  </w:pPr>
                  <w:r w:rsidRPr="003A31D4">
                    <w:rPr>
                      <w:sz w:val="16"/>
                    </w:rPr>
                    <w:sym w:font="Symbol" w:char="F06D"/>
                  </w:r>
                  <w:r w:rsidRPr="003A31D4">
                    <w:rPr>
                      <w:sz w:val="16"/>
                    </w:rPr>
                    <w:t>s/cm</w:t>
                  </w:r>
                </w:p>
              </w:tc>
              <w:tc>
                <w:tcPr>
                  <w:tcW w:w="1559" w:type="dxa"/>
                  <w:vAlign w:val="center"/>
                </w:tcPr>
                <w:p w14:paraId="7D76BC4B" w14:textId="27F90E29" w:rsidR="0046382A" w:rsidRPr="003A31D4" w:rsidRDefault="0046382A" w:rsidP="003A31D4">
                  <w:pPr>
                    <w:jc w:val="center"/>
                    <w:rPr>
                      <w:sz w:val="16"/>
                    </w:rPr>
                  </w:pPr>
                  <w:r w:rsidRPr="003A31D4">
                    <w:rPr>
                      <w:sz w:val="16"/>
                    </w:rPr>
                    <w:t>10300</w:t>
                  </w:r>
                </w:p>
              </w:tc>
              <w:tc>
                <w:tcPr>
                  <w:tcW w:w="1701" w:type="dxa"/>
                  <w:vAlign w:val="center"/>
                </w:tcPr>
                <w:p w14:paraId="4F2286C0" w14:textId="3532CCB0" w:rsidR="0046382A" w:rsidRPr="003A31D4" w:rsidRDefault="0046382A" w:rsidP="003A31D4">
                  <w:pPr>
                    <w:jc w:val="center"/>
                    <w:rPr>
                      <w:sz w:val="16"/>
                    </w:rPr>
                  </w:pPr>
                  <w:r w:rsidRPr="003A31D4">
                    <w:rPr>
                      <w:sz w:val="16"/>
                    </w:rPr>
                    <w:t>11970</w:t>
                  </w:r>
                </w:p>
              </w:tc>
              <w:tc>
                <w:tcPr>
                  <w:tcW w:w="1701" w:type="dxa"/>
                  <w:vAlign w:val="center"/>
                </w:tcPr>
                <w:p w14:paraId="7A98572D" w14:textId="792F5F88" w:rsidR="0046382A" w:rsidRPr="003A31D4" w:rsidRDefault="0046382A" w:rsidP="003A31D4">
                  <w:pPr>
                    <w:jc w:val="center"/>
                    <w:rPr>
                      <w:sz w:val="16"/>
                    </w:rPr>
                  </w:pPr>
                  <w:r w:rsidRPr="003A31D4">
                    <w:rPr>
                      <w:sz w:val="16"/>
                    </w:rPr>
                    <w:t>12010</w:t>
                  </w:r>
                </w:p>
              </w:tc>
              <w:tc>
                <w:tcPr>
                  <w:tcW w:w="1701" w:type="dxa"/>
                  <w:vAlign w:val="center"/>
                </w:tcPr>
                <w:p w14:paraId="41555AF9" w14:textId="722C062B" w:rsidR="0046382A" w:rsidRPr="003A31D4" w:rsidRDefault="0046382A" w:rsidP="003A31D4">
                  <w:pPr>
                    <w:jc w:val="center"/>
                    <w:rPr>
                      <w:sz w:val="16"/>
                    </w:rPr>
                  </w:pPr>
                  <w:r w:rsidRPr="003A31D4">
                    <w:rPr>
                      <w:sz w:val="16"/>
                    </w:rPr>
                    <w:t>11400</w:t>
                  </w:r>
                </w:p>
              </w:tc>
              <w:tc>
                <w:tcPr>
                  <w:tcW w:w="1701" w:type="dxa"/>
                  <w:vAlign w:val="center"/>
                </w:tcPr>
                <w:p w14:paraId="028FE597" w14:textId="6DAFCB8E" w:rsidR="0046382A" w:rsidRPr="003A31D4" w:rsidRDefault="003A31D4" w:rsidP="003A31D4">
                  <w:pPr>
                    <w:jc w:val="center"/>
                    <w:rPr>
                      <w:sz w:val="16"/>
                    </w:rPr>
                  </w:pPr>
                  <w:r w:rsidRPr="003A31D4">
                    <w:rPr>
                      <w:sz w:val="16"/>
                    </w:rPr>
                    <w:t>14010</w:t>
                  </w:r>
                </w:p>
              </w:tc>
            </w:tr>
            <w:tr w:rsidR="0046382A" w:rsidRPr="003A31D4" w14:paraId="678D0569" w14:textId="77777777" w:rsidTr="003A31D4">
              <w:trPr>
                <w:jc w:val="center"/>
              </w:trPr>
              <w:tc>
                <w:tcPr>
                  <w:tcW w:w="1905" w:type="dxa"/>
                  <w:shd w:val="clear" w:color="auto" w:fill="F2F2F2" w:themeFill="background1" w:themeFillShade="F2"/>
                  <w:vAlign w:val="center"/>
                </w:tcPr>
                <w:p w14:paraId="1E0E1845" w14:textId="32515886" w:rsidR="0046382A" w:rsidRPr="003A31D4" w:rsidRDefault="0046382A" w:rsidP="003A31D4">
                  <w:pPr>
                    <w:jc w:val="left"/>
                    <w:rPr>
                      <w:sz w:val="16"/>
                    </w:rPr>
                  </w:pPr>
                  <w:r w:rsidRPr="003A31D4">
                    <w:rPr>
                      <w:sz w:val="16"/>
                    </w:rPr>
                    <w:t>SST</w:t>
                  </w:r>
                </w:p>
              </w:tc>
              <w:tc>
                <w:tcPr>
                  <w:tcW w:w="1238" w:type="dxa"/>
                  <w:vAlign w:val="center"/>
                </w:tcPr>
                <w:p w14:paraId="1DC5C923" w14:textId="32F0125B" w:rsidR="0046382A" w:rsidRPr="003A31D4" w:rsidRDefault="0046382A" w:rsidP="003A31D4">
                  <w:pPr>
                    <w:jc w:val="center"/>
                    <w:rPr>
                      <w:sz w:val="16"/>
                    </w:rPr>
                  </w:pPr>
                  <w:r w:rsidRPr="003A31D4">
                    <w:rPr>
                      <w:sz w:val="16"/>
                    </w:rPr>
                    <w:t>mg/l</w:t>
                  </w:r>
                </w:p>
              </w:tc>
              <w:tc>
                <w:tcPr>
                  <w:tcW w:w="1559" w:type="dxa"/>
                  <w:vAlign w:val="center"/>
                </w:tcPr>
                <w:p w14:paraId="47C214C9" w14:textId="18A10E4B" w:rsidR="0046382A" w:rsidRPr="003A31D4" w:rsidRDefault="0046382A" w:rsidP="003A31D4">
                  <w:pPr>
                    <w:jc w:val="center"/>
                    <w:rPr>
                      <w:sz w:val="16"/>
                    </w:rPr>
                  </w:pPr>
                  <w:r w:rsidRPr="003A31D4">
                    <w:rPr>
                      <w:sz w:val="16"/>
                    </w:rPr>
                    <w:t>1780</w:t>
                  </w:r>
                </w:p>
              </w:tc>
              <w:tc>
                <w:tcPr>
                  <w:tcW w:w="1701" w:type="dxa"/>
                  <w:vAlign w:val="center"/>
                </w:tcPr>
                <w:p w14:paraId="7BA45163" w14:textId="78E342E4" w:rsidR="0046382A" w:rsidRPr="003A31D4" w:rsidRDefault="0046382A" w:rsidP="003A31D4">
                  <w:pPr>
                    <w:jc w:val="center"/>
                    <w:rPr>
                      <w:sz w:val="16"/>
                    </w:rPr>
                  </w:pPr>
                  <w:r w:rsidRPr="003A31D4">
                    <w:rPr>
                      <w:sz w:val="16"/>
                    </w:rPr>
                    <w:t>10200</w:t>
                  </w:r>
                </w:p>
              </w:tc>
              <w:tc>
                <w:tcPr>
                  <w:tcW w:w="1701" w:type="dxa"/>
                  <w:vAlign w:val="center"/>
                </w:tcPr>
                <w:p w14:paraId="69D33228" w14:textId="2970D819" w:rsidR="0046382A" w:rsidRPr="003A31D4" w:rsidRDefault="0046382A" w:rsidP="003A31D4">
                  <w:pPr>
                    <w:jc w:val="center"/>
                    <w:rPr>
                      <w:sz w:val="16"/>
                    </w:rPr>
                  </w:pPr>
                  <w:r w:rsidRPr="003A31D4">
                    <w:rPr>
                      <w:sz w:val="16"/>
                    </w:rPr>
                    <w:t>11650</w:t>
                  </w:r>
                </w:p>
              </w:tc>
              <w:tc>
                <w:tcPr>
                  <w:tcW w:w="1701" w:type="dxa"/>
                  <w:vAlign w:val="center"/>
                </w:tcPr>
                <w:p w14:paraId="663817A6" w14:textId="6F9A3A82" w:rsidR="0046382A" w:rsidRPr="003A31D4" w:rsidRDefault="0046382A" w:rsidP="003A31D4">
                  <w:pPr>
                    <w:jc w:val="center"/>
                    <w:rPr>
                      <w:sz w:val="16"/>
                    </w:rPr>
                  </w:pPr>
                  <w:r w:rsidRPr="003A31D4">
                    <w:rPr>
                      <w:sz w:val="16"/>
                    </w:rPr>
                    <w:t>17850</w:t>
                  </w:r>
                </w:p>
              </w:tc>
              <w:tc>
                <w:tcPr>
                  <w:tcW w:w="1701" w:type="dxa"/>
                  <w:vAlign w:val="center"/>
                </w:tcPr>
                <w:p w14:paraId="10F02375" w14:textId="0C21097D" w:rsidR="0046382A" w:rsidRPr="003A31D4" w:rsidRDefault="003A31D4" w:rsidP="003A31D4">
                  <w:pPr>
                    <w:jc w:val="center"/>
                    <w:rPr>
                      <w:sz w:val="16"/>
                    </w:rPr>
                  </w:pPr>
                  <w:r w:rsidRPr="003A31D4">
                    <w:rPr>
                      <w:sz w:val="16"/>
                    </w:rPr>
                    <w:t>18450</w:t>
                  </w:r>
                </w:p>
              </w:tc>
            </w:tr>
            <w:tr w:rsidR="0046382A" w:rsidRPr="003A31D4" w14:paraId="02697C8A" w14:textId="77777777" w:rsidTr="003A31D4">
              <w:trPr>
                <w:jc w:val="center"/>
              </w:trPr>
              <w:tc>
                <w:tcPr>
                  <w:tcW w:w="1905" w:type="dxa"/>
                  <w:shd w:val="clear" w:color="auto" w:fill="F2F2F2" w:themeFill="background1" w:themeFillShade="F2"/>
                  <w:vAlign w:val="center"/>
                </w:tcPr>
                <w:p w14:paraId="551C620A" w14:textId="75BDDA74" w:rsidR="0046382A" w:rsidRPr="003A31D4" w:rsidRDefault="0046382A" w:rsidP="003A31D4">
                  <w:pPr>
                    <w:jc w:val="left"/>
                    <w:rPr>
                      <w:sz w:val="16"/>
                    </w:rPr>
                  </w:pPr>
                  <w:r w:rsidRPr="003A31D4">
                    <w:rPr>
                      <w:sz w:val="16"/>
                    </w:rPr>
                    <w:t>SSV</w:t>
                  </w:r>
                </w:p>
              </w:tc>
              <w:tc>
                <w:tcPr>
                  <w:tcW w:w="1238" w:type="dxa"/>
                  <w:vAlign w:val="center"/>
                </w:tcPr>
                <w:p w14:paraId="3CE9F20C" w14:textId="49A800C3" w:rsidR="0046382A" w:rsidRPr="003A31D4" w:rsidRDefault="0046382A" w:rsidP="003A31D4">
                  <w:pPr>
                    <w:jc w:val="center"/>
                    <w:rPr>
                      <w:sz w:val="16"/>
                    </w:rPr>
                  </w:pPr>
                  <w:r w:rsidRPr="003A31D4">
                    <w:rPr>
                      <w:sz w:val="16"/>
                    </w:rPr>
                    <w:t>mg/l</w:t>
                  </w:r>
                </w:p>
              </w:tc>
              <w:tc>
                <w:tcPr>
                  <w:tcW w:w="1559" w:type="dxa"/>
                  <w:vAlign w:val="center"/>
                </w:tcPr>
                <w:p w14:paraId="75F79D15" w14:textId="75AE2417" w:rsidR="0046382A" w:rsidRPr="003A31D4" w:rsidRDefault="0046382A" w:rsidP="003A31D4">
                  <w:pPr>
                    <w:jc w:val="center"/>
                    <w:rPr>
                      <w:sz w:val="16"/>
                    </w:rPr>
                  </w:pPr>
                  <w:r w:rsidRPr="003A31D4">
                    <w:rPr>
                      <w:sz w:val="16"/>
                    </w:rPr>
                    <w:t>17300</w:t>
                  </w:r>
                </w:p>
              </w:tc>
              <w:tc>
                <w:tcPr>
                  <w:tcW w:w="1701" w:type="dxa"/>
                  <w:vAlign w:val="center"/>
                </w:tcPr>
                <w:p w14:paraId="37522FF5" w14:textId="418A258E" w:rsidR="0046382A" w:rsidRPr="003A31D4" w:rsidRDefault="0046382A" w:rsidP="003A31D4">
                  <w:pPr>
                    <w:jc w:val="center"/>
                    <w:rPr>
                      <w:sz w:val="16"/>
                    </w:rPr>
                  </w:pPr>
                  <w:r w:rsidRPr="003A31D4">
                    <w:rPr>
                      <w:sz w:val="16"/>
                    </w:rPr>
                    <w:t>9700</w:t>
                  </w:r>
                </w:p>
              </w:tc>
              <w:tc>
                <w:tcPr>
                  <w:tcW w:w="1701" w:type="dxa"/>
                  <w:vAlign w:val="center"/>
                </w:tcPr>
                <w:p w14:paraId="67069142" w14:textId="691EFBF0" w:rsidR="0046382A" w:rsidRPr="003A31D4" w:rsidRDefault="0046382A" w:rsidP="003A31D4">
                  <w:pPr>
                    <w:jc w:val="center"/>
                    <w:rPr>
                      <w:sz w:val="16"/>
                    </w:rPr>
                  </w:pPr>
                  <w:r w:rsidRPr="003A31D4">
                    <w:rPr>
                      <w:sz w:val="16"/>
                    </w:rPr>
                    <w:t>10050</w:t>
                  </w:r>
                </w:p>
              </w:tc>
              <w:tc>
                <w:tcPr>
                  <w:tcW w:w="1701" w:type="dxa"/>
                  <w:vAlign w:val="center"/>
                </w:tcPr>
                <w:p w14:paraId="01FF8738" w14:textId="086C4570" w:rsidR="0046382A" w:rsidRPr="003A31D4" w:rsidRDefault="0046382A" w:rsidP="003A31D4">
                  <w:pPr>
                    <w:jc w:val="center"/>
                    <w:rPr>
                      <w:sz w:val="16"/>
                    </w:rPr>
                  </w:pPr>
                  <w:r w:rsidRPr="003A31D4">
                    <w:rPr>
                      <w:sz w:val="16"/>
                    </w:rPr>
                    <w:t>13200</w:t>
                  </w:r>
                </w:p>
              </w:tc>
              <w:tc>
                <w:tcPr>
                  <w:tcW w:w="1701" w:type="dxa"/>
                  <w:vAlign w:val="center"/>
                </w:tcPr>
                <w:p w14:paraId="42F31495" w14:textId="6A75C079" w:rsidR="0046382A" w:rsidRPr="003A31D4" w:rsidRDefault="003A31D4" w:rsidP="003A31D4">
                  <w:pPr>
                    <w:jc w:val="center"/>
                    <w:rPr>
                      <w:sz w:val="16"/>
                    </w:rPr>
                  </w:pPr>
                  <w:r w:rsidRPr="003A31D4">
                    <w:rPr>
                      <w:sz w:val="16"/>
                    </w:rPr>
                    <w:t>14850</w:t>
                  </w:r>
                </w:p>
              </w:tc>
            </w:tr>
            <w:tr w:rsidR="00992D1C" w:rsidRPr="003A31D4" w14:paraId="55106B9B" w14:textId="77777777" w:rsidTr="003A31D4">
              <w:trPr>
                <w:jc w:val="center"/>
              </w:trPr>
              <w:tc>
                <w:tcPr>
                  <w:tcW w:w="1905" w:type="dxa"/>
                  <w:shd w:val="clear" w:color="auto" w:fill="F2F2F2" w:themeFill="background1" w:themeFillShade="F2"/>
                  <w:vAlign w:val="center"/>
                </w:tcPr>
                <w:p w14:paraId="5355DEA2" w14:textId="0F7282D0" w:rsidR="00992D1C" w:rsidRPr="003A31D4" w:rsidRDefault="00992D1C" w:rsidP="003A31D4">
                  <w:pPr>
                    <w:jc w:val="left"/>
                    <w:rPr>
                      <w:sz w:val="16"/>
                    </w:rPr>
                  </w:pPr>
                  <w:r w:rsidRPr="003A31D4">
                    <w:rPr>
                      <w:sz w:val="16"/>
                    </w:rPr>
                    <w:t>Coliformes totales</w:t>
                  </w:r>
                </w:p>
              </w:tc>
              <w:tc>
                <w:tcPr>
                  <w:tcW w:w="1238" w:type="dxa"/>
                  <w:vAlign w:val="center"/>
                </w:tcPr>
                <w:p w14:paraId="204ABD07" w14:textId="153CEC4D" w:rsidR="00992D1C" w:rsidRPr="003A31D4" w:rsidRDefault="00992D1C" w:rsidP="003A31D4">
                  <w:pPr>
                    <w:jc w:val="center"/>
                    <w:rPr>
                      <w:sz w:val="16"/>
                    </w:rPr>
                  </w:pPr>
                  <w:r w:rsidRPr="003A31D4">
                    <w:rPr>
                      <w:sz w:val="16"/>
                    </w:rPr>
                    <w:t>NMP/100 ml</w:t>
                  </w:r>
                </w:p>
              </w:tc>
              <w:tc>
                <w:tcPr>
                  <w:tcW w:w="1559" w:type="dxa"/>
                  <w:vAlign w:val="center"/>
                </w:tcPr>
                <w:p w14:paraId="6E4276A7" w14:textId="34AB862F" w:rsidR="00992D1C" w:rsidRPr="003A31D4" w:rsidRDefault="0046382A" w:rsidP="003A31D4">
                  <w:pPr>
                    <w:jc w:val="center"/>
                    <w:rPr>
                      <w:sz w:val="16"/>
                    </w:rPr>
                  </w:pPr>
                  <w:r w:rsidRPr="003A31D4">
                    <w:rPr>
                      <w:sz w:val="16"/>
                    </w:rPr>
                    <w:t>20000</w:t>
                  </w:r>
                </w:p>
              </w:tc>
              <w:tc>
                <w:tcPr>
                  <w:tcW w:w="1701" w:type="dxa"/>
                  <w:vAlign w:val="center"/>
                </w:tcPr>
                <w:p w14:paraId="06CEDEF4" w14:textId="6BCF94D2" w:rsidR="00992D1C" w:rsidRPr="003A31D4" w:rsidRDefault="0046382A" w:rsidP="003A31D4">
                  <w:pPr>
                    <w:jc w:val="center"/>
                    <w:rPr>
                      <w:sz w:val="16"/>
                    </w:rPr>
                  </w:pPr>
                  <w:r w:rsidRPr="003A31D4">
                    <w:rPr>
                      <w:sz w:val="16"/>
                    </w:rPr>
                    <w:t>79000</w:t>
                  </w:r>
                </w:p>
              </w:tc>
              <w:tc>
                <w:tcPr>
                  <w:tcW w:w="1701" w:type="dxa"/>
                  <w:vAlign w:val="center"/>
                </w:tcPr>
                <w:p w14:paraId="494BFAE6" w14:textId="64B4239E" w:rsidR="00992D1C" w:rsidRPr="003A31D4" w:rsidRDefault="0046382A" w:rsidP="003A31D4">
                  <w:pPr>
                    <w:jc w:val="center"/>
                    <w:rPr>
                      <w:sz w:val="16"/>
                    </w:rPr>
                  </w:pPr>
                  <w:r w:rsidRPr="003A31D4">
                    <w:rPr>
                      <w:sz w:val="16"/>
                    </w:rPr>
                    <w:t>35000</w:t>
                  </w:r>
                </w:p>
              </w:tc>
              <w:tc>
                <w:tcPr>
                  <w:tcW w:w="1701" w:type="dxa"/>
                  <w:vAlign w:val="center"/>
                </w:tcPr>
                <w:p w14:paraId="02E5359B" w14:textId="34B5DBEC" w:rsidR="00992D1C" w:rsidRPr="003A31D4" w:rsidRDefault="0046382A" w:rsidP="003A31D4">
                  <w:pPr>
                    <w:jc w:val="center"/>
                    <w:rPr>
                      <w:sz w:val="16"/>
                    </w:rPr>
                  </w:pPr>
                  <w:r w:rsidRPr="003A31D4">
                    <w:rPr>
                      <w:sz w:val="16"/>
                    </w:rPr>
                    <w:t>13000</w:t>
                  </w:r>
                </w:p>
              </w:tc>
              <w:tc>
                <w:tcPr>
                  <w:tcW w:w="1701" w:type="dxa"/>
                  <w:vAlign w:val="center"/>
                </w:tcPr>
                <w:p w14:paraId="2E462BF0" w14:textId="4265C769" w:rsidR="00992D1C" w:rsidRPr="003A31D4" w:rsidRDefault="003A31D4" w:rsidP="003A31D4">
                  <w:pPr>
                    <w:jc w:val="center"/>
                    <w:rPr>
                      <w:sz w:val="16"/>
                    </w:rPr>
                  </w:pPr>
                  <w:r w:rsidRPr="003A31D4">
                    <w:rPr>
                      <w:sz w:val="16"/>
                    </w:rPr>
                    <w:t>70000</w:t>
                  </w:r>
                </w:p>
              </w:tc>
            </w:tr>
          </w:tbl>
          <w:p w14:paraId="41C43F9F" w14:textId="77777777" w:rsidR="00992D1C" w:rsidRDefault="00992D1C" w:rsidP="00992D1C"/>
          <w:p w14:paraId="2594A6D2" w14:textId="77777777" w:rsidR="006E2907" w:rsidRDefault="006E2907" w:rsidP="00992D1C"/>
          <w:p w14:paraId="52D09124" w14:textId="2C40C99D" w:rsidR="006E2907" w:rsidRPr="0047303C" w:rsidRDefault="006E2907" w:rsidP="006E2907">
            <w:pPr>
              <w:pStyle w:val="Prrafodelista"/>
              <w:numPr>
                <w:ilvl w:val="0"/>
                <w:numId w:val="3"/>
              </w:numPr>
              <w:rPr>
                <w:b/>
                <w:i/>
              </w:rPr>
            </w:pPr>
            <w:r w:rsidRPr="0047303C">
              <w:rPr>
                <w:rFonts w:cs="Arial"/>
                <w:b/>
                <w:i/>
                <w:lang w:eastAsia="es-ES"/>
              </w:rPr>
              <w:t>Copias de respuestas del SEA Biobío a consultas de pertinencia de ingreso a SEIA incluyendo aquellas asociadas a la utilización de los predios denominados “de sacrificio” para disposición de digestato líquido</w:t>
            </w:r>
          </w:p>
          <w:p w14:paraId="20C98464" w14:textId="77777777" w:rsidR="00992D1C" w:rsidRPr="0047303C" w:rsidRDefault="00992D1C" w:rsidP="00CE07B2">
            <w:pPr>
              <w:ind w:left="708"/>
            </w:pPr>
          </w:p>
          <w:p w14:paraId="275F9D6C" w14:textId="51C30E58" w:rsidR="006E2907" w:rsidRPr="0047303C" w:rsidRDefault="006E2907" w:rsidP="0047303C">
            <w:pPr>
              <w:widowControl w:val="0"/>
              <w:overflowPunct w:val="0"/>
              <w:autoSpaceDE w:val="0"/>
              <w:autoSpaceDN w:val="0"/>
              <w:adjustRightInd w:val="0"/>
              <w:ind w:left="708"/>
              <w:rPr>
                <w:rFonts w:cstheme="minorHAnsi"/>
              </w:rPr>
            </w:pPr>
            <w:r w:rsidRPr="0047303C">
              <w:t xml:space="preserve">Realizado el examen de información a los antecedentes requeridos al titular mediante acta de inspección, se verifica que el titular </w:t>
            </w:r>
            <w:r w:rsidRPr="0047303C">
              <w:rPr>
                <w:rFonts w:cstheme="minorHAnsi"/>
              </w:rPr>
              <w:t>informa que desde la obtención de la RCA 052/2012, no se han realizado consultas de pertinencia de ingreso al SEA, que tengan relación con la utilización de los predios denominados “</w:t>
            </w:r>
            <w:r w:rsidRPr="0047303C">
              <w:rPr>
                <w:rFonts w:cstheme="minorHAnsi"/>
                <w:i/>
              </w:rPr>
              <w:t>de sacrificio</w:t>
            </w:r>
            <w:r w:rsidRPr="0047303C">
              <w:rPr>
                <w:rFonts w:cstheme="minorHAnsi"/>
              </w:rPr>
              <w:t>”, para disposición de digestato líquido.</w:t>
            </w:r>
          </w:p>
          <w:p w14:paraId="1A270AA8" w14:textId="10215392" w:rsidR="006E2907" w:rsidRPr="0047303C" w:rsidRDefault="006E2907" w:rsidP="0047303C">
            <w:pPr>
              <w:widowControl w:val="0"/>
              <w:overflowPunct w:val="0"/>
              <w:autoSpaceDE w:val="0"/>
              <w:autoSpaceDN w:val="0"/>
              <w:adjustRightInd w:val="0"/>
              <w:ind w:left="708"/>
              <w:rPr>
                <w:rFonts w:cstheme="minorHAnsi"/>
              </w:rPr>
            </w:pPr>
            <w:r w:rsidRPr="0047303C">
              <w:rPr>
                <w:rFonts w:cstheme="minorHAnsi"/>
              </w:rPr>
              <w:t>Sin perjuicio de lo anterior, el titular señala que la utilización de los potreros denominados “</w:t>
            </w:r>
            <w:r w:rsidRPr="0047303C">
              <w:rPr>
                <w:rFonts w:cstheme="minorHAnsi"/>
                <w:i/>
              </w:rPr>
              <w:t>de sacrificio</w:t>
            </w:r>
            <w:r w:rsidRPr="0047303C">
              <w:rPr>
                <w:rFonts w:cstheme="minorHAnsi"/>
              </w:rPr>
              <w:t>” se encontrarían enmarcados en los Planes de Manejo de aplicación de purines y lodos, respaldos por análisis anuales de los requerimientos de nutrientes para cada potrero del predio para cada temporada.</w:t>
            </w:r>
          </w:p>
          <w:p w14:paraId="6B4DDF27" w14:textId="77777777" w:rsidR="00BB4AE9" w:rsidRDefault="00BB4AE9" w:rsidP="0047303C">
            <w:pPr>
              <w:widowControl w:val="0"/>
              <w:overflowPunct w:val="0"/>
              <w:autoSpaceDE w:val="0"/>
              <w:autoSpaceDN w:val="0"/>
              <w:adjustRightInd w:val="0"/>
              <w:ind w:left="708"/>
              <w:rPr>
                <w:rFonts w:cstheme="minorHAnsi"/>
              </w:rPr>
            </w:pPr>
          </w:p>
          <w:p w14:paraId="66D0A160" w14:textId="01435BB1" w:rsidR="006E2907" w:rsidRPr="0047303C" w:rsidRDefault="006E2907" w:rsidP="0047303C">
            <w:pPr>
              <w:widowControl w:val="0"/>
              <w:overflowPunct w:val="0"/>
              <w:autoSpaceDE w:val="0"/>
              <w:autoSpaceDN w:val="0"/>
              <w:adjustRightInd w:val="0"/>
              <w:ind w:left="708"/>
              <w:rPr>
                <w:rFonts w:cstheme="minorHAnsi"/>
              </w:rPr>
            </w:pPr>
            <w:r w:rsidRPr="0047303C">
              <w:rPr>
                <w:rFonts w:cstheme="minorHAnsi"/>
              </w:rPr>
              <w:t>También explican que el concepto “</w:t>
            </w:r>
            <w:r w:rsidRPr="0047303C">
              <w:rPr>
                <w:rFonts w:cstheme="minorHAnsi"/>
                <w:i/>
              </w:rPr>
              <w:t>de sacrificio</w:t>
            </w:r>
            <w:r w:rsidRPr="0047303C">
              <w:rPr>
                <w:rFonts w:cstheme="minorHAnsi"/>
              </w:rPr>
              <w:t>” se relaciona con la imposibilidad de cultivarlos dadas sus condiciones fisicoquímicas e hidrológicas en la temporada en cuestión.</w:t>
            </w:r>
          </w:p>
          <w:p w14:paraId="4C835DB5" w14:textId="2DDBDD74" w:rsidR="006E2907" w:rsidRPr="0047303C" w:rsidRDefault="006E2907" w:rsidP="006E2907">
            <w:pPr>
              <w:ind w:left="708"/>
            </w:pPr>
            <w:r w:rsidRPr="0047303C">
              <w:rPr>
                <w:rFonts w:cstheme="minorHAnsi"/>
              </w:rPr>
              <w:lastRenderedPageBreak/>
              <w:t>El titular no justifica las razones para su utilización durante el periodo estival de cosecha, ni tampoco respecto de sus limitaciones en materia de cultivo</w:t>
            </w:r>
            <w:r w:rsidR="0047303C">
              <w:rPr>
                <w:rFonts w:cstheme="minorHAnsi"/>
              </w:rPr>
              <w:t xml:space="preserve"> o hidrología, en el entendido que se trata de un riego por saturación</w:t>
            </w:r>
            <w:r w:rsidRPr="0047303C">
              <w:rPr>
                <w:rFonts w:cstheme="minorHAnsi"/>
              </w:rPr>
              <w:t>.</w:t>
            </w:r>
          </w:p>
          <w:p w14:paraId="66AEC224" w14:textId="77777777" w:rsidR="006E2907" w:rsidRDefault="006E2907" w:rsidP="00CE07B2">
            <w:pPr>
              <w:ind w:left="708"/>
            </w:pPr>
          </w:p>
          <w:p w14:paraId="2EFB818F" w14:textId="77777777" w:rsidR="00BB4AE9" w:rsidRDefault="00BB4AE9" w:rsidP="00BB4AE9">
            <w:pPr>
              <w:ind w:left="708"/>
            </w:pPr>
          </w:p>
          <w:p w14:paraId="01A6131C" w14:textId="6D471B4B" w:rsidR="00BB4AE9" w:rsidRPr="00A6320A" w:rsidRDefault="00713B7A" w:rsidP="00BB4AE9">
            <w:pPr>
              <w:rPr>
                <w:b/>
              </w:rPr>
            </w:pPr>
            <w:r w:rsidRPr="00A6320A">
              <w:rPr>
                <w:b/>
              </w:rPr>
              <w:t>Conclusiones</w:t>
            </w:r>
            <w:r w:rsidR="00BB4AE9" w:rsidRPr="00A6320A">
              <w:rPr>
                <w:b/>
              </w:rPr>
              <w:t xml:space="preserve"> generales</w:t>
            </w:r>
            <w:r w:rsidR="003D3936">
              <w:rPr>
                <w:b/>
              </w:rPr>
              <w:t xml:space="preserve"> del Hecho</w:t>
            </w:r>
          </w:p>
          <w:p w14:paraId="5B37C993" w14:textId="77777777" w:rsidR="00BB4AE9" w:rsidRDefault="00BB4AE9" w:rsidP="00BB4AE9">
            <w:pPr>
              <w:pStyle w:val="Prrafodelista"/>
              <w:ind w:left="0"/>
              <w:rPr>
                <w:highlight w:val="yellow"/>
              </w:rPr>
            </w:pPr>
          </w:p>
          <w:p w14:paraId="73CACC53" w14:textId="7BA69624" w:rsidR="00BB4AE9" w:rsidRDefault="00BB4AE9" w:rsidP="00BB4AE9">
            <w:pPr>
              <w:pStyle w:val="Prrafodelista"/>
              <w:ind w:left="0"/>
            </w:pPr>
            <w:r w:rsidRPr="00BB4AE9">
              <w:t>Con base a los antecedentes recopilados en terreno, y al examen de la información remitida por el titular vía el Sistema de Seguimiento Ambiental y el requerimiento de información formulado directamente mediante acta de inspección del día 29-03-2016, se constata</w:t>
            </w:r>
            <w:r>
              <w:t>n</w:t>
            </w:r>
            <w:r w:rsidRPr="00BB4AE9">
              <w:t xml:space="preserve"> </w:t>
            </w:r>
            <w:r>
              <w:t xml:space="preserve">dos modificaciones del proyecto evaluado ambientalmente, </w:t>
            </w:r>
            <w:r w:rsidR="0096589F">
              <w:t xml:space="preserve">relacionadas entre </w:t>
            </w:r>
            <w:r w:rsidR="00713B7A">
              <w:t>sí</w:t>
            </w:r>
            <w:r w:rsidR="0096589F">
              <w:t xml:space="preserve">, </w:t>
            </w:r>
            <w:r>
              <w:t>consistentes en:</w:t>
            </w:r>
          </w:p>
          <w:p w14:paraId="4DD72599" w14:textId="77777777" w:rsidR="006A2420" w:rsidRDefault="006A2420" w:rsidP="00BB4AE9">
            <w:pPr>
              <w:pStyle w:val="Prrafodelista"/>
              <w:ind w:left="0"/>
            </w:pPr>
          </w:p>
          <w:p w14:paraId="063CF349" w14:textId="2B081811" w:rsidR="00BB4AE9" w:rsidRDefault="00BB4AE9" w:rsidP="00141325">
            <w:pPr>
              <w:pStyle w:val="Prrafodelista"/>
              <w:numPr>
                <w:ilvl w:val="0"/>
                <w:numId w:val="15"/>
              </w:numPr>
              <w:ind w:left="454"/>
            </w:pPr>
            <w:r>
              <w:t xml:space="preserve">el uso de dos piscinas de acumulación de digestato </w:t>
            </w:r>
            <w:r w:rsidR="00713B7A">
              <w:t>líquido</w:t>
            </w:r>
            <w:r w:rsidR="00DE7A61">
              <w:t xml:space="preserve"> (Piscinas 2 y 3) durante época </w:t>
            </w:r>
            <w:r>
              <w:t>estival (verano)</w:t>
            </w:r>
            <w:r w:rsidR="00EF7A4F">
              <w:t xml:space="preserve"> destinadas a la acumulación invernal</w:t>
            </w:r>
          </w:p>
          <w:p w14:paraId="03FB29CE" w14:textId="6665C5ED" w:rsidR="00BB4AE9" w:rsidRPr="00BB4AE9" w:rsidRDefault="00BB4AE9" w:rsidP="00141325">
            <w:pPr>
              <w:pStyle w:val="Prrafodelista"/>
              <w:numPr>
                <w:ilvl w:val="0"/>
                <w:numId w:val="15"/>
              </w:numPr>
              <w:ind w:left="454"/>
            </w:pPr>
            <w:r>
              <w:t>el uso de potreros denominados “</w:t>
            </w:r>
            <w:r w:rsidRPr="00DE7A61">
              <w:rPr>
                <w:i/>
              </w:rPr>
              <w:t>de sacrificio</w:t>
            </w:r>
            <w:r>
              <w:t>”, donde la empresa procede al riego por saturación con digestato líquido</w:t>
            </w:r>
            <w:r w:rsidR="00397F81">
              <w:t xml:space="preserve"> en periodo estival.</w:t>
            </w:r>
          </w:p>
          <w:p w14:paraId="4F356100" w14:textId="77777777" w:rsidR="006A2420" w:rsidRDefault="006A2420" w:rsidP="00DE7A61"/>
          <w:p w14:paraId="72C5F2AB" w14:textId="0411DC52" w:rsidR="00BB4AE9" w:rsidRDefault="00DE7A61" w:rsidP="00DE7A61">
            <w:r>
              <w:t>De acuerdo a lo observado, y a las declaraciones de los representantes de la empresa, el uso de las piscinas de acumulación 2 y 3 en periodo estival, se realiza debido a la imposibilidad de regar en aquellos potreros del Fundo El Risquillo y El Dorado, mientras se realicen labores de cosecha. En el caso de los “</w:t>
            </w:r>
            <w:r w:rsidRPr="00DE7A61">
              <w:rPr>
                <w:i/>
              </w:rPr>
              <w:t>potreros de sacrificio</w:t>
            </w:r>
            <w:r>
              <w:t xml:space="preserve">”, estos son utilizados una vez copada la capacidad de almacenamiento de las </w:t>
            </w:r>
            <w:r w:rsidR="00397F81">
              <w:t>Piscinas</w:t>
            </w:r>
            <w:r>
              <w:t xml:space="preserve"> 2 y 3.</w:t>
            </w:r>
          </w:p>
          <w:p w14:paraId="6E270912" w14:textId="77777777" w:rsidR="00141325" w:rsidRDefault="00141325" w:rsidP="00DE7A61"/>
          <w:p w14:paraId="1CC51FD5" w14:textId="2E5E7C0B" w:rsidR="00DE7A61" w:rsidRDefault="00DE7A61" w:rsidP="00DE7A61">
            <w:r>
              <w:t>Otro elemento complementario, es teniendo el titular más de 2.400 hectáreas disponibles para riego, la empresa acumule en época estival los digestatos líquidos, sin proceder a su riego en los sectores no afectos a cosecha</w:t>
            </w:r>
            <w:r w:rsidR="00397F81">
              <w:t xml:space="preserve"> (utilizando los potreros de sacrificio)</w:t>
            </w:r>
            <w:r>
              <w:t>.</w:t>
            </w:r>
          </w:p>
          <w:p w14:paraId="51CA4E4D" w14:textId="77777777" w:rsidR="006A2420" w:rsidRPr="00CE07B2" w:rsidRDefault="006A2420" w:rsidP="00DE7A61"/>
          <w:p w14:paraId="6D6612ED" w14:textId="7F3C86C0" w:rsidR="006A481E" w:rsidRPr="00141325" w:rsidRDefault="00141325" w:rsidP="00DE7A61">
            <w:r w:rsidRPr="00141325">
              <w:rPr>
                <w:rFonts w:cs="Arial"/>
                <w:lang w:eastAsia="es-ES"/>
              </w:rPr>
              <w:t xml:space="preserve">Es importante recordar, que las evaluaciones ambientales consideran la posibilidad de </w:t>
            </w:r>
            <w:r w:rsidR="00DE7A61" w:rsidRPr="00141325">
              <w:rPr>
                <w:rFonts w:cs="Arial"/>
                <w:lang w:eastAsia="es-ES"/>
              </w:rPr>
              <w:t xml:space="preserve">almacenar el purín </w:t>
            </w:r>
            <w:r w:rsidRPr="00141325">
              <w:rPr>
                <w:rFonts w:cs="Arial"/>
                <w:lang w:eastAsia="es-ES"/>
              </w:rPr>
              <w:t xml:space="preserve">o digestato líquido </w:t>
            </w:r>
            <w:r w:rsidR="00DE7A61" w:rsidRPr="00141325">
              <w:rPr>
                <w:rFonts w:cs="Arial"/>
                <w:lang w:eastAsia="es-ES"/>
              </w:rPr>
              <w:t xml:space="preserve">durante </w:t>
            </w:r>
            <w:r w:rsidR="00DE7A61" w:rsidRPr="00141325">
              <w:rPr>
                <w:rFonts w:cs="Arial"/>
                <w:b/>
                <w:lang w:eastAsia="es-ES"/>
              </w:rPr>
              <w:t>la época de invierno y cuando las condiciones climáticas no permitan el riego de cultivos</w:t>
            </w:r>
            <w:r w:rsidR="00DE7A61" w:rsidRPr="00141325">
              <w:rPr>
                <w:rFonts w:cs="Arial"/>
                <w:lang w:eastAsia="es-ES"/>
              </w:rPr>
              <w:t>,</w:t>
            </w:r>
            <w:r w:rsidRPr="00141325">
              <w:rPr>
                <w:rFonts w:cs="Arial"/>
                <w:lang w:eastAsia="es-ES"/>
              </w:rPr>
              <w:t xml:space="preserve"> por un periodo de 90 días distribuido entre los meses de fines de </w:t>
            </w:r>
            <w:r w:rsidR="00713B7A">
              <w:rPr>
                <w:rFonts w:cs="Arial"/>
                <w:lang w:eastAsia="es-ES"/>
              </w:rPr>
              <w:t>abril</w:t>
            </w:r>
            <w:r w:rsidRPr="00141325">
              <w:rPr>
                <w:rFonts w:cs="Arial"/>
                <w:lang w:eastAsia="es-ES"/>
              </w:rPr>
              <w:t xml:space="preserve"> a </w:t>
            </w:r>
            <w:r w:rsidR="00713B7A">
              <w:rPr>
                <w:rFonts w:cs="Arial"/>
                <w:lang w:eastAsia="es-ES"/>
              </w:rPr>
              <w:t>fines</w:t>
            </w:r>
            <w:r w:rsidRPr="00141325">
              <w:rPr>
                <w:rFonts w:cs="Arial"/>
                <w:lang w:eastAsia="es-ES"/>
              </w:rPr>
              <w:t xml:space="preserve"> de septiembre.</w:t>
            </w:r>
          </w:p>
          <w:p w14:paraId="7FF11138" w14:textId="77777777" w:rsidR="006A481E" w:rsidRPr="00DE7A61" w:rsidRDefault="006A481E" w:rsidP="00DE7A61"/>
        </w:tc>
      </w:tr>
    </w:tbl>
    <w:p w14:paraId="3ADA81E2" w14:textId="460D76ED" w:rsidR="00AF0394" w:rsidRDefault="00AF0394">
      <w:pPr>
        <w:jc w:val="left"/>
        <w:rPr>
          <w:rFonts w:cstheme="minorHAnsi"/>
          <w:b/>
          <w:sz w:val="14"/>
          <w:szCs w:val="24"/>
        </w:rPr>
      </w:pPr>
    </w:p>
    <w:p w14:paraId="650CD68D" w14:textId="77777777" w:rsidR="00AF0394" w:rsidRDefault="00AF0394">
      <w:pPr>
        <w:jc w:val="left"/>
        <w:rPr>
          <w:rFonts w:cstheme="minorHAnsi"/>
          <w:b/>
          <w:sz w:val="14"/>
          <w:szCs w:val="24"/>
        </w:rPr>
      </w:pPr>
      <w:r>
        <w:rPr>
          <w:rFonts w:cstheme="minorHAnsi"/>
          <w:b/>
          <w:sz w:val="14"/>
          <w:szCs w:val="24"/>
        </w:rPr>
        <w:br w:type="page"/>
      </w:r>
    </w:p>
    <w:p w14:paraId="03FA562B" w14:textId="77777777" w:rsidR="00A74310" w:rsidRDefault="00A74310">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F63D1" w:rsidRPr="0025129B" w14:paraId="3061D040" w14:textId="77777777" w:rsidTr="00F6542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B596A9" w14:textId="77777777" w:rsidR="00FF63D1" w:rsidRPr="0025129B" w:rsidRDefault="00FF63D1" w:rsidP="00FF63D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FF63D1" w:rsidRPr="0025129B" w14:paraId="279680D8" w14:textId="77777777" w:rsidTr="00F6542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37EEEA8" w14:textId="2D05FC73" w:rsidR="00FF63D1" w:rsidRPr="0025129B" w:rsidRDefault="00C94778" w:rsidP="00C9477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37D356" wp14:editId="09A8904B">
                  <wp:extent cx="5514975" cy="4358609"/>
                  <wp:effectExtent l="0" t="0" r="0" b="4445"/>
                  <wp:docPr id="5" name="Imagen 5" descr="C:\Users\juan.granzow\Documents\Mis Documentos SMA\2016.03_DFZ-2016-643-VIII-RCA-IA Plantel Lechero Ancali\FOTOS IA sin editar\IMG_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DFZ-2016-643-VIII-RCA-IA Plantel Lechero Ancali\FOTOS IA sin editar\IMG_0878.JPG"/>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521855" cy="43640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F63D1" w:rsidRPr="0025129B" w14:paraId="3C457EB4" w14:textId="77777777" w:rsidTr="00F6542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D9A1D4" w14:textId="77777777" w:rsidR="00FF63D1" w:rsidRPr="0025129B" w:rsidRDefault="00FF63D1" w:rsidP="00F65424">
            <w:pPr>
              <w:pStyle w:val="Descripcin"/>
              <w:rPr>
                <w:rFonts w:eastAsia="Times New Roman"/>
                <w:color w:val="000000"/>
                <w:lang w:eastAsia="es-CL"/>
              </w:rPr>
            </w:pPr>
            <w:bookmarkStart w:id="146" w:name="_Toc448835385"/>
            <w:bookmarkStart w:id="147" w:name="_Toc449004292"/>
            <w:r w:rsidRPr="0025129B">
              <w:t xml:space="preserve">Fotografía </w:t>
            </w:r>
            <w:r w:rsidRPr="0025129B">
              <w:fldChar w:fldCharType="begin"/>
            </w:r>
            <w:r w:rsidRPr="0025129B">
              <w:instrText xml:space="preserve"> SEQ Fotografía \* ARABIC </w:instrText>
            </w:r>
            <w:r w:rsidRPr="0025129B">
              <w:fldChar w:fldCharType="separate"/>
            </w:r>
            <w:r w:rsidR="000A13C2">
              <w:rPr>
                <w:noProof/>
              </w:rPr>
              <w:t>1</w:t>
            </w:r>
            <w:r w:rsidRPr="0025129B">
              <w:fldChar w:fldCharType="end"/>
            </w:r>
            <w:r w:rsidRPr="0025129B">
              <w:t>.</w:t>
            </w:r>
            <w:bookmarkEnd w:id="146"/>
            <w:bookmarkEnd w:id="14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F22272B" w14:textId="753D7F59" w:rsidR="00FF63D1" w:rsidRPr="0025129B" w:rsidRDefault="00FF63D1" w:rsidP="003D393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0F2214">
              <w:rPr>
                <w:rFonts w:eastAsia="Times New Roman"/>
                <w:b/>
                <w:color w:val="000000"/>
                <w:sz w:val="18"/>
                <w:szCs w:val="18"/>
                <w:lang w:eastAsia="es-CL"/>
              </w:rPr>
              <w:t xml:space="preserve"> 2</w:t>
            </w:r>
            <w:r w:rsidR="003D3936">
              <w:rPr>
                <w:rFonts w:eastAsia="Times New Roman"/>
                <w:b/>
                <w:color w:val="000000"/>
                <w:sz w:val="18"/>
                <w:szCs w:val="18"/>
                <w:lang w:eastAsia="es-CL"/>
              </w:rPr>
              <w:t>8</w:t>
            </w:r>
            <w:r w:rsidR="000F2214">
              <w:rPr>
                <w:rFonts w:eastAsia="Times New Roman"/>
                <w:b/>
                <w:color w:val="000000"/>
                <w:sz w:val="18"/>
                <w:szCs w:val="18"/>
                <w:lang w:eastAsia="es-CL"/>
              </w:rPr>
              <w:t>-</w:t>
            </w:r>
            <w:r w:rsidR="003D3936">
              <w:rPr>
                <w:rFonts w:eastAsia="Times New Roman"/>
                <w:b/>
                <w:color w:val="000000"/>
                <w:sz w:val="18"/>
                <w:szCs w:val="18"/>
                <w:lang w:eastAsia="es-CL"/>
              </w:rPr>
              <w:t>03</w:t>
            </w:r>
            <w:r w:rsidR="000F2214">
              <w:rPr>
                <w:rFonts w:eastAsia="Times New Roman"/>
                <w:b/>
                <w:color w:val="000000"/>
                <w:sz w:val="18"/>
                <w:szCs w:val="18"/>
                <w:lang w:eastAsia="es-CL"/>
              </w:rPr>
              <w:t>-201</w:t>
            </w:r>
            <w:r w:rsidR="003D3936">
              <w:rPr>
                <w:rFonts w:eastAsia="Times New Roman"/>
                <w:b/>
                <w:color w:val="000000"/>
                <w:sz w:val="18"/>
                <w:szCs w:val="18"/>
                <w:lang w:eastAsia="es-CL"/>
              </w:rPr>
              <w:t>6</w:t>
            </w:r>
          </w:p>
        </w:tc>
      </w:tr>
      <w:tr w:rsidR="00EA4D97" w:rsidRPr="00EA4D97" w14:paraId="3A9009A0" w14:textId="77777777" w:rsidTr="00F6542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11A9050" w14:textId="77777777" w:rsidR="00FF63D1" w:rsidRPr="00EA4D97" w:rsidRDefault="00FF63D1" w:rsidP="00F65424">
            <w:pPr>
              <w:jc w:val="left"/>
              <w:rPr>
                <w:rFonts w:eastAsia="Times New Roman"/>
                <w:b/>
                <w:sz w:val="18"/>
                <w:szCs w:val="18"/>
                <w:lang w:eastAsia="es-CL"/>
              </w:rPr>
            </w:pPr>
            <w:r w:rsidRPr="00EA4D97">
              <w:rPr>
                <w:rFonts w:eastAsia="Times New Roman"/>
                <w:b/>
                <w:sz w:val="18"/>
                <w:szCs w:val="18"/>
                <w:lang w:eastAsia="es-CL"/>
              </w:rPr>
              <w:t xml:space="preserve">Coordenadas DATUM WGS84 HUSO </w:t>
            </w:r>
            <w:r w:rsidR="000F2214" w:rsidRPr="00EA4D97">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31F2D80" w14:textId="79DE76F6" w:rsidR="00FF63D1" w:rsidRPr="00EA4D97" w:rsidRDefault="00FF63D1" w:rsidP="00EB5A6F">
            <w:pPr>
              <w:jc w:val="left"/>
              <w:rPr>
                <w:rFonts w:eastAsia="Times New Roman"/>
                <w:b/>
                <w:sz w:val="18"/>
                <w:szCs w:val="18"/>
                <w:lang w:eastAsia="es-CL"/>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00EA4D97" w:rsidRPr="00EA4D97">
              <w:t>5836</w:t>
            </w:r>
            <w:r w:rsidR="00EB5A6F">
              <w:t>244</w:t>
            </w:r>
            <w:r w:rsidR="00EA4D97" w:rsidRPr="00EA4D97">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E213235" w14:textId="43EC036E" w:rsidR="00FF63D1" w:rsidRPr="00EA4D97" w:rsidRDefault="00FF63D1" w:rsidP="00EB5A6F">
            <w:pPr>
              <w:jc w:val="left"/>
              <w:rPr>
                <w:rFonts w:eastAsia="Times New Roman"/>
                <w:b/>
                <w:sz w:val="18"/>
                <w:szCs w:val="18"/>
                <w:lang w:eastAsia="es-CL"/>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00EB5A6F">
              <w:t>738504</w:t>
            </w:r>
            <w:r w:rsidR="00EA4D97" w:rsidRPr="00EA4D97">
              <w:t xml:space="preserve"> mE</w:t>
            </w:r>
          </w:p>
        </w:tc>
      </w:tr>
      <w:tr w:rsidR="00EA4D97" w:rsidRPr="00EA4D97" w14:paraId="7886830E" w14:textId="77777777" w:rsidTr="00F6542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2CE1EF5" w14:textId="66FC725A" w:rsidR="000F2214" w:rsidRPr="00EA4D97" w:rsidRDefault="00FF63D1" w:rsidP="003D3936">
            <w:pPr>
              <w:jc w:val="left"/>
              <w:rPr>
                <w:rFonts w:eastAsia="Times New Roman"/>
                <w:sz w:val="18"/>
                <w:szCs w:val="18"/>
                <w:lang w:eastAsia="es-CL"/>
              </w:rPr>
            </w:pPr>
            <w:r w:rsidRPr="00EA4D97">
              <w:rPr>
                <w:rFonts w:eastAsia="Times New Roman"/>
                <w:b/>
                <w:sz w:val="18"/>
                <w:szCs w:val="18"/>
                <w:lang w:eastAsia="es-CL"/>
              </w:rPr>
              <w:t>Descripción de medio de prueba</w:t>
            </w:r>
            <w:r w:rsidR="00713B7A" w:rsidRPr="00EA4D97">
              <w:rPr>
                <w:rFonts w:eastAsia="Times New Roman"/>
                <w:b/>
                <w:sz w:val="18"/>
                <w:szCs w:val="18"/>
                <w:lang w:eastAsia="es-CL"/>
              </w:rPr>
              <w:t>:</w:t>
            </w:r>
            <w:r w:rsidR="00713B7A" w:rsidRPr="00EA4D97">
              <w:rPr>
                <w:rFonts w:eastAsia="Times New Roman"/>
                <w:sz w:val="18"/>
                <w:szCs w:val="18"/>
                <w:lang w:eastAsia="es-CL"/>
              </w:rPr>
              <w:t xml:space="preserve"> En</w:t>
            </w:r>
            <w:r w:rsidR="00EB5A6F">
              <w:rPr>
                <w:rFonts w:eastAsia="Times New Roman"/>
                <w:sz w:val="18"/>
                <w:szCs w:val="18"/>
                <w:lang w:eastAsia="es-CL"/>
              </w:rPr>
              <w:t xml:space="preserve"> la fotografía se observa entrada a canal desarenador proveniente de canal purinero</w:t>
            </w:r>
            <w:r w:rsidR="00284366">
              <w:rPr>
                <w:rFonts w:eastAsia="Times New Roman"/>
                <w:sz w:val="18"/>
                <w:szCs w:val="18"/>
                <w:lang w:eastAsia="es-CL"/>
              </w:rPr>
              <w:t>. Al fondo se observa piscina de homogeneización y desarenado. También se observan tres aireadores en perímetro de la piscina de pretratamiento.</w:t>
            </w:r>
          </w:p>
        </w:tc>
      </w:tr>
      <w:tr w:rsidR="00FF63D1" w:rsidRPr="0025129B" w14:paraId="5722C0B8" w14:textId="77777777" w:rsidTr="00FF63D1">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B5E990F" w14:textId="77777777" w:rsidR="00FF63D1" w:rsidRPr="0025129B" w:rsidRDefault="00FF63D1" w:rsidP="00F65424">
            <w:pPr>
              <w:jc w:val="left"/>
              <w:rPr>
                <w:rFonts w:eastAsia="Times New Roman"/>
                <w:color w:val="000000"/>
                <w:lang w:eastAsia="es-CL"/>
              </w:rPr>
            </w:pPr>
          </w:p>
        </w:tc>
      </w:tr>
    </w:tbl>
    <w:p w14:paraId="4D9BC814" w14:textId="77777777" w:rsidR="00FF63D1" w:rsidRDefault="00FF63D1">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F63D1" w:rsidRPr="0025129B" w14:paraId="749633C1" w14:textId="77777777" w:rsidTr="00F6542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578500" w14:textId="77777777" w:rsidR="00FF63D1" w:rsidRPr="0025129B" w:rsidRDefault="00FF63D1" w:rsidP="00FF63D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FF63D1" w:rsidRPr="0025129B" w14:paraId="2986E37D" w14:textId="77777777" w:rsidTr="00F6542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14C5C8A" w14:textId="1AEDB961" w:rsidR="00FF63D1" w:rsidRPr="0025129B" w:rsidRDefault="00C94778" w:rsidP="00F6542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E193D10" wp14:editId="074E1101">
                  <wp:extent cx="5924550" cy="4426770"/>
                  <wp:effectExtent l="0" t="0" r="0" b="0"/>
                  <wp:docPr id="6" name="Imagen 6" descr="C:\Users\juan.granzow\Documents\Mis Documentos SMA\2016.03_DFZ-2016-643-VIII-RCA-IA Plantel Lechero Ancali\FOTOS IA sin editar\IMG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granzow\Documents\Mis Documentos SMA\2016.03_DFZ-2016-643-VIII-RCA-IA Plantel Lechero Ancali\FOTOS IA sin editar\IMG_0887.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947600" cy="4443993"/>
                          </a:xfrm>
                          <a:prstGeom prst="rect">
                            <a:avLst/>
                          </a:prstGeom>
                          <a:noFill/>
                          <a:ln>
                            <a:noFill/>
                          </a:ln>
                        </pic:spPr>
                      </pic:pic>
                    </a:graphicData>
                  </a:graphic>
                </wp:inline>
              </w:drawing>
            </w:r>
          </w:p>
        </w:tc>
      </w:tr>
      <w:tr w:rsidR="00FF63D1" w:rsidRPr="0025129B" w14:paraId="01109ADC" w14:textId="77777777" w:rsidTr="00F6542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6D20595" w14:textId="77777777" w:rsidR="00FF63D1" w:rsidRPr="0025129B" w:rsidRDefault="00FF63D1" w:rsidP="00B83EC4">
            <w:pPr>
              <w:pStyle w:val="Descripcin"/>
              <w:rPr>
                <w:rFonts w:eastAsia="Times New Roman"/>
                <w:color w:val="000000"/>
                <w:lang w:eastAsia="es-CL"/>
              </w:rPr>
            </w:pPr>
            <w:bookmarkStart w:id="148" w:name="_Toc448835386"/>
            <w:bookmarkStart w:id="149" w:name="_Toc449004293"/>
            <w:r w:rsidRPr="0025129B">
              <w:t xml:space="preserve">Fotografía </w:t>
            </w:r>
            <w:r w:rsidR="00B83EC4">
              <w:t>2</w:t>
            </w:r>
            <w:r w:rsidRPr="0025129B">
              <w:t>.</w:t>
            </w:r>
            <w:bookmarkEnd w:id="148"/>
            <w:bookmarkEnd w:id="14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22CF06F" w14:textId="6A5EFA80" w:rsidR="00FF63D1" w:rsidRPr="0025129B" w:rsidRDefault="00FF63D1" w:rsidP="00EA4D9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A4D97">
              <w:rPr>
                <w:rFonts w:eastAsia="Times New Roman"/>
                <w:b/>
                <w:color w:val="000000"/>
                <w:sz w:val="18"/>
                <w:szCs w:val="18"/>
                <w:lang w:eastAsia="es-CL"/>
              </w:rPr>
              <w:t xml:space="preserve"> </w:t>
            </w:r>
            <w:r w:rsidR="003D3936">
              <w:rPr>
                <w:rFonts w:eastAsia="Times New Roman"/>
                <w:b/>
                <w:color w:val="000000"/>
                <w:sz w:val="18"/>
                <w:szCs w:val="18"/>
                <w:lang w:eastAsia="es-CL"/>
              </w:rPr>
              <w:t>28-03-2016</w:t>
            </w:r>
          </w:p>
        </w:tc>
      </w:tr>
      <w:tr w:rsidR="00FF63D1" w:rsidRPr="00EA4D97" w14:paraId="450E18D5" w14:textId="77777777" w:rsidTr="00F6542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51196CD" w14:textId="77777777" w:rsidR="00FF63D1" w:rsidRPr="00EA4D97" w:rsidRDefault="00FF63D1" w:rsidP="00F65424">
            <w:pPr>
              <w:jc w:val="left"/>
              <w:rPr>
                <w:rFonts w:eastAsia="Times New Roman"/>
                <w:b/>
                <w:sz w:val="18"/>
                <w:szCs w:val="18"/>
                <w:lang w:eastAsia="es-CL"/>
              </w:rPr>
            </w:pPr>
            <w:r w:rsidRPr="00EA4D97">
              <w:rPr>
                <w:rFonts w:eastAsia="Times New Roman"/>
                <w:b/>
                <w:sz w:val="18"/>
                <w:szCs w:val="18"/>
                <w:lang w:eastAsia="es-CL"/>
              </w:rPr>
              <w:t xml:space="preserve">Coordenadas DATUM WGS84 HUSO </w:t>
            </w:r>
            <w:r w:rsidR="00EA4D97" w:rsidRPr="00EA4D97">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ED32F1C" w14:textId="35BDE204" w:rsidR="00FF63D1" w:rsidRPr="00EA4D97" w:rsidRDefault="00FF63D1" w:rsidP="00284366">
            <w:pPr>
              <w:jc w:val="left"/>
              <w:rPr>
                <w:rFonts w:eastAsia="Times New Roman"/>
                <w:b/>
                <w:sz w:val="18"/>
                <w:szCs w:val="18"/>
                <w:lang w:eastAsia="es-CL"/>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00EA4D97" w:rsidRPr="00EA4D97">
              <w:t>58</w:t>
            </w:r>
            <w:r w:rsidR="00284366">
              <w:t>36265</w:t>
            </w:r>
            <w:r w:rsidR="00EA4D97" w:rsidRPr="00EA4D97">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6C3151F" w14:textId="392B1F57" w:rsidR="00FF63D1" w:rsidRPr="00EA4D97" w:rsidRDefault="00FF63D1" w:rsidP="00284366">
            <w:pPr>
              <w:jc w:val="left"/>
              <w:rPr>
                <w:rFonts w:eastAsia="Times New Roman"/>
                <w:b/>
                <w:sz w:val="18"/>
                <w:szCs w:val="18"/>
                <w:lang w:eastAsia="es-CL"/>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00284366">
              <w:t>738409</w:t>
            </w:r>
            <w:r w:rsidR="00EA4D97" w:rsidRPr="00EA4D97">
              <w:t xml:space="preserve"> mE</w:t>
            </w:r>
          </w:p>
        </w:tc>
      </w:tr>
      <w:tr w:rsidR="00EA4D97" w:rsidRPr="00EA4D97" w14:paraId="2856D3E5" w14:textId="77777777" w:rsidTr="00F6542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8DB83A9" w14:textId="29A1762B" w:rsidR="00EA4D97" w:rsidRPr="00EA4D97" w:rsidRDefault="00FF63D1" w:rsidP="00284366">
            <w:pPr>
              <w:jc w:val="left"/>
              <w:rPr>
                <w:rFonts w:eastAsia="Times New Roman"/>
                <w:sz w:val="18"/>
                <w:szCs w:val="18"/>
                <w:lang w:eastAsia="es-CL"/>
              </w:rPr>
            </w:pPr>
            <w:r w:rsidRPr="00EA4D97">
              <w:rPr>
                <w:rFonts w:eastAsia="Times New Roman"/>
                <w:b/>
                <w:sz w:val="18"/>
                <w:szCs w:val="18"/>
                <w:lang w:eastAsia="es-CL"/>
              </w:rPr>
              <w:t>Descripción de medio de prueba</w:t>
            </w:r>
            <w:r w:rsidR="00713B7A" w:rsidRPr="00EA4D97">
              <w:rPr>
                <w:rFonts w:eastAsia="Times New Roman"/>
                <w:b/>
                <w:sz w:val="18"/>
                <w:szCs w:val="18"/>
                <w:lang w:eastAsia="es-CL"/>
              </w:rPr>
              <w:t>:</w:t>
            </w:r>
            <w:r w:rsidR="00713B7A" w:rsidRPr="00EA4D97">
              <w:rPr>
                <w:rFonts w:eastAsia="Times New Roman"/>
                <w:sz w:val="18"/>
                <w:szCs w:val="18"/>
                <w:lang w:eastAsia="es-CL"/>
              </w:rPr>
              <w:t xml:space="preserve"> En</w:t>
            </w:r>
            <w:r w:rsidR="00EA4D97" w:rsidRPr="00EA4D97">
              <w:rPr>
                <w:rFonts w:eastAsia="Times New Roman"/>
                <w:sz w:val="20"/>
                <w:szCs w:val="18"/>
                <w:lang w:eastAsia="es-CL"/>
              </w:rPr>
              <w:t xml:space="preserve"> la imagen, se observa </w:t>
            </w:r>
            <w:r w:rsidR="00284366">
              <w:rPr>
                <w:rFonts w:eastAsia="Times New Roman"/>
                <w:sz w:val="20"/>
                <w:szCs w:val="18"/>
                <w:lang w:eastAsia="es-CL"/>
              </w:rPr>
              <w:t>la superficie de los biodigestores. Se observa área entre los biodigestores 2 y 3. Se observa al fondo el piping destinado a la recolección de biogás, así como pequeños puntos de venteo en caso de sobrepresión.</w:t>
            </w:r>
          </w:p>
        </w:tc>
      </w:tr>
      <w:tr w:rsidR="00FF63D1" w:rsidRPr="0025129B" w14:paraId="2D155F22" w14:textId="77777777" w:rsidTr="00FF63D1">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60BC871" w14:textId="77777777" w:rsidR="00FF63D1" w:rsidRPr="0025129B" w:rsidRDefault="00FF63D1" w:rsidP="00F65424">
            <w:pPr>
              <w:jc w:val="left"/>
              <w:rPr>
                <w:rFonts w:eastAsia="Times New Roman"/>
                <w:color w:val="000000"/>
                <w:lang w:eastAsia="es-CL"/>
              </w:rPr>
            </w:pPr>
          </w:p>
        </w:tc>
      </w:tr>
    </w:tbl>
    <w:p w14:paraId="26EE7BCE" w14:textId="77777777" w:rsidR="000F2214" w:rsidRDefault="000F2214">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0F2214" w:rsidRPr="0025129B" w14:paraId="5AD9D263" w14:textId="77777777" w:rsidTr="00F6542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105000" w14:textId="77777777" w:rsidR="000F2214" w:rsidRPr="0025129B" w:rsidRDefault="000F2214" w:rsidP="00F65424">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0F2214" w:rsidRPr="0025129B" w14:paraId="62E269E7" w14:textId="77777777" w:rsidTr="00F6542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168F741" w14:textId="0AAA3616" w:rsidR="000F2214" w:rsidRPr="0025129B" w:rsidRDefault="00284366" w:rsidP="00F6542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F401849" wp14:editId="18763D56">
                  <wp:extent cx="8511312" cy="3895725"/>
                  <wp:effectExtent l="0" t="0" r="4445" b="0"/>
                  <wp:docPr id="51" name="Imagen 51" descr="C:\Users\juan.granzow\Documents\Mis Documentos SMA\2016.03_DFZ-2016-643-VIII-RCA-IA Plantel Lechero Ancali\FOTOS IA sin editar SMA\IMG_0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uan.granzow\Documents\Mis Documentos SMA\2016.03_DFZ-2016-643-VIII-RCA-IA Plantel Lechero Ancali\FOTOS IA sin editar SMA\IMG_0894.JPG"/>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8513468" cy="38967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2214" w:rsidRPr="0025129B" w14:paraId="02ED8756" w14:textId="77777777" w:rsidTr="00F6542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305B556" w14:textId="77777777" w:rsidR="000F2214" w:rsidRPr="0025129B" w:rsidRDefault="000F2214" w:rsidP="00B83EC4">
            <w:pPr>
              <w:pStyle w:val="Descripcin"/>
              <w:rPr>
                <w:rFonts w:eastAsia="Times New Roman"/>
                <w:color w:val="000000"/>
                <w:lang w:eastAsia="es-CL"/>
              </w:rPr>
            </w:pPr>
            <w:bookmarkStart w:id="150" w:name="_Toc448835387"/>
            <w:bookmarkStart w:id="151" w:name="_Toc449004294"/>
            <w:r w:rsidRPr="0025129B">
              <w:t xml:space="preserve">Fotografía </w:t>
            </w:r>
            <w:r w:rsidR="00B83EC4">
              <w:t>3</w:t>
            </w:r>
            <w:r w:rsidRPr="0025129B">
              <w:t>.</w:t>
            </w:r>
            <w:bookmarkEnd w:id="150"/>
            <w:bookmarkEnd w:id="15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D0A65BB" w14:textId="659FED42" w:rsidR="000F2214" w:rsidRPr="0025129B" w:rsidRDefault="000F2214" w:rsidP="00EA4D97">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A4D97">
              <w:rPr>
                <w:rFonts w:eastAsia="Times New Roman"/>
                <w:b/>
                <w:color w:val="000000"/>
                <w:sz w:val="18"/>
                <w:szCs w:val="18"/>
                <w:lang w:eastAsia="es-CL"/>
              </w:rPr>
              <w:t xml:space="preserve"> </w:t>
            </w:r>
            <w:r w:rsidR="003D3936">
              <w:rPr>
                <w:rFonts w:eastAsia="Times New Roman"/>
                <w:b/>
                <w:color w:val="000000"/>
                <w:sz w:val="18"/>
                <w:szCs w:val="18"/>
                <w:lang w:eastAsia="es-CL"/>
              </w:rPr>
              <w:t>28-03-2016</w:t>
            </w:r>
          </w:p>
        </w:tc>
      </w:tr>
      <w:tr w:rsidR="00EA4D97" w:rsidRPr="00EA4D97" w14:paraId="658FA226" w14:textId="77777777" w:rsidTr="00F6542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D6D9DE5" w14:textId="77777777" w:rsidR="000F2214" w:rsidRPr="00EA4D97" w:rsidRDefault="000F2214" w:rsidP="00EA4D97">
            <w:pPr>
              <w:jc w:val="left"/>
              <w:rPr>
                <w:rFonts w:eastAsia="Times New Roman"/>
                <w:b/>
                <w:sz w:val="18"/>
                <w:szCs w:val="18"/>
                <w:lang w:eastAsia="es-CL"/>
              </w:rPr>
            </w:pPr>
            <w:r w:rsidRPr="00EA4D97">
              <w:rPr>
                <w:rFonts w:eastAsia="Times New Roman"/>
                <w:b/>
                <w:sz w:val="18"/>
                <w:szCs w:val="18"/>
                <w:lang w:eastAsia="es-CL"/>
              </w:rPr>
              <w:t xml:space="preserve">Coordenadas DATUM WGS84 HUSO </w:t>
            </w:r>
            <w:r w:rsidR="00EA4D97" w:rsidRPr="00EA4D97">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14F481E" w14:textId="3E43B0CA" w:rsidR="000F2214" w:rsidRPr="00EA4D97" w:rsidRDefault="000F2214" w:rsidP="00284366">
            <w:pPr>
              <w:jc w:val="left"/>
              <w:rPr>
                <w:rFonts w:eastAsia="Times New Roman"/>
                <w:b/>
                <w:sz w:val="18"/>
                <w:szCs w:val="18"/>
                <w:lang w:eastAsia="es-CL"/>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00EA4D97" w:rsidRPr="00EA4D97">
              <w:t>58</w:t>
            </w:r>
            <w:r w:rsidR="00284366">
              <w:t>36239</w:t>
            </w:r>
            <w:r w:rsidR="00EA4D97" w:rsidRPr="00EA4D97">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98E5CEB" w14:textId="591C0B2C" w:rsidR="000F2214" w:rsidRPr="00EA4D97" w:rsidRDefault="000F2214" w:rsidP="00284366">
            <w:pPr>
              <w:jc w:val="left"/>
              <w:rPr>
                <w:rFonts w:eastAsia="Times New Roman"/>
                <w:b/>
                <w:sz w:val="18"/>
                <w:szCs w:val="18"/>
                <w:lang w:eastAsia="es-CL"/>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00284366">
              <w:t>738428</w:t>
            </w:r>
            <w:r w:rsidR="00EA4D97" w:rsidRPr="00EA4D97">
              <w:t xml:space="preserve"> mE</w:t>
            </w:r>
          </w:p>
        </w:tc>
      </w:tr>
      <w:tr w:rsidR="000F2214" w:rsidRPr="0025129B" w14:paraId="59D2A65E" w14:textId="77777777" w:rsidTr="00F6542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524C7288" w14:textId="712D1EED" w:rsidR="00EA4D97" w:rsidRPr="00EA4D97" w:rsidRDefault="000F2214" w:rsidP="0028436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713B7A" w:rsidRPr="0025129B">
              <w:rPr>
                <w:rFonts w:eastAsia="Times New Roman"/>
                <w:b/>
                <w:color w:val="000000"/>
                <w:sz w:val="18"/>
                <w:szCs w:val="18"/>
                <w:lang w:eastAsia="es-CL"/>
              </w:rPr>
              <w:t>:</w:t>
            </w:r>
            <w:r w:rsidR="00713B7A" w:rsidRPr="0025129B">
              <w:rPr>
                <w:rFonts w:eastAsia="Times New Roman"/>
                <w:color w:val="000000"/>
                <w:sz w:val="18"/>
                <w:szCs w:val="18"/>
                <w:lang w:eastAsia="es-CL"/>
              </w:rPr>
              <w:t xml:space="preserve"> </w:t>
            </w:r>
            <w:r w:rsidR="00713B7A">
              <w:rPr>
                <w:rFonts w:eastAsia="Times New Roman"/>
                <w:color w:val="000000"/>
                <w:sz w:val="18"/>
                <w:szCs w:val="18"/>
                <w:lang w:eastAsia="es-CL"/>
              </w:rPr>
              <w:t>En</w:t>
            </w:r>
            <w:r w:rsidR="00B83EC4" w:rsidRPr="00EA4D97">
              <w:rPr>
                <w:rFonts w:eastAsia="Times New Roman"/>
                <w:sz w:val="20"/>
                <w:szCs w:val="18"/>
                <w:lang w:eastAsia="es-CL"/>
              </w:rPr>
              <w:t xml:space="preserve"> la imagen, se observa </w:t>
            </w:r>
            <w:r w:rsidR="00284366">
              <w:rPr>
                <w:rFonts w:eastAsia="Times New Roman"/>
                <w:sz w:val="20"/>
                <w:szCs w:val="18"/>
                <w:lang w:eastAsia="es-CL"/>
              </w:rPr>
              <w:t>parte de la Piscina de Agua Verde en operación, post-biodigestores. También en la imagen se observan los filtros parabólicos destinados a la última etapa de separación del digestato sólido del digestato líquido, post-prensa de tornillo</w:t>
            </w:r>
            <w:r w:rsidR="00B83EC4" w:rsidRPr="00EA4D97">
              <w:rPr>
                <w:rFonts w:eastAsia="Times New Roman"/>
                <w:sz w:val="20"/>
                <w:szCs w:val="18"/>
                <w:lang w:eastAsia="es-CL"/>
              </w:rPr>
              <w:t>.</w:t>
            </w:r>
          </w:p>
        </w:tc>
      </w:tr>
      <w:tr w:rsidR="000F2214" w:rsidRPr="0025129B" w14:paraId="5B5902B3" w14:textId="77777777" w:rsidTr="00F6542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145519F" w14:textId="77777777" w:rsidR="000F2214" w:rsidRPr="0025129B" w:rsidRDefault="000F2214" w:rsidP="00F65424">
            <w:pPr>
              <w:jc w:val="left"/>
              <w:rPr>
                <w:rFonts w:eastAsia="Times New Roman"/>
                <w:color w:val="000000"/>
                <w:lang w:eastAsia="es-CL"/>
              </w:rPr>
            </w:pPr>
          </w:p>
        </w:tc>
      </w:tr>
    </w:tbl>
    <w:p w14:paraId="6B34BB35" w14:textId="77777777" w:rsidR="00C94778" w:rsidRDefault="00C94778">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C94778" w:rsidRPr="0025129B" w14:paraId="2D77145C"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FEE3D4" w14:textId="77777777" w:rsidR="00C94778" w:rsidRPr="0025129B" w:rsidRDefault="00C9477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C94778" w:rsidRPr="0025129B" w14:paraId="6B5C1F02"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C54C6D1" w14:textId="5243C87A" w:rsidR="00C94778" w:rsidRPr="0025129B" w:rsidRDefault="00EF7A4F" w:rsidP="000A13C2">
            <w:pPr>
              <w:jc w:val="center"/>
              <w:rPr>
                <w:rFonts w:eastAsia="Times New Roman"/>
                <w:color w:val="000000"/>
                <w:sz w:val="20"/>
                <w:szCs w:val="20"/>
                <w:lang w:eastAsia="es-CL"/>
              </w:rPr>
            </w:pPr>
            <w:r>
              <w:rPr>
                <w:noProof/>
                <w:lang w:eastAsia="es-CL"/>
              </w:rPr>
              <w:drawing>
                <wp:inline distT="0" distB="0" distL="0" distR="0" wp14:anchorId="0D6ED22E" wp14:editId="3E059095">
                  <wp:extent cx="6004188" cy="4486275"/>
                  <wp:effectExtent l="0" t="0" r="0" b="0"/>
                  <wp:docPr id="8" name="Imagen 8" descr="C:\Users\juan.granzow\Documents\Mis Documentos SMA\2016.03_DFZ-2016-643-VIII-RCA-IA Plantel Lechero Ancali\FOTOS IA sin editar\IMG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granzow\Documents\Mis Documentos SMA\2016.03_DFZ-2016-643-VIII-RCA-IA Plantel Lechero Ancali\FOTOS IA sin editar\IMG_0912.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007754" cy="4488940"/>
                          </a:xfrm>
                          <a:prstGeom prst="rect">
                            <a:avLst/>
                          </a:prstGeom>
                          <a:noFill/>
                          <a:ln>
                            <a:noFill/>
                          </a:ln>
                        </pic:spPr>
                      </pic:pic>
                    </a:graphicData>
                  </a:graphic>
                </wp:inline>
              </w:drawing>
            </w:r>
          </w:p>
        </w:tc>
      </w:tr>
      <w:tr w:rsidR="00C94778" w:rsidRPr="0025129B" w14:paraId="3684CA9F"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81E7CD2" w14:textId="13FB8999" w:rsidR="00C94778" w:rsidRPr="0025129B" w:rsidRDefault="00C94778" w:rsidP="00C94778">
            <w:pPr>
              <w:pStyle w:val="Descripcin"/>
              <w:rPr>
                <w:rFonts w:eastAsia="Times New Roman"/>
                <w:color w:val="000000"/>
                <w:lang w:eastAsia="es-CL"/>
              </w:rPr>
            </w:pPr>
            <w:r w:rsidRPr="0025129B">
              <w:t xml:space="preserve">Fotografía </w:t>
            </w:r>
            <w:r>
              <w:t>4</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4A7701C" w14:textId="06B58BAC" w:rsidR="00C94778" w:rsidRPr="0025129B" w:rsidRDefault="00C9477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D3936">
              <w:rPr>
                <w:rFonts w:eastAsia="Times New Roman"/>
                <w:b/>
                <w:color w:val="000000"/>
                <w:sz w:val="18"/>
                <w:szCs w:val="18"/>
                <w:lang w:eastAsia="es-CL"/>
              </w:rPr>
              <w:t>28-03-2016</w:t>
            </w:r>
          </w:p>
        </w:tc>
      </w:tr>
      <w:tr w:rsidR="00C94778" w:rsidRPr="00EA4D97" w14:paraId="60BB0F2D"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F5E178C" w14:textId="77777777" w:rsidR="00C94778" w:rsidRPr="00EA4D97" w:rsidRDefault="00C94778" w:rsidP="000A13C2">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7BA0AE8" w14:textId="08313B4B" w:rsidR="00C94778" w:rsidRPr="00EA4D97" w:rsidRDefault="00C94778" w:rsidP="00C74386">
            <w:pPr>
              <w:jc w:val="left"/>
              <w:rPr>
                <w:rFonts w:eastAsia="Times New Roman"/>
                <w:b/>
                <w:sz w:val="18"/>
                <w:szCs w:val="18"/>
                <w:lang w:eastAsia="es-CL"/>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Pr="00EA4D97">
              <w:t>58</w:t>
            </w:r>
            <w:r w:rsidR="00C74386">
              <w:t>36708</w:t>
            </w:r>
            <w:r w:rsidRPr="00EA4D97">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7415733" w14:textId="051EA238" w:rsidR="00C94778" w:rsidRPr="00EA4D97" w:rsidRDefault="00C94778" w:rsidP="00C74386">
            <w:pPr>
              <w:jc w:val="left"/>
              <w:rPr>
                <w:rFonts w:eastAsia="Times New Roman"/>
                <w:b/>
                <w:sz w:val="18"/>
                <w:szCs w:val="18"/>
                <w:lang w:eastAsia="es-CL"/>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00C74386">
              <w:t>73</w:t>
            </w:r>
            <w:r w:rsidRPr="00EA4D97">
              <w:t>9</w:t>
            </w:r>
            <w:r w:rsidR="00C74386">
              <w:t>188</w:t>
            </w:r>
            <w:r w:rsidRPr="00EA4D97">
              <w:t xml:space="preserve"> mE</w:t>
            </w:r>
          </w:p>
        </w:tc>
      </w:tr>
      <w:tr w:rsidR="00C94778" w:rsidRPr="0025129B" w14:paraId="182F9C8D"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3420E6A" w14:textId="20891310" w:rsidR="00C94778" w:rsidRPr="00EA4D97" w:rsidRDefault="00C94778" w:rsidP="00C74386">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713B7A" w:rsidRPr="0025129B">
              <w:rPr>
                <w:rFonts w:eastAsia="Times New Roman"/>
                <w:b/>
                <w:color w:val="000000"/>
                <w:sz w:val="18"/>
                <w:szCs w:val="18"/>
                <w:lang w:eastAsia="es-CL"/>
              </w:rPr>
              <w:t>:</w:t>
            </w:r>
            <w:r w:rsidR="00713B7A" w:rsidRPr="0025129B">
              <w:rPr>
                <w:rFonts w:eastAsia="Times New Roman"/>
                <w:color w:val="000000"/>
                <w:sz w:val="18"/>
                <w:szCs w:val="18"/>
                <w:lang w:eastAsia="es-CL"/>
              </w:rPr>
              <w:t xml:space="preserve"> </w:t>
            </w:r>
            <w:r w:rsidR="00713B7A">
              <w:rPr>
                <w:rFonts w:eastAsia="Times New Roman"/>
                <w:color w:val="000000"/>
                <w:sz w:val="18"/>
                <w:szCs w:val="18"/>
                <w:lang w:eastAsia="es-CL"/>
              </w:rPr>
              <w:t>En</w:t>
            </w:r>
            <w:r w:rsidRPr="00EA4D97">
              <w:rPr>
                <w:rFonts w:eastAsia="Times New Roman"/>
                <w:sz w:val="20"/>
                <w:szCs w:val="18"/>
                <w:lang w:eastAsia="es-CL"/>
              </w:rPr>
              <w:t xml:space="preserve"> la imagen, se observa </w:t>
            </w:r>
            <w:r w:rsidR="00C74386">
              <w:rPr>
                <w:rFonts w:eastAsia="Times New Roman"/>
                <w:sz w:val="20"/>
                <w:szCs w:val="18"/>
                <w:lang w:eastAsia="es-CL"/>
              </w:rPr>
              <w:t>parte de la piscina N° 2 de acumulación, denominada Bellavista</w:t>
            </w:r>
            <w:r w:rsidR="009950FE">
              <w:rPr>
                <w:rFonts w:eastAsia="Times New Roman"/>
                <w:sz w:val="20"/>
                <w:szCs w:val="18"/>
                <w:lang w:eastAsia="es-CL"/>
              </w:rPr>
              <w:t xml:space="preserve"> de 24.000 m</w:t>
            </w:r>
            <w:r w:rsidR="009950FE" w:rsidRPr="009950FE">
              <w:rPr>
                <w:rFonts w:eastAsia="Times New Roman"/>
                <w:sz w:val="20"/>
                <w:szCs w:val="18"/>
                <w:vertAlign w:val="superscript"/>
                <w:lang w:eastAsia="es-CL"/>
              </w:rPr>
              <w:t>3</w:t>
            </w:r>
            <w:r w:rsidR="00C74386">
              <w:rPr>
                <w:rFonts w:eastAsia="Times New Roman"/>
                <w:sz w:val="20"/>
                <w:szCs w:val="18"/>
                <w:lang w:eastAsia="es-CL"/>
              </w:rPr>
              <w:t xml:space="preserve">, </w:t>
            </w:r>
            <w:r w:rsidR="009950FE">
              <w:rPr>
                <w:rFonts w:eastAsia="Times New Roman"/>
                <w:sz w:val="20"/>
                <w:szCs w:val="18"/>
                <w:lang w:eastAsia="es-CL"/>
              </w:rPr>
              <w:t>con digestato líquido acumulado en periodo estival</w:t>
            </w:r>
            <w:r w:rsidRPr="00EA4D97">
              <w:rPr>
                <w:rFonts w:eastAsia="Times New Roman"/>
                <w:sz w:val="20"/>
                <w:szCs w:val="18"/>
                <w:lang w:eastAsia="es-CL"/>
              </w:rPr>
              <w:t>.</w:t>
            </w:r>
            <w:r w:rsidR="009950FE">
              <w:rPr>
                <w:rFonts w:eastAsia="Times New Roman"/>
                <w:sz w:val="20"/>
                <w:szCs w:val="18"/>
                <w:lang w:eastAsia="es-CL"/>
              </w:rPr>
              <w:t xml:space="preserve"> Se observa que el nivel acumulado casi </w:t>
            </w:r>
            <w:r w:rsidR="00713B7A">
              <w:rPr>
                <w:rFonts w:eastAsia="Times New Roman"/>
                <w:sz w:val="20"/>
                <w:szCs w:val="18"/>
                <w:lang w:eastAsia="es-CL"/>
              </w:rPr>
              <w:t>alcanza el</w:t>
            </w:r>
            <w:r w:rsidR="009950FE">
              <w:rPr>
                <w:rFonts w:eastAsia="Times New Roman"/>
                <w:sz w:val="20"/>
                <w:szCs w:val="18"/>
                <w:lang w:eastAsia="es-CL"/>
              </w:rPr>
              <w:t xml:space="preserve"> coronamiento del borde de la piscina.</w:t>
            </w:r>
          </w:p>
        </w:tc>
      </w:tr>
      <w:tr w:rsidR="00C94778" w:rsidRPr="0025129B" w14:paraId="05968343"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5958EDC" w14:textId="77777777" w:rsidR="00C94778" w:rsidRPr="0025129B" w:rsidRDefault="00C94778" w:rsidP="000A13C2">
            <w:pPr>
              <w:jc w:val="left"/>
              <w:rPr>
                <w:rFonts w:eastAsia="Times New Roman"/>
                <w:color w:val="000000"/>
                <w:lang w:eastAsia="es-CL"/>
              </w:rPr>
            </w:pPr>
          </w:p>
        </w:tc>
      </w:tr>
    </w:tbl>
    <w:p w14:paraId="0AEBD2A2" w14:textId="77777777" w:rsidR="00C94778" w:rsidRDefault="00C94778">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F7A4F" w:rsidRPr="0025129B" w14:paraId="07DB329A"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54C376" w14:textId="77777777" w:rsidR="00EF7A4F" w:rsidRPr="0025129B" w:rsidRDefault="00EF7A4F"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F7A4F" w:rsidRPr="0025129B" w14:paraId="163150D0"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F310247" w14:textId="5793EAF1" w:rsidR="00EF7A4F" w:rsidRPr="0025129B" w:rsidRDefault="00EF7A4F"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B4388C8" wp14:editId="4C55215F">
                  <wp:extent cx="8315325" cy="4405192"/>
                  <wp:effectExtent l="0" t="0" r="0" b="0"/>
                  <wp:docPr id="9" name="Imagen 9" descr="C:\Users\juan.granzow\Documents\Mis Documentos SMA\2016.03_DFZ-2016-643-VIII-RCA-IA Plantel Lechero Ancali\FOTOS IA sin editar\IMG_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granzow\Documents\Mis Documentos SMA\2016.03_DFZ-2016-643-VIII-RCA-IA Plantel Lechero Ancali\FOTOS IA sin editar\IMG_0945.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8338935" cy="44177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7A4F" w:rsidRPr="0025129B" w14:paraId="6D8F8FEF"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CF5E824" w14:textId="624CF741" w:rsidR="00EF7A4F" w:rsidRPr="0025129B" w:rsidRDefault="00EF7A4F" w:rsidP="00EF7A4F">
            <w:pPr>
              <w:pStyle w:val="Descripcin"/>
              <w:rPr>
                <w:rFonts w:eastAsia="Times New Roman"/>
                <w:color w:val="000000"/>
                <w:lang w:eastAsia="es-CL"/>
              </w:rPr>
            </w:pPr>
            <w:r w:rsidRPr="0025129B">
              <w:t xml:space="preserve">Fotografía </w:t>
            </w:r>
            <w:r>
              <w:t>5</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0D7B035" w14:textId="26A12C5A" w:rsidR="00EF7A4F" w:rsidRPr="0025129B" w:rsidRDefault="00EF7A4F" w:rsidP="003D393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D3936">
              <w:rPr>
                <w:rFonts w:eastAsia="Times New Roman"/>
                <w:b/>
                <w:color w:val="000000"/>
                <w:sz w:val="18"/>
                <w:szCs w:val="18"/>
                <w:lang w:eastAsia="es-CL"/>
              </w:rPr>
              <w:t>29-03-2016</w:t>
            </w:r>
          </w:p>
        </w:tc>
      </w:tr>
      <w:tr w:rsidR="00EF7A4F" w:rsidRPr="00EA4D97" w14:paraId="0269D3EB"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791A3E2" w14:textId="77777777" w:rsidR="00EF7A4F" w:rsidRPr="00EA4D97" w:rsidRDefault="00EF7A4F" w:rsidP="000A13C2">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948F53B" w14:textId="77777777" w:rsidR="00EF7A4F" w:rsidRPr="00EA4D97" w:rsidRDefault="00EF7A4F" w:rsidP="000A13C2">
            <w:pPr>
              <w:jc w:val="left"/>
              <w:rPr>
                <w:rFonts w:eastAsia="Times New Roman"/>
                <w:b/>
                <w:sz w:val="18"/>
                <w:szCs w:val="18"/>
                <w:lang w:eastAsia="es-CL"/>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Pr="00EA4D97">
              <w:t>5878534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EF4DA5C" w14:textId="77777777" w:rsidR="00EF7A4F" w:rsidRPr="00EA4D97" w:rsidRDefault="00EF7A4F" w:rsidP="000A13C2">
            <w:pPr>
              <w:jc w:val="left"/>
              <w:rPr>
                <w:rFonts w:eastAsia="Times New Roman"/>
                <w:b/>
                <w:sz w:val="18"/>
                <w:szCs w:val="18"/>
                <w:lang w:eastAsia="es-CL"/>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Pr="00EA4D97">
              <w:t>656759 mE</w:t>
            </w:r>
          </w:p>
        </w:tc>
      </w:tr>
      <w:tr w:rsidR="00EF7A4F" w:rsidRPr="0025129B" w14:paraId="08690374"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0F37F57" w14:textId="7306100D" w:rsidR="00EF7A4F" w:rsidRPr="00EA4D97" w:rsidRDefault="00EF7A4F" w:rsidP="009950F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713B7A" w:rsidRPr="0025129B">
              <w:rPr>
                <w:rFonts w:eastAsia="Times New Roman"/>
                <w:b/>
                <w:color w:val="000000"/>
                <w:sz w:val="18"/>
                <w:szCs w:val="18"/>
                <w:lang w:eastAsia="es-CL"/>
              </w:rPr>
              <w:t>:</w:t>
            </w:r>
            <w:r w:rsidR="00713B7A" w:rsidRPr="0025129B">
              <w:rPr>
                <w:rFonts w:eastAsia="Times New Roman"/>
                <w:color w:val="000000"/>
                <w:sz w:val="18"/>
                <w:szCs w:val="18"/>
                <w:lang w:eastAsia="es-CL"/>
              </w:rPr>
              <w:t xml:space="preserve"> </w:t>
            </w:r>
            <w:r w:rsidR="00713B7A">
              <w:rPr>
                <w:rFonts w:eastAsia="Times New Roman"/>
                <w:color w:val="000000"/>
                <w:sz w:val="18"/>
                <w:szCs w:val="18"/>
                <w:lang w:eastAsia="es-CL"/>
              </w:rPr>
              <w:t>En</w:t>
            </w:r>
            <w:r w:rsidRPr="00EA4D97">
              <w:rPr>
                <w:rFonts w:eastAsia="Times New Roman"/>
                <w:sz w:val="20"/>
                <w:szCs w:val="18"/>
                <w:lang w:eastAsia="es-CL"/>
              </w:rPr>
              <w:t xml:space="preserve"> la imagen, se observa </w:t>
            </w:r>
            <w:r w:rsidR="009950FE">
              <w:rPr>
                <w:rFonts w:eastAsia="Times New Roman"/>
                <w:sz w:val="20"/>
                <w:szCs w:val="18"/>
                <w:lang w:eastAsia="es-CL"/>
              </w:rPr>
              <w:t>parte de la piscina N° 4 denominada Piscina Tissi o Piscina Los Cristales de 6.000 m</w:t>
            </w:r>
            <w:r w:rsidR="009950FE" w:rsidRPr="009950FE">
              <w:rPr>
                <w:rFonts w:eastAsia="Times New Roman"/>
                <w:sz w:val="20"/>
                <w:szCs w:val="18"/>
                <w:vertAlign w:val="superscript"/>
                <w:lang w:eastAsia="es-CL"/>
              </w:rPr>
              <w:t>3</w:t>
            </w:r>
            <w:r w:rsidRPr="00EA4D97">
              <w:rPr>
                <w:rFonts w:eastAsia="Times New Roman"/>
                <w:sz w:val="20"/>
                <w:szCs w:val="18"/>
                <w:lang w:eastAsia="es-CL"/>
              </w:rPr>
              <w:t>.</w:t>
            </w:r>
            <w:r w:rsidR="009950FE">
              <w:rPr>
                <w:rFonts w:eastAsia="Times New Roman"/>
                <w:sz w:val="20"/>
                <w:szCs w:val="18"/>
                <w:lang w:eastAsia="es-CL"/>
              </w:rPr>
              <w:t xml:space="preserve"> Al igual que la piscina N° 2 Bellavista, ésta se encuentra con digestato líquido acumulado hasta casi el borde del coronamiento de la membrana de HDPE. Producto del cerco perimetral, no fue posible aproximarse. Sin embargo, un recorrido perimetral permitió determinar que no hay evidencias de derrames en su contorno.</w:t>
            </w:r>
          </w:p>
        </w:tc>
      </w:tr>
      <w:tr w:rsidR="00EF7A4F" w:rsidRPr="0025129B" w14:paraId="4B8CB30D"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FB63143" w14:textId="77777777" w:rsidR="00EF7A4F" w:rsidRPr="0025129B" w:rsidRDefault="00EF7A4F" w:rsidP="000A13C2">
            <w:pPr>
              <w:jc w:val="left"/>
              <w:rPr>
                <w:rFonts w:eastAsia="Times New Roman"/>
                <w:color w:val="000000"/>
                <w:lang w:eastAsia="es-CL"/>
              </w:rPr>
            </w:pPr>
          </w:p>
        </w:tc>
      </w:tr>
    </w:tbl>
    <w:p w14:paraId="46449C2E" w14:textId="77777777" w:rsidR="00EF7A4F" w:rsidRDefault="00EF7A4F">
      <w:pPr>
        <w:jc w:val="left"/>
      </w:pPr>
    </w:p>
    <w:p w14:paraId="17588BB7" w14:textId="77777777" w:rsidR="00EF7A4F" w:rsidRDefault="00EF7A4F">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F7A4F" w:rsidRPr="0025129B" w14:paraId="5796B6C0"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F4ACD2" w14:textId="77777777" w:rsidR="00EF7A4F" w:rsidRPr="0025129B" w:rsidRDefault="00EF7A4F"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F7A4F" w:rsidRPr="0025129B" w14:paraId="7B38B3E5"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BEDC202" w14:textId="275F4F71" w:rsidR="00EF7A4F" w:rsidRPr="0025129B" w:rsidRDefault="00F60E34"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BF5FB2F" wp14:editId="0A0574BC">
                  <wp:extent cx="6024258" cy="4514793"/>
                  <wp:effectExtent l="0" t="0" r="0" b="635"/>
                  <wp:docPr id="50" name="Imagen 50" descr="C:\Users\juan.granzow\Documents\Mis Documentos SMA\2016.03_DFZ-2016-643-VIII-RCA-IA Plantel Lechero Ancali\FOTOS IA SAG\05 Potrero Sacrificio Biodig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an.granzow\Documents\Mis Documentos SMA\2016.03_DFZ-2016-643-VIII-RCA-IA Plantel Lechero Ancali\FOTOS IA SAG\05 Potrero Sacrificio Biodigestado.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6028662" cy="4518093"/>
                          </a:xfrm>
                          <a:prstGeom prst="rect">
                            <a:avLst/>
                          </a:prstGeom>
                          <a:noFill/>
                          <a:ln>
                            <a:noFill/>
                          </a:ln>
                        </pic:spPr>
                      </pic:pic>
                    </a:graphicData>
                  </a:graphic>
                </wp:inline>
              </w:drawing>
            </w:r>
          </w:p>
        </w:tc>
      </w:tr>
      <w:tr w:rsidR="00EF7A4F" w:rsidRPr="0025129B" w14:paraId="72257ABE"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95A4AFB" w14:textId="7A4F0010" w:rsidR="00EF7A4F" w:rsidRPr="0025129B" w:rsidRDefault="00EF7A4F" w:rsidP="00EF7A4F">
            <w:pPr>
              <w:pStyle w:val="Descripcin"/>
              <w:rPr>
                <w:rFonts w:eastAsia="Times New Roman"/>
                <w:color w:val="000000"/>
                <w:lang w:eastAsia="es-CL"/>
              </w:rPr>
            </w:pPr>
            <w:r w:rsidRPr="0025129B">
              <w:t xml:space="preserve">Fotografía </w:t>
            </w:r>
            <w:r>
              <w:t>6</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7FB6384" w14:textId="5CA5A5F4" w:rsidR="00EF7A4F" w:rsidRPr="0025129B" w:rsidRDefault="00EF7A4F" w:rsidP="003D393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3D3936">
              <w:rPr>
                <w:rFonts w:eastAsia="Times New Roman"/>
                <w:b/>
                <w:color w:val="000000"/>
                <w:sz w:val="18"/>
                <w:szCs w:val="18"/>
                <w:lang w:eastAsia="es-CL"/>
              </w:rPr>
              <w:t>29-03-2016</w:t>
            </w:r>
          </w:p>
        </w:tc>
      </w:tr>
      <w:tr w:rsidR="00EF7A4F" w:rsidRPr="00EA4D97" w14:paraId="04B4C85B"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2E2C948" w14:textId="77777777" w:rsidR="00EF7A4F" w:rsidRPr="00EA4D97" w:rsidRDefault="00EF7A4F" w:rsidP="000A13C2">
            <w:pPr>
              <w:jc w:val="left"/>
              <w:rPr>
                <w:rFonts w:eastAsia="Times New Roman"/>
                <w:b/>
                <w:sz w:val="18"/>
                <w:szCs w:val="18"/>
                <w:lang w:eastAsia="es-CL"/>
              </w:rPr>
            </w:pPr>
            <w:r w:rsidRPr="00EA4D97">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150852D" w14:textId="2D94B8A4" w:rsidR="00EF7A4F" w:rsidRPr="00EA4D97" w:rsidRDefault="00EF7A4F" w:rsidP="009950FE">
            <w:pPr>
              <w:jc w:val="left"/>
              <w:rPr>
                <w:rFonts w:eastAsia="Times New Roman"/>
                <w:b/>
                <w:sz w:val="18"/>
                <w:szCs w:val="18"/>
                <w:lang w:eastAsia="es-CL"/>
              </w:rPr>
            </w:pPr>
            <w:r w:rsidRPr="00EA4D97">
              <w:rPr>
                <w:rFonts w:eastAsia="Times New Roman"/>
                <w:b/>
                <w:sz w:val="18"/>
                <w:szCs w:val="18"/>
                <w:lang w:eastAsia="es-CL"/>
              </w:rPr>
              <w:t>Coordenada Norte:</w:t>
            </w:r>
            <w:r w:rsidRPr="00EA4D97">
              <w:rPr>
                <w:rFonts w:eastAsia="Times New Roman"/>
                <w:sz w:val="18"/>
                <w:szCs w:val="18"/>
                <w:lang w:eastAsia="es-CL"/>
              </w:rPr>
              <w:t xml:space="preserve"> </w:t>
            </w:r>
            <w:r w:rsidRPr="00EA4D97">
              <w:t>58</w:t>
            </w:r>
            <w:r w:rsidR="009950FE">
              <w:t>3</w:t>
            </w:r>
            <w:r w:rsidRPr="00EA4D97">
              <w:t>8</w:t>
            </w:r>
            <w:r w:rsidR="009950FE">
              <w:t>070</w:t>
            </w:r>
            <w:r w:rsidRPr="00EA4D97">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9120E21" w14:textId="4D2FA1D3" w:rsidR="00EF7A4F" w:rsidRPr="00EA4D97" w:rsidRDefault="00EF7A4F" w:rsidP="009950FE">
            <w:pPr>
              <w:jc w:val="left"/>
              <w:rPr>
                <w:rFonts w:eastAsia="Times New Roman"/>
                <w:b/>
                <w:sz w:val="18"/>
                <w:szCs w:val="18"/>
                <w:lang w:eastAsia="es-CL"/>
              </w:rPr>
            </w:pPr>
            <w:r w:rsidRPr="00EA4D97">
              <w:rPr>
                <w:rFonts w:eastAsia="Times New Roman"/>
                <w:b/>
                <w:sz w:val="18"/>
                <w:szCs w:val="18"/>
                <w:lang w:eastAsia="es-CL"/>
              </w:rPr>
              <w:t>Coordenada Este:</w:t>
            </w:r>
            <w:r w:rsidRPr="00EA4D97">
              <w:rPr>
                <w:rFonts w:eastAsia="Times New Roman"/>
                <w:sz w:val="18"/>
                <w:szCs w:val="18"/>
                <w:lang w:eastAsia="es-CL"/>
              </w:rPr>
              <w:t xml:space="preserve"> </w:t>
            </w:r>
            <w:r w:rsidR="009950FE">
              <w:t>74063</w:t>
            </w:r>
            <w:r w:rsidRPr="00EA4D97">
              <w:t>9 mE</w:t>
            </w:r>
          </w:p>
        </w:tc>
      </w:tr>
      <w:tr w:rsidR="00EF7A4F" w:rsidRPr="0025129B" w14:paraId="3E3ABD80"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676FFA9" w14:textId="6123BF4D" w:rsidR="00EF7A4F" w:rsidRPr="00EA4D97" w:rsidRDefault="00EF7A4F" w:rsidP="004F39C0">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713B7A" w:rsidRPr="0025129B">
              <w:rPr>
                <w:rFonts w:eastAsia="Times New Roman"/>
                <w:b/>
                <w:color w:val="000000"/>
                <w:sz w:val="18"/>
                <w:szCs w:val="18"/>
                <w:lang w:eastAsia="es-CL"/>
              </w:rPr>
              <w:t>:</w:t>
            </w:r>
            <w:r w:rsidR="00713B7A" w:rsidRPr="0025129B">
              <w:rPr>
                <w:rFonts w:eastAsia="Times New Roman"/>
                <w:color w:val="000000"/>
                <w:sz w:val="18"/>
                <w:szCs w:val="18"/>
                <w:lang w:eastAsia="es-CL"/>
              </w:rPr>
              <w:t xml:space="preserve"> </w:t>
            </w:r>
            <w:r w:rsidR="00713B7A">
              <w:rPr>
                <w:rFonts w:eastAsia="Times New Roman"/>
                <w:color w:val="000000"/>
                <w:sz w:val="18"/>
                <w:szCs w:val="18"/>
                <w:lang w:eastAsia="es-CL"/>
              </w:rPr>
              <w:t>En</w:t>
            </w:r>
            <w:r w:rsidRPr="00EA4D97">
              <w:rPr>
                <w:rFonts w:eastAsia="Times New Roman"/>
                <w:sz w:val="20"/>
                <w:szCs w:val="18"/>
                <w:lang w:eastAsia="es-CL"/>
              </w:rPr>
              <w:t xml:space="preserve"> la imagen, se observa </w:t>
            </w:r>
            <w:r w:rsidR="00713B7A">
              <w:rPr>
                <w:rFonts w:eastAsia="Times New Roman"/>
                <w:sz w:val="20"/>
                <w:szCs w:val="18"/>
                <w:lang w:eastAsia="es-CL"/>
              </w:rPr>
              <w:t>una</w:t>
            </w:r>
            <w:r w:rsidR="009950FE">
              <w:rPr>
                <w:rFonts w:eastAsia="Times New Roman"/>
                <w:sz w:val="20"/>
                <w:szCs w:val="18"/>
                <w:lang w:eastAsia="es-CL"/>
              </w:rPr>
              <w:t xml:space="preserve"> vista general de uno de los potreros de sacrificio. En su superficie, se observan las marcas dejadas por el riego de saturación efectuado con digestato líquido</w:t>
            </w:r>
            <w:r w:rsidR="004F39C0">
              <w:rPr>
                <w:rFonts w:eastAsia="Times New Roman"/>
                <w:sz w:val="20"/>
                <w:szCs w:val="18"/>
                <w:lang w:eastAsia="es-CL"/>
              </w:rPr>
              <w:t>. También se observan al centro, un canal de acumulación y conducción del exceso de digestato líquido, que pudiera escurrir superficialmente. Su recorrido permitió verificar que este canal central es ciego, no conectado a canal de aguas lluvias o esteros</w:t>
            </w:r>
            <w:r w:rsidRPr="00EA4D97">
              <w:rPr>
                <w:rFonts w:eastAsia="Times New Roman"/>
                <w:sz w:val="20"/>
                <w:szCs w:val="18"/>
                <w:lang w:eastAsia="es-CL"/>
              </w:rPr>
              <w:t>.</w:t>
            </w:r>
          </w:p>
        </w:tc>
      </w:tr>
      <w:tr w:rsidR="00EF7A4F" w:rsidRPr="0025129B" w14:paraId="75BEEF51"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E84BFCC" w14:textId="77777777" w:rsidR="00EF7A4F" w:rsidRPr="0025129B" w:rsidRDefault="00EF7A4F" w:rsidP="000A13C2">
            <w:pPr>
              <w:jc w:val="left"/>
              <w:rPr>
                <w:rFonts w:eastAsia="Times New Roman"/>
                <w:color w:val="000000"/>
                <w:lang w:eastAsia="es-CL"/>
              </w:rPr>
            </w:pPr>
          </w:p>
        </w:tc>
      </w:tr>
    </w:tbl>
    <w:p w14:paraId="48963A21" w14:textId="51286FDF" w:rsidR="000F1AAD" w:rsidRDefault="000F1AAD">
      <w:pPr>
        <w:jc w:val="left"/>
      </w:pPr>
      <w:r>
        <w:br w:type="page"/>
      </w:r>
    </w:p>
    <w:p w14:paraId="4640EC24" w14:textId="77777777" w:rsidR="000F1AAD" w:rsidRPr="0025129B" w:rsidRDefault="000F1AAD" w:rsidP="000F1AAD"/>
    <w:p w14:paraId="43AFF273" w14:textId="49844AF3" w:rsidR="000F1AAD" w:rsidRPr="0025129B" w:rsidRDefault="000F1AAD" w:rsidP="000F1AAD">
      <w:pPr>
        <w:pStyle w:val="Ttulo2"/>
      </w:pPr>
      <w:bookmarkStart w:id="152" w:name="_Toc448835388"/>
      <w:bookmarkStart w:id="153" w:name="_Toc449004295"/>
      <w:r w:rsidRPr="000F1AAD">
        <w:t xml:space="preserve">Manejo y control de </w:t>
      </w:r>
      <w:r>
        <w:t>emisiones atmosféricas</w:t>
      </w:r>
      <w:r w:rsidR="004D4D76">
        <w:t xml:space="preserve"> (olores y vectores)</w:t>
      </w:r>
      <w:r w:rsidRPr="0025129B">
        <w:t>.</w:t>
      </w:r>
      <w:bookmarkEnd w:id="152"/>
      <w:bookmarkEnd w:id="153"/>
    </w:p>
    <w:p w14:paraId="4FF509A8" w14:textId="77777777" w:rsidR="000F1AAD" w:rsidRPr="0025129B" w:rsidRDefault="000F1AAD" w:rsidP="000F1AAD"/>
    <w:tbl>
      <w:tblPr>
        <w:tblStyle w:val="Tablaconcuadrcula"/>
        <w:tblW w:w="5000" w:type="pct"/>
        <w:tblLook w:val="04A0" w:firstRow="1" w:lastRow="0" w:firstColumn="1" w:lastColumn="0" w:noHBand="0" w:noVBand="1"/>
      </w:tblPr>
      <w:tblGrid>
        <w:gridCol w:w="3768"/>
        <w:gridCol w:w="9794"/>
      </w:tblGrid>
      <w:tr w:rsidR="000F1AAD" w:rsidRPr="0025129B" w14:paraId="1ED5A4DC" w14:textId="77777777" w:rsidTr="00CE714B">
        <w:trPr>
          <w:trHeight w:val="142"/>
        </w:trPr>
        <w:tc>
          <w:tcPr>
            <w:tcW w:w="1389" w:type="pct"/>
          </w:tcPr>
          <w:p w14:paraId="068050BF" w14:textId="77777777" w:rsidR="000F1AAD" w:rsidRPr="0025129B" w:rsidRDefault="000F1AAD" w:rsidP="000F1AA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03A65348" w14:textId="6D70CD0A" w:rsidR="000F1AAD" w:rsidRPr="0025129B" w:rsidRDefault="000F1AAD" w:rsidP="00C9477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555652">
              <w:rPr>
                <w:rFonts w:eastAsia="Times New Roman"/>
                <w:color w:val="000000"/>
                <w:lang w:eastAsia="es-CL"/>
              </w:rPr>
              <w:t xml:space="preserve"> 1</w:t>
            </w:r>
            <w:r w:rsidR="00C94778">
              <w:rPr>
                <w:rFonts w:eastAsia="Times New Roman"/>
                <w:color w:val="000000"/>
                <w:lang w:eastAsia="es-CL"/>
              </w:rPr>
              <w:t>, 3, 4, 5, 6, 7, 8, 9, 10, 11, 12 y 13</w:t>
            </w:r>
          </w:p>
        </w:tc>
      </w:tr>
      <w:tr w:rsidR="000F1AAD" w:rsidRPr="006C5C0F" w14:paraId="6B1F6B0F" w14:textId="77777777" w:rsidTr="00CE714B">
        <w:trPr>
          <w:trHeight w:val="142"/>
        </w:trPr>
        <w:tc>
          <w:tcPr>
            <w:tcW w:w="5000" w:type="pct"/>
            <w:gridSpan w:val="2"/>
          </w:tcPr>
          <w:p w14:paraId="05224C24" w14:textId="77777777" w:rsidR="000F1AAD" w:rsidRPr="006C5C0F" w:rsidRDefault="000F1AAD" w:rsidP="00F72839">
            <w:pPr>
              <w:rPr>
                <w:rFonts w:eastAsia="Times New Roman"/>
                <w:bCs/>
                <w:lang w:eastAsia="es-CL"/>
              </w:rPr>
            </w:pPr>
            <w:r w:rsidRPr="006C5C0F">
              <w:rPr>
                <w:rFonts w:eastAsia="Times New Roman"/>
                <w:b/>
                <w:bCs/>
                <w:lang w:eastAsia="es-CL"/>
              </w:rPr>
              <w:t>Do</w:t>
            </w:r>
            <w:r w:rsidR="006C5C0F" w:rsidRPr="006C5C0F">
              <w:rPr>
                <w:rFonts w:eastAsia="Times New Roman"/>
                <w:b/>
                <w:bCs/>
                <w:lang w:eastAsia="es-CL"/>
              </w:rPr>
              <w:t>c</w:t>
            </w:r>
            <w:r w:rsidRPr="006C5C0F">
              <w:rPr>
                <w:rFonts w:eastAsia="Times New Roman"/>
                <w:b/>
                <w:bCs/>
                <w:lang w:eastAsia="es-CL"/>
              </w:rPr>
              <w:t xml:space="preserve">umentación solicitada y entregada: </w:t>
            </w:r>
          </w:p>
          <w:p w14:paraId="33F60DA1" w14:textId="77777777" w:rsidR="00F76AB4" w:rsidRPr="00C94778" w:rsidRDefault="0047303C" w:rsidP="00C94778">
            <w:pPr>
              <w:pStyle w:val="Prrafodelista"/>
              <w:numPr>
                <w:ilvl w:val="0"/>
                <w:numId w:val="18"/>
              </w:numPr>
              <w:rPr>
                <w:rFonts w:eastAsia="Times New Roman"/>
                <w:bCs/>
                <w:lang w:eastAsia="es-CL"/>
              </w:rPr>
            </w:pPr>
            <w:r w:rsidRPr="00C94778">
              <w:rPr>
                <w:rFonts w:eastAsia="Times New Roman" w:cs="Century Gothic"/>
                <w:iCs/>
                <w:kern w:val="28"/>
                <w:sz w:val="18"/>
                <w:lang w:eastAsia="es-CL"/>
              </w:rPr>
              <w:t xml:space="preserve">Copias </w:t>
            </w:r>
            <w:r w:rsidRPr="00C94778">
              <w:rPr>
                <w:rFonts w:cs="Arial"/>
                <w:sz w:val="18"/>
                <w:lang w:eastAsia="es-ES"/>
              </w:rPr>
              <w:t>de documentos que acrediten ejecución de plan de control de vectores en áreas de la localidad de San Carlos de Purén, durante la utilización de predios de sacrificio o de cosecha de sectores sembrados aledaños</w:t>
            </w:r>
          </w:p>
          <w:p w14:paraId="2C62F360" w14:textId="259DF8AD" w:rsidR="0047303C" w:rsidRPr="00C94778" w:rsidRDefault="0047303C" w:rsidP="00C94778">
            <w:pPr>
              <w:pStyle w:val="Prrafodelista"/>
              <w:numPr>
                <w:ilvl w:val="0"/>
                <w:numId w:val="18"/>
              </w:numPr>
              <w:rPr>
                <w:rFonts w:eastAsia="Times New Roman"/>
                <w:bCs/>
                <w:lang w:eastAsia="es-CL"/>
              </w:rPr>
            </w:pPr>
            <w:r w:rsidRPr="00C94778">
              <w:rPr>
                <w:rFonts w:cs="Arial"/>
                <w:sz w:val="18"/>
                <w:lang w:eastAsia="es-ES"/>
              </w:rPr>
              <w:t>Copias de documentos que acrediten ejecución de plan de control de vectores en el interior del recinto del Plantel Lechero</w:t>
            </w:r>
          </w:p>
        </w:tc>
      </w:tr>
      <w:tr w:rsidR="000F1AAD" w:rsidRPr="006C5C0F" w14:paraId="23859D7C" w14:textId="77777777" w:rsidTr="00CE714B">
        <w:trPr>
          <w:trHeight w:val="319"/>
        </w:trPr>
        <w:tc>
          <w:tcPr>
            <w:tcW w:w="5000" w:type="pct"/>
            <w:gridSpan w:val="2"/>
            <w:tcBorders>
              <w:bottom w:val="single" w:sz="4" w:space="0" w:color="auto"/>
            </w:tcBorders>
          </w:tcPr>
          <w:p w14:paraId="2F5B1FB4" w14:textId="31EE1415" w:rsidR="000F1AAD" w:rsidRPr="006C5C0F" w:rsidRDefault="00F53E9E" w:rsidP="00CE714B">
            <w:r w:rsidRPr="006C5C0F">
              <w:rPr>
                <w:b/>
              </w:rPr>
              <w:t>Exigencia</w:t>
            </w:r>
            <w:r w:rsidR="000F1AAD" w:rsidRPr="006C5C0F">
              <w:rPr>
                <w:b/>
              </w:rPr>
              <w:t xml:space="preserve">: </w:t>
            </w:r>
          </w:p>
          <w:p w14:paraId="3C150761" w14:textId="77777777" w:rsidR="00E716AA" w:rsidRDefault="00E716AA" w:rsidP="00CE714B">
            <w:pPr>
              <w:rPr>
                <w:b/>
              </w:rPr>
            </w:pPr>
          </w:p>
          <w:p w14:paraId="10C8624B" w14:textId="6CA131EB" w:rsidR="00E716AA" w:rsidRPr="00FE098D" w:rsidRDefault="00E716AA" w:rsidP="00E716AA">
            <w:pPr>
              <w:shd w:val="clear" w:color="auto" w:fill="FFFFFF"/>
              <w:spacing w:line="240" w:lineRule="exact"/>
              <w:rPr>
                <w:rFonts w:eastAsia="Times New Roman" w:cs="Arial"/>
                <w:color w:val="000000"/>
                <w:sz w:val="22"/>
                <w:lang w:val="es-ES" w:eastAsia="es-CL"/>
              </w:rPr>
            </w:pPr>
            <w:r w:rsidRPr="00FE098D">
              <w:rPr>
                <w:b/>
                <w:sz w:val="22"/>
              </w:rPr>
              <w:t>RCA 040/2007, Considerando</w:t>
            </w:r>
            <w:r w:rsidR="00FE098D">
              <w:rPr>
                <w:b/>
                <w:sz w:val="22"/>
              </w:rPr>
              <w:t xml:space="preserve"> 3., </w:t>
            </w:r>
            <w:proofErr w:type="spellStart"/>
            <w:r w:rsidR="00FE098D">
              <w:rPr>
                <w:b/>
                <w:sz w:val="22"/>
              </w:rPr>
              <w:t>Subpunto</w:t>
            </w:r>
            <w:proofErr w:type="spellEnd"/>
            <w:r w:rsidR="00FE098D">
              <w:rPr>
                <w:b/>
                <w:sz w:val="22"/>
              </w:rPr>
              <w:t xml:space="preserve"> </w:t>
            </w:r>
            <w:r w:rsidRPr="00FE098D">
              <w:rPr>
                <w:b/>
                <w:sz w:val="22"/>
              </w:rPr>
              <w:t xml:space="preserve"> </w:t>
            </w:r>
            <w:r w:rsidRPr="00FE098D">
              <w:rPr>
                <w:rFonts w:eastAsia="Times New Roman" w:cs="Arial"/>
                <w:b/>
                <w:bCs/>
                <w:color w:val="000000"/>
                <w:sz w:val="22"/>
                <w:lang w:val="es-ES_tradnl" w:eastAsia="es-CL"/>
              </w:rPr>
              <w:t>1.8.- PRINCIPALES EMISIONES, DESCARGAS Y RESIDUOS DEL PROYECTO</w:t>
            </w:r>
            <w:r w:rsidR="00FE098D">
              <w:rPr>
                <w:rFonts w:eastAsia="Times New Roman" w:cs="Arial"/>
                <w:b/>
                <w:bCs/>
                <w:color w:val="000000"/>
                <w:sz w:val="22"/>
                <w:lang w:val="es-ES_tradnl" w:eastAsia="es-CL"/>
              </w:rPr>
              <w:t>: 1.8.1.- Emisiones a la Atmósfera</w:t>
            </w:r>
          </w:p>
          <w:p w14:paraId="726F803B" w14:textId="677E8662" w:rsidR="00E716AA" w:rsidRPr="00982F59" w:rsidRDefault="00982F59" w:rsidP="00E716AA">
            <w:pPr>
              <w:shd w:val="clear" w:color="auto" w:fill="FFFFFF"/>
              <w:spacing w:line="240" w:lineRule="exact"/>
              <w:rPr>
                <w:rFonts w:eastAsia="Times New Roman" w:cs="Arial"/>
                <w:i/>
                <w:color w:val="000000"/>
                <w:lang w:val="es-ES" w:eastAsia="es-CL"/>
              </w:rPr>
            </w:pPr>
            <w:r w:rsidRPr="00982F59">
              <w:rPr>
                <w:rFonts w:eastAsia="Times New Roman" w:cs="Arial"/>
                <w:b/>
                <w:bCs/>
                <w:i/>
                <w:color w:val="000000"/>
                <w:lang w:val="es-ES_tradnl" w:eastAsia="es-CL"/>
              </w:rPr>
              <w:t>“</w:t>
            </w:r>
            <w:r w:rsidR="00E716AA" w:rsidRPr="00982F59">
              <w:rPr>
                <w:rFonts w:eastAsia="Times New Roman" w:cs="Arial"/>
                <w:b/>
                <w:bCs/>
                <w:i/>
                <w:color w:val="000000"/>
                <w:lang w:val="es-ES_tradnl" w:eastAsia="es-CL"/>
              </w:rPr>
              <w:t>1.8.1.- EMISIONES A LA ATMÓSFERA</w:t>
            </w:r>
          </w:p>
          <w:p w14:paraId="57582495" w14:textId="619B2864" w:rsidR="00E716AA" w:rsidRPr="00982F59" w:rsidRDefault="00E716AA" w:rsidP="00E716AA">
            <w:pPr>
              <w:shd w:val="clear" w:color="auto" w:fill="FFFFFF"/>
              <w:spacing w:line="240" w:lineRule="exact"/>
              <w:rPr>
                <w:rFonts w:eastAsia="Times New Roman" w:cs="Arial"/>
                <w:i/>
                <w:color w:val="000000"/>
                <w:lang w:val="es-ES" w:eastAsia="es-CL"/>
              </w:rPr>
            </w:pPr>
            <w:r w:rsidRPr="00982F59">
              <w:rPr>
                <w:rFonts w:eastAsia="Times New Roman" w:cs="Arial"/>
                <w:bCs/>
                <w:i/>
                <w:color w:val="000000"/>
                <w:lang w:eastAsia="es-CL"/>
              </w:rPr>
              <w:t>(…)</w:t>
            </w:r>
          </w:p>
          <w:p w14:paraId="6B805C91" w14:textId="77777777" w:rsidR="00E716AA" w:rsidRPr="00982F59" w:rsidRDefault="00E716AA" w:rsidP="00E716AA">
            <w:pPr>
              <w:shd w:val="clear" w:color="auto" w:fill="FFFFFF"/>
              <w:spacing w:line="240" w:lineRule="exact"/>
              <w:rPr>
                <w:rFonts w:eastAsia="Times New Roman" w:cs="Arial"/>
                <w:i/>
                <w:color w:val="000000"/>
                <w:lang w:val="es-ES" w:eastAsia="es-CL"/>
              </w:rPr>
            </w:pPr>
            <w:r w:rsidRPr="00982F59">
              <w:rPr>
                <w:rFonts w:eastAsia="Times New Roman" w:cs="Arial"/>
                <w:bCs/>
                <w:i/>
                <w:color w:val="000000"/>
                <w:lang w:val="es-ES_tradnl" w:eastAsia="es-CL"/>
              </w:rPr>
              <w:t>Por otro lado, el Titular contempla medidas adicionales que minimizarán las emisiones a la atmósfera.</w:t>
            </w:r>
          </w:p>
          <w:p w14:paraId="366C0ADB" w14:textId="02E70D53" w:rsidR="00E716AA" w:rsidRPr="00982F59" w:rsidRDefault="00E716AA" w:rsidP="00E716AA">
            <w:pPr>
              <w:shd w:val="clear" w:color="auto" w:fill="FFFFFF"/>
              <w:spacing w:line="240" w:lineRule="exact"/>
              <w:rPr>
                <w:rFonts w:eastAsia="Times New Roman" w:cs="Arial"/>
                <w:i/>
                <w:color w:val="000000"/>
                <w:lang w:val="es-ES" w:eastAsia="es-CL"/>
              </w:rPr>
            </w:pPr>
            <w:r w:rsidRPr="00982F59">
              <w:rPr>
                <w:rFonts w:eastAsia="Times New Roman" w:cs="Arial"/>
                <w:bCs/>
                <w:i/>
                <w:color w:val="000000"/>
                <w:lang w:val="es-ES_tradnl" w:eastAsia="es-CL"/>
              </w:rPr>
              <w:t>En caso de generación de olores, se puede señalar que existe probabilidad que se generen olores producto de un mal manejo de las piscinas de acumulación, de los animales muertos y los lodos del sistema de tratamiento. No obstante le Titular contempla un sistema de tratamiento basado en un sistema de aireación, lo cual disminuiría la carga orgánica presente en el RIL y por ende, los posibles olores que se pudiesen generar. Los animales muertos serán dispuestos en una fosa hermética de cadáveres y los lodos serán utilizados para fertilizar los suelos de la empresa, teniendo especial cuidado de incorporarlos inmediatamente de extraídos. Por otra parte, la población más cercana se encuentra en sentido contrario de los vientos predominantes (Sur-Este), lo cual minimiza el riesgo de generación de olores hacia las comunidades más cercanas.</w:t>
            </w:r>
            <w:r w:rsidR="00982F59" w:rsidRPr="00982F59">
              <w:rPr>
                <w:rFonts w:eastAsia="Times New Roman" w:cs="Arial"/>
                <w:bCs/>
                <w:i/>
                <w:color w:val="000000"/>
                <w:lang w:val="es-ES_tradnl" w:eastAsia="es-CL"/>
              </w:rPr>
              <w:t>”</w:t>
            </w:r>
          </w:p>
          <w:p w14:paraId="0DC8E95C" w14:textId="77777777" w:rsidR="00E716AA" w:rsidRDefault="00E716AA" w:rsidP="00CE714B">
            <w:pPr>
              <w:rPr>
                <w:b/>
                <w:lang w:val="es-ES"/>
              </w:rPr>
            </w:pPr>
          </w:p>
          <w:p w14:paraId="74F6CD44" w14:textId="77777777" w:rsidR="00982F59" w:rsidRPr="00604A9D" w:rsidRDefault="00982F59" w:rsidP="00CE714B">
            <w:pPr>
              <w:rPr>
                <w:b/>
                <w:lang w:val="es-ES"/>
              </w:rPr>
            </w:pPr>
          </w:p>
          <w:p w14:paraId="55346F35" w14:textId="5A67DC7D" w:rsidR="00604A9D" w:rsidRPr="00FE098D" w:rsidRDefault="00604A9D" w:rsidP="00CE714B">
            <w:pPr>
              <w:rPr>
                <w:b/>
                <w:sz w:val="22"/>
                <w:lang w:val="es-ES"/>
              </w:rPr>
            </w:pPr>
            <w:r w:rsidRPr="00FE098D">
              <w:rPr>
                <w:b/>
                <w:sz w:val="22"/>
              </w:rPr>
              <w:t>RCA 091/2011, Considerando 3.1.2.6. Descripción del proceso de control de vectores</w:t>
            </w:r>
          </w:p>
          <w:p w14:paraId="5895AC6B" w14:textId="2A33BC79" w:rsidR="00604A9D" w:rsidRPr="00604A9D" w:rsidRDefault="00604A9D" w:rsidP="00604A9D">
            <w:pPr>
              <w:autoSpaceDE w:val="0"/>
              <w:autoSpaceDN w:val="0"/>
              <w:adjustRightInd w:val="0"/>
              <w:jc w:val="left"/>
              <w:rPr>
                <w:rFonts w:cs="Arial"/>
                <w:i/>
                <w:lang w:eastAsia="es-ES"/>
              </w:rPr>
            </w:pPr>
            <w:r w:rsidRPr="00604A9D">
              <w:rPr>
                <w:b/>
              </w:rPr>
              <w:t>“</w:t>
            </w:r>
            <w:r w:rsidRPr="00604A9D">
              <w:rPr>
                <w:b/>
                <w:i/>
              </w:rPr>
              <w:t>3.1.2.6. Descripción del proceso de control de vectores</w:t>
            </w:r>
          </w:p>
          <w:p w14:paraId="21878264" w14:textId="2D9F86BD" w:rsidR="00604A9D" w:rsidRPr="00604A9D" w:rsidRDefault="00604A9D" w:rsidP="00604A9D">
            <w:pPr>
              <w:autoSpaceDE w:val="0"/>
              <w:autoSpaceDN w:val="0"/>
              <w:adjustRightInd w:val="0"/>
              <w:jc w:val="left"/>
              <w:rPr>
                <w:rFonts w:cs="Arial"/>
                <w:i/>
                <w:lang w:eastAsia="es-ES"/>
              </w:rPr>
            </w:pPr>
            <w:r w:rsidRPr="00604A9D">
              <w:rPr>
                <w:rFonts w:cs="Arial"/>
                <w:i/>
                <w:lang w:eastAsia="es-ES"/>
              </w:rPr>
              <w:t>El control de vectores, se sustenta sobre la base de la prevención, por ello es que se controlan en forma especial las zonas de riesgo.</w:t>
            </w:r>
          </w:p>
          <w:p w14:paraId="02743DB5" w14:textId="541327C0" w:rsidR="00604A9D" w:rsidRPr="00604A9D" w:rsidRDefault="00604A9D" w:rsidP="00604A9D">
            <w:pPr>
              <w:autoSpaceDE w:val="0"/>
              <w:autoSpaceDN w:val="0"/>
              <w:adjustRightInd w:val="0"/>
              <w:jc w:val="left"/>
              <w:rPr>
                <w:rFonts w:cs="Arial"/>
                <w:i/>
                <w:lang w:eastAsia="es-ES"/>
              </w:rPr>
            </w:pPr>
            <w:r w:rsidRPr="00604A9D">
              <w:rPr>
                <w:rFonts w:cs="Arial"/>
                <w:i/>
                <w:lang w:eastAsia="es-ES"/>
              </w:rPr>
              <w:t>Cabe destacar que el Plantel Lechero Agrícola Ancali Ltda., cuenta con un diseño de sus estructuras que facilita la limpieza y el aseo tanto al interior como al exterior de los planteles.</w:t>
            </w:r>
          </w:p>
          <w:p w14:paraId="7DE8C6C4" w14:textId="77777777" w:rsidR="00604A9D" w:rsidRPr="00604A9D" w:rsidRDefault="00604A9D" w:rsidP="00604A9D">
            <w:pPr>
              <w:autoSpaceDE w:val="0"/>
              <w:autoSpaceDN w:val="0"/>
              <w:adjustRightInd w:val="0"/>
              <w:jc w:val="left"/>
              <w:rPr>
                <w:rFonts w:cs="Arial"/>
                <w:i/>
                <w:lang w:eastAsia="es-ES"/>
              </w:rPr>
            </w:pPr>
          </w:p>
          <w:p w14:paraId="406FFCD4" w14:textId="77777777" w:rsidR="00604A9D" w:rsidRPr="00604A9D" w:rsidRDefault="00604A9D" w:rsidP="00604A9D">
            <w:pPr>
              <w:autoSpaceDE w:val="0"/>
              <w:autoSpaceDN w:val="0"/>
              <w:adjustRightInd w:val="0"/>
              <w:jc w:val="left"/>
              <w:rPr>
                <w:rFonts w:cs="Arial"/>
                <w:i/>
                <w:lang w:eastAsia="es-ES"/>
              </w:rPr>
            </w:pPr>
            <w:r w:rsidRPr="00604A9D">
              <w:rPr>
                <w:rFonts w:cs="Arial"/>
                <w:i/>
                <w:lang w:eastAsia="es-ES"/>
              </w:rPr>
              <w:t>Las principales medidas para evitar una proliferación de vectores son:</w:t>
            </w:r>
          </w:p>
          <w:p w14:paraId="23433413" w14:textId="2143D51F" w:rsidR="00604A9D" w:rsidRPr="00604A9D" w:rsidRDefault="00604A9D" w:rsidP="00887A61">
            <w:pPr>
              <w:pStyle w:val="Prrafodelista"/>
              <w:numPr>
                <w:ilvl w:val="0"/>
                <w:numId w:val="6"/>
              </w:numPr>
              <w:autoSpaceDE w:val="0"/>
              <w:autoSpaceDN w:val="0"/>
              <w:adjustRightInd w:val="0"/>
              <w:jc w:val="left"/>
              <w:rPr>
                <w:rFonts w:cs="Arial"/>
                <w:i/>
                <w:lang w:eastAsia="es-ES"/>
              </w:rPr>
            </w:pPr>
            <w:r w:rsidRPr="00604A9D">
              <w:rPr>
                <w:rFonts w:cs="Arial"/>
                <w:i/>
                <w:lang w:eastAsia="es-ES"/>
              </w:rPr>
              <w:t>La implementación de las buenas prácticas</w:t>
            </w:r>
          </w:p>
          <w:p w14:paraId="64318C53" w14:textId="2FEC65B2" w:rsidR="00604A9D" w:rsidRPr="00604A9D" w:rsidRDefault="00604A9D" w:rsidP="00887A61">
            <w:pPr>
              <w:pStyle w:val="Prrafodelista"/>
              <w:numPr>
                <w:ilvl w:val="0"/>
                <w:numId w:val="6"/>
              </w:numPr>
              <w:autoSpaceDE w:val="0"/>
              <w:autoSpaceDN w:val="0"/>
              <w:adjustRightInd w:val="0"/>
              <w:jc w:val="left"/>
              <w:rPr>
                <w:rFonts w:cs="Arial"/>
                <w:i/>
                <w:lang w:eastAsia="es-ES"/>
              </w:rPr>
            </w:pPr>
            <w:r w:rsidRPr="00604A9D">
              <w:rPr>
                <w:rFonts w:cs="Arial"/>
                <w:i/>
                <w:lang w:eastAsia="es-ES"/>
              </w:rPr>
              <w:t>Instructivo para el control de moscas</w:t>
            </w:r>
          </w:p>
          <w:p w14:paraId="5BE13AAC" w14:textId="584D5C04" w:rsidR="00604A9D" w:rsidRPr="00604A9D" w:rsidRDefault="00604A9D" w:rsidP="00887A61">
            <w:pPr>
              <w:pStyle w:val="Prrafodelista"/>
              <w:numPr>
                <w:ilvl w:val="0"/>
                <w:numId w:val="6"/>
              </w:numPr>
              <w:autoSpaceDE w:val="0"/>
              <w:autoSpaceDN w:val="0"/>
              <w:adjustRightInd w:val="0"/>
              <w:jc w:val="left"/>
              <w:rPr>
                <w:rFonts w:cs="Arial"/>
                <w:i/>
                <w:lang w:eastAsia="es-ES"/>
              </w:rPr>
            </w:pPr>
            <w:r w:rsidRPr="00604A9D">
              <w:rPr>
                <w:rFonts w:cs="Arial"/>
                <w:i/>
                <w:lang w:eastAsia="es-ES"/>
              </w:rPr>
              <w:t>Instructivos para el control de roedores</w:t>
            </w:r>
          </w:p>
          <w:p w14:paraId="35454456" w14:textId="77777777" w:rsidR="00604A9D" w:rsidRPr="00604A9D" w:rsidRDefault="00604A9D" w:rsidP="00604A9D">
            <w:pPr>
              <w:autoSpaceDE w:val="0"/>
              <w:autoSpaceDN w:val="0"/>
              <w:adjustRightInd w:val="0"/>
              <w:jc w:val="left"/>
              <w:rPr>
                <w:rFonts w:cs="Arial"/>
                <w:i/>
                <w:lang w:eastAsia="es-ES"/>
              </w:rPr>
            </w:pPr>
          </w:p>
          <w:p w14:paraId="6D95B6E8" w14:textId="54E7B2A6" w:rsidR="00604A9D" w:rsidRPr="00604A9D" w:rsidRDefault="00604A9D" w:rsidP="001B7E82">
            <w:pPr>
              <w:autoSpaceDE w:val="0"/>
              <w:autoSpaceDN w:val="0"/>
              <w:adjustRightInd w:val="0"/>
              <w:rPr>
                <w:rFonts w:cs="Arial"/>
                <w:i/>
                <w:lang w:eastAsia="es-ES"/>
              </w:rPr>
            </w:pPr>
            <w:r w:rsidRPr="00604A9D">
              <w:rPr>
                <w:rFonts w:cs="Arial"/>
                <w:i/>
                <w:lang w:eastAsia="es-ES"/>
              </w:rPr>
              <w:t>Se realizará un control rutinario de vectores, lo cual se llevará a cabo, de acuerdo con las planillas incorporadas en cada n° de las fichas confeccionadas, para cada uno de los vectores detectados, de acuerdo a lo presentado por el titular en el anexo 3.6; 3.7 y 3.8 de la DIA del proyecto.</w:t>
            </w:r>
          </w:p>
          <w:p w14:paraId="3D5B6684" w14:textId="77777777" w:rsidR="00604A9D" w:rsidRPr="00604A9D" w:rsidRDefault="00604A9D" w:rsidP="00604A9D">
            <w:pPr>
              <w:autoSpaceDE w:val="0"/>
              <w:autoSpaceDN w:val="0"/>
              <w:adjustRightInd w:val="0"/>
              <w:jc w:val="left"/>
              <w:rPr>
                <w:rFonts w:cs="Arial"/>
                <w:i/>
                <w:lang w:eastAsia="es-ES"/>
              </w:rPr>
            </w:pPr>
          </w:p>
          <w:p w14:paraId="6B0348D4" w14:textId="173EF68C" w:rsidR="00604A9D" w:rsidRPr="00604A9D" w:rsidRDefault="00604A9D" w:rsidP="00604A9D">
            <w:pPr>
              <w:autoSpaceDE w:val="0"/>
              <w:autoSpaceDN w:val="0"/>
              <w:adjustRightInd w:val="0"/>
              <w:jc w:val="left"/>
              <w:rPr>
                <w:rFonts w:cs="Arial"/>
                <w:i/>
                <w:lang w:eastAsia="es-ES"/>
              </w:rPr>
            </w:pPr>
            <w:r w:rsidRPr="00604A9D">
              <w:rPr>
                <w:rFonts w:cs="Arial"/>
                <w:i/>
                <w:lang w:eastAsia="es-ES"/>
              </w:rPr>
              <w:t>Los compuestos que se utilizarán en el control de vectores, serán aquellas sustancias autorizadas por las autoridades correspondientes.</w:t>
            </w:r>
          </w:p>
          <w:p w14:paraId="6FAD2F15" w14:textId="1DEDACB6" w:rsidR="00E716AA" w:rsidRDefault="00604A9D" w:rsidP="001B7E82">
            <w:pPr>
              <w:autoSpaceDE w:val="0"/>
              <w:autoSpaceDN w:val="0"/>
              <w:adjustRightInd w:val="0"/>
              <w:rPr>
                <w:rFonts w:ascii="Arial" w:hAnsi="Arial" w:cs="Arial"/>
                <w:sz w:val="21"/>
                <w:szCs w:val="21"/>
                <w:lang w:eastAsia="es-ES"/>
              </w:rPr>
            </w:pPr>
            <w:r w:rsidRPr="00604A9D">
              <w:rPr>
                <w:rFonts w:cs="Arial"/>
                <w:i/>
                <w:lang w:eastAsia="es-ES"/>
              </w:rPr>
              <w:lastRenderedPageBreak/>
              <w:t>Ante la eventualidad de requerirse control de vectores en las viviendas de vecinos, el titular durante la evaluación ambiental ha indicado que contratará los servicios de una empresa autorizada para estos fines.</w:t>
            </w:r>
            <w:r>
              <w:rPr>
                <w:rFonts w:ascii="Arial" w:hAnsi="Arial" w:cs="Arial"/>
                <w:sz w:val="21"/>
                <w:szCs w:val="21"/>
                <w:lang w:eastAsia="es-ES"/>
              </w:rPr>
              <w:t>”</w:t>
            </w:r>
          </w:p>
          <w:p w14:paraId="7081595E" w14:textId="77777777" w:rsidR="00604A9D" w:rsidRDefault="00604A9D" w:rsidP="00604A9D">
            <w:pPr>
              <w:autoSpaceDE w:val="0"/>
              <w:autoSpaceDN w:val="0"/>
              <w:adjustRightInd w:val="0"/>
              <w:jc w:val="left"/>
              <w:rPr>
                <w:rFonts w:ascii="Arial" w:hAnsi="Arial" w:cs="Arial"/>
                <w:sz w:val="21"/>
                <w:szCs w:val="21"/>
                <w:lang w:eastAsia="es-ES"/>
              </w:rPr>
            </w:pPr>
          </w:p>
          <w:p w14:paraId="6282F49B" w14:textId="3154D9FF" w:rsidR="00604A9D" w:rsidRPr="00FE098D" w:rsidRDefault="00604A9D" w:rsidP="00604A9D">
            <w:pPr>
              <w:rPr>
                <w:b/>
                <w:sz w:val="22"/>
                <w:lang w:val="es-ES"/>
              </w:rPr>
            </w:pPr>
            <w:r w:rsidRPr="00FE098D">
              <w:rPr>
                <w:b/>
                <w:sz w:val="22"/>
              </w:rPr>
              <w:t xml:space="preserve">RCA 091/2011, Considerando 3.2.2. </w:t>
            </w:r>
            <w:r w:rsidR="00612CB2" w:rsidRPr="00FE098D">
              <w:rPr>
                <w:b/>
                <w:sz w:val="22"/>
              </w:rPr>
              <w:t>Generación de Olores y</w:t>
            </w:r>
            <w:r w:rsidRPr="00FE098D">
              <w:rPr>
                <w:b/>
                <w:sz w:val="22"/>
              </w:rPr>
              <w:t xml:space="preserve"> </w:t>
            </w:r>
            <w:r w:rsidR="00612CB2" w:rsidRPr="00FE098D">
              <w:rPr>
                <w:b/>
                <w:sz w:val="22"/>
              </w:rPr>
              <w:t>V</w:t>
            </w:r>
            <w:r w:rsidRPr="00FE098D">
              <w:rPr>
                <w:b/>
                <w:sz w:val="22"/>
              </w:rPr>
              <w:t>ectores</w:t>
            </w:r>
          </w:p>
          <w:p w14:paraId="54EEDC90" w14:textId="6BCD14B7" w:rsidR="00604A9D" w:rsidRPr="00612CB2" w:rsidRDefault="00604A9D" w:rsidP="00604A9D">
            <w:pPr>
              <w:autoSpaceDE w:val="0"/>
              <w:autoSpaceDN w:val="0"/>
              <w:adjustRightInd w:val="0"/>
              <w:jc w:val="left"/>
              <w:rPr>
                <w:rFonts w:cs="Arial"/>
                <w:i/>
                <w:lang w:eastAsia="es-ES"/>
              </w:rPr>
            </w:pPr>
            <w:r w:rsidRPr="00604A9D">
              <w:rPr>
                <w:b/>
              </w:rPr>
              <w:t>“</w:t>
            </w:r>
            <w:r w:rsidR="00612CB2" w:rsidRPr="00612CB2">
              <w:rPr>
                <w:b/>
                <w:i/>
              </w:rPr>
              <w:t>3.2.2. Generación de Olores y Vectores</w:t>
            </w:r>
          </w:p>
          <w:p w14:paraId="2D4E70AC" w14:textId="10CFECAA" w:rsidR="00604A9D" w:rsidRPr="00612CB2" w:rsidRDefault="00612CB2" w:rsidP="00887A61">
            <w:pPr>
              <w:pStyle w:val="Prrafodelista"/>
              <w:numPr>
                <w:ilvl w:val="0"/>
                <w:numId w:val="7"/>
              </w:numPr>
              <w:autoSpaceDE w:val="0"/>
              <w:autoSpaceDN w:val="0"/>
              <w:adjustRightInd w:val="0"/>
              <w:rPr>
                <w:rFonts w:cs="Arial"/>
                <w:i/>
                <w:lang w:eastAsia="es-ES"/>
              </w:rPr>
            </w:pPr>
            <w:r w:rsidRPr="00612CB2">
              <w:rPr>
                <w:rFonts w:cs="Arial"/>
                <w:i/>
                <w:lang w:eastAsia="es-ES"/>
              </w:rPr>
              <w:t>Para prevenir la generación de olores molestos, la empresa tiene contemplado un programa con medidas preventivas, realizando permanentemente un control de vectores de acuerdo a lo estipulado en los Anexos 3.7 y 3.8 (Control de vectores: moscas y roedores). Los olores serán mitigados debido a la presencia de bosques de eucaliptos, así como también, la utilización de camiones cerrado y encarpados, para el trasporte de la fase sólida del purín.</w:t>
            </w:r>
            <w:r>
              <w:rPr>
                <w:rFonts w:ascii="Arial" w:hAnsi="Arial" w:cs="Arial"/>
                <w:sz w:val="21"/>
                <w:szCs w:val="21"/>
                <w:lang w:eastAsia="es-ES"/>
              </w:rPr>
              <w:t>”</w:t>
            </w:r>
          </w:p>
          <w:p w14:paraId="6BBED3E9" w14:textId="77777777" w:rsidR="00612CB2" w:rsidRDefault="00612CB2" w:rsidP="00604A9D">
            <w:pPr>
              <w:autoSpaceDE w:val="0"/>
              <w:autoSpaceDN w:val="0"/>
              <w:adjustRightInd w:val="0"/>
              <w:jc w:val="left"/>
              <w:rPr>
                <w:b/>
                <w:lang w:val="es-ES"/>
              </w:rPr>
            </w:pPr>
          </w:p>
          <w:p w14:paraId="6187AB87" w14:textId="065886A8" w:rsidR="00612CB2" w:rsidRPr="00FE098D" w:rsidRDefault="001C45CD" w:rsidP="00604A9D">
            <w:pPr>
              <w:autoSpaceDE w:val="0"/>
              <w:autoSpaceDN w:val="0"/>
              <w:adjustRightInd w:val="0"/>
              <w:jc w:val="left"/>
              <w:rPr>
                <w:b/>
                <w:sz w:val="22"/>
              </w:rPr>
            </w:pPr>
            <w:r w:rsidRPr="00FE098D">
              <w:rPr>
                <w:b/>
                <w:sz w:val="22"/>
              </w:rPr>
              <w:t>RCA 091/2011, Considerando 8.6.- Monitoreo de muscoideos</w:t>
            </w:r>
          </w:p>
          <w:p w14:paraId="5B736D19" w14:textId="77777777" w:rsidR="001C45CD" w:rsidRPr="00E574D6" w:rsidRDefault="001C45CD" w:rsidP="00604A9D">
            <w:pPr>
              <w:autoSpaceDE w:val="0"/>
              <w:autoSpaceDN w:val="0"/>
              <w:adjustRightInd w:val="0"/>
              <w:jc w:val="left"/>
              <w:rPr>
                <w:b/>
                <w:i/>
              </w:rPr>
            </w:pPr>
            <w:r>
              <w:rPr>
                <w:b/>
              </w:rPr>
              <w:t>“</w:t>
            </w:r>
            <w:r w:rsidRPr="00E574D6">
              <w:rPr>
                <w:b/>
                <w:i/>
              </w:rPr>
              <w:t xml:space="preserve">8.6.- </w:t>
            </w:r>
            <w:r w:rsidRPr="00E574D6">
              <w:rPr>
                <w:b/>
                <w:i/>
                <w:u w:val="single"/>
              </w:rPr>
              <w:t>Monitoreo de muscoideos</w:t>
            </w:r>
          </w:p>
          <w:p w14:paraId="56310733" w14:textId="3D775818" w:rsidR="001C45CD" w:rsidRPr="00E574D6" w:rsidRDefault="001C45CD" w:rsidP="001B7E82">
            <w:pPr>
              <w:autoSpaceDE w:val="0"/>
              <w:autoSpaceDN w:val="0"/>
              <w:adjustRightInd w:val="0"/>
              <w:rPr>
                <w:rFonts w:cs="Arial"/>
                <w:i/>
                <w:lang w:eastAsia="es-ES"/>
              </w:rPr>
            </w:pPr>
            <w:r w:rsidRPr="00E574D6">
              <w:rPr>
                <w:rFonts w:cs="Arial"/>
                <w:i/>
                <w:lang w:eastAsia="es-ES"/>
              </w:rPr>
              <w:t>Un monitoreo de Moscas para los fundos de la empresa será desarrollado entre los meses de Septiembre a Abril de cada año y en comunidades aledañas (Miramar y San Carlos de Purén). El monitoreo será establecido sobre la base metodológica realizada por el estudio "</w:t>
            </w:r>
            <w:r w:rsidR="00713B7A" w:rsidRPr="00E574D6">
              <w:rPr>
                <w:rFonts w:cs="Arial"/>
                <w:i/>
                <w:lang w:eastAsia="es-ES"/>
              </w:rPr>
              <w:t>Muscoideos</w:t>
            </w:r>
            <w:r w:rsidRPr="00E574D6">
              <w:rPr>
                <w:rFonts w:cs="Arial"/>
                <w:i/>
                <w:lang w:eastAsia="es-ES"/>
              </w:rPr>
              <w:t xml:space="preserve"> en Ancali y alrededores inmediatos, Universidad de Concepción (2010)", y con personal interno capacitado por la Universidad de Concepción. El monitoreo permitirá establecer tipología y evolución numérica de las distintas especies durante la temporada que permita desarrollar controles preventivos.</w:t>
            </w:r>
          </w:p>
          <w:p w14:paraId="15853A54" w14:textId="77777777" w:rsidR="001C45CD" w:rsidRPr="00E574D6" w:rsidRDefault="001C45CD" w:rsidP="001C45CD">
            <w:pPr>
              <w:autoSpaceDE w:val="0"/>
              <w:autoSpaceDN w:val="0"/>
              <w:adjustRightInd w:val="0"/>
              <w:jc w:val="left"/>
              <w:rPr>
                <w:rFonts w:cs="Arial"/>
                <w:i/>
                <w:lang w:eastAsia="es-ES"/>
              </w:rPr>
            </w:pPr>
          </w:p>
          <w:p w14:paraId="08071436" w14:textId="121C8C20" w:rsidR="001C45CD" w:rsidRPr="00E574D6" w:rsidRDefault="001C45CD" w:rsidP="001C45CD">
            <w:pPr>
              <w:autoSpaceDE w:val="0"/>
              <w:autoSpaceDN w:val="0"/>
              <w:adjustRightInd w:val="0"/>
              <w:jc w:val="left"/>
              <w:rPr>
                <w:rFonts w:cs="Arial"/>
                <w:i/>
                <w:lang w:eastAsia="es-ES"/>
              </w:rPr>
            </w:pPr>
            <w:r w:rsidRPr="00E574D6">
              <w:rPr>
                <w:rFonts w:cs="Arial"/>
                <w:i/>
                <w:lang w:eastAsia="es-ES"/>
              </w:rPr>
              <w:t>Los puntos de monitoreo de las moscas serán los siguientes:</w:t>
            </w:r>
          </w:p>
          <w:p w14:paraId="6C3855B4" w14:textId="77777777" w:rsidR="001C45CD" w:rsidRPr="00E574D6" w:rsidRDefault="001C45CD" w:rsidP="001C45CD">
            <w:pPr>
              <w:autoSpaceDE w:val="0"/>
              <w:autoSpaceDN w:val="0"/>
              <w:adjustRightInd w:val="0"/>
              <w:jc w:val="left"/>
              <w:rPr>
                <w:b/>
                <w:i/>
              </w:rPr>
            </w:pPr>
          </w:p>
          <w:tbl>
            <w:tblPr>
              <w:tblStyle w:val="Tablaconcuadrcula"/>
              <w:tblW w:w="0" w:type="auto"/>
              <w:tblInd w:w="1867" w:type="dxa"/>
              <w:tblLook w:val="04A0" w:firstRow="1" w:lastRow="0" w:firstColumn="1" w:lastColumn="0" w:noHBand="0" w:noVBand="1"/>
            </w:tblPr>
            <w:tblGrid>
              <w:gridCol w:w="1467"/>
              <w:gridCol w:w="1226"/>
              <w:gridCol w:w="2977"/>
              <w:gridCol w:w="3544"/>
            </w:tblGrid>
            <w:tr w:rsidR="001B7E82" w:rsidRPr="00E574D6" w14:paraId="0BAC61F7" w14:textId="77777777" w:rsidTr="00FE098D">
              <w:tc>
                <w:tcPr>
                  <w:tcW w:w="1467" w:type="dxa"/>
                  <w:shd w:val="clear" w:color="auto" w:fill="D9D9D9" w:themeFill="background1" w:themeFillShade="D9"/>
                  <w:vAlign w:val="center"/>
                </w:tcPr>
                <w:p w14:paraId="673E8B6B" w14:textId="3A516DA8" w:rsidR="001B7E82" w:rsidRPr="00E574D6" w:rsidRDefault="001B7E82" w:rsidP="00FE098D">
                  <w:pPr>
                    <w:autoSpaceDE w:val="0"/>
                    <w:autoSpaceDN w:val="0"/>
                    <w:adjustRightInd w:val="0"/>
                    <w:jc w:val="center"/>
                    <w:rPr>
                      <w:b/>
                      <w:i/>
                    </w:rPr>
                  </w:pPr>
                  <w:r w:rsidRPr="00E574D6">
                    <w:rPr>
                      <w:b/>
                      <w:i/>
                    </w:rPr>
                    <w:t>Fundo/ comunidad</w:t>
                  </w:r>
                </w:p>
              </w:tc>
              <w:tc>
                <w:tcPr>
                  <w:tcW w:w="1226" w:type="dxa"/>
                  <w:shd w:val="clear" w:color="auto" w:fill="D9D9D9" w:themeFill="background1" w:themeFillShade="D9"/>
                  <w:vAlign w:val="center"/>
                </w:tcPr>
                <w:p w14:paraId="65776CB9" w14:textId="3064EE8B" w:rsidR="001B7E82" w:rsidRPr="00E574D6" w:rsidRDefault="001B7E82" w:rsidP="00FE098D">
                  <w:pPr>
                    <w:autoSpaceDE w:val="0"/>
                    <w:autoSpaceDN w:val="0"/>
                    <w:adjustRightInd w:val="0"/>
                    <w:jc w:val="center"/>
                    <w:rPr>
                      <w:b/>
                      <w:i/>
                    </w:rPr>
                  </w:pPr>
                  <w:r w:rsidRPr="00E574D6">
                    <w:rPr>
                      <w:b/>
                      <w:i/>
                    </w:rPr>
                    <w:t>Código punto muestreo</w:t>
                  </w:r>
                </w:p>
              </w:tc>
              <w:tc>
                <w:tcPr>
                  <w:tcW w:w="2977" w:type="dxa"/>
                  <w:shd w:val="clear" w:color="auto" w:fill="D9D9D9" w:themeFill="background1" w:themeFillShade="D9"/>
                  <w:vAlign w:val="center"/>
                </w:tcPr>
                <w:p w14:paraId="3192E1C8" w14:textId="2B200790" w:rsidR="001B7E82" w:rsidRPr="00E574D6" w:rsidRDefault="001B7E82" w:rsidP="00FE098D">
                  <w:pPr>
                    <w:autoSpaceDE w:val="0"/>
                    <w:autoSpaceDN w:val="0"/>
                    <w:adjustRightInd w:val="0"/>
                    <w:jc w:val="center"/>
                    <w:rPr>
                      <w:b/>
                      <w:i/>
                    </w:rPr>
                  </w:pPr>
                  <w:r w:rsidRPr="00E574D6">
                    <w:rPr>
                      <w:b/>
                      <w:i/>
                    </w:rPr>
                    <w:t>Coordenadas</w:t>
                  </w:r>
                </w:p>
              </w:tc>
              <w:tc>
                <w:tcPr>
                  <w:tcW w:w="3544" w:type="dxa"/>
                  <w:shd w:val="clear" w:color="auto" w:fill="D9D9D9" w:themeFill="background1" w:themeFillShade="D9"/>
                  <w:vAlign w:val="center"/>
                </w:tcPr>
                <w:p w14:paraId="6AEC70B3" w14:textId="4D6FBC62" w:rsidR="001B7E82" w:rsidRPr="00E574D6" w:rsidRDefault="001B7E82" w:rsidP="00FE098D">
                  <w:pPr>
                    <w:autoSpaceDE w:val="0"/>
                    <w:autoSpaceDN w:val="0"/>
                    <w:adjustRightInd w:val="0"/>
                    <w:jc w:val="center"/>
                    <w:rPr>
                      <w:b/>
                      <w:i/>
                    </w:rPr>
                  </w:pPr>
                  <w:r w:rsidRPr="00E574D6">
                    <w:rPr>
                      <w:b/>
                      <w:i/>
                    </w:rPr>
                    <w:t>Ubicación</w:t>
                  </w:r>
                </w:p>
              </w:tc>
            </w:tr>
            <w:tr w:rsidR="001B7E82" w:rsidRPr="00E574D6" w14:paraId="5B5C6777" w14:textId="77777777" w:rsidTr="001B7E82">
              <w:tc>
                <w:tcPr>
                  <w:tcW w:w="1467" w:type="dxa"/>
                  <w:vMerge w:val="restart"/>
                </w:tcPr>
                <w:p w14:paraId="6F36F999" w14:textId="529AD36B" w:rsidR="001B7E82" w:rsidRPr="00E574D6" w:rsidRDefault="001B7E82" w:rsidP="001B7E82">
                  <w:pPr>
                    <w:autoSpaceDE w:val="0"/>
                    <w:autoSpaceDN w:val="0"/>
                    <w:adjustRightInd w:val="0"/>
                    <w:jc w:val="center"/>
                    <w:rPr>
                      <w:i/>
                    </w:rPr>
                  </w:pPr>
                  <w:r w:rsidRPr="00E574D6">
                    <w:rPr>
                      <w:i/>
                    </w:rPr>
                    <w:t>El Risquillo</w:t>
                  </w:r>
                </w:p>
              </w:tc>
              <w:tc>
                <w:tcPr>
                  <w:tcW w:w="1226" w:type="dxa"/>
                </w:tcPr>
                <w:p w14:paraId="2B125D9E" w14:textId="18AD8538" w:rsidR="001B7E82" w:rsidRPr="00E574D6" w:rsidRDefault="001B7E82" w:rsidP="001B7E82">
                  <w:pPr>
                    <w:autoSpaceDE w:val="0"/>
                    <w:autoSpaceDN w:val="0"/>
                    <w:adjustRightInd w:val="0"/>
                    <w:jc w:val="center"/>
                    <w:rPr>
                      <w:i/>
                    </w:rPr>
                  </w:pPr>
                  <w:r w:rsidRPr="00E574D6">
                    <w:rPr>
                      <w:i/>
                    </w:rPr>
                    <w:t>EM-Z1-01</w:t>
                  </w:r>
                </w:p>
              </w:tc>
              <w:tc>
                <w:tcPr>
                  <w:tcW w:w="2977" w:type="dxa"/>
                </w:tcPr>
                <w:p w14:paraId="7A9E33C3" w14:textId="585AE074" w:rsidR="001B7E82" w:rsidRPr="00E574D6" w:rsidRDefault="001B7E82" w:rsidP="001B7E82">
                  <w:pPr>
                    <w:autoSpaceDE w:val="0"/>
                    <w:autoSpaceDN w:val="0"/>
                    <w:adjustRightInd w:val="0"/>
                    <w:jc w:val="center"/>
                    <w:rPr>
                      <w:i/>
                    </w:rPr>
                  </w:pPr>
                  <w:r w:rsidRPr="00E574D6">
                    <w:rPr>
                      <w:rFonts w:cs="Arial"/>
                      <w:i/>
                      <w:lang w:eastAsia="es-ES"/>
                    </w:rPr>
                    <w:t>5836288 N;738478 W</w:t>
                  </w:r>
                </w:p>
              </w:tc>
              <w:tc>
                <w:tcPr>
                  <w:tcW w:w="3544" w:type="dxa"/>
                </w:tcPr>
                <w:p w14:paraId="2234B6FA" w14:textId="1E889D3D" w:rsidR="001B7E82" w:rsidRPr="00E574D6" w:rsidRDefault="00E574D6" w:rsidP="001B7E82">
                  <w:pPr>
                    <w:autoSpaceDE w:val="0"/>
                    <w:autoSpaceDN w:val="0"/>
                    <w:adjustRightInd w:val="0"/>
                    <w:jc w:val="center"/>
                    <w:rPr>
                      <w:i/>
                    </w:rPr>
                  </w:pPr>
                  <w:r w:rsidRPr="00E574D6">
                    <w:rPr>
                      <w:i/>
                    </w:rPr>
                    <w:t>Planta de Tratamiento – Taller Mantención</w:t>
                  </w:r>
                </w:p>
              </w:tc>
            </w:tr>
            <w:tr w:rsidR="001B7E82" w:rsidRPr="00E574D6" w14:paraId="5029E4BD" w14:textId="77777777" w:rsidTr="001B7E82">
              <w:tc>
                <w:tcPr>
                  <w:tcW w:w="1467" w:type="dxa"/>
                  <w:vMerge/>
                </w:tcPr>
                <w:p w14:paraId="02FA277C" w14:textId="77777777" w:rsidR="001B7E82" w:rsidRPr="00E574D6" w:rsidRDefault="001B7E82" w:rsidP="001B7E82">
                  <w:pPr>
                    <w:autoSpaceDE w:val="0"/>
                    <w:autoSpaceDN w:val="0"/>
                    <w:adjustRightInd w:val="0"/>
                    <w:jc w:val="center"/>
                    <w:rPr>
                      <w:i/>
                    </w:rPr>
                  </w:pPr>
                </w:p>
              </w:tc>
              <w:tc>
                <w:tcPr>
                  <w:tcW w:w="1226" w:type="dxa"/>
                </w:tcPr>
                <w:p w14:paraId="51C97F10" w14:textId="1B2905CE" w:rsidR="001B7E82" w:rsidRPr="00E574D6" w:rsidRDefault="001B7E82" w:rsidP="001B7E82">
                  <w:pPr>
                    <w:autoSpaceDE w:val="0"/>
                    <w:autoSpaceDN w:val="0"/>
                    <w:adjustRightInd w:val="0"/>
                    <w:jc w:val="center"/>
                    <w:rPr>
                      <w:i/>
                    </w:rPr>
                  </w:pPr>
                  <w:r w:rsidRPr="00E574D6">
                    <w:rPr>
                      <w:i/>
                    </w:rPr>
                    <w:t>EM-Z1-02</w:t>
                  </w:r>
                </w:p>
              </w:tc>
              <w:tc>
                <w:tcPr>
                  <w:tcW w:w="2977" w:type="dxa"/>
                </w:tcPr>
                <w:p w14:paraId="3A1C5970" w14:textId="09331D88" w:rsidR="001B7E82" w:rsidRPr="00E574D6" w:rsidRDefault="001B7E82" w:rsidP="001B7E82">
                  <w:pPr>
                    <w:autoSpaceDE w:val="0"/>
                    <w:autoSpaceDN w:val="0"/>
                    <w:adjustRightInd w:val="0"/>
                    <w:jc w:val="center"/>
                    <w:rPr>
                      <w:i/>
                    </w:rPr>
                  </w:pPr>
                  <w:r w:rsidRPr="00E574D6">
                    <w:rPr>
                      <w:rFonts w:cs="Arial"/>
                      <w:i/>
                      <w:lang w:eastAsia="es-ES"/>
                    </w:rPr>
                    <w:t>5836234 N; 739141 W</w:t>
                  </w:r>
                </w:p>
              </w:tc>
              <w:tc>
                <w:tcPr>
                  <w:tcW w:w="3544" w:type="dxa"/>
                </w:tcPr>
                <w:p w14:paraId="6C9FF93F" w14:textId="7A04F3D0" w:rsidR="001B7E82" w:rsidRPr="00E574D6" w:rsidRDefault="00E574D6" w:rsidP="001B7E82">
                  <w:pPr>
                    <w:autoSpaceDE w:val="0"/>
                    <w:autoSpaceDN w:val="0"/>
                    <w:adjustRightInd w:val="0"/>
                    <w:jc w:val="center"/>
                    <w:rPr>
                      <w:i/>
                    </w:rPr>
                  </w:pPr>
                  <w:r w:rsidRPr="00E574D6">
                    <w:rPr>
                      <w:i/>
                    </w:rPr>
                    <w:t>Sala de ordeña N° 4</w:t>
                  </w:r>
                </w:p>
              </w:tc>
            </w:tr>
            <w:tr w:rsidR="001B7E82" w:rsidRPr="00E574D6" w14:paraId="0330FF5B" w14:textId="77777777" w:rsidTr="001B7E82">
              <w:tc>
                <w:tcPr>
                  <w:tcW w:w="1467" w:type="dxa"/>
                  <w:vMerge/>
                </w:tcPr>
                <w:p w14:paraId="7239146D" w14:textId="77777777" w:rsidR="001B7E82" w:rsidRPr="00E574D6" w:rsidRDefault="001B7E82" w:rsidP="001B7E82">
                  <w:pPr>
                    <w:autoSpaceDE w:val="0"/>
                    <w:autoSpaceDN w:val="0"/>
                    <w:adjustRightInd w:val="0"/>
                    <w:jc w:val="center"/>
                    <w:rPr>
                      <w:i/>
                    </w:rPr>
                  </w:pPr>
                </w:p>
              </w:tc>
              <w:tc>
                <w:tcPr>
                  <w:tcW w:w="1226" w:type="dxa"/>
                </w:tcPr>
                <w:p w14:paraId="12D19DC6" w14:textId="4B224758" w:rsidR="001B7E82" w:rsidRPr="00E574D6" w:rsidRDefault="001B7E82" w:rsidP="001B7E82">
                  <w:pPr>
                    <w:autoSpaceDE w:val="0"/>
                    <w:autoSpaceDN w:val="0"/>
                    <w:adjustRightInd w:val="0"/>
                    <w:jc w:val="center"/>
                    <w:rPr>
                      <w:i/>
                    </w:rPr>
                  </w:pPr>
                  <w:r w:rsidRPr="00E574D6">
                    <w:rPr>
                      <w:i/>
                    </w:rPr>
                    <w:t>EM-Z1-03</w:t>
                  </w:r>
                </w:p>
              </w:tc>
              <w:tc>
                <w:tcPr>
                  <w:tcW w:w="2977" w:type="dxa"/>
                </w:tcPr>
                <w:p w14:paraId="0E9E784B" w14:textId="2318D653" w:rsidR="001B7E82" w:rsidRPr="00E574D6" w:rsidRDefault="001B7E82" w:rsidP="001B7E82">
                  <w:pPr>
                    <w:autoSpaceDE w:val="0"/>
                    <w:autoSpaceDN w:val="0"/>
                    <w:adjustRightInd w:val="0"/>
                    <w:jc w:val="center"/>
                    <w:rPr>
                      <w:rFonts w:cs="Arial"/>
                      <w:i/>
                      <w:lang w:eastAsia="es-ES"/>
                    </w:rPr>
                  </w:pPr>
                  <w:r w:rsidRPr="00E574D6">
                    <w:rPr>
                      <w:rFonts w:cs="Arial"/>
                      <w:i/>
                      <w:lang w:eastAsia="es-ES"/>
                    </w:rPr>
                    <w:t>5836053 N; 738875 W</w:t>
                  </w:r>
                </w:p>
              </w:tc>
              <w:tc>
                <w:tcPr>
                  <w:tcW w:w="3544" w:type="dxa"/>
                </w:tcPr>
                <w:p w14:paraId="70799409" w14:textId="4C882803" w:rsidR="001B7E82" w:rsidRPr="00E574D6" w:rsidRDefault="00E574D6" w:rsidP="001B7E82">
                  <w:pPr>
                    <w:autoSpaceDE w:val="0"/>
                    <w:autoSpaceDN w:val="0"/>
                    <w:adjustRightInd w:val="0"/>
                    <w:jc w:val="center"/>
                    <w:rPr>
                      <w:i/>
                    </w:rPr>
                  </w:pPr>
                  <w:r w:rsidRPr="00E574D6">
                    <w:rPr>
                      <w:i/>
                    </w:rPr>
                    <w:t>Sector enfermería</w:t>
                  </w:r>
                </w:p>
              </w:tc>
            </w:tr>
            <w:tr w:rsidR="001B7E82" w:rsidRPr="00E574D6" w14:paraId="2B69FC54" w14:textId="77777777" w:rsidTr="001B7E82">
              <w:tc>
                <w:tcPr>
                  <w:tcW w:w="1467" w:type="dxa"/>
                  <w:vMerge/>
                </w:tcPr>
                <w:p w14:paraId="09C0F0B2" w14:textId="77777777" w:rsidR="001B7E82" w:rsidRPr="00E574D6" w:rsidRDefault="001B7E82" w:rsidP="001B7E82">
                  <w:pPr>
                    <w:autoSpaceDE w:val="0"/>
                    <w:autoSpaceDN w:val="0"/>
                    <w:adjustRightInd w:val="0"/>
                    <w:jc w:val="center"/>
                    <w:rPr>
                      <w:i/>
                    </w:rPr>
                  </w:pPr>
                </w:p>
              </w:tc>
              <w:tc>
                <w:tcPr>
                  <w:tcW w:w="1226" w:type="dxa"/>
                </w:tcPr>
                <w:p w14:paraId="49DE9DB4" w14:textId="14D34BD1" w:rsidR="001B7E82" w:rsidRPr="00E574D6" w:rsidRDefault="001B7E82" w:rsidP="001B7E82">
                  <w:pPr>
                    <w:autoSpaceDE w:val="0"/>
                    <w:autoSpaceDN w:val="0"/>
                    <w:adjustRightInd w:val="0"/>
                    <w:jc w:val="center"/>
                    <w:rPr>
                      <w:i/>
                    </w:rPr>
                  </w:pPr>
                  <w:r w:rsidRPr="00E574D6">
                    <w:rPr>
                      <w:i/>
                    </w:rPr>
                    <w:t>EM-Z1-04</w:t>
                  </w:r>
                </w:p>
              </w:tc>
              <w:tc>
                <w:tcPr>
                  <w:tcW w:w="2977" w:type="dxa"/>
                </w:tcPr>
                <w:p w14:paraId="7C54E655" w14:textId="0900A2AE" w:rsidR="001B7E82" w:rsidRPr="00E574D6" w:rsidRDefault="001B7E82" w:rsidP="001B7E82">
                  <w:pPr>
                    <w:autoSpaceDE w:val="0"/>
                    <w:autoSpaceDN w:val="0"/>
                    <w:adjustRightInd w:val="0"/>
                    <w:jc w:val="center"/>
                    <w:rPr>
                      <w:i/>
                    </w:rPr>
                  </w:pPr>
                  <w:r w:rsidRPr="00E574D6">
                    <w:rPr>
                      <w:rFonts w:cs="Arial"/>
                      <w:i/>
                      <w:lang w:eastAsia="es-ES"/>
                    </w:rPr>
                    <w:t>5835935 N; 738480 W</w:t>
                  </w:r>
                </w:p>
              </w:tc>
              <w:tc>
                <w:tcPr>
                  <w:tcW w:w="3544" w:type="dxa"/>
                </w:tcPr>
                <w:p w14:paraId="601547A2" w14:textId="1E73EA70" w:rsidR="001B7E82" w:rsidRPr="00E574D6" w:rsidRDefault="00E574D6" w:rsidP="001B7E82">
                  <w:pPr>
                    <w:autoSpaceDE w:val="0"/>
                    <w:autoSpaceDN w:val="0"/>
                    <w:adjustRightInd w:val="0"/>
                    <w:jc w:val="center"/>
                    <w:rPr>
                      <w:i/>
                    </w:rPr>
                  </w:pPr>
                  <w:r w:rsidRPr="00E574D6">
                    <w:rPr>
                      <w:i/>
                    </w:rPr>
                    <w:t>Sector CIA</w:t>
                  </w:r>
                </w:p>
              </w:tc>
            </w:tr>
            <w:tr w:rsidR="001B7E82" w:rsidRPr="00E574D6" w14:paraId="437D2919" w14:textId="77777777" w:rsidTr="001B7E82">
              <w:tc>
                <w:tcPr>
                  <w:tcW w:w="1467" w:type="dxa"/>
                  <w:vMerge/>
                </w:tcPr>
                <w:p w14:paraId="1C01DA44" w14:textId="77777777" w:rsidR="001B7E82" w:rsidRPr="00E574D6" w:rsidRDefault="001B7E82" w:rsidP="001B7E82">
                  <w:pPr>
                    <w:autoSpaceDE w:val="0"/>
                    <w:autoSpaceDN w:val="0"/>
                    <w:adjustRightInd w:val="0"/>
                    <w:jc w:val="center"/>
                    <w:rPr>
                      <w:i/>
                    </w:rPr>
                  </w:pPr>
                </w:p>
              </w:tc>
              <w:tc>
                <w:tcPr>
                  <w:tcW w:w="1226" w:type="dxa"/>
                </w:tcPr>
                <w:p w14:paraId="0E1F1B94" w14:textId="5078F0F3" w:rsidR="001B7E82" w:rsidRPr="00E574D6" w:rsidRDefault="001B7E82" w:rsidP="001B7E82">
                  <w:pPr>
                    <w:autoSpaceDE w:val="0"/>
                    <w:autoSpaceDN w:val="0"/>
                    <w:adjustRightInd w:val="0"/>
                    <w:jc w:val="center"/>
                    <w:rPr>
                      <w:i/>
                    </w:rPr>
                  </w:pPr>
                  <w:r w:rsidRPr="00E574D6">
                    <w:rPr>
                      <w:i/>
                    </w:rPr>
                    <w:t>EM-Z1-05</w:t>
                  </w:r>
                </w:p>
              </w:tc>
              <w:tc>
                <w:tcPr>
                  <w:tcW w:w="2977" w:type="dxa"/>
                </w:tcPr>
                <w:p w14:paraId="5A71AB12" w14:textId="786DB07E" w:rsidR="001B7E82" w:rsidRPr="00E574D6" w:rsidRDefault="001B7E82" w:rsidP="001B7E82">
                  <w:pPr>
                    <w:autoSpaceDE w:val="0"/>
                    <w:autoSpaceDN w:val="0"/>
                    <w:adjustRightInd w:val="0"/>
                    <w:jc w:val="center"/>
                    <w:rPr>
                      <w:i/>
                    </w:rPr>
                  </w:pPr>
                  <w:r w:rsidRPr="00E574D6">
                    <w:rPr>
                      <w:rFonts w:cs="Arial"/>
                      <w:i/>
                      <w:lang w:eastAsia="es-ES"/>
                    </w:rPr>
                    <w:t>5837073 N; 739154 W</w:t>
                  </w:r>
                </w:p>
              </w:tc>
              <w:tc>
                <w:tcPr>
                  <w:tcW w:w="3544" w:type="dxa"/>
                </w:tcPr>
                <w:p w14:paraId="55BCB51E" w14:textId="5FF57B04" w:rsidR="001B7E82" w:rsidRPr="00E574D6" w:rsidRDefault="00E574D6" w:rsidP="001B7E82">
                  <w:pPr>
                    <w:autoSpaceDE w:val="0"/>
                    <w:autoSpaceDN w:val="0"/>
                    <w:adjustRightInd w:val="0"/>
                    <w:jc w:val="center"/>
                    <w:rPr>
                      <w:i/>
                    </w:rPr>
                  </w:pPr>
                  <w:r w:rsidRPr="00E574D6">
                    <w:rPr>
                      <w:i/>
                    </w:rPr>
                    <w:t>Cementerio de animales</w:t>
                  </w:r>
                </w:p>
              </w:tc>
            </w:tr>
            <w:tr w:rsidR="001B7E82" w:rsidRPr="00E574D6" w14:paraId="2C6D28CD" w14:textId="77777777" w:rsidTr="001B7E82">
              <w:tc>
                <w:tcPr>
                  <w:tcW w:w="1467" w:type="dxa"/>
                  <w:vMerge w:val="restart"/>
                </w:tcPr>
                <w:p w14:paraId="339E7ED2" w14:textId="24FA9481" w:rsidR="001B7E82" w:rsidRPr="00E574D6" w:rsidRDefault="00E574D6" w:rsidP="001B7E82">
                  <w:pPr>
                    <w:autoSpaceDE w:val="0"/>
                    <w:autoSpaceDN w:val="0"/>
                    <w:adjustRightInd w:val="0"/>
                    <w:jc w:val="center"/>
                    <w:rPr>
                      <w:i/>
                    </w:rPr>
                  </w:pPr>
                  <w:r w:rsidRPr="00E574D6">
                    <w:rPr>
                      <w:i/>
                    </w:rPr>
                    <w:t>Miramar</w:t>
                  </w:r>
                </w:p>
              </w:tc>
              <w:tc>
                <w:tcPr>
                  <w:tcW w:w="1226" w:type="dxa"/>
                </w:tcPr>
                <w:p w14:paraId="627416DA" w14:textId="31D73065" w:rsidR="001B7E82" w:rsidRPr="00E574D6" w:rsidRDefault="001B7E82" w:rsidP="001B7E82">
                  <w:pPr>
                    <w:autoSpaceDE w:val="0"/>
                    <w:autoSpaceDN w:val="0"/>
                    <w:adjustRightInd w:val="0"/>
                    <w:jc w:val="center"/>
                    <w:rPr>
                      <w:i/>
                    </w:rPr>
                  </w:pPr>
                  <w:r w:rsidRPr="00E574D6">
                    <w:rPr>
                      <w:i/>
                    </w:rPr>
                    <w:t>EM-Z2-01</w:t>
                  </w:r>
                </w:p>
              </w:tc>
              <w:tc>
                <w:tcPr>
                  <w:tcW w:w="2977" w:type="dxa"/>
                </w:tcPr>
                <w:p w14:paraId="1A9D9DDC" w14:textId="01973300" w:rsidR="001B7E82" w:rsidRPr="00E574D6" w:rsidRDefault="001B7E82" w:rsidP="001B7E82">
                  <w:pPr>
                    <w:autoSpaceDE w:val="0"/>
                    <w:autoSpaceDN w:val="0"/>
                    <w:adjustRightInd w:val="0"/>
                    <w:jc w:val="center"/>
                    <w:rPr>
                      <w:i/>
                    </w:rPr>
                  </w:pPr>
                  <w:r w:rsidRPr="00E574D6">
                    <w:rPr>
                      <w:rFonts w:cs="Arial"/>
                      <w:i/>
                      <w:lang w:eastAsia="es-ES"/>
                    </w:rPr>
                    <w:t>5837766 N; 737895 W</w:t>
                  </w:r>
                </w:p>
              </w:tc>
              <w:tc>
                <w:tcPr>
                  <w:tcW w:w="3544" w:type="dxa"/>
                </w:tcPr>
                <w:p w14:paraId="2BBDD3A5" w14:textId="677D285C" w:rsidR="001B7E82" w:rsidRPr="00E574D6" w:rsidRDefault="00E574D6" w:rsidP="001B7E82">
                  <w:pPr>
                    <w:autoSpaceDE w:val="0"/>
                    <w:autoSpaceDN w:val="0"/>
                    <w:adjustRightInd w:val="0"/>
                    <w:jc w:val="center"/>
                    <w:rPr>
                      <w:i/>
                    </w:rPr>
                  </w:pPr>
                  <w:r w:rsidRPr="00E574D6">
                    <w:rPr>
                      <w:i/>
                    </w:rPr>
                    <w:t>Casa familia Rolando Carrasco</w:t>
                  </w:r>
                </w:p>
              </w:tc>
            </w:tr>
            <w:tr w:rsidR="001B7E82" w:rsidRPr="00E574D6" w14:paraId="7FFDF081" w14:textId="77777777" w:rsidTr="001B7E82">
              <w:tc>
                <w:tcPr>
                  <w:tcW w:w="1467" w:type="dxa"/>
                  <w:vMerge/>
                </w:tcPr>
                <w:p w14:paraId="72C2FB5D" w14:textId="77777777" w:rsidR="001B7E82" w:rsidRPr="00E574D6" w:rsidRDefault="001B7E82" w:rsidP="001B7E82">
                  <w:pPr>
                    <w:autoSpaceDE w:val="0"/>
                    <w:autoSpaceDN w:val="0"/>
                    <w:adjustRightInd w:val="0"/>
                    <w:jc w:val="center"/>
                    <w:rPr>
                      <w:i/>
                    </w:rPr>
                  </w:pPr>
                </w:p>
              </w:tc>
              <w:tc>
                <w:tcPr>
                  <w:tcW w:w="1226" w:type="dxa"/>
                </w:tcPr>
                <w:p w14:paraId="3D321625" w14:textId="6571495D" w:rsidR="001B7E82" w:rsidRPr="00E574D6" w:rsidRDefault="001B7E82" w:rsidP="001B7E82">
                  <w:pPr>
                    <w:autoSpaceDE w:val="0"/>
                    <w:autoSpaceDN w:val="0"/>
                    <w:adjustRightInd w:val="0"/>
                    <w:jc w:val="center"/>
                    <w:rPr>
                      <w:i/>
                    </w:rPr>
                  </w:pPr>
                  <w:r w:rsidRPr="00E574D6">
                    <w:rPr>
                      <w:i/>
                    </w:rPr>
                    <w:t>EM-Z2-02</w:t>
                  </w:r>
                </w:p>
              </w:tc>
              <w:tc>
                <w:tcPr>
                  <w:tcW w:w="2977" w:type="dxa"/>
                </w:tcPr>
                <w:p w14:paraId="458870EB" w14:textId="208C2EF0" w:rsidR="001B7E82" w:rsidRPr="00E574D6" w:rsidRDefault="001B7E82" w:rsidP="001B7E82">
                  <w:pPr>
                    <w:autoSpaceDE w:val="0"/>
                    <w:autoSpaceDN w:val="0"/>
                    <w:adjustRightInd w:val="0"/>
                    <w:jc w:val="center"/>
                    <w:rPr>
                      <w:i/>
                    </w:rPr>
                  </w:pPr>
                  <w:r w:rsidRPr="00E574D6">
                    <w:rPr>
                      <w:rFonts w:cs="Arial"/>
                      <w:i/>
                      <w:lang w:eastAsia="es-ES"/>
                    </w:rPr>
                    <w:t>5837667 N; 738763 W</w:t>
                  </w:r>
                </w:p>
              </w:tc>
              <w:tc>
                <w:tcPr>
                  <w:tcW w:w="3544" w:type="dxa"/>
                </w:tcPr>
                <w:p w14:paraId="1E60BB4B" w14:textId="47823E71" w:rsidR="001B7E82" w:rsidRPr="00E574D6" w:rsidRDefault="00E574D6" w:rsidP="001B7E82">
                  <w:pPr>
                    <w:autoSpaceDE w:val="0"/>
                    <w:autoSpaceDN w:val="0"/>
                    <w:adjustRightInd w:val="0"/>
                    <w:jc w:val="center"/>
                    <w:rPr>
                      <w:i/>
                    </w:rPr>
                  </w:pPr>
                  <w:r w:rsidRPr="00E574D6">
                    <w:rPr>
                      <w:i/>
                    </w:rPr>
                    <w:t>Casa familia de Edmundo Soto</w:t>
                  </w:r>
                </w:p>
              </w:tc>
            </w:tr>
            <w:tr w:rsidR="001B7E82" w:rsidRPr="00E574D6" w14:paraId="089E5FE2" w14:textId="77777777" w:rsidTr="001B7E82">
              <w:tc>
                <w:tcPr>
                  <w:tcW w:w="1467" w:type="dxa"/>
                  <w:vMerge w:val="restart"/>
                </w:tcPr>
                <w:p w14:paraId="4F08BB87" w14:textId="2B8FF009" w:rsidR="001B7E82" w:rsidRPr="00E574D6" w:rsidRDefault="00E574D6" w:rsidP="001B7E82">
                  <w:pPr>
                    <w:autoSpaceDE w:val="0"/>
                    <w:autoSpaceDN w:val="0"/>
                    <w:adjustRightInd w:val="0"/>
                    <w:jc w:val="center"/>
                    <w:rPr>
                      <w:i/>
                    </w:rPr>
                  </w:pPr>
                  <w:r w:rsidRPr="00E574D6">
                    <w:rPr>
                      <w:i/>
                    </w:rPr>
                    <w:t>San Carlos Purén</w:t>
                  </w:r>
                </w:p>
              </w:tc>
              <w:tc>
                <w:tcPr>
                  <w:tcW w:w="1226" w:type="dxa"/>
                </w:tcPr>
                <w:p w14:paraId="1D0F15F1" w14:textId="6BD3722E" w:rsidR="001B7E82" w:rsidRPr="00E574D6" w:rsidRDefault="001B7E82" w:rsidP="001B7E82">
                  <w:pPr>
                    <w:autoSpaceDE w:val="0"/>
                    <w:autoSpaceDN w:val="0"/>
                    <w:adjustRightInd w:val="0"/>
                    <w:jc w:val="center"/>
                    <w:rPr>
                      <w:i/>
                    </w:rPr>
                  </w:pPr>
                  <w:r w:rsidRPr="00E574D6">
                    <w:rPr>
                      <w:i/>
                    </w:rPr>
                    <w:t>EM-Z3-01</w:t>
                  </w:r>
                </w:p>
              </w:tc>
              <w:tc>
                <w:tcPr>
                  <w:tcW w:w="2977" w:type="dxa"/>
                </w:tcPr>
                <w:p w14:paraId="66C9879B" w14:textId="3CF17FE9" w:rsidR="001B7E82" w:rsidRPr="00E574D6" w:rsidRDefault="001B7E82" w:rsidP="001B7E82">
                  <w:pPr>
                    <w:autoSpaceDE w:val="0"/>
                    <w:autoSpaceDN w:val="0"/>
                    <w:adjustRightInd w:val="0"/>
                    <w:jc w:val="center"/>
                    <w:rPr>
                      <w:i/>
                    </w:rPr>
                  </w:pPr>
                  <w:r w:rsidRPr="00E574D6">
                    <w:rPr>
                      <w:rFonts w:cs="Arial"/>
                      <w:i/>
                      <w:lang w:eastAsia="es-ES"/>
                    </w:rPr>
                    <w:t>5835684 N; 740524 W</w:t>
                  </w:r>
                </w:p>
              </w:tc>
              <w:tc>
                <w:tcPr>
                  <w:tcW w:w="3544" w:type="dxa"/>
                </w:tcPr>
                <w:p w14:paraId="5C6422F8" w14:textId="715FDF7D" w:rsidR="001B7E82" w:rsidRPr="00E574D6" w:rsidRDefault="00E574D6" w:rsidP="001B7E82">
                  <w:pPr>
                    <w:autoSpaceDE w:val="0"/>
                    <w:autoSpaceDN w:val="0"/>
                    <w:adjustRightInd w:val="0"/>
                    <w:jc w:val="center"/>
                    <w:rPr>
                      <w:i/>
                    </w:rPr>
                  </w:pPr>
                  <w:r w:rsidRPr="00E574D6">
                    <w:rPr>
                      <w:i/>
                    </w:rPr>
                    <w:t>Posta San Carlos Purén</w:t>
                  </w:r>
                </w:p>
              </w:tc>
            </w:tr>
            <w:tr w:rsidR="001B7E82" w:rsidRPr="00E574D6" w14:paraId="2961FDA0" w14:textId="77777777" w:rsidTr="001B7E82">
              <w:tc>
                <w:tcPr>
                  <w:tcW w:w="1467" w:type="dxa"/>
                  <w:vMerge/>
                </w:tcPr>
                <w:p w14:paraId="35721393" w14:textId="77777777" w:rsidR="001B7E82" w:rsidRPr="00E574D6" w:rsidRDefault="001B7E82" w:rsidP="001B7E82">
                  <w:pPr>
                    <w:autoSpaceDE w:val="0"/>
                    <w:autoSpaceDN w:val="0"/>
                    <w:adjustRightInd w:val="0"/>
                    <w:jc w:val="center"/>
                    <w:rPr>
                      <w:i/>
                    </w:rPr>
                  </w:pPr>
                </w:p>
              </w:tc>
              <w:tc>
                <w:tcPr>
                  <w:tcW w:w="1226" w:type="dxa"/>
                </w:tcPr>
                <w:p w14:paraId="7465D174" w14:textId="79DC730B" w:rsidR="001B7E82" w:rsidRPr="00E574D6" w:rsidRDefault="001B7E82" w:rsidP="001B7E82">
                  <w:pPr>
                    <w:autoSpaceDE w:val="0"/>
                    <w:autoSpaceDN w:val="0"/>
                    <w:adjustRightInd w:val="0"/>
                    <w:jc w:val="center"/>
                    <w:rPr>
                      <w:i/>
                    </w:rPr>
                  </w:pPr>
                  <w:r w:rsidRPr="00E574D6">
                    <w:rPr>
                      <w:i/>
                    </w:rPr>
                    <w:t>EM-Z3-02</w:t>
                  </w:r>
                </w:p>
              </w:tc>
              <w:tc>
                <w:tcPr>
                  <w:tcW w:w="2977" w:type="dxa"/>
                </w:tcPr>
                <w:p w14:paraId="0121544B" w14:textId="17C4E101" w:rsidR="001B7E82" w:rsidRPr="00E574D6" w:rsidRDefault="001B7E82" w:rsidP="001B7E82">
                  <w:pPr>
                    <w:autoSpaceDE w:val="0"/>
                    <w:autoSpaceDN w:val="0"/>
                    <w:adjustRightInd w:val="0"/>
                    <w:jc w:val="center"/>
                    <w:rPr>
                      <w:i/>
                    </w:rPr>
                  </w:pPr>
                  <w:r w:rsidRPr="00E574D6">
                    <w:rPr>
                      <w:rFonts w:cs="Arial"/>
                      <w:i/>
                      <w:lang w:eastAsia="es-ES"/>
                    </w:rPr>
                    <w:t>5835288 N; 740341 W</w:t>
                  </w:r>
                </w:p>
              </w:tc>
              <w:tc>
                <w:tcPr>
                  <w:tcW w:w="3544" w:type="dxa"/>
                </w:tcPr>
                <w:p w14:paraId="76AB6C2D" w14:textId="060D9FD2" w:rsidR="001B7E82" w:rsidRPr="00E574D6" w:rsidRDefault="00E574D6" w:rsidP="001B7E82">
                  <w:pPr>
                    <w:autoSpaceDE w:val="0"/>
                    <w:autoSpaceDN w:val="0"/>
                    <w:adjustRightInd w:val="0"/>
                    <w:jc w:val="center"/>
                    <w:rPr>
                      <w:i/>
                    </w:rPr>
                  </w:pPr>
                  <w:r w:rsidRPr="00E574D6">
                    <w:rPr>
                      <w:i/>
                    </w:rPr>
                    <w:t>Casa familia de Juan Vera</w:t>
                  </w:r>
                </w:p>
              </w:tc>
            </w:tr>
            <w:tr w:rsidR="001B7E82" w:rsidRPr="00E574D6" w14:paraId="18220AEA" w14:textId="77777777" w:rsidTr="001B7E82">
              <w:tc>
                <w:tcPr>
                  <w:tcW w:w="1467" w:type="dxa"/>
                  <w:vMerge/>
                </w:tcPr>
                <w:p w14:paraId="32861EC9" w14:textId="77777777" w:rsidR="001B7E82" w:rsidRPr="00E574D6" w:rsidRDefault="001B7E82" w:rsidP="001B7E82">
                  <w:pPr>
                    <w:autoSpaceDE w:val="0"/>
                    <w:autoSpaceDN w:val="0"/>
                    <w:adjustRightInd w:val="0"/>
                    <w:jc w:val="center"/>
                    <w:rPr>
                      <w:i/>
                    </w:rPr>
                  </w:pPr>
                </w:p>
              </w:tc>
              <w:tc>
                <w:tcPr>
                  <w:tcW w:w="1226" w:type="dxa"/>
                </w:tcPr>
                <w:p w14:paraId="5E57CEF9" w14:textId="3F6A7B9C" w:rsidR="001B7E82" w:rsidRPr="00E574D6" w:rsidRDefault="001B7E82" w:rsidP="001B7E82">
                  <w:pPr>
                    <w:autoSpaceDE w:val="0"/>
                    <w:autoSpaceDN w:val="0"/>
                    <w:adjustRightInd w:val="0"/>
                    <w:jc w:val="center"/>
                    <w:rPr>
                      <w:i/>
                    </w:rPr>
                  </w:pPr>
                  <w:r w:rsidRPr="00E574D6">
                    <w:rPr>
                      <w:i/>
                    </w:rPr>
                    <w:t>EM-Z3-03</w:t>
                  </w:r>
                </w:p>
              </w:tc>
              <w:tc>
                <w:tcPr>
                  <w:tcW w:w="2977" w:type="dxa"/>
                </w:tcPr>
                <w:p w14:paraId="69AC0B02" w14:textId="76F8ACF1" w:rsidR="001B7E82" w:rsidRPr="00E574D6" w:rsidRDefault="001B7E82" w:rsidP="001B7E82">
                  <w:pPr>
                    <w:autoSpaceDE w:val="0"/>
                    <w:autoSpaceDN w:val="0"/>
                    <w:adjustRightInd w:val="0"/>
                    <w:jc w:val="center"/>
                    <w:rPr>
                      <w:i/>
                    </w:rPr>
                  </w:pPr>
                  <w:r w:rsidRPr="00E574D6">
                    <w:rPr>
                      <w:rFonts w:cs="Arial"/>
                      <w:i/>
                      <w:lang w:eastAsia="es-ES"/>
                    </w:rPr>
                    <w:t>5835296 N; 740633 W</w:t>
                  </w:r>
                </w:p>
              </w:tc>
              <w:tc>
                <w:tcPr>
                  <w:tcW w:w="3544" w:type="dxa"/>
                </w:tcPr>
                <w:p w14:paraId="082F42CB" w14:textId="53B8F3DC" w:rsidR="001B7E82" w:rsidRPr="00E574D6" w:rsidRDefault="00E574D6" w:rsidP="001B7E82">
                  <w:pPr>
                    <w:autoSpaceDE w:val="0"/>
                    <w:autoSpaceDN w:val="0"/>
                    <w:adjustRightInd w:val="0"/>
                    <w:jc w:val="center"/>
                    <w:rPr>
                      <w:i/>
                    </w:rPr>
                  </w:pPr>
                  <w:r w:rsidRPr="00E574D6">
                    <w:rPr>
                      <w:i/>
                    </w:rPr>
                    <w:t>Casa familia de Luis Bustos</w:t>
                  </w:r>
                </w:p>
              </w:tc>
            </w:tr>
            <w:tr w:rsidR="001B7E82" w:rsidRPr="00E574D6" w14:paraId="3C5D690B" w14:textId="77777777" w:rsidTr="001B7E82">
              <w:tc>
                <w:tcPr>
                  <w:tcW w:w="1467" w:type="dxa"/>
                  <w:vMerge w:val="restart"/>
                </w:tcPr>
                <w:p w14:paraId="063C4CFF" w14:textId="4BF8620F" w:rsidR="001B7E82" w:rsidRPr="00E574D6" w:rsidRDefault="00E574D6" w:rsidP="001B7E82">
                  <w:pPr>
                    <w:autoSpaceDE w:val="0"/>
                    <w:autoSpaceDN w:val="0"/>
                    <w:adjustRightInd w:val="0"/>
                    <w:jc w:val="center"/>
                    <w:rPr>
                      <w:i/>
                    </w:rPr>
                  </w:pPr>
                  <w:r w:rsidRPr="00E574D6">
                    <w:rPr>
                      <w:i/>
                    </w:rPr>
                    <w:t>Curiche</w:t>
                  </w:r>
                </w:p>
              </w:tc>
              <w:tc>
                <w:tcPr>
                  <w:tcW w:w="1226" w:type="dxa"/>
                </w:tcPr>
                <w:p w14:paraId="526282BD" w14:textId="02410FEF" w:rsidR="001B7E82" w:rsidRPr="00E574D6" w:rsidRDefault="001B7E82" w:rsidP="001B7E82">
                  <w:pPr>
                    <w:autoSpaceDE w:val="0"/>
                    <w:autoSpaceDN w:val="0"/>
                    <w:adjustRightInd w:val="0"/>
                    <w:jc w:val="center"/>
                    <w:rPr>
                      <w:i/>
                    </w:rPr>
                  </w:pPr>
                  <w:r w:rsidRPr="00E574D6">
                    <w:rPr>
                      <w:i/>
                    </w:rPr>
                    <w:t>EM-Z4-01</w:t>
                  </w:r>
                </w:p>
              </w:tc>
              <w:tc>
                <w:tcPr>
                  <w:tcW w:w="2977" w:type="dxa"/>
                </w:tcPr>
                <w:p w14:paraId="283E7E07" w14:textId="3D0F81A0" w:rsidR="001B7E82" w:rsidRPr="00E574D6" w:rsidRDefault="001B7E82" w:rsidP="001B7E82">
                  <w:pPr>
                    <w:autoSpaceDE w:val="0"/>
                    <w:autoSpaceDN w:val="0"/>
                    <w:adjustRightInd w:val="0"/>
                    <w:jc w:val="center"/>
                    <w:rPr>
                      <w:i/>
                    </w:rPr>
                  </w:pPr>
                  <w:r w:rsidRPr="00E574D6">
                    <w:rPr>
                      <w:rFonts w:cs="Arial"/>
                      <w:i/>
                      <w:lang w:eastAsia="es-ES"/>
                    </w:rPr>
                    <w:t>5840249 N; 751228 W</w:t>
                  </w:r>
                </w:p>
              </w:tc>
              <w:tc>
                <w:tcPr>
                  <w:tcW w:w="3544" w:type="dxa"/>
                </w:tcPr>
                <w:p w14:paraId="0075A591" w14:textId="79701E14" w:rsidR="001B7E82" w:rsidRPr="00E574D6" w:rsidRDefault="00E574D6" w:rsidP="001B7E82">
                  <w:pPr>
                    <w:autoSpaceDE w:val="0"/>
                    <w:autoSpaceDN w:val="0"/>
                    <w:adjustRightInd w:val="0"/>
                    <w:jc w:val="center"/>
                    <w:rPr>
                      <w:i/>
                    </w:rPr>
                  </w:pPr>
                  <w:r w:rsidRPr="00E574D6">
                    <w:rPr>
                      <w:i/>
                    </w:rPr>
                    <w:t>Sector CIA</w:t>
                  </w:r>
                </w:p>
              </w:tc>
            </w:tr>
            <w:tr w:rsidR="001B7E82" w:rsidRPr="00E574D6" w14:paraId="38AAA193" w14:textId="77777777" w:rsidTr="001B7E82">
              <w:tc>
                <w:tcPr>
                  <w:tcW w:w="1467" w:type="dxa"/>
                  <w:vMerge/>
                </w:tcPr>
                <w:p w14:paraId="27D92AA2" w14:textId="77777777" w:rsidR="001B7E82" w:rsidRPr="00E574D6" w:rsidRDefault="001B7E82" w:rsidP="001B7E82">
                  <w:pPr>
                    <w:autoSpaceDE w:val="0"/>
                    <w:autoSpaceDN w:val="0"/>
                    <w:adjustRightInd w:val="0"/>
                    <w:jc w:val="center"/>
                    <w:rPr>
                      <w:i/>
                    </w:rPr>
                  </w:pPr>
                </w:p>
              </w:tc>
              <w:tc>
                <w:tcPr>
                  <w:tcW w:w="1226" w:type="dxa"/>
                </w:tcPr>
                <w:p w14:paraId="51454551" w14:textId="3BA7D0C8" w:rsidR="001B7E82" w:rsidRPr="00E574D6" w:rsidRDefault="001B7E82" w:rsidP="001B7E82">
                  <w:pPr>
                    <w:autoSpaceDE w:val="0"/>
                    <w:autoSpaceDN w:val="0"/>
                    <w:adjustRightInd w:val="0"/>
                    <w:jc w:val="center"/>
                    <w:rPr>
                      <w:i/>
                    </w:rPr>
                  </w:pPr>
                  <w:r w:rsidRPr="00E574D6">
                    <w:rPr>
                      <w:i/>
                    </w:rPr>
                    <w:t>EM-Z4-02</w:t>
                  </w:r>
                </w:p>
              </w:tc>
              <w:tc>
                <w:tcPr>
                  <w:tcW w:w="2977" w:type="dxa"/>
                </w:tcPr>
                <w:p w14:paraId="698124AB" w14:textId="16ECBC81" w:rsidR="001B7E82" w:rsidRPr="00E574D6" w:rsidRDefault="001B7E82" w:rsidP="001B7E82">
                  <w:pPr>
                    <w:autoSpaceDE w:val="0"/>
                    <w:autoSpaceDN w:val="0"/>
                    <w:adjustRightInd w:val="0"/>
                    <w:jc w:val="center"/>
                    <w:rPr>
                      <w:i/>
                    </w:rPr>
                  </w:pPr>
                  <w:r w:rsidRPr="00E574D6">
                    <w:rPr>
                      <w:rFonts w:cs="Arial"/>
                      <w:i/>
                      <w:lang w:eastAsia="es-ES"/>
                    </w:rPr>
                    <w:t>5839867 N; 751072 W</w:t>
                  </w:r>
                </w:p>
              </w:tc>
              <w:tc>
                <w:tcPr>
                  <w:tcW w:w="3544" w:type="dxa"/>
                </w:tcPr>
                <w:p w14:paraId="1A6891B6" w14:textId="4F24534A" w:rsidR="001B7E82" w:rsidRPr="00E574D6" w:rsidRDefault="00E574D6" w:rsidP="001B7E82">
                  <w:pPr>
                    <w:autoSpaceDE w:val="0"/>
                    <w:autoSpaceDN w:val="0"/>
                    <w:adjustRightInd w:val="0"/>
                    <w:jc w:val="center"/>
                    <w:rPr>
                      <w:i/>
                    </w:rPr>
                  </w:pPr>
                  <w:r w:rsidRPr="00E574D6">
                    <w:rPr>
                      <w:i/>
                    </w:rPr>
                    <w:t>Sector enfermería-maternidad</w:t>
                  </w:r>
                </w:p>
              </w:tc>
            </w:tr>
            <w:tr w:rsidR="001B7E82" w:rsidRPr="00E574D6" w14:paraId="6E29492B" w14:textId="77777777" w:rsidTr="001B7E82">
              <w:tc>
                <w:tcPr>
                  <w:tcW w:w="1467" w:type="dxa"/>
                  <w:vMerge/>
                </w:tcPr>
                <w:p w14:paraId="62475C32" w14:textId="77777777" w:rsidR="001B7E82" w:rsidRPr="00E574D6" w:rsidRDefault="001B7E82" w:rsidP="001B7E82">
                  <w:pPr>
                    <w:autoSpaceDE w:val="0"/>
                    <w:autoSpaceDN w:val="0"/>
                    <w:adjustRightInd w:val="0"/>
                    <w:jc w:val="center"/>
                    <w:rPr>
                      <w:i/>
                    </w:rPr>
                  </w:pPr>
                </w:p>
              </w:tc>
              <w:tc>
                <w:tcPr>
                  <w:tcW w:w="1226" w:type="dxa"/>
                </w:tcPr>
                <w:p w14:paraId="66A8D649" w14:textId="79781656" w:rsidR="001B7E82" w:rsidRPr="00E574D6" w:rsidRDefault="001B7E82" w:rsidP="001B7E82">
                  <w:pPr>
                    <w:autoSpaceDE w:val="0"/>
                    <w:autoSpaceDN w:val="0"/>
                    <w:adjustRightInd w:val="0"/>
                    <w:jc w:val="center"/>
                    <w:rPr>
                      <w:i/>
                    </w:rPr>
                  </w:pPr>
                  <w:r w:rsidRPr="00E574D6">
                    <w:rPr>
                      <w:i/>
                    </w:rPr>
                    <w:t>EM-Z4-03</w:t>
                  </w:r>
                </w:p>
              </w:tc>
              <w:tc>
                <w:tcPr>
                  <w:tcW w:w="2977" w:type="dxa"/>
                </w:tcPr>
                <w:p w14:paraId="76318C7A" w14:textId="1308717D" w:rsidR="001B7E82" w:rsidRPr="00E574D6" w:rsidRDefault="001B7E82" w:rsidP="001B7E82">
                  <w:pPr>
                    <w:autoSpaceDE w:val="0"/>
                    <w:autoSpaceDN w:val="0"/>
                    <w:adjustRightInd w:val="0"/>
                    <w:jc w:val="center"/>
                    <w:rPr>
                      <w:i/>
                    </w:rPr>
                  </w:pPr>
                  <w:r w:rsidRPr="00E574D6">
                    <w:rPr>
                      <w:rFonts w:cs="Arial"/>
                      <w:i/>
                      <w:lang w:eastAsia="es-ES"/>
                    </w:rPr>
                    <w:t>5839576 N; 751325 W</w:t>
                  </w:r>
                </w:p>
              </w:tc>
              <w:tc>
                <w:tcPr>
                  <w:tcW w:w="3544" w:type="dxa"/>
                </w:tcPr>
                <w:p w14:paraId="65E71BFB" w14:textId="3F9C2DAD" w:rsidR="001B7E82" w:rsidRPr="00E574D6" w:rsidRDefault="00E574D6" w:rsidP="001B7E82">
                  <w:pPr>
                    <w:autoSpaceDE w:val="0"/>
                    <w:autoSpaceDN w:val="0"/>
                    <w:adjustRightInd w:val="0"/>
                    <w:jc w:val="center"/>
                    <w:rPr>
                      <w:i/>
                    </w:rPr>
                  </w:pPr>
                  <w:r w:rsidRPr="00E574D6">
                    <w:rPr>
                      <w:i/>
                    </w:rPr>
                    <w:t>Colectivos de hembras</w:t>
                  </w:r>
                </w:p>
              </w:tc>
            </w:tr>
            <w:tr w:rsidR="001B7E82" w:rsidRPr="00E574D6" w14:paraId="2DB8E117" w14:textId="77777777" w:rsidTr="001B7E82">
              <w:tc>
                <w:tcPr>
                  <w:tcW w:w="1467" w:type="dxa"/>
                  <w:vMerge/>
                </w:tcPr>
                <w:p w14:paraId="77109A58" w14:textId="77777777" w:rsidR="001B7E82" w:rsidRPr="00E574D6" w:rsidRDefault="001B7E82" w:rsidP="001B7E82">
                  <w:pPr>
                    <w:autoSpaceDE w:val="0"/>
                    <w:autoSpaceDN w:val="0"/>
                    <w:adjustRightInd w:val="0"/>
                    <w:jc w:val="center"/>
                    <w:rPr>
                      <w:i/>
                    </w:rPr>
                  </w:pPr>
                </w:p>
              </w:tc>
              <w:tc>
                <w:tcPr>
                  <w:tcW w:w="1226" w:type="dxa"/>
                </w:tcPr>
                <w:p w14:paraId="52FE1C7A" w14:textId="18A9BA09" w:rsidR="001B7E82" w:rsidRPr="00E574D6" w:rsidRDefault="001B7E82" w:rsidP="001B7E82">
                  <w:pPr>
                    <w:autoSpaceDE w:val="0"/>
                    <w:autoSpaceDN w:val="0"/>
                    <w:adjustRightInd w:val="0"/>
                    <w:jc w:val="center"/>
                    <w:rPr>
                      <w:i/>
                    </w:rPr>
                  </w:pPr>
                  <w:r w:rsidRPr="00E574D6">
                    <w:rPr>
                      <w:i/>
                    </w:rPr>
                    <w:t>EM-Z4-04</w:t>
                  </w:r>
                </w:p>
              </w:tc>
              <w:tc>
                <w:tcPr>
                  <w:tcW w:w="2977" w:type="dxa"/>
                </w:tcPr>
                <w:p w14:paraId="79974D8F" w14:textId="45F68CF8" w:rsidR="001B7E82" w:rsidRPr="00E574D6" w:rsidRDefault="001B7E82" w:rsidP="001B7E82">
                  <w:pPr>
                    <w:autoSpaceDE w:val="0"/>
                    <w:autoSpaceDN w:val="0"/>
                    <w:adjustRightInd w:val="0"/>
                    <w:jc w:val="center"/>
                    <w:rPr>
                      <w:i/>
                    </w:rPr>
                  </w:pPr>
                  <w:r w:rsidRPr="00E574D6">
                    <w:rPr>
                      <w:rFonts w:cs="Arial"/>
                      <w:i/>
                      <w:lang w:eastAsia="es-ES"/>
                    </w:rPr>
                    <w:t>5840071 N; 751562 W</w:t>
                  </w:r>
                </w:p>
              </w:tc>
              <w:tc>
                <w:tcPr>
                  <w:tcW w:w="3544" w:type="dxa"/>
                </w:tcPr>
                <w:p w14:paraId="3C874D9A" w14:textId="65911FFC" w:rsidR="001B7E82" w:rsidRPr="00E574D6" w:rsidRDefault="00E574D6" w:rsidP="001B7E82">
                  <w:pPr>
                    <w:autoSpaceDE w:val="0"/>
                    <w:autoSpaceDN w:val="0"/>
                    <w:adjustRightInd w:val="0"/>
                    <w:jc w:val="center"/>
                    <w:rPr>
                      <w:i/>
                    </w:rPr>
                  </w:pPr>
                  <w:r w:rsidRPr="00E574D6">
                    <w:rPr>
                      <w:i/>
                    </w:rPr>
                    <w:t>Sector machos</w:t>
                  </w:r>
                </w:p>
              </w:tc>
            </w:tr>
            <w:tr w:rsidR="001B7E82" w:rsidRPr="00E574D6" w14:paraId="790FAE6B" w14:textId="77777777" w:rsidTr="001B7E82">
              <w:tc>
                <w:tcPr>
                  <w:tcW w:w="1467" w:type="dxa"/>
                  <w:vMerge/>
                </w:tcPr>
                <w:p w14:paraId="34811AB9" w14:textId="77777777" w:rsidR="001B7E82" w:rsidRPr="00E574D6" w:rsidRDefault="001B7E82" w:rsidP="001B7E82">
                  <w:pPr>
                    <w:autoSpaceDE w:val="0"/>
                    <w:autoSpaceDN w:val="0"/>
                    <w:adjustRightInd w:val="0"/>
                    <w:jc w:val="center"/>
                    <w:rPr>
                      <w:i/>
                    </w:rPr>
                  </w:pPr>
                </w:p>
              </w:tc>
              <w:tc>
                <w:tcPr>
                  <w:tcW w:w="1226" w:type="dxa"/>
                </w:tcPr>
                <w:p w14:paraId="57EB02A6" w14:textId="291CAC59" w:rsidR="001B7E82" w:rsidRPr="00E574D6" w:rsidRDefault="001B7E82" w:rsidP="001B7E82">
                  <w:pPr>
                    <w:autoSpaceDE w:val="0"/>
                    <w:autoSpaceDN w:val="0"/>
                    <w:adjustRightInd w:val="0"/>
                    <w:jc w:val="center"/>
                    <w:rPr>
                      <w:i/>
                    </w:rPr>
                  </w:pPr>
                  <w:r w:rsidRPr="00E574D6">
                    <w:rPr>
                      <w:i/>
                    </w:rPr>
                    <w:t>EM-Z4-05</w:t>
                  </w:r>
                </w:p>
              </w:tc>
              <w:tc>
                <w:tcPr>
                  <w:tcW w:w="2977" w:type="dxa"/>
                </w:tcPr>
                <w:p w14:paraId="6DD1732B" w14:textId="1E8AE7A7" w:rsidR="001B7E82" w:rsidRPr="00E574D6" w:rsidRDefault="001B7E82" w:rsidP="001B7E82">
                  <w:pPr>
                    <w:autoSpaceDE w:val="0"/>
                    <w:autoSpaceDN w:val="0"/>
                    <w:adjustRightInd w:val="0"/>
                    <w:jc w:val="center"/>
                    <w:rPr>
                      <w:i/>
                    </w:rPr>
                  </w:pPr>
                  <w:r w:rsidRPr="00E574D6">
                    <w:rPr>
                      <w:rFonts w:cs="Arial"/>
                      <w:i/>
                      <w:lang w:eastAsia="es-ES"/>
                    </w:rPr>
                    <w:t>5842020 N; 751982 W</w:t>
                  </w:r>
                </w:p>
              </w:tc>
              <w:tc>
                <w:tcPr>
                  <w:tcW w:w="3544" w:type="dxa"/>
                </w:tcPr>
                <w:p w14:paraId="173C22CC" w14:textId="0B84F418" w:rsidR="001B7E82" w:rsidRPr="00E574D6" w:rsidRDefault="00E574D6" w:rsidP="001B7E82">
                  <w:pPr>
                    <w:autoSpaceDE w:val="0"/>
                    <w:autoSpaceDN w:val="0"/>
                    <w:adjustRightInd w:val="0"/>
                    <w:jc w:val="center"/>
                    <w:rPr>
                      <w:i/>
                    </w:rPr>
                  </w:pPr>
                  <w:r w:rsidRPr="00E574D6">
                    <w:rPr>
                      <w:i/>
                    </w:rPr>
                    <w:t xml:space="preserve">Sector CIA de </w:t>
                  </w:r>
                  <w:proofErr w:type="spellStart"/>
                  <w:r w:rsidRPr="00E574D6">
                    <w:rPr>
                      <w:i/>
                    </w:rPr>
                    <w:t>Llanhueico</w:t>
                  </w:r>
                  <w:proofErr w:type="spellEnd"/>
                </w:p>
              </w:tc>
            </w:tr>
          </w:tbl>
          <w:p w14:paraId="1FF13338" w14:textId="77777777" w:rsidR="001C45CD" w:rsidRPr="00E574D6" w:rsidRDefault="001C45CD" w:rsidP="001C45CD">
            <w:pPr>
              <w:autoSpaceDE w:val="0"/>
              <w:autoSpaceDN w:val="0"/>
              <w:adjustRightInd w:val="0"/>
              <w:jc w:val="left"/>
              <w:rPr>
                <w:b/>
                <w:i/>
              </w:rPr>
            </w:pPr>
          </w:p>
          <w:p w14:paraId="483CCF6E" w14:textId="77777777" w:rsidR="001C45CD" w:rsidRPr="00E574D6" w:rsidRDefault="001C45CD" w:rsidP="001C45CD">
            <w:pPr>
              <w:autoSpaceDE w:val="0"/>
              <w:autoSpaceDN w:val="0"/>
              <w:adjustRightInd w:val="0"/>
              <w:jc w:val="left"/>
              <w:rPr>
                <w:b/>
                <w:i/>
              </w:rPr>
            </w:pPr>
          </w:p>
          <w:p w14:paraId="0D329987" w14:textId="068E6624" w:rsidR="001C45CD" w:rsidRDefault="001C45CD" w:rsidP="001C45CD">
            <w:pPr>
              <w:autoSpaceDE w:val="0"/>
              <w:autoSpaceDN w:val="0"/>
              <w:adjustRightInd w:val="0"/>
              <w:jc w:val="left"/>
              <w:rPr>
                <w:b/>
                <w:lang w:val="es-ES"/>
              </w:rPr>
            </w:pPr>
            <w:r w:rsidRPr="00E574D6">
              <w:rPr>
                <w:rFonts w:cs="Arial"/>
                <w:i/>
                <w:lang w:eastAsia="es-ES"/>
              </w:rPr>
              <w:t xml:space="preserve">El monitoreo se realizará de forma </w:t>
            </w:r>
            <w:r w:rsidRPr="00D16F5D">
              <w:rPr>
                <w:rFonts w:cs="Arial"/>
                <w:b/>
                <w:i/>
                <w:lang w:eastAsia="es-ES"/>
              </w:rPr>
              <w:t>semanal</w:t>
            </w:r>
            <w:r w:rsidRPr="00E574D6">
              <w:rPr>
                <w:rFonts w:cs="Arial"/>
                <w:i/>
                <w:lang w:eastAsia="es-ES"/>
              </w:rPr>
              <w:t xml:space="preserve"> y mediante el uso de trampas especiales</w:t>
            </w:r>
            <w:r w:rsidRPr="001B7E82">
              <w:rPr>
                <w:rFonts w:cs="Arial"/>
                <w:lang w:eastAsia="es-ES"/>
              </w:rPr>
              <w:t>.</w:t>
            </w:r>
            <w:r w:rsidRPr="001B7E82">
              <w:rPr>
                <w:b/>
              </w:rPr>
              <w:t>”</w:t>
            </w:r>
          </w:p>
          <w:p w14:paraId="2CCC518E" w14:textId="77777777" w:rsidR="00612CB2" w:rsidRPr="00604A9D" w:rsidRDefault="00612CB2" w:rsidP="00604A9D">
            <w:pPr>
              <w:autoSpaceDE w:val="0"/>
              <w:autoSpaceDN w:val="0"/>
              <w:adjustRightInd w:val="0"/>
              <w:jc w:val="left"/>
              <w:rPr>
                <w:b/>
                <w:lang w:val="es-ES"/>
              </w:rPr>
            </w:pPr>
          </w:p>
          <w:p w14:paraId="55DBFC9A" w14:textId="30D61684" w:rsidR="00C72099" w:rsidRPr="00FE098D" w:rsidRDefault="00F53E9E" w:rsidP="00CE714B">
            <w:pPr>
              <w:rPr>
                <w:b/>
                <w:sz w:val="22"/>
              </w:rPr>
            </w:pPr>
            <w:r w:rsidRPr="00FE098D">
              <w:rPr>
                <w:b/>
                <w:sz w:val="22"/>
              </w:rPr>
              <w:t xml:space="preserve">RCA </w:t>
            </w:r>
            <w:r w:rsidR="004D4D76" w:rsidRPr="00FE098D">
              <w:rPr>
                <w:b/>
                <w:sz w:val="22"/>
              </w:rPr>
              <w:t>052</w:t>
            </w:r>
            <w:r w:rsidRPr="00FE098D">
              <w:rPr>
                <w:b/>
                <w:sz w:val="22"/>
              </w:rPr>
              <w:t>/201</w:t>
            </w:r>
            <w:r w:rsidR="004D4D76" w:rsidRPr="00FE098D">
              <w:rPr>
                <w:b/>
                <w:sz w:val="22"/>
              </w:rPr>
              <w:t>2</w:t>
            </w:r>
            <w:r w:rsidRPr="00FE098D">
              <w:rPr>
                <w:b/>
                <w:sz w:val="22"/>
              </w:rPr>
              <w:t xml:space="preserve">, Considerando </w:t>
            </w:r>
            <w:r w:rsidR="004D4D76" w:rsidRPr="00FE098D">
              <w:rPr>
                <w:b/>
                <w:sz w:val="22"/>
              </w:rPr>
              <w:t>3</w:t>
            </w:r>
            <w:r w:rsidRPr="00FE098D">
              <w:rPr>
                <w:b/>
                <w:sz w:val="22"/>
              </w:rPr>
              <w:t>.</w:t>
            </w:r>
            <w:r w:rsidR="004D4D76" w:rsidRPr="00FE098D">
              <w:rPr>
                <w:b/>
                <w:sz w:val="22"/>
              </w:rPr>
              <w:t>2. Principales Emisiones, Descargas y Residuos del Proyecto , a) Emisiones a la atmósfera</w:t>
            </w:r>
          </w:p>
          <w:p w14:paraId="09F36AD0" w14:textId="3FA580FB" w:rsidR="004D4D76" w:rsidRPr="00982F59" w:rsidRDefault="00E80895" w:rsidP="00CE714B">
            <w:pPr>
              <w:rPr>
                <w:i/>
              </w:rPr>
            </w:pPr>
            <w:r w:rsidRPr="00982F59">
              <w:rPr>
                <w:i/>
              </w:rPr>
              <w:t>“</w:t>
            </w:r>
            <w:r w:rsidR="004D4D76" w:rsidRPr="00982F59">
              <w:rPr>
                <w:b/>
                <w:i/>
              </w:rPr>
              <w:t>a) Emisiones a la atmósfera</w:t>
            </w:r>
          </w:p>
          <w:p w14:paraId="0C1FFD7E" w14:textId="5A555B31" w:rsidR="004D4D76" w:rsidRPr="00982F59" w:rsidRDefault="004D4D76" w:rsidP="00CE714B">
            <w:pPr>
              <w:rPr>
                <w:i/>
              </w:rPr>
            </w:pPr>
            <w:r w:rsidRPr="00982F59">
              <w:rPr>
                <w:b/>
                <w:i/>
                <w:u w:val="single"/>
              </w:rPr>
              <w:t>Olores</w:t>
            </w:r>
          </w:p>
          <w:p w14:paraId="0DD82417" w14:textId="77777777" w:rsidR="004D4D76" w:rsidRPr="00982F59" w:rsidRDefault="004D4D76" w:rsidP="00CE714B">
            <w:pPr>
              <w:rPr>
                <w:i/>
              </w:rPr>
            </w:pPr>
            <w:r w:rsidRPr="00982F59">
              <w:rPr>
                <w:i/>
              </w:rPr>
              <w:t>(…)</w:t>
            </w:r>
          </w:p>
          <w:p w14:paraId="1AFC8BC1" w14:textId="216971B9" w:rsidR="00BD2354" w:rsidRPr="00982F59" w:rsidRDefault="00BD2354" w:rsidP="00982F59">
            <w:pPr>
              <w:autoSpaceDE w:val="0"/>
              <w:autoSpaceDN w:val="0"/>
              <w:adjustRightInd w:val="0"/>
              <w:rPr>
                <w:rFonts w:cs="Arial"/>
                <w:i/>
                <w:lang w:eastAsia="es-ES"/>
              </w:rPr>
            </w:pPr>
            <w:r w:rsidRPr="00982F59">
              <w:rPr>
                <w:rFonts w:cs="Arial"/>
                <w:i/>
                <w:lang w:eastAsia="es-ES"/>
              </w:rPr>
              <w:t xml:space="preserve">Por otra parte, las fuentes que generan </w:t>
            </w:r>
            <w:r w:rsidR="00713B7A" w:rsidRPr="00982F59">
              <w:rPr>
                <w:rFonts w:cs="Arial"/>
                <w:i/>
                <w:lang w:eastAsia="es-ES"/>
              </w:rPr>
              <w:t>más</w:t>
            </w:r>
            <w:r w:rsidRPr="00982F59">
              <w:rPr>
                <w:rFonts w:cs="Arial"/>
                <w:i/>
                <w:lang w:eastAsia="es-ES"/>
              </w:rPr>
              <w:t xml:space="preserve"> olores, son aquellas relacionadas con el riego con purines, por lo que considerando que el efluente que saldrá del biodigestor contendrá contenidos de materia orgánica mucho menores a las que normalmente tiene el </w:t>
            </w:r>
            <w:r w:rsidR="00713B7A" w:rsidRPr="00982F59">
              <w:rPr>
                <w:rFonts w:cs="Arial"/>
                <w:i/>
                <w:lang w:eastAsia="es-ES"/>
              </w:rPr>
              <w:t>purín</w:t>
            </w:r>
            <w:r w:rsidRPr="00982F59">
              <w:rPr>
                <w:rFonts w:cs="Arial"/>
                <w:i/>
                <w:lang w:eastAsia="es-ES"/>
              </w:rPr>
              <w:t>, así como una mejor calidad r</w:t>
            </w:r>
            <w:r w:rsidR="00982F59">
              <w:rPr>
                <w:rFonts w:cs="Arial"/>
                <w:i/>
                <w:lang w:eastAsia="es-ES"/>
              </w:rPr>
              <w:t>e</w:t>
            </w:r>
            <w:r w:rsidRPr="00982F59">
              <w:rPr>
                <w:rFonts w:cs="Arial"/>
                <w:i/>
                <w:lang w:eastAsia="es-ES"/>
              </w:rPr>
              <w:t xml:space="preserve">specto a la aprobada en la RCA </w:t>
            </w:r>
            <w:r w:rsidRPr="00982F59">
              <w:rPr>
                <w:i/>
                <w:lang w:eastAsia="es-ES"/>
              </w:rPr>
              <w:t xml:space="preserve">N°91/11, </w:t>
            </w:r>
            <w:r w:rsidRPr="00982F59">
              <w:rPr>
                <w:rFonts w:cs="Arial"/>
                <w:i/>
                <w:lang w:eastAsia="es-ES"/>
              </w:rPr>
              <w:t>implicará una reducción significativa de los potenciales impactos ambientales.</w:t>
            </w:r>
          </w:p>
          <w:p w14:paraId="319B6957" w14:textId="77777777" w:rsidR="00E0721E" w:rsidRPr="00982F59" w:rsidRDefault="00E0721E" w:rsidP="00982F59">
            <w:pPr>
              <w:autoSpaceDE w:val="0"/>
              <w:autoSpaceDN w:val="0"/>
              <w:adjustRightInd w:val="0"/>
              <w:jc w:val="left"/>
              <w:rPr>
                <w:rFonts w:cs="Arial"/>
                <w:i/>
                <w:lang w:eastAsia="es-ES"/>
              </w:rPr>
            </w:pPr>
          </w:p>
          <w:p w14:paraId="3224F843" w14:textId="43431E99" w:rsidR="00E0721E" w:rsidRPr="00982F59" w:rsidRDefault="00E0721E" w:rsidP="00982F59">
            <w:pPr>
              <w:autoSpaceDE w:val="0"/>
              <w:autoSpaceDN w:val="0"/>
              <w:adjustRightInd w:val="0"/>
              <w:rPr>
                <w:rFonts w:cs="Arial"/>
                <w:i/>
                <w:lang w:eastAsia="es-ES"/>
              </w:rPr>
            </w:pPr>
            <w:r w:rsidRPr="00982F59">
              <w:rPr>
                <w:rFonts w:cs="Arial"/>
                <w:i/>
                <w:lang w:eastAsia="es-ES"/>
              </w:rPr>
              <w:t xml:space="preserve">Las principales medidas que adoptará el titular para evitar la proliferación de olores y control de vectores dicen relación con la implementación de buenas </w:t>
            </w:r>
            <w:r w:rsidR="00713B7A" w:rsidRPr="00982F59">
              <w:rPr>
                <w:rFonts w:cs="Arial"/>
                <w:i/>
                <w:lang w:eastAsia="es-ES"/>
              </w:rPr>
              <w:t>prácticas</w:t>
            </w:r>
            <w:r w:rsidRPr="00982F59">
              <w:rPr>
                <w:rFonts w:cs="Arial"/>
                <w:i/>
                <w:lang w:eastAsia="es-ES"/>
              </w:rPr>
              <w:t xml:space="preserve"> agronómicas en el uso de los residuos liquidas y sólidos {digestato), principalmente asociado a las labores de riego, condiciones apropiadas de almacenamiento de residuos, uso de camiones herméticos para disponer los efluentes, y todas las condiciones estable</w:t>
            </w:r>
            <w:r w:rsidR="00713B7A">
              <w:rPr>
                <w:rFonts w:cs="Arial"/>
                <w:i/>
                <w:lang w:eastAsia="es-ES"/>
              </w:rPr>
              <w:t>ci</w:t>
            </w:r>
            <w:r w:rsidRPr="00982F59">
              <w:rPr>
                <w:rFonts w:cs="Arial"/>
                <w:i/>
                <w:lang w:eastAsia="es-ES"/>
              </w:rPr>
              <w:t xml:space="preserve">das en la RCA No 91/11 relativas a este tema </w:t>
            </w:r>
            <w:r w:rsidRPr="00982F59">
              <w:rPr>
                <w:i/>
                <w:iCs/>
                <w:lang w:eastAsia="es-ES"/>
              </w:rPr>
              <w:t xml:space="preserve">y </w:t>
            </w:r>
            <w:r w:rsidRPr="00982F59">
              <w:rPr>
                <w:rFonts w:cs="Arial"/>
                <w:i/>
                <w:lang w:eastAsia="es-ES"/>
              </w:rPr>
              <w:t xml:space="preserve">de lo explicitado en el anexo N° 6 de la Adenda </w:t>
            </w:r>
            <w:r w:rsidRPr="00982F59">
              <w:rPr>
                <w:i/>
                <w:iCs/>
                <w:lang w:eastAsia="es-ES"/>
              </w:rPr>
              <w:t xml:space="preserve">N° </w:t>
            </w:r>
            <w:r w:rsidRPr="00982F59">
              <w:rPr>
                <w:rFonts w:cs="Arial"/>
                <w:i/>
                <w:lang w:eastAsia="es-ES"/>
              </w:rPr>
              <w:t>1 del presente proyecto.</w:t>
            </w:r>
          </w:p>
          <w:p w14:paraId="2A96558C" w14:textId="77777777" w:rsidR="004D4D76" w:rsidRPr="00982F59" w:rsidRDefault="004D4D76" w:rsidP="00CE714B">
            <w:pPr>
              <w:rPr>
                <w:i/>
              </w:rPr>
            </w:pPr>
            <w:r w:rsidRPr="00982F59">
              <w:rPr>
                <w:i/>
              </w:rPr>
              <w:t>(…)</w:t>
            </w:r>
          </w:p>
          <w:p w14:paraId="040BD88B" w14:textId="32A55F7A" w:rsidR="00E0721E" w:rsidRPr="00982F59" w:rsidRDefault="00E0721E" w:rsidP="00982F59">
            <w:pPr>
              <w:autoSpaceDE w:val="0"/>
              <w:autoSpaceDN w:val="0"/>
              <w:adjustRightInd w:val="0"/>
              <w:rPr>
                <w:rFonts w:cs="Arial"/>
                <w:i/>
                <w:lang w:eastAsia="es-ES"/>
              </w:rPr>
            </w:pPr>
            <w:r w:rsidRPr="00982F59">
              <w:rPr>
                <w:rFonts w:cs="Arial"/>
                <w:i/>
                <w:lang w:eastAsia="es-ES"/>
              </w:rPr>
              <w:t xml:space="preserve">En la siguiente Tabla se muestran las viviendas más cercanas a los potreros utilizados para la aplicación de purines, donde efectivamente se puede observar que no hay viviendas en un radio </w:t>
            </w:r>
            <w:r w:rsidRPr="00982F59">
              <w:rPr>
                <w:rFonts w:cs="Arial"/>
                <w:i/>
                <w:iCs/>
                <w:lang w:eastAsia="es-ES"/>
              </w:rPr>
              <w:t xml:space="preserve">de </w:t>
            </w:r>
            <w:r w:rsidRPr="00982F59">
              <w:rPr>
                <w:rFonts w:cs="Arial"/>
                <w:i/>
                <w:lang w:eastAsia="es-ES"/>
              </w:rPr>
              <w:t>500 metros.</w:t>
            </w:r>
          </w:p>
          <w:p w14:paraId="0D4C9175" w14:textId="77777777" w:rsidR="00E0721E" w:rsidRPr="00982F59" w:rsidRDefault="00E0721E" w:rsidP="00E0721E">
            <w:pPr>
              <w:autoSpaceDE w:val="0"/>
              <w:autoSpaceDN w:val="0"/>
              <w:adjustRightInd w:val="0"/>
              <w:jc w:val="left"/>
              <w:rPr>
                <w:rFonts w:cs="Arial"/>
                <w:i/>
                <w:lang w:eastAsia="es-ES"/>
              </w:rPr>
            </w:pPr>
          </w:p>
          <w:p w14:paraId="4D74E994" w14:textId="1931B5D3" w:rsidR="00E0721E" w:rsidRPr="00982F59" w:rsidRDefault="00E0721E" w:rsidP="00E0721E">
            <w:pPr>
              <w:autoSpaceDE w:val="0"/>
              <w:autoSpaceDN w:val="0"/>
              <w:adjustRightInd w:val="0"/>
              <w:jc w:val="left"/>
              <w:rPr>
                <w:i/>
              </w:rPr>
            </w:pPr>
            <w:r w:rsidRPr="00982F59">
              <w:rPr>
                <w:i/>
              </w:rPr>
              <w:t>Proximidad vecinal con terrenos de aplicación de purines</w:t>
            </w:r>
          </w:p>
          <w:p w14:paraId="23191813" w14:textId="77777777" w:rsidR="00E0721E" w:rsidRPr="00982F59" w:rsidRDefault="00E0721E" w:rsidP="00E0721E">
            <w:pPr>
              <w:autoSpaceDE w:val="0"/>
              <w:autoSpaceDN w:val="0"/>
              <w:adjustRightInd w:val="0"/>
              <w:jc w:val="left"/>
              <w:rPr>
                <w:i/>
              </w:rPr>
            </w:pPr>
          </w:p>
          <w:tbl>
            <w:tblPr>
              <w:tblStyle w:val="Tablaconcuadrcula"/>
              <w:tblW w:w="0" w:type="auto"/>
              <w:jc w:val="center"/>
              <w:tblLook w:val="04A0" w:firstRow="1" w:lastRow="0" w:firstColumn="1" w:lastColumn="0" w:noHBand="0" w:noVBand="1"/>
            </w:tblPr>
            <w:tblGrid>
              <w:gridCol w:w="2434"/>
              <w:gridCol w:w="2835"/>
              <w:gridCol w:w="1559"/>
            </w:tblGrid>
            <w:tr w:rsidR="00E0721E" w:rsidRPr="00BB4AE9" w14:paraId="323FD698" w14:textId="77777777" w:rsidTr="00FE098D">
              <w:trPr>
                <w:jc w:val="center"/>
              </w:trPr>
              <w:tc>
                <w:tcPr>
                  <w:tcW w:w="2434" w:type="dxa"/>
                  <w:shd w:val="clear" w:color="auto" w:fill="D9D9D9" w:themeFill="background1" w:themeFillShade="D9"/>
                </w:tcPr>
                <w:p w14:paraId="27640C7C" w14:textId="014932D3" w:rsidR="00E0721E" w:rsidRPr="00BB4AE9" w:rsidRDefault="00E0721E" w:rsidP="00E0721E">
                  <w:pPr>
                    <w:autoSpaceDE w:val="0"/>
                    <w:autoSpaceDN w:val="0"/>
                    <w:adjustRightInd w:val="0"/>
                    <w:jc w:val="left"/>
                    <w:rPr>
                      <w:i/>
                      <w:sz w:val="18"/>
                    </w:rPr>
                  </w:pPr>
                  <w:r w:rsidRPr="00BB4AE9">
                    <w:rPr>
                      <w:i/>
                      <w:sz w:val="18"/>
                    </w:rPr>
                    <w:t>Potrero</w:t>
                  </w:r>
                </w:p>
              </w:tc>
              <w:tc>
                <w:tcPr>
                  <w:tcW w:w="2835" w:type="dxa"/>
                  <w:shd w:val="clear" w:color="auto" w:fill="D9D9D9" w:themeFill="background1" w:themeFillShade="D9"/>
                </w:tcPr>
                <w:p w14:paraId="443FB083" w14:textId="6704E351" w:rsidR="00E0721E" w:rsidRPr="00BB4AE9" w:rsidRDefault="00E0721E" w:rsidP="00E0721E">
                  <w:pPr>
                    <w:autoSpaceDE w:val="0"/>
                    <w:autoSpaceDN w:val="0"/>
                    <w:adjustRightInd w:val="0"/>
                    <w:jc w:val="left"/>
                    <w:rPr>
                      <w:i/>
                      <w:sz w:val="18"/>
                    </w:rPr>
                  </w:pPr>
                  <w:r w:rsidRPr="00BB4AE9">
                    <w:rPr>
                      <w:i/>
                      <w:sz w:val="18"/>
                    </w:rPr>
                    <w:t>Sector vivienda más cercana</w:t>
                  </w:r>
                </w:p>
              </w:tc>
              <w:tc>
                <w:tcPr>
                  <w:tcW w:w="1559" w:type="dxa"/>
                  <w:shd w:val="clear" w:color="auto" w:fill="D9D9D9" w:themeFill="background1" w:themeFillShade="D9"/>
                </w:tcPr>
                <w:p w14:paraId="5A6365A8" w14:textId="41918BF1" w:rsidR="00E0721E" w:rsidRPr="00BB4AE9" w:rsidRDefault="00E0721E" w:rsidP="00E0721E">
                  <w:pPr>
                    <w:autoSpaceDE w:val="0"/>
                    <w:autoSpaceDN w:val="0"/>
                    <w:adjustRightInd w:val="0"/>
                    <w:jc w:val="left"/>
                    <w:rPr>
                      <w:i/>
                      <w:sz w:val="18"/>
                    </w:rPr>
                  </w:pPr>
                  <w:r w:rsidRPr="00BB4AE9">
                    <w:rPr>
                      <w:i/>
                      <w:sz w:val="18"/>
                    </w:rPr>
                    <w:t>Distancia (m)</w:t>
                  </w:r>
                </w:p>
              </w:tc>
            </w:tr>
            <w:tr w:rsidR="00E0721E" w:rsidRPr="00BB4AE9" w14:paraId="3A4D1232" w14:textId="77777777" w:rsidTr="00982F59">
              <w:trPr>
                <w:jc w:val="center"/>
              </w:trPr>
              <w:tc>
                <w:tcPr>
                  <w:tcW w:w="2434" w:type="dxa"/>
                </w:tcPr>
                <w:p w14:paraId="561842A9" w14:textId="07B27D83" w:rsidR="00E0721E" w:rsidRPr="00BB4AE9" w:rsidRDefault="00E0721E" w:rsidP="00E0721E">
                  <w:pPr>
                    <w:autoSpaceDE w:val="0"/>
                    <w:autoSpaceDN w:val="0"/>
                    <w:adjustRightInd w:val="0"/>
                    <w:jc w:val="left"/>
                    <w:rPr>
                      <w:i/>
                      <w:sz w:val="18"/>
                    </w:rPr>
                  </w:pPr>
                  <w:r w:rsidRPr="00BB4AE9">
                    <w:rPr>
                      <w:i/>
                      <w:sz w:val="18"/>
                    </w:rPr>
                    <w:t>Fundo El Dorado</w:t>
                  </w:r>
                </w:p>
              </w:tc>
              <w:tc>
                <w:tcPr>
                  <w:tcW w:w="2835" w:type="dxa"/>
                </w:tcPr>
                <w:p w14:paraId="7BC22522" w14:textId="02F93FFD" w:rsidR="00E0721E" w:rsidRPr="00BB4AE9" w:rsidRDefault="00E0721E" w:rsidP="00E0721E">
                  <w:pPr>
                    <w:autoSpaceDE w:val="0"/>
                    <w:autoSpaceDN w:val="0"/>
                    <w:adjustRightInd w:val="0"/>
                    <w:jc w:val="left"/>
                    <w:rPr>
                      <w:i/>
                      <w:sz w:val="18"/>
                    </w:rPr>
                  </w:pPr>
                  <w:r w:rsidRPr="00BB4AE9">
                    <w:rPr>
                      <w:rFonts w:cs="Arial"/>
                      <w:i/>
                      <w:sz w:val="18"/>
                      <w:lang w:eastAsia="es-ES"/>
                    </w:rPr>
                    <w:t>Distancia más cercana a San Carias de Purén</w:t>
                  </w:r>
                </w:p>
              </w:tc>
              <w:tc>
                <w:tcPr>
                  <w:tcW w:w="1559" w:type="dxa"/>
                </w:tcPr>
                <w:p w14:paraId="62177E17" w14:textId="2F188AF4" w:rsidR="00E0721E" w:rsidRPr="00BB4AE9" w:rsidRDefault="00E0721E" w:rsidP="00E0721E">
                  <w:pPr>
                    <w:autoSpaceDE w:val="0"/>
                    <w:autoSpaceDN w:val="0"/>
                    <w:adjustRightInd w:val="0"/>
                    <w:jc w:val="left"/>
                    <w:rPr>
                      <w:i/>
                      <w:sz w:val="18"/>
                    </w:rPr>
                  </w:pPr>
                  <w:r w:rsidRPr="00BB4AE9">
                    <w:rPr>
                      <w:i/>
                      <w:sz w:val="18"/>
                    </w:rPr>
                    <w:t>620</w:t>
                  </w:r>
                </w:p>
              </w:tc>
            </w:tr>
            <w:tr w:rsidR="00E0721E" w:rsidRPr="00BB4AE9" w14:paraId="4AD24785" w14:textId="77777777" w:rsidTr="00982F59">
              <w:trPr>
                <w:jc w:val="center"/>
              </w:trPr>
              <w:tc>
                <w:tcPr>
                  <w:tcW w:w="2434" w:type="dxa"/>
                </w:tcPr>
                <w:p w14:paraId="39BFD9D6" w14:textId="6585BFB6" w:rsidR="00E0721E" w:rsidRPr="00BB4AE9" w:rsidRDefault="00E0721E" w:rsidP="00E0721E">
                  <w:pPr>
                    <w:autoSpaceDE w:val="0"/>
                    <w:autoSpaceDN w:val="0"/>
                    <w:adjustRightInd w:val="0"/>
                    <w:jc w:val="left"/>
                    <w:rPr>
                      <w:i/>
                      <w:sz w:val="18"/>
                    </w:rPr>
                  </w:pPr>
                  <w:r w:rsidRPr="00BB4AE9">
                    <w:rPr>
                      <w:i/>
                      <w:sz w:val="18"/>
                    </w:rPr>
                    <w:t>El Manzano</w:t>
                  </w:r>
                </w:p>
              </w:tc>
              <w:tc>
                <w:tcPr>
                  <w:tcW w:w="2835" w:type="dxa"/>
                </w:tcPr>
                <w:p w14:paraId="1014C023" w14:textId="30748CB7" w:rsidR="00E0721E" w:rsidRPr="00BB4AE9" w:rsidRDefault="00E0721E" w:rsidP="00E0721E">
                  <w:pPr>
                    <w:autoSpaceDE w:val="0"/>
                    <w:autoSpaceDN w:val="0"/>
                    <w:adjustRightInd w:val="0"/>
                    <w:jc w:val="left"/>
                    <w:rPr>
                      <w:i/>
                      <w:sz w:val="18"/>
                    </w:rPr>
                  </w:pPr>
                  <w:r w:rsidRPr="00BB4AE9">
                    <w:rPr>
                      <w:i/>
                      <w:sz w:val="18"/>
                    </w:rPr>
                    <w:t>Miramar</w:t>
                  </w:r>
                </w:p>
              </w:tc>
              <w:tc>
                <w:tcPr>
                  <w:tcW w:w="1559" w:type="dxa"/>
                </w:tcPr>
                <w:p w14:paraId="071BA695" w14:textId="5B977567" w:rsidR="00E0721E" w:rsidRPr="00BB4AE9" w:rsidRDefault="00E0721E" w:rsidP="00E0721E">
                  <w:pPr>
                    <w:autoSpaceDE w:val="0"/>
                    <w:autoSpaceDN w:val="0"/>
                    <w:adjustRightInd w:val="0"/>
                    <w:jc w:val="left"/>
                    <w:rPr>
                      <w:i/>
                      <w:sz w:val="18"/>
                    </w:rPr>
                  </w:pPr>
                  <w:r w:rsidRPr="00BB4AE9">
                    <w:rPr>
                      <w:i/>
                      <w:sz w:val="18"/>
                    </w:rPr>
                    <w:t>675</w:t>
                  </w:r>
                </w:p>
              </w:tc>
            </w:tr>
            <w:tr w:rsidR="00E0721E" w:rsidRPr="00BB4AE9" w14:paraId="013F7383" w14:textId="77777777" w:rsidTr="00982F59">
              <w:trPr>
                <w:jc w:val="center"/>
              </w:trPr>
              <w:tc>
                <w:tcPr>
                  <w:tcW w:w="2434" w:type="dxa"/>
                </w:tcPr>
                <w:p w14:paraId="000E854C" w14:textId="5718A100" w:rsidR="00E0721E" w:rsidRPr="00BB4AE9" w:rsidRDefault="00E0721E" w:rsidP="00E0721E">
                  <w:pPr>
                    <w:autoSpaceDE w:val="0"/>
                    <w:autoSpaceDN w:val="0"/>
                    <w:adjustRightInd w:val="0"/>
                    <w:jc w:val="left"/>
                    <w:rPr>
                      <w:i/>
                      <w:sz w:val="18"/>
                    </w:rPr>
                  </w:pPr>
                  <w:r w:rsidRPr="00BB4AE9">
                    <w:rPr>
                      <w:i/>
                      <w:sz w:val="18"/>
                    </w:rPr>
                    <w:t>El Bote</w:t>
                  </w:r>
                </w:p>
              </w:tc>
              <w:tc>
                <w:tcPr>
                  <w:tcW w:w="2835" w:type="dxa"/>
                </w:tcPr>
                <w:p w14:paraId="481C6F21" w14:textId="02471DFA" w:rsidR="00E0721E" w:rsidRPr="00BB4AE9" w:rsidRDefault="00E0721E" w:rsidP="00E0721E">
                  <w:pPr>
                    <w:autoSpaceDE w:val="0"/>
                    <w:autoSpaceDN w:val="0"/>
                    <w:adjustRightInd w:val="0"/>
                    <w:jc w:val="left"/>
                    <w:rPr>
                      <w:i/>
                      <w:sz w:val="18"/>
                    </w:rPr>
                  </w:pPr>
                  <w:r w:rsidRPr="00BB4AE9">
                    <w:rPr>
                      <w:i/>
                      <w:sz w:val="18"/>
                    </w:rPr>
                    <w:t>Miramar</w:t>
                  </w:r>
                </w:p>
              </w:tc>
              <w:tc>
                <w:tcPr>
                  <w:tcW w:w="1559" w:type="dxa"/>
                </w:tcPr>
                <w:p w14:paraId="05E01983" w14:textId="5C7FDB30" w:rsidR="00E0721E" w:rsidRPr="00BB4AE9" w:rsidRDefault="00E0721E" w:rsidP="00E0721E">
                  <w:pPr>
                    <w:autoSpaceDE w:val="0"/>
                    <w:autoSpaceDN w:val="0"/>
                    <w:adjustRightInd w:val="0"/>
                    <w:jc w:val="left"/>
                    <w:rPr>
                      <w:i/>
                      <w:sz w:val="18"/>
                    </w:rPr>
                  </w:pPr>
                  <w:r w:rsidRPr="00BB4AE9">
                    <w:rPr>
                      <w:i/>
                      <w:sz w:val="18"/>
                    </w:rPr>
                    <w:t>1.045</w:t>
                  </w:r>
                </w:p>
              </w:tc>
            </w:tr>
            <w:tr w:rsidR="00E0721E" w:rsidRPr="00BB4AE9" w14:paraId="504E4A06" w14:textId="77777777" w:rsidTr="00982F59">
              <w:trPr>
                <w:jc w:val="center"/>
              </w:trPr>
              <w:tc>
                <w:tcPr>
                  <w:tcW w:w="2434" w:type="dxa"/>
                </w:tcPr>
                <w:p w14:paraId="7A3F0F8D" w14:textId="66E56ED0" w:rsidR="00E0721E" w:rsidRPr="00BB4AE9" w:rsidRDefault="00E0721E" w:rsidP="00E0721E">
                  <w:pPr>
                    <w:autoSpaceDE w:val="0"/>
                    <w:autoSpaceDN w:val="0"/>
                    <w:adjustRightInd w:val="0"/>
                    <w:jc w:val="left"/>
                    <w:rPr>
                      <w:i/>
                      <w:sz w:val="18"/>
                    </w:rPr>
                  </w:pPr>
                  <w:r w:rsidRPr="00BB4AE9">
                    <w:rPr>
                      <w:i/>
                      <w:sz w:val="18"/>
                    </w:rPr>
                    <w:t>Sector sur Parcela Fuentes</w:t>
                  </w:r>
                </w:p>
              </w:tc>
              <w:tc>
                <w:tcPr>
                  <w:tcW w:w="2835" w:type="dxa"/>
                </w:tcPr>
                <w:p w14:paraId="60447F72" w14:textId="7D55BCF5" w:rsidR="00E0721E" w:rsidRPr="00BB4AE9" w:rsidRDefault="00E0721E" w:rsidP="00E0721E">
                  <w:pPr>
                    <w:autoSpaceDE w:val="0"/>
                    <w:autoSpaceDN w:val="0"/>
                    <w:adjustRightInd w:val="0"/>
                    <w:jc w:val="left"/>
                    <w:rPr>
                      <w:i/>
                      <w:sz w:val="18"/>
                    </w:rPr>
                  </w:pPr>
                  <w:r w:rsidRPr="00BB4AE9">
                    <w:rPr>
                      <w:i/>
                      <w:sz w:val="18"/>
                    </w:rPr>
                    <w:t>Casas lado norte parcela los cristales</w:t>
                  </w:r>
                </w:p>
              </w:tc>
              <w:tc>
                <w:tcPr>
                  <w:tcW w:w="1559" w:type="dxa"/>
                </w:tcPr>
                <w:p w14:paraId="3EDA1B18" w14:textId="3008BA6C" w:rsidR="00E0721E" w:rsidRPr="00BB4AE9" w:rsidRDefault="00E0721E" w:rsidP="00E0721E">
                  <w:pPr>
                    <w:autoSpaceDE w:val="0"/>
                    <w:autoSpaceDN w:val="0"/>
                    <w:adjustRightInd w:val="0"/>
                    <w:jc w:val="left"/>
                    <w:rPr>
                      <w:i/>
                      <w:sz w:val="18"/>
                    </w:rPr>
                  </w:pPr>
                  <w:r w:rsidRPr="00BB4AE9">
                    <w:rPr>
                      <w:i/>
                      <w:sz w:val="18"/>
                    </w:rPr>
                    <w:t>880</w:t>
                  </w:r>
                </w:p>
              </w:tc>
            </w:tr>
            <w:tr w:rsidR="00E0721E" w:rsidRPr="00BB4AE9" w14:paraId="7AF76E23" w14:textId="77777777" w:rsidTr="00982F59">
              <w:trPr>
                <w:jc w:val="center"/>
              </w:trPr>
              <w:tc>
                <w:tcPr>
                  <w:tcW w:w="2434" w:type="dxa"/>
                </w:tcPr>
                <w:p w14:paraId="667AAE01" w14:textId="5489BAC6" w:rsidR="00E0721E" w:rsidRPr="00BB4AE9" w:rsidRDefault="00713B7A" w:rsidP="00E0721E">
                  <w:pPr>
                    <w:autoSpaceDE w:val="0"/>
                    <w:autoSpaceDN w:val="0"/>
                    <w:adjustRightInd w:val="0"/>
                    <w:jc w:val="left"/>
                    <w:rPr>
                      <w:i/>
                      <w:sz w:val="18"/>
                    </w:rPr>
                  </w:pPr>
                  <w:r w:rsidRPr="00BB4AE9">
                    <w:rPr>
                      <w:i/>
                      <w:sz w:val="18"/>
                    </w:rPr>
                    <w:t>Parcela</w:t>
                  </w:r>
                  <w:r w:rsidR="00E0721E" w:rsidRPr="00BB4AE9">
                    <w:rPr>
                      <w:i/>
                      <w:sz w:val="18"/>
                    </w:rPr>
                    <w:t xml:space="preserve"> 15</w:t>
                  </w:r>
                </w:p>
              </w:tc>
              <w:tc>
                <w:tcPr>
                  <w:tcW w:w="2835" w:type="dxa"/>
                </w:tcPr>
                <w:p w14:paraId="0B7256CD" w14:textId="5D3F0B99" w:rsidR="00E0721E" w:rsidRPr="00BB4AE9" w:rsidRDefault="00E0721E" w:rsidP="00E0721E">
                  <w:pPr>
                    <w:autoSpaceDE w:val="0"/>
                    <w:autoSpaceDN w:val="0"/>
                    <w:adjustRightInd w:val="0"/>
                    <w:jc w:val="left"/>
                    <w:rPr>
                      <w:i/>
                      <w:sz w:val="18"/>
                    </w:rPr>
                  </w:pPr>
                  <w:r w:rsidRPr="00BB4AE9">
                    <w:rPr>
                      <w:i/>
                      <w:sz w:val="18"/>
                    </w:rPr>
                    <w:t>Parcela 15</w:t>
                  </w:r>
                </w:p>
              </w:tc>
              <w:tc>
                <w:tcPr>
                  <w:tcW w:w="1559" w:type="dxa"/>
                </w:tcPr>
                <w:p w14:paraId="3C78A24E" w14:textId="59E48FFC" w:rsidR="00E0721E" w:rsidRPr="00BB4AE9" w:rsidRDefault="00E0721E" w:rsidP="00E0721E">
                  <w:pPr>
                    <w:autoSpaceDE w:val="0"/>
                    <w:autoSpaceDN w:val="0"/>
                    <w:adjustRightInd w:val="0"/>
                    <w:jc w:val="left"/>
                    <w:rPr>
                      <w:i/>
                      <w:sz w:val="18"/>
                    </w:rPr>
                  </w:pPr>
                  <w:r w:rsidRPr="00BB4AE9">
                    <w:rPr>
                      <w:i/>
                      <w:sz w:val="18"/>
                    </w:rPr>
                    <w:t>942</w:t>
                  </w:r>
                </w:p>
              </w:tc>
            </w:tr>
          </w:tbl>
          <w:p w14:paraId="467C10A1" w14:textId="77777777" w:rsidR="00E0721E" w:rsidRPr="00982F59" w:rsidRDefault="00E0721E" w:rsidP="00E0721E">
            <w:pPr>
              <w:autoSpaceDE w:val="0"/>
              <w:autoSpaceDN w:val="0"/>
              <w:adjustRightInd w:val="0"/>
              <w:jc w:val="left"/>
              <w:rPr>
                <w:i/>
              </w:rPr>
            </w:pPr>
          </w:p>
          <w:p w14:paraId="35F221FA" w14:textId="6785B03C" w:rsidR="00E0721E" w:rsidRPr="00982F59" w:rsidRDefault="00E0721E" w:rsidP="00982F59">
            <w:pPr>
              <w:autoSpaceDE w:val="0"/>
              <w:autoSpaceDN w:val="0"/>
              <w:adjustRightInd w:val="0"/>
              <w:rPr>
                <w:rFonts w:cs="Arial"/>
                <w:i/>
                <w:lang w:eastAsia="es-ES"/>
              </w:rPr>
            </w:pPr>
            <w:r w:rsidRPr="00982F59">
              <w:rPr>
                <w:rFonts w:cs="Arial"/>
                <w:i/>
                <w:lang w:eastAsia="es-ES"/>
              </w:rPr>
              <w:t>El riego con d</w:t>
            </w:r>
            <w:r w:rsidR="00982F59" w:rsidRPr="00982F59">
              <w:rPr>
                <w:rFonts w:cs="Arial"/>
                <w:i/>
                <w:lang w:eastAsia="es-ES"/>
              </w:rPr>
              <w:t>i</w:t>
            </w:r>
            <w:r w:rsidRPr="00982F59">
              <w:rPr>
                <w:rFonts w:cs="Arial"/>
                <w:i/>
                <w:lang w:eastAsia="es-ES"/>
              </w:rPr>
              <w:t>gestato liquido se realizará en los mismos predios en los que actualmente se riega con purín, y que fueron identificados en la Declaración de Impacto Ambiental de la Ampliación del Plantel Lechero, aprobada por la RCA N°91/11, es decir, con el presente proyecto sólo habrá un reemplazo del purín por el digestato líquido, el cual es amb</w:t>
            </w:r>
            <w:r w:rsidR="00982F59">
              <w:rPr>
                <w:rFonts w:cs="Arial"/>
                <w:i/>
                <w:lang w:eastAsia="es-ES"/>
              </w:rPr>
              <w:t>i</w:t>
            </w:r>
            <w:r w:rsidRPr="00982F59">
              <w:rPr>
                <w:rFonts w:cs="Arial"/>
                <w:i/>
                <w:lang w:eastAsia="es-ES"/>
              </w:rPr>
              <w:t>entalment</w:t>
            </w:r>
            <w:r w:rsidR="00982F59">
              <w:rPr>
                <w:rFonts w:cs="Arial"/>
                <w:i/>
                <w:lang w:eastAsia="es-ES"/>
              </w:rPr>
              <w:t>e</w:t>
            </w:r>
            <w:r w:rsidRPr="00982F59">
              <w:rPr>
                <w:rFonts w:cs="Arial"/>
                <w:i/>
                <w:lang w:eastAsia="es-ES"/>
              </w:rPr>
              <w:t xml:space="preserve"> m</w:t>
            </w:r>
            <w:r w:rsidR="00982F59">
              <w:rPr>
                <w:rFonts w:cs="Arial"/>
                <w:i/>
                <w:lang w:eastAsia="es-ES"/>
              </w:rPr>
              <w:t>á</w:t>
            </w:r>
            <w:r w:rsidRPr="00982F59">
              <w:rPr>
                <w:rFonts w:cs="Arial"/>
                <w:i/>
                <w:lang w:eastAsia="es-ES"/>
              </w:rPr>
              <w:t>s estable, por tener una menor carga orgánica.</w:t>
            </w:r>
          </w:p>
          <w:p w14:paraId="406A3B91" w14:textId="5CFF4C96" w:rsidR="00E0721E" w:rsidRPr="00982F59" w:rsidRDefault="00E0721E" w:rsidP="00982F59">
            <w:pPr>
              <w:autoSpaceDE w:val="0"/>
              <w:autoSpaceDN w:val="0"/>
              <w:adjustRightInd w:val="0"/>
              <w:rPr>
                <w:rFonts w:cs="Arial"/>
                <w:i/>
                <w:lang w:eastAsia="es-ES"/>
              </w:rPr>
            </w:pPr>
            <w:r w:rsidRPr="00982F59">
              <w:rPr>
                <w:rFonts w:cs="Arial"/>
                <w:i/>
                <w:lang w:eastAsia="es-ES"/>
              </w:rPr>
              <w:t xml:space="preserve">En ningún caso habrá cambio de los lugares de aplicación, por lo que las distancias </w:t>
            </w:r>
            <w:r w:rsidRPr="00982F59">
              <w:rPr>
                <w:rFonts w:cs="Arial"/>
                <w:i/>
                <w:iCs/>
                <w:lang w:eastAsia="es-ES"/>
              </w:rPr>
              <w:t xml:space="preserve">de </w:t>
            </w:r>
            <w:r w:rsidRPr="00982F59">
              <w:rPr>
                <w:rFonts w:cs="Arial"/>
                <w:i/>
                <w:lang w:eastAsia="es-ES"/>
              </w:rPr>
              <w:t>las viviendas a los potreros de aplicación se mantendrán inalteradas.</w:t>
            </w:r>
          </w:p>
          <w:p w14:paraId="04BE216A" w14:textId="77777777" w:rsidR="00E0721E" w:rsidRPr="00982F59" w:rsidRDefault="00E0721E" w:rsidP="00982F59">
            <w:pPr>
              <w:autoSpaceDE w:val="0"/>
              <w:autoSpaceDN w:val="0"/>
              <w:adjustRightInd w:val="0"/>
              <w:rPr>
                <w:i/>
              </w:rPr>
            </w:pPr>
          </w:p>
          <w:p w14:paraId="40E94CF2" w14:textId="1C83B124" w:rsidR="00E0721E" w:rsidRPr="00982F59" w:rsidRDefault="00E0721E" w:rsidP="00982F59">
            <w:pPr>
              <w:autoSpaceDE w:val="0"/>
              <w:autoSpaceDN w:val="0"/>
              <w:adjustRightInd w:val="0"/>
              <w:rPr>
                <w:rFonts w:eastAsia="HiddenHorzOCR" w:cs="Arial"/>
                <w:i/>
                <w:lang w:eastAsia="es-ES"/>
              </w:rPr>
            </w:pPr>
            <w:r w:rsidRPr="00982F59">
              <w:rPr>
                <w:rFonts w:eastAsia="HiddenHorzOCR" w:cs="HiddenHorzOCR"/>
                <w:i/>
                <w:lang w:eastAsia="es-ES"/>
              </w:rPr>
              <w:t xml:space="preserve">En la piscina principal de almacenamiento invernal se mantendrán operativos los  </w:t>
            </w:r>
            <w:r w:rsidRPr="00982F59">
              <w:rPr>
                <w:rFonts w:eastAsia="HiddenHorzOCR" w:cs="Arial"/>
                <w:i/>
                <w:lang w:eastAsia="es-ES"/>
              </w:rPr>
              <w:t xml:space="preserve">aireadores a fin de mantener homogéneo el digestato líquido y continuar con la degradación de la materia orgánica, </w:t>
            </w:r>
            <w:r w:rsidRPr="00982F59">
              <w:rPr>
                <w:rFonts w:eastAsia="HiddenHorzOCR" w:cs="Arial"/>
                <w:i/>
                <w:iCs/>
                <w:lang w:eastAsia="es-ES"/>
              </w:rPr>
              <w:t xml:space="preserve">de </w:t>
            </w:r>
            <w:r w:rsidRPr="00982F59">
              <w:rPr>
                <w:rFonts w:eastAsia="HiddenHorzOCR" w:cs="Arial"/>
                <w:i/>
                <w:lang w:eastAsia="es-ES"/>
              </w:rPr>
              <w:t xml:space="preserve">esta forma se minimiza </w:t>
            </w:r>
            <w:r w:rsidR="00713B7A" w:rsidRPr="00982F59">
              <w:rPr>
                <w:rFonts w:eastAsia="HiddenHorzOCR" w:cs="Arial"/>
                <w:i/>
                <w:lang w:eastAsia="es-ES"/>
              </w:rPr>
              <w:t>aún</w:t>
            </w:r>
            <w:r w:rsidRPr="00982F59">
              <w:rPr>
                <w:rFonts w:eastAsia="HiddenHorzOCR" w:cs="Arial"/>
                <w:i/>
                <w:lang w:eastAsia="es-ES"/>
              </w:rPr>
              <w:t xml:space="preserve"> más los riesgos de generación de olores al ambiente.</w:t>
            </w:r>
          </w:p>
          <w:p w14:paraId="7572A848" w14:textId="77777777" w:rsidR="00E0721E" w:rsidRPr="00982F59" w:rsidRDefault="00E0721E" w:rsidP="00982F59">
            <w:pPr>
              <w:autoSpaceDE w:val="0"/>
              <w:autoSpaceDN w:val="0"/>
              <w:adjustRightInd w:val="0"/>
              <w:rPr>
                <w:rFonts w:eastAsia="HiddenHorzOCR" w:cs="Arial"/>
                <w:i/>
                <w:lang w:eastAsia="es-ES"/>
              </w:rPr>
            </w:pPr>
          </w:p>
          <w:p w14:paraId="73769355" w14:textId="4BFC1E02" w:rsidR="000F1AAD" w:rsidRPr="00982F59" w:rsidRDefault="00E0721E" w:rsidP="00982F59">
            <w:pPr>
              <w:autoSpaceDE w:val="0"/>
              <w:autoSpaceDN w:val="0"/>
              <w:adjustRightInd w:val="0"/>
              <w:rPr>
                <w:i/>
              </w:rPr>
            </w:pPr>
            <w:r w:rsidRPr="00982F59">
              <w:rPr>
                <w:rFonts w:eastAsia="HiddenHorzOCR" w:cs="Arial"/>
                <w:i/>
                <w:lang w:eastAsia="es-ES"/>
              </w:rPr>
              <w:lastRenderedPageBreak/>
              <w:t xml:space="preserve">Respecto del control </w:t>
            </w:r>
            <w:r w:rsidRPr="00982F59">
              <w:rPr>
                <w:rFonts w:eastAsia="HiddenHorzOCR" w:cs="Arial"/>
                <w:i/>
                <w:iCs/>
                <w:lang w:eastAsia="es-ES"/>
              </w:rPr>
              <w:t xml:space="preserve">de </w:t>
            </w:r>
            <w:r w:rsidRPr="00982F59">
              <w:rPr>
                <w:rFonts w:eastAsia="HiddenHorzOCR" w:cs="Arial"/>
                <w:i/>
                <w:lang w:eastAsia="es-ES"/>
              </w:rPr>
              <w:t>las moscas y roedores. En el anexo 3.4 "Plan de monitoreo</w:t>
            </w:r>
            <w:r w:rsidR="00982F59" w:rsidRPr="00982F59">
              <w:rPr>
                <w:rFonts w:eastAsia="HiddenHorzOCR" w:cs="Arial"/>
                <w:i/>
                <w:lang w:eastAsia="es-ES"/>
              </w:rPr>
              <w:t>”</w:t>
            </w:r>
            <w:r w:rsidRPr="00982F59">
              <w:rPr>
                <w:rFonts w:eastAsia="HiddenHorzOCR" w:cs="Arial"/>
                <w:i/>
                <w:lang w:eastAsia="es-ES"/>
              </w:rPr>
              <w:t xml:space="preserve"> y control </w:t>
            </w:r>
            <w:r w:rsidRPr="00982F59">
              <w:rPr>
                <w:rFonts w:eastAsia="HiddenHorzOCR" w:cs="Arial"/>
                <w:i/>
                <w:iCs/>
                <w:lang w:eastAsia="es-ES"/>
              </w:rPr>
              <w:t xml:space="preserve">de </w:t>
            </w:r>
            <w:r w:rsidRPr="00982F59">
              <w:rPr>
                <w:rFonts w:eastAsia="HiddenHorzOCR" w:cs="Arial"/>
                <w:i/>
                <w:lang w:eastAsia="es-ES"/>
              </w:rPr>
              <w:t>moscas de la DlA del proyecto, y anexo N° 6 de la Adenda 1, el titular detalló las medidas que empleará para controlar este aspecto, entre ellas</w:t>
            </w:r>
            <w:r w:rsidR="00982F59" w:rsidRPr="00982F59">
              <w:rPr>
                <w:rFonts w:eastAsia="HiddenHorzOCR" w:cs="Arial"/>
                <w:i/>
                <w:lang w:eastAsia="es-ES"/>
              </w:rPr>
              <w:t>:</w:t>
            </w:r>
            <w:r w:rsidRPr="00982F59">
              <w:rPr>
                <w:rFonts w:eastAsia="HiddenHorzOCR" w:cs="Arial"/>
                <w:i/>
                <w:lang w:eastAsia="es-ES"/>
              </w:rPr>
              <w:t xml:space="preserve"> un control</w:t>
            </w:r>
            <w:r w:rsidR="00982F59" w:rsidRPr="00982F59">
              <w:rPr>
                <w:rFonts w:eastAsia="HiddenHorzOCR" w:cs="Arial"/>
                <w:i/>
                <w:lang w:eastAsia="es-ES"/>
              </w:rPr>
              <w:t xml:space="preserve"> </w:t>
            </w:r>
            <w:r w:rsidRPr="00982F59">
              <w:rPr>
                <w:rFonts w:eastAsia="HiddenHorzOCR" w:cs="Arial"/>
                <w:i/>
                <w:lang w:eastAsia="es-ES"/>
              </w:rPr>
              <w:t xml:space="preserve">de aplicaciones </w:t>
            </w:r>
            <w:r w:rsidRPr="00982F59">
              <w:rPr>
                <w:rFonts w:eastAsia="HiddenHorzOCR" w:cs="Arial"/>
                <w:i/>
                <w:iCs/>
                <w:lang w:eastAsia="es-ES"/>
              </w:rPr>
              <w:t xml:space="preserve">de </w:t>
            </w:r>
            <w:r w:rsidRPr="00982F59">
              <w:rPr>
                <w:rFonts w:eastAsia="HiddenHorzOCR" w:cs="Arial"/>
                <w:i/>
                <w:lang w:eastAsia="es-ES"/>
              </w:rPr>
              <w:t>productos quím</w:t>
            </w:r>
            <w:r w:rsidR="00982F59" w:rsidRPr="00982F59">
              <w:rPr>
                <w:rFonts w:eastAsia="HiddenHorzOCR" w:cs="Arial"/>
                <w:i/>
                <w:lang w:eastAsia="es-ES"/>
              </w:rPr>
              <w:t>i</w:t>
            </w:r>
            <w:r w:rsidRPr="00982F59">
              <w:rPr>
                <w:rFonts w:eastAsia="HiddenHorzOCR" w:cs="Arial"/>
                <w:i/>
                <w:lang w:eastAsia="es-ES"/>
              </w:rPr>
              <w:t xml:space="preserve">cos, donde se llevará un registro de </w:t>
            </w:r>
            <w:r w:rsidR="00713B7A" w:rsidRPr="00982F59">
              <w:rPr>
                <w:rFonts w:eastAsia="HiddenHorzOCR" w:cs="Arial"/>
                <w:i/>
                <w:lang w:eastAsia="es-ES"/>
              </w:rPr>
              <w:t>aplicación</w:t>
            </w:r>
            <w:r w:rsidRPr="00982F59">
              <w:rPr>
                <w:rFonts w:eastAsia="HiddenHorzOCR" w:cs="Arial"/>
                <w:i/>
                <w:lang w:eastAsia="es-ES"/>
              </w:rPr>
              <w:t xml:space="preserve"> para</w:t>
            </w:r>
            <w:r w:rsidR="00982F59" w:rsidRPr="00982F59">
              <w:rPr>
                <w:rFonts w:eastAsia="HiddenHorzOCR" w:cs="Arial"/>
                <w:i/>
                <w:lang w:eastAsia="es-ES"/>
              </w:rPr>
              <w:t xml:space="preserve"> </w:t>
            </w:r>
            <w:r w:rsidRPr="00982F59">
              <w:rPr>
                <w:rFonts w:eastAsia="HiddenHorzOCR" w:cs="Arial"/>
                <w:i/>
                <w:lang w:eastAsia="es-ES"/>
              </w:rPr>
              <w:t>evitar proliferación de mosca dom</w:t>
            </w:r>
            <w:r w:rsidR="00982F59" w:rsidRPr="00982F59">
              <w:rPr>
                <w:rFonts w:eastAsia="HiddenHorzOCR" w:cs="Arial"/>
                <w:i/>
                <w:lang w:eastAsia="es-ES"/>
              </w:rPr>
              <w:t>é</w:t>
            </w:r>
            <w:r w:rsidRPr="00982F59">
              <w:rPr>
                <w:rFonts w:eastAsia="HiddenHorzOCR" w:cs="Arial"/>
                <w:i/>
                <w:lang w:eastAsia="es-ES"/>
              </w:rPr>
              <w:t>stica, aplicación de cebos para roedores, con su</w:t>
            </w:r>
            <w:r w:rsidR="00982F59" w:rsidRPr="00982F59">
              <w:rPr>
                <w:rFonts w:eastAsia="HiddenHorzOCR" w:cs="Arial"/>
                <w:i/>
                <w:lang w:eastAsia="es-ES"/>
              </w:rPr>
              <w:t xml:space="preserve"> </w:t>
            </w:r>
            <w:r w:rsidRPr="00982F59">
              <w:rPr>
                <w:rFonts w:eastAsia="HiddenHorzOCR" w:cs="Arial"/>
                <w:i/>
                <w:lang w:eastAsia="es-ES"/>
              </w:rPr>
              <w:t>correspondiente registro.</w:t>
            </w:r>
            <w:r w:rsidR="00E80895" w:rsidRPr="00982F59">
              <w:rPr>
                <w:i/>
              </w:rPr>
              <w:t>”</w:t>
            </w:r>
          </w:p>
          <w:p w14:paraId="1B93DB9C" w14:textId="77777777" w:rsidR="000F1AAD" w:rsidRDefault="000F1AAD" w:rsidP="00CE714B">
            <w:pPr>
              <w:rPr>
                <w:b/>
              </w:rPr>
            </w:pPr>
          </w:p>
          <w:p w14:paraId="125CB3DC" w14:textId="313DF88F" w:rsidR="00151E77" w:rsidRPr="00FE098D" w:rsidRDefault="00151E77" w:rsidP="00151E77">
            <w:pPr>
              <w:rPr>
                <w:b/>
                <w:sz w:val="22"/>
              </w:rPr>
            </w:pPr>
            <w:r w:rsidRPr="00FE098D">
              <w:rPr>
                <w:b/>
                <w:sz w:val="22"/>
              </w:rPr>
              <w:t>RCA 052/2012, Considerando 10</w:t>
            </w:r>
          </w:p>
          <w:p w14:paraId="4EF9DC83" w14:textId="53F365E1" w:rsidR="00BD2354" w:rsidRPr="00BD2354" w:rsidRDefault="00BD2354" w:rsidP="00BD2354">
            <w:pPr>
              <w:autoSpaceDE w:val="0"/>
              <w:autoSpaceDN w:val="0"/>
              <w:adjustRightInd w:val="0"/>
              <w:jc w:val="left"/>
              <w:rPr>
                <w:b/>
                <w:i/>
              </w:rPr>
            </w:pPr>
            <w:r w:rsidRPr="00BD2354">
              <w:rPr>
                <w:b/>
                <w:i/>
              </w:rPr>
              <w:t xml:space="preserve">“10. </w:t>
            </w:r>
            <w:r w:rsidRPr="00BD2354">
              <w:rPr>
                <w:rFonts w:cs="Arial"/>
                <w:i/>
                <w:lang w:eastAsia="es-ES"/>
              </w:rPr>
              <w:t xml:space="preserve">Que, </w:t>
            </w:r>
            <w:r w:rsidR="00713B7A">
              <w:rPr>
                <w:rFonts w:cs="Arial"/>
                <w:i/>
                <w:lang w:eastAsia="es-ES"/>
              </w:rPr>
              <w:t>el titular del proyecto deberá i</w:t>
            </w:r>
            <w:r w:rsidRPr="00BD2354">
              <w:rPr>
                <w:rFonts w:cs="Arial"/>
                <w:i/>
                <w:lang w:eastAsia="es-ES"/>
              </w:rPr>
              <w:t xml:space="preserve">nformar </w:t>
            </w:r>
            <w:r w:rsidR="00713B7A">
              <w:rPr>
                <w:rFonts w:cs="Arial"/>
                <w:i/>
                <w:lang w:eastAsia="es-ES"/>
              </w:rPr>
              <w:t>i</w:t>
            </w:r>
            <w:r w:rsidR="00713B7A" w:rsidRPr="00BD2354">
              <w:rPr>
                <w:rFonts w:cs="Arial"/>
                <w:i/>
                <w:lang w:eastAsia="es-ES"/>
              </w:rPr>
              <w:t>nmed</w:t>
            </w:r>
            <w:r w:rsidR="00713B7A">
              <w:rPr>
                <w:rFonts w:cs="Arial"/>
                <w:i/>
                <w:lang w:eastAsia="es-ES"/>
              </w:rPr>
              <w:t>i</w:t>
            </w:r>
            <w:r w:rsidR="00713B7A" w:rsidRPr="00BD2354">
              <w:rPr>
                <w:rFonts w:cs="Arial"/>
                <w:i/>
                <w:lang w:eastAsia="es-ES"/>
              </w:rPr>
              <w:t>atamente</w:t>
            </w:r>
            <w:r w:rsidRPr="00BD2354">
              <w:rPr>
                <w:rFonts w:cs="Arial"/>
                <w:i/>
                <w:lang w:eastAsia="es-ES"/>
              </w:rPr>
              <w:t xml:space="preserve"> a la Dirección Regional del Servicio </w:t>
            </w:r>
            <w:r w:rsidRPr="00BD2354">
              <w:rPr>
                <w:rFonts w:cs="Arial"/>
                <w:i/>
                <w:iCs/>
                <w:lang w:eastAsia="es-ES"/>
              </w:rPr>
              <w:t xml:space="preserve">de </w:t>
            </w:r>
            <w:r w:rsidRPr="00BD2354">
              <w:rPr>
                <w:rFonts w:cs="Arial"/>
                <w:i/>
                <w:lang w:eastAsia="es-ES"/>
              </w:rPr>
              <w:t xml:space="preserve">Evaluación Ambiental de la </w:t>
            </w:r>
            <w:r w:rsidR="00713B7A" w:rsidRPr="00BD2354">
              <w:rPr>
                <w:rFonts w:cs="Arial"/>
                <w:i/>
                <w:lang w:eastAsia="es-ES"/>
              </w:rPr>
              <w:t>Región</w:t>
            </w:r>
            <w:r w:rsidRPr="00BD2354">
              <w:rPr>
                <w:rFonts w:cs="Arial"/>
                <w:i/>
                <w:lang w:eastAsia="es-ES"/>
              </w:rPr>
              <w:t xml:space="preserve"> del Biobío, la ocurrencia de impactos ambientales no previstos en la Declaración de Impacto Ambiental, asumiendo acto seguido, las acciones necesarias para abordarlos.”</w:t>
            </w:r>
          </w:p>
          <w:p w14:paraId="31756602" w14:textId="04EBD27C" w:rsidR="00151E77" w:rsidRDefault="00151E77" w:rsidP="00CE714B">
            <w:pPr>
              <w:rPr>
                <w:b/>
              </w:rPr>
            </w:pPr>
          </w:p>
          <w:p w14:paraId="26FF1998" w14:textId="77777777" w:rsidR="00151E77" w:rsidRPr="006C5C0F" w:rsidRDefault="00151E77" w:rsidP="00CE714B">
            <w:pPr>
              <w:rPr>
                <w:b/>
              </w:rPr>
            </w:pPr>
          </w:p>
        </w:tc>
      </w:tr>
      <w:tr w:rsidR="000F1AAD" w:rsidRPr="003C6EE2" w14:paraId="2A66002A" w14:textId="77777777" w:rsidTr="00CE714B">
        <w:trPr>
          <w:trHeight w:val="627"/>
        </w:trPr>
        <w:tc>
          <w:tcPr>
            <w:tcW w:w="5000" w:type="pct"/>
            <w:gridSpan w:val="2"/>
          </w:tcPr>
          <w:p w14:paraId="57F7598A" w14:textId="4D8B6758" w:rsidR="000F1AAD" w:rsidRPr="003C6EE2" w:rsidRDefault="000F1AAD" w:rsidP="00A84BC9">
            <w:r w:rsidRPr="003C6EE2">
              <w:rPr>
                <w:b/>
              </w:rPr>
              <w:lastRenderedPageBreak/>
              <w:t>Hecho:</w:t>
            </w:r>
            <w:r w:rsidRPr="003C6EE2">
              <w:t xml:space="preserve"> </w:t>
            </w:r>
          </w:p>
          <w:p w14:paraId="4732E583" w14:textId="5122483A" w:rsidR="000F1AAD" w:rsidRPr="003C6EE2" w:rsidRDefault="00C511D4" w:rsidP="00A84BC9">
            <w:r w:rsidRPr="003C6EE2">
              <w:t>Con motivo de las actividades de fiscalización planificadas para este establecimiento, con fecha 28-03-2016, los fiscalizadores hacen ingreso desde la Ruta 5 Sur, sector de San Carlos de Purén, a las instalaciones del Plantel Lechero de Agrícola Ancali Ltda.</w:t>
            </w:r>
          </w:p>
          <w:p w14:paraId="2B39B48F" w14:textId="4DD13400" w:rsidR="00C511D4" w:rsidRPr="003C6EE2" w:rsidRDefault="00C511D4" w:rsidP="00A84BC9">
            <w:r w:rsidRPr="003C6EE2">
              <w:t xml:space="preserve">En la oreja de conexión de la salida lateral desde la ruta 5 Sur, siendo las 12:25 horas PM, los fiscalizadores </w:t>
            </w:r>
            <w:r w:rsidR="00713B7A" w:rsidRPr="003C6EE2">
              <w:t>perciben</w:t>
            </w:r>
            <w:r w:rsidRPr="003C6EE2">
              <w:t xml:space="preserve"> en el área, un olor persistente cuyo tono </w:t>
            </w:r>
            <w:r w:rsidR="00713B7A" w:rsidRPr="003C6EE2">
              <w:t>hedónico</w:t>
            </w:r>
            <w:r w:rsidRPr="003C6EE2">
              <w:t xml:space="preserve"> es a guano, con una intensidad de nivel 3 en una escala de 1 a 5. El viento reinante según observación efectuada en el sector utilizando brújula magnética, provenía del SSW, con una velocidad fluctuante inferior a 1 metro/segundo. De acuerdo a la dirección del viento medida, el olor procedía de los potreros ubicados en el borde oriental del fundo El Risquillo, correspondientes a zonas de potreros sembrados o en proceso de siembra, por lo tanto con aplicación de digestato líquido.</w:t>
            </w:r>
          </w:p>
          <w:p w14:paraId="572E1C53" w14:textId="77777777" w:rsidR="00C511D4" w:rsidRPr="003C6EE2" w:rsidRDefault="00C511D4" w:rsidP="00A84BC9"/>
          <w:p w14:paraId="5A0CFAC6" w14:textId="4E59C132" w:rsidR="00C511D4" w:rsidRPr="003C6EE2" w:rsidRDefault="00C511D4" w:rsidP="00A84BC9">
            <w:r w:rsidRPr="003C6EE2">
              <w:t xml:space="preserve">Al momento de ingresar al recinto, se verifica que en </w:t>
            </w:r>
            <w:r w:rsidR="001D2F47" w:rsidRPr="003C6EE2">
              <w:t xml:space="preserve">un </w:t>
            </w:r>
            <w:r w:rsidRPr="003C6EE2">
              <w:t xml:space="preserve">potrero </w:t>
            </w:r>
            <w:r w:rsidR="001D2F47" w:rsidRPr="003C6EE2">
              <w:t xml:space="preserve">cosechado y listo para siembra </w:t>
            </w:r>
            <w:r w:rsidRPr="003C6EE2">
              <w:t>localizado en las coordenadas UTM (WGS84, huso 18) 739545 mE y 5835450 mS, detrás del control de acceso al fundo, la empresa se encontraba realizando el acopio de digestato sólido</w:t>
            </w:r>
            <w:r w:rsidR="001D2F47" w:rsidRPr="003C6EE2">
              <w:t xml:space="preserve"> antes de su</w:t>
            </w:r>
            <w:r w:rsidRPr="003C6EE2">
              <w:t xml:space="preserve"> extensión e incorporación al suelo.</w:t>
            </w:r>
          </w:p>
          <w:p w14:paraId="218DF002" w14:textId="77777777" w:rsidR="001D2F47" w:rsidRPr="003C6EE2" w:rsidRDefault="001D2F47" w:rsidP="00A84BC9"/>
          <w:p w14:paraId="5D3D43E8" w14:textId="294DAF50" w:rsidR="001D2F47" w:rsidRPr="003C6EE2" w:rsidRDefault="00C6062A" w:rsidP="00A84BC9">
            <w:r w:rsidRPr="003C6EE2">
              <w:t xml:space="preserve">Posteriormente, durante reunión de inicio efectuada con representantes de la empresa, consultado el Sr. Allan Fell </w:t>
            </w:r>
            <w:proofErr w:type="spellStart"/>
            <w:r w:rsidRPr="003C6EE2">
              <w:t>Novión</w:t>
            </w:r>
            <w:proofErr w:type="spellEnd"/>
            <w:r w:rsidRPr="003C6EE2">
              <w:t xml:space="preserve">, Gerente de Operaciones de </w:t>
            </w:r>
            <w:r w:rsidR="00713B7A" w:rsidRPr="003C6EE2">
              <w:t>Agrícola</w:t>
            </w:r>
            <w:r w:rsidRPr="003C6EE2">
              <w:t xml:space="preserve"> Ancali Ltda., </w:t>
            </w:r>
            <w:r w:rsidR="00A84BC9" w:rsidRPr="003C6EE2">
              <w:t>sobre el manejo dado al digestato sólido luego de su tratamiento, éste declara que:</w:t>
            </w:r>
          </w:p>
          <w:p w14:paraId="71ED7E3B" w14:textId="090777D0" w:rsidR="00A84BC9" w:rsidRPr="003C6EE2" w:rsidRDefault="00A84BC9" w:rsidP="00887A61">
            <w:pPr>
              <w:pStyle w:val="Prrafodelista"/>
              <w:numPr>
                <w:ilvl w:val="0"/>
                <w:numId w:val="14"/>
              </w:numPr>
              <w:autoSpaceDE w:val="0"/>
              <w:autoSpaceDN w:val="0"/>
              <w:adjustRightInd w:val="0"/>
            </w:pPr>
            <w:r w:rsidRPr="003C6EE2">
              <w:rPr>
                <w:rFonts w:cs="Arial"/>
                <w:lang w:eastAsia="es-ES"/>
              </w:rPr>
              <w:t>Para aplicación del digestato sólido, según requerimiento del suelo y rotación programada, se utilizan los predios de Risquillo y El Dorado en el sector de San Carlos de Purén, y del Recuerdo y Curiche en el sector camino a Santa Bárbara</w:t>
            </w:r>
          </w:p>
          <w:p w14:paraId="15AD2FC3" w14:textId="34C2C1D4" w:rsidR="00A84BC9" w:rsidRPr="003C6EE2" w:rsidRDefault="00A84BC9" w:rsidP="00887A61">
            <w:pPr>
              <w:pStyle w:val="Prrafodelista"/>
              <w:numPr>
                <w:ilvl w:val="0"/>
                <w:numId w:val="14"/>
              </w:numPr>
              <w:autoSpaceDE w:val="0"/>
              <w:autoSpaceDN w:val="0"/>
              <w:adjustRightInd w:val="0"/>
            </w:pPr>
            <w:r w:rsidRPr="003C6EE2">
              <w:rPr>
                <w:rFonts w:cs="Arial"/>
                <w:lang w:eastAsia="es-ES"/>
              </w:rPr>
              <w:t>La aplicación es diaria según requerimiento, siendo aplicado en superficie, para luego ser extendidos, y en seguida incorporados al suelo mediante volteo, en un lapsus de tiempo de 24 horas (i.e. se aplica y extiende en la tarde, y se incorpora en la mañana siguiente). El pH resultante en el suelo en periodo estival, está en rango de 5,5 a 6,0.</w:t>
            </w:r>
          </w:p>
          <w:p w14:paraId="16F898DC" w14:textId="6A0E698D" w:rsidR="00C511D4" w:rsidRPr="003C6EE2" w:rsidRDefault="00A84BC9" w:rsidP="00887A61">
            <w:pPr>
              <w:pStyle w:val="Prrafodelista"/>
              <w:numPr>
                <w:ilvl w:val="0"/>
                <w:numId w:val="14"/>
              </w:numPr>
              <w:autoSpaceDE w:val="0"/>
              <w:autoSpaceDN w:val="0"/>
              <w:adjustRightInd w:val="0"/>
            </w:pPr>
            <w:r w:rsidRPr="003C6EE2">
              <w:rPr>
                <w:rFonts w:cs="Arial"/>
                <w:lang w:eastAsia="es-ES"/>
              </w:rPr>
              <w:t>La incorporación finaliza con la aplicación de pesticidas para control de larvas de muscoides en caso de ser necesario, y secuencialmente con la aplicación de cal para inactivar vectores y levantar pH hasta valores cercanos a 7.</w:t>
            </w:r>
          </w:p>
          <w:p w14:paraId="300E1545" w14:textId="70F711BE" w:rsidR="00A84BC9" w:rsidRPr="003C6EE2" w:rsidRDefault="00A84BC9" w:rsidP="00887A61">
            <w:pPr>
              <w:pStyle w:val="Prrafodelista"/>
              <w:numPr>
                <w:ilvl w:val="0"/>
                <w:numId w:val="14"/>
              </w:numPr>
              <w:autoSpaceDE w:val="0"/>
              <w:autoSpaceDN w:val="0"/>
              <w:adjustRightInd w:val="0"/>
            </w:pPr>
            <w:r w:rsidRPr="003C6EE2">
              <w:rPr>
                <w:rFonts w:cs="Arial"/>
                <w:lang w:eastAsia="es-ES"/>
              </w:rPr>
              <w:t xml:space="preserve">Todos los potreros donde se aplican digestato sólido son fumigados según plan de acción (usando pesticidas como </w:t>
            </w:r>
            <w:r w:rsidRPr="003C6EE2">
              <w:rPr>
                <w:rFonts w:cs="Arial"/>
                <w:i/>
                <w:iCs/>
                <w:lang w:eastAsia="es-ES"/>
              </w:rPr>
              <w:t xml:space="preserve">Karatecenon, Diazinon </w:t>
            </w:r>
            <w:r w:rsidRPr="003C6EE2">
              <w:rPr>
                <w:lang w:eastAsia="es-ES"/>
              </w:rPr>
              <w:t xml:space="preserve">y </w:t>
            </w:r>
            <w:r w:rsidRPr="003C6EE2">
              <w:rPr>
                <w:rFonts w:cs="Arial"/>
                <w:i/>
                <w:iCs/>
                <w:lang w:eastAsia="es-ES"/>
              </w:rPr>
              <w:t>Stop-</w:t>
            </w:r>
            <w:proofErr w:type="spellStart"/>
            <w:r w:rsidRPr="003C6EE2">
              <w:rPr>
                <w:rFonts w:cs="Arial"/>
                <w:i/>
                <w:iCs/>
                <w:lang w:eastAsia="es-ES"/>
              </w:rPr>
              <w:t>Fiy</w:t>
            </w:r>
            <w:proofErr w:type="spellEnd"/>
            <w:r w:rsidRPr="003C6EE2">
              <w:rPr>
                <w:rFonts w:cs="Arial"/>
                <w:i/>
                <w:iCs/>
                <w:lang w:eastAsia="es-ES"/>
              </w:rPr>
              <w:t>)</w:t>
            </w:r>
          </w:p>
          <w:p w14:paraId="13E177A8" w14:textId="6A091B4A" w:rsidR="00A84BC9" w:rsidRPr="003C6EE2" w:rsidRDefault="00A84BC9" w:rsidP="00887A61">
            <w:pPr>
              <w:pStyle w:val="Prrafodelista"/>
              <w:numPr>
                <w:ilvl w:val="0"/>
                <w:numId w:val="14"/>
              </w:numPr>
              <w:autoSpaceDE w:val="0"/>
              <w:autoSpaceDN w:val="0"/>
              <w:adjustRightInd w:val="0"/>
            </w:pPr>
            <w:r w:rsidRPr="003C6EE2">
              <w:rPr>
                <w:rFonts w:cs="Arial"/>
                <w:lang w:eastAsia="es-ES"/>
              </w:rPr>
              <w:t>También afirma que los requerimientos de digestato sólido superarían a la oferta producida por el sistema de biodigestores, siendo complementada con la aplicación de abonos</w:t>
            </w:r>
          </w:p>
          <w:p w14:paraId="03FFB0F0" w14:textId="77777777" w:rsidR="00A84BC9" w:rsidRPr="003C6EE2" w:rsidRDefault="00A84BC9" w:rsidP="00A84BC9"/>
          <w:p w14:paraId="7A68DB11" w14:textId="74B8EA1A" w:rsidR="00A84BC9" w:rsidRPr="003C6EE2" w:rsidRDefault="00A84BC9" w:rsidP="00A84BC9">
            <w:r w:rsidRPr="003C6EE2">
              <w:t>Consultado respecto de la ocurrencia de eventos de moscas producto de la aplicación de digestato sólido o líquidos que afecten sectores poblados de la ciudad de San Carlos de Purén, el Sr. Fell declara que como empresa realizan evaluaciones y fumigaciones a través de la empresa Plaguisur, fumigando sectores como Comisaría de Carabineros, iglesia, Colegio San Carlos y consultorio. Respecto de la ocurrencia de estos eventos, el Sr. Fell informa que en opinión de la empresa, cuando se procede a cosechar sector sembrados con maíz, se produce una liberación de moscas presentes en la parte baja de las plantas, los cuales se desplazarían hacia sectores poblados cercanos. Este evento, en opinión de la empresa, no superaría las 3 semanas de cosecha de maíz.</w:t>
            </w:r>
          </w:p>
          <w:p w14:paraId="74F9D54A" w14:textId="77777777" w:rsidR="00A84BC9" w:rsidRPr="003C6EE2" w:rsidRDefault="00A84BC9" w:rsidP="00A84BC9"/>
          <w:p w14:paraId="378D64D0" w14:textId="607B95A9" w:rsidR="00A84BC9" w:rsidRPr="003C6EE2" w:rsidRDefault="00A84BC9" w:rsidP="00A84BC9">
            <w:pPr>
              <w:autoSpaceDE w:val="0"/>
              <w:autoSpaceDN w:val="0"/>
              <w:adjustRightInd w:val="0"/>
              <w:rPr>
                <w:rFonts w:cs="Arial"/>
                <w:lang w:eastAsia="es-ES"/>
              </w:rPr>
            </w:pPr>
            <w:r w:rsidRPr="003C6EE2">
              <w:rPr>
                <w:rFonts w:cs="Arial"/>
                <w:lang w:eastAsia="es-ES"/>
              </w:rPr>
              <w:t>Consultado el Sr. Milton Toledo de la SEREMI de salud respecto de la ocurrencia de denuncias de presencia de moscas por parte de sectores poblados de San Carlos de Purén, éste funcionario indicó que existe registro de una denuncia del día 23-03-2016 ingresada mediante correo electrónico, procedente del Colegio San Carlos de Purén, respecto de presencia de moscas. Esta situación fue inspeccionada por personal de la SEREMI de Salud, quienes hicieron acta de exigencias al respecto, por cuanto se habrían detectado problemas sanitarios al interior del recinto educacional.</w:t>
            </w:r>
          </w:p>
          <w:p w14:paraId="00296B16" w14:textId="77777777" w:rsidR="00A84BC9" w:rsidRPr="003C6EE2" w:rsidRDefault="00A84BC9" w:rsidP="00A84BC9">
            <w:pPr>
              <w:autoSpaceDE w:val="0"/>
              <w:autoSpaceDN w:val="0"/>
              <w:adjustRightInd w:val="0"/>
              <w:rPr>
                <w:rFonts w:cs="Arial"/>
                <w:lang w:eastAsia="es-ES"/>
              </w:rPr>
            </w:pPr>
          </w:p>
          <w:p w14:paraId="4FFDD3AD" w14:textId="1D4BD61E" w:rsidR="00A84BC9" w:rsidRDefault="003C6EE2" w:rsidP="00A84BC9">
            <w:pPr>
              <w:autoSpaceDE w:val="0"/>
              <w:autoSpaceDN w:val="0"/>
              <w:adjustRightInd w:val="0"/>
            </w:pPr>
            <w:r>
              <w:t>De acuerdo a lo anterior, se procedió a realizar actividades de inspección en diversas estaciones asociadas al proyecto, entre los días 28 y 29 de marzo del 2016.</w:t>
            </w:r>
          </w:p>
          <w:p w14:paraId="01620715" w14:textId="70C05D55" w:rsidR="003C6EE2" w:rsidRDefault="003C6EE2" w:rsidP="00A84BC9">
            <w:pPr>
              <w:autoSpaceDE w:val="0"/>
              <w:autoSpaceDN w:val="0"/>
              <w:adjustRightInd w:val="0"/>
            </w:pPr>
            <w:r>
              <w:t>Los hallazgos del día 28-03-2016 en sector Fundo El Risquillo, se proceden a detallar a continuación:</w:t>
            </w:r>
          </w:p>
          <w:p w14:paraId="6754E66A" w14:textId="206AE832" w:rsidR="003C6EE2" w:rsidRPr="006B018D" w:rsidRDefault="006A7FF3" w:rsidP="00887A61">
            <w:pPr>
              <w:pStyle w:val="Prrafodelista"/>
              <w:numPr>
                <w:ilvl w:val="0"/>
                <w:numId w:val="15"/>
              </w:numPr>
              <w:autoSpaceDE w:val="0"/>
              <w:autoSpaceDN w:val="0"/>
              <w:adjustRightInd w:val="0"/>
              <w:rPr>
                <w:b/>
                <w:i/>
              </w:rPr>
            </w:pPr>
            <w:r>
              <w:rPr>
                <w:b/>
                <w:i/>
              </w:rPr>
              <w:t>Estación 1 y 3:</w:t>
            </w:r>
            <w:r w:rsidR="003C6EE2" w:rsidRPr="006B018D">
              <w:rPr>
                <w:b/>
                <w:i/>
              </w:rPr>
              <w:t xml:space="preserve"> Pabellones y canales purineros</w:t>
            </w:r>
            <w:r w:rsidR="006B018D">
              <w:rPr>
                <w:b/>
                <w:i/>
              </w:rPr>
              <w:t xml:space="preserve"> (</w:t>
            </w:r>
            <w:r w:rsidR="006B018D" w:rsidRPr="006B018D">
              <w:rPr>
                <w:b/>
                <w:i/>
              </w:rPr>
              <w:t>coordenadas UTM 73</w:t>
            </w:r>
            <w:r w:rsidR="006B018D">
              <w:rPr>
                <w:b/>
                <w:i/>
              </w:rPr>
              <w:t>8</w:t>
            </w:r>
            <w:r w:rsidR="006B018D" w:rsidRPr="006B018D">
              <w:rPr>
                <w:b/>
                <w:i/>
              </w:rPr>
              <w:t>.5</w:t>
            </w:r>
            <w:r w:rsidR="006B018D">
              <w:rPr>
                <w:b/>
                <w:i/>
              </w:rPr>
              <w:t>8</w:t>
            </w:r>
            <w:r w:rsidR="006B018D" w:rsidRPr="006B018D">
              <w:rPr>
                <w:b/>
                <w:i/>
              </w:rPr>
              <w:t>5 mE y 5.83</w:t>
            </w:r>
            <w:r w:rsidR="006B018D">
              <w:rPr>
                <w:b/>
                <w:i/>
              </w:rPr>
              <w:t>6</w:t>
            </w:r>
            <w:r w:rsidR="006B018D" w:rsidRPr="006B018D">
              <w:rPr>
                <w:b/>
                <w:i/>
              </w:rPr>
              <w:t>.</w:t>
            </w:r>
            <w:r w:rsidR="006B018D">
              <w:rPr>
                <w:b/>
                <w:i/>
              </w:rPr>
              <w:t>23</w:t>
            </w:r>
            <w:r w:rsidR="006B018D" w:rsidRPr="006B018D">
              <w:rPr>
                <w:b/>
                <w:i/>
              </w:rPr>
              <w:t>0 mS, WGS84, huso 18</w:t>
            </w:r>
            <w:r w:rsidR="006B018D">
              <w:rPr>
                <w:b/>
                <w:i/>
              </w:rPr>
              <w:t>)</w:t>
            </w:r>
          </w:p>
          <w:p w14:paraId="72C1CDB3" w14:textId="200FE079" w:rsidR="003C6EE2" w:rsidRDefault="005A7594" w:rsidP="005A7594">
            <w:pPr>
              <w:pStyle w:val="Prrafodelista"/>
              <w:autoSpaceDE w:val="0"/>
              <w:autoSpaceDN w:val="0"/>
              <w:adjustRightInd w:val="0"/>
            </w:pPr>
            <w:r>
              <w:t>Los fiscalizadores realizaron un recorrido inspectivo por el interior de pabellones en dirección a canales purineros que conectan con Piscinas de acumulación y recirculación de purín crudo pre-digestores. Se observa que recuperación de purines es efectuada de forma soterrada, convergiendo el flujo en estanque que entrega a canal purinero. En sector de pabellones inspeccionados, no se perciben olores molestos característicos a guano.</w:t>
            </w:r>
          </w:p>
          <w:p w14:paraId="57F16DBC" w14:textId="7D0AC8C0" w:rsidR="005A7594" w:rsidRDefault="005A7594" w:rsidP="009317D9">
            <w:pPr>
              <w:autoSpaceDE w:val="0"/>
              <w:autoSpaceDN w:val="0"/>
              <w:adjustRightInd w:val="0"/>
              <w:ind w:left="708"/>
            </w:pPr>
            <w:r>
              <w:t xml:space="preserve">Los fiscalizadores </w:t>
            </w:r>
            <w:r w:rsidRPr="005A7594">
              <w:t>observa</w:t>
            </w:r>
            <w:r>
              <w:t xml:space="preserve">ron funcionamiento de </w:t>
            </w:r>
            <w:r w:rsidRPr="005A7594">
              <w:t>canal desarenador a la entrada del sistema de piscina circular</w:t>
            </w:r>
            <w:r>
              <w:t xml:space="preserve"> de acondicionamiento</w:t>
            </w:r>
            <w:r w:rsidRPr="005A7594">
              <w:t xml:space="preserve">. </w:t>
            </w:r>
            <w:r>
              <w:t>En el lugar, los fiscalizadores percibieron</w:t>
            </w:r>
            <w:r w:rsidRPr="005A7594">
              <w:t xml:space="preserve"> olor </w:t>
            </w:r>
            <w:r>
              <w:t xml:space="preserve">con tono </w:t>
            </w:r>
            <w:r w:rsidR="00713B7A">
              <w:t>hedónico</w:t>
            </w:r>
            <w:r>
              <w:t xml:space="preserve"> a</w:t>
            </w:r>
            <w:r w:rsidRPr="005A7594">
              <w:t xml:space="preserve"> guano, con intensidad moderada (nivel 3 en la escala de 1 a 5) </w:t>
            </w:r>
            <w:r>
              <w:t xml:space="preserve">sólo </w:t>
            </w:r>
            <w:r w:rsidRPr="005A7594">
              <w:t xml:space="preserve">en las proximidades de </w:t>
            </w:r>
            <w:r>
              <w:t>dich</w:t>
            </w:r>
            <w:r w:rsidRPr="005A7594">
              <w:t xml:space="preserve">a piscina circular. </w:t>
            </w:r>
            <w:r>
              <w:t>Los fiscalizadores verificaron en dicha piscina circular, la</w:t>
            </w:r>
            <w:r w:rsidRPr="005A7594">
              <w:t xml:space="preserve"> recirculación de purín crudo para ajuste de porcentaje de sólidos antes de su </w:t>
            </w:r>
            <w:r>
              <w:t>despacho a digestores.</w:t>
            </w:r>
          </w:p>
          <w:p w14:paraId="2A39A0D8" w14:textId="0445B299" w:rsidR="003C6EE2" w:rsidRDefault="005A7594" w:rsidP="009317D9">
            <w:pPr>
              <w:autoSpaceDE w:val="0"/>
              <w:autoSpaceDN w:val="0"/>
              <w:adjustRightInd w:val="0"/>
              <w:ind w:left="708"/>
            </w:pPr>
            <w:r>
              <w:t xml:space="preserve">A su vez, </w:t>
            </w:r>
            <w:r w:rsidRPr="005A7594">
              <w:t>observa</w:t>
            </w:r>
            <w:r>
              <w:t>ron la</w:t>
            </w:r>
            <w:r w:rsidRPr="005A7594">
              <w:t xml:space="preserve"> presencia de aireadores mecánicos fuera de la piscina</w:t>
            </w:r>
            <w:r>
              <w:t xml:space="preserve"> circular</w:t>
            </w:r>
            <w:r w:rsidRPr="005A7594">
              <w:t>, en desuso</w:t>
            </w:r>
            <w:r>
              <w:t>, además de la</w:t>
            </w:r>
            <w:r w:rsidRPr="005A7594">
              <w:t xml:space="preserve"> presencia de trabajadores realizando labores de mantención. No se observó presencia de cerco arbóreo de eucaliptus o cortina vegetal en perímetro de esta piscina de acondicionamiento.</w:t>
            </w:r>
          </w:p>
          <w:p w14:paraId="1C233A75" w14:textId="77777777" w:rsidR="005A7594" w:rsidRDefault="005A7594" w:rsidP="009317D9">
            <w:pPr>
              <w:pStyle w:val="Prrafodelista"/>
              <w:autoSpaceDE w:val="0"/>
              <w:autoSpaceDN w:val="0"/>
              <w:adjustRightInd w:val="0"/>
            </w:pPr>
          </w:p>
          <w:p w14:paraId="5431F4BC" w14:textId="7FF5E23F" w:rsidR="005A7594" w:rsidRDefault="005A7594" w:rsidP="009317D9">
            <w:pPr>
              <w:pStyle w:val="Prrafodelista"/>
              <w:autoSpaceDE w:val="0"/>
              <w:autoSpaceDN w:val="0"/>
              <w:adjustRightInd w:val="0"/>
            </w:pPr>
            <w:r>
              <w:t>El examen de la información recogida en terreno permite concluir que en condiciones estivales, el retiro del purín desde los pabellones hacia los canales purineros, permite evitar la acumulación de guano por largos periodos de tiempo, lo que coincide con la falta de olores</w:t>
            </w:r>
            <w:r w:rsidR="00FF2F4D">
              <w:t xml:space="preserve"> molestos en los pabellones con ganado.</w:t>
            </w:r>
          </w:p>
          <w:p w14:paraId="68E53541" w14:textId="5D4844E3" w:rsidR="00FF2F4D" w:rsidRDefault="00FF2F4D" w:rsidP="003C6EE2">
            <w:pPr>
              <w:pStyle w:val="Prrafodelista"/>
              <w:autoSpaceDE w:val="0"/>
              <w:autoSpaceDN w:val="0"/>
              <w:adjustRightInd w:val="0"/>
            </w:pPr>
            <w:r>
              <w:t>En relación a la piscina circular, tanto su localización en una zona baja al SW de los pabellones, como su función de unidad de desarenado y recirculación previa al tratamiento de digestores, no generaría alteraciones significativas en periodo estival debido a un menor tiempo de residencia, al reducirse los caudales entrantes al sistema de tratamiento. Esto se ratifica en el hecho que encontrándose la unidad circular llena de purín sin tratar al momento de la inspección, en el horario de máxima temperatura de un día de verano, el olor a guano era perceptible sólo en el perímetro de la piscina de pretratamiento.</w:t>
            </w:r>
          </w:p>
          <w:p w14:paraId="04FFA51F" w14:textId="77777777" w:rsidR="001100D6" w:rsidRDefault="001100D6" w:rsidP="003C6EE2">
            <w:pPr>
              <w:pStyle w:val="Prrafodelista"/>
              <w:autoSpaceDE w:val="0"/>
              <w:autoSpaceDN w:val="0"/>
              <w:adjustRightInd w:val="0"/>
            </w:pPr>
          </w:p>
          <w:p w14:paraId="2DFAB690" w14:textId="10DF9408" w:rsidR="00FF2F4D" w:rsidRDefault="00FF2F4D" w:rsidP="003C6EE2">
            <w:pPr>
              <w:pStyle w:val="Prrafodelista"/>
              <w:autoSpaceDE w:val="0"/>
              <w:autoSpaceDN w:val="0"/>
              <w:adjustRightInd w:val="0"/>
            </w:pPr>
            <w:r>
              <w:t>Sin embargo, dada su ubicación y cota de nivel respecto del piso de los pabellones observado en el registro fotográfico, es posible concluir que en periodo invernal de máxima pluviometría, esta piscina circular no solo recibe el caudal de purines recogido desde los pabellones, sino también el escurrimiento de aguas lluvias que por topografía llega hasta los canales purineros abiertos.</w:t>
            </w:r>
          </w:p>
          <w:p w14:paraId="3887AB1B" w14:textId="33FF5BEB" w:rsidR="00FF2F4D" w:rsidRDefault="00FF2F4D" w:rsidP="003C6EE2">
            <w:pPr>
              <w:pStyle w:val="Prrafodelista"/>
              <w:autoSpaceDE w:val="0"/>
              <w:autoSpaceDN w:val="0"/>
              <w:adjustRightInd w:val="0"/>
            </w:pPr>
            <w:r>
              <w:t xml:space="preserve">Respecto del cerco arbóreo de eucaliptus, dada la concentración de unidades de tratamiento de purín en esta parte del plantel lechero, su existencia </w:t>
            </w:r>
            <w:r w:rsidR="007B6A4D">
              <w:t xml:space="preserve">entorno a esta piscina de pretratamiento </w:t>
            </w:r>
            <w:r>
              <w:t>sólo cumpliría un efecto estético</w:t>
            </w:r>
            <w:r w:rsidR="007B6A4D">
              <w:t>, no pudiendo mitigar eventuales emisiones atmosféricas</w:t>
            </w:r>
            <w:r>
              <w:t>.</w:t>
            </w:r>
          </w:p>
          <w:p w14:paraId="34203F87" w14:textId="77777777" w:rsidR="005A7594" w:rsidRDefault="005A7594" w:rsidP="003C6EE2">
            <w:pPr>
              <w:pStyle w:val="Prrafodelista"/>
              <w:autoSpaceDE w:val="0"/>
              <w:autoSpaceDN w:val="0"/>
              <w:adjustRightInd w:val="0"/>
            </w:pPr>
          </w:p>
          <w:p w14:paraId="0435A33C" w14:textId="426946CA" w:rsidR="003C6EE2" w:rsidRPr="00C00943" w:rsidRDefault="006A7FF3" w:rsidP="00887A61">
            <w:pPr>
              <w:pStyle w:val="Prrafodelista"/>
              <w:numPr>
                <w:ilvl w:val="0"/>
                <w:numId w:val="15"/>
              </w:numPr>
              <w:autoSpaceDE w:val="0"/>
              <w:autoSpaceDN w:val="0"/>
              <w:adjustRightInd w:val="0"/>
              <w:rPr>
                <w:b/>
                <w:i/>
              </w:rPr>
            </w:pPr>
            <w:r>
              <w:rPr>
                <w:b/>
                <w:i/>
              </w:rPr>
              <w:t>Estacio</w:t>
            </w:r>
            <w:r w:rsidR="003C6EE2" w:rsidRPr="00C00943">
              <w:rPr>
                <w:b/>
                <w:i/>
              </w:rPr>
              <w:t>n</w:t>
            </w:r>
            <w:r>
              <w:rPr>
                <w:b/>
                <w:i/>
              </w:rPr>
              <w:t>es</w:t>
            </w:r>
            <w:r w:rsidR="003C6EE2" w:rsidRPr="00C00943">
              <w:rPr>
                <w:b/>
                <w:i/>
              </w:rPr>
              <w:t xml:space="preserve"> </w:t>
            </w:r>
            <w:r>
              <w:rPr>
                <w:b/>
                <w:i/>
              </w:rPr>
              <w:t>4, 5 y 6</w:t>
            </w:r>
            <w:r w:rsidR="003C6EE2" w:rsidRPr="00C00943">
              <w:rPr>
                <w:b/>
                <w:i/>
              </w:rPr>
              <w:t>: Biodigestores, Separadores de sólidos y Piscina de agua verde</w:t>
            </w:r>
            <w:r w:rsidR="006B018D">
              <w:rPr>
                <w:b/>
                <w:i/>
              </w:rPr>
              <w:t xml:space="preserve"> (</w:t>
            </w:r>
            <w:r w:rsidR="006B018D" w:rsidRPr="006B018D">
              <w:rPr>
                <w:b/>
                <w:i/>
              </w:rPr>
              <w:t>coordenadas UTM 73</w:t>
            </w:r>
            <w:r w:rsidR="006B018D">
              <w:rPr>
                <w:b/>
                <w:i/>
              </w:rPr>
              <w:t>8</w:t>
            </w:r>
            <w:r w:rsidR="006B018D" w:rsidRPr="006B018D">
              <w:rPr>
                <w:b/>
                <w:i/>
              </w:rPr>
              <w:t>.</w:t>
            </w:r>
            <w:r w:rsidR="006B018D">
              <w:rPr>
                <w:b/>
                <w:i/>
              </w:rPr>
              <w:t>418</w:t>
            </w:r>
            <w:r w:rsidR="006B018D" w:rsidRPr="006B018D">
              <w:rPr>
                <w:b/>
                <w:i/>
              </w:rPr>
              <w:t xml:space="preserve"> mE y 5.83</w:t>
            </w:r>
            <w:r w:rsidR="006B018D">
              <w:rPr>
                <w:b/>
                <w:i/>
              </w:rPr>
              <w:t>6</w:t>
            </w:r>
            <w:r w:rsidR="006B018D" w:rsidRPr="006B018D">
              <w:rPr>
                <w:b/>
                <w:i/>
              </w:rPr>
              <w:t>.</w:t>
            </w:r>
            <w:r w:rsidR="006B018D">
              <w:rPr>
                <w:b/>
                <w:i/>
              </w:rPr>
              <w:t>241</w:t>
            </w:r>
            <w:r w:rsidR="006B018D" w:rsidRPr="006B018D">
              <w:rPr>
                <w:b/>
                <w:i/>
              </w:rPr>
              <w:t xml:space="preserve"> mS, WGS84, huso 18</w:t>
            </w:r>
            <w:r w:rsidR="006B018D">
              <w:rPr>
                <w:b/>
                <w:i/>
              </w:rPr>
              <w:t>)</w:t>
            </w:r>
          </w:p>
          <w:p w14:paraId="7FBEEF14" w14:textId="56681AF0" w:rsidR="003C6EE2" w:rsidRPr="007B6A4D" w:rsidRDefault="007B6A4D" w:rsidP="007B6A4D">
            <w:pPr>
              <w:autoSpaceDE w:val="0"/>
              <w:autoSpaceDN w:val="0"/>
              <w:adjustRightInd w:val="0"/>
              <w:ind w:left="708"/>
            </w:pPr>
            <w:r w:rsidRPr="007B6A4D">
              <w:t>Los fiscalizadores concurrieron a sector de Biodigestores, observando cámara de acondicionamiento para ingreso de purín a biodigestores 1 y 2 en funcionamiento.</w:t>
            </w:r>
          </w:p>
          <w:p w14:paraId="72DE4D97" w14:textId="418C3EC0" w:rsidR="007B6A4D" w:rsidRPr="007B6A4D" w:rsidRDefault="00A9204D" w:rsidP="007B6A4D">
            <w:pPr>
              <w:autoSpaceDE w:val="0"/>
              <w:autoSpaceDN w:val="0"/>
              <w:adjustRightInd w:val="0"/>
              <w:ind w:left="708"/>
            </w:pPr>
            <w:r>
              <w:t>También realizaron un</w:t>
            </w:r>
            <w:r w:rsidR="007B6A4D" w:rsidRPr="007B6A4D">
              <w:t xml:space="preserve"> recorrido por sobre </w:t>
            </w:r>
            <w:r>
              <w:t xml:space="preserve">los </w:t>
            </w:r>
            <w:r w:rsidR="007B6A4D" w:rsidRPr="007B6A4D">
              <w:t xml:space="preserve">biodigestores 1 y 2, </w:t>
            </w:r>
            <w:r>
              <w:t>observa</w:t>
            </w:r>
            <w:r w:rsidR="007B6A4D" w:rsidRPr="007B6A4D">
              <w:t xml:space="preserve">ndo </w:t>
            </w:r>
            <w:r>
              <w:t>l</w:t>
            </w:r>
            <w:r w:rsidR="007B6A4D" w:rsidRPr="007B6A4D">
              <w:t>a presencia de una unidad de tratamiento de gases del tipo columna/torre vertical</w:t>
            </w:r>
            <w:r>
              <w:t xml:space="preserve"> adyacente a los biodigestores</w:t>
            </w:r>
            <w:r w:rsidR="007B6A4D" w:rsidRPr="007B6A4D">
              <w:t xml:space="preserve">. Consultado el </w:t>
            </w:r>
            <w:r>
              <w:t xml:space="preserve">Sr. Pablo </w:t>
            </w:r>
            <w:r w:rsidR="007B6A4D" w:rsidRPr="007B6A4D">
              <w:t>Vásquez</w:t>
            </w:r>
            <w:r>
              <w:t xml:space="preserve"> (Jefe de Operaciones)</w:t>
            </w:r>
            <w:r w:rsidR="007B6A4D" w:rsidRPr="007B6A4D">
              <w:t>, este declar</w:t>
            </w:r>
            <w:r>
              <w:t>ó</w:t>
            </w:r>
            <w:r w:rsidR="007B6A4D" w:rsidRPr="007B6A4D">
              <w:t xml:space="preserve"> que se trata</w:t>
            </w:r>
            <w:r>
              <w:t>ba</w:t>
            </w:r>
            <w:r w:rsidR="007B6A4D" w:rsidRPr="007B6A4D">
              <w:t xml:space="preserve"> de un sistema de desulfurización </w:t>
            </w:r>
            <w:r w:rsidR="007B6A4D" w:rsidRPr="007B6A4D">
              <w:lastRenderedPageBreak/>
              <w:t>de</w:t>
            </w:r>
            <w:r>
              <w:t>l</w:t>
            </w:r>
            <w:r w:rsidR="007B6A4D" w:rsidRPr="007B6A4D">
              <w:t xml:space="preserve"> flujo de biogás </w:t>
            </w:r>
            <w:r>
              <w:t xml:space="preserve">previo a ser </w:t>
            </w:r>
            <w:r w:rsidR="007B6A4D" w:rsidRPr="007B6A4D">
              <w:t>enviado a turbina generadora. Este sistema biológico para desulfurización oxidativa funciona mediante el lavado de la columna de gases, utilizando mezcla de aceite vegetal (nuevo), fertilizante, con agua blanda, junto a sustratos (</w:t>
            </w:r>
            <w:proofErr w:type="spellStart"/>
            <w:r w:rsidR="007B6A4D" w:rsidRPr="00713B7A">
              <w:rPr>
                <w:i/>
              </w:rPr>
              <w:t>carriers</w:t>
            </w:r>
            <w:proofErr w:type="spellEnd"/>
            <w:r w:rsidR="007B6A4D" w:rsidRPr="007B6A4D">
              <w:t>) que soportan las bacterias. El motor a combustión de la turbina, funciona mediante gas. Se realiz</w:t>
            </w:r>
            <w:r>
              <w:t>ó</w:t>
            </w:r>
            <w:r w:rsidR="007B6A4D" w:rsidRPr="007B6A4D">
              <w:t xml:space="preserve"> registro fotográfico de la chimenea en funcionamiento, no observándose pluma de humos</w:t>
            </w:r>
            <w:r>
              <w:t xml:space="preserve"> visibles</w:t>
            </w:r>
            <w:r w:rsidR="007B6A4D" w:rsidRPr="007B6A4D">
              <w:t>.</w:t>
            </w:r>
            <w:r w:rsidR="00FC4D77">
              <w:t xml:space="preserve"> (Ver fotografías </w:t>
            </w:r>
            <w:r w:rsidR="000422CE">
              <w:t>7 y 8)</w:t>
            </w:r>
          </w:p>
          <w:p w14:paraId="20640638" w14:textId="77777777" w:rsidR="007B6A4D" w:rsidRPr="007B6A4D" w:rsidRDefault="007B6A4D" w:rsidP="007B6A4D">
            <w:pPr>
              <w:autoSpaceDE w:val="0"/>
              <w:autoSpaceDN w:val="0"/>
              <w:adjustRightInd w:val="0"/>
              <w:ind w:left="708"/>
            </w:pPr>
          </w:p>
          <w:p w14:paraId="72E46286" w14:textId="2E25261C" w:rsidR="007B6A4D" w:rsidRPr="007B6A4D" w:rsidRDefault="007B6A4D" w:rsidP="007B6A4D">
            <w:pPr>
              <w:autoSpaceDE w:val="0"/>
              <w:autoSpaceDN w:val="0"/>
              <w:adjustRightInd w:val="0"/>
              <w:ind w:left="708"/>
            </w:pPr>
            <w:r w:rsidRPr="007B6A4D">
              <w:t>Los fiscalizadores concurr</w:t>
            </w:r>
            <w:r w:rsidR="00A9204D">
              <w:t>i</w:t>
            </w:r>
            <w:r w:rsidRPr="007B6A4D">
              <w:t>e</w:t>
            </w:r>
            <w:r w:rsidR="00A9204D">
              <w:t>ro</w:t>
            </w:r>
            <w:r w:rsidRPr="007B6A4D">
              <w:t>n a sector de separadores mecánicos (prensa tornillo y separadores parabólicos) donde se genera la</w:t>
            </w:r>
            <w:r w:rsidR="00A9204D">
              <w:t>s</w:t>
            </w:r>
            <w:r w:rsidRPr="007B6A4D">
              <w:t xml:space="preserve"> corriente</w:t>
            </w:r>
            <w:r w:rsidR="00A9204D">
              <w:t>s</w:t>
            </w:r>
            <w:r w:rsidRPr="007B6A4D">
              <w:t xml:space="preserve"> de digestato sólido y líquido </w:t>
            </w:r>
            <w:r w:rsidR="00A9204D">
              <w:t>hacia</w:t>
            </w:r>
            <w:r w:rsidRPr="007B6A4D">
              <w:t xml:space="preserve"> Piscina de Agua Verde. Se observ</w:t>
            </w:r>
            <w:r w:rsidR="00A9204D">
              <w:t>ó la</w:t>
            </w:r>
            <w:r w:rsidRPr="007B6A4D">
              <w:t xml:space="preserve"> carga de tolva con digestato sólido en sector prensa tornillo. </w:t>
            </w:r>
            <w:r w:rsidR="00A9204D">
              <w:t>Los fiscalizadores</w:t>
            </w:r>
            <w:r w:rsidRPr="007B6A4D">
              <w:t xml:space="preserve"> </w:t>
            </w:r>
            <w:r w:rsidR="00A9204D">
              <w:t>No r</w:t>
            </w:r>
            <w:r w:rsidRPr="007B6A4D">
              <w:t>egistra</w:t>
            </w:r>
            <w:r w:rsidR="00A9204D">
              <w:t>ron o detectaron la</w:t>
            </w:r>
            <w:r w:rsidRPr="007B6A4D">
              <w:t xml:space="preserve"> presencia de </w:t>
            </w:r>
            <w:r w:rsidR="00A9204D">
              <w:t xml:space="preserve">emisiones de </w:t>
            </w:r>
            <w:r w:rsidRPr="007B6A4D">
              <w:t>olor a guano en este sector</w:t>
            </w:r>
            <w:r w:rsidR="00A9204D">
              <w:t xml:space="preserve"> final del sistema de tratamiento</w:t>
            </w:r>
            <w:r w:rsidRPr="007B6A4D">
              <w:t>.</w:t>
            </w:r>
          </w:p>
          <w:p w14:paraId="0FFD33F5" w14:textId="77777777" w:rsidR="003C6EE2" w:rsidRDefault="003C6EE2" w:rsidP="003C6EE2">
            <w:pPr>
              <w:pStyle w:val="Prrafodelista"/>
              <w:autoSpaceDE w:val="0"/>
              <w:autoSpaceDN w:val="0"/>
              <w:adjustRightInd w:val="0"/>
            </w:pPr>
          </w:p>
          <w:p w14:paraId="63E3CB92" w14:textId="2332E0A4" w:rsidR="007B6A4D" w:rsidRDefault="009317D9" w:rsidP="003C6EE2">
            <w:pPr>
              <w:pStyle w:val="Prrafodelista"/>
              <w:autoSpaceDE w:val="0"/>
              <w:autoSpaceDN w:val="0"/>
              <w:adjustRightInd w:val="0"/>
            </w:pPr>
            <w:r>
              <w:t xml:space="preserve">El examen de la información recogida en terreno permite concluir que en condiciones estivales, el funcionamiento de los dos biodigestores en operación permite que tanto el digestato líquido como el digestato sólido recién prensado, no emitan niveles significativos de olor a guano en </w:t>
            </w:r>
            <w:r w:rsidR="00713B7A">
              <w:t>sus puntos</w:t>
            </w:r>
            <w:r>
              <w:t xml:space="preserve"> de acumulación. Ambos sectores fueron inspeccionados por los fiscalizadores, en todo su perímetro.</w:t>
            </w:r>
            <w:r w:rsidR="00EF4C62">
              <w:t xml:space="preserve"> Ahora bien, respecto de la presencia de moscas y otros muscoides, si bien en el acta no se detalla esta situación, el examen del registro fotográfico da cuenta que en periodo estival, en el área de acumulación de digestato líquido tratado, estos vectores no son observables en niveles significativos.</w:t>
            </w:r>
          </w:p>
          <w:p w14:paraId="7DD65C89" w14:textId="77777777" w:rsidR="009317D9" w:rsidRDefault="009317D9" w:rsidP="003C6EE2">
            <w:pPr>
              <w:pStyle w:val="Prrafodelista"/>
              <w:autoSpaceDE w:val="0"/>
              <w:autoSpaceDN w:val="0"/>
              <w:adjustRightInd w:val="0"/>
            </w:pPr>
          </w:p>
          <w:p w14:paraId="6DD0D770" w14:textId="353878B8" w:rsidR="003C6EE2" w:rsidRPr="00C00943" w:rsidRDefault="003C6EE2" w:rsidP="00887A61">
            <w:pPr>
              <w:pStyle w:val="Prrafodelista"/>
              <w:numPr>
                <w:ilvl w:val="0"/>
                <w:numId w:val="15"/>
              </w:numPr>
              <w:autoSpaceDE w:val="0"/>
              <w:autoSpaceDN w:val="0"/>
              <w:adjustRightInd w:val="0"/>
              <w:rPr>
                <w:b/>
                <w:i/>
              </w:rPr>
            </w:pPr>
            <w:r w:rsidRPr="00C00943">
              <w:rPr>
                <w:b/>
                <w:i/>
              </w:rPr>
              <w:t xml:space="preserve">Estación </w:t>
            </w:r>
            <w:r w:rsidR="006A7FF3">
              <w:rPr>
                <w:b/>
                <w:i/>
              </w:rPr>
              <w:t>8</w:t>
            </w:r>
            <w:r w:rsidRPr="00C00943">
              <w:rPr>
                <w:b/>
                <w:i/>
              </w:rPr>
              <w:t>: Piscina de acumulación 2</w:t>
            </w:r>
            <w:r w:rsidR="006B018D">
              <w:rPr>
                <w:b/>
                <w:i/>
              </w:rPr>
              <w:t xml:space="preserve"> (</w:t>
            </w:r>
            <w:r w:rsidR="006B018D" w:rsidRPr="006B018D">
              <w:rPr>
                <w:b/>
                <w:i/>
              </w:rPr>
              <w:t>coordenadas UTM 739.</w:t>
            </w:r>
            <w:r w:rsidR="006B018D">
              <w:rPr>
                <w:b/>
                <w:i/>
              </w:rPr>
              <w:t>219</w:t>
            </w:r>
            <w:r w:rsidR="006B018D" w:rsidRPr="006B018D">
              <w:rPr>
                <w:b/>
                <w:i/>
              </w:rPr>
              <w:t xml:space="preserve"> mE y 5.83</w:t>
            </w:r>
            <w:r w:rsidR="006B018D">
              <w:rPr>
                <w:b/>
                <w:i/>
              </w:rPr>
              <w:t>6</w:t>
            </w:r>
            <w:r w:rsidR="006B018D" w:rsidRPr="006B018D">
              <w:rPr>
                <w:b/>
                <w:i/>
              </w:rPr>
              <w:t>.</w:t>
            </w:r>
            <w:r w:rsidR="006B018D">
              <w:rPr>
                <w:b/>
                <w:i/>
              </w:rPr>
              <w:t>665</w:t>
            </w:r>
            <w:r w:rsidR="006B018D" w:rsidRPr="006B018D">
              <w:rPr>
                <w:b/>
                <w:i/>
              </w:rPr>
              <w:t xml:space="preserve"> mS, WGS84, huso 18</w:t>
            </w:r>
            <w:r w:rsidR="006B018D">
              <w:rPr>
                <w:b/>
                <w:i/>
              </w:rPr>
              <w:t>)</w:t>
            </w:r>
          </w:p>
          <w:p w14:paraId="4E250A6D" w14:textId="6951BA48" w:rsidR="00CE07B2" w:rsidRDefault="00EF4C62" w:rsidP="00BE7493">
            <w:pPr>
              <w:autoSpaceDE w:val="0"/>
              <w:autoSpaceDN w:val="0"/>
              <w:adjustRightInd w:val="0"/>
              <w:ind w:left="708"/>
              <w:rPr>
                <w:rFonts w:cs="Arial"/>
                <w:lang w:eastAsia="es-ES"/>
              </w:rPr>
            </w:pPr>
            <w:r w:rsidRPr="00BE7493">
              <w:rPr>
                <w:rFonts w:cs="Arial"/>
                <w:lang w:eastAsia="es-ES"/>
              </w:rPr>
              <w:t xml:space="preserve">Los fiscalizadores concurren a sector </w:t>
            </w:r>
            <w:r w:rsidR="00801E5A">
              <w:rPr>
                <w:rFonts w:cs="Arial"/>
                <w:lang w:eastAsia="es-ES"/>
              </w:rPr>
              <w:t>P</w:t>
            </w:r>
            <w:r w:rsidRPr="00BE7493">
              <w:rPr>
                <w:rFonts w:cs="Arial"/>
                <w:lang w:eastAsia="es-ES"/>
              </w:rPr>
              <w:t>iscina de acumulación N</w:t>
            </w:r>
            <w:r w:rsidR="00C00943">
              <w:rPr>
                <w:rFonts w:cs="Arial"/>
                <w:lang w:eastAsia="es-ES"/>
              </w:rPr>
              <w:t>°</w:t>
            </w:r>
            <w:r w:rsidRPr="00BE7493">
              <w:rPr>
                <w:rFonts w:cs="Arial"/>
                <w:lang w:eastAsia="es-ES"/>
              </w:rPr>
              <w:t xml:space="preserve"> 2 ubicada en el sector </w:t>
            </w:r>
            <w:r w:rsidR="00801E5A">
              <w:rPr>
                <w:rFonts w:cs="Arial"/>
                <w:lang w:eastAsia="es-ES"/>
              </w:rPr>
              <w:t xml:space="preserve">Fundo </w:t>
            </w:r>
            <w:r w:rsidRPr="00BE7493">
              <w:rPr>
                <w:rFonts w:cs="Arial"/>
                <w:lang w:eastAsia="es-ES"/>
              </w:rPr>
              <w:t>Risquillo</w:t>
            </w:r>
            <w:r w:rsidR="00CE07B2">
              <w:rPr>
                <w:rFonts w:cs="Arial"/>
                <w:lang w:eastAsia="es-ES"/>
              </w:rPr>
              <w:t>,</w:t>
            </w:r>
            <w:r w:rsidR="006B018D">
              <w:rPr>
                <w:rFonts w:cs="Arial"/>
                <w:lang w:eastAsia="es-ES"/>
              </w:rPr>
              <w:t xml:space="preserve"> encontrándose</w:t>
            </w:r>
            <w:r w:rsidRPr="00BE7493">
              <w:rPr>
                <w:rFonts w:cs="Arial"/>
                <w:lang w:eastAsia="es-ES"/>
              </w:rPr>
              <w:t xml:space="preserve"> en proceso de llenado, con nivel remanente</w:t>
            </w:r>
            <w:r w:rsidR="006B018D">
              <w:rPr>
                <w:rFonts w:cs="Arial"/>
                <w:lang w:eastAsia="es-ES"/>
              </w:rPr>
              <w:t xml:space="preserve"> (</w:t>
            </w:r>
            <w:r w:rsidR="006B018D" w:rsidRPr="006B018D">
              <w:rPr>
                <w:rFonts w:cs="Arial"/>
                <w:i/>
                <w:lang w:eastAsia="es-ES"/>
              </w:rPr>
              <w:t xml:space="preserve">i.e. </w:t>
            </w:r>
            <w:r w:rsidR="00713B7A">
              <w:rPr>
                <w:rFonts w:cs="Arial"/>
                <w:lang w:eastAsia="es-ES"/>
              </w:rPr>
              <w:t>volumen</w:t>
            </w:r>
            <w:r w:rsidR="006B018D">
              <w:rPr>
                <w:rFonts w:cs="Arial"/>
                <w:lang w:eastAsia="es-ES"/>
              </w:rPr>
              <w:t xml:space="preserve"> útil no utilizado)</w:t>
            </w:r>
            <w:r w:rsidRPr="00BE7493">
              <w:rPr>
                <w:rFonts w:cs="Arial"/>
                <w:lang w:eastAsia="es-ES"/>
              </w:rPr>
              <w:t xml:space="preserve">. </w:t>
            </w:r>
            <w:r w:rsidR="001F5BC7">
              <w:rPr>
                <w:rFonts w:cs="Arial"/>
                <w:lang w:eastAsia="es-ES"/>
              </w:rPr>
              <w:t xml:space="preserve"> (Ver fotografía 4)</w:t>
            </w:r>
          </w:p>
          <w:p w14:paraId="75588221" w14:textId="7E0DDDB9" w:rsidR="00EF4C62" w:rsidRPr="00BE7493" w:rsidRDefault="00801E5A" w:rsidP="00BE7493">
            <w:pPr>
              <w:autoSpaceDE w:val="0"/>
              <w:autoSpaceDN w:val="0"/>
              <w:adjustRightInd w:val="0"/>
              <w:ind w:left="708"/>
              <w:rPr>
                <w:rFonts w:cs="Arial"/>
                <w:lang w:eastAsia="es-ES"/>
              </w:rPr>
            </w:pPr>
            <w:r>
              <w:rPr>
                <w:rFonts w:cs="Arial"/>
                <w:lang w:eastAsia="es-ES"/>
              </w:rPr>
              <w:t>Lo</w:t>
            </w:r>
            <w:r w:rsidR="006B018D">
              <w:rPr>
                <w:rFonts w:cs="Arial"/>
                <w:lang w:eastAsia="es-ES"/>
              </w:rPr>
              <w:t>s fiscalizadores, habiendo realizado un recorrido por su perímetro ubicado entre el Oeste y el extremo Noreste (W a NE, sectores expuestos al arrastre de emisiones por el viento proveniente del SW), n</w:t>
            </w:r>
            <w:r w:rsidR="00EF4C62" w:rsidRPr="00BE7493">
              <w:rPr>
                <w:rFonts w:cs="Arial"/>
                <w:lang w:eastAsia="es-ES"/>
              </w:rPr>
              <w:t>o detecta</w:t>
            </w:r>
            <w:r w:rsidR="006B018D">
              <w:rPr>
                <w:rFonts w:cs="Arial"/>
                <w:lang w:eastAsia="es-ES"/>
              </w:rPr>
              <w:t>ro</w:t>
            </w:r>
            <w:r w:rsidR="00EF4C62" w:rsidRPr="00BE7493">
              <w:rPr>
                <w:rFonts w:cs="Arial"/>
                <w:lang w:eastAsia="es-ES"/>
              </w:rPr>
              <w:t>n olores molestos en el área perimetral</w:t>
            </w:r>
            <w:r w:rsidR="006B018D">
              <w:rPr>
                <w:rFonts w:cs="Arial"/>
                <w:lang w:eastAsia="es-ES"/>
              </w:rPr>
              <w:t xml:space="preserve"> producto del almacenamiento de digestato líquido</w:t>
            </w:r>
            <w:r w:rsidR="00EF4C62" w:rsidRPr="00BE7493">
              <w:rPr>
                <w:rFonts w:cs="Arial"/>
                <w:lang w:eastAsia="es-ES"/>
              </w:rPr>
              <w:t>.</w:t>
            </w:r>
          </w:p>
          <w:p w14:paraId="6D3D370D" w14:textId="0EB89943" w:rsidR="003C6EE2" w:rsidRDefault="00EF4C62" w:rsidP="00BE7493">
            <w:pPr>
              <w:autoSpaceDE w:val="0"/>
              <w:autoSpaceDN w:val="0"/>
              <w:adjustRightInd w:val="0"/>
              <w:ind w:left="708"/>
              <w:rPr>
                <w:rFonts w:cs="Arial"/>
                <w:lang w:eastAsia="es-ES"/>
              </w:rPr>
            </w:pPr>
            <w:r w:rsidRPr="00BE7493">
              <w:rPr>
                <w:rFonts w:cs="Arial"/>
                <w:lang w:eastAsia="es-ES"/>
              </w:rPr>
              <w:t xml:space="preserve">Debido a </w:t>
            </w:r>
            <w:r w:rsidR="00801E5A">
              <w:rPr>
                <w:rFonts w:cs="Arial"/>
                <w:lang w:eastAsia="es-ES"/>
              </w:rPr>
              <w:t xml:space="preserve">la </w:t>
            </w:r>
            <w:r w:rsidRPr="00BE7493">
              <w:rPr>
                <w:rFonts w:cs="Arial"/>
                <w:lang w:eastAsia="es-ES"/>
              </w:rPr>
              <w:t>dirección del viento reinante</w:t>
            </w:r>
            <w:r w:rsidR="00801E5A">
              <w:rPr>
                <w:rFonts w:cs="Arial"/>
                <w:lang w:eastAsia="es-ES"/>
              </w:rPr>
              <w:t xml:space="preserve">, establecida en terreno por los fiscalizadores como proveniente </w:t>
            </w:r>
            <w:r w:rsidRPr="00BE7493">
              <w:rPr>
                <w:rFonts w:cs="Arial"/>
                <w:lang w:eastAsia="es-ES"/>
              </w:rPr>
              <w:t xml:space="preserve">del SW), se determina que este sector no habría afectado con </w:t>
            </w:r>
            <w:r w:rsidR="00801E5A">
              <w:rPr>
                <w:rFonts w:cs="Arial"/>
                <w:lang w:eastAsia="es-ES"/>
              </w:rPr>
              <w:t xml:space="preserve">emisiones de </w:t>
            </w:r>
            <w:r w:rsidRPr="00BE7493">
              <w:rPr>
                <w:rFonts w:cs="Arial"/>
                <w:lang w:eastAsia="es-ES"/>
              </w:rPr>
              <w:t xml:space="preserve">olor al sector de ingreso </w:t>
            </w:r>
            <w:r w:rsidR="00801E5A">
              <w:rPr>
                <w:rFonts w:cs="Arial"/>
                <w:lang w:eastAsia="es-ES"/>
              </w:rPr>
              <w:t>denominado “P</w:t>
            </w:r>
            <w:r w:rsidRPr="00BE7493">
              <w:rPr>
                <w:rFonts w:cs="Arial"/>
                <w:lang w:eastAsia="es-ES"/>
              </w:rPr>
              <w:t>ortería</w:t>
            </w:r>
            <w:r w:rsidR="00801E5A">
              <w:rPr>
                <w:rFonts w:cs="Arial"/>
                <w:lang w:eastAsia="es-ES"/>
              </w:rPr>
              <w:t>”</w:t>
            </w:r>
            <w:r w:rsidRPr="00BE7493">
              <w:rPr>
                <w:rFonts w:cs="Arial"/>
                <w:lang w:eastAsia="es-ES"/>
              </w:rPr>
              <w:t xml:space="preserve"> (</w:t>
            </w:r>
            <w:r w:rsidR="00801E5A">
              <w:rPr>
                <w:rFonts w:cs="Arial"/>
                <w:lang w:eastAsia="es-ES"/>
              </w:rPr>
              <w:t xml:space="preserve">situación registrada </w:t>
            </w:r>
            <w:r w:rsidRPr="00BE7493">
              <w:rPr>
                <w:rFonts w:cs="Arial"/>
                <w:lang w:eastAsia="es-ES"/>
              </w:rPr>
              <w:t>al momento del ingreso a la unidad fiscalizable).</w:t>
            </w:r>
          </w:p>
          <w:p w14:paraId="2B163790" w14:textId="77777777" w:rsidR="00801E5A" w:rsidRDefault="00801E5A" w:rsidP="00BE7493">
            <w:pPr>
              <w:autoSpaceDE w:val="0"/>
              <w:autoSpaceDN w:val="0"/>
              <w:adjustRightInd w:val="0"/>
              <w:ind w:left="708"/>
              <w:rPr>
                <w:rFonts w:cs="Arial"/>
                <w:lang w:eastAsia="es-ES"/>
              </w:rPr>
            </w:pPr>
          </w:p>
          <w:p w14:paraId="0E5E6808" w14:textId="74FFF226" w:rsidR="00801E5A" w:rsidRPr="00BE7493" w:rsidRDefault="00801E5A" w:rsidP="00BE7493">
            <w:pPr>
              <w:autoSpaceDE w:val="0"/>
              <w:autoSpaceDN w:val="0"/>
              <w:adjustRightInd w:val="0"/>
              <w:ind w:left="708"/>
              <w:rPr>
                <w:rFonts w:cs="Arial"/>
                <w:lang w:eastAsia="es-ES"/>
              </w:rPr>
            </w:pPr>
            <w:r>
              <w:rPr>
                <w:rFonts w:cs="Arial"/>
                <w:lang w:eastAsia="es-ES"/>
              </w:rPr>
              <w:t>El examen del registro fotográfico realizado durante la inspección, da cuenta que esta piscina de acumulación si cuenta con cortina vegetal en su perímetro. Por otro lado, la acumulación de digestato líquido observada durante la inspección, no corresponde al remanente del volumen acumulado durante el periodo invernal, por cuanto la inspección fue realizada a fines del verano.</w:t>
            </w:r>
          </w:p>
          <w:p w14:paraId="68F80C89" w14:textId="77777777" w:rsidR="00EF4C62" w:rsidRPr="00BE7493" w:rsidRDefault="00EF4C62" w:rsidP="00BE7493">
            <w:pPr>
              <w:autoSpaceDE w:val="0"/>
              <w:autoSpaceDN w:val="0"/>
              <w:adjustRightInd w:val="0"/>
              <w:ind w:left="708"/>
              <w:rPr>
                <w:rFonts w:cs="Arial"/>
                <w:lang w:eastAsia="es-ES"/>
              </w:rPr>
            </w:pPr>
          </w:p>
          <w:p w14:paraId="5102BA6D" w14:textId="6A15F20E" w:rsidR="003C6EE2" w:rsidRPr="00C00943" w:rsidRDefault="003C6EE2" w:rsidP="00887A61">
            <w:pPr>
              <w:pStyle w:val="Prrafodelista"/>
              <w:numPr>
                <w:ilvl w:val="0"/>
                <w:numId w:val="15"/>
              </w:numPr>
              <w:autoSpaceDE w:val="0"/>
              <w:autoSpaceDN w:val="0"/>
              <w:adjustRightInd w:val="0"/>
              <w:rPr>
                <w:b/>
                <w:i/>
              </w:rPr>
            </w:pPr>
            <w:r w:rsidRPr="00C00943">
              <w:rPr>
                <w:b/>
                <w:i/>
              </w:rPr>
              <w:t xml:space="preserve">Estación </w:t>
            </w:r>
            <w:r w:rsidR="006A7FF3">
              <w:rPr>
                <w:b/>
                <w:i/>
              </w:rPr>
              <w:t>7</w:t>
            </w:r>
            <w:r w:rsidRPr="00C00943">
              <w:rPr>
                <w:b/>
                <w:i/>
              </w:rPr>
              <w:t>: Potrero con aplicación de digestato sólido</w:t>
            </w:r>
            <w:r w:rsidR="006B018D">
              <w:rPr>
                <w:b/>
                <w:i/>
              </w:rPr>
              <w:t xml:space="preserve"> (</w:t>
            </w:r>
            <w:r w:rsidR="006B018D" w:rsidRPr="006B018D">
              <w:rPr>
                <w:b/>
                <w:i/>
              </w:rPr>
              <w:t>coordenadas UTM 739.545 mE y 5.835.450 mS, WGS84, huso 18</w:t>
            </w:r>
            <w:r w:rsidR="006B018D">
              <w:rPr>
                <w:b/>
                <w:i/>
              </w:rPr>
              <w:t>)</w:t>
            </w:r>
          </w:p>
          <w:p w14:paraId="38B5FA74" w14:textId="2C80FF74" w:rsidR="00EF4C62" w:rsidRPr="00BE7493" w:rsidRDefault="00EF4C62" w:rsidP="00BE7493">
            <w:pPr>
              <w:autoSpaceDE w:val="0"/>
              <w:autoSpaceDN w:val="0"/>
              <w:adjustRightInd w:val="0"/>
              <w:ind w:left="708"/>
              <w:rPr>
                <w:rFonts w:cs="Arial"/>
                <w:lang w:eastAsia="es-ES"/>
              </w:rPr>
            </w:pPr>
            <w:r w:rsidRPr="00BE7493">
              <w:rPr>
                <w:rFonts w:cs="Arial"/>
                <w:lang w:eastAsia="es-ES"/>
              </w:rPr>
              <w:t xml:space="preserve">Consultado el Sr. Allan Fell (Gerente de Operaciones de Agrícola Ancali </w:t>
            </w:r>
            <w:r w:rsidR="00713B7A" w:rsidRPr="00BE7493">
              <w:rPr>
                <w:rFonts w:cs="Arial"/>
                <w:lang w:eastAsia="es-ES"/>
              </w:rPr>
              <w:t>Ltda.</w:t>
            </w:r>
            <w:r w:rsidRPr="00BE7493">
              <w:rPr>
                <w:rFonts w:cs="Arial"/>
                <w:lang w:eastAsia="es-ES"/>
              </w:rPr>
              <w:t>), respecto de la situación de olor detectada en horas del mediodía del 28-03-2016 en acceso a Plantel Lechero, éste informó que en horas de esa mañana, se estaba realizando acumulación de digestato sólido en potrero ubicado al SW de la portería de acceso.</w:t>
            </w:r>
          </w:p>
          <w:p w14:paraId="243031B6" w14:textId="3C75DDAE" w:rsidR="003C6EE2" w:rsidRPr="00BE7493" w:rsidRDefault="00EF4C62" w:rsidP="00BE7493">
            <w:pPr>
              <w:autoSpaceDE w:val="0"/>
              <w:autoSpaceDN w:val="0"/>
              <w:adjustRightInd w:val="0"/>
              <w:ind w:left="708"/>
            </w:pPr>
            <w:r w:rsidRPr="00BE7493">
              <w:rPr>
                <w:rFonts w:cs="Arial"/>
                <w:lang w:eastAsia="es-ES"/>
              </w:rPr>
              <w:t>Por tal motivo, los fiscalizadores concurrieron al perímetro de dicho potrero</w:t>
            </w:r>
            <w:r w:rsidR="00D22D37">
              <w:rPr>
                <w:rFonts w:cs="Arial"/>
                <w:lang w:eastAsia="es-ES"/>
              </w:rPr>
              <w:t xml:space="preserve"> pasadas las 1</w:t>
            </w:r>
            <w:r w:rsidR="000422CE">
              <w:rPr>
                <w:rFonts w:cs="Arial"/>
                <w:lang w:eastAsia="es-ES"/>
              </w:rPr>
              <w:t>7</w:t>
            </w:r>
            <w:r w:rsidR="00D22D37">
              <w:rPr>
                <w:rFonts w:cs="Arial"/>
                <w:lang w:eastAsia="es-ES"/>
              </w:rPr>
              <w:t>:30 horas</w:t>
            </w:r>
            <w:r w:rsidRPr="00BE7493">
              <w:rPr>
                <w:rFonts w:cs="Arial"/>
                <w:lang w:eastAsia="es-ES"/>
              </w:rPr>
              <w:t xml:space="preserve">, verificando que el digestato sólido había sido extendido en horas de la tarde, quedando pendiente su incorporación para horas de la mañana del día siguiente. En el lugar, ya realizado el extendido del digestato sólido, los </w:t>
            </w:r>
            <w:r w:rsidR="00713B7A" w:rsidRPr="00BE7493">
              <w:rPr>
                <w:rFonts w:cs="Arial"/>
                <w:lang w:eastAsia="es-ES"/>
              </w:rPr>
              <w:t>fiscalizadores</w:t>
            </w:r>
            <w:r w:rsidRPr="00BE7493">
              <w:rPr>
                <w:rFonts w:cs="Arial"/>
                <w:lang w:eastAsia="es-ES"/>
              </w:rPr>
              <w:t xml:space="preserve"> no detectaron </w:t>
            </w:r>
            <w:r w:rsidR="00BE7493" w:rsidRPr="00BE7493">
              <w:rPr>
                <w:rFonts w:cs="Arial"/>
                <w:lang w:eastAsia="es-ES"/>
              </w:rPr>
              <w:t xml:space="preserve">el </w:t>
            </w:r>
            <w:r w:rsidRPr="00BE7493">
              <w:rPr>
                <w:rFonts w:cs="Arial"/>
                <w:lang w:eastAsia="es-ES"/>
              </w:rPr>
              <w:t>olor a guano</w:t>
            </w:r>
            <w:r w:rsidR="00BE7493" w:rsidRPr="00BE7493">
              <w:rPr>
                <w:rFonts w:cs="Arial"/>
                <w:lang w:eastAsia="es-ES"/>
              </w:rPr>
              <w:t xml:space="preserve"> percibido en horas del </w:t>
            </w:r>
            <w:r w:rsidR="00BE7493">
              <w:rPr>
                <w:rFonts w:cs="Arial"/>
                <w:lang w:eastAsia="es-ES"/>
              </w:rPr>
              <w:t>mediodía</w:t>
            </w:r>
            <w:r w:rsidR="00BE7493" w:rsidRPr="00BE7493">
              <w:rPr>
                <w:rFonts w:cs="Arial"/>
                <w:lang w:eastAsia="es-ES"/>
              </w:rPr>
              <w:t>.</w:t>
            </w:r>
            <w:r w:rsidR="001F5BC7">
              <w:rPr>
                <w:rFonts w:cs="Arial"/>
                <w:lang w:eastAsia="es-ES"/>
              </w:rPr>
              <w:t xml:space="preserve"> (Ver fotografía 9)</w:t>
            </w:r>
          </w:p>
          <w:p w14:paraId="6F0DF1BC" w14:textId="77777777" w:rsidR="001100D6" w:rsidRDefault="001100D6" w:rsidP="003C6EE2">
            <w:pPr>
              <w:pStyle w:val="Prrafodelista"/>
              <w:autoSpaceDE w:val="0"/>
              <w:autoSpaceDN w:val="0"/>
              <w:adjustRightInd w:val="0"/>
            </w:pPr>
          </w:p>
          <w:p w14:paraId="6075D9C5" w14:textId="52036F1B" w:rsidR="003C6EE2" w:rsidRDefault="00191E4F" w:rsidP="003C6EE2">
            <w:pPr>
              <w:pStyle w:val="Prrafodelista"/>
              <w:autoSpaceDE w:val="0"/>
              <w:autoSpaceDN w:val="0"/>
              <w:adjustRightInd w:val="0"/>
            </w:pPr>
            <w:r>
              <w:t>En consecuencia</w:t>
            </w:r>
            <w:r w:rsidR="00BB4AE9">
              <w:t xml:space="preserve">, </w:t>
            </w:r>
            <w:r>
              <w:t xml:space="preserve">si bien </w:t>
            </w:r>
            <w:r w:rsidR="00BB4AE9">
              <w:t>se verificó la emisión de olor a guano cuando se procede al acopio de digestato sólido en un potrero donde se procederá a sembrar</w:t>
            </w:r>
            <w:r>
              <w:t>, al ser éste</w:t>
            </w:r>
            <w:r w:rsidR="00BB4AE9">
              <w:t xml:space="preserve"> extendido </w:t>
            </w:r>
            <w:r w:rsidR="00D22D37">
              <w:t>inmediatamente</w:t>
            </w:r>
            <w:r w:rsidR="00BB4AE9">
              <w:t xml:space="preserve">, dicha emisión </w:t>
            </w:r>
            <w:r>
              <w:t>se disipa</w:t>
            </w:r>
            <w:r w:rsidR="00BB4AE9">
              <w:t xml:space="preserve">, más aún si dentro de las </w:t>
            </w:r>
            <w:r w:rsidR="00D22D37">
              <w:t>primeras 24</w:t>
            </w:r>
            <w:r w:rsidR="00BB4AE9">
              <w:t xml:space="preserve"> horas ya se ha procedido a su incorporación al suelo.</w:t>
            </w:r>
            <w:r w:rsidR="00810800">
              <w:t xml:space="preserve"> Sin embargo, en el caso de acopiar digestato en diversos potreros simultáneamente, el efecto sinérgico de las emisiones podría generar molestias </w:t>
            </w:r>
            <w:r w:rsidR="00810800">
              <w:lastRenderedPageBreak/>
              <w:t>dependiendo de la dirección del viento reinante, siendo necesaria su extensión e incorporación simultánea. Este aspecto será controlado nuevamente durante la próxima fiscalización que se ejecute.</w:t>
            </w:r>
          </w:p>
          <w:p w14:paraId="76DFF3EA" w14:textId="77777777" w:rsidR="00191E4F" w:rsidRPr="003C6EE2" w:rsidRDefault="00191E4F" w:rsidP="003C6EE2">
            <w:pPr>
              <w:pStyle w:val="Prrafodelista"/>
              <w:autoSpaceDE w:val="0"/>
              <w:autoSpaceDN w:val="0"/>
              <w:adjustRightInd w:val="0"/>
            </w:pPr>
          </w:p>
          <w:p w14:paraId="193B3EAE" w14:textId="1E00AE9D" w:rsidR="003C6EE2" w:rsidRDefault="003C6EE2" w:rsidP="003C6EE2">
            <w:pPr>
              <w:autoSpaceDE w:val="0"/>
              <w:autoSpaceDN w:val="0"/>
              <w:adjustRightInd w:val="0"/>
            </w:pPr>
            <w:r>
              <w:t>Los hallazgos del día 29-03-2016 en sector Fundo El Dorado, se proceden a detallar a continuación:</w:t>
            </w:r>
          </w:p>
          <w:p w14:paraId="10E04905" w14:textId="7539B6C2" w:rsidR="003C6EE2" w:rsidRPr="006A7FF3" w:rsidRDefault="003C6EE2" w:rsidP="00887A61">
            <w:pPr>
              <w:pStyle w:val="Prrafodelista"/>
              <w:numPr>
                <w:ilvl w:val="0"/>
                <w:numId w:val="15"/>
              </w:numPr>
              <w:autoSpaceDE w:val="0"/>
              <w:autoSpaceDN w:val="0"/>
              <w:adjustRightInd w:val="0"/>
              <w:rPr>
                <w:b/>
                <w:i/>
              </w:rPr>
            </w:pPr>
            <w:r w:rsidRPr="006A7FF3">
              <w:rPr>
                <w:b/>
                <w:i/>
              </w:rPr>
              <w:t xml:space="preserve">Estación </w:t>
            </w:r>
            <w:r w:rsidR="006A7FF3">
              <w:rPr>
                <w:b/>
                <w:i/>
              </w:rPr>
              <w:t>9</w:t>
            </w:r>
            <w:r w:rsidRPr="006A7FF3">
              <w:rPr>
                <w:b/>
                <w:i/>
              </w:rPr>
              <w:t>: Sector San Carlos de Purén</w:t>
            </w:r>
          </w:p>
          <w:p w14:paraId="1208EE3C" w14:textId="77777777" w:rsidR="00801E5A" w:rsidRDefault="00801E5A" w:rsidP="00801E5A">
            <w:pPr>
              <w:pStyle w:val="Prrafodelista"/>
              <w:autoSpaceDE w:val="0"/>
              <w:autoSpaceDN w:val="0"/>
              <w:adjustRightInd w:val="0"/>
            </w:pPr>
            <w:r>
              <w:t>Siendo las 10:20 horas AM del día 29-03-2016, los fiscalizadores proceden a realizar un recorrido de inspección general, por el área poblada de San Carlos de Purén, cercana a las instalaciones de la empresa titular, adyacente al Fundo El Dorado.</w:t>
            </w:r>
          </w:p>
          <w:p w14:paraId="07965245" w14:textId="77777777" w:rsidR="00801E5A" w:rsidRDefault="00801E5A" w:rsidP="00801E5A">
            <w:pPr>
              <w:pStyle w:val="Prrafodelista"/>
              <w:autoSpaceDE w:val="0"/>
              <w:autoSpaceDN w:val="0"/>
              <w:adjustRightInd w:val="0"/>
            </w:pPr>
            <w:r>
              <w:t>Dicho recorrido incluyo los sectores del Colegio San Carlos de Purén, Posta Rural, Comité de Agua Potable Rural e Iglesia de San Carlos de Purén. Estos sectores se encuentran adyacentes a potreros sembrados con maíz, de propiedad de la empresa titular.</w:t>
            </w:r>
          </w:p>
          <w:p w14:paraId="52860C05" w14:textId="61DC9932" w:rsidR="00801E5A" w:rsidRDefault="00801E5A" w:rsidP="00801E5A">
            <w:pPr>
              <w:pStyle w:val="Prrafodelista"/>
              <w:autoSpaceDE w:val="0"/>
              <w:autoSpaceDN w:val="0"/>
              <w:adjustRightInd w:val="0"/>
            </w:pPr>
            <w:r>
              <w:t xml:space="preserve">En el lugar, los fiscalizadores No verificaron la presencia de olores con tono </w:t>
            </w:r>
            <w:r w:rsidR="00713B7A">
              <w:t>hedónico</w:t>
            </w:r>
            <w:r>
              <w:t xml:space="preserve"> a guano en el área inspeccionada.</w:t>
            </w:r>
            <w:r w:rsidR="004F39C0">
              <w:t xml:space="preserve"> Se observaron trampas para moscas en diversos sectores como la Posta Rural y las instalaciones del APR de san </w:t>
            </w:r>
            <w:r w:rsidR="00713B7A">
              <w:t>Carlos</w:t>
            </w:r>
            <w:r w:rsidR="004F39C0">
              <w:t xml:space="preserve"> de Purén</w:t>
            </w:r>
          </w:p>
          <w:p w14:paraId="1B6C4388" w14:textId="5D302247" w:rsidR="00801E5A" w:rsidRDefault="00801E5A" w:rsidP="00801E5A">
            <w:pPr>
              <w:pStyle w:val="Prrafodelista"/>
              <w:autoSpaceDE w:val="0"/>
              <w:autoSpaceDN w:val="0"/>
              <w:adjustRightInd w:val="0"/>
            </w:pPr>
            <w:r>
              <w:t>Se realizó registro fotográfico y georreferenciación del área inspeccionada.</w:t>
            </w:r>
            <w:r w:rsidR="004F39C0">
              <w:t xml:space="preserve"> (Ver </w:t>
            </w:r>
            <w:r w:rsidR="004F39C0" w:rsidRPr="001F5BC7">
              <w:t xml:space="preserve">fotografías </w:t>
            </w:r>
            <w:r w:rsidR="001F5BC7" w:rsidRPr="001F5BC7">
              <w:t>10</w:t>
            </w:r>
            <w:r w:rsidR="004F39C0" w:rsidRPr="001F5BC7">
              <w:t xml:space="preserve"> y </w:t>
            </w:r>
            <w:r w:rsidR="001F5BC7" w:rsidRPr="001F5BC7">
              <w:t>11</w:t>
            </w:r>
            <w:r w:rsidR="004F39C0" w:rsidRPr="001F5BC7">
              <w:t>)</w:t>
            </w:r>
          </w:p>
          <w:p w14:paraId="05663AB0" w14:textId="77777777" w:rsidR="00801E5A" w:rsidRDefault="00801E5A" w:rsidP="00801E5A">
            <w:pPr>
              <w:pStyle w:val="Prrafodelista"/>
              <w:autoSpaceDE w:val="0"/>
              <w:autoSpaceDN w:val="0"/>
              <w:adjustRightInd w:val="0"/>
            </w:pPr>
          </w:p>
          <w:p w14:paraId="6B1E9A0C" w14:textId="54FBD21C" w:rsidR="00C52D3C" w:rsidRDefault="00C52D3C" w:rsidP="00801E5A">
            <w:pPr>
              <w:pStyle w:val="Prrafodelista"/>
              <w:autoSpaceDE w:val="0"/>
              <w:autoSpaceDN w:val="0"/>
              <w:adjustRightInd w:val="0"/>
            </w:pPr>
            <w:r>
              <w:t>A continuación se presenta en azul, el recorrido inspectivo realizado</w:t>
            </w:r>
            <w:r w:rsidR="00660BB3">
              <w:t xml:space="preserve"> (Figura 10)</w:t>
            </w:r>
            <w:r>
              <w:t>, y en amarillo el área regada con digestato líquido mediante pivote</w:t>
            </w:r>
            <w:r w:rsidR="00104C08">
              <w:t>.</w:t>
            </w:r>
          </w:p>
          <w:p w14:paraId="11DE1EC6" w14:textId="4AAB03BC" w:rsidR="00C52D3C" w:rsidRDefault="00C52D3C" w:rsidP="00C52D3C">
            <w:pPr>
              <w:pStyle w:val="Prrafodelista"/>
              <w:autoSpaceDE w:val="0"/>
              <w:autoSpaceDN w:val="0"/>
              <w:adjustRightInd w:val="0"/>
              <w:jc w:val="center"/>
            </w:pPr>
            <w:r>
              <w:rPr>
                <w:noProof/>
                <w:lang w:eastAsia="es-CL"/>
              </w:rPr>
              <w:drawing>
                <wp:inline distT="0" distB="0" distL="0" distR="0" wp14:anchorId="0F42D914" wp14:editId="7CF969AC">
                  <wp:extent cx="6356350" cy="3581305"/>
                  <wp:effectExtent l="0" t="0" r="6350" b="635"/>
                  <wp:docPr id="1" name="Imagen 1" descr="C:\Users\juan.granzow\Documents\Mis Documentos SMA\2016.03_DFZ-2016-643-VIII-RCA-IA Plantel Lechero Ancali\Recorrido inspectivo sector San Carlos de Pu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DFZ-2016-643-VIII-RCA-IA Plantel Lechero Ancali\Recorrido inspectivo sector San Carlos de Pure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74330" cy="3591436"/>
                          </a:xfrm>
                          <a:prstGeom prst="rect">
                            <a:avLst/>
                          </a:prstGeom>
                          <a:noFill/>
                          <a:ln>
                            <a:noFill/>
                          </a:ln>
                        </pic:spPr>
                      </pic:pic>
                    </a:graphicData>
                  </a:graphic>
                </wp:inline>
              </w:drawing>
            </w:r>
          </w:p>
          <w:p w14:paraId="6E89CCFF" w14:textId="77777777" w:rsidR="00104C08" w:rsidRDefault="00104C08" w:rsidP="00C52D3C">
            <w:pPr>
              <w:pStyle w:val="Prrafodelista"/>
              <w:autoSpaceDE w:val="0"/>
              <w:autoSpaceDN w:val="0"/>
              <w:adjustRightInd w:val="0"/>
              <w:jc w:val="center"/>
            </w:pPr>
          </w:p>
          <w:p w14:paraId="258375C1" w14:textId="5DB90849" w:rsidR="005C2096" w:rsidRDefault="00104C08" w:rsidP="00801E5A">
            <w:pPr>
              <w:pStyle w:val="Prrafodelista"/>
              <w:autoSpaceDE w:val="0"/>
              <w:autoSpaceDN w:val="0"/>
              <w:adjustRightInd w:val="0"/>
            </w:pPr>
            <w:r>
              <w:lastRenderedPageBreak/>
              <w:t xml:space="preserve">Realizado el examen de la información gráfica generada a partir del track </w:t>
            </w:r>
            <w:r w:rsidR="00713B7A">
              <w:t>del</w:t>
            </w:r>
            <w:r>
              <w:t xml:space="preserve"> recorrido inspectivo del día 29-03-2014, se constata que la menor distancia medida mediante la herramienta Google Earth, entre el área regada con digestato líquido (sembrada con maíz) y la primera vivienda habitada (coordenadas </w:t>
            </w:r>
            <w:r w:rsidRPr="00D83FA2">
              <w:t>UTM 7</w:t>
            </w:r>
            <w:r w:rsidR="00D83FA2" w:rsidRPr="00D83FA2">
              <w:t>40</w:t>
            </w:r>
            <w:r w:rsidRPr="00D83FA2">
              <w:t>.</w:t>
            </w:r>
            <w:r w:rsidR="00D83FA2" w:rsidRPr="00D83FA2">
              <w:t>764</w:t>
            </w:r>
            <w:r w:rsidRPr="00D83FA2">
              <w:t xml:space="preserve"> mE y 5.835.</w:t>
            </w:r>
            <w:r w:rsidR="00D83FA2" w:rsidRPr="00D83FA2">
              <w:t>682</w:t>
            </w:r>
            <w:r w:rsidRPr="00D83FA2">
              <w:t xml:space="preserve"> mS, WGS84, huso 18</w:t>
            </w:r>
            <w:r w:rsidR="00D83FA2" w:rsidRPr="00D83FA2">
              <w:t>)</w:t>
            </w:r>
            <w:r w:rsidR="00D83FA2">
              <w:t xml:space="preserve">, es de 37 metros lineales. Se debe señalar que la superficie regada mediante pivote, fue informada por la empresa titular mediante la entrega de un archivo KMZ utilizado por </w:t>
            </w:r>
            <w:r w:rsidR="00713B7A">
              <w:t>Agrícola</w:t>
            </w:r>
            <w:r w:rsidR="00D83FA2">
              <w:t xml:space="preserve"> Ancali Ltda., para coordinar los planes de riego anuales, rotaciones y siembras por potrero. De acuerdo a este mismo archivo, la superficie de esta área regada mediante pivote (en amarillo) es de 83,5 hectáreas (ha), en tanto el área adyacente al pivote y a la iglesia y al APR de San Carlos de Purén (en naranjo), también plantada con maíz, es de 3,9 ha.</w:t>
            </w:r>
          </w:p>
          <w:p w14:paraId="22E2D228" w14:textId="77777777" w:rsidR="005C2096" w:rsidRDefault="005C2096" w:rsidP="00801E5A">
            <w:pPr>
              <w:pStyle w:val="Prrafodelista"/>
              <w:autoSpaceDE w:val="0"/>
              <w:autoSpaceDN w:val="0"/>
              <w:adjustRightInd w:val="0"/>
            </w:pPr>
          </w:p>
          <w:p w14:paraId="114F4C01" w14:textId="10799200" w:rsidR="00C52D3C" w:rsidRDefault="00D83FA2" w:rsidP="00801E5A">
            <w:pPr>
              <w:pStyle w:val="Prrafodelista"/>
              <w:autoSpaceDE w:val="0"/>
              <w:autoSpaceDN w:val="0"/>
              <w:adjustRightInd w:val="0"/>
            </w:pPr>
            <w:r>
              <w:t xml:space="preserve">Comparado este valor </w:t>
            </w:r>
            <w:r w:rsidR="005C2096">
              <w:t xml:space="preserve">(37 metros) </w:t>
            </w:r>
            <w:r>
              <w:t xml:space="preserve">con la distancia de 620 metros señalada en el Considerando 3.2. de la RCA N° 052/2012 de la CEA Biobío, </w:t>
            </w:r>
            <w:r w:rsidR="005C2096">
              <w:t>con base el KMZ proporcionado por la empresa, no se puede identificar cual fue el área con riego con purines tratados (digestato líquido) y el sector poblado usado como referencia, que cumplen con esa distancia.</w:t>
            </w:r>
          </w:p>
          <w:p w14:paraId="2B0F3CC3" w14:textId="77777777" w:rsidR="00D83FA2" w:rsidRDefault="00D83FA2" w:rsidP="00801E5A">
            <w:pPr>
              <w:pStyle w:val="Prrafodelista"/>
              <w:autoSpaceDE w:val="0"/>
              <w:autoSpaceDN w:val="0"/>
              <w:adjustRightInd w:val="0"/>
            </w:pPr>
          </w:p>
          <w:p w14:paraId="2C524876" w14:textId="512132C4" w:rsidR="009601BE" w:rsidRDefault="005C2096" w:rsidP="00801E5A">
            <w:pPr>
              <w:pStyle w:val="Prrafodelista"/>
              <w:autoSpaceDE w:val="0"/>
              <w:autoSpaceDN w:val="0"/>
              <w:adjustRightInd w:val="0"/>
            </w:pPr>
            <w:r>
              <w:t xml:space="preserve">Por otro lado, realizado el examen de información del registro fotográfico del recorrido inspectivo realizado dentro de San Carlos de Purén, así como el examen de los informes de muscoides </w:t>
            </w:r>
            <w:r w:rsidR="009601BE">
              <w:t xml:space="preserve">para los periodos estivales 2014-2015 y 2015-2016 </w:t>
            </w:r>
            <w:r>
              <w:t xml:space="preserve">realizado por el </w:t>
            </w:r>
            <w:r w:rsidR="009601BE">
              <w:t>Servicio Agrícola y Ganadero</w:t>
            </w:r>
            <w:r>
              <w:t xml:space="preserve"> (códigos </w:t>
            </w:r>
            <w:r w:rsidRPr="009601BE">
              <w:rPr>
                <w:b/>
              </w:rPr>
              <w:t xml:space="preserve">SSA </w:t>
            </w:r>
            <w:r w:rsidR="009601BE" w:rsidRPr="009601BE">
              <w:rPr>
                <w:b/>
              </w:rPr>
              <w:t>N° 32920</w:t>
            </w:r>
            <w:r w:rsidR="009601BE">
              <w:t xml:space="preserve"> y </w:t>
            </w:r>
            <w:r w:rsidR="009601BE" w:rsidRPr="009601BE">
              <w:rPr>
                <w:b/>
              </w:rPr>
              <w:t>N° 42597</w:t>
            </w:r>
            <w:r w:rsidR="009601BE">
              <w:t>)</w:t>
            </w:r>
            <w:r>
              <w:t xml:space="preserve">, se verificó la instalación de trampas para muscoides en </w:t>
            </w:r>
            <w:r w:rsidR="009601BE">
              <w:t xml:space="preserve">diverso </w:t>
            </w:r>
            <w:r>
              <w:t>sectores</w:t>
            </w:r>
            <w:r w:rsidR="009601BE">
              <w:t>,</w:t>
            </w:r>
            <w:r>
              <w:t xml:space="preserve"> como la Posta Rural de San Carlos</w:t>
            </w:r>
            <w:r w:rsidR="009601BE">
              <w:t>, reportando los resultados de dicho muestreo</w:t>
            </w:r>
            <w:r>
              <w:t>.</w:t>
            </w:r>
            <w:r w:rsidR="009601BE">
              <w:t xml:space="preserve"> Según lo reportado por el titular, que el SAG informa “Conforme” en su oficio Ordinario N° 526/2016 de fecha 26-04-2016, se registran incrementos estacionales en periodo estival, vinculados con las etapas de cosecha, aplicación de digestato sólido, siembra y riego con digestato líquido.</w:t>
            </w:r>
          </w:p>
          <w:p w14:paraId="478E14C9" w14:textId="77777777" w:rsidR="009601BE" w:rsidRDefault="009601BE" w:rsidP="00801E5A">
            <w:pPr>
              <w:pStyle w:val="Prrafodelista"/>
              <w:autoSpaceDE w:val="0"/>
              <w:autoSpaceDN w:val="0"/>
              <w:adjustRightInd w:val="0"/>
            </w:pPr>
          </w:p>
          <w:p w14:paraId="30C04E3E" w14:textId="281D54BA" w:rsidR="009601BE" w:rsidRDefault="009601BE" w:rsidP="00801E5A">
            <w:pPr>
              <w:pStyle w:val="Prrafodelista"/>
              <w:autoSpaceDE w:val="0"/>
              <w:autoSpaceDN w:val="0"/>
              <w:adjustRightInd w:val="0"/>
            </w:pPr>
            <w:r>
              <w:t xml:space="preserve">A continuación se presenta una imagen extraída del Informe de Seguimiento Ambiental (código SSA 32920), que da cuenta de un incremento en el número de muscoides atrapados </w:t>
            </w:r>
            <w:r w:rsidR="001040F2">
              <w:t xml:space="preserve">a ambos lados de la Ruta 5 Sur, entre fines de Diciembre del 2014 y mediados de Abril del 2015, con dos máximos </w:t>
            </w:r>
            <w:r w:rsidR="00713B7A">
              <w:t>registrados</w:t>
            </w:r>
            <w:r w:rsidR="001040F2">
              <w:t xml:space="preserve"> a fines de enero y mediados de febrero de 2015.</w:t>
            </w:r>
          </w:p>
          <w:p w14:paraId="57A1CD6C" w14:textId="4ABF6547" w:rsidR="001040F2" w:rsidRDefault="004F39C0" w:rsidP="001040F2">
            <w:pPr>
              <w:pStyle w:val="Prrafodelista"/>
              <w:autoSpaceDE w:val="0"/>
              <w:autoSpaceDN w:val="0"/>
              <w:adjustRightInd w:val="0"/>
              <w:jc w:val="center"/>
            </w:pPr>
            <w:r>
              <w:rPr>
                <w:noProof/>
                <w:lang w:eastAsia="es-CL"/>
              </w:rPr>
              <mc:AlternateContent>
                <mc:Choice Requires="wps">
                  <w:drawing>
                    <wp:anchor distT="0" distB="0" distL="114300" distR="114300" simplePos="0" relativeHeight="251659264" behindDoc="0" locked="0" layoutInCell="1" allowOverlap="1" wp14:anchorId="2B9D4051" wp14:editId="0A5FD6C0">
                      <wp:simplePos x="0" y="0"/>
                      <wp:positionH relativeFrom="column">
                        <wp:posOffset>4037330</wp:posOffset>
                      </wp:positionH>
                      <wp:positionV relativeFrom="paragraph">
                        <wp:posOffset>382905</wp:posOffset>
                      </wp:positionV>
                      <wp:extent cx="2019300" cy="1333500"/>
                      <wp:effectExtent l="0" t="0" r="19050" b="19050"/>
                      <wp:wrapNone/>
                      <wp:docPr id="52" name="Elipse 52"/>
                      <wp:cNvGraphicFramePr/>
                      <a:graphic xmlns:a="http://schemas.openxmlformats.org/drawingml/2006/main">
                        <a:graphicData uri="http://schemas.microsoft.com/office/word/2010/wordprocessingShape">
                          <wps:wsp>
                            <wps:cNvSpPr/>
                            <wps:spPr>
                              <a:xfrm>
                                <a:off x="0" y="0"/>
                                <a:ext cx="2019300" cy="13335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BABC0C" id="Elipse 52" o:spid="_x0000_s1026" style="position:absolute;margin-left:317.9pt;margin-top:30.15pt;width:159pt;height:10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" filled="f" strokecolor="red" strokeweight="2pt"/>
                  </w:pict>
                </mc:Fallback>
              </mc:AlternateContent>
            </w:r>
            <w:r w:rsidR="001040F2" w:rsidRPr="001040F2">
              <w:rPr>
                <w:noProof/>
                <w:lang w:eastAsia="es-CL"/>
              </w:rPr>
              <w:drawing>
                <wp:inline distT="0" distB="0" distL="0" distR="0" wp14:anchorId="7AFBE937" wp14:editId="754D6D03">
                  <wp:extent cx="5451755" cy="2838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9094" cy="2847477"/>
                          </a:xfrm>
                          <a:prstGeom prst="rect">
                            <a:avLst/>
                          </a:prstGeom>
                          <a:noFill/>
                          <a:ln>
                            <a:noFill/>
                          </a:ln>
                        </pic:spPr>
                      </pic:pic>
                    </a:graphicData>
                  </a:graphic>
                </wp:inline>
              </w:drawing>
            </w:r>
          </w:p>
          <w:p w14:paraId="089D4808" w14:textId="77777777" w:rsidR="00191E4F" w:rsidRDefault="00191E4F" w:rsidP="00801E5A">
            <w:pPr>
              <w:pStyle w:val="Prrafodelista"/>
              <w:autoSpaceDE w:val="0"/>
              <w:autoSpaceDN w:val="0"/>
              <w:adjustRightInd w:val="0"/>
            </w:pPr>
          </w:p>
          <w:p w14:paraId="029AC8BB" w14:textId="0DDC7DB5" w:rsidR="00D83FA2" w:rsidRDefault="005C2096" w:rsidP="00801E5A">
            <w:pPr>
              <w:pStyle w:val="Prrafodelista"/>
              <w:autoSpaceDE w:val="0"/>
              <w:autoSpaceDN w:val="0"/>
              <w:adjustRightInd w:val="0"/>
            </w:pPr>
            <w:r>
              <w:t xml:space="preserve">En este punto, el que los fiscalizadores no hayan detectado olor a purín (con o sin tratamiento) en el área poblada, y la ausencia de muscoides en cantidades anómalas en la vía pública, </w:t>
            </w:r>
            <w:r w:rsidR="001040F2">
              <w:t xml:space="preserve">no concuerda en principio con las denuncias </w:t>
            </w:r>
            <w:r w:rsidR="004F39C0">
              <w:t>comenta</w:t>
            </w:r>
            <w:r w:rsidR="001040F2">
              <w:t>das por el personal de la SEREMI de Salud presente en la inspección.</w:t>
            </w:r>
          </w:p>
          <w:p w14:paraId="6087E9E6" w14:textId="6069D65D" w:rsidR="001040F2" w:rsidRDefault="001040F2" w:rsidP="00801E5A">
            <w:pPr>
              <w:pStyle w:val="Prrafodelista"/>
              <w:autoSpaceDE w:val="0"/>
              <w:autoSpaceDN w:val="0"/>
              <w:adjustRightInd w:val="0"/>
            </w:pPr>
            <w:r>
              <w:t>Por lo anterior, se procede a inspeccionar los potreros sembrados con maíz, en el sector denominado “</w:t>
            </w:r>
            <w:r w:rsidR="004F39C0" w:rsidRPr="004F39C0">
              <w:rPr>
                <w:i/>
              </w:rPr>
              <w:t>Fundo</w:t>
            </w:r>
            <w:r w:rsidRPr="004F39C0">
              <w:rPr>
                <w:i/>
              </w:rPr>
              <w:t xml:space="preserve"> El Dorado</w:t>
            </w:r>
            <w:r w:rsidR="004F39C0" w:rsidRPr="004F39C0">
              <w:rPr>
                <w:i/>
              </w:rPr>
              <w:t xml:space="preserve"> Sur</w:t>
            </w:r>
            <w:r>
              <w:t>”.</w:t>
            </w:r>
          </w:p>
          <w:p w14:paraId="0757ED7D" w14:textId="77777777" w:rsidR="00104C08" w:rsidRDefault="00104C08" w:rsidP="00801E5A">
            <w:pPr>
              <w:pStyle w:val="Prrafodelista"/>
              <w:autoSpaceDE w:val="0"/>
              <w:autoSpaceDN w:val="0"/>
              <w:adjustRightInd w:val="0"/>
            </w:pPr>
          </w:p>
          <w:p w14:paraId="78BBDB30" w14:textId="7365624A" w:rsidR="003C6EE2" w:rsidRPr="006A7FF3" w:rsidRDefault="003C6EE2" w:rsidP="00887A61">
            <w:pPr>
              <w:pStyle w:val="Prrafodelista"/>
              <w:numPr>
                <w:ilvl w:val="0"/>
                <w:numId w:val="15"/>
              </w:numPr>
              <w:autoSpaceDE w:val="0"/>
              <w:autoSpaceDN w:val="0"/>
              <w:adjustRightInd w:val="0"/>
              <w:rPr>
                <w:b/>
                <w:i/>
              </w:rPr>
            </w:pPr>
            <w:r w:rsidRPr="006A7FF3">
              <w:rPr>
                <w:b/>
                <w:i/>
              </w:rPr>
              <w:t xml:space="preserve">Estación </w:t>
            </w:r>
            <w:r w:rsidR="006A7FF3">
              <w:rPr>
                <w:b/>
                <w:i/>
              </w:rPr>
              <w:t>12</w:t>
            </w:r>
            <w:r w:rsidRPr="006A7FF3">
              <w:rPr>
                <w:b/>
                <w:i/>
              </w:rPr>
              <w:t>: Potreros Fundo El Dorado</w:t>
            </w:r>
          </w:p>
          <w:p w14:paraId="56150D4E" w14:textId="42144FDA" w:rsidR="001040F2" w:rsidRPr="00BE7246" w:rsidRDefault="001040F2" w:rsidP="00BE7246">
            <w:pPr>
              <w:autoSpaceDE w:val="0"/>
              <w:autoSpaceDN w:val="0"/>
              <w:adjustRightInd w:val="0"/>
              <w:ind w:left="708"/>
              <w:rPr>
                <w:rFonts w:cs="Arial"/>
                <w:lang w:eastAsia="es-ES"/>
              </w:rPr>
            </w:pPr>
            <w:r w:rsidRPr="00BE7246">
              <w:rPr>
                <w:rFonts w:cs="Arial"/>
                <w:lang w:eastAsia="es-ES"/>
              </w:rPr>
              <w:t>Los fiscalizadores realiza</w:t>
            </w:r>
            <w:r w:rsidR="007101AA">
              <w:rPr>
                <w:rFonts w:cs="Arial"/>
                <w:lang w:eastAsia="es-ES"/>
              </w:rPr>
              <w:t>ro</w:t>
            </w:r>
            <w:r w:rsidRPr="00BE7246">
              <w:rPr>
                <w:rFonts w:cs="Arial"/>
                <w:lang w:eastAsia="es-ES"/>
              </w:rPr>
              <w:t>n recorrido por potrero localizado al Sur de las oficinas administrativas localizadas en el Km 521</w:t>
            </w:r>
            <w:r w:rsidR="00BE7246" w:rsidRPr="00BE7246">
              <w:rPr>
                <w:rFonts w:cs="Arial"/>
                <w:lang w:eastAsia="es-ES"/>
              </w:rPr>
              <w:t xml:space="preserve"> </w:t>
            </w:r>
            <w:r w:rsidRPr="00BE7246">
              <w:rPr>
                <w:rFonts w:cs="Arial"/>
                <w:lang w:eastAsia="es-ES"/>
              </w:rPr>
              <w:t>de la Ruta 5 Sur (</w:t>
            </w:r>
            <w:r w:rsidR="007101AA">
              <w:rPr>
                <w:rFonts w:cs="Arial"/>
                <w:lang w:eastAsia="es-ES"/>
              </w:rPr>
              <w:t xml:space="preserve">recorrido inspectivo </w:t>
            </w:r>
            <w:r w:rsidRPr="00BE7246">
              <w:rPr>
                <w:rFonts w:cs="Arial"/>
                <w:lang w:eastAsia="es-ES"/>
              </w:rPr>
              <w:t>georreferenciado</w:t>
            </w:r>
            <w:r w:rsidR="007101AA">
              <w:rPr>
                <w:rFonts w:cs="Arial"/>
                <w:lang w:eastAsia="es-ES"/>
              </w:rPr>
              <w:t>)</w:t>
            </w:r>
            <w:r w:rsidRPr="00BE7246">
              <w:rPr>
                <w:rFonts w:cs="Arial"/>
                <w:lang w:eastAsia="es-ES"/>
              </w:rPr>
              <w:t>. Los fiscalizadores verifican que dicho potrero se encuentra con cultivo de maíz destinado para</w:t>
            </w:r>
            <w:r w:rsidR="00BE7246" w:rsidRPr="00BE7246">
              <w:rPr>
                <w:rFonts w:cs="Arial"/>
                <w:lang w:eastAsia="es-ES"/>
              </w:rPr>
              <w:t xml:space="preserve"> </w:t>
            </w:r>
            <w:r w:rsidRPr="00BE7246">
              <w:rPr>
                <w:rFonts w:cs="Arial"/>
                <w:lang w:eastAsia="es-ES"/>
              </w:rPr>
              <w:t xml:space="preserve">acondicionamiento, preparación de ensilaje </w:t>
            </w:r>
            <w:r w:rsidRPr="00BE7246">
              <w:rPr>
                <w:lang w:eastAsia="es-ES"/>
              </w:rPr>
              <w:t xml:space="preserve">y </w:t>
            </w:r>
            <w:r w:rsidRPr="00BE7246">
              <w:rPr>
                <w:rFonts w:cs="Arial"/>
                <w:lang w:eastAsia="es-ES"/>
              </w:rPr>
              <w:t>alimentación de vacas lecheras en producción</w:t>
            </w:r>
            <w:r w:rsidR="007101AA">
              <w:rPr>
                <w:rFonts w:cs="Arial"/>
                <w:lang w:eastAsia="es-ES"/>
              </w:rPr>
              <w:t>, correspondiente a los sectores regados por Pivotes 3 y 4</w:t>
            </w:r>
            <w:r w:rsidRPr="00BE7246">
              <w:rPr>
                <w:rFonts w:cs="Arial"/>
                <w:lang w:eastAsia="es-ES"/>
              </w:rPr>
              <w:t>.</w:t>
            </w:r>
          </w:p>
          <w:p w14:paraId="13E215A3" w14:textId="4020283A" w:rsidR="001040F2" w:rsidRPr="00BE7246" w:rsidRDefault="001040F2" w:rsidP="00BE7246">
            <w:pPr>
              <w:autoSpaceDE w:val="0"/>
              <w:autoSpaceDN w:val="0"/>
              <w:adjustRightInd w:val="0"/>
              <w:ind w:left="708"/>
              <w:rPr>
                <w:rFonts w:cs="Arial"/>
                <w:lang w:eastAsia="es-ES"/>
              </w:rPr>
            </w:pPr>
            <w:r w:rsidRPr="00BE7246">
              <w:rPr>
                <w:rFonts w:cs="Arial"/>
                <w:lang w:eastAsia="es-ES"/>
              </w:rPr>
              <w:t>Consultados respecto de la superficie utilizada, según la información entregada por el Sr. Allan Fell</w:t>
            </w:r>
            <w:r w:rsidR="007101AA">
              <w:rPr>
                <w:rFonts w:cs="Arial"/>
                <w:lang w:eastAsia="es-ES"/>
              </w:rPr>
              <w:t xml:space="preserve"> en terreno</w:t>
            </w:r>
            <w:r w:rsidRPr="00BE7246">
              <w:rPr>
                <w:rFonts w:cs="Arial"/>
                <w:lang w:eastAsia="es-ES"/>
              </w:rPr>
              <w:t>, el potrero cuenta con una</w:t>
            </w:r>
            <w:r w:rsidR="00BE7246" w:rsidRPr="00BE7246">
              <w:rPr>
                <w:rFonts w:cs="Arial"/>
                <w:lang w:eastAsia="es-ES"/>
              </w:rPr>
              <w:t xml:space="preserve"> </w:t>
            </w:r>
            <w:r w:rsidRPr="00BE7246">
              <w:rPr>
                <w:rFonts w:cs="Arial"/>
                <w:lang w:eastAsia="es-ES"/>
              </w:rPr>
              <w:t xml:space="preserve">superficie aproximada de 60 hectáreas de cultivo. </w:t>
            </w:r>
            <w:r w:rsidR="007101AA">
              <w:rPr>
                <w:rFonts w:cs="Arial"/>
                <w:lang w:eastAsia="es-ES"/>
              </w:rPr>
              <w:t>Al momento de la inspección,</w:t>
            </w:r>
            <w:r w:rsidRPr="00BE7246">
              <w:rPr>
                <w:rFonts w:cs="Arial"/>
                <w:lang w:eastAsia="es-ES"/>
              </w:rPr>
              <w:t xml:space="preserve"> este </w:t>
            </w:r>
            <w:r w:rsidR="007101AA">
              <w:rPr>
                <w:rFonts w:cs="Arial"/>
                <w:lang w:eastAsia="es-ES"/>
              </w:rPr>
              <w:t xml:space="preserve">potrero </w:t>
            </w:r>
            <w:r w:rsidRPr="00BE7246">
              <w:rPr>
                <w:rFonts w:cs="Arial"/>
                <w:lang w:eastAsia="es-ES"/>
              </w:rPr>
              <w:t>c</w:t>
            </w:r>
            <w:r w:rsidR="007101AA">
              <w:rPr>
                <w:rFonts w:cs="Arial"/>
                <w:lang w:eastAsia="es-ES"/>
              </w:rPr>
              <w:t>o</w:t>
            </w:r>
            <w:r w:rsidRPr="00BE7246">
              <w:rPr>
                <w:rFonts w:cs="Arial"/>
                <w:lang w:eastAsia="es-ES"/>
              </w:rPr>
              <w:t>nta</w:t>
            </w:r>
            <w:r w:rsidR="007101AA">
              <w:rPr>
                <w:rFonts w:cs="Arial"/>
                <w:lang w:eastAsia="es-ES"/>
              </w:rPr>
              <w:t>ba</w:t>
            </w:r>
            <w:r w:rsidRPr="00BE7246">
              <w:rPr>
                <w:rFonts w:cs="Arial"/>
                <w:lang w:eastAsia="es-ES"/>
              </w:rPr>
              <w:t xml:space="preserve"> con aproximadamente 147 días desde su si</w:t>
            </w:r>
            <w:r w:rsidR="00BE7246" w:rsidRPr="00BE7246">
              <w:rPr>
                <w:rFonts w:cs="Arial"/>
                <w:lang w:eastAsia="es-ES"/>
              </w:rPr>
              <w:t>embra</w:t>
            </w:r>
            <w:r w:rsidRPr="00BE7246">
              <w:rPr>
                <w:rFonts w:cs="Arial"/>
                <w:lang w:eastAsia="es-ES"/>
              </w:rPr>
              <w:t>, faltando</w:t>
            </w:r>
            <w:r w:rsidR="00BE7246" w:rsidRPr="00BE7246">
              <w:rPr>
                <w:rFonts w:cs="Arial"/>
                <w:lang w:eastAsia="es-ES"/>
              </w:rPr>
              <w:t xml:space="preserve"> </w:t>
            </w:r>
            <w:r w:rsidRPr="00BE7246">
              <w:rPr>
                <w:rFonts w:cs="Arial"/>
                <w:lang w:eastAsia="es-ES"/>
              </w:rPr>
              <w:t>aproximadamente 8 días hasta su cosecha, según porcentaje de humedad.</w:t>
            </w:r>
          </w:p>
          <w:p w14:paraId="620E6EBC" w14:textId="1CE4B973" w:rsidR="00BE7246" w:rsidRPr="00BE7246" w:rsidRDefault="001040F2" w:rsidP="00BE7246">
            <w:pPr>
              <w:autoSpaceDE w:val="0"/>
              <w:autoSpaceDN w:val="0"/>
              <w:adjustRightInd w:val="0"/>
              <w:ind w:left="708"/>
              <w:rPr>
                <w:rFonts w:cs="Arial"/>
                <w:lang w:eastAsia="es-ES"/>
              </w:rPr>
            </w:pPr>
            <w:r w:rsidRPr="00BE7246">
              <w:rPr>
                <w:rFonts w:cs="Arial"/>
                <w:lang w:eastAsia="es-ES"/>
              </w:rPr>
              <w:t>Los fiscalizadores observa</w:t>
            </w:r>
            <w:r w:rsidR="007101AA">
              <w:rPr>
                <w:rFonts w:cs="Arial"/>
                <w:lang w:eastAsia="es-ES"/>
              </w:rPr>
              <w:t>ro</w:t>
            </w:r>
            <w:r w:rsidRPr="00BE7246">
              <w:rPr>
                <w:rFonts w:cs="Arial"/>
                <w:lang w:eastAsia="es-ES"/>
              </w:rPr>
              <w:t>n que las plantas presenta</w:t>
            </w:r>
            <w:r w:rsidR="007101AA">
              <w:rPr>
                <w:rFonts w:cs="Arial"/>
                <w:lang w:eastAsia="es-ES"/>
              </w:rPr>
              <w:t>ba</w:t>
            </w:r>
            <w:r w:rsidRPr="00BE7246">
              <w:rPr>
                <w:rFonts w:cs="Arial"/>
                <w:lang w:eastAsia="es-ES"/>
              </w:rPr>
              <w:t xml:space="preserve">n buen estado general, </w:t>
            </w:r>
            <w:r w:rsidR="007101AA">
              <w:rPr>
                <w:rFonts w:cs="Arial"/>
                <w:lang w:eastAsia="es-ES"/>
              </w:rPr>
              <w:t>habiendo sido</w:t>
            </w:r>
            <w:r w:rsidRPr="00BE7246">
              <w:rPr>
                <w:rFonts w:cs="Arial"/>
                <w:lang w:eastAsia="es-ES"/>
              </w:rPr>
              <w:t xml:space="preserve"> realizad</w:t>
            </w:r>
            <w:r w:rsidR="007101AA">
              <w:rPr>
                <w:rFonts w:cs="Arial"/>
                <w:lang w:eastAsia="es-ES"/>
              </w:rPr>
              <w:t>as</w:t>
            </w:r>
            <w:r w:rsidRPr="00BE7246">
              <w:rPr>
                <w:rFonts w:cs="Arial"/>
                <w:lang w:eastAsia="es-ES"/>
              </w:rPr>
              <w:t xml:space="preserve"> aplicaciones para control de</w:t>
            </w:r>
            <w:r w:rsidR="00BE7246" w:rsidRPr="00BE7246">
              <w:rPr>
                <w:rFonts w:cs="Arial"/>
                <w:lang w:eastAsia="es-ES"/>
              </w:rPr>
              <w:t xml:space="preserve"> </w:t>
            </w:r>
            <w:r w:rsidRPr="00BE7246">
              <w:rPr>
                <w:rFonts w:cs="Arial"/>
                <w:lang w:eastAsia="es-ES"/>
              </w:rPr>
              <w:t xml:space="preserve">arañitas </w:t>
            </w:r>
            <w:r w:rsidRPr="00BE7246">
              <w:rPr>
                <w:lang w:eastAsia="es-ES"/>
              </w:rPr>
              <w:t xml:space="preserve">y </w:t>
            </w:r>
            <w:r w:rsidR="00BE7246" w:rsidRPr="00BE7246">
              <w:rPr>
                <w:rFonts w:cs="Arial"/>
                <w:lang w:eastAsia="es-ES"/>
              </w:rPr>
              <w:t>larvas</w:t>
            </w:r>
            <w:r w:rsidR="007101AA">
              <w:rPr>
                <w:rFonts w:cs="Arial"/>
                <w:lang w:eastAsia="es-ES"/>
              </w:rPr>
              <w:t xml:space="preserve"> según lo declarado por el Sr. Fell</w:t>
            </w:r>
            <w:r w:rsidR="00BE7246" w:rsidRPr="00BE7246">
              <w:rPr>
                <w:rFonts w:cs="Arial"/>
                <w:lang w:eastAsia="es-ES"/>
              </w:rPr>
              <w:t>.</w:t>
            </w:r>
          </w:p>
          <w:p w14:paraId="2C19ACF5" w14:textId="65C692FC" w:rsidR="001040F2" w:rsidRPr="00BE7246" w:rsidRDefault="00B11D69" w:rsidP="00BE7246">
            <w:pPr>
              <w:autoSpaceDE w:val="0"/>
              <w:autoSpaceDN w:val="0"/>
              <w:adjustRightInd w:val="0"/>
              <w:ind w:left="708"/>
              <w:rPr>
                <w:rFonts w:cs="Arial"/>
                <w:lang w:eastAsia="es-ES"/>
              </w:rPr>
            </w:pPr>
            <w:r>
              <w:rPr>
                <w:rFonts w:cs="Arial"/>
                <w:lang w:eastAsia="es-ES"/>
              </w:rPr>
              <w:t>Se realizó</w:t>
            </w:r>
            <w:r w:rsidR="001040F2" w:rsidRPr="00BE7246">
              <w:rPr>
                <w:rFonts w:cs="Arial"/>
                <w:lang w:eastAsia="es-ES"/>
              </w:rPr>
              <w:t xml:space="preserve"> registro fotográfico.</w:t>
            </w:r>
            <w:r w:rsidR="004F39C0">
              <w:rPr>
                <w:rFonts w:cs="Arial"/>
                <w:lang w:eastAsia="es-ES"/>
              </w:rPr>
              <w:t xml:space="preserve"> </w:t>
            </w:r>
            <w:r w:rsidR="004F39C0">
              <w:t xml:space="preserve">(Ver </w:t>
            </w:r>
            <w:r w:rsidR="004F39C0" w:rsidRPr="00ED499F">
              <w:t xml:space="preserve">fotografías </w:t>
            </w:r>
            <w:r w:rsidR="00EF404B" w:rsidRPr="00ED499F">
              <w:t>12, 13, 14</w:t>
            </w:r>
            <w:r w:rsidR="00ED499F" w:rsidRPr="00ED499F">
              <w:t>, 15, 16</w:t>
            </w:r>
            <w:r w:rsidR="004F39C0" w:rsidRPr="00ED499F">
              <w:t xml:space="preserve"> y </w:t>
            </w:r>
            <w:r w:rsidR="00EF404B" w:rsidRPr="00ED499F">
              <w:t>1</w:t>
            </w:r>
            <w:r w:rsidR="00ED499F" w:rsidRPr="00ED499F">
              <w:t>7</w:t>
            </w:r>
            <w:r w:rsidR="004F39C0">
              <w:t>)</w:t>
            </w:r>
          </w:p>
          <w:p w14:paraId="4BC87E70" w14:textId="77777777" w:rsidR="00BE7246" w:rsidRPr="00BE7246" w:rsidRDefault="00BE7246" w:rsidP="00BE7246">
            <w:pPr>
              <w:autoSpaceDE w:val="0"/>
              <w:autoSpaceDN w:val="0"/>
              <w:adjustRightInd w:val="0"/>
              <w:ind w:left="708"/>
              <w:rPr>
                <w:rFonts w:cs="Arial"/>
                <w:lang w:eastAsia="es-ES"/>
              </w:rPr>
            </w:pPr>
          </w:p>
          <w:p w14:paraId="7FF935CE" w14:textId="5554C33B" w:rsidR="001040F2" w:rsidRPr="00BE7246" w:rsidRDefault="001040F2" w:rsidP="00BE7246">
            <w:pPr>
              <w:autoSpaceDE w:val="0"/>
              <w:autoSpaceDN w:val="0"/>
              <w:adjustRightInd w:val="0"/>
              <w:ind w:left="708"/>
              <w:rPr>
                <w:rFonts w:cs="Arial"/>
                <w:lang w:eastAsia="es-ES"/>
              </w:rPr>
            </w:pPr>
            <w:r w:rsidRPr="00BE7246">
              <w:rPr>
                <w:rFonts w:cs="Arial"/>
                <w:lang w:eastAsia="es-ES"/>
              </w:rPr>
              <w:t xml:space="preserve">Posteriormente, a aproximadamente 1 </w:t>
            </w:r>
            <w:r w:rsidR="007101AA">
              <w:rPr>
                <w:rFonts w:cs="Arial"/>
                <w:lang w:eastAsia="es-ES"/>
              </w:rPr>
              <w:t xml:space="preserve">a 2 </w:t>
            </w:r>
            <w:r w:rsidRPr="00BE7246">
              <w:rPr>
                <w:rFonts w:cs="Arial"/>
                <w:lang w:eastAsia="es-ES"/>
              </w:rPr>
              <w:t>kilómetro</w:t>
            </w:r>
            <w:r w:rsidR="007101AA">
              <w:rPr>
                <w:rFonts w:cs="Arial"/>
                <w:lang w:eastAsia="es-ES"/>
              </w:rPr>
              <w:t>s</w:t>
            </w:r>
            <w:r w:rsidRPr="00BE7246">
              <w:rPr>
                <w:rFonts w:cs="Arial"/>
                <w:lang w:eastAsia="es-ES"/>
              </w:rPr>
              <w:t xml:space="preserve"> al sur desde el punto anterior, se revisó el mismo </w:t>
            </w:r>
            <w:r w:rsidR="007101AA">
              <w:rPr>
                <w:rFonts w:cs="Arial"/>
                <w:lang w:eastAsia="es-ES"/>
              </w:rPr>
              <w:t xml:space="preserve">tipo de </w:t>
            </w:r>
            <w:r w:rsidRPr="00BE7246">
              <w:rPr>
                <w:rFonts w:cs="Arial"/>
                <w:lang w:eastAsia="es-ES"/>
              </w:rPr>
              <w:t>cultivo, el cual estaba siendo</w:t>
            </w:r>
            <w:r w:rsidR="00BE7246" w:rsidRPr="00BE7246">
              <w:rPr>
                <w:rFonts w:cs="Arial"/>
                <w:lang w:eastAsia="es-ES"/>
              </w:rPr>
              <w:t xml:space="preserve"> </w:t>
            </w:r>
            <w:r w:rsidRPr="00BE7246">
              <w:rPr>
                <w:rFonts w:cs="Arial"/>
                <w:lang w:eastAsia="es-ES"/>
              </w:rPr>
              <w:t>cortado e inmediatamente acondicionado (</w:t>
            </w:r>
            <w:r w:rsidR="00713B7A" w:rsidRPr="00BE7246">
              <w:rPr>
                <w:rFonts w:cs="Arial"/>
                <w:lang w:eastAsia="es-ES"/>
              </w:rPr>
              <w:t>chipiado</w:t>
            </w:r>
            <w:r w:rsidRPr="00BE7246">
              <w:rPr>
                <w:rFonts w:cs="Arial"/>
                <w:lang w:eastAsia="es-ES"/>
              </w:rPr>
              <w:t>) para su traslado a la zona de ensilaje. Los fiscalizadores observa</w:t>
            </w:r>
            <w:r w:rsidR="007101AA">
              <w:rPr>
                <w:rFonts w:cs="Arial"/>
                <w:lang w:eastAsia="es-ES"/>
              </w:rPr>
              <w:t>ro</w:t>
            </w:r>
            <w:r w:rsidRPr="00BE7246">
              <w:rPr>
                <w:rFonts w:cs="Arial"/>
                <w:lang w:eastAsia="es-ES"/>
              </w:rPr>
              <w:t>n que las plantas</w:t>
            </w:r>
            <w:r w:rsidR="00BE7246" w:rsidRPr="00BE7246">
              <w:rPr>
                <w:rFonts w:cs="Arial"/>
                <w:lang w:eastAsia="es-ES"/>
              </w:rPr>
              <w:t xml:space="preserve"> </w:t>
            </w:r>
            <w:r w:rsidRPr="00BE7246">
              <w:rPr>
                <w:rFonts w:cs="Arial"/>
                <w:lang w:eastAsia="es-ES"/>
              </w:rPr>
              <w:t>est</w:t>
            </w:r>
            <w:r w:rsidR="007101AA">
              <w:rPr>
                <w:rFonts w:cs="Arial"/>
                <w:lang w:eastAsia="es-ES"/>
              </w:rPr>
              <w:t>aba</w:t>
            </w:r>
            <w:r w:rsidRPr="00BE7246">
              <w:rPr>
                <w:rFonts w:cs="Arial"/>
                <w:lang w:eastAsia="es-ES"/>
              </w:rPr>
              <w:t xml:space="preserve">n en condición similar a lo observado en las anteriores. </w:t>
            </w:r>
            <w:r w:rsidR="007101AA">
              <w:rPr>
                <w:rFonts w:cs="Arial"/>
                <w:lang w:eastAsia="es-ES"/>
              </w:rPr>
              <w:t>Los fiscalizadores observaron</w:t>
            </w:r>
            <w:r w:rsidRPr="00BE7246">
              <w:rPr>
                <w:rFonts w:cs="Arial"/>
                <w:lang w:eastAsia="es-ES"/>
              </w:rPr>
              <w:t xml:space="preserve"> la existencia de ejemplares de mosca común entre los restos de</w:t>
            </w:r>
            <w:r w:rsidR="00BE7246" w:rsidRPr="00BE7246">
              <w:rPr>
                <w:rFonts w:cs="Arial"/>
                <w:lang w:eastAsia="es-ES"/>
              </w:rPr>
              <w:t xml:space="preserve"> </w:t>
            </w:r>
            <w:r w:rsidRPr="00BE7246">
              <w:rPr>
                <w:rFonts w:cs="Arial"/>
                <w:lang w:eastAsia="es-ES"/>
              </w:rPr>
              <w:t>plantas no acondicionados que est</w:t>
            </w:r>
            <w:r w:rsidR="007101AA">
              <w:rPr>
                <w:rFonts w:cs="Arial"/>
                <w:lang w:eastAsia="es-ES"/>
              </w:rPr>
              <w:t>aba</w:t>
            </w:r>
            <w:r w:rsidRPr="00BE7246">
              <w:rPr>
                <w:rFonts w:cs="Arial"/>
                <w:lang w:eastAsia="es-ES"/>
              </w:rPr>
              <w:t>n esparcidos en el terreno y que no fueron levantadas por el sistema mecánico de cosecha</w:t>
            </w:r>
            <w:r w:rsidR="007101AA">
              <w:rPr>
                <w:rFonts w:cs="Arial"/>
                <w:lang w:eastAsia="es-ES"/>
              </w:rPr>
              <w:t xml:space="preserve"> y </w:t>
            </w:r>
            <w:r w:rsidRPr="00BE7246">
              <w:rPr>
                <w:rFonts w:cs="Arial"/>
                <w:lang w:eastAsia="es-ES"/>
              </w:rPr>
              <w:t>acondicionamiento.</w:t>
            </w:r>
          </w:p>
          <w:p w14:paraId="4B7121C4" w14:textId="77777777" w:rsidR="00BE7246" w:rsidRPr="00BE7246" w:rsidRDefault="00BE7246" w:rsidP="00BE7246">
            <w:pPr>
              <w:autoSpaceDE w:val="0"/>
              <w:autoSpaceDN w:val="0"/>
              <w:adjustRightInd w:val="0"/>
              <w:ind w:left="708"/>
              <w:rPr>
                <w:rFonts w:cs="Arial"/>
                <w:lang w:eastAsia="es-ES"/>
              </w:rPr>
            </w:pPr>
          </w:p>
          <w:p w14:paraId="50F8F667" w14:textId="1B7203A2" w:rsidR="00801E5A" w:rsidRPr="00BE7246" w:rsidRDefault="001040F2" w:rsidP="00BE7246">
            <w:pPr>
              <w:autoSpaceDE w:val="0"/>
              <w:autoSpaceDN w:val="0"/>
              <w:adjustRightInd w:val="0"/>
              <w:ind w:left="708"/>
              <w:rPr>
                <w:rFonts w:cs="Arial"/>
                <w:lang w:eastAsia="es-ES"/>
              </w:rPr>
            </w:pPr>
            <w:r w:rsidRPr="00BE7246">
              <w:rPr>
                <w:rFonts w:cs="Arial"/>
                <w:lang w:eastAsia="es-ES"/>
              </w:rPr>
              <w:t>Los fiscalizadores no observa</w:t>
            </w:r>
            <w:r w:rsidR="007101AA">
              <w:rPr>
                <w:rFonts w:cs="Arial"/>
                <w:lang w:eastAsia="es-ES"/>
              </w:rPr>
              <w:t>ro</w:t>
            </w:r>
            <w:r w:rsidRPr="00BE7246">
              <w:rPr>
                <w:rFonts w:cs="Arial"/>
                <w:lang w:eastAsia="es-ES"/>
              </w:rPr>
              <w:t>n restos de digestato en el suelo de ambos lugares del cultivo visitados (</w:t>
            </w:r>
            <w:proofErr w:type="spellStart"/>
            <w:r w:rsidRPr="00BE7246">
              <w:rPr>
                <w:rFonts w:cs="Arial"/>
                <w:lang w:eastAsia="es-ES"/>
              </w:rPr>
              <w:t>entrehileras</w:t>
            </w:r>
            <w:proofErr w:type="spellEnd"/>
            <w:r w:rsidR="007101AA">
              <w:rPr>
                <w:rFonts w:cs="Arial"/>
                <w:lang w:eastAsia="es-ES"/>
              </w:rPr>
              <w:t>)</w:t>
            </w:r>
            <w:r w:rsidRPr="00BE7246">
              <w:rPr>
                <w:rFonts w:cs="Arial"/>
                <w:lang w:eastAsia="es-ES"/>
              </w:rPr>
              <w:t>. Asimismo no se</w:t>
            </w:r>
            <w:r w:rsidR="00BE7246" w:rsidRPr="00BE7246">
              <w:rPr>
                <w:rFonts w:cs="Arial"/>
                <w:lang w:eastAsia="es-ES"/>
              </w:rPr>
              <w:t xml:space="preserve"> </w:t>
            </w:r>
            <w:r w:rsidRPr="00BE7246">
              <w:rPr>
                <w:rFonts w:cs="Arial"/>
                <w:lang w:eastAsia="es-ES"/>
              </w:rPr>
              <w:t>percib</w:t>
            </w:r>
            <w:r w:rsidR="007101AA">
              <w:rPr>
                <w:rFonts w:cs="Arial"/>
                <w:lang w:eastAsia="es-ES"/>
              </w:rPr>
              <w:t>i</w:t>
            </w:r>
            <w:r w:rsidRPr="00BE7246">
              <w:rPr>
                <w:rFonts w:cs="Arial"/>
                <w:lang w:eastAsia="es-ES"/>
              </w:rPr>
              <w:t>e</w:t>
            </w:r>
            <w:r w:rsidR="007101AA">
              <w:rPr>
                <w:rFonts w:cs="Arial"/>
                <w:lang w:eastAsia="es-ES"/>
              </w:rPr>
              <w:t>ro</w:t>
            </w:r>
            <w:r w:rsidRPr="00BE7246">
              <w:rPr>
                <w:rFonts w:cs="Arial"/>
                <w:lang w:eastAsia="es-ES"/>
              </w:rPr>
              <w:t>n olores que pudieran indicar rastros de descomposición de materia orgánica.</w:t>
            </w:r>
          </w:p>
          <w:p w14:paraId="53D04A3E" w14:textId="77777777" w:rsidR="00BE7246" w:rsidRDefault="00BE7246" w:rsidP="007101AA">
            <w:pPr>
              <w:autoSpaceDE w:val="0"/>
              <w:autoSpaceDN w:val="0"/>
              <w:adjustRightInd w:val="0"/>
              <w:ind w:left="708"/>
              <w:jc w:val="left"/>
            </w:pPr>
          </w:p>
          <w:p w14:paraId="00021022" w14:textId="4618CD97" w:rsidR="007101AA" w:rsidRDefault="007101AA" w:rsidP="007101AA">
            <w:pPr>
              <w:autoSpaceDE w:val="0"/>
              <w:autoSpaceDN w:val="0"/>
              <w:adjustRightInd w:val="0"/>
              <w:ind w:left="708"/>
            </w:pPr>
            <w:r>
              <w:t>Realizado el examen de la información generada en terreno, es posible concluir que la gran cantidad de biomasa disponible, facilita la presencia de moscas y otros insectos en la parte baja de la plantación de maíz, de aproximadamente 3 metros de altura. Por su parte, la altura de estas plantas dificultaría la acción de pesticidas</w:t>
            </w:r>
            <w:r w:rsidR="00B11D69">
              <w:t xml:space="preserve"> en su parte baja</w:t>
            </w:r>
            <w:r>
              <w:t xml:space="preserve">, dada </w:t>
            </w:r>
            <w:r w:rsidR="00B11D69">
              <w:t xml:space="preserve">la densidad de plantas y </w:t>
            </w:r>
            <w:r>
              <w:t>la distancia entre el suelo y la parte superior de estos maizales.</w:t>
            </w:r>
          </w:p>
          <w:p w14:paraId="5AF89C37" w14:textId="061F04F5" w:rsidR="007101AA" w:rsidRPr="00801E5A" w:rsidRDefault="007101AA" w:rsidP="007101AA">
            <w:pPr>
              <w:autoSpaceDE w:val="0"/>
              <w:autoSpaceDN w:val="0"/>
              <w:adjustRightInd w:val="0"/>
              <w:ind w:left="708"/>
            </w:pPr>
            <w:r>
              <w:t xml:space="preserve">La acción de las máquinas cosechadoras y chipeadoras, además de la carga de la biomasa </w:t>
            </w:r>
            <w:r w:rsidR="00A91B7C">
              <w:t xml:space="preserve">(para alimentación de ganado) </w:t>
            </w:r>
            <w:r>
              <w:t xml:space="preserve">en los camiones de carga </w:t>
            </w:r>
            <w:r w:rsidR="00A91B7C">
              <w:t xml:space="preserve">para transporte hacia </w:t>
            </w:r>
            <w:r>
              <w:t>ensilaje</w:t>
            </w:r>
            <w:r w:rsidR="00A91B7C">
              <w:t>, pueden ser responsable del desplazamiento de una parte de la biomasa de insectos (moscas y otros) hacia los sectores poblados cercanos, buscando refugio.</w:t>
            </w:r>
            <w:r w:rsidR="001100D6">
              <w:t xml:space="preserve"> Se verifica la distancia existente a los sectores poblados mediante la georreferenciación realizada en terreno</w:t>
            </w:r>
          </w:p>
          <w:p w14:paraId="23676777" w14:textId="77777777" w:rsidR="00801E5A" w:rsidRDefault="00801E5A" w:rsidP="00801E5A">
            <w:pPr>
              <w:pStyle w:val="Prrafodelista"/>
              <w:autoSpaceDE w:val="0"/>
              <w:autoSpaceDN w:val="0"/>
              <w:adjustRightInd w:val="0"/>
            </w:pPr>
          </w:p>
          <w:p w14:paraId="173211F2" w14:textId="192EAEE2" w:rsidR="00A91B7C" w:rsidRPr="006A7FF3" w:rsidRDefault="00A91B7C" w:rsidP="00887A61">
            <w:pPr>
              <w:pStyle w:val="Prrafodelista"/>
              <w:numPr>
                <w:ilvl w:val="0"/>
                <w:numId w:val="15"/>
              </w:numPr>
              <w:autoSpaceDE w:val="0"/>
              <w:autoSpaceDN w:val="0"/>
              <w:adjustRightInd w:val="0"/>
              <w:rPr>
                <w:b/>
                <w:i/>
              </w:rPr>
            </w:pPr>
            <w:r w:rsidRPr="006A7FF3">
              <w:rPr>
                <w:b/>
                <w:i/>
              </w:rPr>
              <w:t xml:space="preserve">Estación </w:t>
            </w:r>
            <w:r w:rsidR="006A7FF3">
              <w:rPr>
                <w:b/>
                <w:i/>
              </w:rPr>
              <w:t>13</w:t>
            </w:r>
            <w:r w:rsidRPr="006A7FF3">
              <w:rPr>
                <w:b/>
                <w:i/>
              </w:rPr>
              <w:t>: Potrero</w:t>
            </w:r>
            <w:r w:rsidR="006A7FF3">
              <w:rPr>
                <w:b/>
                <w:i/>
              </w:rPr>
              <w:t>s</w:t>
            </w:r>
            <w:r w:rsidRPr="006A7FF3">
              <w:rPr>
                <w:b/>
                <w:i/>
              </w:rPr>
              <w:t xml:space="preserve"> de “Sacrificio” próximo a caseta de bombeo Potrero Los Cristales</w:t>
            </w:r>
          </w:p>
          <w:p w14:paraId="630DE6AE" w14:textId="6EDC61B1" w:rsidR="00A91B7C" w:rsidRDefault="00A91B7C" w:rsidP="00A91B7C">
            <w:pPr>
              <w:pStyle w:val="Prrafodelista"/>
              <w:autoSpaceDE w:val="0"/>
              <w:autoSpaceDN w:val="0"/>
              <w:adjustRightInd w:val="0"/>
            </w:pPr>
            <w:r>
              <w:t>Los fiscalizadores concurren a dos sectores correspondientes a potreros destinados a "sacrificio" por parte de la empresa, localizados al oriente del sector poblado de San Carlos de Purén.</w:t>
            </w:r>
          </w:p>
          <w:p w14:paraId="29C5B70F" w14:textId="56284B9D" w:rsidR="00A91B7C" w:rsidRPr="006A7FF3" w:rsidRDefault="00A91B7C" w:rsidP="006A7FF3">
            <w:pPr>
              <w:pStyle w:val="Prrafodelista"/>
              <w:autoSpaceDE w:val="0"/>
              <w:autoSpaceDN w:val="0"/>
              <w:adjustRightInd w:val="0"/>
              <w:rPr>
                <w:rFonts w:cs="Arial"/>
                <w:lang w:eastAsia="es-ES"/>
              </w:rPr>
            </w:pPr>
            <w:r w:rsidRPr="006A7FF3">
              <w:rPr>
                <w:rFonts w:cs="Arial"/>
                <w:lang w:eastAsia="es-ES"/>
              </w:rPr>
              <w:t xml:space="preserve">En el primero, ubicado al Noreste (NE) del camino de acceso, existió aplicación de purín en su superficie que según lo indicado por el Sr. Allan Fell, fue realizado hace seis días atrás, Además, indica que este potrero tiene la condición de aun no estar incorporado al suelo, lo que se evidencia con la formación de una costra superficial no compactada. Se indica que se incorporará con paso de maquinaria. El purín cuenta con un aspecto al instante de la visita, de </w:t>
            </w:r>
            <w:r w:rsidRPr="006A7FF3">
              <w:rPr>
                <w:rFonts w:cs="Arial"/>
                <w:lang w:eastAsia="es-ES"/>
              </w:rPr>
              <w:lastRenderedPageBreak/>
              <w:t>estar seco y no evidencia presencia de moscas u otros tipos de insectos voladores. Al levantar la cubierta reseca del purín, se encuentra bajo esta un cierto grado de humedad y algunos insectos, de tipo coleópteros y algunos arácnidos menores. No se perciben olores en los alrededores asociados a digestato.</w:t>
            </w:r>
          </w:p>
          <w:p w14:paraId="62E996F5" w14:textId="67D036C6" w:rsidR="00A91B7C" w:rsidRPr="006A7FF3" w:rsidRDefault="004F39C0" w:rsidP="006A7FF3">
            <w:pPr>
              <w:pStyle w:val="Prrafodelista"/>
              <w:autoSpaceDE w:val="0"/>
              <w:autoSpaceDN w:val="0"/>
              <w:adjustRightInd w:val="0"/>
            </w:pPr>
            <w:r>
              <w:t>(Ver fotografías 6)</w:t>
            </w:r>
          </w:p>
          <w:p w14:paraId="36511570" w14:textId="1A72A2CE" w:rsidR="00A91B7C" w:rsidRPr="006A7FF3" w:rsidRDefault="00A91B7C" w:rsidP="006A7FF3">
            <w:pPr>
              <w:autoSpaceDE w:val="0"/>
              <w:autoSpaceDN w:val="0"/>
              <w:adjustRightInd w:val="0"/>
              <w:ind w:left="708"/>
              <w:rPr>
                <w:rFonts w:cs="Arial"/>
                <w:lang w:eastAsia="es-ES"/>
              </w:rPr>
            </w:pPr>
            <w:r w:rsidRPr="006A7FF3">
              <w:rPr>
                <w:rFonts w:cs="Arial"/>
                <w:lang w:eastAsia="es-ES"/>
              </w:rPr>
              <w:t xml:space="preserve">Posteriormente, a </w:t>
            </w:r>
            <w:r w:rsidR="006A7FF3">
              <w:rPr>
                <w:rFonts w:cs="Arial"/>
                <w:lang w:eastAsia="es-ES"/>
              </w:rPr>
              <w:t>500</w:t>
            </w:r>
            <w:r w:rsidRPr="006A7FF3">
              <w:rPr>
                <w:rFonts w:cs="Arial"/>
                <w:lang w:eastAsia="es-ES"/>
              </w:rPr>
              <w:t xml:space="preserve"> metros de distancia del anterior potreros de "sacrificio", se observa un segundo potrero que ha tenido incorporación de digestato líquido y sólido, y posteriormente una nueva aplicación de digestato líquido, realizadas a través de riego por tendido. Los fiscalizadores observan presencia de apozamientos de agua (digestato líquido), principalmente en los canales de desagües, sobre ciertos tramos del potrero.</w:t>
            </w:r>
          </w:p>
          <w:p w14:paraId="4944A698" w14:textId="621B996E" w:rsidR="00A91B7C" w:rsidRPr="006A7FF3" w:rsidRDefault="00A91B7C" w:rsidP="006A7FF3">
            <w:pPr>
              <w:autoSpaceDE w:val="0"/>
              <w:autoSpaceDN w:val="0"/>
              <w:adjustRightInd w:val="0"/>
              <w:ind w:left="708"/>
              <w:rPr>
                <w:rFonts w:cs="Arial"/>
                <w:lang w:eastAsia="es-ES"/>
              </w:rPr>
            </w:pPr>
            <w:r w:rsidRPr="006A7FF3">
              <w:rPr>
                <w:rFonts w:cs="Arial"/>
                <w:lang w:eastAsia="es-ES"/>
              </w:rPr>
              <w:t>Revisada las áreas con apozamientos de digestato líquido, los fiscalizadores observaron la existencia de dípteros y otros insectos voladores los cuales estaban inmersos en el área con húmeda adyacente al terreno sobre el nivel del líquido, en el borde del canal. Se observa presencia de insectos voladores al remover terrones de suelo de esos lugares, no siendo posible su cuantificación. No se perciben olores asociados a descomposición de digestato</w:t>
            </w:r>
          </w:p>
          <w:p w14:paraId="69B7ED38" w14:textId="77777777" w:rsidR="00A91B7C" w:rsidRPr="006A7FF3" w:rsidRDefault="00A91B7C" w:rsidP="006A7FF3">
            <w:pPr>
              <w:autoSpaceDE w:val="0"/>
              <w:autoSpaceDN w:val="0"/>
              <w:adjustRightInd w:val="0"/>
              <w:ind w:left="708"/>
            </w:pPr>
          </w:p>
          <w:p w14:paraId="27579ECB" w14:textId="77777777" w:rsidR="00A91B7C" w:rsidRPr="006A7FF3" w:rsidRDefault="00A91B7C" w:rsidP="006A7FF3">
            <w:pPr>
              <w:pStyle w:val="Prrafodelista"/>
              <w:autoSpaceDE w:val="0"/>
              <w:autoSpaceDN w:val="0"/>
              <w:adjustRightInd w:val="0"/>
            </w:pPr>
          </w:p>
          <w:p w14:paraId="4F03C6F3" w14:textId="21B5C6B4" w:rsidR="003C6EE2" w:rsidRPr="006A7FF3" w:rsidRDefault="006A7FF3" w:rsidP="00887A61">
            <w:pPr>
              <w:pStyle w:val="Prrafodelista"/>
              <w:numPr>
                <w:ilvl w:val="0"/>
                <w:numId w:val="15"/>
              </w:numPr>
              <w:autoSpaceDE w:val="0"/>
              <w:autoSpaceDN w:val="0"/>
              <w:adjustRightInd w:val="0"/>
              <w:rPr>
                <w:b/>
                <w:i/>
              </w:rPr>
            </w:pPr>
            <w:r>
              <w:rPr>
                <w:b/>
                <w:i/>
              </w:rPr>
              <w:t>Estacio</w:t>
            </w:r>
            <w:r w:rsidR="003C6EE2" w:rsidRPr="006A7FF3">
              <w:rPr>
                <w:b/>
                <w:i/>
              </w:rPr>
              <w:t>n</w:t>
            </w:r>
            <w:r>
              <w:rPr>
                <w:b/>
                <w:i/>
              </w:rPr>
              <w:t>es</w:t>
            </w:r>
            <w:r w:rsidR="003C6EE2" w:rsidRPr="006A7FF3">
              <w:rPr>
                <w:b/>
                <w:i/>
              </w:rPr>
              <w:t xml:space="preserve"> </w:t>
            </w:r>
            <w:r>
              <w:rPr>
                <w:b/>
                <w:i/>
              </w:rPr>
              <w:t>10 y 11</w:t>
            </w:r>
            <w:r w:rsidR="003C6EE2" w:rsidRPr="006A7FF3">
              <w:rPr>
                <w:b/>
                <w:i/>
              </w:rPr>
              <w:t>: Piscinas de acumulación 3 y 4</w:t>
            </w:r>
          </w:p>
          <w:p w14:paraId="4E6064CA" w14:textId="3F28C333" w:rsidR="00644C2D" w:rsidRPr="006A7FF3" w:rsidRDefault="00644C2D" w:rsidP="006A7FF3">
            <w:pPr>
              <w:autoSpaceDE w:val="0"/>
              <w:autoSpaceDN w:val="0"/>
              <w:adjustRightInd w:val="0"/>
              <w:ind w:left="708"/>
              <w:rPr>
                <w:rFonts w:cs="Arial"/>
                <w:lang w:eastAsia="es-ES"/>
              </w:rPr>
            </w:pPr>
            <w:r w:rsidRPr="006A7FF3">
              <w:rPr>
                <w:rFonts w:cs="Arial"/>
                <w:lang w:eastAsia="es-ES"/>
              </w:rPr>
              <w:t xml:space="preserve">Los fiscalizadores realizan recorrido inspectivo hacia la piscina de acumulación de digestato líquido N° 4, denominada Los Cristales o Potrero Tissi, localizada al Sureste (SE) de las oficinas administrativas de la empresa titular (Ruta </w:t>
            </w:r>
            <w:r w:rsidR="006A7FF3">
              <w:rPr>
                <w:rFonts w:cs="Arial"/>
                <w:lang w:eastAsia="es-ES"/>
              </w:rPr>
              <w:t>5</w:t>
            </w:r>
            <w:r w:rsidRPr="006A7FF3">
              <w:rPr>
                <w:rFonts w:cs="Arial"/>
                <w:lang w:eastAsia="es-ES"/>
              </w:rPr>
              <w:t xml:space="preserve"> Sur Km </w:t>
            </w:r>
            <w:r w:rsidR="006A7FF3">
              <w:rPr>
                <w:rFonts w:cs="Arial"/>
                <w:lang w:eastAsia="es-ES"/>
              </w:rPr>
              <w:t>5</w:t>
            </w:r>
            <w:r w:rsidRPr="006A7FF3">
              <w:rPr>
                <w:rFonts w:cs="Arial"/>
                <w:lang w:eastAsia="es-ES"/>
              </w:rPr>
              <w:t>21), en las coordenadas UTM, Datum WGS84, 741.02</w:t>
            </w:r>
            <w:r w:rsidR="006A7FF3">
              <w:rPr>
                <w:rFonts w:cs="Arial"/>
                <w:lang w:eastAsia="es-ES"/>
              </w:rPr>
              <w:t>5</w:t>
            </w:r>
            <w:r w:rsidRPr="006A7FF3">
              <w:rPr>
                <w:rFonts w:cs="Arial"/>
                <w:lang w:eastAsia="es-ES"/>
              </w:rPr>
              <w:t xml:space="preserve"> m E, </w:t>
            </w:r>
            <w:r w:rsidR="006A7FF3">
              <w:rPr>
                <w:rFonts w:cs="Arial"/>
                <w:lang w:eastAsia="es-ES"/>
              </w:rPr>
              <w:t>5</w:t>
            </w:r>
            <w:r w:rsidRPr="006A7FF3">
              <w:rPr>
                <w:rFonts w:cs="Arial"/>
                <w:lang w:eastAsia="es-ES"/>
              </w:rPr>
              <w:t>.838.233 m S, Huso 18.</w:t>
            </w:r>
          </w:p>
          <w:p w14:paraId="3E6A1F60" w14:textId="2689BE61" w:rsidR="00644C2D" w:rsidRPr="006A7FF3" w:rsidRDefault="00644C2D" w:rsidP="006A7FF3">
            <w:pPr>
              <w:autoSpaceDE w:val="0"/>
              <w:autoSpaceDN w:val="0"/>
              <w:adjustRightInd w:val="0"/>
              <w:ind w:left="708"/>
              <w:rPr>
                <w:rFonts w:cs="Arial"/>
                <w:lang w:eastAsia="es-ES"/>
              </w:rPr>
            </w:pPr>
            <w:r w:rsidRPr="006A7FF3">
              <w:rPr>
                <w:rFonts w:cs="Arial"/>
                <w:lang w:eastAsia="es-ES"/>
              </w:rPr>
              <w:t>En el lugar, los fiscalizadores verifican que la piscina N° 4 se encuentra en uso, con digestato líquido acumulado, asociándose al empleo de la zona de sacrificio inspeccionada en la Estación precedente. No se observan evidencias o marcas de derrames en el perímetro de la piscina. Se observa que potrero adyacente, fue cosechado recientemente, encontrándose a la espera de ser sembrado.</w:t>
            </w:r>
          </w:p>
          <w:p w14:paraId="3B74962D" w14:textId="4118F40E" w:rsidR="00644C2D" w:rsidRPr="006A7FF3" w:rsidRDefault="00644C2D" w:rsidP="006A7FF3">
            <w:pPr>
              <w:autoSpaceDE w:val="0"/>
              <w:autoSpaceDN w:val="0"/>
              <w:adjustRightInd w:val="0"/>
              <w:ind w:left="708"/>
              <w:rPr>
                <w:rFonts w:cs="Arial"/>
                <w:lang w:eastAsia="es-ES"/>
              </w:rPr>
            </w:pPr>
            <w:r w:rsidRPr="006A7FF3">
              <w:rPr>
                <w:rFonts w:cs="Arial"/>
                <w:lang w:eastAsia="es-ES"/>
              </w:rPr>
              <w:t>En el perímetro de la piscina N° 4, los fiscalizadores verifican que no se detectan olores molestos asociados a digestato líquido, como tampoco se observa presencia significativa de muscoides, distinta a la observada en los sectores sembrados cercanos. Se verifica la presencia de membrana basal de HDPE en todo el perímetro de la piscina.</w:t>
            </w:r>
          </w:p>
          <w:p w14:paraId="075DF3F3" w14:textId="3C7D6330" w:rsidR="003C6EE2" w:rsidRPr="006A7FF3" w:rsidRDefault="00644C2D" w:rsidP="006A7FF3">
            <w:pPr>
              <w:autoSpaceDE w:val="0"/>
              <w:autoSpaceDN w:val="0"/>
              <w:adjustRightInd w:val="0"/>
              <w:ind w:left="708"/>
            </w:pPr>
            <w:r w:rsidRPr="006A7FF3">
              <w:rPr>
                <w:rFonts w:cs="Arial"/>
                <w:lang w:eastAsia="es-ES"/>
              </w:rPr>
              <w:t>Consultado el Sr. Pablo Vásquez, respecto del motivo por el cual la piscina N° 4 se encuentra en uso durante el periodo estival, este declara que la piscina se encuentran acumulando residuo líquido, debido a que se encuentran realizando labores de cosecha en los potreros cercanos, por lo que ha sido posible regar con digestato líquido hasta que estas faenas concluyan. También declara que su uso se encuentra restringido a esta situación, por lo cual una vez finalizada la cosecha y reiniciado el si</w:t>
            </w:r>
            <w:r w:rsidR="00713B7A">
              <w:rPr>
                <w:rFonts w:cs="Arial"/>
                <w:lang w:eastAsia="es-ES"/>
              </w:rPr>
              <w:t>cl</w:t>
            </w:r>
            <w:r w:rsidRPr="006A7FF3">
              <w:rPr>
                <w:rFonts w:cs="Arial"/>
                <w:lang w:eastAsia="es-ES"/>
              </w:rPr>
              <w:t>o de riego, se procederá a utilizar este digestato en su totalidad. Se realiza registro fotográfico.</w:t>
            </w:r>
          </w:p>
          <w:p w14:paraId="3A646E6B" w14:textId="77777777" w:rsidR="003C6EE2" w:rsidRPr="006A7FF3" w:rsidRDefault="003C6EE2" w:rsidP="006A7FF3">
            <w:pPr>
              <w:pStyle w:val="Prrafodelista"/>
              <w:autoSpaceDE w:val="0"/>
              <w:autoSpaceDN w:val="0"/>
              <w:adjustRightInd w:val="0"/>
            </w:pPr>
          </w:p>
          <w:p w14:paraId="06B57E41" w14:textId="2163AB92" w:rsidR="00644C2D" w:rsidRPr="006A7FF3" w:rsidRDefault="00644C2D" w:rsidP="006A7FF3">
            <w:pPr>
              <w:autoSpaceDE w:val="0"/>
              <w:autoSpaceDN w:val="0"/>
              <w:adjustRightInd w:val="0"/>
              <w:ind w:left="708"/>
              <w:rPr>
                <w:rFonts w:cs="Arial"/>
                <w:lang w:eastAsia="es-ES"/>
              </w:rPr>
            </w:pPr>
            <w:r w:rsidRPr="006A7FF3">
              <w:rPr>
                <w:rFonts w:cs="Arial"/>
                <w:lang w:eastAsia="es-ES"/>
              </w:rPr>
              <w:t>Los fiscalizadores concurren a la piscina de acumulación N° 3, denominada Piscina Los Abedules, localizada al Este de la Ruta S Sur, a 1,9 km desde el Colegio de San Carlos de Purén, en las coordenadas UTM, Datum WGS84, 741.88</w:t>
            </w:r>
            <w:r w:rsidR="006A7FF3">
              <w:rPr>
                <w:rFonts w:cs="Arial"/>
                <w:lang w:eastAsia="es-ES"/>
              </w:rPr>
              <w:t>5</w:t>
            </w:r>
            <w:r w:rsidRPr="006A7FF3">
              <w:rPr>
                <w:rFonts w:cs="Arial"/>
                <w:lang w:eastAsia="es-ES"/>
              </w:rPr>
              <w:t xml:space="preserve"> m E, </w:t>
            </w:r>
            <w:r w:rsidR="006A7FF3">
              <w:rPr>
                <w:rFonts w:cs="Arial"/>
                <w:lang w:eastAsia="es-ES"/>
              </w:rPr>
              <w:t>5</w:t>
            </w:r>
            <w:r w:rsidRPr="006A7FF3">
              <w:rPr>
                <w:rFonts w:cs="Arial"/>
                <w:lang w:eastAsia="es-ES"/>
              </w:rPr>
              <w:t>.836.0</w:t>
            </w:r>
            <w:r w:rsidR="006A7FF3">
              <w:rPr>
                <w:rFonts w:cs="Arial"/>
                <w:lang w:eastAsia="es-ES"/>
              </w:rPr>
              <w:t>5</w:t>
            </w:r>
            <w:r w:rsidRPr="006A7FF3">
              <w:rPr>
                <w:rFonts w:cs="Arial"/>
                <w:lang w:eastAsia="es-ES"/>
              </w:rPr>
              <w:t>8 m S,</w:t>
            </w:r>
            <w:r w:rsidR="006A7FF3" w:rsidRPr="006A7FF3">
              <w:rPr>
                <w:rFonts w:cs="Arial"/>
                <w:lang w:eastAsia="es-ES"/>
              </w:rPr>
              <w:t xml:space="preserve"> </w:t>
            </w:r>
            <w:r w:rsidRPr="006A7FF3">
              <w:rPr>
                <w:rFonts w:cs="Arial"/>
                <w:lang w:eastAsia="es-ES"/>
              </w:rPr>
              <w:t>Huso 18.</w:t>
            </w:r>
          </w:p>
          <w:p w14:paraId="1812AADF" w14:textId="555AD431" w:rsidR="00644C2D" w:rsidRPr="006A7FF3" w:rsidRDefault="00644C2D" w:rsidP="006A7FF3">
            <w:pPr>
              <w:autoSpaceDE w:val="0"/>
              <w:autoSpaceDN w:val="0"/>
              <w:adjustRightInd w:val="0"/>
              <w:ind w:left="708"/>
              <w:rPr>
                <w:rFonts w:cs="Arial"/>
                <w:lang w:eastAsia="es-ES"/>
              </w:rPr>
            </w:pPr>
            <w:r w:rsidRPr="006A7FF3">
              <w:rPr>
                <w:rFonts w:cs="Arial"/>
                <w:lang w:eastAsia="es-ES"/>
              </w:rPr>
              <w:t>Los fiscalizadores observan que la piscina no se encuentra recibiendo residuos líquidos, manteniendo un remanente en su fondo de</w:t>
            </w:r>
            <w:r w:rsidR="006A7FF3" w:rsidRPr="006A7FF3">
              <w:rPr>
                <w:rFonts w:cs="Arial"/>
                <w:lang w:eastAsia="es-ES"/>
              </w:rPr>
              <w:t xml:space="preserve"> </w:t>
            </w:r>
            <w:r w:rsidRPr="006A7FF3">
              <w:rPr>
                <w:rFonts w:cs="Arial"/>
                <w:lang w:eastAsia="es-ES"/>
              </w:rPr>
              <w:t>aguas. Consultado el Sr. Allan Fell, éste declara que las aguas acumuladas corresponden a su mayoría a aguas lluvias aposadas desde</w:t>
            </w:r>
            <w:r w:rsidR="006A7FF3" w:rsidRPr="006A7FF3">
              <w:rPr>
                <w:rFonts w:cs="Arial"/>
                <w:lang w:eastAsia="es-ES"/>
              </w:rPr>
              <w:t xml:space="preserve"> </w:t>
            </w:r>
            <w:r w:rsidRPr="006A7FF3">
              <w:rPr>
                <w:rFonts w:cs="Arial"/>
                <w:lang w:eastAsia="es-ES"/>
              </w:rPr>
              <w:t>que se interrumpió el uso de esta piscina, interrupción temporal por motivos de limitaciones asociadas a la elevación del digestato, la</w:t>
            </w:r>
            <w:r w:rsidR="006A7FF3" w:rsidRPr="006A7FF3">
              <w:rPr>
                <w:rFonts w:cs="Arial"/>
                <w:lang w:eastAsia="es-ES"/>
              </w:rPr>
              <w:t xml:space="preserve"> </w:t>
            </w:r>
            <w:r w:rsidRPr="006A7FF3">
              <w:rPr>
                <w:rFonts w:cs="Arial"/>
                <w:lang w:eastAsia="es-ES"/>
              </w:rPr>
              <w:t xml:space="preserve">presión requerida en el </w:t>
            </w:r>
            <w:r w:rsidR="00713B7A" w:rsidRPr="006A7FF3">
              <w:rPr>
                <w:rFonts w:cs="Arial"/>
                <w:lang w:eastAsia="es-ES"/>
              </w:rPr>
              <w:t>piping</w:t>
            </w:r>
            <w:r w:rsidRPr="006A7FF3">
              <w:rPr>
                <w:rFonts w:cs="Arial"/>
                <w:lang w:eastAsia="es-ES"/>
              </w:rPr>
              <w:t xml:space="preserve"> de PVC para conducción hacia la piscina que puede ocasionar rupturas, y el bajo desnivel en altura que</w:t>
            </w:r>
            <w:r w:rsidR="006A7FF3" w:rsidRPr="006A7FF3">
              <w:rPr>
                <w:rFonts w:cs="Arial"/>
                <w:lang w:eastAsia="es-ES"/>
              </w:rPr>
              <w:t xml:space="preserve"> </w:t>
            </w:r>
            <w:r w:rsidRPr="006A7FF3">
              <w:rPr>
                <w:rFonts w:cs="Arial"/>
                <w:lang w:eastAsia="es-ES"/>
              </w:rPr>
              <w:t>existe respecto de los posibles potreros donde se puede aplicar digestato mediante pivotes.</w:t>
            </w:r>
          </w:p>
          <w:p w14:paraId="379948F0" w14:textId="77777777" w:rsidR="006A7FF3" w:rsidRPr="006A7FF3" w:rsidRDefault="00644C2D" w:rsidP="006A7FF3">
            <w:pPr>
              <w:autoSpaceDE w:val="0"/>
              <w:autoSpaceDN w:val="0"/>
              <w:adjustRightInd w:val="0"/>
              <w:ind w:left="708"/>
              <w:rPr>
                <w:rFonts w:cs="Arial"/>
                <w:lang w:eastAsia="es-ES"/>
              </w:rPr>
            </w:pPr>
            <w:r w:rsidRPr="006A7FF3">
              <w:rPr>
                <w:rFonts w:cs="Arial"/>
                <w:lang w:eastAsia="es-ES"/>
              </w:rPr>
              <w:t>Los fiscalizadores verifican que en el área de la piscina N</w:t>
            </w:r>
            <w:r w:rsidR="006A7FF3" w:rsidRPr="006A7FF3">
              <w:rPr>
                <w:rFonts w:cs="Arial"/>
                <w:lang w:eastAsia="es-ES"/>
              </w:rPr>
              <w:t>°</w:t>
            </w:r>
            <w:r w:rsidRPr="006A7FF3">
              <w:rPr>
                <w:rFonts w:cs="Arial"/>
                <w:lang w:eastAsia="es-ES"/>
              </w:rPr>
              <w:t xml:space="preserve"> 3, no se observa presencia de olor asociado a guano, o presencia significativa</w:t>
            </w:r>
            <w:r w:rsidR="006A7FF3" w:rsidRPr="006A7FF3">
              <w:rPr>
                <w:rFonts w:cs="Arial"/>
                <w:lang w:eastAsia="es-ES"/>
              </w:rPr>
              <w:t xml:space="preserve"> </w:t>
            </w:r>
            <w:r w:rsidRPr="006A7FF3">
              <w:rPr>
                <w:rFonts w:cs="Arial"/>
                <w:lang w:eastAsia="es-ES"/>
              </w:rPr>
              <w:t>de muscoides, al momento de la inspección. Se verifica que la piscina cuenta con cubierta basal de HDPE, y cerco perimetral arbóreo</w:t>
            </w:r>
            <w:r w:rsidR="006A7FF3" w:rsidRPr="006A7FF3">
              <w:rPr>
                <w:rFonts w:cs="Arial"/>
                <w:lang w:eastAsia="es-ES"/>
              </w:rPr>
              <w:t xml:space="preserve"> perimetral.</w:t>
            </w:r>
          </w:p>
          <w:p w14:paraId="30C847B8" w14:textId="5A42651F" w:rsidR="00644C2D" w:rsidRPr="006A7FF3" w:rsidRDefault="00644C2D" w:rsidP="006A7FF3">
            <w:pPr>
              <w:autoSpaceDE w:val="0"/>
              <w:autoSpaceDN w:val="0"/>
              <w:adjustRightInd w:val="0"/>
              <w:ind w:left="708"/>
            </w:pPr>
            <w:r w:rsidRPr="006A7FF3">
              <w:rPr>
                <w:rFonts w:cs="Arial"/>
                <w:lang w:eastAsia="es-ES"/>
              </w:rPr>
              <w:t>Se real</w:t>
            </w:r>
            <w:r w:rsidR="006A7FF3" w:rsidRPr="006A7FF3">
              <w:rPr>
                <w:rFonts w:cs="Arial"/>
                <w:lang w:eastAsia="es-ES"/>
              </w:rPr>
              <w:t>i</w:t>
            </w:r>
            <w:r w:rsidRPr="006A7FF3">
              <w:rPr>
                <w:rFonts w:cs="Arial"/>
                <w:lang w:eastAsia="es-ES"/>
              </w:rPr>
              <w:t>za registro fotográfico.</w:t>
            </w:r>
            <w:r w:rsidR="004F39C0">
              <w:rPr>
                <w:rFonts w:cs="Arial"/>
                <w:lang w:eastAsia="es-ES"/>
              </w:rPr>
              <w:t xml:space="preserve"> </w:t>
            </w:r>
            <w:r w:rsidR="004F39C0">
              <w:t>(Ver fotografías 5)</w:t>
            </w:r>
          </w:p>
          <w:p w14:paraId="46942083" w14:textId="77777777" w:rsidR="003C6EE2" w:rsidRDefault="003C6EE2" w:rsidP="003C6EE2">
            <w:pPr>
              <w:autoSpaceDE w:val="0"/>
              <w:autoSpaceDN w:val="0"/>
              <w:adjustRightInd w:val="0"/>
            </w:pPr>
          </w:p>
          <w:p w14:paraId="14E0FD4D" w14:textId="77777777" w:rsidR="00191E4F" w:rsidRPr="003C6EE2" w:rsidRDefault="00191E4F" w:rsidP="003C6EE2">
            <w:pPr>
              <w:autoSpaceDE w:val="0"/>
              <w:autoSpaceDN w:val="0"/>
              <w:adjustRightInd w:val="0"/>
            </w:pPr>
          </w:p>
          <w:p w14:paraId="23A91EAD" w14:textId="6145F411" w:rsidR="00A84BC9" w:rsidRPr="00191E4F" w:rsidRDefault="0047303C" w:rsidP="00A84BC9">
            <w:pPr>
              <w:rPr>
                <w:b/>
              </w:rPr>
            </w:pPr>
            <w:r w:rsidRPr="00191E4F">
              <w:rPr>
                <w:b/>
              </w:rPr>
              <w:lastRenderedPageBreak/>
              <w:t>Resultados del examen de información de los antecedentes requeridos al titular, mediante acta de inspección</w:t>
            </w:r>
            <w:r w:rsidR="007F2756" w:rsidRPr="00191E4F">
              <w:rPr>
                <w:b/>
              </w:rPr>
              <w:t xml:space="preserve"> del 29-03-2016</w:t>
            </w:r>
            <w:r w:rsidRPr="00191E4F">
              <w:rPr>
                <w:b/>
              </w:rPr>
              <w:t>:</w:t>
            </w:r>
          </w:p>
          <w:p w14:paraId="2EB7147B" w14:textId="0F6A4463" w:rsidR="0047303C" w:rsidRPr="007F2756" w:rsidRDefault="0047303C" w:rsidP="0047303C">
            <w:pPr>
              <w:pStyle w:val="Prrafodelista"/>
              <w:numPr>
                <w:ilvl w:val="0"/>
                <w:numId w:val="15"/>
              </w:numPr>
              <w:rPr>
                <w:b/>
                <w:i/>
              </w:rPr>
            </w:pPr>
            <w:r w:rsidRPr="007F2756">
              <w:rPr>
                <w:rFonts w:eastAsia="Times New Roman" w:cs="Century Gothic"/>
                <w:b/>
                <w:i/>
                <w:iCs/>
                <w:kern w:val="28"/>
                <w:lang w:eastAsia="es-CL"/>
              </w:rPr>
              <w:t xml:space="preserve">Copias </w:t>
            </w:r>
            <w:r w:rsidRPr="007F2756">
              <w:rPr>
                <w:rFonts w:cs="Arial"/>
                <w:b/>
                <w:i/>
                <w:lang w:eastAsia="es-ES"/>
              </w:rPr>
              <w:t>de documentos que acrediten ejecución de plan de control de vectores en áreas de la localidad de San Carlos de Purén, durante la utilización de predios de sacrificio o de cosecha de sectores sembrados aledaños</w:t>
            </w:r>
          </w:p>
          <w:p w14:paraId="1F73DD6A" w14:textId="326FC567" w:rsidR="0047303C" w:rsidRPr="007F2756" w:rsidRDefault="0047303C" w:rsidP="007F2756">
            <w:pPr>
              <w:widowControl w:val="0"/>
              <w:overflowPunct w:val="0"/>
              <w:autoSpaceDE w:val="0"/>
              <w:autoSpaceDN w:val="0"/>
              <w:adjustRightInd w:val="0"/>
              <w:ind w:left="708"/>
              <w:rPr>
                <w:rFonts w:cstheme="minorHAnsi"/>
              </w:rPr>
            </w:pPr>
            <w:r w:rsidRPr="007F2756">
              <w:rPr>
                <w:rFonts w:cstheme="minorHAnsi"/>
              </w:rPr>
              <w:t xml:space="preserve">El titular remite tabla con el resultado de los muestreos de muscoides realizado entre el 21-12-2015 y 21-3-2016. De su examen, se constata que de los 4 puntos de muestreo existentes dentro de la localidad de San </w:t>
            </w:r>
            <w:r w:rsidR="00713B7A" w:rsidRPr="007F2756">
              <w:rPr>
                <w:rFonts w:cstheme="minorHAnsi"/>
              </w:rPr>
              <w:t>Carlos</w:t>
            </w:r>
            <w:r w:rsidRPr="007F2756">
              <w:rPr>
                <w:rFonts w:cstheme="minorHAnsi"/>
              </w:rPr>
              <w:t xml:space="preserve"> de Purén, el “Punto muestreo D” es el que registra valores significativamente superiores a los otros 3, con una media de 437 muscoides en 12 muestreos efectuados cada dos semanas, registrando los valores máximos los días 25-01-2016 (1123 individuos), el 01-02-2016 (1507 individuos) y el 15-02-2016 (1012 individuos). Estos valores máximos, comparados en órdenes de magnitud, son comparables con los obtenidos en los puntos de muestreo al interior del plantel lechero, ordenados de forma decreciente, denominados “Piscina Sala Ordeña 5”, “Patio 48”, “Enfermería”, “Maternidad” y “Purines”.</w:t>
            </w:r>
          </w:p>
          <w:p w14:paraId="3B7A2E0E" w14:textId="77777777" w:rsidR="007F2756" w:rsidRDefault="007F2756" w:rsidP="007F2756">
            <w:pPr>
              <w:widowControl w:val="0"/>
              <w:overflowPunct w:val="0"/>
              <w:autoSpaceDE w:val="0"/>
              <w:autoSpaceDN w:val="0"/>
              <w:adjustRightInd w:val="0"/>
              <w:ind w:left="708"/>
              <w:rPr>
                <w:rFonts w:cstheme="minorHAnsi"/>
              </w:rPr>
            </w:pPr>
          </w:p>
          <w:p w14:paraId="3B01EE1F" w14:textId="77777777" w:rsidR="0047303C" w:rsidRPr="007F2756" w:rsidRDefault="0047303C" w:rsidP="007F2756">
            <w:pPr>
              <w:widowControl w:val="0"/>
              <w:overflowPunct w:val="0"/>
              <w:autoSpaceDE w:val="0"/>
              <w:autoSpaceDN w:val="0"/>
              <w:adjustRightInd w:val="0"/>
              <w:ind w:left="708"/>
              <w:rPr>
                <w:rFonts w:cstheme="minorHAnsi"/>
              </w:rPr>
            </w:pPr>
            <w:r w:rsidRPr="007F2756">
              <w:rPr>
                <w:rFonts w:cstheme="minorHAnsi"/>
              </w:rPr>
              <w:t xml:space="preserve">Un antecedente relevante proporcionado por el titular, es que durante los meses de enero y febrero de 2016, los porcentajes de distribución de Moscas domésticas (20% ambos meses) y </w:t>
            </w:r>
            <w:r w:rsidRPr="00713B7A">
              <w:rPr>
                <w:rFonts w:cstheme="minorHAnsi"/>
                <w:i/>
              </w:rPr>
              <w:t xml:space="preserve">F. </w:t>
            </w:r>
            <w:proofErr w:type="spellStart"/>
            <w:r w:rsidRPr="00713B7A">
              <w:rPr>
                <w:rFonts w:cstheme="minorHAnsi"/>
                <w:i/>
              </w:rPr>
              <w:t>canicularis</w:t>
            </w:r>
            <w:proofErr w:type="spellEnd"/>
            <w:r w:rsidRPr="007F2756">
              <w:rPr>
                <w:rFonts w:cstheme="minorHAnsi"/>
              </w:rPr>
              <w:t xml:space="preserve"> (8% ambos meses) son muy inferiores a la sumatoria de las Otras Moscas (67% ambos meses) en el sector de San Carlos de Purén, en tanto para el mismo periodo, al interior del plantel lechero, estos mismos grupos registraban valores de Moscas domésticas (46% ambos meses), </w:t>
            </w:r>
            <w:r w:rsidRPr="00713B7A">
              <w:rPr>
                <w:rFonts w:cstheme="minorHAnsi"/>
                <w:i/>
              </w:rPr>
              <w:t xml:space="preserve">F. </w:t>
            </w:r>
            <w:proofErr w:type="spellStart"/>
            <w:r w:rsidRPr="00713B7A">
              <w:rPr>
                <w:rFonts w:cstheme="minorHAnsi"/>
                <w:i/>
              </w:rPr>
              <w:t>canicularis</w:t>
            </w:r>
            <w:proofErr w:type="spellEnd"/>
            <w:r w:rsidRPr="007F2756">
              <w:rPr>
                <w:rFonts w:cstheme="minorHAnsi"/>
              </w:rPr>
              <w:t xml:space="preserve"> (50% ambos meses) y sumatoria de las Otras Moscas (3%ambos meses). A su vez, los valores sumados de cada sector, en enero y febrero, son bastante estables dentro del plantel (25413 y 21885 individuos respectivamente) y en San Carlos de Purén (2031 y 5218 individuos respectivamente).</w:t>
            </w:r>
          </w:p>
          <w:p w14:paraId="5945AE8B" w14:textId="77777777" w:rsidR="007F2756" w:rsidRDefault="007F2756" w:rsidP="0047303C">
            <w:pPr>
              <w:pStyle w:val="Prrafodelista"/>
              <w:rPr>
                <w:rFonts w:cstheme="minorHAnsi"/>
              </w:rPr>
            </w:pPr>
          </w:p>
          <w:p w14:paraId="59712132" w14:textId="5418E118" w:rsidR="0047303C" w:rsidRPr="007F2756" w:rsidRDefault="0047303C" w:rsidP="0047303C">
            <w:pPr>
              <w:pStyle w:val="Prrafodelista"/>
              <w:rPr>
                <w:rFonts w:cs="Arial"/>
                <w:lang w:eastAsia="es-ES"/>
              </w:rPr>
            </w:pPr>
            <w:r w:rsidRPr="007F2756">
              <w:rPr>
                <w:rFonts w:cstheme="minorHAnsi"/>
              </w:rPr>
              <w:t xml:space="preserve">Por lo anterior, se constata que de acuerdo a la información proporcionada por el titular, las dominancias de muscoides entre un sector (plantel lechero) y otro (San Carlos de Purén) son diferentes, encontrándose en franca dominancia los muscoides denominados como “Otras” en el sector de San Carlos, respecto de las moscas Doméstica y </w:t>
            </w:r>
            <w:proofErr w:type="spellStart"/>
            <w:r w:rsidRPr="007F2756">
              <w:rPr>
                <w:rFonts w:cstheme="minorHAnsi"/>
              </w:rPr>
              <w:t>Canicularis</w:t>
            </w:r>
            <w:proofErr w:type="spellEnd"/>
            <w:r w:rsidRPr="007F2756">
              <w:rPr>
                <w:rFonts w:cstheme="minorHAnsi"/>
              </w:rPr>
              <w:t xml:space="preserve"> que dominan en el sector del Plantel Lechero. Tales diferencias pueden deberse a otros factores, distintos del funcionamiento del plantel lechero en sí, como son la presencia de grandes cantidades de biomasa plantada en potreros adyacentes a San Carlos de Purén, que en periodo estival proliferan y desplazan</w:t>
            </w:r>
          </w:p>
          <w:p w14:paraId="64135B12" w14:textId="77777777" w:rsidR="0047303C" w:rsidRPr="007F2756" w:rsidRDefault="0047303C" w:rsidP="0047303C">
            <w:pPr>
              <w:pStyle w:val="Prrafodelista"/>
            </w:pPr>
          </w:p>
          <w:p w14:paraId="7ACE509E" w14:textId="18ADAA76" w:rsidR="0047303C" w:rsidRPr="007F2756" w:rsidRDefault="0047303C" w:rsidP="0047303C">
            <w:pPr>
              <w:pStyle w:val="Prrafodelista"/>
              <w:numPr>
                <w:ilvl w:val="0"/>
                <w:numId w:val="15"/>
              </w:numPr>
              <w:rPr>
                <w:b/>
                <w:i/>
              </w:rPr>
            </w:pPr>
            <w:r w:rsidRPr="007F2756">
              <w:rPr>
                <w:rFonts w:cs="Arial"/>
                <w:b/>
                <w:i/>
                <w:lang w:eastAsia="es-ES"/>
              </w:rPr>
              <w:t>Copias de documentos que acrediten ejecución de plan de control de vectores en el interior del recinto del Plantel Lechero</w:t>
            </w:r>
          </w:p>
          <w:p w14:paraId="1EE2B59E" w14:textId="77777777" w:rsidR="0047303C" w:rsidRPr="007F2756" w:rsidRDefault="0047303C" w:rsidP="0047303C">
            <w:pPr>
              <w:widowControl w:val="0"/>
              <w:overflowPunct w:val="0"/>
              <w:autoSpaceDE w:val="0"/>
              <w:autoSpaceDN w:val="0"/>
              <w:adjustRightInd w:val="0"/>
              <w:ind w:left="708"/>
              <w:rPr>
                <w:rFonts w:cstheme="minorHAnsi"/>
              </w:rPr>
            </w:pPr>
            <w:r w:rsidRPr="007F2756">
              <w:rPr>
                <w:rFonts w:cstheme="minorHAnsi"/>
              </w:rPr>
              <w:t>El titular adjunta 4 anexos para dar respuesta a este requerimiento de información.</w:t>
            </w:r>
          </w:p>
          <w:p w14:paraId="7A5E3534" w14:textId="77777777" w:rsidR="0047303C" w:rsidRPr="007F2756" w:rsidRDefault="0047303C" w:rsidP="0047303C">
            <w:pPr>
              <w:widowControl w:val="0"/>
              <w:overflowPunct w:val="0"/>
              <w:autoSpaceDE w:val="0"/>
              <w:autoSpaceDN w:val="0"/>
              <w:adjustRightInd w:val="0"/>
              <w:ind w:left="708"/>
              <w:rPr>
                <w:rFonts w:cstheme="minorHAnsi"/>
              </w:rPr>
            </w:pPr>
            <w:r w:rsidRPr="007F2756">
              <w:rPr>
                <w:rFonts w:cstheme="minorHAnsi"/>
              </w:rPr>
              <w:t>En el Anexo A, el titular remite copia de registros hechos a mano, de viviendas consideradas para su fumigación en el sector de Miramar.</w:t>
            </w:r>
          </w:p>
          <w:p w14:paraId="0B2BFEAF" w14:textId="77777777" w:rsidR="0047303C" w:rsidRPr="007F2756" w:rsidRDefault="0047303C" w:rsidP="0047303C">
            <w:pPr>
              <w:widowControl w:val="0"/>
              <w:overflowPunct w:val="0"/>
              <w:autoSpaceDE w:val="0"/>
              <w:autoSpaceDN w:val="0"/>
              <w:adjustRightInd w:val="0"/>
              <w:ind w:left="708"/>
              <w:rPr>
                <w:rFonts w:cstheme="minorHAnsi"/>
              </w:rPr>
            </w:pPr>
          </w:p>
          <w:p w14:paraId="31D63D8B" w14:textId="77777777"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En el Anexo B, se incluyen reportes de trabajo de la empresa PLAGUISUR, para los días:</w:t>
            </w:r>
          </w:p>
          <w:p w14:paraId="0303B94B" w14:textId="77777777"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5 de Enero 2016, correspondientes a aplicación de lámina pegajosa y desinsectación, en sector (localización) no especificada. </w:t>
            </w:r>
          </w:p>
          <w:p w14:paraId="40E823C6" w14:textId="77777777"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11 de Enero de 2016, se identifican como puntos de monitoreo de insectos, los sectores Miramar, Los Cristales, San Carlos y Fundo; en tanto la desinsectación con </w:t>
            </w:r>
            <w:proofErr w:type="spellStart"/>
            <w:r w:rsidRPr="007F2756">
              <w:rPr>
                <w:rFonts w:cstheme="minorHAnsi"/>
              </w:rPr>
              <w:t>Alfitox</w:t>
            </w:r>
            <w:proofErr w:type="spellEnd"/>
            <w:r w:rsidRPr="007F2756">
              <w:rPr>
                <w:rFonts w:cstheme="minorHAnsi"/>
              </w:rPr>
              <w:t xml:space="preserve"> sólo fue realizada en puntos denominados Patio-48, Enfermería, Sala 5 y Maternidad, es decir al interior del Plantel Lechero.</w:t>
            </w:r>
          </w:p>
          <w:p w14:paraId="24B13F3F" w14:textId="26A5C551"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18 de Enero de 2016, correspondiente a desinsectación en Fundo El Risquillo (donde se encuentra el </w:t>
            </w:r>
            <w:r w:rsidR="00713B7A" w:rsidRPr="007F2756">
              <w:rPr>
                <w:rFonts w:cstheme="minorHAnsi"/>
              </w:rPr>
              <w:t>plantel</w:t>
            </w:r>
            <w:r w:rsidRPr="007F2756">
              <w:rPr>
                <w:rFonts w:cstheme="minorHAnsi"/>
              </w:rPr>
              <w:t xml:space="preserve"> lechero)</w:t>
            </w:r>
          </w:p>
          <w:p w14:paraId="3ED415F9" w14:textId="59CB2C7E"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25 de Enero de 2016, correspondiente a monitoreo de muscoides con láminas pegajosas en sectores Miramar, Los Cristales, San </w:t>
            </w:r>
            <w:r w:rsidR="00713B7A" w:rsidRPr="007F2756">
              <w:rPr>
                <w:rFonts w:cstheme="minorHAnsi"/>
              </w:rPr>
              <w:t>Carlos</w:t>
            </w:r>
            <w:r w:rsidRPr="007F2756">
              <w:rPr>
                <w:rFonts w:cstheme="minorHAnsi"/>
              </w:rPr>
              <w:t xml:space="preserve"> y Fundo El Risquillo</w:t>
            </w:r>
          </w:p>
          <w:p w14:paraId="695BD33C" w14:textId="77777777"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Adicionalmente se acompañan copias escaneadas de informes de trabajo para el Programa de Higiene Ambiental, hechos a mano, en instalaciones dentro del plantel, portería, sala de ordeña 4 y piscinas de purines, de los días 25 y 27 de enero de 2016.</w:t>
            </w:r>
          </w:p>
          <w:p w14:paraId="02C3A694" w14:textId="77777777"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No se presentan antecedentes asociados a fumigaciones o desinsectaciones en el sector de San Carlos de Purén para el periodo enero de 2016.</w:t>
            </w:r>
          </w:p>
          <w:p w14:paraId="26DA1FF5" w14:textId="77777777" w:rsidR="0047303C" w:rsidRPr="007F2756" w:rsidRDefault="0047303C" w:rsidP="0047303C">
            <w:pPr>
              <w:widowControl w:val="0"/>
              <w:overflowPunct w:val="0"/>
              <w:autoSpaceDE w:val="0"/>
              <w:autoSpaceDN w:val="0"/>
              <w:adjustRightInd w:val="0"/>
              <w:ind w:left="661"/>
              <w:rPr>
                <w:rFonts w:cstheme="minorHAnsi"/>
              </w:rPr>
            </w:pPr>
          </w:p>
          <w:p w14:paraId="1908C995" w14:textId="77777777"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En el Anexo C, se incluyen reportes de trabajo de la empresa PLAGUISUR, para los días:</w:t>
            </w:r>
          </w:p>
          <w:p w14:paraId="012A1FDE" w14:textId="7311C681"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lastRenderedPageBreak/>
              <w:t xml:space="preserve">1 de Febrero 2016, correspondientes a desinsectación, en sectores Patios 48, 46, 42 y 44, Enfermería, Sector Vacas muertas, Sala de Ordeña, Purines, Sector Arena e Instalaciones Anexas. Adicionalmente, acompañan informe de monitoreo de muscoides  para </w:t>
            </w:r>
            <w:r w:rsidR="00713B7A">
              <w:rPr>
                <w:rFonts w:cstheme="minorHAnsi"/>
              </w:rPr>
              <w:t xml:space="preserve">la </w:t>
            </w:r>
            <w:r w:rsidR="00713B7A" w:rsidRPr="007F2756">
              <w:rPr>
                <w:rFonts w:cstheme="minorHAnsi"/>
              </w:rPr>
              <w:t>misma</w:t>
            </w:r>
            <w:r w:rsidRPr="007F2756">
              <w:rPr>
                <w:rFonts w:cstheme="minorHAnsi"/>
              </w:rPr>
              <w:t xml:space="preserve"> fecha, en sector Fundo (El Risquillo), Miramar, Los Cristales y San Carlos.</w:t>
            </w:r>
          </w:p>
          <w:p w14:paraId="481526BE" w14:textId="50AE28ED"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3 de Febrero de 2016, correspondiente a la desinsectación de una serie de sectores de la planta, como son Patios 48, 46 y 44, VMS, Enfermería, sector Vacas Muertas, Ordeña, Purines, sector Arenas, Cabeceras, alrededor de los Estanques del </w:t>
            </w:r>
            <w:r w:rsidR="00713B7A" w:rsidRPr="007F2756">
              <w:rPr>
                <w:rFonts w:cstheme="minorHAnsi"/>
              </w:rPr>
              <w:t>Flashings</w:t>
            </w:r>
            <w:r w:rsidRPr="007F2756">
              <w:rPr>
                <w:rFonts w:cstheme="minorHAnsi"/>
              </w:rPr>
              <w:t>, y Bordes canales centrales.</w:t>
            </w:r>
          </w:p>
          <w:p w14:paraId="6E7C2F79" w14:textId="7D7C7971"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 xml:space="preserve">Adicionalmente acompañan copias escaneadas de informes de trabajo para el Programa de Higiene Ambiental, hechos a mano, en instalaciones dentro del plantel, patios 16, 17, 18, 48 y 46, canales purineros, arenal, VTS, laguna agua verde, sala de ordeña 6, </w:t>
            </w:r>
            <w:r w:rsidR="00713B7A" w:rsidRPr="007F2756">
              <w:rPr>
                <w:rFonts w:cstheme="minorHAnsi"/>
              </w:rPr>
              <w:t>pastizales</w:t>
            </w:r>
            <w:r w:rsidRPr="007F2756">
              <w:rPr>
                <w:rFonts w:cstheme="minorHAnsi"/>
              </w:rPr>
              <w:t xml:space="preserve"> y piscinas de purines, de los días 15, 17, 22, 24 y 29 de febrero, y 25 de marzo de 2016, correspondientes a desinsectaciones y controles de larvas. </w:t>
            </w:r>
          </w:p>
          <w:p w14:paraId="2D362234" w14:textId="77777777"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No se presentan antecedentes asociados a fumigaciones o desinsectaciones en el sector de San Carlos de Purén para el periodo febrero de 2016.</w:t>
            </w:r>
          </w:p>
          <w:p w14:paraId="10CAF870" w14:textId="77777777" w:rsidR="0047303C" w:rsidRPr="007F2756" w:rsidRDefault="0047303C" w:rsidP="0047303C">
            <w:pPr>
              <w:widowControl w:val="0"/>
              <w:overflowPunct w:val="0"/>
              <w:autoSpaceDE w:val="0"/>
              <w:autoSpaceDN w:val="0"/>
              <w:adjustRightInd w:val="0"/>
              <w:ind w:left="661"/>
              <w:rPr>
                <w:rFonts w:cstheme="minorHAnsi"/>
              </w:rPr>
            </w:pPr>
          </w:p>
          <w:p w14:paraId="55A9A878" w14:textId="77777777" w:rsidR="0047303C" w:rsidRPr="007F2756" w:rsidRDefault="0047303C" w:rsidP="0047303C">
            <w:pPr>
              <w:widowControl w:val="0"/>
              <w:overflowPunct w:val="0"/>
              <w:autoSpaceDE w:val="0"/>
              <w:autoSpaceDN w:val="0"/>
              <w:adjustRightInd w:val="0"/>
              <w:ind w:left="661"/>
              <w:rPr>
                <w:rFonts w:cstheme="minorHAnsi"/>
              </w:rPr>
            </w:pPr>
            <w:r w:rsidRPr="007F2756">
              <w:rPr>
                <w:rFonts w:cstheme="minorHAnsi"/>
              </w:rPr>
              <w:t>En el Anexo D, se incluyen reportes de trabajo de la empresa PLAGUISUR, para los días:</w:t>
            </w:r>
          </w:p>
          <w:p w14:paraId="68B0DDE1" w14:textId="77777777"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9 de Marzo 2016, correspondiente a desinsectación, en áreas del fundo sin especificar localización.</w:t>
            </w:r>
          </w:p>
          <w:p w14:paraId="643CFC38" w14:textId="77777777"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14 de Marzo de 2016, correspondiente a monitoreo de insectos mediante lámina pegajosa en Fundo El Risquillo</w:t>
            </w:r>
          </w:p>
          <w:p w14:paraId="12A4D760" w14:textId="1B189100"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16 de Marzo de 2016, correspondiente a desinsectación en interior y exterior de </w:t>
            </w:r>
            <w:r w:rsidR="00713B7A" w:rsidRPr="007F2756">
              <w:rPr>
                <w:rFonts w:cstheme="minorHAnsi"/>
              </w:rPr>
              <w:t>instalaciones</w:t>
            </w:r>
            <w:r w:rsidRPr="007F2756">
              <w:rPr>
                <w:rFonts w:cstheme="minorHAnsi"/>
              </w:rPr>
              <w:t xml:space="preserve"> del Fundo El Risquillo</w:t>
            </w:r>
          </w:p>
          <w:p w14:paraId="58E727FC" w14:textId="7343955D" w:rsidR="0047303C" w:rsidRPr="007F2756" w:rsidRDefault="0047303C" w:rsidP="0047303C">
            <w:pPr>
              <w:pStyle w:val="Prrafodelista"/>
              <w:widowControl w:val="0"/>
              <w:numPr>
                <w:ilvl w:val="0"/>
                <w:numId w:val="16"/>
              </w:numPr>
              <w:overflowPunct w:val="0"/>
              <w:autoSpaceDE w:val="0"/>
              <w:autoSpaceDN w:val="0"/>
              <w:adjustRightInd w:val="0"/>
              <w:ind w:left="1021"/>
              <w:rPr>
                <w:rFonts w:cstheme="minorHAnsi"/>
              </w:rPr>
            </w:pPr>
            <w:r w:rsidRPr="007F2756">
              <w:rPr>
                <w:rFonts w:cstheme="minorHAnsi"/>
              </w:rPr>
              <w:t xml:space="preserve">22 de Marzo de 2016, correspondiente a revisión y recambio de láminas pegajosas en distintos puntos del Fundo El Risquillo, Fundo Curiche, Fundo El Recuerdo, Los Cristales, Miramar y San Carlos de Purén. Además se acompaña un informe de misma </w:t>
            </w:r>
            <w:r w:rsidR="00713B7A" w:rsidRPr="007F2756">
              <w:rPr>
                <w:rFonts w:cstheme="minorHAnsi"/>
              </w:rPr>
              <w:t>fecha</w:t>
            </w:r>
            <w:r w:rsidRPr="007F2756">
              <w:rPr>
                <w:rFonts w:cstheme="minorHAnsi"/>
              </w:rPr>
              <w:t xml:space="preserve"> correspondiente a desinsectación en perímetro del Fundo, Lechería, Sector Arenas, Sector Piscinas, VMS, Patio 48 e instalaciones anexas.</w:t>
            </w:r>
          </w:p>
          <w:p w14:paraId="36F5CB89" w14:textId="77777777" w:rsidR="0047303C" w:rsidRPr="007F2756" w:rsidRDefault="0047303C" w:rsidP="0047303C">
            <w:pPr>
              <w:widowControl w:val="0"/>
              <w:overflowPunct w:val="0"/>
              <w:autoSpaceDE w:val="0"/>
              <w:autoSpaceDN w:val="0"/>
              <w:adjustRightInd w:val="0"/>
              <w:ind w:left="708"/>
              <w:rPr>
                <w:rFonts w:cstheme="minorHAnsi"/>
              </w:rPr>
            </w:pPr>
            <w:r w:rsidRPr="007F2756">
              <w:rPr>
                <w:rFonts w:cstheme="minorHAnsi"/>
              </w:rPr>
              <w:t xml:space="preserve">Adicionalmente acompañan copias escaneadas de informes de trabajo para el Programa de Higiene Ambiental, hechos a mano, en instalaciones dentro del plantel, de los días 02, 17, 21 de marzo de 2016, correspondientes a desinsectaciones. </w:t>
            </w:r>
          </w:p>
          <w:p w14:paraId="5B9A1A68" w14:textId="0E8E0A35" w:rsidR="0047303C" w:rsidRPr="007F2756" w:rsidRDefault="0047303C" w:rsidP="0047303C">
            <w:pPr>
              <w:ind w:left="708"/>
              <w:rPr>
                <w:rFonts w:cstheme="minorHAnsi"/>
              </w:rPr>
            </w:pPr>
            <w:r w:rsidRPr="007F2756">
              <w:rPr>
                <w:rFonts w:cstheme="minorHAnsi"/>
              </w:rPr>
              <w:t>No se presentan antecedentes asociados a fumigaciones o desinsectaciones en el sector de San Carlos de Purén para el periodo febrero de 2016.</w:t>
            </w:r>
          </w:p>
          <w:p w14:paraId="7A2A5902" w14:textId="77777777" w:rsidR="0047303C" w:rsidRDefault="0047303C" w:rsidP="0047303C">
            <w:pPr>
              <w:ind w:left="708"/>
            </w:pPr>
          </w:p>
          <w:p w14:paraId="45A0FBD2" w14:textId="77777777" w:rsidR="00A6320A" w:rsidRDefault="00A6320A" w:rsidP="0047303C">
            <w:pPr>
              <w:ind w:left="708"/>
            </w:pPr>
          </w:p>
          <w:p w14:paraId="4BE98938" w14:textId="79E380D8" w:rsidR="00A6320A" w:rsidRPr="00191E4F" w:rsidRDefault="00713B7A" w:rsidP="00A6320A">
            <w:pPr>
              <w:rPr>
                <w:b/>
                <w:sz w:val="22"/>
              </w:rPr>
            </w:pPr>
            <w:r w:rsidRPr="00191E4F">
              <w:rPr>
                <w:b/>
                <w:sz w:val="22"/>
              </w:rPr>
              <w:t>Conclusiones</w:t>
            </w:r>
            <w:r w:rsidR="00A6320A" w:rsidRPr="00191E4F">
              <w:rPr>
                <w:b/>
                <w:sz w:val="22"/>
              </w:rPr>
              <w:t xml:space="preserve"> generales</w:t>
            </w:r>
            <w:r w:rsidR="00D22D37" w:rsidRPr="00191E4F">
              <w:rPr>
                <w:b/>
                <w:sz w:val="22"/>
              </w:rPr>
              <w:t xml:space="preserve"> de este Hecho</w:t>
            </w:r>
          </w:p>
          <w:p w14:paraId="56D3F8F9" w14:textId="77777777" w:rsidR="00A6320A" w:rsidRDefault="00A6320A" w:rsidP="00A84BC9">
            <w:pPr>
              <w:pStyle w:val="Prrafodelista"/>
              <w:ind w:left="0"/>
              <w:rPr>
                <w:highlight w:val="yellow"/>
              </w:rPr>
            </w:pPr>
          </w:p>
          <w:p w14:paraId="38EC426A" w14:textId="3BB7E569" w:rsidR="007F2756" w:rsidRPr="00BB4AE9" w:rsidRDefault="00A6320A" w:rsidP="00A84BC9">
            <w:pPr>
              <w:pStyle w:val="Prrafodelista"/>
              <w:ind w:left="0"/>
            </w:pPr>
            <w:r w:rsidRPr="00BB4AE9">
              <w:t>C</w:t>
            </w:r>
            <w:r w:rsidR="007F2756" w:rsidRPr="00BB4AE9">
              <w:t>on base a los antecedentes recopilados en terreno, y al examen de la información remitida por el titular vía el Sistema de Seguimiento Ambiental y el requerimiento de información formulado directamente mediante acta de inspección del día 29-03-2016, se constata la ocurrencia de un impacto no previsto, asociado al desplazamiento de insectos (</w:t>
            </w:r>
            <w:r w:rsidR="008F375A">
              <w:t xml:space="preserve">dípteros </w:t>
            </w:r>
            <w:r w:rsidR="007F2756" w:rsidRPr="00BB4AE9">
              <w:t>moscas y otros</w:t>
            </w:r>
            <w:r w:rsidR="008F375A">
              <w:t xml:space="preserve"> insectos</w:t>
            </w:r>
            <w:r w:rsidR="007F2756" w:rsidRPr="00BB4AE9">
              <w:t xml:space="preserve">) desde los potreros sembrados adyacentes a San Carlos de Purén, como consecuencias de acciones de intervención </w:t>
            </w:r>
            <w:r w:rsidR="008F375A">
              <w:t xml:space="preserve">ejecutadas entre fines de </w:t>
            </w:r>
            <w:r w:rsidR="00713B7A">
              <w:t>diciembre</w:t>
            </w:r>
            <w:r w:rsidR="008F375A">
              <w:t xml:space="preserve"> y marzo, </w:t>
            </w:r>
            <w:r w:rsidR="007F2756" w:rsidRPr="00BB4AE9">
              <w:t xml:space="preserve">como </w:t>
            </w:r>
            <w:r w:rsidR="008F375A">
              <w:t>parte de</w:t>
            </w:r>
            <w:r w:rsidR="007F2756" w:rsidRPr="00BB4AE9">
              <w:t xml:space="preserve"> las faenas de cosecha</w:t>
            </w:r>
            <w:r w:rsidR="008F375A">
              <w:t>, preparación de suelo y re-siembra</w:t>
            </w:r>
            <w:r w:rsidRPr="00BB4AE9">
              <w:t>, en potreros adyacentes a los sectores poblados</w:t>
            </w:r>
            <w:r w:rsidR="007F2756" w:rsidRPr="00BB4AE9">
              <w:t>.</w:t>
            </w:r>
          </w:p>
          <w:p w14:paraId="12A39C67" w14:textId="77777777" w:rsidR="008F375A" w:rsidRDefault="008F375A" w:rsidP="00A84BC9">
            <w:pPr>
              <w:pStyle w:val="Prrafodelista"/>
              <w:ind w:left="0"/>
            </w:pPr>
          </w:p>
          <w:p w14:paraId="7103E526" w14:textId="74CA8932" w:rsidR="008F375A" w:rsidRDefault="008F375A" w:rsidP="00A84BC9">
            <w:pPr>
              <w:pStyle w:val="Prrafodelista"/>
              <w:ind w:left="0"/>
            </w:pPr>
            <w:r>
              <w:t>Es importante señalar que los cultivos que la empresa titular realiza en dicha zona, tienen un fin forrajero, por lo que el control de plagas se encuentra orientado a evitar infestaciones que reduzcan la productividad en biomasa, más que la calidad alimentaria de las plantas. Otro factor que influye en el comportamiento de los insectos, son las rotaciones regulares</w:t>
            </w:r>
            <w:r w:rsidR="00E64ABE">
              <w:t xml:space="preserve"> con riego intensivo</w:t>
            </w:r>
            <w:r w:rsidR="00836218">
              <w:t>, que alcanzarían hasta dos siembras por año</w:t>
            </w:r>
            <w:r>
              <w:t xml:space="preserve">, </w:t>
            </w:r>
            <w:r w:rsidR="0021046B">
              <w:t>generando inestabilidad ecosistémica agrícola al</w:t>
            </w:r>
            <w:r>
              <w:t xml:space="preserve"> no permitir a las poblaciones de insectos asentarse en los sectores sembrados de forma permanente, y que durante la cosecha al perder su hábitat, </w:t>
            </w:r>
            <w:r w:rsidR="0021046B">
              <w:t xml:space="preserve">estos </w:t>
            </w:r>
            <w:r>
              <w:t>no logra</w:t>
            </w:r>
            <w:r w:rsidR="00605AA5">
              <w:t>ría</w:t>
            </w:r>
            <w:r>
              <w:t>n encontrar en los rastrojos remanentes un hábitat que los sostenga.</w:t>
            </w:r>
          </w:p>
          <w:p w14:paraId="58FFD128" w14:textId="38CE5E48" w:rsidR="009D0DF5" w:rsidRDefault="00E64ABE" w:rsidP="00A84BC9">
            <w:pPr>
              <w:pStyle w:val="Prrafodelista"/>
              <w:ind w:left="0"/>
            </w:pPr>
            <w:r>
              <w:t>Una aplicaci</w:t>
            </w:r>
            <w:r w:rsidR="00B11D69">
              <w:t>ón de insecticidas</w:t>
            </w:r>
            <w:r>
              <w:t xml:space="preserve"> de espectro</w:t>
            </w:r>
            <w:r w:rsidR="00B11D69">
              <w:t xml:space="preserve"> específico</w:t>
            </w:r>
            <w:r>
              <w:t xml:space="preserve">, en periodos pre-cosecha, dada la altura de las plantas, tendría un efecto </w:t>
            </w:r>
            <w:r w:rsidR="00836218">
              <w:t xml:space="preserve">acotado a la parte superiores de las plantaciones, no llegando </w:t>
            </w:r>
            <w:r w:rsidR="00B11D69">
              <w:t>efectivamente a</w:t>
            </w:r>
            <w:r w:rsidR="00836218">
              <w:t xml:space="preserve"> las poblaciones de insectos localizados cerca del suelo. La opción sería implementar medidas de control al impacto no previsto, tales como </w:t>
            </w:r>
            <w:r w:rsidR="00D623DB">
              <w:t xml:space="preserve">controles biológicos </w:t>
            </w:r>
            <w:r w:rsidR="00B11D69">
              <w:t>par</w:t>
            </w:r>
            <w:r w:rsidR="00D623DB">
              <w:t>a los estados larvales</w:t>
            </w:r>
            <w:r w:rsidR="00B11D69">
              <w:t xml:space="preserve"> o juveniles</w:t>
            </w:r>
            <w:r w:rsidR="00D623DB">
              <w:t xml:space="preserve">, </w:t>
            </w:r>
            <w:r w:rsidR="009D0DF5">
              <w:t xml:space="preserve">instalación de trampas </w:t>
            </w:r>
            <w:r w:rsidR="00B11D69">
              <w:t xml:space="preserve">o </w:t>
            </w:r>
            <w:r w:rsidR="00836218">
              <w:t xml:space="preserve">fumigar en </w:t>
            </w:r>
            <w:r w:rsidR="00B11D69">
              <w:t xml:space="preserve">zonas de amortiguación (buffer) </w:t>
            </w:r>
            <w:r w:rsidR="009D0DF5">
              <w:t xml:space="preserve">permanentes </w:t>
            </w:r>
            <w:r w:rsidR="00B11D69">
              <w:t xml:space="preserve">de </w:t>
            </w:r>
            <w:r w:rsidR="00836218">
              <w:lastRenderedPageBreak/>
              <w:t xml:space="preserve">los sectores poblados de interés de forma regular al iniciar el periodo de cosecha y siembra </w:t>
            </w:r>
            <w:r w:rsidR="00B11D69">
              <w:t>(</w:t>
            </w:r>
            <w:r w:rsidR="00836218">
              <w:t xml:space="preserve">con el riesgo de caer en aplicaciones excesivas de químicos que terminen desarrollando </w:t>
            </w:r>
            <w:r w:rsidR="00713B7A">
              <w:t>resistencia</w:t>
            </w:r>
            <w:r w:rsidR="00836218">
              <w:t xml:space="preserve"> en las poblaciones de </w:t>
            </w:r>
            <w:r w:rsidR="00B11D69">
              <w:t>dípteros</w:t>
            </w:r>
            <w:r w:rsidR="00836218">
              <w:t xml:space="preserve">, o </w:t>
            </w:r>
            <w:r w:rsidR="00713B7A">
              <w:t>afectando</w:t>
            </w:r>
            <w:r w:rsidR="00836218">
              <w:t xml:space="preserve"> a otros insectos no perjudiciales fitosanitariamente</w:t>
            </w:r>
            <w:r w:rsidR="001100D6">
              <w:t>, incluidos los controles biológicos naturales</w:t>
            </w:r>
            <w:r w:rsidR="00B11D69">
              <w:t>)</w:t>
            </w:r>
            <w:r w:rsidR="00836218">
              <w:t>.</w:t>
            </w:r>
            <w:r w:rsidR="001100D6">
              <w:t xml:space="preserve"> </w:t>
            </w:r>
          </w:p>
          <w:p w14:paraId="6E3670A0" w14:textId="77777777" w:rsidR="009D0DF5" w:rsidRDefault="009D0DF5" w:rsidP="00A84BC9">
            <w:pPr>
              <w:pStyle w:val="Prrafodelista"/>
              <w:ind w:left="0"/>
            </w:pPr>
          </w:p>
          <w:p w14:paraId="2CDE1372" w14:textId="09978DC6" w:rsidR="009D0DF5" w:rsidRDefault="001100D6" w:rsidP="00A84BC9">
            <w:pPr>
              <w:pStyle w:val="Prrafodelista"/>
              <w:ind w:left="0"/>
            </w:pPr>
            <w:r>
              <w:t>Referencias</w:t>
            </w:r>
            <w:r w:rsidR="009D0DF5">
              <w:t xml:space="preserve"> </w:t>
            </w:r>
            <w:r w:rsidR="00713B7A">
              <w:t>Bibliográficas</w:t>
            </w:r>
            <w:r>
              <w:t>:</w:t>
            </w:r>
          </w:p>
          <w:p w14:paraId="6BE4D5A4" w14:textId="016C15BF" w:rsidR="00013203" w:rsidRDefault="001100D6" w:rsidP="009D0DF5">
            <w:pPr>
              <w:pStyle w:val="Prrafodelista"/>
              <w:numPr>
                <w:ilvl w:val="0"/>
                <w:numId w:val="15"/>
              </w:numPr>
            </w:pPr>
            <w:r w:rsidRPr="009D0DF5">
              <w:t xml:space="preserve">Se revisó un caso de estudio ocurrido en el </w:t>
            </w:r>
            <w:r w:rsidR="0021046B" w:rsidRPr="009D0DF5">
              <w:t xml:space="preserve">norte del </w:t>
            </w:r>
            <w:r w:rsidRPr="009D0DF5">
              <w:t>Perú, asociado al cultivo de espárragos, donde se plantearon diversas estrategias de control</w:t>
            </w:r>
            <w:r w:rsidR="009D0DF5" w:rsidRPr="009D0DF5">
              <w:t xml:space="preserve"> de plagas</w:t>
            </w:r>
            <w:r w:rsidRPr="009D0DF5">
              <w:t xml:space="preserve"> </w:t>
            </w:r>
            <w:hyperlink r:id="rId41" w:history="1">
              <w:r w:rsidRPr="009D0DF5">
                <w:rPr>
                  <w:rStyle w:val="Hipervnculo"/>
                </w:rPr>
                <w:t>http://www.avocadosource.com/books/cisnerosfausto1995/cpa_caso_5.pdf</w:t>
              </w:r>
            </w:hyperlink>
          </w:p>
          <w:p w14:paraId="22667F3F" w14:textId="2A8AE4B6" w:rsidR="00E64ABE" w:rsidRDefault="00F9352A" w:rsidP="00013203">
            <w:pPr>
              <w:pStyle w:val="Prrafodelista"/>
            </w:pPr>
            <w:hyperlink r:id="rId42" w:history="1">
              <w:r w:rsidR="00013203" w:rsidRPr="00C03D5A">
                <w:rPr>
                  <w:rStyle w:val="Hipervnculo"/>
                </w:rPr>
                <w:t>http://www.avocadosource.com/books/cisnerosfausto1995/CPA_7_PG_89-101.pdf</w:t>
              </w:r>
            </w:hyperlink>
          </w:p>
          <w:p w14:paraId="7AA137E1" w14:textId="489C7A71" w:rsidR="00487081" w:rsidRDefault="009D0DF5" w:rsidP="009D0DF5">
            <w:pPr>
              <w:pStyle w:val="Prrafodelista"/>
              <w:numPr>
                <w:ilvl w:val="0"/>
                <w:numId w:val="15"/>
              </w:numPr>
            </w:pPr>
            <w:r>
              <w:t xml:space="preserve">Se revisó un documento </w:t>
            </w:r>
            <w:r w:rsidR="00487081">
              <w:t xml:space="preserve">del año 2014, </w:t>
            </w:r>
            <w:r>
              <w:t xml:space="preserve">asociado al manejo de insectos en maizales, elaborado por Emilio </w:t>
            </w:r>
            <w:r w:rsidR="00487081">
              <w:t xml:space="preserve">H. </w:t>
            </w:r>
            <w:proofErr w:type="spellStart"/>
            <w:r w:rsidR="00487081">
              <w:t>Satorre</w:t>
            </w:r>
            <w:proofErr w:type="spellEnd"/>
            <w:r w:rsidR="00487081">
              <w:t>, académico</w:t>
            </w:r>
            <w:r>
              <w:t xml:space="preserve"> </w:t>
            </w:r>
            <w:r w:rsidR="00487081">
              <w:t>de la Facultad de Agronomía de la Universidad de Buenos Aires UBA, Argentina</w:t>
            </w:r>
          </w:p>
          <w:p w14:paraId="76C7ED1E" w14:textId="76BA117D" w:rsidR="009D0DF5" w:rsidRPr="009D0DF5" w:rsidRDefault="00F9352A" w:rsidP="00487081">
            <w:pPr>
              <w:pStyle w:val="Prrafodelista"/>
            </w:pPr>
            <w:hyperlink r:id="rId43" w:history="1">
              <w:r w:rsidR="009D0DF5" w:rsidRPr="00C03D5A">
                <w:rPr>
                  <w:rStyle w:val="Hipervnculo"/>
                </w:rPr>
                <w:t>https://www.pioneer.com/CMRoot/international/Argentina_Intl/AGRONOMIA/Informe_talleres_manejo_Insectos_en_Maiz_Pioneer_2014.pdf</w:t>
              </w:r>
            </w:hyperlink>
          </w:p>
          <w:p w14:paraId="31EA7CDA" w14:textId="77777777" w:rsidR="00836218" w:rsidRDefault="00836218" w:rsidP="00A84BC9">
            <w:pPr>
              <w:pStyle w:val="Prrafodelista"/>
              <w:ind w:left="0"/>
            </w:pPr>
          </w:p>
          <w:p w14:paraId="5EB2997F" w14:textId="01C65D00" w:rsidR="00A6320A" w:rsidRDefault="007F2756" w:rsidP="00A84BC9">
            <w:pPr>
              <w:pStyle w:val="Prrafodelista"/>
              <w:ind w:left="0"/>
            </w:pPr>
            <w:r w:rsidRPr="00BB4AE9">
              <w:t>Como antecedente</w:t>
            </w:r>
            <w:r w:rsidR="008F375A">
              <w:t xml:space="preserve"> complementario</w:t>
            </w:r>
            <w:r w:rsidRPr="00BB4AE9">
              <w:t xml:space="preserve">, </w:t>
            </w:r>
            <w:r w:rsidR="00A6320A" w:rsidRPr="00BB4AE9">
              <w:t>l</w:t>
            </w:r>
            <w:r w:rsidRPr="00BB4AE9">
              <w:t>a</w:t>
            </w:r>
            <w:r w:rsidR="00A6320A" w:rsidRPr="00BB4AE9">
              <w:t>s</w:t>
            </w:r>
            <w:r w:rsidRPr="00BB4AE9">
              <w:t xml:space="preserve"> evaluaci</w:t>
            </w:r>
            <w:r w:rsidR="00A6320A" w:rsidRPr="00BB4AE9">
              <w:t>ones</w:t>
            </w:r>
            <w:r w:rsidRPr="00BB4AE9">
              <w:t xml:space="preserve"> ambiental</w:t>
            </w:r>
            <w:r w:rsidR="00A6320A" w:rsidRPr="00BB4AE9">
              <w:t>es</w:t>
            </w:r>
            <w:r w:rsidRPr="00BB4AE9">
              <w:t xml:space="preserve"> </w:t>
            </w:r>
            <w:r w:rsidR="008F375A">
              <w:t xml:space="preserve">efectuadas en 2011 y 2012 a los proyectos de la empresa titular, </w:t>
            </w:r>
            <w:r w:rsidRPr="00BB4AE9">
              <w:t>consider</w:t>
            </w:r>
            <w:r w:rsidR="00A6320A" w:rsidRPr="00BB4AE9">
              <w:t>aron</w:t>
            </w:r>
            <w:r w:rsidRPr="00BB4AE9">
              <w:t xml:space="preserve"> el control de larvas y moscas dentro de las instalaciones del Plantel Lechero y en los potreros </w:t>
            </w:r>
            <w:r w:rsidR="008F375A">
              <w:t>al momento de</w:t>
            </w:r>
            <w:r w:rsidRPr="00BB4AE9">
              <w:t xml:space="preserve"> efectuar</w:t>
            </w:r>
            <w:r w:rsidR="008F375A">
              <w:t xml:space="preserve"> l</w:t>
            </w:r>
            <w:r w:rsidR="00A6320A" w:rsidRPr="00BB4AE9">
              <w:t>a</w:t>
            </w:r>
            <w:r w:rsidRPr="00BB4AE9">
              <w:t xml:space="preserve"> aplicación de digestato sólido y líquido</w:t>
            </w:r>
            <w:r w:rsidR="00A6320A" w:rsidRPr="00BB4AE9">
              <w:t xml:space="preserve"> </w:t>
            </w:r>
            <w:r w:rsidR="00836218">
              <w:t xml:space="preserve"> antes de la siembra </w:t>
            </w:r>
            <w:r w:rsidR="00A6320A" w:rsidRPr="00BB4AE9">
              <w:t xml:space="preserve">(originalmente </w:t>
            </w:r>
            <w:r w:rsidR="00836218">
              <w:t xml:space="preserve">con </w:t>
            </w:r>
            <w:r w:rsidR="00A6320A" w:rsidRPr="00BB4AE9">
              <w:t>purín tratado líquido y sólido)</w:t>
            </w:r>
            <w:r w:rsidRPr="00BB4AE9">
              <w:t>, monitoreando estos lugares</w:t>
            </w:r>
            <w:r w:rsidR="00A6320A" w:rsidRPr="00BB4AE9">
              <w:t xml:space="preserve"> por presencia de muscoides (moscas y otros</w:t>
            </w:r>
            <w:r w:rsidR="00836218">
              <w:t xml:space="preserve"> insectos</w:t>
            </w:r>
            <w:r w:rsidR="00A6320A" w:rsidRPr="00BB4AE9">
              <w:t>)</w:t>
            </w:r>
            <w:r w:rsidRPr="00BB4AE9">
              <w:t xml:space="preserve">, </w:t>
            </w:r>
            <w:r w:rsidR="00A6320A" w:rsidRPr="00BB4AE9">
              <w:t>incluyendo</w:t>
            </w:r>
            <w:r w:rsidRPr="00BB4AE9">
              <w:t xml:space="preserve"> el área poblada de San Carlos de Purén.</w:t>
            </w:r>
          </w:p>
          <w:p w14:paraId="24B8B4AE" w14:textId="77777777" w:rsidR="00BB4AE9" w:rsidRDefault="00BB4AE9" w:rsidP="00A84BC9">
            <w:pPr>
              <w:pStyle w:val="Prrafodelista"/>
              <w:ind w:left="0"/>
            </w:pPr>
          </w:p>
          <w:p w14:paraId="078FBC62" w14:textId="6169C2AF" w:rsidR="008F375A" w:rsidRDefault="007F2756" w:rsidP="008F375A">
            <w:pPr>
              <w:pStyle w:val="Prrafodelista"/>
              <w:ind w:left="0"/>
            </w:pPr>
            <w:r>
              <w:t xml:space="preserve">Sin embargo, </w:t>
            </w:r>
            <w:r w:rsidR="00A6320A">
              <w:t xml:space="preserve">en dichas evaluaciones ambientales </w:t>
            </w:r>
            <w:r>
              <w:t xml:space="preserve">no se consideró el control </w:t>
            </w:r>
            <w:r w:rsidR="008F375A">
              <w:t xml:space="preserve">(desinsectación) </w:t>
            </w:r>
            <w:r>
              <w:t xml:space="preserve">de </w:t>
            </w:r>
            <w:r w:rsidR="00A6320A">
              <w:t xml:space="preserve">muscoides en </w:t>
            </w:r>
            <w:r>
              <w:t xml:space="preserve">las áreas pobladas </w:t>
            </w:r>
            <w:r w:rsidR="00A6320A">
              <w:t>adyacentes</w:t>
            </w:r>
            <w:r w:rsidR="008F375A">
              <w:t xml:space="preserve">, quedando la exigencia </w:t>
            </w:r>
            <w:r w:rsidR="00A6320A">
              <w:t xml:space="preserve">sólo </w:t>
            </w:r>
            <w:r w:rsidR="008F375A">
              <w:t>para</w:t>
            </w:r>
            <w:r w:rsidR="00A6320A">
              <w:t xml:space="preserve"> las instalaciones del Plantel lechero, por cuanto el titular comprometió que </w:t>
            </w:r>
            <w:r w:rsidR="00713B7A">
              <w:t>las</w:t>
            </w:r>
            <w:r w:rsidR="00A6320A">
              <w:t xml:space="preserve"> áreas regadas (potreros del Fundo El Dorado</w:t>
            </w:r>
            <w:r w:rsidR="008F375A">
              <w:t xml:space="preserve"> y El Risquillo</w:t>
            </w:r>
            <w:r w:rsidR="00A6320A">
              <w:t xml:space="preserve">) se encontrarían a más de 620 metros de las viviendas más próximas de </w:t>
            </w:r>
            <w:r w:rsidR="008F375A">
              <w:t>S</w:t>
            </w:r>
            <w:r w:rsidR="00A6320A">
              <w:t xml:space="preserve">an </w:t>
            </w:r>
            <w:r w:rsidR="008F375A">
              <w:t>Carlos de Purén.</w:t>
            </w:r>
          </w:p>
          <w:p w14:paraId="0E2DD2BB" w14:textId="77777777" w:rsidR="00814F75" w:rsidRDefault="00814F75" w:rsidP="008F375A">
            <w:pPr>
              <w:pStyle w:val="Prrafodelista"/>
              <w:ind w:left="0"/>
            </w:pPr>
          </w:p>
          <w:p w14:paraId="52637BA6" w14:textId="457AFE07" w:rsidR="00C94436" w:rsidRDefault="00B11D69" w:rsidP="008F375A">
            <w:pPr>
              <w:pStyle w:val="Prrafodelista"/>
              <w:ind w:left="0"/>
            </w:pPr>
            <w:r>
              <w:t xml:space="preserve">Por lo anterior, de acuerdo a la información proporcionada por el titular, el examen de información y lo observado en terreno, se verifica que </w:t>
            </w:r>
            <w:r w:rsidR="00814F75">
              <w:t>l</w:t>
            </w:r>
            <w:r w:rsidR="00A6320A">
              <w:t>a distancia</w:t>
            </w:r>
            <w:r>
              <w:t xml:space="preserve"> </w:t>
            </w:r>
            <w:r w:rsidR="00814F75">
              <w:t xml:space="preserve">de 620 metros hasta los potreros con riego </w:t>
            </w:r>
            <w:r w:rsidR="00A6320A">
              <w:t xml:space="preserve">no se cumple en el caso de los sectores nororientales de San Carlos de Purén, que se encuentran separados de las plantaciones </w:t>
            </w:r>
            <w:r w:rsidR="00C94436">
              <w:t xml:space="preserve">del sector El Dorado </w:t>
            </w:r>
            <w:r w:rsidR="00A6320A">
              <w:t>por un camino de ripio vecinal, es decir con un dista</w:t>
            </w:r>
            <w:r w:rsidR="001100D6">
              <w:t>nciamiento mínimo de 3</w:t>
            </w:r>
            <w:r w:rsidR="00C94436">
              <w:t>7 metros</w:t>
            </w:r>
            <w:r w:rsidR="00814F75">
              <w:t xml:space="preserve"> hasta la vivienda más próxima.</w:t>
            </w:r>
          </w:p>
          <w:p w14:paraId="0BC4855A" w14:textId="77777777" w:rsidR="00836218" w:rsidRDefault="00836218" w:rsidP="00E64ABE">
            <w:pPr>
              <w:pStyle w:val="Prrafodelista"/>
              <w:ind w:left="0"/>
            </w:pPr>
          </w:p>
          <w:p w14:paraId="113E9EFD" w14:textId="4987F8D8" w:rsidR="00755DC5" w:rsidRPr="003C6EE2" w:rsidRDefault="00A6320A" w:rsidP="00E64ABE">
            <w:pPr>
              <w:pStyle w:val="Prrafodelista"/>
              <w:ind w:left="0"/>
            </w:pPr>
            <w:r>
              <w:t xml:space="preserve">En consecuencia, </w:t>
            </w:r>
            <w:r w:rsidR="00C94436">
              <w:t xml:space="preserve">frente a la ausencia de una zona buffer que genere un distanciamiento adecuado, </w:t>
            </w:r>
            <w:r>
              <w:t xml:space="preserve">durante los meses estivales, se producirían desplazamientos de insectos desde los sectores sembrados y en proceso de cosecha </w:t>
            </w:r>
            <w:r w:rsidR="00BB4AE9">
              <w:t xml:space="preserve">del sector El Dorado, </w:t>
            </w:r>
            <w:r>
              <w:t xml:space="preserve">hacia los sectores poblados, y no desde las instalaciones del Plantel Lechero localizado al poniente de la Ruta 5 Sur, a más de 870 metros </w:t>
            </w:r>
            <w:r w:rsidR="00BB4AE9">
              <w:t>de la casa más cercana</w:t>
            </w:r>
            <w:r w:rsidR="00C94436">
              <w:t>, de acuerdo a</w:t>
            </w:r>
            <w:r w:rsidR="00E64ABE">
              <w:t>l examen de</w:t>
            </w:r>
            <w:r w:rsidR="00C94436">
              <w:t xml:space="preserve"> los resultados reportados </w:t>
            </w:r>
            <w:r w:rsidR="00E64ABE">
              <w:t>por los</w:t>
            </w:r>
            <w:r w:rsidR="00C94436">
              <w:t xml:space="preserve"> monitoreos de muscoides </w:t>
            </w:r>
            <w:r w:rsidR="00E64ABE">
              <w:t>efectua</w:t>
            </w:r>
            <w:r w:rsidR="00C94436">
              <w:t>dos</w:t>
            </w:r>
            <w:r w:rsidR="00E64ABE">
              <w:t>, así como la ausencia de acciones de control por parte del titular, como serían desinsectaciones focalizadas, directamente en el sector poblado de San Carlos de Purén</w:t>
            </w:r>
            <w:r w:rsidR="00814F75">
              <w:t xml:space="preserve"> en periodo de cosecha</w:t>
            </w:r>
            <w:r>
              <w:t>.</w:t>
            </w:r>
          </w:p>
        </w:tc>
      </w:tr>
    </w:tbl>
    <w:p w14:paraId="26212433" w14:textId="77777777" w:rsidR="000F1AAD" w:rsidRDefault="000F1AAD">
      <w:pPr>
        <w:jc w:val="left"/>
        <w:rPr>
          <w:rFonts w:cstheme="minorHAnsi"/>
          <w:b/>
          <w:sz w:val="14"/>
          <w:szCs w:val="24"/>
        </w:rPr>
      </w:pPr>
    </w:p>
    <w:p w14:paraId="6076834E" w14:textId="77777777" w:rsidR="00FF63D1" w:rsidRDefault="00FF63D1">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F63D1" w:rsidRPr="0025129B" w14:paraId="11D5BAA9" w14:textId="77777777" w:rsidTr="00F6542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982BD1" w14:textId="77777777" w:rsidR="00FF63D1" w:rsidRPr="0025129B" w:rsidRDefault="00FF63D1" w:rsidP="00FF63D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FF63D1" w:rsidRPr="0025129B" w14:paraId="2C7C8646" w14:textId="77777777" w:rsidTr="00F65424">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F668EAE" w14:textId="39AFB490" w:rsidR="00FF63D1" w:rsidRPr="0025129B" w:rsidRDefault="003D3936" w:rsidP="00F6542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92F6683" wp14:editId="29DA4B33">
                  <wp:extent cx="7343775" cy="3962400"/>
                  <wp:effectExtent l="0" t="0" r="9525" b="0"/>
                  <wp:docPr id="12" name="Imagen 12" descr="C:\Users\juan.granzow\Documents\Mis Documentos SMA\2016.03_DFZ-2016-643-VIII-RCA-IA Plantel Lechero Ancali\FOTOS IA sin editar\IMG_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granzow\Documents\Mis Documentos SMA\2016.03_DFZ-2016-643-VIII-RCA-IA Plantel Lechero Ancali\FOTOS IA sin editar\IMG_0893.JPG"/>
                          <pic:cNvPicPr>
                            <a:picLocks noChangeAspect="1" noChangeArrowheads="1"/>
                          </pic:cNvPicPr>
                        </pic:nvPicPr>
                        <pic:blipFill rotWithShape="1">
                          <a:blip r:embed="rId44" cstate="screen">
                            <a:extLst>
                              <a:ext uri="{28A0092B-C50C-407E-A947-70E740481C1C}">
                                <a14:useLocalDpi xmlns:a14="http://schemas.microsoft.com/office/drawing/2010/main"/>
                              </a:ext>
                            </a:extLst>
                          </a:blip>
                          <a:srcRect t="-726" r="-129"/>
                          <a:stretch/>
                        </pic:blipFill>
                        <pic:spPr bwMode="auto">
                          <a:xfrm>
                            <a:off x="0" y="0"/>
                            <a:ext cx="7343775" cy="3962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83EC4" w:rsidRPr="0025129B" w14:paraId="28866B93" w14:textId="77777777" w:rsidTr="00F6542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037F5D5" w14:textId="31FBC175" w:rsidR="00FF63D1" w:rsidRPr="0025129B" w:rsidRDefault="00FF63D1" w:rsidP="003D3936">
            <w:pPr>
              <w:pStyle w:val="Descripcin"/>
              <w:rPr>
                <w:rFonts w:eastAsia="Times New Roman"/>
                <w:color w:val="000000"/>
                <w:lang w:eastAsia="es-CL"/>
              </w:rPr>
            </w:pPr>
            <w:bookmarkStart w:id="154" w:name="_Toc448835389"/>
            <w:bookmarkStart w:id="155" w:name="_Toc449004296"/>
            <w:r w:rsidRPr="0025129B">
              <w:t xml:space="preserve">Fotografía </w:t>
            </w:r>
            <w:r w:rsidR="003D3936">
              <w:t>7</w:t>
            </w:r>
            <w:r w:rsidRPr="0025129B">
              <w:t>.</w:t>
            </w:r>
            <w:bookmarkEnd w:id="154"/>
            <w:bookmarkEnd w:id="15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DDED461" w14:textId="4C9D7409" w:rsidR="00FF63D1" w:rsidRPr="0025129B" w:rsidRDefault="00FF63D1" w:rsidP="008E59D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72596">
              <w:rPr>
                <w:rFonts w:eastAsia="Times New Roman"/>
                <w:b/>
                <w:color w:val="000000"/>
                <w:sz w:val="18"/>
                <w:szCs w:val="18"/>
                <w:lang w:eastAsia="es-CL"/>
              </w:rPr>
              <w:t xml:space="preserve"> 2</w:t>
            </w:r>
            <w:r w:rsidR="008E59D8">
              <w:rPr>
                <w:rFonts w:eastAsia="Times New Roman"/>
                <w:b/>
                <w:color w:val="000000"/>
                <w:sz w:val="18"/>
                <w:szCs w:val="18"/>
                <w:lang w:eastAsia="es-CL"/>
              </w:rPr>
              <w:t>8</w:t>
            </w:r>
            <w:r w:rsidR="00E72596">
              <w:rPr>
                <w:rFonts w:eastAsia="Times New Roman"/>
                <w:b/>
                <w:color w:val="000000"/>
                <w:sz w:val="18"/>
                <w:szCs w:val="18"/>
                <w:lang w:eastAsia="es-CL"/>
              </w:rPr>
              <w:t>-</w:t>
            </w:r>
            <w:r w:rsidR="008E59D8">
              <w:rPr>
                <w:rFonts w:eastAsia="Times New Roman"/>
                <w:b/>
                <w:color w:val="000000"/>
                <w:sz w:val="18"/>
                <w:szCs w:val="18"/>
                <w:lang w:eastAsia="es-CL"/>
              </w:rPr>
              <w:t>03</w:t>
            </w:r>
            <w:r w:rsidR="00E72596">
              <w:rPr>
                <w:rFonts w:eastAsia="Times New Roman"/>
                <w:b/>
                <w:color w:val="000000"/>
                <w:sz w:val="18"/>
                <w:szCs w:val="18"/>
                <w:lang w:eastAsia="es-CL"/>
              </w:rPr>
              <w:t>-201</w:t>
            </w:r>
            <w:r w:rsidR="008E59D8">
              <w:rPr>
                <w:rFonts w:eastAsia="Times New Roman"/>
                <w:b/>
                <w:color w:val="000000"/>
                <w:sz w:val="18"/>
                <w:szCs w:val="18"/>
                <w:lang w:eastAsia="es-CL"/>
              </w:rPr>
              <w:t>6</w:t>
            </w:r>
          </w:p>
        </w:tc>
      </w:tr>
      <w:tr w:rsidR="00E72596" w:rsidRPr="00E72596" w14:paraId="23B9FC2B" w14:textId="77777777" w:rsidTr="00F6542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7D9B42E" w14:textId="77777777" w:rsidR="00FF63D1" w:rsidRPr="00E72596" w:rsidRDefault="00FF63D1" w:rsidP="00E72596">
            <w:pPr>
              <w:jc w:val="left"/>
              <w:rPr>
                <w:rFonts w:eastAsia="Times New Roman"/>
                <w:b/>
                <w:sz w:val="18"/>
                <w:szCs w:val="18"/>
                <w:lang w:eastAsia="es-CL"/>
              </w:rPr>
            </w:pPr>
            <w:r w:rsidRPr="00E72596">
              <w:rPr>
                <w:rFonts w:eastAsia="Times New Roman"/>
                <w:b/>
                <w:sz w:val="18"/>
                <w:szCs w:val="18"/>
                <w:lang w:eastAsia="es-CL"/>
              </w:rPr>
              <w:t xml:space="preserve">Coordenadas DATUM WGS84 HUSO </w:t>
            </w:r>
            <w:r w:rsidR="00E72596" w:rsidRPr="00E72596">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5E21105" w14:textId="2B34D26A" w:rsidR="00FF63D1" w:rsidRPr="00E72596" w:rsidRDefault="00FF63D1" w:rsidP="004F39C0">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w:t>
            </w:r>
            <w:r w:rsidR="00E72596" w:rsidRPr="00E72596">
              <w:rPr>
                <w:rFonts w:eastAsia="Times New Roman"/>
                <w:sz w:val="18"/>
                <w:szCs w:val="18"/>
                <w:lang w:eastAsia="es-CL"/>
              </w:rPr>
              <w:t>58</w:t>
            </w:r>
            <w:r w:rsidR="004F39C0">
              <w:rPr>
                <w:rFonts w:eastAsia="Times New Roman"/>
                <w:sz w:val="18"/>
                <w:szCs w:val="18"/>
                <w:lang w:eastAsia="es-CL"/>
              </w:rPr>
              <w:t>36268</w:t>
            </w:r>
            <w:r w:rsidR="00E72596"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CB3AB28" w14:textId="5C676E98" w:rsidR="00FF63D1" w:rsidRPr="00E72596" w:rsidRDefault="00FF63D1" w:rsidP="000A3AE7">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0A3AE7">
              <w:rPr>
                <w:rFonts w:eastAsia="Times New Roman"/>
                <w:sz w:val="18"/>
                <w:szCs w:val="18"/>
                <w:lang w:eastAsia="es-CL"/>
              </w:rPr>
              <w:t>738397</w:t>
            </w:r>
            <w:r w:rsidR="00E72596" w:rsidRPr="00E72596">
              <w:rPr>
                <w:rFonts w:eastAsia="Times New Roman"/>
                <w:sz w:val="18"/>
                <w:szCs w:val="18"/>
                <w:lang w:eastAsia="es-CL"/>
              </w:rPr>
              <w:t xml:space="preserve"> mE</w:t>
            </w:r>
          </w:p>
        </w:tc>
      </w:tr>
      <w:tr w:rsidR="00E72596" w:rsidRPr="00E72596" w14:paraId="2AF46278" w14:textId="77777777" w:rsidTr="00F6542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10BC0E8" w14:textId="1743A091" w:rsidR="00FF63D1" w:rsidRPr="00E72596" w:rsidRDefault="00FF63D1" w:rsidP="008E59D8">
            <w:pPr>
              <w:jc w:val="left"/>
              <w:rPr>
                <w:rFonts w:eastAsia="Times New Roman"/>
                <w:sz w:val="18"/>
                <w:szCs w:val="18"/>
                <w:lang w:eastAsia="es-CL"/>
              </w:rPr>
            </w:pPr>
            <w:r w:rsidRPr="00E72596">
              <w:rPr>
                <w:rFonts w:eastAsia="Times New Roman"/>
                <w:b/>
                <w:sz w:val="18"/>
                <w:szCs w:val="18"/>
                <w:lang w:eastAsia="es-CL"/>
              </w:rPr>
              <w:t>Descripción de medio de prueba</w:t>
            </w:r>
            <w:r w:rsidR="00F65424" w:rsidRPr="00E72596">
              <w:rPr>
                <w:rFonts w:eastAsia="Times New Roman"/>
                <w:b/>
                <w:sz w:val="18"/>
                <w:szCs w:val="18"/>
                <w:lang w:eastAsia="es-CL"/>
              </w:rPr>
              <w:t>:</w:t>
            </w:r>
            <w:r w:rsidR="00F65424" w:rsidRPr="00E72596">
              <w:rPr>
                <w:rFonts w:eastAsia="Times New Roman"/>
                <w:sz w:val="18"/>
                <w:szCs w:val="18"/>
                <w:lang w:eastAsia="es-CL"/>
              </w:rPr>
              <w:t xml:space="preserve"> En</w:t>
            </w:r>
            <w:r w:rsidR="00E72596">
              <w:rPr>
                <w:rFonts w:eastAsia="Times New Roman"/>
                <w:sz w:val="18"/>
                <w:szCs w:val="18"/>
                <w:lang w:eastAsia="es-CL"/>
              </w:rPr>
              <w:t xml:space="preserve"> la imagen</w:t>
            </w:r>
            <w:r w:rsidR="000A3AE7">
              <w:rPr>
                <w:rFonts w:eastAsia="Times New Roman"/>
                <w:sz w:val="18"/>
                <w:szCs w:val="18"/>
                <w:lang w:eastAsia="es-CL"/>
              </w:rPr>
              <w:t xml:space="preserve"> se observa a superficie de los biodigestores cerrados 3 y 4, además del piping destinado a la captación de </w:t>
            </w:r>
            <w:r w:rsidR="00713B7A">
              <w:rPr>
                <w:rFonts w:eastAsia="Times New Roman"/>
                <w:sz w:val="18"/>
                <w:szCs w:val="18"/>
                <w:lang w:eastAsia="es-CL"/>
              </w:rPr>
              <w:t>biogás</w:t>
            </w:r>
          </w:p>
        </w:tc>
      </w:tr>
      <w:tr w:rsidR="00FF63D1" w:rsidRPr="0025129B" w14:paraId="494453DF" w14:textId="77777777" w:rsidTr="00FF63D1">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C72556E" w14:textId="77777777" w:rsidR="00FF63D1" w:rsidRPr="0025129B" w:rsidRDefault="00FF63D1" w:rsidP="00F65424">
            <w:pPr>
              <w:jc w:val="left"/>
              <w:rPr>
                <w:rFonts w:eastAsia="Times New Roman"/>
                <w:color w:val="000000"/>
                <w:lang w:eastAsia="es-CL"/>
              </w:rPr>
            </w:pPr>
          </w:p>
        </w:tc>
      </w:tr>
    </w:tbl>
    <w:p w14:paraId="2A44412C"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63E7853B"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84FCEB"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47057D43"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3EF1BAC" w14:textId="5AC67CF6" w:rsidR="008E59D8" w:rsidRPr="0025129B" w:rsidRDefault="008E59D8"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2CFDB5" wp14:editId="7ED1EC30">
                  <wp:extent cx="2832100" cy="3791359"/>
                  <wp:effectExtent l="0" t="0" r="6350" b="0"/>
                  <wp:docPr id="20" name="Imagen 20" descr="C:\Users\juan.granzow\Documents\Mis Documentos SMA\2016.03_DFZ-2016-643-VIII-RCA-IA Plantel Lechero Ancali\FOTOS IA sin editar\IMG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granzow\Documents\Mis Documentos SMA\2016.03_DFZ-2016-643-VIII-RCA-IA Plantel Lechero Ancali\FOTOS IA sin editar\IMG_0890.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836277" cy="3796951"/>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26EB8207" wp14:editId="565EFA27">
                  <wp:extent cx="5073602" cy="3790950"/>
                  <wp:effectExtent l="0" t="0" r="0" b="0"/>
                  <wp:docPr id="21" name="Imagen 21" descr="C:\Users\juan.granzow\Documents\Mis Documentos SMA\2016.03_DFZ-2016-643-VIII-RCA-IA Plantel Lechero Ancali\FOTOS IA sin editar\IMG_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granzow\Documents\Mis Documentos SMA\2016.03_DFZ-2016-643-VIII-RCA-IA Plantel Lechero Ancali\FOTOS IA sin editar\IMG_0891.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074903" cy="3791922"/>
                          </a:xfrm>
                          <a:prstGeom prst="rect">
                            <a:avLst/>
                          </a:prstGeom>
                          <a:noFill/>
                          <a:ln>
                            <a:noFill/>
                          </a:ln>
                        </pic:spPr>
                      </pic:pic>
                    </a:graphicData>
                  </a:graphic>
                </wp:inline>
              </w:drawing>
            </w:r>
          </w:p>
        </w:tc>
      </w:tr>
      <w:tr w:rsidR="008E59D8" w:rsidRPr="0025129B" w14:paraId="031C85F1"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8A33CC5" w14:textId="07FFC64D" w:rsidR="008E59D8" w:rsidRPr="0025129B" w:rsidRDefault="008E59D8" w:rsidP="008E59D8">
            <w:pPr>
              <w:pStyle w:val="Descripcin"/>
              <w:rPr>
                <w:rFonts w:eastAsia="Times New Roman"/>
                <w:color w:val="000000"/>
                <w:lang w:eastAsia="es-CL"/>
              </w:rPr>
            </w:pPr>
            <w:r w:rsidRPr="0025129B">
              <w:t xml:space="preserve">Fotografía </w:t>
            </w:r>
            <w:r>
              <w:t>8</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95F2BB4" w14:textId="77777777" w:rsidR="008E59D8" w:rsidRPr="0025129B" w:rsidRDefault="008E59D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28-03-2016</w:t>
            </w:r>
          </w:p>
        </w:tc>
      </w:tr>
      <w:tr w:rsidR="008E59D8" w:rsidRPr="00E72596" w14:paraId="5C15E827"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4B1117" w14:textId="77777777" w:rsidR="008E59D8" w:rsidRPr="00E72596" w:rsidRDefault="008E59D8"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2DB9571" w14:textId="7C4A8548" w:rsidR="008E59D8" w:rsidRPr="00E72596" w:rsidRDefault="008E59D8" w:rsidP="000A3AE7">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0A3AE7">
              <w:rPr>
                <w:rFonts w:eastAsia="Times New Roman"/>
                <w:sz w:val="18"/>
                <w:szCs w:val="18"/>
                <w:lang w:eastAsia="es-CL"/>
              </w:rPr>
              <w:t>36270</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D010B28" w14:textId="5839E1EB" w:rsidR="008E59D8" w:rsidRPr="00E72596" w:rsidRDefault="008E59D8" w:rsidP="000A3AE7">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0A3AE7">
              <w:rPr>
                <w:rFonts w:eastAsia="Times New Roman"/>
                <w:sz w:val="18"/>
                <w:szCs w:val="18"/>
                <w:lang w:eastAsia="es-CL"/>
              </w:rPr>
              <w:t>73843</w:t>
            </w:r>
            <w:r w:rsidRPr="00E72596">
              <w:rPr>
                <w:rFonts w:eastAsia="Times New Roman"/>
                <w:sz w:val="18"/>
                <w:szCs w:val="18"/>
                <w:lang w:eastAsia="es-CL"/>
              </w:rPr>
              <w:t>2 mE</w:t>
            </w:r>
          </w:p>
        </w:tc>
      </w:tr>
      <w:tr w:rsidR="008E59D8" w:rsidRPr="00E72596" w14:paraId="4B7C50D8"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F780C4A" w14:textId="1B9AE2DD" w:rsidR="008E59D8" w:rsidRPr="00E72596" w:rsidRDefault="008E59D8" w:rsidP="000A3AE7">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Pr>
                <w:rFonts w:eastAsia="Times New Roman"/>
                <w:sz w:val="18"/>
                <w:szCs w:val="18"/>
                <w:lang w:eastAsia="es-CL"/>
              </w:rPr>
              <w:t xml:space="preserve"> la</w:t>
            </w:r>
            <w:r w:rsidR="000A3AE7">
              <w:rPr>
                <w:rFonts w:eastAsia="Times New Roman"/>
                <w:sz w:val="18"/>
                <w:szCs w:val="18"/>
                <w:lang w:eastAsia="es-CL"/>
              </w:rPr>
              <w:t>s</w:t>
            </w:r>
            <w:r>
              <w:rPr>
                <w:rFonts w:eastAsia="Times New Roman"/>
                <w:sz w:val="18"/>
                <w:szCs w:val="18"/>
                <w:lang w:eastAsia="es-CL"/>
              </w:rPr>
              <w:t xml:space="preserve"> </w:t>
            </w:r>
            <w:r w:rsidR="000A3AE7">
              <w:rPr>
                <w:rFonts w:eastAsia="Times New Roman"/>
                <w:sz w:val="18"/>
                <w:szCs w:val="18"/>
                <w:lang w:eastAsia="es-CL"/>
              </w:rPr>
              <w:t xml:space="preserve">dos imágenes, se observa parte del sistema de tratamiento de biogás. En la imagen de la izquierda, se observa la torre de tratamiento biológico para retención de compuestos azufrados (desulfurizador biológico), y en la imagen de la derecha, el edificio que </w:t>
            </w:r>
            <w:r w:rsidR="00713B7A">
              <w:rPr>
                <w:rFonts w:eastAsia="Times New Roman"/>
                <w:sz w:val="18"/>
                <w:szCs w:val="18"/>
                <w:lang w:eastAsia="es-CL"/>
              </w:rPr>
              <w:t>contiene</w:t>
            </w:r>
            <w:r w:rsidR="000A3AE7">
              <w:rPr>
                <w:rFonts w:eastAsia="Times New Roman"/>
                <w:sz w:val="18"/>
                <w:szCs w:val="18"/>
                <w:lang w:eastAsia="es-CL"/>
              </w:rPr>
              <w:t xml:space="preserve"> el quemador de biogás en operación. No se observan humos visibles</w:t>
            </w:r>
            <w:r w:rsidR="00713B7A">
              <w:rPr>
                <w:rFonts w:eastAsia="Times New Roman"/>
                <w:sz w:val="18"/>
                <w:szCs w:val="18"/>
                <w:lang w:eastAsia="es-CL"/>
              </w:rPr>
              <w:t>.</w:t>
            </w:r>
          </w:p>
        </w:tc>
      </w:tr>
      <w:tr w:rsidR="008E59D8" w:rsidRPr="0025129B" w14:paraId="6B391F1D"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B363FC3" w14:textId="77777777" w:rsidR="008E59D8" w:rsidRPr="0025129B" w:rsidRDefault="008E59D8" w:rsidP="000A13C2">
            <w:pPr>
              <w:jc w:val="left"/>
              <w:rPr>
                <w:rFonts w:eastAsia="Times New Roman"/>
                <w:color w:val="000000"/>
                <w:lang w:eastAsia="es-CL"/>
              </w:rPr>
            </w:pPr>
          </w:p>
        </w:tc>
      </w:tr>
    </w:tbl>
    <w:p w14:paraId="3B708046"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252D6E46"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F5E3B4"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3183599C"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EC2CE6" w14:textId="6802619C" w:rsidR="008E59D8" w:rsidRPr="0025129B" w:rsidRDefault="001F5BC7" w:rsidP="000A13C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73228E2" wp14:editId="46E8CF8C">
                      <wp:simplePos x="0" y="0"/>
                      <wp:positionH relativeFrom="column">
                        <wp:posOffset>1942465</wp:posOffset>
                      </wp:positionH>
                      <wp:positionV relativeFrom="paragraph">
                        <wp:posOffset>1353185</wp:posOffset>
                      </wp:positionV>
                      <wp:extent cx="4695825" cy="619125"/>
                      <wp:effectExtent l="0" t="0" r="28575" b="28575"/>
                      <wp:wrapNone/>
                      <wp:docPr id="53" name="Elipse 53"/>
                      <wp:cNvGraphicFramePr/>
                      <a:graphic xmlns:a="http://schemas.openxmlformats.org/drawingml/2006/main">
                        <a:graphicData uri="http://schemas.microsoft.com/office/word/2010/wordprocessingShape">
                          <wps:wsp>
                            <wps:cNvSpPr/>
                            <wps:spPr>
                              <a:xfrm>
                                <a:off x="0" y="0"/>
                                <a:ext cx="4695825" cy="6191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C268B" id="Elipse 53" o:spid="_x0000_s1026" style="position:absolute;margin-left:152.95pt;margin-top:106.55pt;width:369.75pt;height:4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7B91330A" wp14:editId="3E678D51">
                      <wp:simplePos x="0" y="0"/>
                      <wp:positionH relativeFrom="column">
                        <wp:posOffset>2793365</wp:posOffset>
                      </wp:positionH>
                      <wp:positionV relativeFrom="paragraph">
                        <wp:posOffset>2047240</wp:posOffset>
                      </wp:positionV>
                      <wp:extent cx="4924425" cy="1600200"/>
                      <wp:effectExtent l="0" t="0" r="28575" b="19050"/>
                      <wp:wrapNone/>
                      <wp:docPr id="54" name="Elipse 54"/>
                      <wp:cNvGraphicFramePr/>
                      <a:graphic xmlns:a="http://schemas.openxmlformats.org/drawingml/2006/main">
                        <a:graphicData uri="http://schemas.microsoft.com/office/word/2010/wordprocessingShape">
                          <wps:wsp>
                            <wps:cNvSpPr/>
                            <wps:spPr>
                              <a:xfrm>
                                <a:off x="0" y="0"/>
                                <a:ext cx="4924425" cy="16002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C00AB6" id="Elipse 54" o:spid="_x0000_s1026" style="position:absolute;margin-left:219.95pt;margin-top:161.2pt;width:387.75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" filled="f" strokecolor="red" strokeweight="2pt"/>
                  </w:pict>
                </mc:Fallback>
              </mc:AlternateContent>
            </w:r>
            <w:r w:rsidR="008E59D8">
              <w:rPr>
                <w:rFonts w:eastAsia="Times New Roman"/>
                <w:noProof/>
                <w:color w:val="000000"/>
                <w:sz w:val="20"/>
                <w:szCs w:val="20"/>
                <w:lang w:eastAsia="es-CL"/>
              </w:rPr>
              <w:drawing>
                <wp:inline distT="0" distB="0" distL="0" distR="0" wp14:anchorId="15766C9F" wp14:editId="2672573E">
                  <wp:extent cx="6322695" cy="4248150"/>
                  <wp:effectExtent l="0" t="0" r="1905" b="0"/>
                  <wp:docPr id="22" name="Imagen 22" descr="C:\Users\juan.granzow\Documents\Mis Documentos SMA\2016.03_DFZ-2016-643-VIII-RCA-IA Plantel Lechero Ancali\FOTOS IA sin editar\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granzow\Documents\Mis Documentos SMA\2016.03_DFZ-2016-643-VIII-RCA-IA Plantel Lechero Ancali\FOTOS IA sin editar\IMG_0916.JPG"/>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6326412" cy="4250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59D8" w:rsidRPr="0025129B" w14:paraId="020AB7A1"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117849" w14:textId="47E3B267" w:rsidR="008E59D8" w:rsidRPr="0025129B" w:rsidRDefault="008E59D8" w:rsidP="008E59D8">
            <w:pPr>
              <w:pStyle w:val="Descripcin"/>
              <w:rPr>
                <w:rFonts w:eastAsia="Times New Roman"/>
                <w:color w:val="000000"/>
                <w:lang w:eastAsia="es-CL"/>
              </w:rPr>
            </w:pPr>
            <w:r w:rsidRPr="0025129B">
              <w:t xml:space="preserve">Fotografía </w:t>
            </w:r>
            <w:r>
              <w:t>9</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14404E5B" w14:textId="77777777" w:rsidR="008E59D8" w:rsidRPr="0025129B" w:rsidRDefault="008E59D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28-03-2016</w:t>
            </w:r>
          </w:p>
        </w:tc>
      </w:tr>
      <w:tr w:rsidR="008E59D8" w:rsidRPr="00E72596" w14:paraId="1C854488"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033424C" w14:textId="77777777" w:rsidR="008E59D8" w:rsidRPr="00E72596" w:rsidRDefault="008E59D8"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9836142" w14:textId="14453300" w:rsidR="008E59D8" w:rsidRPr="00E72596" w:rsidRDefault="008E59D8" w:rsidP="000422CE">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0422CE">
              <w:rPr>
                <w:rFonts w:eastAsia="Times New Roman"/>
                <w:sz w:val="18"/>
                <w:szCs w:val="18"/>
                <w:lang w:eastAsia="es-CL"/>
              </w:rPr>
              <w:t>35572</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037174A" w14:textId="1464B16D" w:rsidR="008E59D8" w:rsidRPr="00E72596" w:rsidRDefault="008E59D8" w:rsidP="000422CE">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0422CE">
              <w:rPr>
                <w:rFonts w:eastAsia="Times New Roman"/>
                <w:sz w:val="18"/>
                <w:szCs w:val="18"/>
                <w:lang w:eastAsia="es-CL"/>
              </w:rPr>
              <w:t>739676</w:t>
            </w:r>
            <w:r w:rsidRPr="00E72596">
              <w:rPr>
                <w:rFonts w:eastAsia="Times New Roman"/>
                <w:sz w:val="18"/>
                <w:szCs w:val="18"/>
                <w:lang w:eastAsia="es-CL"/>
              </w:rPr>
              <w:t xml:space="preserve"> mE</w:t>
            </w:r>
          </w:p>
        </w:tc>
      </w:tr>
      <w:tr w:rsidR="008E59D8" w:rsidRPr="00E72596" w14:paraId="6503E09F"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FA2D64B" w14:textId="6DC9DC6E" w:rsidR="008E59D8" w:rsidRPr="00E72596" w:rsidRDefault="008E59D8" w:rsidP="001F5BC7">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Pr>
                <w:rFonts w:eastAsia="Times New Roman"/>
                <w:sz w:val="18"/>
                <w:szCs w:val="18"/>
                <w:lang w:eastAsia="es-CL"/>
              </w:rPr>
              <w:t xml:space="preserve"> la imagen.</w:t>
            </w:r>
            <w:r w:rsidR="000422CE">
              <w:rPr>
                <w:rFonts w:eastAsia="Times New Roman"/>
                <w:sz w:val="18"/>
                <w:szCs w:val="18"/>
                <w:lang w:eastAsia="es-CL"/>
              </w:rPr>
              <w:t xml:space="preserve"> Se observa parte del potrero localizado detrás de la garita de control de acceso al Plantel Lechero, donde se verificó emisión de </w:t>
            </w:r>
            <w:r w:rsidR="001F5BC7">
              <w:rPr>
                <w:rFonts w:eastAsia="Times New Roman"/>
                <w:sz w:val="18"/>
                <w:szCs w:val="18"/>
                <w:lang w:eastAsia="es-CL"/>
              </w:rPr>
              <w:t>o</w:t>
            </w:r>
            <w:r w:rsidR="000422CE">
              <w:rPr>
                <w:rFonts w:eastAsia="Times New Roman"/>
                <w:sz w:val="18"/>
                <w:szCs w:val="18"/>
                <w:lang w:eastAsia="es-CL"/>
              </w:rPr>
              <w:t xml:space="preserve">lor a guano al momento del ingreso a la instalación. En la imagen captada a las 17:30 horas, se observa que las pilas de digestato sólido (círculo rojo) se encuentran extendidas en superficie. En la superficie se observan remanentes de la </w:t>
            </w:r>
            <w:r w:rsidR="00713B7A">
              <w:rPr>
                <w:rFonts w:eastAsia="Times New Roman"/>
                <w:sz w:val="18"/>
                <w:szCs w:val="18"/>
                <w:lang w:eastAsia="es-CL"/>
              </w:rPr>
              <w:t>vegetación</w:t>
            </w:r>
            <w:r w:rsidR="000422CE">
              <w:rPr>
                <w:rFonts w:eastAsia="Times New Roman"/>
                <w:sz w:val="18"/>
                <w:szCs w:val="18"/>
                <w:lang w:eastAsia="es-CL"/>
              </w:rPr>
              <w:t xml:space="preserve"> </w:t>
            </w:r>
            <w:r w:rsidR="00713B7A">
              <w:rPr>
                <w:rFonts w:eastAsia="Times New Roman"/>
                <w:sz w:val="18"/>
                <w:szCs w:val="18"/>
                <w:lang w:eastAsia="es-CL"/>
              </w:rPr>
              <w:t>cosechada</w:t>
            </w:r>
            <w:r w:rsidR="000422CE">
              <w:rPr>
                <w:rFonts w:eastAsia="Times New Roman"/>
                <w:sz w:val="18"/>
                <w:szCs w:val="18"/>
                <w:lang w:eastAsia="es-CL"/>
              </w:rPr>
              <w:t xml:space="preserve"> previamente. Una vez extendido el digestato en una superficie, se deberá proceder a su incorporación progresiva.</w:t>
            </w:r>
          </w:p>
        </w:tc>
      </w:tr>
      <w:tr w:rsidR="008E59D8" w:rsidRPr="0025129B" w14:paraId="39EDCC4F"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0CD2ABF" w14:textId="77777777" w:rsidR="008E59D8" w:rsidRPr="0025129B" w:rsidRDefault="008E59D8" w:rsidP="000A13C2">
            <w:pPr>
              <w:jc w:val="left"/>
              <w:rPr>
                <w:rFonts w:eastAsia="Times New Roman"/>
                <w:color w:val="000000"/>
                <w:lang w:eastAsia="es-CL"/>
              </w:rPr>
            </w:pPr>
          </w:p>
        </w:tc>
      </w:tr>
    </w:tbl>
    <w:p w14:paraId="7C9A3772" w14:textId="77777777" w:rsidR="00F60E34"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60E34" w:rsidRPr="0025129B" w14:paraId="21795642"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DF9EA" w14:textId="77777777" w:rsidR="00F60E34" w:rsidRPr="0025129B" w:rsidRDefault="00F60E34"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F60E34" w:rsidRPr="0025129B" w14:paraId="5696113F"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6EEEA0F" w14:textId="77777777" w:rsidR="00F60E34" w:rsidRPr="0025129B" w:rsidRDefault="00F60E34"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83E0D8" wp14:editId="6055B90D">
                  <wp:extent cx="8439150" cy="4486275"/>
                  <wp:effectExtent l="0" t="0" r="0" b="9525"/>
                  <wp:docPr id="46" name="Imagen 46" descr="C:\Users\juan.granzow\Documents\Mis Documentos SMA\2016.03_DFZ-2016-643-VIII-RCA-IA Plantel Lechero Ancali\FOTOS IA SAG\08 TRampa mosca cultivo SC Puren costado Agua r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an.granzow\Documents\Mis Documentos SMA\2016.03_DFZ-2016-643-VIII-RCA-IA Plantel Lechero Ancali\FOTOS IA SAG\08 TRampa mosca cultivo SC Puren costado Agua rural.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8439150" cy="44862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0E34" w:rsidRPr="0025129B" w14:paraId="087998E1"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62088E2" w14:textId="4F661B75" w:rsidR="00F60E34" w:rsidRPr="0025129B" w:rsidRDefault="00F60E34" w:rsidP="00F60E34">
            <w:pPr>
              <w:pStyle w:val="Descripcin"/>
              <w:rPr>
                <w:rFonts w:eastAsia="Times New Roman"/>
                <w:color w:val="000000"/>
                <w:lang w:eastAsia="es-CL"/>
              </w:rPr>
            </w:pPr>
            <w:r w:rsidRPr="0025129B">
              <w:t xml:space="preserve">Fotografía </w:t>
            </w:r>
            <w:r>
              <w:t>10</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9302EA1" w14:textId="77777777" w:rsidR="00F60E34" w:rsidRPr="0025129B" w:rsidRDefault="00F60E34"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F60E34" w:rsidRPr="00E72596" w14:paraId="7B77BCC7"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BEAA0AB" w14:textId="77777777" w:rsidR="00F60E34" w:rsidRPr="00E72596" w:rsidRDefault="00F60E34"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33228B0D" w14:textId="79A563F1" w:rsidR="00F60E34" w:rsidRPr="00E72596" w:rsidRDefault="00F60E34" w:rsidP="000422CE">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0422CE">
              <w:rPr>
                <w:rFonts w:eastAsia="Times New Roman"/>
                <w:sz w:val="18"/>
                <w:szCs w:val="18"/>
                <w:lang w:eastAsia="es-CL"/>
              </w:rPr>
              <w:t>35704</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F3D3DC6" w14:textId="5FCA34C7" w:rsidR="00F60E34" w:rsidRPr="00E72596" w:rsidRDefault="00F60E34" w:rsidP="000422CE">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0422CE">
              <w:rPr>
                <w:rFonts w:eastAsia="Times New Roman"/>
                <w:sz w:val="18"/>
                <w:szCs w:val="18"/>
                <w:lang w:eastAsia="es-CL"/>
              </w:rPr>
              <w:t>740587</w:t>
            </w:r>
            <w:r w:rsidRPr="00E72596">
              <w:rPr>
                <w:rFonts w:eastAsia="Times New Roman"/>
                <w:sz w:val="18"/>
                <w:szCs w:val="18"/>
                <w:lang w:eastAsia="es-CL"/>
              </w:rPr>
              <w:t xml:space="preserve"> mE</w:t>
            </w:r>
          </w:p>
        </w:tc>
      </w:tr>
      <w:tr w:rsidR="00F60E34" w:rsidRPr="00E72596" w14:paraId="6E3E902D"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B92150E" w14:textId="41C6F332" w:rsidR="00F60E34" w:rsidRPr="00E72596" w:rsidRDefault="00F60E34" w:rsidP="000A13C2">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0422CE">
              <w:rPr>
                <w:rFonts w:eastAsia="Times New Roman"/>
                <w:sz w:val="18"/>
                <w:szCs w:val="18"/>
                <w:lang w:eastAsia="es-CL"/>
              </w:rPr>
              <w:t xml:space="preserve"> la imagen se observa el área sembrada y regada con pivote, en sector Fundo El Dorado sur, frente a viviendas del San </w:t>
            </w:r>
            <w:r w:rsidR="00713B7A">
              <w:rPr>
                <w:rFonts w:eastAsia="Times New Roman"/>
                <w:sz w:val="18"/>
                <w:szCs w:val="18"/>
                <w:lang w:eastAsia="es-CL"/>
              </w:rPr>
              <w:t>Carlos</w:t>
            </w:r>
            <w:r w:rsidR="000422CE">
              <w:rPr>
                <w:rFonts w:eastAsia="Times New Roman"/>
                <w:sz w:val="18"/>
                <w:szCs w:val="18"/>
                <w:lang w:eastAsia="es-CL"/>
              </w:rPr>
              <w:t xml:space="preserve"> de Purén. Se observa el camino que separa el área sembrada con maíz del sector poblado. También en la imagen se observa una trampa para muscoides con papel pegajoso verde</w:t>
            </w:r>
            <w:r w:rsidR="001F5BC7">
              <w:rPr>
                <w:rFonts w:eastAsia="Times New Roman"/>
                <w:sz w:val="18"/>
                <w:szCs w:val="18"/>
                <w:lang w:eastAsia="es-CL"/>
              </w:rPr>
              <w:t xml:space="preserve"> (al centro de la imagen). Este punto se encuentra adyacente a las instalaciones del APR de san </w:t>
            </w:r>
            <w:r w:rsidR="00713B7A">
              <w:rPr>
                <w:rFonts w:eastAsia="Times New Roman"/>
                <w:sz w:val="18"/>
                <w:szCs w:val="18"/>
                <w:lang w:eastAsia="es-CL"/>
              </w:rPr>
              <w:t>Carlos</w:t>
            </w:r>
            <w:r w:rsidR="001F5BC7">
              <w:rPr>
                <w:rFonts w:eastAsia="Times New Roman"/>
                <w:sz w:val="18"/>
                <w:szCs w:val="18"/>
                <w:lang w:eastAsia="es-CL"/>
              </w:rPr>
              <w:t xml:space="preserve"> de Purén.</w:t>
            </w:r>
          </w:p>
        </w:tc>
      </w:tr>
      <w:tr w:rsidR="00F60E34" w:rsidRPr="0025129B" w14:paraId="0D3EFC6D"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12E033C" w14:textId="77777777" w:rsidR="00F60E34" w:rsidRPr="0025129B" w:rsidRDefault="00F60E34" w:rsidP="000A13C2">
            <w:pPr>
              <w:jc w:val="left"/>
              <w:rPr>
                <w:rFonts w:eastAsia="Times New Roman"/>
                <w:color w:val="000000"/>
                <w:lang w:eastAsia="es-CL"/>
              </w:rPr>
            </w:pPr>
          </w:p>
        </w:tc>
      </w:tr>
    </w:tbl>
    <w:p w14:paraId="44669D2A" w14:textId="77777777" w:rsidR="00F60E34" w:rsidRDefault="00F60E34" w:rsidP="00F60E34">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F60E34" w:rsidRPr="0025129B" w14:paraId="64504BFB"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A83D9C" w14:textId="77777777" w:rsidR="00F60E34" w:rsidRPr="0025129B" w:rsidRDefault="00F60E34"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F60E34" w:rsidRPr="0025129B" w14:paraId="7DC9840F"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77FD2DE" w14:textId="5D54DF22" w:rsidR="00F60E34" w:rsidRPr="0025129B" w:rsidRDefault="001F5BC7" w:rsidP="000A13C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1C00FEDC" wp14:editId="10C52C70">
                      <wp:simplePos x="0" y="0"/>
                      <wp:positionH relativeFrom="column">
                        <wp:posOffset>897890</wp:posOffset>
                      </wp:positionH>
                      <wp:positionV relativeFrom="paragraph">
                        <wp:posOffset>3266440</wp:posOffset>
                      </wp:positionV>
                      <wp:extent cx="990600" cy="704850"/>
                      <wp:effectExtent l="0" t="0" r="19050" b="19050"/>
                      <wp:wrapNone/>
                      <wp:docPr id="55" name="Elipse 55"/>
                      <wp:cNvGraphicFramePr/>
                      <a:graphic xmlns:a="http://schemas.openxmlformats.org/drawingml/2006/main">
                        <a:graphicData uri="http://schemas.microsoft.com/office/word/2010/wordprocessingShape">
                          <wps:wsp>
                            <wps:cNvSpPr/>
                            <wps:spPr>
                              <a:xfrm>
                                <a:off x="0" y="0"/>
                                <a:ext cx="990600" cy="704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DB7DE" id="Elipse 55" o:spid="_x0000_s1026" style="position:absolute;margin-left:70.7pt;margin-top:257.2pt;width:78pt;height:5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" filled="f" strokecolor="red" strokeweight="2pt"/>
                  </w:pict>
                </mc:Fallback>
              </mc:AlternateContent>
            </w:r>
            <w:r w:rsidR="00F60E34">
              <w:rPr>
                <w:rFonts w:eastAsia="Times New Roman"/>
                <w:noProof/>
                <w:color w:val="000000"/>
                <w:sz w:val="20"/>
                <w:szCs w:val="20"/>
                <w:lang w:eastAsia="es-CL"/>
              </w:rPr>
              <w:drawing>
                <wp:inline distT="0" distB="0" distL="0" distR="0" wp14:anchorId="53A907DB" wp14:editId="169F3820">
                  <wp:extent cx="3177391" cy="2381250"/>
                  <wp:effectExtent l="0" t="0" r="4445" b="0"/>
                  <wp:docPr id="47" name="Imagen 47" descr="C:\Users\juan.granzow\Documents\Mis Documentos SMA\2016.03_DFZ-2016-643-VIII-RCA-IA Plantel Lechero Ancali\FOTOS IA SAG\12 Trampa Mosca SC Pur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an.granzow\Documents\Mis Documentos SMA\2016.03_DFZ-2016-643-VIII-RCA-IA Plantel Lechero Ancali\FOTOS IA SAG\12 Trampa Mosca SC Puren 2.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178978" cy="2382440"/>
                          </a:xfrm>
                          <a:prstGeom prst="rect">
                            <a:avLst/>
                          </a:prstGeom>
                          <a:noFill/>
                          <a:ln>
                            <a:noFill/>
                          </a:ln>
                        </pic:spPr>
                      </pic:pic>
                    </a:graphicData>
                  </a:graphic>
                </wp:inline>
              </w:drawing>
            </w:r>
            <w:r w:rsidR="00F60E34">
              <w:rPr>
                <w:rFonts w:eastAsia="Times New Roman"/>
                <w:color w:val="000000"/>
                <w:sz w:val="20"/>
                <w:szCs w:val="20"/>
                <w:lang w:eastAsia="es-CL"/>
              </w:rPr>
              <w:t xml:space="preserve">     </w:t>
            </w:r>
            <w:r w:rsidR="00F60E34">
              <w:rPr>
                <w:rFonts w:eastAsia="Times New Roman"/>
                <w:noProof/>
                <w:color w:val="000000"/>
                <w:sz w:val="20"/>
                <w:szCs w:val="20"/>
                <w:lang w:eastAsia="es-CL"/>
              </w:rPr>
              <w:drawing>
                <wp:inline distT="0" distB="0" distL="0" distR="0" wp14:anchorId="7538D5C0" wp14:editId="206D1473">
                  <wp:extent cx="5191125" cy="4238625"/>
                  <wp:effectExtent l="0" t="0" r="9525" b="9525"/>
                  <wp:docPr id="48" name="Imagen 48" descr="C:\Users\juan.granzow\Documents\Mis Documentos SMA\2016.03_DFZ-2016-643-VIII-RCA-IA Plantel Lechero Ancali\FOTOS IA SAG\11 Trampa Mosca Posta SC Pure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an.granzow\Documents\Mis Documentos SMA\2016.03_DFZ-2016-643-VIII-RCA-IA Plantel Lechero Ancali\FOTOS IA SAG\11 Trampa Mosca Posta SC Puren 3.JPG"/>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5197205" cy="42435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0E34" w:rsidRPr="0025129B" w14:paraId="4BC1826C"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6DC2591" w14:textId="576D7BC2" w:rsidR="00F60E34" w:rsidRPr="0025129B" w:rsidRDefault="00F60E34" w:rsidP="00F60E34">
            <w:pPr>
              <w:pStyle w:val="Descripcin"/>
              <w:rPr>
                <w:rFonts w:eastAsia="Times New Roman"/>
                <w:color w:val="000000"/>
                <w:lang w:eastAsia="es-CL"/>
              </w:rPr>
            </w:pPr>
            <w:r w:rsidRPr="0025129B">
              <w:t xml:space="preserve">Fotografía </w:t>
            </w:r>
            <w:r>
              <w:t>11</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699F7BB" w14:textId="77777777" w:rsidR="00F60E34" w:rsidRPr="0025129B" w:rsidRDefault="00F60E34"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F60E34" w:rsidRPr="00E72596" w14:paraId="4037E96C"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9B539A2" w14:textId="77777777" w:rsidR="00F60E34" w:rsidRPr="00E72596" w:rsidRDefault="00F60E34"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1870D1DF" w14:textId="5799CEC3" w:rsidR="00F60E34" w:rsidRPr="00E72596" w:rsidRDefault="00F60E34" w:rsidP="001F5BC7">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1F5BC7">
              <w:rPr>
                <w:rFonts w:eastAsia="Times New Roman"/>
                <w:sz w:val="18"/>
                <w:szCs w:val="18"/>
                <w:lang w:eastAsia="es-CL"/>
              </w:rPr>
              <w:t>35701</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B301F92" w14:textId="61349542" w:rsidR="00F60E34" w:rsidRPr="00E72596" w:rsidRDefault="00F60E34" w:rsidP="001F5BC7">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1F5BC7">
              <w:rPr>
                <w:rFonts w:eastAsia="Times New Roman"/>
                <w:sz w:val="18"/>
                <w:szCs w:val="18"/>
                <w:lang w:eastAsia="es-CL"/>
              </w:rPr>
              <w:t>740493</w:t>
            </w:r>
            <w:r w:rsidRPr="00E72596">
              <w:rPr>
                <w:rFonts w:eastAsia="Times New Roman"/>
                <w:sz w:val="18"/>
                <w:szCs w:val="18"/>
                <w:lang w:eastAsia="es-CL"/>
              </w:rPr>
              <w:t xml:space="preserve"> mE</w:t>
            </w:r>
          </w:p>
        </w:tc>
      </w:tr>
      <w:tr w:rsidR="00F60E34" w:rsidRPr="00E72596" w14:paraId="4F021362"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C02B5B7" w14:textId="6D347CDB" w:rsidR="00F60E34" w:rsidRPr="00E72596" w:rsidRDefault="00F60E34" w:rsidP="001F5BC7">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1F5BC7">
              <w:rPr>
                <w:rFonts w:eastAsia="Times New Roman"/>
                <w:sz w:val="18"/>
                <w:szCs w:val="18"/>
                <w:lang w:eastAsia="es-CL"/>
              </w:rPr>
              <w:t xml:space="preserve"> la imagen se observa el acceso a la Posta Rural de San Carlos de Purén. A un costado de su edificación, se observa (en el círculo rojo) una trampa para muscoides mediante papel pegajoso, utilizado en el monitoreo de insectos. Dado que este papel utiliza feromonas, dicha trampa fija sólo recolecta dípteros.</w:t>
            </w:r>
          </w:p>
        </w:tc>
      </w:tr>
      <w:tr w:rsidR="00F60E34" w:rsidRPr="0025129B" w14:paraId="484A6EA7"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DAE71A4" w14:textId="77777777" w:rsidR="00F60E34" w:rsidRPr="0025129B" w:rsidRDefault="00F60E34" w:rsidP="000A13C2">
            <w:pPr>
              <w:jc w:val="left"/>
              <w:rPr>
                <w:rFonts w:eastAsia="Times New Roman"/>
                <w:color w:val="000000"/>
                <w:lang w:eastAsia="es-CL"/>
              </w:rPr>
            </w:pPr>
          </w:p>
        </w:tc>
      </w:tr>
    </w:tbl>
    <w:p w14:paraId="3DF42839" w14:textId="1A6DAD33" w:rsidR="00F60E34" w:rsidRDefault="00F60E34">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5C792E59"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B7E92C"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3F8C2136"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FF405B8" w14:textId="2FBBBA45" w:rsidR="008E59D8" w:rsidRPr="0025129B" w:rsidRDefault="008E59D8"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47148E5" wp14:editId="26DA9D27">
                  <wp:extent cx="6610350" cy="4890712"/>
                  <wp:effectExtent l="0" t="0" r="0" b="5715"/>
                  <wp:docPr id="23" name="Imagen 23" descr="C:\Users\juan.granzow\Documents\Mis Documentos SMA\2016.03_DFZ-2016-643-VIII-RCA-IA Plantel Lechero Ancali\FOTOS IA sin editar\IMG_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granzow\Documents\Mis Documentos SMA\2016.03_DFZ-2016-643-VIII-RCA-IA Plantel Lechero Ancali\FOTOS IA sin editar\IMG_0922.JP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6620830" cy="48984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59D8" w:rsidRPr="0025129B" w14:paraId="4A111B0B"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DE2E563" w14:textId="71E0AFEC" w:rsidR="008E59D8" w:rsidRPr="0025129B" w:rsidRDefault="008E59D8" w:rsidP="00F60E34">
            <w:pPr>
              <w:pStyle w:val="Descripcin"/>
              <w:rPr>
                <w:rFonts w:eastAsia="Times New Roman"/>
                <w:color w:val="000000"/>
                <w:lang w:eastAsia="es-CL"/>
              </w:rPr>
            </w:pPr>
            <w:r w:rsidRPr="0025129B">
              <w:t xml:space="preserve">Fotografía </w:t>
            </w:r>
            <w:r>
              <w:t>1</w:t>
            </w:r>
            <w:r w:rsidR="00F60E34">
              <w:t>2</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86FFD4" w14:textId="40427F60" w:rsidR="008E59D8" w:rsidRPr="0025129B" w:rsidRDefault="008E59D8" w:rsidP="008E59D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8E59D8" w:rsidRPr="00E72596" w14:paraId="5156665A"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D47433A" w14:textId="77777777" w:rsidR="008E59D8" w:rsidRPr="00E72596" w:rsidRDefault="008E59D8"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1EAAD77" w14:textId="335E343E" w:rsidR="008E59D8" w:rsidRPr="00E72596" w:rsidRDefault="008E59D8" w:rsidP="001F5BC7">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1F5BC7">
              <w:rPr>
                <w:rFonts w:eastAsia="Times New Roman"/>
                <w:sz w:val="18"/>
                <w:szCs w:val="18"/>
                <w:lang w:eastAsia="es-CL"/>
              </w:rPr>
              <w:t>3</w:t>
            </w:r>
            <w:r w:rsidRPr="00E72596">
              <w:rPr>
                <w:rFonts w:eastAsia="Times New Roman"/>
                <w:sz w:val="18"/>
                <w:szCs w:val="18"/>
                <w:lang w:eastAsia="es-CL"/>
              </w:rPr>
              <w:t>8</w:t>
            </w:r>
            <w:r w:rsidR="001F5BC7">
              <w:rPr>
                <w:rFonts w:eastAsia="Times New Roman"/>
                <w:sz w:val="18"/>
                <w:szCs w:val="18"/>
                <w:lang w:eastAsia="es-CL"/>
              </w:rPr>
              <w:t>526</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30D53D9" w14:textId="283F7A2A" w:rsidR="008E59D8" w:rsidRPr="00E72596" w:rsidRDefault="008E59D8" w:rsidP="001F5BC7">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1F5BC7">
              <w:rPr>
                <w:rFonts w:eastAsia="Times New Roman"/>
                <w:sz w:val="18"/>
                <w:szCs w:val="18"/>
                <w:lang w:eastAsia="es-CL"/>
              </w:rPr>
              <w:t>74013</w:t>
            </w:r>
            <w:r w:rsidRPr="00E72596">
              <w:rPr>
                <w:rFonts w:eastAsia="Times New Roman"/>
                <w:sz w:val="18"/>
                <w:szCs w:val="18"/>
                <w:lang w:eastAsia="es-CL"/>
              </w:rPr>
              <w:t>2 mE</w:t>
            </w:r>
          </w:p>
        </w:tc>
      </w:tr>
      <w:tr w:rsidR="008E59D8" w:rsidRPr="00E72596" w14:paraId="1F410EEC"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AA17637" w14:textId="1AFA96A7" w:rsidR="008E59D8" w:rsidRPr="00E72596" w:rsidRDefault="008E59D8" w:rsidP="00EF404B">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1F5BC7">
              <w:rPr>
                <w:rFonts w:eastAsia="Times New Roman"/>
                <w:sz w:val="18"/>
                <w:szCs w:val="18"/>
                <w:lang w:eastAsia="es-CL"/>
              </w:rPr>
              <w:t xml:space="preserve"> la imagen se observa potrero plantado con maíz, y regado con pivote.</w:t>
            </w:r>
            <w:r w:rsidR="00EF404B">
              <w:rPr>
                <w:rFonts w:eastAsia="Times New Roman"/>
                <w:sz w:val="18"/>
                <w:szCs w:val="18"/>
                <w:lang w:eastAsia="es-CL"/>
              </w:rPr>
              <w:t xml:space="preserve"> El área hasta el maizal, fue sembrado con trigo. Esta superficie se encuentra a la espera de ser cosechada.</w:t>
            </w:r>
          </w:p>
        </w:tc>
      </w:tr>
      <w:tr w:rsidR="008E59D8" w:rsidRPr="0025129B" w14:paraId="2529E9DF"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DE63FCA" w14:textId="77777777" w:rsidR="008E59D8" w:rsidRPr="0025129B" w:rsidRDefault="008E59D8" w:rsidP="000A13C2">
            <w:pPr>
              <w:jc w:val="left"/>
              <w:rPr>
                <w:rFonts w:eastAsia="Times New Roman"/>
                <w:color w:val="000000"/>
                <w:lang w:eastAsia="es-CL"/>
              </w:rPr>
            </w:pPr>
          </w:p>
        </w:tc>
      </w:tr>
    </w:tbl>
    <w:p w14:paraId="47A2504B"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4BB811C6"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EF3459"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5047A2EB"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F8EB1CB" w14:textId="3C584605" w:rsidR="008E59D8" w:rsidRPr="0025129B" w:rsidRDefault="008E59D8"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1D93E42" wp14:editId="2A49FB25">
                  <wp:extent cx="6093422" cy="4552950"/>
                  <wp:effectExtent l="0" t="0" r="3175" b="0"/>
                  <wp:docPr id="24" name="Imagen 24" descr="C:\Users\juan.granzow\Documents\Mis Documentos SMA\2016.03_DFZ-2016-643-VIII-RCA-IA Plantel Lechero Ancali\FOTOS IA sin editar\IMG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granzow\Documents\Mis Documentos SMA\2016.03_DFZ-2016-643-VIII-RCA-IA Plantel Lechero Ancali\FOTOS IA sin editar\IMG_092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5557" cy="4554545"/>
                          </a:xfrm>
                          <a:prstGeom prst="rect">
                            <a:avLst/>
                          </a:prstGeom>
                          <a:noFill/>
                          <a:ln>
                            <a:noFill/>
                          </a:ln>
                        </pic:spPr>
                      </pic:pic>
                    </a:graphicData>
                  </a:graphic>
                </wp:inline>
              </w:drawing>
            </w:r>
          </w:p>
        </w:tc>
      </w:tr>
      <w:tr w:rsidR="008E59D8" w:rsidRPr="0025129B" w14:paraId="68FCFE9F"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741FA0B" w14:textId="00C06BE5" w:rsidR="008E59D8" w:rsidRPr="0025129B" w:rsidRDefault="008E59D8" w:rsidP="00F60E34">
            <w:pPr>
              <w:pStyle w:val="Descripcin"/>
              <w:rPr>
                <w:rFonts w:eastAsia="Times New Roman"/>
                <w:color w:val="000000"/>
                <w:lang w:eastAsia="es-CL"/>
              </w:rPr>
            </w:pPr>
            <w:r w:rsidRPr="0025129B">
              <w:t xml:space="preserve">Fotografía </w:t>
            </w:r>
            <w:r>
              <w:t>1</w:t>
            </w:r>
            <w:r w:rsidR="00F60E34">
              <w:t>3</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9226EAE" w14:textId="4B77E674" w:rsidR="008E59D8" w:rsidRPr="0025129B" w:rsidRDefault="008E59D8" w:rsidP="008E59D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8E59D8" w:rsidRPr="00E72596" w14:paraId="3D797F1A"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CC10BCD" w14:textId="77777777" w:rsidR="008E59D8" w:rsidRPr="00E72596" w:rsidRDefault="008E59D8"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4EEA2D9" w14:textId="0578F869" w:rsidR="008E59D8" w:rsidRPr="00E72596" w:rsidRDefault="008E59D8" w:rsidP="00EF404B">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EF404B">
              <w:rPr>
                <w:rFonts w:eastAsia="Times New Roman"/>
                <w:sz w:val="18"/>
                <w:szCs w:val="18"/>
                <w:lang w:eastAsia="es-CL"/>
              </w:rPr>
              <w:t>3</w:t>
            </w:r>
            <w:r w:rsidRPr="00E72596">
              <w:rPr>
                <w:rFonts w:eastAsia="Times New Roman"/>
                <w:sz w:val="18"/>
                <w:szCs w:val="18"/>
                <w:lang w:eastAsia="es-CL"/>
              </w:rPr>
              <w:t>8</w:t>
            </w:r>
            <w:r w:rsidR="00EF404B">
              <w:rPr>
                <w:rFonts w:eastAsia="Times New Roman"/>
                <w:sz w:val="18"/>
                <w:szCs w:val="18"/>
                <w:lang w:eastAsia="es-CL"/>
              </w:rPr>
              <w:t>484</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71EA1D78" w14:textId="469F3511" w:rsidR="008E59D8" w:rsidRPr="00E72596" w:rsidRDefault="008E59D8" w:rsidP="00EF404B">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EF404B">
              <w:rPr>
                <w:rFonts w:eastAsia="Times New Roman"/>
                <w:sz w:val="18"/>
                <w:szCs w:val="18"/>
                <w:lang w:eastAsia="es-CL"/>
              </w:rPr>
              <w:t>740107</w:t>
            </w:r>
            <w:r w:rsidRPr="00E72596">
              <w:rPr>
                <w:rFonts w:eastAsia="Times New Roman"/>
                <w:sz w:val="18"/>
                <w:szCs w:val="18"/>
                <w:lang w:eastAsia="es-CL"/>
              </w:rPr>
              <w:t xml:space="preserve"> mE</w:t>
            </w:r>
          </w:p>
        </w:tc>
      </w:tr>
      <w:tr w:rsidR="008E59D8" w:rsidRPr="00E72596" w14:paraId="2497DD3A"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90DE1AF" w14:textId="57785534" w:rsidR="008E59D8" w:rsidRPr="00E72596" w:rsidRDefault="008E59D8" w:rsidP="000A13C2">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EF404B">
              <w:rPr>
                <w:rFonts w:eastAsia="Times New Roman"/>
                <w:sz w:val="18"/>
                <w:szCs w:val="18"/>
                <w:lang w:eastAsia="es-CL"/>
              </w:rPr>
              <w:t xml:space="preserve"> la imagen se observa el borde del área plantada con maíz. La altura estimada de las plantas, alcanza los tres metros. Se observa que se trata de un monocultivo intensivo, pasa uso como forraje.</w:t>
            </w:r>
          </w:p>
        </w:tc>
      </w:tr>
      <w:tr w:rsidR="008E59D8" w:rsidRPr="0025129B" w14:paraId="6009ED25"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10ECE36" w14:textId="77777777" w:rsidR="008E59D8" w:rsidRPr="0025129B" w:rsidRDefault="008E59D8" w:rsidP="000A13C2">
            <w:pPr>
              <w:jc w:val="left"/>
              <w:rPr>
                <w:rFonts w:eastAsia="Times New Roman"/>
                <w:color w:val="000000"/>
                <w:lang w:eastAsia="es-CL"/>
              </w:rPr>
            </w:pPr>
          </w:p>
        </w:tc>
      </w:tr>
    </w:tbl>
    <w:p w14:paraId="0A6D3F26" w14:textId="77777777" w:rsidR="008E59D8" w:rsidRDefault="008E59D8">
      <w:pPr>
        <w:jc w:val="left"/>
        <w:rPr>
          <w:rFonts w:cstheme="minorHAnsi"/>
          <w:b/>
          <w:sz w:val="14"/>
          <w:szCs w:val="24"/>
        </w:rPr>
      </w:pPr>
    </w:p>
    <w:p w14:paraId="01FCDBA1"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0FB13FB4"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825986"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0B82212D"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DE59497" w14:textId="423891B5" w:rsidR="008E59D8" w:rsidRPr="0025129B" w:rsidRDefault="008E59D8"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BE0849" wp14:editId="63DFD9E7">
                  <wp:extent cx="3166202" cy="4238625"/>
                  <wp:effectExtent l="0" t="0" r="0" b="0"/>
                  <wp:docPr id="32" name="Imagen 32" descr="C:\Users\juan.granzow\Documents\Mis Documentos SMA\2016.03_DFZ-2016-643-VIII-RCA-IA Plantel Lechero Ancali\FOTOS IA sin editar\IMG_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granzow\Documents\Mis Documentos SMA\2016.03_DFZ-2016-643-VIII-RCA-IA Plantel Lechero Ancali\FOTOS IA sin editar\IMG_0924.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168157" cy="4241242"/>
                          </a:xfrm>
                          <a:prstGeom prst="rect">
                            <a:avLst/>
                          </a:prstGeom>
                          <a:noFill/>
                          <a:ln>
                            <a:noFill/>
                          </a:ln>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60EEFAE8" wp14:editId="1DB76663">
                  <wp:extent cx="3130129" cy="4190334"/>
                  <wp:effectExtent l="0" t="0" r="0" b="1270"/>
                  <wp:docPr id="33" name="Imagen 33" descr="C:\Users\juan.granzow\Documents\Mis Documentos SMA\2016.03_DFZ-2016-643-VIII-RCA-IA Plantel Lechero Ancali\FOTOS IA sin editar\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granzow\Documents\Mis Documentos SMA\2016.03_DFZ-2016-643-VIII-RCA-IA Plantel Lechero Ancali\FOTOS IA sin editar\IMG_0925.JP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137433" cy="4200111"/>
                          </a:xfrm>
                          <a:prstGeom prst="rect">
                            <a:avLst/>
                          </a:prstGeom>
                          <a:noFill/>
                          <a:ln>
                            <a:noFill/>
                          </a:ln>
                        </pic:spPr>
                      </pic:pic>
                    </a:graphicData>
                  </a:graphic>
                </wp:inline>
              </w:drawing>
            </w:r>
          </w:p>
        </w:tc>
      </w:tr>
      <w:tr w:rsidR="008E59D8" w:rsidRPr="0025129B" w14:paraId="41F61530"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A3F774B" w14:textId="6DFD6A49" w:rsidR="008E59D8" w:rsidRPr="0025129B" w:rsidRDefault="008E59D8" w:rsidP="00F60E34">
            <w:pPr>
              <w:pStyle w:val="Descripcin"/>
              <w:rPr>
                <w:rFonts w:eastAsia="Times New Roman"/>
                <w:color w:val="000000"/>
                <w:lang w:eastAsia="es-CL"/>
              </w:rPr>
            </w:pPr>
            <w:r w:rsidRPr="0025129B">
              <w:t xml:space="preserve">Fotografía </w:t>
            </w:r>
            <w:r>
              <w:t>1</w:t>
            </w:r>
            <w:r w:rsidR="00F60E34">
              <w:t>4</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FD037B7" w14:textId="77777777" w:rsidR="008E59D8" w:rsidRPr="0025129B" w:rsidRDefault="008E59D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8E59D8" w:rsidRPr="00E72596" w14:paraId="51D81C4E"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897A4A3" w14:textId="77777777" w:rsidR="008E59D8" w:rsidRPr="00E72596" w:rsidRDefault="008E59D8"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C93BEA9" w14:textId="5CBA321E" w:rsidR="008E59D8" w:rsidRPr="00E72596" w:rsidRDefault="008E59D8" w:rsidP="00EF404B">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EF404B">
              <w:rPr>
                <w:rFonts w:eastAsia="Times New Roman"/>
                <w:sz w:val="18"/>
                <w:szCs w:val="18"/>
                <w:lang w:eastAsia="es-CL"/>
              </w:rPr>
              <w:t>3</w:t>
            </w:r>
            <w:r w:rsidRPr="00E72596">
              <w:rPr>
                <w:rFonts w:eastAsia="Times New Roman"/>
                <w:sz w:val="18"/>
                <w:szCs w:val="18"/>
                <w:lang w:eastAsia="es-CL"/>
              </w:rPr>
              <w:t>8</w:t>
            </w:r>
            <w:r w:rsidR="00EF404B">
              <w:rPr>
                <w:rFonts w:eastAsia="Times New Roman"/>
                <w:sz w:val="18"/>
                <w:szCs w:val="18"/>
                <w:lang w:eastAsia="es-CL"/>
              </w:rPr>
              <w:t>475</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B060AC6" w14:textId="4524A4F5" w:rsidR="008E59D8" w:rsidRPr="00E72596" w:rsidRDefault="008E59D8" w:rsidP="00EF404B">
            <w:pPr>
              <w:jc w:val="left"/>
              <w:rPr>
                <w:rFonts w:eastAsia="Times New Roman"/>
                <w:b/>
                <w:sz w:val="18"/>
                <w:szCs w:val="18"/>
                <w:lang w:eastAsia="es-CL"/>
              </w:rPr>
            </w:pPr>
            <w:r w:rsidRPr="00E72596">
              <w:rPr>
                <w:rFonts w:eastAsia="Times New Roman"/>
                <w:b/>
                <w:sz w:val="18"/>
                <w:szCs w:val="18"/>
                <w:lang w:eastAsia="es-CL"/>
              </w:rPr>
              <w:t>Coordenada Este:</w:t>
            </w:r>
            <w:r w:rsidR="00EF404B">
              <w:rPr>
                <w:rFonts w:eastAsia="Times New Roman"/>
                <w:sz w:val="18"/>
                <w:szCs w:val="18"/>
                <w:lang w:eastAsia="es-CL"/>
              </w:rPr>
              <w:t xml:space="preserve"> 740101</w:t>
            </w:r>
            <w:r w:rsidRPr="00E72596">
              <w:rPr>
                <w:rFonts w:eastAsia="Times New Roman"/>
                <w:sz w:val="18"/>
                <w:szCs w:val="18"/>
                <w:lang w:eastAsia="es-CL"/>
              </w:rPr>
              <w:t xml:space="preserve"> mE</w:t>
            </w:r>
          </w:p>
        </w:tc>
      </w:tr>
      <w:tr w:rsidR="008E59D8" w:rsidRPr="00E72596" w14:paraId="4ACDEE47"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C2B606" w14:textId="7DC63B91" w:rsidR="008E59D8" w:rsidRPr="00E72596" w:rsidRDefault="008E59D8" w:rsidP="000A13C2">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EF404B">
              <w:rPr>
                <w:rFonts w:eastAsia="Times New Roman"/>
                <w:sz w:val="18"/>
                <w:szCs w:val="18"/>
                <w:lang w:eastAsia="es-CL"/>
              </w:rPr>
              <w:t xml:space="preserve"> las imágenes tomadas en el mismo punto, pero en diferentes direcciones, se aprecia la densidad del monocultivo de maíz. En la imagen de la derecha, se muestra la parte baja de las plantas, donde se aprecia una zona de penumbra y abundante materia orgánica muerta, más pastos. Recalculada la altura dentro del maizal, se verifica que ésta supera los 3 metros de altura.</w:t>
            </w:r>
          </w:p>
        </w:tc>
      </w:tr>
      <w:tr w:rsidR="008E59D8" w:rsidRPr="0025129B" w14:paraId="46CC5213"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93AFB6C" w14:textId="77777777" w:rsidR="008E59D8" w:rsidRPr="0025129B" w:rsidRDefault="008E59D8" w:rsidP="000A13C2">
            <w:pPr>
              <w:jc w:val="left"/>
              <w:rPr>
                <w:rFonts w:eastAsia="Times New Roman"/>
                <w:color w:val="000000"/>
                <w:lang w:eastAsia="es-CL"/>
              </w:rPr>
            </w:pPr>
          </w:p>
        </w:tc>
      </w:tr>
    </w:tbl>
    <w:p w14:paraId="75FBBEEC" w14:textId="77777777" w:rsidR="008E59D8" w:rsidRDefault="008E59D8">
      <w:pPr>
        <w:jc w:val="left"/>
        <w:rPr>
          <w:rFonts w:cstheme="minorHAnsi"/>
          <w:b/>
          <w:sz w:val="14"/>
          <w:szCs w:val="24"/>
        </w:rPr>
      </w:pPr>
    </w:p>
    <w:p w14:paraId="66207245"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177ECF83"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CCA912"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48C0B874"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6EBA25D" w14:textId="45E7D2A5" w:rsidR="008E59D8" w:rsidRPr="0025129B" w:rsidRDefault="008E59D8" w:rsidP="000A13C2">
            <w:pPr>
              <w:jc w:val="center"/>
              <w:rPr>
                <w:rFonts w:eastAsia="Times New Roman"/>
                <w:color w:val="000000"/>
                <w:sz w:val="20"/>
                <w:szCs w:val="20"/>
                <w:lang w:eastAsia="es-CL"/>
              </w:rPr>
            </w:pP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3283F307" wp14:editId="1FDF93EC">
                  <wp:extent cx="3521955" cy="4714875"/>
                  <wp:effectExtent l="0" t="0" r="2540" b="0"/>
                  <wp:docPr id="36" name="Imagen 36" descr="C:\Users\juan.granzow\Documents\Mis Documentos SMA\2016.03_DFZ-2016-643-VIII-RCA-IA Plantel Lechero Ancali\FOTOS IA sin editar\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an.granzow\Documents\Mis Documentos SMA\2016.03_DFZ-2016-643-VIII-RCA-IA Plantel Lechero Ancali\FOTOS IA sin editar\IMG_0931.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523620" cy="4717104"/>
                          </a:xfrm>
                          <a:prstGeom prst="rect">
                            <a:avLst/>
                          </a:prstGeom>
                          <a:noFill/>
                          <a:ln>
                            <a:noFill/>
                          </a:ln>
                        </pic:spPr>
                      </pic:pic>
                    </a:graphicData>
                  </a:graphic>
                </wp:inline>
              </w:drawing>
            </w:r>
          </w:p>
        </w:tc>
      </w:tr>
      <w:tr w:rsidR="008E59D8" w:rsidRPr="0025129B" w14:paraId="21CAEFFD"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4711EEC" w14:textId="0A5BAD75" w:rsidR="008E59D8" w:rsidRPr="0025129B" w:rsidRDefault="008E59D8" w:rsidP="00F60E34">
            <w:pPr>
              <w:pStyle w:val="Descripcin"/>
              <w:rPr>
                <w:rFonts w:eastAsia="Times New Roman"/>
                <w:color w:val="000000"/>
                <w:lang w:eastAsia="es-CL"/>
              </w:rPr>
            </w:pPr>
            <w:r w:rsidRPr="0025129B">
              <w:t xml:space="preserve">Fotografía </w:t>
            </w:r>
            <w:r>
              <w:t>1</w:t>
            </w:r>
            <w:r w:rsidR="00F60E34">
              <w:t>5</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22BC02FA" w14:textId="77777777" w:rsidR="008E59D8" w:rsidRPr="0025129B" w:rsidRDefault="008E59D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EF404B" w:rsidRPr="00E72596" w14:paraId="32568DD0"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165751C" w14:textId="77777777" w:rsidR="00EF404B" w:rsidRPr="00E72596" w:rsidRDefault="00EF404B" w:rsidP="00EF404B">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C4A6F7E" w14:textId="46E90637" w:rsidR="00EF404B" w:rsidRPr="00E72596" w:rsidRDefault="00EF404B" w:rsidP="00EF404B">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Pr>
                <w:rFonts w:eastAsia="Times New Roman"/>
                <w:sz w:val="18"/>
                <w:szCs w:val="18"/>
                <w:lang w:eastAsia="es-CL"/>
              </w:rPr>
              <w:t>3</w:t>
            </w:r>
            <w:r w:rsidRPr="00E72596">
              <w:rPr>
                <w:rFonts w:eastAsia="Times New Roman"/>
                <w:sz w:val="18"/>
                <w:szCs w:val="18"/>
                <w:lang w:eastAsia="es-CL"/>
              </w:rPr>
              <w:t>8</w:t>
            </w:r>
            <w:r>
              <w:rPr>
                <w:rFonts w:eastAsia="Times New Roman"/>
                <w:sz w:val="18"/>
                <w:szCs w:val="18"/>
                <w:lang w:eastAsia="es-CL"/>
              </w:rPr>
              <w:t>475</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3EA3F0B8" w14:textId="41CBF02C" w:rsidR="00EF404B" w:rsidRPr="00E72596" w:rsidRDefault="00EF404B" w:rsidP="00EF404B">
            <w:pPr>
              <w:jc w:val="left"/>
              <w:rPr>
                <w:rFonts w:eastAsia="Times New Roman"/>
                <w:b/>
                <w:sz w:val="18"/>
                <w:szCs w:val="18"/>
                <w:lang w:eastAsia="es-CL"/>
              </w:rPr>
            </w:pPr>
            <w:r w:rsidRPr="00E72596">
              <w:rPr>
                <w:rFonts w:eastAsia="Times New Roman"/>
                <w:b/>
                <w:sz w:val="18"/>
                <w:szCs w:val="18"/>
                <w:lang w:eastAsia="es-CL"/>
              </w:rPr>
              <w:t>Coordenada Este:</w:t>
            </w:r>
            <w:r>
              <w:rPr>
                <w:rFonts w:eastAsia="Times New Roman"/>
                <w:sz w:val="18"/>
                <w:szCs w:val="18"/>
                <w:lang w:eastAsia="es-CL"/>
              </w:rPr>
              <w:t xml:space="preserve"> 740101</w:t>
            </w:r>
            <w:r w:rsidRPr="00E72596">
              <w:rPr>
                <w:rFonts w:eastAsia="Times New Roman"/>
                <w:sz w:val="18"/>
                <w:szCs w:val="18"/>
                <w:lang w:eastAsia="es-CL"/>
              </w:rPr>
              <w:t xml:space="preserve"> mE</w:t>
            </w:r>
          </w:p>
        </w:tc>
      </w:tr>
      <w:tr w:rsidR="008E59D8" w:rsidRPr="00E72596" w14:paraId="1D7C19EB"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D8B20F5" w14:textId="6FBF7E36" w:rsidR="008E59D8" w:rsidRPr="00E72596" w:rsidRDefault="008E59D8" w:rsidP="000A13C2">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EF404B">
              <w:rPr>
                <w:rFonts w:eastAsia="Times New Roman"/>
                <w:sz w:val="18"/>
                <w:szCs w:val="18"/>
                <w:lang w:eastAsia="es-CL"/>
              </w:rPr>
              <w:t xml:space="preserve"> la imagen se muestra una </w:t>
            </w:r>
            <w:r w:rsidR="006C4A16">
              <w:rPr>
                <w:rFonts w:eastAsia="Times New Roman"/>
                <w:sz w:val="18"/>
                <w:szCs w:val="18"/>
                <w:lang w:eastAsia="es-CL"/>
              </w:rPr>
              <w:t>mazorca</w:t>
            </w:r>
            <w:r w:rsidR="00EF404B">
              <w:rPr>
                <w:rFonts w:eastAsia="Times New Roman"/>
                <w:sz w:val="18"/>
                <w:szCs w:val="18"/>
                <w:lang w:eastAsia="es-CL"/>
              </w:rPr>
              <w:t xml:space="preserve"> de maíz. Se observa que estas plantas fueron atacadas por una plaga, que afecto la cúspide de las mazorcas, pudriendo parte de los granos.</w:t>
            </w:r>
          </w:p>
        </w:tc>
      </w:tr>
      <w:tr w:rsidR="008E59D8" w:rsidRPr="0025129B" w14:paraId="0563CBEE"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CFB07B7" w14:textId="77777777" w:rsidR="008E59D8" w:rsidRPr="0025129B" w:rsidRDefault="008E59D8" w:rsidP="000A13C2">
            <w:pPr>
              <w:jc w:val="left"/>
              <w:rPr>
                <w:rFonts w:eastAsia="Times New Roman"/>
                <w:color w:val="000000"/>
                <w:lang w:eastAsia="es-CL"/>
              </w:rPr>
            </w:pPr>
          </w:p>
        </w:tc>
      </w:tr>
    </w:tbl>
    <w:p w14:paraId="471EE7C0" w14:textId="77777777" w:rsidR="008E59D8" w:rsidRDefault="008E59D8">
      <w:pPr>
        <w:jc w:val="left"/>
        <w:rPr>
          <w:rFonts w:cstheme="minorHAnsi"/>
          <w:b/>
          <w:sz w:val="14"/>
          <w:szCs w:val="24"/>
        </w:rPr>
      </w:pPr>
    </w:p>
    <w:p w14:paraId="27C7533C"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00470A95"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D0FB57"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486CC3DD"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06D9EAA" w14:textId="01A8B369" w:rsidR="008E59D8" w:rsidRPr="0025129B" w:rsidRDefault="008E59D8" w:rsidP="000A13C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F141FA1" wp14:editId="66024A4D">
                  <wp:extent cx="7058025" cy="4308582"/>
                  <wp:effectExtent l="0" t="0" r="0" b="0"/>
                  <wp:docPr id="39" name="Imagen 39" descr="C:\Users\juan.granzow\Documents\Mis Documentos SMA\2016.03_DFZ-2016-643-VIII-RCA-IA Plantel Lechero Ancali\FOTOS IA sin editar\IMG_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uan.granzow\Documents\Mis Documentos SMA\2016.03_DFZ-2016-643-VIII-RCA-IA Plantel Lechero Ancali\FOTOS IA sin editar\IMG_0936.JPG"/>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a:stretch/>
                        </pic:blipFill>
                        <pic:spPr bwMode="auto">
                          <a:xfrm>
                            <a:off x="0" y="0"/>
                            <a:ext cx="7064199" cy="43123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59D8" w:rsidRPr="0025129B" w14:paraId="4F0DBA60"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FA2D0ED" w14:textId="554A96DD" w:rsidR="008E59D8" w:rsidRPr="0025129B" w:rsidRDefault="008E59D8" w:rsidP="00F60E34">
            <w:pPr>
              <w:pStyle w:val="Descripcin"/>
              <w:rPr>
                <w:rFonts w:eastAsia="Times New Roman"/>
                <w:color w:val="000000"/>
                <w:lang w:eastAsia="es-CL"/>
              </w:rPr>
            </w:pPr>
            <w:r w:rsidRPr="0025129B">
              <w:t xml:space="preserve">Fotografía </w:t>
            </w:r>
            <w:r>
              <w:t>1</w:t>
            </w:r>
            <w:r w:rsidR="00F60E34">
              <w:t>6</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435CD31" w14:textId="77777777" w:rsidR="008E59D8" w:rsidRPr="0025129B" w:rsidRDefault="008E59D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8E59D8" w:rsidRPr="00E72596" w14:paraId="23E1965B"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CB3CC2A" w14:textId="77777777" w:rsidR="008E59D8" w:rsidRPr="00E72596" w:rsidRDefault="008E59D8" w:rsidP="000A13C2">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8AC588C" w14:textId="17D0F565" w:rsidR="008E59D8" w:rsidRPr="00E72596" w:rsidRDefault="008E59D8" w:rsidP="00EF404B">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sidR="00EF404B">
              <w:rPr>
                <w:rFonts w:eastAsia="Times New Roman"/>
                <w:sz w:val="18"/>
                <w:szCs w:val="18"/>
                <w:lang w:eastAsia="es-CL"/>
              </w:rPr>
              <w:t>36444</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6CDE547" w14:textId="09AE61D5" w:rsidR="008E59D8" w:rsidRPr="00E72596" w:rsidRDefault="008E59D8" w:rsidP="00EF404B">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sidR="00EF404B">
              <w:rPr>
                <w:rFonts w:eastAsia="Times New Roman"/>
                <w:sz w:val="18"/>
                <w:szCs w:val="18"/>
                <w:lang w:eastAsia="es-CL"/>
              </w:rPr>
              <w:t>741452</w:t>
            </w:r>
            <w:r w:rsidRPr="00E72596">
              <w:rPr>
                <w:rFonts w:eastAsia="Times New Roman"/>
                <w:sz w:val="18"/>
                <w:szCs w:val="18"/>
                <w:lang w:eastAsia="es-CL"/>
              </w:rPr>
              <w:t xml:space="preserve"> mE</w:t>
            </w:r>
          </w:p>
        </w:tc>
      </w:tr>
      <w:tr w:rsidR="008E59D8" w:rsidRPr="00E72596" w14:paraId="03B43F80"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051F86D" w14:textId="15932013" w:rsidR="008E59D8" w:rsidRPr="00E72596" w:rsidRDefault="008E59D8" w:rsidP="00ED499F">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EF404B">
              <w:rPr>
                <w:rFonts w:eastAsia="Times New Roman"/>
                <w:sz w:val="18"/>
                <w:szCs w:val="18"/>
                <w:lang w:eastAsia="es-CL"/>
              </w:rPr>
              <w:t xml:space="preserve"> la imagen se observa un segundo potrero regado mediante pivote </w:t>
            </w:r>
            <w:r w:rsidR="00ED499F">
              <w:rPr>
                <w:rFonts w:eastAsia="Times New Roman"/>
                <w:sz w:val="18"/>
                <w:szCs w:val="18"/>
                <w:lang w:eastAsia="es-CL"/>
              </w:rPr>
              <w:t xml:space="preserve"> Se observa a los fiscalizadores del SAG ingresando a este maizal, para verificar el estado de las plantas, mientras las máquinas cosechadoras se encuentran detenidas por horario de colación. </w:t>
            </w:r>
          </w:p>
        </w:tc>
      </w:tr>
      <w:tr w:rsidR="008E59D8" w:rsidRPr="0025129B" w14:paraId="2A867B67"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4F4B312" w14:textId="77777777" w:rsidR="008E59D8" w:rsidRPr="0025129B" w:rsidRDefault="008E59D8" w:rsidP="000A13C2">
            <w:pPr>
              <w:jc w:val="left"/>
              <w:rPr>
                <w:rFonts w:eastAsia="Times New Roman"/>
                <w:color w:val="000000"/>
                <w:lang w:eastAsia="es-CL"/>
              </w:rPr>
            </w:pPr>
          </w:p>
        </w:tc>
      </w:tr>
    </w:tbl>
    <w:p w14:paraId="691171CF" w14:textId="77777777" w:rsidR="008E59D8" w:rsidRDefault="008E59D8">
      <w:pPr>
        <w:jc w:val="left"/>
        <w:rPr>
          <w:rFonts w:cstheme="minorHAnsi"/>
          <w:b/>
          <w:sz w:val="14"/>
          <w:szCs w:val="24"/>
        </w:rPr>
      </w:pPr>
    </w:p>
    <w:p w14:paraId="2E2B0B4B" w14:textId="77777777" w:rsidR="008E59D8" w:rsidRDefault="008E59D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E59D8" w:rsidRPr="0025129B" w14:paraId="40A10D20" w14:textId="77777777" w:rsidTr="000A13C2">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5D0BF8" w14:textId="77777777" w:rsidR="008E59D8" w:rsidRPr="0025129B" w:rsidRDefault="008E59D8" w:rsidP="000A13C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E59D8" w:rsidRPr="0025129B" w14:paraId="64238EA8" w14:textId="77777777" w:rsidTr="000A13C2">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D814AE8" w14:textId="57E15CA1" w:rsidR="008E59D8" w:rsidRPr="0025129B" w:rsidRDefault="00A549F7" w:rsidP="008E59D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4E1CCB4" wp14:editId="22916DF1">
                  <wp:extent cx="8266534" cy="4857750"/>
                  <wp:effectExtent l="0" t="0" r="1270" b="0"/>
                  <wp:docPr id="40" name="Imagen 40" descr="C:\Users\juan.granzow\Documents\Mis Documentos SMA\2016.03_DFZ-2016-643-VIII-RCA-IA Plantel Lechero Ancali\FOTOS IA sin editar\IMG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an.granzow\Documents\Mis Documentos SMA\2016.03_DFZ-2016-643-VIII-RCA-IA Plantel Lechero Ancali\FOTOS IA sin editar\IMG_0948.JPG"/>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8273475" cy="48618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59D8" w:rsidRPr="0025129B" w14:paraId="029F2570" w14:textId="77777777" w:rsidTr="000A13C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3249DEB" w14:textId="41B9E616" w:rsidR="008E59D8" w:rsidRPr="0025129B" w:rsidRDefault="008E59D8" w:rsidP="00F60E34">
            <w:pPr>
              <w:pStyle w:val="Descripcin"/>
              <w:rPr>
                <w:rFonts w:eastAsia="Times New Roman"/>
                <w:color w:val="000000"/>
                <w:lang w:eastAsia="es-CL"/>
              </w:rPr>
            </w:pPr>
            <w:r w:rsidRPr="0025129B">
              <w:t xml:space="preserve">Fotografía </w:t>
            </w:r>
            <w:r>
              <w:t>1</w:t>
            </w:r>
            <w:r w:rsidR="00F60E34">
              <w:t>7</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ECB26DF" w14:textId="77777777" w:rsidR="008E59D8" w:rsidRPr="0025129B" w:rsidRDefault="008E59D8" w:rsidP="000A13C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29-03-2016</w:t>
            </w:r>
          </w:p>
        </w:tc>
      </w:tr>
      <w:tr w:rsidR="00ED499F" w:rsidRPr="00E72596" w14:paraId="6F97D4AF" w14:textId="77777777" w:rsidTr="000A13C2">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E6BE6DF" w14:textId="77777777" w:rsidR="00ED499F" w:rsidRPr="00E72596" w:rsidRDefault="00ED499F" w:rsidP="00ED499F">
            <w:pPr>
              <w:jc w:val="left"/>
              <w:rPr>
                <w:rFonts w:eastAsia="Times New Roman"/>
                <w:b/>
                <w:sz w:val="18"/>
                <w:szCs w:val="18"/>
                <w:lang w:eastAsia="es-CL"/>
              </w:rPr>
            </w:pPr>
            <w:r w:rsidRPr="00E72596">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C84C0CB" w14:textId="7002EB33" w:rsidR="00ED499F" w:rsidRPr="00E72596" w:rsidRDefault="00ED499F" w:rsidP="00ED499F">
            <w:pPr>
              <w:jc w:val="left"/>
              <w:rPr>
                <w:rFonts w:eastAsia="Times New Roman"/>
                <w:b/>
                <w:sz w:val="18"/>
                <w:szCs w:val="18"/>
                <w:lang w:eastAsia="es-CL"/>
              </w:rPr>
            </w:pPr>
            <w:r w:rsidRPr="00E72596">
              <w:rPr>
                <w:rFonts w:eastAsia="Times New Roman"/>
                <w:b/>
                <w:sz w:val="18"/>
                <w:szCs w:val="18"/>
                <w:lang w:eastAsia="es-CL"/>
              </w:rPr>
              <w:t>Coordenada Norte:</w:t>
            </w:r>
            <w:r w:rsidRPr="00E72596">
              <w:rPr>
                <w:rFonts w:eastAsia="Times New Roman"/>
                <w:sz w:val="18"/>
                <w:szCs w:val="18"/>
                <w:lang w:eastAsia="es-CL"/>
              </w:rPr>
              <w:t xml:space="preserve"> 58</w:t>
            </w:r>
            <w:r>
              <w:rPr>
                <w:rFonts w:eastAsia="Times New Roman"/>
                <w:sz w:val="18"/>
                <w:szCs w:val="18"/>
                <w:lang w:eastAsia="es-CL"/>
              </w:rPr>
              <w:t>36444</w:t>
            </w:r>
            <w:r w:rsidRPr="00E72596">
              <w:rPr>
                <w:rFonts w:eastAsia="Times New Roman"/>
                <w:sz w:val="18"/>
                <w:szCs w:val="18"/>
                <w:lang w:eastAsia="es-CL"/>
              </w:rPr>
              <w:t xml:space="preserve"> mS</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0BE51D0B" w14:textId="70D28E5D" w:rsidR="00ED499F" w:rsidRPr="00E72596" w:rsidRDefault="00ED499F" w:rsidP="00ED499F">
            <w:pPr>
              <w:jc w:val="left"/>
              <w:rPr>
                <w:rFonts w:eastAsia="Times New Roman"/>
                <w:b/>
                <w:sz w:val="18"/>
                <w:szCs w:val="18"/>
                <w:lang w:eastAsia="es-CL"/>
              </w:rPr>
            </w:pPr>
            <w:r w:rsidRPr="00E72596">
              <w:rPr>
                <w:rFonts w:eastAsia="Times New Roman"/>
                <w:b/>
                <w:sz w:val="18"/>
                <w:szCs w:val="18"/>
                <w:lang w:eastAsia="es-CL"/>
              </w:rPr>
              <w:t>Coordenada Este:</w:t>
            </w:r>
            <w:r w:rsidRPr="00E72596">
              <w:rPr>
                <w:rFonts w:eastAsia="Times New Roman"/>
                <w:sz w:val="18"/>
                <w:szCs w:val="18"/>
                <w:lang w:eastAsia="es-CL"/>
              </w:rPr>
              <w:t xml:space="preserve"> </w:t>
            </w:r>
            <w:r>
              <w:rPr>
                <w:rFonts w:eastAsia="Times New Roman"/>
                <w:sz w:val="18"/>
                <w:szCs w:val="18"/>
                <w:lang w:eastAsia="es-CL"/>
              </w:rPr>
              <w:t>741452</w:t>
            </w:r>
            <w:r w:rsidRPr="00E72596">
              <w:rPr>
                <w:rFonts w:eastAsia="Times New Roman"/>
                <w:sz w:val="18"/>
                <w:szCs w:val="18"/>
                <w:lang w:eastAsia="es-CL"/>
              </w:rPr>
              <w:t xml:space="preserve"> mE</w:t>
            </w:r>
          </w:p>
        </w:tc>
      </w:tr>
      <w:tr w:rsidR="008E59D8" w:rsidRPr="00E72596" w14:paraId="28F39726" w14:textId="77777777" w:rsidTr="000A13C2">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EC7256D" w14:textId="4935C8DC" w:rsidR="008E59D8" w:rsidRPr="00E72596" w:rsidRDefault="008E59D8" w:rsidP="000A13C2">
            <w:pPr>
              <w:jc w:val="left"/>
              <w:rPr>
                <w:rFonts w:eastAsia="Times New Roman"/>
                <w:sz w:val="18"/>
                <w:szCs w:val="18"/>
                <w:lang w:eastAsia="es-CL"/>
              </w:rPr>
            </w:pPr>
            <w:r w:rsidRPr="00E72596">
              <w:rPr>
                <w:rFonts w:eastAsia="Times New Roman"/>
                <w:b/>
                <w:sz w:val="18"/>
                <w:szCs w:val="18"/>
                <w:lang w:eastAsia="es-CL"/>
              </w:rPr>
              <w:t>Descripción de medio de prueba:</w:t>
            </w:r>
            <w:r w:rsidRPr="00E72596">
              <w:rPr>
                <w:rFonts w:eastAsia="Times New Roman"/>
                <w:sz w:val="18"/>
                <w:szCs w:val="18"/>
                <w:lang w:eastAsia="es-CL"/>
              </w:rPr>
              <w:t xml:space="preserve"> En</w:t>
            </w:r>
            <w:r w:rsidR="00ED499F">
              <w:rPr>
                <w:rFonts w:eastAsia="Times New Roman"/>
                <w:sz w:val="18"/>
                <w:szCs w:val="18"/>
                <w:lang w:eastAsia="es-CL"/>
              </w:rPr>
              <w:t xml:space="preserve"> la imagen se observa la maquina cosechadora, </w:t>
            </w:r>
            <w:r w:rsidR="006C4A16">
              <w:rPr>
                <w:rFonts w:eastAsia="Times New Roman"/>
                <w:sz w:val="18"/>
                <w:szCs w:val="18"/>
                <w:lang w:eastAsia="es-CL"/>
              </w:rPr>
              <w:t>chipiando</w:t>
            </w:r>
            <w:r w:rsidR="00ED499F">
              <w:rPr>
                <w:rFonts w:eastAsia="Times New Roman"/>
                <w:sz w:val="18"/>
                <w:szCs w:val="18"/>
                <w:lang w:eastAsia="es-CL"/>
              </w:rPr>
              <w:t xml:space="preserve"> las plantas de maíz, y cargando inmediatamente un camión de carga que circula paralelo al track de cosecha, hasta su llenado. En la superficie del suelo, se aprecia que la vegetación remanente no alcanza </w:t>
            </w:r>
            <w:r w:rsidR="006C4A16">
              <w:rPr>
                <w:rFonts w:eastAsia="Times New Roman"/>
                <w:sz w:val="18"/>
                <w:szCs w:val="18"/>
                <w:lang w:eastAsia="es-CL"/>
              </w:rPr>
              <w:t>los 30 cm, correspondientes</w:t>
            </w:r>
            <w:r w:rsidR="00ED499F">
              <w:rPr>
                <w:rFonts w:eastAsia="Times New Roman"/>
                <w:sz w:val="18"/>
                <w:szCs w:val="18"/>
                <w:lang w:eastAsia="es-CL"/>
              </w:rPr>
              <w:t xml:space="preserve"> a los restos de las plantas ya cosechadas. Este punto se encuentra a aproximadamente 800 metros de las casas de San Carlos de Purén</w:t>
            </w:r>
          </w:p>
        </w:tc>
      </w:tr>
      <w:tr w:rsidR="008E59D8" w:rsidRPr="0025129B" w14:paraId="5404EA5E" w14:textId="77777777" w:rsidTr="000A13C2">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3FA4A66" w14:textId="77777777" w:rsidR="008E59D8" w:rsidRPr="0025129B" w:rsidRDefault="008E59D8" w:rsidP="000A13C2">
            <w:pPr>
              <w:jc w:val="left"/>
              <w:rPr>
                <w:rFonts w:eastAsia="Times New Roman"/>
                <w:color w:val="000000"/>
                <w:lang w:eastAsia="es-CL"/>
              </w:rPr>
            </w:pPr>
          </w:p>
        </w:tc>
      </w:tr>
    </w:tbl>
    <w:p w14:paraId="0928AEA3" w14:textId="77777777" w:rsidR="00F60E34" w:rsidRDefault="00F60E34">
      <w:pPr>
        <w:jc w:val="left"/>
        <w:rPr>
          <w:rFonts w:cstheme="minorHAnsi"/>
          <w:b/>
          <w:sz w:val="14"/>
          <w:szCs w:val="24"/>
        </w:rPr>
      </w:pPr>
      <w:r>
        <w:rPr>
          <w:rFonts w:cstheme="minorHAnsi"/>
          <w:b/>
          <w:sz w:val="14"/>
          <w:szCs w:val="24"/>
        </w:rPr>
        <w:br w:type="page"/>
      </w:r>
    </w:p>
    <w:p w14:paraId="3F874A47" w14:textId="77777777" w:rsidR="000F1AAD" w:rsidRDefault="000F1AAD">
      <w:pPr>
        <w:jc w:val="left"/>
        <w:rPr>
          <w:rFonts w:cstheme="minorHAnsi"/>
          <w:b/>
          <w:sz w:val="14"/>
          <w:szCs w:val="24"/>
        </w:rPr>
      </w:pPr>
    </w:p>
    <w:p w14:paraId="44396E2B" w14:textId="1C2B9F7E" w:rsidR="00F76AB4" w:rsidRPr="0025129B" w:rsidRDefault="004D4D76" w:rsidP="00F76AB4">
      <w:pPr>
        <w:pStyle w:val="Ttulo2"/>
      </w:pPr>
      <w:bookmarkStart w:id="156" w:name="_Toc448835390"/>
      <w:bookmarkStart w:id="157" w:name="_Toc449004297"/>
      <w:r>
        <w:t>Calidad de Agua</w:t>
      </w:r>
      <w:r w:rsidR="00F76AB4" w:rsidRPr="0025129B">
        <w:t>.</w:t>
      </w:r>
      <w:bookmarkEnd w:id="156"/>
      <w:bookmarkEnd w:id="157"/>
    </w:p>
    <w:p w14:paraId="6A44426F" w14:textId="77777777" w:rsidR="00F76AB4" w:rsidRPr="0025129B" w:rsidRDefault="00F76AB4" w:rsidP="00F76AB4"/>
    <w:tbl>
      <w:tblPr>
        <w:tblStyle w:val="Tablaconcuadrcula"/>
        <w:tblW w:w="5000" w:type="pct"/>
        <w:tblLook w:val="04A0" w:firstRow="1" w:lastRow="0" w:firstColumn="1" w:lastColumn="0" w:noHBand="0" w:noVBand="1"/>
      </w:tblPr>
      <w:tblGrid>
        <w:gridCol w:w="3768"/>
        <w:gridCol w:w="9794"/>
      </w:tblGrid>
      <w:tr w:rsidR="00F76AB4" w:rsidRPr="0025129B" w14:paraId="63C8C58A" w14:textId="77777777" w:rsidTr="003166B0">
        <w:trPr>
          <w:trHeight w:val="142"/>
        </w:trPr>
        <w:tc>
          <w:tcPr>
            <w:tcW w:w="1389" w:type="pct"/>
          </w:tcPr>
          <w:p w14:paraId="57B57BDB" w14:textId="77777777" w:rsidR="00F76AB4" w:rsidRPr="0025129B" w:rsidRDefault="00F76AB4" w:rsidP="00F76AB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14:paraId="685D7119" w14:textId="3DF89E48" w:rsidR="00F76AB4" w:rsidRPr="0025129B" w:rsidRDefault="00F76AB4" w:rsidP="003166B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C94778">
              <w:rPr>
                <w:rFonts w:eastAsia="Times New Roman"/>
                <w:color w:val="000000"/>
                <w:lang w:eastAsia="es-CL"/>
              </w:rPr>
              <w:t xml:space="preserve"> 1</w:t>
            </w:r>
          </w:p>
        </w:tc>
      </w:tr>
      <w:tr w:rsidR="00F76AB4" w:rsidRPr="006C5C0F" w14:paraId="1888CF26" w14:textId="77777777" w:rsidTr="003166B0">
        <w:trPr>
          <w:trHeight w:val="319"/>
        </w:trPr>
        <w:tc>
          <w:tcPr>
            <w:tcW w:w="5000" w:type="pct"/>
            <w:gridSpan w:val="2"/>
            <w:tcBorders>
              <w:bottom w:val="single" w:sz="4" w:space="0" w:color="auto"/>
            </w:tcBorders>
          </w:tcPr>
          <w:p w14:paraId="1288BE17" w14:textId="4C138857" w:rsidR="00F76AB4" w:rsidRPr="006C5C0F" w:rsidRDefault="00F76AB4" w:rsidP="003166B0">
            <w:r w:rsidRPr="006C5C0F">
              <w:rPr>
                <w:b/>
              </w:rPr>
              <w:t xml:space="preserve">Exigencia: </w:t>
            </w:r>
          </w:p>
          <w:p w14:paraId="58548E5D" w14:textId="77777777" w:rsidR="00DE2149" w:rsidRPr="00FE098D" w:rsidRDefault="00DE2149" w:rsidP="00DE2149">
            <w:pPr>
              <w:rPr>
                <w:b/>
                <w:sz w:val="22"/>
              </w:rPr>
            </w:pPr>
            <w:r w:rsidRPr="00FE098D">
              <w:rPr>
                <w:b/>
                <w:sz w:val="22"/>
              </w:rPr>
              <w:t>RCA 091/2011, Considerando 3.</w:t>
            </w:r>
          </w:p>
          <w:p w14:paraId="1C754FD0" w14:textId="77777777" w:rsidR="00E574D6" w:rsidRPr="00E574D6" w:rsidRDefault="00E574D6" w:rsidP="00E574D6">
            <w:pPr>
              <w:rPr>
                <w:i/>
              </w:rPr>
            </w:pPr>
            <w:r w:rsidRPr="00E574D6">
              <w:rPr>
                <w:b/>
                <w:i/>
              </w:rPr>
              <w:t xml:space="preserve">“3. </w:t>
            </w:r>
            <w:r w:rsidRPr="00E574D6">
              <w:rPr>
                <w:i/>
              </w:rPr>
              <w:t>Que, según los antecedentes señalados en la Declaración de Impacto Ambiental respectiva, el proyecto "Ampliación Plantel Lechero Agrícola Ancali Ltda. " consiste en:</w:t>
            </w:r>
          </w:p>
          <w:p w14:paraId="54AEAC44" w14:textId="77777777" w:rsidR="00E574D6" w:rsidRPr="00E574D6" w:rsidRDefault="00E574D6" w:rsidP="00E574D6">
            <w:pPr>
              <w:rPr>
                <w:i/>
              </w:rPr>
            </w:pPr>
            <w:r w:rsidRPr="00E574D6">
              <w:rPr>
                <w:i/>
              </w:rPr>
              <w:t>(…)</w:t>
            </w:r>
          </w:p>
          <w:p w14:paraId="76AFC94D" w14:textId="329C9E26" w:rsidR="00E574D6" w:rsidRPr="00E574D6" w:rsidRDefault="00E574D6" w:rsidP="00E574D6">
            <w:pPr>
              <w:autoSpaceDE w:val="0"/>
              <w:autoSpaceDN w:val="0"/>
              <w:adjustRightInd w:val="0"/>
              <w:rPr>
                <w:b/>
                <w:i/>
              </w:rPr>
            </w:pPr>
            <w:r w:rsidRPr="00E574D6">
              <w:rPr>
                <w:rFonts w:cs="Arial"/>
                <w:i/>
                <w:lang w:eastAsia="es-ES"/>
              </w:rPr>
              <w:t xml:space="preserve">Con respecto a los cursos de agua superficiales presentes en el área de influencia del proyecto, se encuentran los ríos Biobío, rio Duqueco, rio Coreo y estero Curiche, más algunos canales que cruzan los fundos del proyecto. Las aguas superficiales serán monitoreadas de acuerdo a lo que se indica en el informe técnico ambiental presentado por el titular del proyecto en el anexo 3 de la DIA del proyecto y de acuerdo a lo que se detalla en el presente informe, en el </w:t>
            </w:r>
            <w:r w:rsidR="006C4A16" w:rsidRPr="00E574D6">
              <w:rPr>
                <w:rFonts w:cs="Arial"/>
                <w:i/>
                <w:lang w:eastAsia="es-ES"/>
              </w:rPr>
              <w:t>capítulo</w:t>
            </w:r>
            <w:r w:rsidRPr="00E574D6">
              <w:rPr>
                <w:rFonts w:cs="Arial"/>
                <w:i/>
                <w:lang w:eastAsia="es-ES"/>
              </w:rPr>
              <w:t xml:space="preserve"> "Monitoreo ambiental".</w:t>
            </w:r>
            <w:r w:rsidRPr="00E574D6">
              <w:rPr>
                <w:b/>
                <w:i/>
              </w:rPr>
              <w:t>”</w:t>
            </w:r>
          </w:p>
          <w:p w14:paraId="669ED69B" w14:textId="1118C63D" w:rsidR="00DE2149" w:rsidRDefault="00DE2149" w:rsidP="003166B0">
            <w:pPr>
              <w:rPr>
                <w:b/>
              </w:rPr>
            </w:pPr>
          </w:p>
          <w:p w14:paraId="444ABADA" w14:textId="77777777" w:rsidR="00DE2149" w:rsidRDefault="00DE2149" w:rsidP="003166B0">
            <w:pPr>
              <w:rPr>
                <w:b/>
              </w:rPr>
            </w:pPr>
          </w:p>
          <w:p w14:paraId="640A2B5D" w14:textId="10661DC7" w:rsidR="00BC6F17" w:rsidRPr="00FE098D" w:rsidRDefault="00BC6F17" w:rsidP="00BC6F17">
            <w:pPr>
              <w:rPr>
                <w:b/>
                <w:sz w:val="22"/>
              </w:rPr>
            </w:pPr>
            <w:r w:rsidRPr="00FE098D">
              <w:rPr>
                <w:b/>
                <w:sz w:val="22"/>
              </w:rPr>
              <w:t>RCA 091/2011, Considerando 8.4.- Monitoreo de las Aguas superficiales y 8.5.- Monitoreo aguas subterráneas.</w:t>
            </w:r>
          </w:p>
          <w:p w14:paraId="27DFD69C" w14:textId="1B6B09F1" w:rsidR="00BC6F17" w:rsidRPr="001C45CD" w:rsidRDefault="001C45CD" w:rsidP="00BC6F17">
            <w:pPr>
              <w:autoSpaceDE w:val="0"/>
              <w:autoSpaceDN w:val="0"/>
              <w:adjustRightInd w:val="0"/>
              <w:jc w:val="left"/>
              <w:rPr>
                <w:rFonts w:cs="Arial"/>
                <w:i/>
                <w:lang w:eastAsia="es-ES"/>
              </w:rPr>
            </w:pPr>
            <w:r w:rsidRPr="001C45CD">
              <w:rPr>
                <w:b/>
                <w:i/>
              </w:rPr>
              <w:t>“</w:t>
            </w:r>
            <w:r w:rsidR="00BC6F17" w:rsidRPr="001C45CD">
              <w:rPr>
                <w:b/>
                <w:i/>
              </w:rPr>
              <w:t>8.4.- Monitoreo de las Aguas superficiales</w:t>
            </w:r>
            <w:r w:rsidR="00BC6F17" w:rsidRPr="001C45CD">
              <w:rPr>
                <w:rFonts w:cs="Arial"/>
                <w:i/>
                <w:lang w:eastAsia="es-ES"/>
              </w:rPr>
              <w:t xml:space="preserve"> </w:t>
            </w:r>
          </w:p>
          <w:p w14:paraId="27C7BECC" w14:textId="5138EF72" w:rsidR="00BC6F17" w:rsidRPr="001C45CD" w:rsidRDefault="00BC6F17" w:rsidP="00E574D6">
            <w:pPr>
              <w:autoSpaceDE w:val="0"/>
              <w:autoSpaceDN w:val="0"/>
              <w:adjustRightInd w:val="0"/>
              <w:rPr>
                <w:rFonts w:cs="Arial"/>
                <w:i/>
                <w:lang w:eastAsia="es-ES"/>
              </w:rPr>
            </w:pPr>
            <w:r w:rsidRPr="001C45CD">
              <w:rPr>
                <w:rFonts w:cs="Arial"/>
                <w:i/>
                <w:lang w:eastAsia="es-ES"/>
              </w:rPr>
              <w:t>Respecto a la selección de los cauces a monitorear para velar por la buena calidad de sus aguas, cabe señalar que se han seleccionado esos lugares sobre la base del "Informe Técnico Ambiental, Fundos El Risquillo, Curiche y El Recuerdo. Agrícola Ancali", preparado por Departamento de Recursos Hídricos, Facultad de Ingeniería Agrícola de la Universidad de Concepción en marzo de 2010, donde se da cuenta del sentido de flujo de las aguas subterráneas y superficiales y los cuerpos de agua fluviales adyacentes. Al respecto se puede precisar aún más lo siguiente:</w:t>
            </w:r>
          </w:p>
          <w:p w14:paraId="012DAFAC" w14:textId="55D000D6" w:rsidR="00BC6F17" w:rsidRDefault="00BC6F17" w:rsidP="00887A61">
            <w:pPr>
              <w:pStyle w:val="Prrafodelista"/>
              <w:numPr>
                <w:ilvl w:val="0"/>
                <w:numId w:val="8"/>
              </w:numPr>
              <w:autoSpaceDE w:val="0"/>
              <w:autoSpaceDN w:val="0"/>
              <w:adjustRightInd w:val="0"/>
              <w:ind w:left="0" w:firstLine="0"/>
              <w:rPr>
                <w:rFonts w:cs="Arial"/>
                <w:i/>
                <w:lang w:eastAsia="es-ES"/>
              </w:rPr>
            </w:pPr>
            <w:r w:rsidRPr="001C45CD">
              <w:rPr>
                <w:rFonts w:cs="Arial"/>
                <w:i/>
                <w:lang w:eastAsia="es-ES"/>
              </w:rPr>
              <w:t>Fundo El Risquillo: Se seleccionó el canal Monte Largo para el monitoreo de calidad de agua, dado que este canal, atraviesa San Carlos de Purén y fundo El Risquillo y tiene el mismo sentido de flujo que las aguas subterráneas, luego cualquier impacto de la aplicación de purines en el fundo será fácilmente detectada, dado su ubicación y caudal.</w:t>
            </w:r>
          </w:p>
          <w:p w14:paraId="4041A4F6" w14:textId="77777777" w:rsidR="003D4EB3" w:rsidRPr="001C45CD" w:rsidRDefault="003D4EB3" w:rsidP="003D4EB3">
            <w:pPr>
              <w:pStyle w:val="Prrafodelista"/>
              <w:autoSpaceDE w:val="0"/>
              <w:autoSpaceDN w:val="0"/>
              <w:adjustRightInd w:val="0"/>
              <w:ind w:left="0"/>
              <w:rPr>
                <w:rFonts w:cs="Arial"/>
                <w:i/>
                <w:lang w:eastAsia="es-ES"/>
              </w:rPr>
            </w:pPr>
          </w:p>
          <w:p w14:paraId="34096061" w14:textId="3402CDBE" w:rsidR="00DE2149" w:rsidRDefault="00BC6F17" w:rsidP="00887A61">
            <w:pPr>
              <w:pStyle w:val="Prrafodelista"/>
              <w:numPr>
                <w:ilvl w:val="0"/>
                <w:numId w:val="8"/>
              </w:numPr>
              <w:autoSpaceDE w:val="0"/>
              <w:autoSpaceDN w:val="0"/>
              <w:adjustRightInd w:val="0"/>
              <w:ind w:left="0" w:firstLine="0"/>
              <w:rPr>
                <w:rFonts w:cs="Arial"/>
                <w:i/>
                <w:lang w:eastAsia="es-ES"/>
              </w:rPr>
            </w:pPr>
            <w:r w:rsidRPr="001C45CD">
              <w:rPr>
                <w:rFonts w:cs="Arial"/>
                <w:i/>
                <w:lang w:eastAsia="es-ES"/>
              </w:rPr>
              <w:t>Fundo El Recuerdo: Se seleccionaron canal Manga Amarilla (1,5 m</w:t>
            </w:r>
            <w:r w:rsidRPr="001C45CD">
              <w:rPr>
                <w:i/>
                <w:vertAlign w:val="superscript"/>
                <w:lang w:eastAsia="es-ES"/>
              </w:rPr>
              <w:t>3</w:t>
            </w:r>
            <w:r w:rsidRPr="001C45CD">
              <w:rPr>
                <w:rFonts w:cs="Arial"/>
                <w:i/>
                <w:lang w:eastAsia="es-ES"/>
              </w:rPr>
              <w:t>/s) y estero río Duqueco (1 m</w:t>
            </w:r>
            <w:r w:rsidRPr="001C45CD">
              <w:rPr>
                <w:i/>
                <w:vertAlign w:val="superscript"/>
                <w:lang w:eastAsia="es-ES"/>
              </w:rPr>
              <w:t>3</w:t>
            </w:r>
            <w:r w:rsidRPr="001C45CD">
              <w:rPr>
                <w:rFonts w:cs="Arial"/>
                <w:i/>
                <w:lang w:eastAsia="es-ES"/>
              </w:rPr>
              <w:t>/s</w:t>
            </w:r>
            <w:r w:rsidRPr="001C45CD">
              <w:rPr>
                <w:rFonts w:cs="Arial"/>
                <w:i/>
                <w:iCs/>
                <w:lang w:eastAsia="es-ES"/>
              </w:rPr>
              <w:t xml:space="preserve">), </w:t>
            </w:r>
            <w:r w:rsidRPr="001C45CD">
              <w:rPr>
                <w:rFonts w:cs="Arial"/>
                <w:i/>
                <w:lang w:eastAsia="es-ES"/>
              </w:rPr>
              <w:t>dado que los sentidos de flujo de las aguas superficiales y subterráneas apuntan tanto al río Duqueco (norte), como al río Biobío (sur).</w:t>
            </w:r>
          </w:p>
          <w:p w14:paraId="316236D4" w14:textId="77777777" w:rsidR="003D4EB3" w:rsidRPr="001C45CD" w:rsidRDefault="003D4EB3" w:rsidP="003D4EB3">
            <w:pPr>
              <w:pStyle w:val="Prrafodelista"/>
              <w:autoSpaceDE w:val="0"/>
              <w:autoSpaceDN w:val="0"/>
              <w:adjustRightInd w:val="0"/>
              <w:ind w:left="0"/>
              <w:rPr>
                <w:rFonts w:cs="Arial"/>
                <w:i/>
                <w:lang w:eastAsia="es-ES"/>
              </w:rPr>
            </w:pPr>
          </w:p>
          <w:p w14:paraId="3569578F" w14:textId="4EC23962" w:rsidR="00BC6F17" w:rsidRPr="001C45CD" w:rsidRDefault="00BC6F17" w:rsidP="00887A61">
            <w:pPr>
              <w:pStyle w:val="Prrafodelista"/>
              <w:numPr>
                <w:ilvl w:val="0"/>
                <w:numId w:val="8"/>
              </w:numPr>
              <w:autoSpaceDE w:val="0"/>
              <w:autoSpaceDN w:val="0"/>
              <w:adjustRightInd w:val="0"/>
              <w:ind w:left="0" w:firstLine="0"/>
              <w:rPr>
                <w:rFonts w:cs="Arial"/>
                <w:i/>
                <w:lang w:eastAsia="es-ES"/>
              </w:rPr>
            </w:pPr>
            <w:r w:rsidRPr="001C45CD">
              <w:rPr>
                <w:rFonts w:cs="Arial"/>
                <w:i/>
                <w:lang w:eastAsia="es-ES"/>
              </w:rPr>
              <w:t>Fundo Curiche: Se seleccionó canal Estero Coreo (1,5 m</w:t>
            </w:r>
            <w:r w:rsidRPr="001A3CAE">
              <w:rPr>
                <w:i/>
                <w:vertAlign w:val="superscript"/>
                <w:lang w:eastAsia="es-ES"/>
              </w:rPr>
              <w:t>3</w:t>
            </w:r>
            <w:r w:rsidRPr="001C45CD">
              <w:rPr>
                <w:rFonts w:cs="Arial"/>
                <w:i/>
                <w:lang w:eastAsia="es-ES"/>
              </w:rPr>
              <w:t>/s), dado que este dado que este canal, toma agua del río Coreo, atraviesa fundo Curiche y descarga posteriormente en el río Coreo, luego cualquier impacto de la aplicación de purines en el fundo será fácilmente detectada, dado su ubicación y caudal.</w:t>
            </w:r>
          </w:p>
          <w:p w14:paraId="274E9218" w14:textId="47BB14DA" w:rsidR="00BC6F17" w:rsidRPr="001C45CD" w:rsidRDefault="00BC6F17" w:rsidP="00BC6F17">
            <w:pPr>
              <w:autoSpaceDE w:val="0"/>
              <w:autoSpaceDN w:val="0"/>
              <w:adjustRightInd w:val="0"/>
              <w:jc w:val="left"/>
              <w:rPr>
                <w:rFonts w:cs="Arial"/>
                <w:i/>
                <w:lang w:eastAsia="es-ES"/>
              </w:rPr>
            </w:pPr>
            <w:r w:rsidRPr="001C45CD">
              <w:rPr>
                <w:rFonts w:cs="Arial"/>
                <w:i/>
                <w:lang w:eastAsia="es-ES"/>
              </w:rPr>
              <w:t>El impacto de la aplicación de purines en Curiche sobre el río Coreo es controlado en el estero río Coreo. Por otro lado, el estero Curiche pasa bastante más al sur del fundo Curiche y recibe aguas del fundo desde una zona muy pequeña y dentro de una zona boscosa.</w:t>
            </w:r>
          </w:p>
          <w:p w14:paraId="3741CD11" w14:textId="0C47578C" w:rsidR="00BC6F17" w:rsidRPr="001C45CD" w:rsidRDefault="00BC6F17" w:rsidP="00BC6F17">
            <w:pPr>
              <w:autoSpaceDE w:val="0"/>
              <w:autoSpaceDN w:val="0"/>
              <w:adjustRightInd w:val="0"/>
              <w:jc w:val="left"/>
              <w:rPr>
                <w:rFonts w:cs="Arial"/>
                <w:i/>
                <w:lang w:eastAsia="es-ES"/>
              </w:rPr>
            </w:pPr>
            <w:r w:rsidRPr="001C45CD">
              <w:rPr>
                <w:rFonts w:cs="Arial"/>
                <w:i/>
                <w:lang w:eastAsia="es-ES"/>
              </w:rPr>
              <w:t>Los parámetros a muestrear serán:</w:t>
            </w:r>
          </w:p>
          <w:tbl>
            <w:tblPr>
              <w:tblStyle w:val="Tablaconcuadrcula"/>
              <w:tblW w:w="0" w:type="auto"/>
              <w:jc w:val="center"/>
              <w:tblLook w:val="04A0" w:firstRow="1" w:lastRow="0" w:firstColumn="1" w:lastColumn="0" w:noHBand="0" w:noVBand="1"/>
            </w:tblPr>
            <w:tblGrid>
              <w:gridCol w:w="1725"/>
              <w:gridCol w:w="2126"/>
            </w:tblGrid>
            <w:tr w:rsidR="00BC6F17" w:rsidRPr="000B39B3" w14:paraId="25BC947E" w14:textId="77777777" w:rsidTr="00BC6F17">
              <w:trPr>
                <w:jc w:val="center"/>
              </w:trPr>
              <w:tc>
                <w:tcPr>
                  <w:tcW w:w="1725" w:type="dxa"/>
                </w:tcPr>
                <w:p w14:paraId="118263B0" w14:textId="7EED8B82" w:rsidR="00BC6F17" w:rsidRPr="000B39B3" w:rsidRDefault="00BC6F17" w:rsidP="00BC6F17">
                  <w:pPr>
                    <w:autoSpaceDE w:val="0"/>
                    <w:autoSpaceDN w:val="0"/>
                    <w:adjustRightInd w:val="0"/>
                    <w:jc w:val="left"/>
                    <w:rPr>
                      <w:i/>
                      <w:sz w:val="18"/>
                    </w:rPr>
                  </w:pPr>
                  <w:r w:rsidRPr="000B39B3">
                    <w:rPr>
                      <w:i/>
                      <w:sz w:val="18"/>
                    </w:rPr>
                    <w:t>DBO5</w:t>
                  </w:r>
                </w:p>
              </w:tc>
              <w:tc>
                <w:tcPr>
                  <w:tcW w:w="2126" w:type="dxa"/>
                </w:tcPr>
                <w:p w14:paraId="5237120E" w14:textId="7624D134" w:rsidR="00BC6F17" w:rsidRPr="000B39B3" w:rsidRDefault="00BC6F17" w:rsidP="00BC6F17">
                  <w:pPr>
                    <w:autoSpaceDE w:val="0"/>
                    <w:autoSpaceDN w:val="0"/>
                    <w:adjustRightInd w:val="0"/>
                    <w:jc w:val="left"/>
                    <w:rPr>
                      <w:i/>
                      <w:sz w:val="18"/>
                    </w:rPr>
                  </w:pPr>
                  <w:r w:rsidRPr="000B39B3">
                    <w:rPr>
                      <w:i/>
                      <w:sz w:val="18"/>
                    </w:rPr>
                    <w:t>Nitrato</w:t>
                  </w:r>
                </w:p>
              </w:tc>
            </w:tr>
            <w:tr w:rsidR="00BC6F17" w:rsidRPr="000B39B3" w14:paraId="7DE9270D" w14:textId="77777777" w:rsidTr="002374CA">
              <w:trPr>
                <w:jc w:val="center"/>
              </w:trPr>
              <w:tc>
                <w:tcPr>
                  <w:tcW w:w="1725" w:type="dxa"/>
                </w:tcPr>
                <w:p w14:paraId="4E99690F" w14:textId="7A0E0571" w:rsidR="00BC6F17" w:rsidRPr="000B39B3" w:rsidRDefault="00BC6F17" w:rsidP="00BC6F17">
                  <w:pPr>
                    <w:autoSpaceDE w:val="0"/>
                    <w:autoSpaceDN w:val="0"/>
                    <w:adjustRightInd w:val="0"/>
                    <w:jc w:val="left"/>
                    <w:rPr>
                      <w:i/>
                      <w:sz w:val="18"/>
                    </w:rPr>
                  </w:pPr>
                  <w:r w:rsidRPr="000B39B3">
                    <w:rPr>
                      <w:i/>
                      <w:sz w:val="18"/>
                    </w:rPr>
                    <w:t>Nitrito</w:t>
                  </w:r>
                </w:p>
              </w:tc>
              <w:tc>
                <w:tcPr>
                  <w:tcW w:w="2126" w:type="dxa"/>
                  <w:shd w:val="clear" w:color="auto" w:fill="auto"/>
                </w:tcPr>
                <w:p w14:paraId="6E6042A2" w14:textId="7D7ABA0A" w:rsidR="00BC6F17" w:rsidRPr="000B39B3" w:rsidRDefault="00BC6F17" w:rsidP="00BC6F17">
                  <w:pPr>
                    <w:autoSpaceDE w:val="0"/>
                    <w:autoSpaceDN w:val="0"/>
                    <w:adjustRightInd w:val="0"/>
                    <w:jc w:val="left"/>
                    <w:rPr>
                      <w:b/>
                      <w:i/>
                      <w:sz w:val="18"/>
                    </w:rPr>
                  </w:pPr>
                  <w:r w:rsidRPr="000B39B3">
                    <w:rPr>
                      <w:b/>
                      <w:i/>
                      <w:sz w:val="18"/>
                    </w:rPr>
                    <w:t>Coliformes fecales</w:t>
                  </w:r>
                </w:p>
              </w:tc>
            </w:tr>
            <w:tr w:rsidR="00BC6F17" w:rsidRPr="000B39B3" w14:paraId="54AA9A75" w14:textId="77777777" w:rsidTr="00BC6F17">
              <w:trPr>
                <w:jc w:val="center"/>
              </w:trPr>
              <w:tc>
                <w:tcPr>
                  <w:tcW w:w="1725" w:type="dxa"/>
                </w:tcPr>
                <w:p w14:paraId="748C14A2" w14:textId="06F3ACC7" w:rsidR="00BC6F17" w:rsidRPr="000B39B3" w:rsidRDefault="00BC6F17" w:rsidP="00BC6F17">
                  <w:pPr>
                    <w:autoSpaceDE w:val="0"/>
                    <w:autoSpaceDN w:val="0"/>
                    <w:adjustRightInd w:val="0"/>
                    <w:jc w:val="left"/>
                    <w:rPr>
                      <w:i/>
                      <w:sz w:val="18"/>
                    </w:rPr>
                  </w:pPr>
                  <w:r w:rsidRPr="000B39B3">
                    <w:rPr>
                      <w:i/>
                      <w:sz w:val="18"/>
                    </w:rPr>
                    <w:t>Conductividad</w:t>
                  </w:r>
                </w:p>
              </w:tc>
              <w:tc>
                <w:tcPr>
                  <w:tcW w:w="2126" w:type="dxa"/>
                  <w:tcBorders>
                    <w:bottom w:val="single" w:sz="4" w:space="0" w:color="auto"/>
                  </w:tcBorders>
                </w:tcPr>
                <w:p w14:paraId="3D006EE2" w14:textId="683FFF1A" w:rsidR="00BC6F17" w:rsidRPr="000B39B3" w:rsidRDefault="00BC6F17" w:rsidP="00BC6F17">
                  <w:pPr>
                    <w:autoSpaceDE w:val="0"/>
                    <w:autoSpaceDN w:val="0"/>
                    <w:adjustRightInd w:val="0"/>
                    <w:jc w:val="left"/>
                    <w:rPr>
                      <w:i/>
                      <w:sz w:val="18"/>
                    </w:rPr>
                  </w:pPr>
                  <w:r w:rsidRPr="000B39B3">
                    <w:rPr>
                      <w:i/>
                      <w:sz w:val="18"/>
                    </w:rPr>
                    <w:t>pH</w:t>
                  </w:r>
                </w:p>
              </w:tc>
            </w:tr>
            <w:tr w:rsidR="00BC6F17" w:rsidRPr="000B39B3" w14:paraId="25887497" w14:textId="77777777" w:rsidTr="00BC6F17">
              <w:trPr>
                <w:jc w:val="center"/>
              </w:trPr>
              <w:tc>
                <w:tcPr>
                  <w:tcW w:w="1725" w:type="dxa"/>
                </w:tcPr>
                <w:p w14:paraId="2FF469D9" w14:textId="4D37F0FC" w:rsidR="00BC6F17" w:rsidRPr="000B39B3" w:rsidRDefault="00BC6F17" w:rsidP="00BC6F17">
                  <w:pPr>
                    <w:autoSpaceDE w:val="0"/>
                    <w:autoSpaceDN w:val="0"/>
                    <w:adjustRightInd w:val="0"/>
                    <w:jc w:val="left"/>
                    <w:rPr>
                      <w:i/>
                      <w:sz w:val="18"/>
                    </w:rPr>
                  </w:pPr>
                  <w:r w:rsidRPr="000B39B3">
                    <w:rPr>
                      <w:i/>
                      <w:sz w:val="18"/>
                    </w:rPr>
                    <w:t>Fosfatos</w:t>
                  </w:r>
                </w:p>
              </w:tc>
              <w:tc>
                <w:tcPr>
                  <w:tcW w:w="2126" w:type="dxa"/>
                  <w:tcBorders>
                    <w:bottom w:val="nil"/>
                    <w:right w:val="nil"/>
                  </w:tcBorders>
                </w:tcPr>
                <w:p w14:paraId="4E8D8086" w14:textId="77777777" w:rsidR="00BC6F17" w:rsidRPr="000B39B3" w:rsidRDefault="00BC6F17" w:rsidP="00BC6F17">
                  <w:pPr>
                    <w:autoSpaceDE w:val="0"/>
                    <w:autoSpaceDN w:val="0"/>
                    <w:adjustRightInd w:val="0"/>
                    <w:jc w:val="left"/>
                    <w:rPr>
                      <w:i/>
                      <w:sz w:val="18"/>
                    </w:rPr>
                  </w:pPr>
                </w:p>
              </w:tc>
            </w:tr>
          </w:tbl>
          <w:p w14:paraId="4AB0AB73" w14:textId="77777777" w:rsidR="001C45CD" w:rsidRPr="001C45CD" w:rsidRDefault="001C45CD" w:rsidP="00BC6F17">
            <w:pPr>
              <w:autoSpaceDE w:val="0"/>
              <w:autoSpaceDN w:val="0"/>
              <w:adjustRightInd w:val="0"/>
              <w:jc w:val="left"/>
              <w:rPr>
                <w:rFonts w:cs="Arial"/>
                <w:i/>
                <w:lang w:eastAsia="es-ES"/>
              </w:rPr>
            </w:pPr>
          </w:p>
          <w:p w14:paraId="6F1BCDC1" w14:textId="5BA1BFBD" w:rsidR="00BC6F17" w:rsidRPr="001C45CD" w:rsidRDefault="00BC6F17" w:rsidP="00E574D6">
            <w:pPr>
              <w:autoSpaceDE w:val="0"/>
              <w:autoSpaceDN w:val="0"/>
              <w:adjustRightInd w:val="0"/>
              <w:rPr>
                <w:b/>
                <w:i/>
              </w:rPr>
            </w:pPr>
            <w:r w:rsidRPr="001C45CD">
              <w:rPr>
                <w:rFonts w:cs="Arial"/>
                <w:i/>
                <w:lang w:eastAsia="es-ES"/>
              </w:rPr>
              <w:lastRenderedPageBreak/>
              <w:t>El monitoreo de las aguas superficiales se realizará al inicio y fin de la temporada de riego, Septiembre y Marzo, respectivamente. El muestreo será realizado por la empresa y las muestras para análisis serán enviadas a un laboratorio que cuente con la acreditación respectiva frente a organismos estatales.</w:t>
            </w:r>
          </w:p>
          <w:p w14:paraId="769BF6B6" w14:textId="77777777" w:rsidR="00DE2149" w:rsidRPr="001C45CD" w:rsidRDefault="00DE2149" w:rsidP="003166B0">
            <w:pPr>
              <w:rPr>
                <w:b/>
                <w:i/>
              </w:rPr>
            </w:pPr>
          </w:p>
          <w:p w14:paraId="1046BAEA" w14:textId="378DEA5A" w:rsidR="00BC6F17" w:rsidRPr="001C45CD" w:rsidRDefault="00BC6F17" w:rsidP="003166B0">
            <w:pPr>
              <w:rPr>
                <w:b/>
                <w:i/>
              </w:rPr>
            </w:pPr>
            <w:r w:rsidRPr="001C45CD">
              <w:rPr>
                <w:b/>
                <w:i/>
              </w:rPr>
              <w:t>8.5.- Monitoreo aguas subterráneas</w:t>
            </w:r>
          </w:p>
          <w:p w14:paraId="047D55F7" w14:textId="2B369BDF" w:rsidR="00BC6F17" w:rsidRPr="001C45CD" w:rsidRDefault="00BC6F17" w:rsidP="00E574D6">
            <w:pPr>
              <w:autoSpaceDE w:val="0"/>
              <w:autoSpaceDN w:val="0"/>
              <w:adjustRightInd w:val="0"/>
              <w:rPr>
                <w:b/>
                <w:i/>
              </w:rPr>
            </w:pPr>
            <w:r w:rsidRPr="001C45CD">
              <w:rPr>
                <w:rFonts w:cs="Arial"/>
                <w:i/>
                <w:lang w:eastAsia="es-ES"/>
              </w:rPr>
              <w:t>Con el fin de controlar la calidad de las aguas subterráneas en lugares donde se incorpora purín solido o agua verde, teniendo presente la dirección de escurrimiento de las aguas, se contempla realizar muestreo según se indica:</w:t>
            </w:r>
          </w:p>
          <w:p w14:paraId="5A644175" w14:textId="77777777" w:rsidR="00BC6F17" w:rsidRPr="001C45CD" w:rsidRDefault="00BC6F17" w:rsidP="003166B0">
            <w:pPr>
              <w:rPr>
                <w:b/>
                <w:i/>
              </w:rPr>
            </w:pPr>
          </w:p>
          <w:tbl>
            <w:tblPr>
              <w:tblStyle w:val="Tablaconcuadrcula"/>
              <w:tblW w:w="0" w:type="auto"/>
              <w:jc w:val="center"/>
              <w:tblLook w:val="04A0" w:firstRow="1" w:lastRow="0" w:firstColumn="1" w:lastColumn="0" w:noHBand="0" w:noVBand="1"/>
            </w:tblPr>
            <w:tblGrid>
              <w:gridCol w:w="1725"/>
              <w:gridCol w:w="1701"/>
              <w:gridCol w:w="3119"/>
              <w:gridCol w:w="2409"/>
            </w:tblGrid>
            <w:tr w:rsidR="00BC6F17" w:rsidRPr="000B39B3" w14:paraId="1BC01E60" w14:textId="77777777" w:rsidTr="001C45CD">
              <w:trPr>
                <w:jc w:val="center"/>
              </w:trPr>
              <w:tc>
                <w:tcPr>
                  <w:tcW w:w="1725" w:type="dxa"/>
                  <w:tcBorders>
                    <w:top w:val="nil"/>
                    <w:left w:val="nil"/>
                    <w:bottom w:val="single" w:sz="4" w:space="0" w:color="auto"/>
                    <w:right w:val="nil"/>
                  </w:tcBorders>
                </w:tcPr>
                <w:p w14:paraId="4F6E5247" w14:textId="3B415F78" w:rsidR="00BC6F17" w:rsidRPr="000B39B3" w:rsidRDefault="00BC6F17" w:rsidP="001C45CD">
                  <w:pPr>
                    <w:jc w:val="center"/>
                    <w:rPr>
                      <w:b/>
                      <w:i/>
                      <w:sz w:val="18"/>
                    </w:rPr>
                  </w:pPr>
                  <w:r w:rsidRPr="000B39B3">
                    <w:rPr>
                      <w:b/>
                      <w:i/>
                      <w:sz w:val="18"/>
                    </w:rPr>
                    <w:t>Fundo</w:t>
                  </w:r>
                </w:p>
              </w:tc>
              <w:tc>
                <w:tcPr>
                  <w:tcW w:w="1701" w:type="dxa"/>
                  <w:tcBorders>
                    <w:top w:val="nil"/>
                    <w:left w:val="nil"/>
                    <w:bottom w:val="single" w:sz="4" w:space="0" w:color="auto"/>
                    <w:right w:val="nil"/>
                  </w:tcBorders>
                </w:tcPr>
                <w:p w14:paraId="56574070" w14:textId="32B05425" w:rsidR="00BC6F17" w:rsidRPr="000B39B3" w:rsidRDefault="00BC6F17" w:rsidP="001C45CD">
                  <w:pPr>
                    <w:jc w:val="center"/>
                    <w:rPr>
                      <w:b/>
                      <w:i/>
                      <w:sz w:val="18"/>
                    </w:rPr>
                  </w:pPr>
                  <w:r w:rsidRPr="000B39B3">
                    <w:rPr>
                      <w:b/>
                      <w:i/>
                      <w:sz w:val="18"/>
                    </w:rPr>
                    <w:t>Código punto muestreo</w:t>
                  </w:r>
                </w:p>
              </w:tc>
              <w:tc>
                <w:tcPr>
                  <w:tcW w:w="3119" w:type="dxa"/>
                  <w:tcBorders>
                    <w:top w:val="nil"/>
                    <w:left w:val="nil"/>
                    <w:bottom w:val="single" w:sz="4" w:space="0" w:color="auto"/>
                    <w:right w:val="nil"/>
                  </w:tcBorders>
                </w:tcPr>
                <w:p w14:paraId="6C4FEFF0" w14:textId="3198DFEA" w:rsidR="00BC6F17" w:rsidRPr="000B39B3" w:rsidRDefault="00BC6F17" w:rsidP="001C45CD">
                  <w:pPr>
                    <w:jc w:val="center"/>
                    <w:rPr>
                      <w:b/>
                      <w:i/>
                      <w:sz w:val="18"/>
                    </w:rPr>
                  </w:pPr>
                  <w:r w:rsidRPr="000B39B3">
                    <w:rPr>
                      <w:b/>
                      <w:i/>
                      <w:sz w:val="18"/>
                    </w:rPr>
                    <w:t>Coordenadas</w:t>
                  </w:r>
                </w:p>
              </w:tc>
              <w:tc>
                <w:tcPr>
                  <w:tcW w:w="2409" w:type="dxa"/>
                  <w:tcBorders>
                    <w:top w:val="nil"/>
                    <w:left w:val="nil"/>
                    <w:bottom w:val="single" w:sz="4" w:space="0" w:color="auto"/>
                    <w:right w:val="nil"/>
                  </w:tcBorders>
                </w:tcPr>
                <w:p w14:paraId="51B4AF91" w14:textId="47742A12" w:rsidR="00BC6F17" w:rsidRPr="000B39B3" w:rsidRDefault="00BC6F17" w:rsidP="001C45CD">
                  <w:pPr>
                    <w:jc w:val="center"/>
                    <w:rPr>
                      <w:b/>
                      <w:i/>
                      <w:sz w:val="18"/>
                    </w:rPr>
                  </w:pPr>
                  <w:r w:rsidRPr="000B39B3">
                    <w:rPr>
                      <w:b/>
                      <w:i/>
                      <w:sz w:val="18"/>
                    </w:rPr>
                    <w:t>Ubicación en potrero</w:t>
                  </w:r>
                </w:p>
              </w:tc>
            </w:tr>
            <w:tr w:rsidR="001C45CD" w:rsidRPr="000B39B3" w14:paraId="0A47575E" w14:textId="77777777" w:rsidTr="001C45CD">
              <w:trPr>
                <w:jc w:val="center"/>
              </w:trPr>
              <w:tc>
                <w:tcPr>
                  <w:tcW w:w="1725" w:type="dxa"/>
                  <w:vMerge w:val="restart"/>
                  <w:tcBorders>
                    <w:top w:val="single" w:sz="4" w:space="0" w:color="auto"/>
                  </w:tcBorders>
                </w:tcPr>
                <w:p w14:paraId="345A1467" w14:textId="4E7EE0A9" w:rsidR="001C45CD" w:rsidRPr="000B39B3" w:rsidRDefault="001C45CD" w:rsidP="001C45CD">
                  <w:pPr>
                    <w:jc w:val="center"/>
                    <w:rPr>
                      <w:i/>
                      <w:sz w:val="18"/>
                    </w:rPr>
                  </w:pPr>
                  <w:r w:rsidRPr="000B39B3">
                    <w:rPr>
                      <w:i/>
                      <w:sz w:val="18"/>
                    </w:rPr>
                    <w:t>El Risquillo</w:t>
                  </w:r>
                </w:p>
              </w:tc>
              <w:tc>
                <w:tcPr>
                  <w:tcW w:w="1701" w:type="dxa"/>
                  <w:tcBorders>
                    <w:top w:val="single" w:sz="4" w:space="0" w:color="auto"/>
                  </w:tcBorders>
                </w:tcPr>
                <w:p w14:paraId="7ECD90DA" w14:textId="3A927D0C" w:rsidR="001C45CD" w:rsidRPr="000B39B3" w:rsidRDefault="001C45CD" w:rsidP="001C45CD">
                  <w:pPr>
                    <w:jc w:val="center"/>
                    <w:rPr>
                      <w:i/>
                      <w:sz w:val="18"/>
                    </w:rPr>
                  </w:pPr>
                  <w:r w:rsidRPr="000B39B3">
                    <w:rPr>
                      <w:i/>
                      <w:sz w:val="18"/>
                    </w:rPr>
                    <w:t>MA-SUB-1-01</w:t>
                  </w:r>
                </w:p>
              </w:tc>
              <w:tc>
                <w:tcPr>
                  <w:tcW w:w="3119" w:type="dxa"/>
                  <w:tcBorders>
                    <w:top w:val="single" w:sz="4" w:space="0" w:color="auto"/>
                  </w:tcBorders>
                </w:tcPr>
                <w:p w14:paraId="2F3AE871" w14:textId="0003FBD6" w:rsidR="001C45CD" w:rsidRPr="000B39B3" w:rsidRDefault="001C45CD" w:rsidP="001C45CD">
                  <w:pPr>
                    <w:jc w:val="center"/>
                    <w:rPr>
                      <w:i/>
                      <w:sz w:val="18"/>
                    </w:rPr>
                  </w:pPr>
                  <w:r w:rsidRPr="000B39B3">
                    <w:rPr>
                      <w:i/>
                      <w:sz w:val="18"/>
                    </w:rPr>
                    <w:t>5836002 N; 741450 W</w:t>
                  </w:r>
                </w:p>
              </w:tc>
              <w:tc>
                <w:tcPr>
                  <w:tcW w:w="2409" w:type="dxa"/>
                  <w:tcBorders>
                    <w:top w:val="single" w:sz="4" w:space="0" w:color="auto"/>
                  </w:tcBorders>
                </w:tcPr>
                <w:p w14:paraId="01F40A9A" w14:textId="1D85F3BF" w:rsidR="001C45CD" w:rsidRPr="000B39B3" w:rsidRDefault="001C45CD" w:rsidP="001C45CD">
                  <w:pPr>
                    <w:jc w:val="center"/>
                    <w:rPr>
                      <w:i/>
                      <w:sz w:val="18"/>
                    </w:rPr>
                  </w:pPr>
                  <w:r w:rsidRPr="000B39B3">
                    <w:rPr>
                      <w:i/>
                      <w:sz w:val="18"/>
                    </w:rPr>
                    <w:t>Potrero Silo Los Cristales</w:t>
                  </w:r>
                </w:p>
              </w:tc>
            </w:tr>
            <w:tr w:rsidR="001C45CD" w:rsidRPr="000B39B3" w14:paraId="270D87F2" w14:textId="77777777" w:rsidTr="001C45CD">
              <w:trPr>
                <w:jc w:val="center"/>
              </w:trPr>
              <w:tc>
                <w:tcPr>
                  <w:tcW w:w="1725" w:type="dxa"/>
                  <w:vMerge/>
                </w:tcPr>
                <w:p w14:paraId="6DEF6513" w14:textId="77777777" w:rsidR="001C45CD" w:rsidRPr="000B39B3" w:rsidRDefault="001C45CD" w:rsidP="001C45CD">
                  <w:pPr>
                    <w:jc w:val="center"/>
                    <w:rPr>
                      <w:i/>
                      <w:sz w:val="18"/>
                    </w:rPr>
                  </w:pPr>
                </w:p>
              </w:tc>
              <w:tc>
                <w:tcPr>
                  <w:tcW w:w="1701" w:type="dxa"/>
                </w:tcPr>
                <w:p w14:paraId="14057604" w14:textId="1D99703B" w:rsidR="001C45CD" w:rsidRPr="000B39B3" w:rsidRDefault="001C45CD" w:rsidP="001C45CD">
                  <w:pPr>
                    <w:jc w:val="center"/>
                    <w:rPr>
                      <w:i/>
                      <w:sz w:val="18"/>
                    </w:rPr>
                  </w:pPr>
                  <w:r w:rsidRPr="000B39B3">
                    <w:rPr>
                      <w:i/>
                      <w:sz w:val="18"/>
                    </w:rPr>
                    <w:t>MA-SUB-1-02</w:t>
                  </w:r>
                </w:p>
              </w:tc>
              <w:tc>
                <w:tcPr>
                  <w:tcW w:w="3119" w:type="dxa"/>
                </w:tcPr>
                <w:p w14:paraId="308D4634" w14:textId="33E0F9EA" w:rsidR="001C45CD" w:rsidRPr="000B39B3" w:rsidRDefault="001C45CD" w:rsidP="001C45CD">
                  <w:pPr>
                    <w:jc w:val="center"/>
                    <w:rPr>
                      <w:i/>
                      <w:sz w:val="18"/>
                    </w:rPr>
                  </w:pPr>
                  <w:r w:rsidRPr="000B39B3">
                    <w:rPr>
                      <w:i/>
                      <w:sz w:val="18"/>
                    </w:rPr>
                    <w:t>5835745 N; 738435 W</w:t>
                  </w:r>
                </w:p>
              </w:tc>
              <w:tc>
                <w:tcPr>
                  <w:tcW w:w="2409" w:type="dxa"/>
                </w:tcPr>
                <w:p w14:paraId="36CB0F0F" w14:textId="7F92AF8B" w:rsidR="001C45CD" w:rsidRPr="000B39B3" w:rsidRDefault="001C45CD" w:rsidP="001C45CD">
                  <w:pPr>
                    <w:jc w:val="center"/>
                    <w:rPr>
                      <w:i/>
                      <w:sz w:val="18"/>
                    </w:rPr>
                  </w:pPr>
                  <w:r w:rsidRPr="000B39B3">
                    <w:rPr>
                      <w:i/>
                      <w:sz w:val="18"/>
                    </w:rPr>
                    <w:t>El Bote Arrayán</w:t>
                  </w:r>
                </w:p>
              </w:tc>
            </w:tr>
            <w:tr w:rsidR="001C45CD" w:rsidRPr="000B39B3" w14:paraId="350E04F1" w14:textId="77777777" w:rsidTr="001C45CD">
              <w:trPr>
                <w:jc w:val="center"/>
              </w:trPr>
              <w:tc>
                <w:tcPr>
                  <w:tcW w:w="1725" w:type="dxa"/>
                  <w:vMerge w:val="restart"/>
                </w:tcPr>
                <w:p w14:paraId="4D250C0E" w14:textId="747D915A" w:rsidR="001C45CD" w:rsidRPr="000B39B3" w:rsidRDefault="001C45CD" w:rsidP="001C45CD">
                  <w:pPr>
                    <w:jc w:val="center"/>
                    <w:rPr>
                      <w:i/>
                      <w:sz w:val="18"/>
                    </w:rPr>
                  </w:pPr>
                  <w:r w:rsidRPr="000B39B3">
                    <w:rPr>
                      <w:i/>
                      <w:sz w:val="18"/>
                    </w:rPr>
                    <w:t>Curiche</w:t>
                  </w:r>
                </w:p>
              </w:tc>
              <w:tc>
                <w:tcPr>
                  <w:tcW w:w="1701" w:type="dxa"/>
                </w:tcPr>
                <w:p w14:paraId="214C5752" w14:textId="4E6E198C" w:rsidR="001C45CD" w:rsidRPr="000B39B3" w:rsidRDefault="001C45CD" w:rsidP="001C45CD">
                  <w:pPr>
                    <w:jc w:val="center"/>
                    <w:rPr>
                      <w:i/>
                      <w:sz w:val="18"/>
                    </w:rPr>
                  </w:pPr>
                  <w:r w:rsidRPr="000B39B3">
                    <w:rPr>
                      <w:i/>
                      <w:sz w:val="18"/>
                    </w:rPr>
                    <w:t>MA-SUB-2-01</w:t>
                  </w:r>
                </w:p>
              </w:tc>
              <w:tc>
                <w:tcPr>
                  <w:tcW w:w="3119" w:type="dxa"/>
                </w:tcPr>
                <w:p w14:paraId="08BE9D4A" w14:textId="58E05030" w:rsidR="001C45CD" w:rsidRPr="000B39B3" w:rsidRDefault="001C45CD" w:rsidP="001C45CD">
                  <w:pPr>
                    <w:jc w:val="center"/>
                    <w:rPr>
                      <w:i/>
                      <w:sz w:val="18"/>
                    </w:rPr>
                  </w:pPr>
                  <w:r w:rsidRPr="000B39B3">
                    <w:rPr>
                      <w:i/>
                      <w:sz w:val="18"/>
                    </w:rPr>
                    <w:t>5841568 N; 753070 W</w:t>
                  </w:r>
                </w:p>
              </w:tc>
              <w:tc>
                <w:tcPr>
                  <w:tcW w:w="2409" w:type="dxa"/>
                </w:tcPr>
                <w:p w14:paraId="13A4D1B7" w14:textId="310F6168" w:rsidR="001C45CD" w:rsidRPr="000B39B3" w:rsidRDefault="001C45CD" w:rsidP="00E94770">
                  <w:pPr>
                    <w:jc w:val="center"/>
                    <w:rPr>
                      <w:i/>
                      <w:sz w:val="18"/>
                    </w:rPr>
                  </w:pPr>
                  <w:r w:rsidRPr="000B39B3">
                    <w:rPr>
                      <w:i/>
                      <w:sz w:val="18"/>
                    </w:rPr>
                    <w:t>Maternidad poniente</w:t>
                  </w:r>
                </w:p>
              </w:tc>
            </w:tr>
            <w:tr w:rsidR="001C45CD" w:rsidRPr="000B39B3" w14:paraId="6A36BC9C" w14:textId="77777777" w:rsidTr="001C45CD">
              <w:trPr>
                <w:jc w:val="center"/>
              </w:trPr>
              <w:tc>
                <w:tcPr>
                  <w:tcW w:w="1725" w:type="dxa"/>
                  <w:vMerge/>
                </w:tcPr>
                <w:p w14:paraId="75E05283" w14:textId="77777777" w:rsidR="001C45CD" w:rsidRPr="000B39B3" w:rsidRDefault="001C45CD" w:rsidP="001C45CD">
                  <w:pPr>
                    <w:jc w:val="center"/>
                    <w:rPr>
                      <w:i/>
                      <w:sz w:val="18"/>
                    </w:rPr>
                  </w:pPr>
                </w:p>
              </w:tc>
              <w:tc>
                <w:tcPr>
                  <w:tcW w:w="1701" w:type="dxa"/>
                </w:tcPr>
                <w:p w14:paraId="39CA57F0" w14:textId="55E455E0" w:rsidR="001C45CD" w:rsidRPr="000B39B3" w:rsidRDefault="001C45CD" w:rsidP="001C45CD">
                  <w:pPr>
                    <w:jc w:val="center"/>
                    <w:rPr>
                      <w:i/>
                      <w:sz w:val="18"/>
                    </w:rPr>
                  </w:pPr>
                  <w:r w:rsidRPr="000B39B3">
                    <w:rPr>
                      <w:i/>
                      <w:sz w:val="18"/>
                    </w:rPr>
                    <w:t>MA-SUB-2-02</w:t>
                  </w:r>
                </w:p>
              </w:tc>
              <w:tc>
                <w:tcPr>
                  <w:tcW w:w="3119" w:type="dxa"/>
                </w:tcPr>
                <w:p w14:paraId="229C5ED7" w14:textId="7F3FE834" w:rsidR="001C45CD" w:rsidRPr="000B39B3" w:rsidRDefault="001C45CD" w:rsidP="001C45CD">
                  <w:pPr>
                    <w:jc w:val="center"/>
                    <w:rPr>
                      <w:i/>
                      <w:sz w:val="18"/>
                    </w:rPr>
                  </w:pPr>
                  <w:r w:rsidRPr="000B39B3">
                    <w:rPr>
                      <w:i/>
                      <w:sz w:val="18"/>
                    </w:rPr>
                    <w:t>5842594 N; 752394 W</w:t>
                  </w:r>
                </w:p>
              </w:tc>
              <w:tc>
                <w:tcPr>
                  <w:tcW w:w="2409" w:type="dxa"/>
                </w:tcPr>
                <w:p w14:paraId="63EF30F9" w14:textId="7E7F0A42" w:rsidR="001C45CD" w:rsidRPr="000B39B3" w:rsidRDefault="001C45CD" w:rsidP="001C45CD">
                  <w:pPr>
                    <w:jc w:val="center"/>
                    <w:rPr>
                      <w:i/>
                      <w:sz w:val="18"/>
                    </w:rPr>
                  </w:pPr>
                  <w:r w:rsidRPr="000B39B3">
                    <w:rPr>
                      <w:i/>
                      <w:sz w:val="18"/>
                    </w:rPr>
                    <w:t>Loma Lechería poniente</w:t>
                  </w:r>
                </w:p>
              </w:tc>
            </w:tr>
            <w:tr w:rsidR="001C45CD" w:rsidRPr="000B39B3" w14:paraId="7DDA1040" w14:textId="77777777" w:rsidTr="001C45CD">
              <w:trPr>
                <w:jc w:val="center"/>
              </w:trPr>
              <w:tc>
                <w:tcPr>
                  <w:tcW w:w="1725" w:type="dxa"/>
                  <w:vMerge/>
                </w:tcPr>
                <w:p w14:paraId="50EEAC0D" w14:textId="77777777" w:rsidR="001C45CD" w:rsidRPr="000B39B3" w:rsidRDefault="001C45CD" w:rsidP="001C45CD">
                  <w:pPr>
                    <w:jc w:val="center"/>
                    <w:rPr>
                      <w:i/>
                      <w:sz w:val="18"/>
                    </w:rPr>
                  </w:pPr>
                </w:p>
              </w:tc>
              <w:tc>
                <w:tcPr>
                  <w:tcW w:w="1701" w:type="dxa"/>
                </w:tcPr>
                <w:p w14:paraId="6F4B4078" w14:textId="554643BB" w:rsidR="001C45CD" w:rsidRPr="000B39B3" w:rsidRDefault="001C45CD" w:rsidP="007D5556">
                  <w:pPr>
                    <w:jc w:val="center"/>
                    <w:rPr>
                      <w:i/>
                      <w:sz w:val="18"/>
                    </w:rPr>
                  </w:pPr>
                  <w:r w:rsidRPr="000B39B3">
                    <w:rPr>
                      <w:i/>
                      <w:sz w:val="18"/>
                    </w:rPr>
                    <w:t>MA-SUB-</w:t>
                  </w:r>
                  <w:r w:rsidR="007D5556" w:rsidRPr="000B39B3">
                    <w:rPr>
                      <w:i/>
                      <w:sz w:val="18"/>
                    </w:rPr>
                    <w:t>2</w:t>
                  </w:r>
                  <w:r w:rsidRPr="000B39B3">
                    <w:rPr>
                      <w:i/>
                      <w:sz w:val="18"/>
                    </w:rPr>
                    <w:t>-03</w:t>
                  </w:r>
                </w:p>
              </w:tc>
              <w:tc>
                <w:tcPr>
                  <w:tcW w:w="3119" w:type="dxa"/>
                </w:tcPr>
                <w:p w14:paraId="34F51BF4" w14:textId="51BC095A" w:rsidR="001C45CD" w:rsidRPr="000B39B3" w:rsidRDefault="001C45CD" w:rsidP="001C45CD">
                  <w:pPr>
                    <w:jc w:val="center"/>
                    <w:rPr>
                      <w:i/>
                      <w:sz w:val="18"/>
                    </w:rPr>
                  </w:pPr>
                  <w:r w:rsidRPr="000B39B3">
                    <w:rPr>
                      <w:i/>
                      <w:sz w:val="18"/>
                    </w:rPr>
                    <w:t>5839870 N; 751886 W</w:t>
                  </w:r>
                </w:p>
              </w:tc>
              <w:tc>
                <w:tcPr>
                  <w:tcW w:w="2409" w:type="dxa"/>
                </w:tcPr>
                <w:p w14:paraId="3A3E29E5" w14:textId="6AB976BE" w:rsidR="001C45CD" w:rsidRPr="000B39B3" w:rsidRDefault="001C45CD" w:rsidP="001C45CD">
                  <w:pPr>
                    <w:jc w:val="center"/>
                    <w:rPr>
                      <w:i/>
                      <w:sz w:val="18"/>
                    </w:rPr>
                  </w:pPr>
                  <w:r w:rsidRPr="000B39B3">
                    <w:rPr>
                      <w:i/>
                      <w:sz w:val="18"/>
                    </w:rPr>
                    <w:t>Arenal</w:t>
                  </w:r>
                </w:p>
              </w:tc>
            </w:tr>
            <w:tr w:rsidR="001C45CD" w:rsidRPr="000B39B3" w14:paraId="4DF1C555" w14:textId="77777777" w:rsidTr="001C45CD">
              <w:trPr>
                <w:jc w:val="center"/>
              </w:trPr>
              <w:tc>
                <w:tcPr>
                  <w:tcW w:w="1725" w:type="dxa"/>
                  <w:vMerge w:val="restart"/>
                </w:tcPr>
                <w:p w14:paraId="31AE7431" w14:textId="103E215C" w:rsidR="001C45CD" w:rsidRPr="000B39B3" w:rsidRDefault="001C45CD" w:rsidP="001C45CD">
                  <w:pPr>
                    <w:jc w:val="center"/>
                    <w:rPr>
                      <w:i/>
                      <w:sz w:val="18"/>
                    </w:rPr>
                  </w:pPr>
                  <w:r w:rsidRPr="000B39B3">
                    <w:rPr>
                      <w:i/>
                      <w:sz w:val="18"/>
                    </w:rPr>
                    <w:t>El Recuerdo</w:t>
                  </w:r>
                </w:p>
              </w:tc>
              <w:tc>
                <w:tcPr>
                  <w:tcW w:w="1701" w:type="dxa"/>
                </w:tcPr>
                <w:p w14:paraId="0CAC48E8" w14:textId="1DBC7EE7" w:rsidR="001C45CD" w:rsidRPr="000B39B3" w:rsidRDefault="001C45CD" w:rsidP="001C45CD">
                  <w:pPr>
                    <w:jc w:val="center"/>
                    <w:rPr>
                      <w:i/>
                      <w:sz w:val="18"/>
                    </w:rPr>
                  </w:pPr>
                  <w:r w:rsidRPr="000B39B3">
                    <w:rPr>
                      <w:i/>
                      <w:sz w:val="18"/>
                    </w:rPr>
                    <w:t>MA-SUB-3-01</w:t>
                  </w:r>
                </w:p>
              </w:tc>
              <w:tc>
                <w:tcPr>
                  <w:tcW w:w="3119" w:type="dxa"/>
                </w:tcPr>
                <w:p w14:paraId="48759C3C" w14:textId="35BFA247" w:rsidR="001C45CD" w:rsidRPr="000B39B3" w:rsidRDefault="001C45CD" w:rsidP="001C45CD">
                  <w:pPr>
                    <w:jc w:val="center"/>
                    <w:rPr>
                      <w:i/>
                      <w:sz w:val="18"/>
                    </w:rPr>
                  </w:pPr>
                  <w:r w:rsidRPr="000B39B3">
                    <w:rPr>
                      <w:i/>
                      <w:sz w:val="18"/>
                    </w:rPr>
                    <w:t>5835637 N; 748705 W</w:t>
                  </w:r>
                </w:p>
              </w:tc>
              <w:tc>
                <w:tcPr>
                  <w:tcW w:w="2409" w:type="dxa"/>
                </w:tcPr>
                <w:p w14:paraId="62F78D3A" w14:textId="680D4D7C" w:rsidR="001C45CD" w:rsidRPr="000B39B3" w:rsidRDefault="001C45CD" w:rsidP="001C45CD">
                  <w:pPr>
                    <w:jc w:val="center"/>
                    <w:rPr>
                      <w:i/>
                      <w:sz w:val="18"/>
                    </w:rPr>
                  </w:pPr>
                  <w:r w:rsidRPr="000B39B3">
                    <w:rPr>
                      <w:i/>
                      <w:sz w:val="18"/>
                    </w:rPr>
                    <w:t>Pivote Quirquincho</w:t>
                  </w:r>
                </w:p>
              </w:tc>
            </w:tr>
            <w:tr w:rsidR="001C45CD" w:rsidRPr="000B39B3" w14:paraId="430546CE" w14:textId="77777777" w:rsidTr="001C45CD">
              <w:trPr>
                <w:jc w:val="center"/>
              </w:trPr>
              <w:tc>
                <w:tcPr>
                  <w:tcW w:w="1725" w:type="dxa"/>
                  <w:vMerge/>
                </w:tcPr>
                <w:p w14:paraId="4F2C30DC" w14:textId="77777777" w:rsidR="001C45CD" w:rsidRPr="000B39B3" w:rsidRDefault="001C45CD" w:rsidP="001C45CD">
                  <w:pPr>
                    <w:jc w:val="center"/>
                    <w:rPr>
                      <w:i/>
                      <w:sz w:val="18"/>
                    </w:rPr>
                  </w:pPr>
                </w:p>
              </w:tc>
              <w:tc>
                <w:tcPr>
                  <w:tcW w:w="1701" w:type="dxa"/>
                </w:tcPr>
                <w:p w14:paraId="6D5B3FBC" w14:textId="4D9CB6A4" w:rsidR="001C45CD" w:rsidRPr="000B39B3" w:rsidRDefault="001C45CD" w:rsidP="001C45CD">
                  <w:pPr>
                    <w:jc w:val="center"/>
                    <w:rPr>
                      <w:i/>
                      <w:sz w:val="18"/>
                    </w:rPr>
                  </w:pPr>
                  <w:r w:rsidRPr="000B39B3">
                    <w:rPr>
                      <w:i/>
                      <w:sz w:val="18"/>
                    </w:rPr>
                    <w:t>MA-SUB-3-02</w:t>
                  </w:r>
                </w:p>
              </w:tc>
              <w:tc>
                <w:tcPr>
                  <w:tcW w:w="3119" w:type="dxa"/>
                </w:tcPr>
                <w:p w14:paraId="60A90B00" w14:textId="13C15CCE" w:rsidR="001C45CD" w:rsidRPr="000B39B3" w:rsidRDefault="001C45CD" w:rsidP="001C45CD">
                  <w:pPr>
                    <w:jc w:val="center"/>
                    <w:rPr>
                      <w:i/>
                      <w:sz w:val="18"/>
                    </w:rPr>
                  </w:pPr>
                  <w:r w:rsidRPr="000B39B3">
                    <w:rPr>
                      <w:i/>
                      <w:sz w:val="18"/>
                    </w:rPr>
                    <w:t>5833991 N; 749784 W</w:t>
                  </w:r>
                </w:p>
              </w:tc>
              <w:tc>
                <w:tcPr>
                  <w:tcW w:w="2409" w:type="dxa"/>
                </w:tcPr>
                <w:p w14:paraId="5017FB01" w14:textId="61626E8E" w:rsidR="001C45CD" w:rsidRPr="000B39B3" w:rsidRDefault="001C45CD" w:rsidP="001C45CD">
                  <w:pPr>
                    <w:jc w:val="center"/>
                    <w:rPr>
                      <w:i/>
                      <w:sz w:val="18"/>
                    </w:rPr>
                  </w:pPr>
                  <w:r w:rsidRPr="000B39B3">
                    <w:rPr>
                      <w:i/>
                      <w:sz w:val="18"/>
                    </w:rPr>
                    <w:t>Remolacha Cuevas</w:t>
                  </w:r>
                </w:p>
              </w:tc>
            </w:tr>
            <w:tr w:rsidR="001C45CD" w:rsidRPr="000B39B3" w14:paraId="20AA2B07" w14:textId="77777777" w:rsidTr="001C45CD">
              <w:trPr>
                <w:jc w:val="center"/>
              </w:trPr>
              <w:tc>
                <w:tcPr>
                  <w:tcW w:w="1725" w:type="dxa"/>
                  <w:vMerge/>
                </w:tcPr>
                <w:p w14:paraId="16FF2BAD" w14:textId="77777777" w:rsidR="001C45CD" w:rsidRPr="000B39B3" w:rsidRDefault="001C45CD" w:rsidP="001C45CD">
                  <w:pPr>
                    <w:jc w:val="center"/>
                    <w:rPr>
                      <w:i/>
                      <w:sz w:val="18"/>
                    </w:rPr>
                  </w:pPr>
                </w:p>
              </w:tc>
              <w:tc>
                <w:tcPr>
                  <w:tcW w:w="1701" w:type="dxa"/>
                </w:tcPr>
                <w:p w14:paraId="563B550D" w14:textId="73494E29" w:rsidR="001C45CD" w:rsidRPr="000B39B3" w:rsidRDefault="001C45CD" w:rsidP="001C45CD">
                  <w:pPr>
                    <w:jc w:val="center"/>
                    <w:rPr>
                      <w:i/>
                      <w:sz w:val="18"/>
                    </w:rPr>
                  </w:pPr>
                  <w:r w:rsidRPr="000B39B3">
                    <w:rPr>
                      <w:i/>
                      <w:sz w:val="18"/>
                    </w:rPr>
                    <w:t>MA-SUB-3-03</w:t>
                  </w:r>
                </w:p>
              </w:tc>
              <w:tc>
                <w:tcPr>
                  <w:tcW w:w="3119" w:type="dxa"/>
                </w:tcPr>
                <w:p w14:paraId="3D3ABF52" w14:textId="35EDEA75" w:rsidR="001C45CD" w:rsidRPr="000B39B3" w:rsidRDefault="001C45CD" w:rsidP="001C45CD">
                  <w:pPr>
                    <w:jc w:val="center"/>
                    <w:rPr>
                      <w:i/>
                      <w:sz w:val="18"/>
                    </w:rPr>
                  </w:pPr>
                  <w:r w:rsidRPr="000B39B3">
                    <w:rPr>
                      <w:i/>
                      <w:sz w:val="18"/>
                    </w:rPr>
                    <w:t>5832684 N; 749269 W</w:t>
                  </w:r>
                </w:p>
              </w:tc>
              <w:tc>
                <w:tcPr>
                  <w:tcW w:w="2409" w:type="dxa"/>
                </w:tcPr>
                <w:p w14:paraId="11CA8056" w14:textId="183815A1" w:rsidR="001C45CD" w:rsidRPr="000B39B3" w:rsidRDefault="001C45CD" w:rsidP="001C45CD">
                  <w:pPr>
                    <w:jc w:val="center"/>
                    <w:rPr>
                      <w:i/>
                      <w:sz w:val="18"/>
                    </w:rPr>
                  </w:pPr>
                  <w:r w:rsidRPr="000B39B3">
                    <w:rPr>
                      <w:i/>
                      <w:sz w:val="18"/>
                    </w:rPr>
                    <w:t>Pivote Garzas Norte</w:t>
                  </w:r>
                </w:p>
              </w:tc>
            </w:tr>
          </w:tbl>
          <w:p w14:paraId="14A240EA" w14:textId="77777777" w:rsidR="00BC6F17" w:rsidRPr="001C45CD" w:rsidRDefault="00BC6F17" w:rsidP="003166B0">
            <w:pPr>
              <w:rPr>
                <w:b/>
                <w:i/>
              </w:rPr>
            </w:pPr>
          </w:p>
          <w:p w14:paraId="6B2F677E" w14:textId="719CB4A2" w:rsidR="00BC6F17" w:rsidRPr="001C45CD" w:rsidRDefault="001C45CD" w:rsidP="003166B0">
            <w:pPr>
              <w:rPr>
                <w:rFonts w:cs="Arial"/>
                <w:i/>
                <w:lang w:eastAsia="es-ES"/>
              </w:rPr>
            </w:pPr>
            <w:r w:rsidRPr="001C45CD">
              <w:rPr>
                <w:rFonts w:cs="Arial"/>
                <w:i/>
                <w:lang w:eastAsia="es-ES"/>
              </w:rPr>
              <w:t>Los parámetros a muestrear en el agua subterránea:</w:t>
            </w:r>
          </w:p>
          <w:tbl>
            <w:tblPr>
              <w:tblStyle w:val="Tablaconcuadrcula"/>
              <w:tblW w:w="0" w:type="auto"/>
              <w:jc w:val="center"/>
              <w:tblLook w:val="04A0" w:firstRow="1" w:lastRow="0" w:firstColumn="1" w:lastColumn="0" w:noHBand="0" w:noVBand="1"/>
            </w:tblPr>
            <w:tblGrid>
              <w:gridCol w:w="1725"/>
              <w:gridCol w:w="2126"/>
            </w:tblGrid>
            <w:tr w:rsidR="001C45CD" w:rsidRPr="000B39B3" w14:paraId="2C009E4F" w14:textId="77777777" w:rsidTr="001B7E82">
              <w:trPr>
                <w:jc w:val="center"/>
              </w:trPr>
              <w:tc>
                <w:tcPr>
                  <w:tcW w:w="1725" w:type="dxa"/>
                </w:tcPr>
                <w:p w14:paraId="2B73F7AA" w14:textId="77777777" w:rsidR="001C45CD" w:rsidRPr="000B39B3" w:rsidRDefault="001C45CD" w:rsidP="001C45CD">
                  <w:pPr>
                    <w:autoSpaceDE w:val="0"/>
                    <w:autoSpaceDN w:val="0"/>
                    <w:adjustRightInd w:val="0"/>
                    <w:jc w:val="left"/>
                    <w:rPr>
                      <w:i/>
                      <w:sz w:val="18"/>
                    </w:rPr>
                  </w:pPr>
                  <w:r w:rsidRPr="000B39B3">
                    <w:rPr>
                      <w:i/>
                      <w:sz w:val="18"/>
                    </w:rPr>
                    <w:t>DBO5</w:t>
                  </w:r>
                </w:p>
              </w:tc>
              <w:tc>
                <w:tcPr>
                  <w:tcW w:w="2126" w:type="dxa"/>
                </w:tcPr>
                <w:p w14:paraId="1AF1095B" w14:textId="77777777" w:rsidR="001C45CD" w:rsidRPr="000B39B3" w:rsidRDefault="001C45CD" w:rsidP="001C45CD">
                  <w:pPr>
                    <w:autoSpaceDE w:val="0"/>
                    <w:autoSpaceDN w:val="0"/>
                    <w:adjustRightInd w:val="0"/>
                    <w:jc w:val="left"/>
                    <w:rPr>
                      <w:i/>
                      <w:sz w:val="18"/>
                    </w:rPr>
                  </w:pPr>
                  <w:r w:rsidRPr="000B39B3">
                    <w:rPr>
                      <w:i/>
                      <w:sz w:val="18"/>
                    </w:rPr>
                    <w:t>Nitrato</w:t>
                  </w:r>
                </w:p>
              </w:tc>
            </w:tr>
            <w:tr w:rsidR="001C45CD" w:rsidRPr="000B39B3" w14:paraId="43A5E4C7" w14:textId="77777777" w:rsidTr="002374CA">
              <w:trPr>
                <w:jc w:val="center"/>
              </w:trPr>
              <w:tc>
                <w:tcPr>
                  <w:tcW w:w="1725" w:type="dxa"/>
                </w:tcPr>
                <w:p w14:paraId="2EC603A8" w14:textId="77777777" w:rsidR="001C45CD" w:rsidRPr="000B39B3" w:rsidRDefault="001C45CD" w:rsidP="001C45CD">
                  <w:pPr>
                    <w:autoSpaceDE w:val="0"/>
                    <w:autoSpaceDN w:val="0"/>
                    <w:adjustRightInd w:val="0"/>
                    <w:jc w:val="left"/>
                    <w:rPr>
                      <w:i/>
                      <w:sz w:val="18"/>
                    </w:rPr>
                  </w:pPr>
                  <w:r w:rsidRPr="000B39B3">
                    <w:rPr>
                      <w:i/>
                      <w:sz w:val="18"/>
                    </w:rPr>
                    <w:t>Nitrito</w:t>
                  </w:r>
                </w:p>
              </w:tc>
              <w:tc>
                <w:tcPr>
                  <w:tcW w:w="2126" w:type="dxa"/>
                  <w:shd w:val="clear" w:color="auto" w:fill="auto"/>
                </w:tcPr>
                <w:p w14:paraId="7D871E64" w14:textId="77777777" w:rsidR="001C45CD" w:rsidRPr="000B39B3" w:rsidRDefault="001C45CD" w:rsidP="001C45CD">
                  <w:pPr>
                    <w:autoSpaceDE w:val="0"/>
                    <w:autoSpaceDN w:val="0"/>
                    <w:adjustRightInd w:val="0"/>
                    <w:jc w:val="left"/>
                    <w:rPr>
                      <w:b/>
                      <w:i/>
                      <w:sz w:val="18"/>
                    </w:rPr>
                  </w:pPr>
                  <w:r w:rsidRPr="000B39B3">
                    <w:rPr>
                      <w:b/>
                      <w:i/>
                      <w:sz w:val="18"/>
                    </w:rPr>
                    <w:t>Coliformes fecales</w:t>
                  </w:r>
                </w:p>
              </w:tc>
            </w:tr>
            <w:tr w:rsidR="001C45CD" w:rsidRPr="000B39B3" w14:paraId="28B4B83B" w14:textId="77777777" w:rsidTr="001B7E82">
              <w:trPr>
                <w:jc w:val="center"/>
              </w:trPr>
              <w:tc>
                <w:tcPr>
                  <w:tcW w:w="1725" w:type="dxa"/>
                </w:tcPr>
                <w:p w14:paraId="4E468946" w14:textId="77777777" w:rsidR="001C45CD" w:rsidRPr="000B39B3" w:rsidRDefault="001C45CD" w:rsidP="001C45CD">
                  <w:pPr>
                    <w:autoSpaceDE w:val="0"/>
                    <w:autoSpaceDN w:val="0"/>
                    <w:adjustRightInd w:val="0"/>
                    <w:jc w:val="left"/>
                    <w:rPr>
                      <w:i/>
                      <w:sz w:val="18"/>
                    </w:rPr>
                  </w:pPr>
                  <w:r w:rsidRPr="000B39B3">
                    <w:rPr>
                      <w:i/>
                      <w:sz w:val="18"/>
                    </w:rPr>
                    <w:t>Conductividad</w:t>
                  </w:r>
                </w:p>
              </w:tc>
              <w:tc>
                <w:tcPr>
                  <w:tcW w:w="2126" w:type="dxa"/>
                  <w:tcBorders>
                    <w:bottom w:val="single" w:sz="4" w:space="0" w:color="auto"/>
                  </w:tcBorders>
                </w:tcPr>
                <w:p w14:paraId="030D1A40" w14:textId="77777777" w:rsidR="001C45CD" w:rsidRPr="000B39B3" w:rsidRDefault="001C45CD" w:rsidP="001C45CD">
                  <w:pPr>
                    <w:autoSpaceDE w:val="0"/>
                    <w:autoSpaceDN w:val="0"/>
                    <w:adjustRightInd w:val="0"/>
                    <w:jc w:val="left"/>
                    <w:rPr>
                      <w:i/>
                      <w:sz w:val="18"/>
                    </w:rPr>
                  </w:pPr>
                  <w:r w:rsidRPr="000B39B3">
                    <w:rPr>
                      <w:i/>
                      <w:sz w:val="18"/>
                    </w:rPr>
                    <w:t>pH</w:t>
                  </w:r>
                </w:p>
              </w:tc>
            </w:tr>
          </w:tbl>
          <w:p w14:paraId="69EBD242" w14:textId="750707A9" w:rsidR="001C45CD" w:rsidRPr="001C45CD" w:rsidRDefault="001C45CD" w:rsidP="003166B0">
            <w:pPr>
              <w:rPr>
                <w:i/>
              </w:rPr>
            </w:pPr>
            <w:r w:rsidRPr="001C45CD">
              <w:rPr>
                <w:i/>
              </w:rPr>
              <w:t>(…)”</w:t>
            </w:r>
          </w:p>
          <w:p w14:paraId="5757859F" w14:textId="77777777" w:rsidR="00BC6F17" w:rsidRDefault="00BC6F17" w:rsidP="003166B0">
            <w:pPr>
              <w:rPr>
                <w:b/>
              </w:rPr>
            </w:pPr>
          </w:p>
          <w:p w14:paraId="1865C9C6" w14:textId="77777777" w:rsidR="008A3893" w:rsidRDefault="008A3893" w:rsidP="003166B0">
            <w:pPr>
              <w:rPr>
                <w:b/>
              </w:rPr>
            </w:pPr>
          </w:p>
          <w:p w14:paraId="2BED0C9C" w14:textId="653723BA" w:rsidR="008A3893" w:rsidRPr="00FE098D" w:rsidRDefault="008A3893" w:rsidP="008A3893">
            <w:pPr>
              <w:rPr>
                <w:b/>
                <w:sz w:val="22"/>
              </w:rPr>
            </w:pPr>
            <w:r w:rsidRPr="00FE098D">
              <w:rPr>
                <w:b/>
                <w:sz w:val="22"/>
              </w:rPr>
              <w:t>RCA 0</w:t>
            </w:r>
            <w:r>
              <w:rPr>
                <w:b/>
                <w:sz w:val="22"/>
              </w:rPr>
              <w:t>95</w:t>
            </w:r>
            <w:r w:rsidRPr="00FE098D">
              <w:rPr>
                <w:b/>
                <w:sz w:val="22"/>
              </w:rPr>
              <w:t>/201</w:t>
            </w:r>
            <w:r>
              <w:rPr>
                <w:b/>
                <w:sz w:val="22"/>
              </w:rPr>
              <w:t>1</w:t>
            </w:r>
            <w:r w:rsidRPr="00FE098D">
              <w:rPr>
                <w:b/>
                <w:sz w:val="22"/>
              </w:rPr>
              <w:t xml:space="preserve">, Considerando </w:t>
            </w:r>
            <w:r w:rsidR="00C05EC1">
              <w:rPr>
                <w:b/>
                <w:sz w:val="22"/>
              </w:rPr>
              <w:t>3.2.2</w:t>
            </w:r>
            <w:r w:rsidRPr="00FE098D">
              <w:rPr>
                <w:b/>
                <w:sz w:val="22"/>
              </w:rPr>
              <w:t xml:space="preserve">. </w:t>
            </w:r>
            <w:r w:rsidR="00C05EC1">
              <w:rPr>
                <w:b/>
                <w:sz w:val="22"/>
              </w:rPr>
              <w:t>Generación, Manejo, Disposición de Residuos Durante la Etapa de Operación, b) Residuos Líquidos</w:t>
            </w:r>
            <w:r w:rsidRPr="00FE098D">
              <w:rPr>
                <w:b/>
                <w:sz w:val="22"/>
              </w:rPr>
              <w:t>:</w:t>
            </w:r>
            <w:r w:rsidR="00C05EC1">
              <w:rPr>
                <w:b/>
                <w:sz w:val="22"/>
              </w:rPr>
              <w:t xml:space="preserve"> Aguas superficiales y Aguas Subterráneas</w:t>
            </w:r>
            <w:r w:rsidR="00C05EC1" w:rsidRPr="00C05EC1">
              <w:rPr>
                <w:sz w:val="22"/>
              </w:rPr>
              <w:t xml:space="preserve"> (páginas 18 a 19)</w:t>
            </w:r>
          </w:p>
          <w:p w14:paraId="0B98EF04" w14:textId="77777777" w:rsidR="00C05EC1" w:rsidRDefault="008A3893" w:rsidP="008A3893">
            <w:pPr>
              <w:rPr>
                <w:b/>
                <w:i/>
              </w:rPr>
            </w:pPr>
            <w:r w:rsidRPr="006C5C0F">
              <w:t>“</w:t>
            </w:r>
            <w:r w:rsidR="00C05EC1">
              <w:rPr>
                <w:b/>
                <w:i/>
              </w:rPr>
              <w:t>3.2.2.-</w:t>
            </w:r>
            <w:r w:rsidRPr="00C05EC1">
              <w:rPr>
                <w:b/>
                <w:i/>
                <w:sz w:val="18"/>
              </w:rPr>
              <w:t xml:space="preserve"> </w:t>
            </w:r>
            <w:r w:rsidR="00C05EC1" w:rsidRPr="00C05EC1">
              <w:rPr>
                <w:b/>
                <w:i/>
              </w:rPr>
              <w:t>Generación, Manejo, Disposición de Residuos Durante la Etapa de Operaci</w:t>
            </w:r>
            <w:r w:rsidR="00C05EC1">
              <w:rPr>
                <w:b/>
                <w:i/>
              </w:rPr>
              <w:t>ón (…)</w:t>
            </w:r>
          </w:p>
          <w:p w14:paraId="2EA88E36" w14:textId="5F7E4E91" w:rsidR="00C05EC1" w:rsidRDefault="00C05EC1" w:rsidP="008A3893">
            <w:pPr>
              <w:rPr>
                <w:b/>
                <w:i/>
              </w:rPr>
            </w:pPr>
            <w:r w:rsidRPr="00C05EC1">
              <w:rPr>
                <w:b/>
                <w:i/>
              </w:rPr>
              <w:t>b) Residuos Líquidos</w:t>
            </w:r>
            <w:proofErr w:type="spellStart"/>
          </w:p>
          <w:p w14:paraId="0AA64E41" w14:textId="77777777" w:rsidR="00C05EC1" w:rsidRDefault="00C05EC1" w:rsidP="008A3893">
            <w:pPr>
              <w:rPr>
                <w:b/>
                <w:i/>
              </w:rPr>
            </w:pPr>
            <w:proofErr w:type="spellEnd"/>
            <w:r>
              <w:rPr>
                <w:b/>
                <w:i/>
              </w:rPr>
              <w:t>(…)</w:t>
            </w:r>
          </w:p>
          <w:p w14:paraId="7246A284" w14:textId="77777777" w:rsidR="003D4EB3" w:rsidRDefault="003D4EB3" w:rsidP="008A3893">
            <w:pPr>
              <w:rPr>
                <w:b/>
                <w:i/>
              </w:rPr>
            </w:pPr>
          </w:p>
          <w:p w14:paraId="480FBC58" w14:textId="77777777" w:rsidR="00C05EC1" w:rsidRDefault="00C05EC1" w:rsidP="008A3893">
            <w:pPr>
              <w:rPr>
                <w:b/>
                <w:i/>
              </w:rPr>
            </w:pPr>
            <w:r w:rsidRPr="00C05EC1">
              <w:rPr>
                <w:b/>
                <w:i/>
              </w:rPr>
              <w:t>Aguas superficiales</w:t>
            </w:r>
          </w:p>
          <w:p w14:paraId="0FC390C4" w14:textId="3B12FEA3" w:rsidR="00C05EC1" w:rsidRDefault="00C05EC1" w:rsidP="008A3893">
            <w:pPr>
              <w:rPr>
                <w:i/>
              </w:rPr>
            </w:pPr>
            <w:r>
              <w:rPr>
                <w:i/>
              </w:rPr>
              <w:t>Con el fin de controlar la calidad de las aguas superficiales en lugares donde se incorpora purín sólido o agua verde, se contempla realizar muestreo según se indica en la siguiente tabla.</w:t>
            </w:r>
          </w:p>
          <w:p w14:paraId="62BF7992" w14:textId="4D4C174B" w:rsidR="00C05EC1" w:rsidRDefault="00C05EC1" w:rsidP="008A3893">
            <w:pPr>
              <w:rPr>
                <w:i/>
              </w:rPr>
            </w:pPr>
            <w:r>
              <w:rPr>
                <w:i/>
              </w:rPr>
              <w:t>Punto de muestreo de aguas superficiales.</w:t>
            </w:r>
          </w:p>
          <w:tbl>
            <w:tblPr>
              <w:tblStyle w:val="Tablaconcuadrcula"/>
              <w:tblW w:w="0" w:type="auto"/>
              <w:jc w:val="center"/>
              <w:tblLook w:val="04A0" w:firstRow="1" w:lastRow="0" w:firstColumn="1" w:lastColumn="0" w:noHBand="0" w:noVBand="1"/>
            </w:tblPr>
            <w:tblGrid>
              <w:gridCol w:w="1158"/>
              <w:gridCol w:w="2268"/>
              <w:gridCol w:w="1985"/>
              <w:gridCol w:w="2551"/>
            </w:tblGrid>
            <w:tr w:rsidR="00C05EC1" w14:paraId="7D5E209E" w14:textId="77777777" w:rsidTr="00957ACD">
              <w:trPr>
                <w:jc w:val="center"/>
              </w:trPr>
              <w:tc>
                <w:tcPr>
                  <w:tcW w:w="1158" w:type="dxa"/>
                  <w:shd w:val="clear" w:color="auto" w:fill="F2F2F2" w:themeFill="background1" w:themeFillShade="F2"/>
                  <w:vAlign w:val="center"/>
                </w:tcPr>
                <w:p w14:paraId="15B6D691" w14:textId="495AFC3C" w:rsidR="00C05EC1" w:rsidRDefault="00C05EC1" w:rsidP="00C05EC1">
                  <w:pPr>
                    <w:jc w:val="left"/>
                    <w:rPr>
                      <w:i/>
                    </w:rPr>
                  </w:pPr>
                  <w:r>
                    <w:rPr>
                      <w:i/>
                    </w:rPr>
                    <w:t>Fundo</w:t>
                  </w:r>
                </w:p>
              </w:tc>
              <w:tc>
                <w:tcPr>
                  <w:tcW w:w="2268" w:type="dxa"/>
                  <w:shd w:val="clear" w:color="auto" w:fill="F2F2F2" w:themeFill="background1" w:themeFillShade="F2"/>
                  <w:vAlign w:val="center"/>
                </w:tcPr>
                <w:p w14:paraId="22523DFD" w14:textId="7A0F83A6" w:rsidR="00C05EC1" w:rsidRDefault="00C05EC1" w:rsidP="00C05EC1">
                  <w:pPr>
                    <w:jc w:val="left"/>
                    <w:rPr>
                      <w:i/>
                    </w:rPr>
                  </w:pPr>
                  <w:r>
                    <w:rPr>
                      <w:i/>
                    </w:rPr>
                    <w:t>Código punto muestreo</w:t>
                  </w:r>
                </w:p>
              </w:tc>
              <w:tc>
                <w:tcPr>
                  <w:tcW w:w="1985" w:type="dxa"/>
                  <w:shd w:val="clear" w:color="auto" w:fill="F2F2F2" w:themeFill="background1" w:themeFillShade="F2"/>
                  <w:vAlign w:val="center"/>
                </w:tcPr>
                <w:p w14:paraId="4820C70F" w14:textId="403A7170" w:rsidR="00C05EC1" w:rsidRDefault="00C05EC1" w:rsidP="00C05EC1">
                  <w:pPr>
                    <w:jc w:val="left"/>
                    <w:rPr>
                      <w:i/>
                    </w:rPr>
                  </w:pPr>
                  <w:r>
                    <w:rPr>
                      <w:i/>
                    </w:rPr>
                    <w:t>Coordenadas (UTM)</w:t>
                  </w:r>
                </w:p>
              </w:tc>
              <w:tc>
                <w:tcPr>
                  <w:tcW w:w="2551" w:type="dxa"/>
                  <w:shd w:val="clear" w:color="auto" w:fill="F2F2F2" w:themeFill="background1" w:themeFillShade="F2"/>
                  <w:vAlign w:val="center"/>
                </w:tcPr>
                <w:p w14:paraId="2C817479" w14:textId="1D1EB287" w:rsidR="00C05EC1" w:rsidRDefault="00C05EC1" w:rsidP="00C05EC1">
                  <w:pPr>
                    <w:jc w:val="left"/>
                    <w:rPr>
                      <w:i/>
                    </w:rPr>
                  </w:pPr>
                  <w:r>
                    <w:rPr>
                      <w:i/>
                    </w:rPr>
                    <w:t>Cuerpo de agua</w:t>
                  </w:r>
                </w:p>
              </w:tc>
            </w:tr>
            <w:tr w:rsidR="00C05EC1" w14:paraId="1532650A" w14:textId="77777777" w:rsidTr="00C05EC1">
              <w:trPr>
                <w:jc w:val="center"/>
              </w:trPr>
              <w:tc>
                <w:tcPr>
                  <w:tcW w:w="1158" w:type="dxa"/>
                  <w:vMerge w:val="restart"/>
                  <w:vAlign w:val="center"/>
                </w:tcPr>
                <w:p w14:paraId="1F16455C" w14:textId="48045674" w:rsidR="00C05EC1" w:rsidRDefault="00C05EC1" w:rsidP="00C05EC1">
                  <w:pPr>
                    <w:jc w:val="left"/>
                    <w:rPr>
                      <w:i/>
                    </w:rPr>
                  </w:pPr>
                  <w:r>
                    <w:rPr>
                      <w:i/>
                    </w:rPr>
                    <w:t>Curiche</w:t>
                  </w:r>
                </w:p>
              </w:tc>
              <w:tc>
                <w:tcPr>
                  <w:tcW w:w="2268" w:type="dxa"/>
                  <w:vAlign w:val="center"/>
                </w:tcPr>
                <w:p w14:paraId="346FACEB" w14:textId="69757BA0" w:rsidR="00C05EC1" w:rsidRDefault="00C05EC1" w:rsidP="00C05EC1">
                  <w:pPr>
                    <w:jc w:val="left"/>
                    <w:rPr>
                      <w:i/>
                    </w:rPr>
                  </w:pPr>
                  <w:r>
                    <w:rPr>
                      <w:i/>
                    </w:rPr>
                    <w:t>MA-SUP-2-01-A</w:t>
                  </w:r>
                </w:p>
              </w:tc>
              <w:tc>
                <w:tcPr>
                  <w:tcW w:w="1985" w:type="dxa"/>
                  <w:vAlign w:val="center"/>
                </w:tcPr>
                <w:p w14:paraId="3B498CB0" w14:textId="62976527" w:rsidR="00C05EC1" w:rsidRDefault="00C05EC1" w:rsidP="00C05EC1">
                  <w:pPr>
                    <w:jc w:val="left"/>
                    <w:rPr>
                      <w:i/>
                    </w:rPr>
                  </w:pPr>
                  <w:r>
                    <w:rPr>
                      <w:i/>
                    </w:rPr>
                    <w:t>5843075N; 753992W</w:t>
                  </w:r>
                </w:p>
              </w:tc>
              <w:tc>
                <w:tcPr>
                  <w:tcW w:w="2551" w:type="dxa"/>
                  <w:vAlign w:val="center"/>
                </w:tcPr>
                <w:p w14:paraId="0FA70333" w14:textId="451702D5" w:rsidR="00C05EC1" w:rsidRDefault="00C05EC1" w:rsidP="00C05EC1">
                  <w:pPr>
                    <w:jc w:val="left"/>
                    <w:rPr>
                      <w:i/>
                    </w:rPr>
                  </w:pPr>
                  <w:r>
                    <w:rPr>
                      <w:i/>
                    </w:rPr>
                    <w:t>Entrada Fundo estero Coreo</w:t>
                  </w:r>
                </w:p>
              </w:tc>
            </w:tr>
            <w:tr w:rsidR="00C05EC1" w14:paraId="77B7249B" w14:textId="77777777" w:rsidTr="00C05EC1">
              <w:trPr>
                <w:jc w:val="center"/>
              </w:trPr>
              <w:tc>
                <w:tcPr>
                  <w:tcW w:w="1158" w:type="dxa"/>
                  <w:vMerge/>
                  <w:vAlign w:val="center"/>
                </w:tcPr>
                <w:p w14:paraId="40680D3E" w14:textId="77777777" w:rsidR="00C05EC1" w:rsidRDefault="00C05EC1" w:rsidP="00C05EC1">
                  <w:pPr>
                    <w:jc w:val="left"/>
                    <w:rPr>
                      <w:i/>
                    </w:rPr>
                  </w:pPr>
                </w:p>
              </w:tc>
              <w:tc>
                <w:tcPr>
                  <w:tcW w:w="2268" w:type="dxa"/>
                  <w:vAlign w:val="center"/>
                </w:tcPr>
                <w:p w14:paraId="72D0E29B" w14:textId="2115F652" w:rsidR="00C05EC1" w:rsidRDefault="00C05EC1" w:rsidP="00C05EC1">
                  <w:pPr>
                    <w:jc w:val="left"/>
                    <w:rPr>
                      <w:i/>
                    </w:rPr>
                  </w:pPr>
                  <w:r>
                    <w:rPr>
                      <w:i/>
                    </w:rPr>
                    <w:t>MA-SUP-2-01-B</w:t>
                  </w:r>
                </w:p>
              </w:tc>
              <w:tc>
                <w:tcPr>
                  <w:tcW w:w="1985" w:type="dxa"/>
                  <w:vAlign w:val="center"/>
                </w:tcPr>
                <w:p w14:paraId="52924167" w14:textId="6510804D" w:rsidR="00C05EC1" w:rsidRDefault="00C05EC1" w:rsidP="00C05EC1">
                  <w:pPr>
                    <w:jc w:val="left"/>
                    <w:rPr>
                      <w:i/>
                    </w:rPr>
                  </w:pPr>
                  <w:r>
                    <w:rPr>
                      <w:i/>
                    </w:rPr>
                    <w:t>5841740N; 751676W</w:t>
                  </w:r>
                </w:p>
              </w:tc>
              <w:tc>
                <w:tcPr>
                  <w:tcW w:w="2551" w:type="dxa"/>
                  <w:vAlign w:val="center"/>
                </w:tcPr>
                <w:p w14:paraId="4FE3F83D" w14:textId="1ED47EB2" w:rsidR="00C05EC1" w:rsidRDefault="00C05EC1" w:rsidP="00C05EC1">
                  <w:pPr>
                    <w:jc w:val="left"/>
                    <w:rPr>
                      <w:i/>
                    </w:rPr>
                  </w:pPr>
                  <w:r>
                    <w:rPr>
                      <w:i/>
                    </w:rPr>
                    <w:t>Salida Fundo estero Coreo</w:t>
                  </w:r>
                </w:p>
              </w:tc>
            </w:tr>
          </w:tbl>
          <w:p w14:paraId="1AD5A588" w14:textId="77777777" w:rsidR="003D4EB3" w:rsidRDefault="003D4EB3" w:rsidP="008A3893">
            <w:pPr>
              <w:rPr>
                <w:i/>
              </w:rPr>
            </w:pPr>
          </w:p>
          <w:p w14:paraId="7B267827" w14:textId="69F4F037" w:rsidR="00C05EC1" w:rsidRDefault="00C05EC1" w:rsidP="008A3893">
            <w:pPr>
              <w:rPr>
                <w:i/>
              </w:rPr>
            </w:pPr>
            <w:r>
              <w:rPr>
                <w:i/>
              </w:rPr>
              <w:lastRenderedPageBreak/>
              <w:t>Los parámetros a medir se muestran en la siguiente tabla.</w:t>
            </w:r>
          </w:p>
          <w:p w14:paraId="52FF6ED1" w14:textId="77777777" w:rsidR="00C05EC1" w:rsidRDefault="00C05EC1" w:rsidP="008A3893">
            <w:pPr>
              <w:rPr>
                <w:i/>
              </w:rPr>
            </w:pPr>
          </w:p>
          <w:p w14:paraId="74B062DE" w14:textId="4A3C4D5C" w:rsidR="00C05EC1" w:rsidRDefault="00C05EC1" w:rsidP="008A3893">
            <w:pPr>
              <w:rPr>
                <w:i/>
              </w:rPr>
            </w:pPr>
            <w:r>
              <w:rPr>
                <w:i/>
              </w:rPr>
              <w:t>Parámetros a muestrear en aguas superficiales.</w:t>
            </w:r>
          </w:p>
          <w:tbl>
            <w:tblPr>
              <w:tblStyle w:val="Tablaconcuadrcula"/>
              <w:tblW w:w="0" w:type="auto"/>
              <w:tblLook w:val="04A0" w:firstRow="1" w:lastRow="0" w:firstColumn="1" w:lastColumn="0" w:noHBand="0" w:noVBand="1"/>
            </w:tblPr>
            <w:tblGrid>
              <w:gridCol w:w="2009"/>
            </w:tblGrid>
            <w:tr w:rsidR="00C05EC1" w14:paraId="32EB2C48" w14:textId="77777777" w:rsidTr="00957ACD">
              <w:tc>
                <w:tcPr>
                  <w:tcW w:w="2009" w:type="dxa"/>
                </w:tcPr>
                <w:p w14:paraId="644E8257" w14:textId="7838FE66" w:rsidR="00C05EC1" w:rsidRDefault="00C05EC1" w:rsidP="008A3893">
                  <w:pPr>
                    <w:rPr>
                      <w:i/>
                    </w:rPr>
                  </w:pPr>
                  <w:r>
                    <w:rPr>
                      <w:i/>
                    </w:rPr>
                    <w:t>DBO5</w:t>
                  </w:r>
                </w:p>
              </w:tc>
            </w:tr>
            <w:tr w:rsidR="00C05EC1" w14:paraId="61AFBBBB" w14:textId="77777777" w:rsidTr="00957ACD">
              <w:tc>
                <w:tcPr>
                  <w:tcW w:w="2009" w:type="dxa"/>
                </w:tcPr>
                <w:p w14:paraId="030E967C" w14:textId="3D847DE0" w:rsidR="00C05EC1" w:rsidRDefault="00C05EC1" w:rsidP="008A3893">
                  <w:pPr>
                    <w:rPr>
                      <w:i/>
                    </w:rPr>
                  </w:pPr>
                  <w:r>
                    <w:rPr>
                      <w:i/>
                    </w:rPr>
                    <w:t>Nitrato</w:t>
                  </w:r>
                </w:p>
              </w:tc>
            </w:tr>
            <w:tr w:rsidR="00C05EC1" w14:paraId="02C6E0D6" w14:textId="77777777" w:rsidTr="00957ACD">
              <w:tc>
                <w:tcPr>
                  <w:tcW w:w="2009" w:type="dxa"/>
                </w:tcPr>
                <w:p w14:paraId="2DC1E6FA" w14:textId="1EDDC6BB" w:rsidR="00C05EC1" w:rsidRDefault="00C05EC1" w:rsidP="008A3893">
                  <w:pPr>
                    <w:rPr>
                      <w:i/>
                    </w:rPr>
                  </w:pPr>
                  <w:r>
                    <w:rPr>
                      <w:i/>
                    </w:rPr>
                    <w:t>Nitrito</w:t>
                  </w:r>
                </w:p>
              </w:tc>
            </w:tr>
            <w:tr w:rsidR="00C05EC1" w14:paraId="416D2366" w14:textId="77777777" w:rsidTr="00957ACD">
              <w:tc>
                <w:tcPr>
                  <w:tcW w:w="2009" w:type="dxa"/>
                </w:tcPr>
                <w:p w14:paraId="22AC2751" w14:textId="3D1DAAEE" w:rsidR="00C05EC1" w:rsidRDefault="00C05EC1" w:rsidP="008A3893">
                  <w:pPr>
                    <w:rPr>
                      <w:i/>
                    </w:rPr>
                  </w:pPr>
                  <w:r>
                    <w:rPr>
                      <w:i/>
                    </w:rPr>
                    <w:t>Coliformes fecales</w:t>
                  </w:r>
                </w:p>
              </w:tc>
            </w:tr>
            <w:tr w:rsidR="00C05EC1" w14:paraId="2D90F3AB" w14:textId="77777777" w:rsidTr="00957ACD">
              <w:tc>
                <w:tcPr>
                  <w:tcW w:w="2009" w:type="dxa"/>
                </w:tcPr>
                <w:p w14:paraId="12F3C9CA" w14:textId="363352BD" w:rsidR="00C05EC1" w:rsidRDefault="00C05EC1" w:rsidP="008A3893">
                  <w:pPr>
                    <w:rPr>
                      <w:i/>
                    </w:rPr>
                  </w:pPr>
                  <w:r>
                    <w:rPr>
                      <w:i/>
                    </w:rPr>
                    <w:t>Conductividad</w:t>
                  </w:r>
                </w:p>
              </w:tc>
            </w:tr>
            <w:tr w:rsidR="00C05EC1" w14:paraId="45D3097A" w14:textId="77777777" w:rsidTr="00957ACD">
              <w:tc>
                <w:tcPr>
                  <w:tcW w:w="2009" w:type="dxa"/>
                </w:tcPr>
                <w:p w14:paraId="2CE0C42F" w14:textId="69F9F42D" w:rsidR="00C05EC1" w:rsidRDefault="00C05EC1" w:rsidP="008A3893">
                  <w:pPr>
                    <w:rPr>
                      <w:i/>
                    </w:rPr>
                  </w:pPr>
                  <w:r>
                    <w:rPr>
                      <w:i/>
                    </w:rPr>
                    <w:t>pH</w:t>
                  </w:r>
                </w:p>
              </w:tc>
            </w:tr>
            <w:tr w:rsidR="00C05EC1" w14:paraId="6DE4A91F" w14:textId="77777777" w:rsidTr="00957ACD">
              <w:tc>
                <w:tcPr>
                  <w:tcW w:w="2009" w:type="dxa"/>
                </w:tcPr>
                <w:p w14:paraId="4C1F7552" w14:textId="3519422F" w:rsidR="00C05EC1" w:rsidRDefault="00C05EC1" w:rsidP="008A3893">
                  <w:pPr>
                    <w:rPr>
                      <w:i/>
                    </w:rPr>
                  </w:pPr>
                  <w:r>
                    <w:rPr>
                      <w:i/>
                    </w:rPr>
                    <w:t>Fosfatos</w:t>
                  </w:r>
                </w:p>
              </w:tc>
            </w:tr>
          </w:tbl>
          <w:p w14:paraId="0670ABC6" w14:textId="523D34A4" w:rsidR="00C05EC1" w:rsidRDefault="00957ACD" w:rsidP="008A3893">
            <w:pPr>
              <w:rPr>
                <w:i/>
              </w:rPr>
            </w:pPr>
            <w:r>
              <w:rPr>
                <w:i/>
              </w:rPr>
              <w:t>El monitoreo de las aguas superficiales se realizará al inicio y fin de la temporada de riego, Septiembre y Marzo, respectivamente.</w:t>
            </w:r>
          </w:p>
          <w:p w14:paraId="11194A3A" w14:textId="5241DCDE" w:rsidR="00957ACD" w:rsidRDefault="00957ACD" w:rsidP="008A3893">
            <w:pPr>
              <w:rPr>
                <w:i/>
              </w:rPr>
            </w:pPr>
            <w:r>
              <w:rPr>
                <w:i/>
              </w:rPr>
              <w:t>El muestreo será realizado por la empresa y las muestras para análisis serán enviadas a un laboratorio que cuente con la acreditación respectiva frente a organismos estatales.</w:t>
            </w:r>
          </w:p>
          <w:p w14:paraId="38CEA0A0" w14:textId="77777777" w:rsidR="00C05EC1" w:rsidRPr="00C05EC1" w:rsidRDefault="00C05EC1" w:rsidP="008A3893">
            <w:pPr>
              <w:rPr>
                <w:i/>
              </w:rPr>
            </w:pPr>
          </w:p>
          <w:p w14:paraId="47761894" w14:textId="51539D3A" w:rsidR="008A3893" w:rsidRPr="00C05EC1" w:rsidRDefault="00C05EC1" w:rsidP="008A3893">
            <w:pPr>
              <w:rPr>
                <w:i/>
                <w:sz w:val="18"/>
              </w:rPr>
            </w:pPr>
            <w:r w:rsidRPr="00C05EC1">
              <w:rPr>
                <w:b/>
                <w:i/>
              </w:rPr>
              <w:t xml:space="preserve">Aguas </w:t>
            </w:r>
            <w:r>
              <w:rPr>
                <w:b/>
                <w:i/>
              </w:rPr>
              <w:t>s</w:t>
            </w:r>
            <w:r w:rsidRPr="00C05EC1">
              <w:rPr>
                <w:b/>
                <w:i/>
              </w:rPr>
              <w:t>ubterráneas</w:t>
            </w:r>
          </w:p>
          <w:p w14:paraId="5E529424" w14:textId="71545BFF" w:rsidR="00957ACD" w:rsidRDefault="00957ACD" w:rsidP="00957ACD">
            <w:pPr>
              <w:rPr>
                <w:i/>
              </w:rPr>
            </w:pPr>
            <w:r>
              <w:rPr>
                <w:i/>
              </w:rPr>
              <w:t>Con el fin de controlar la calidad de las aguas subterráneas en lugares donde se incorpora purín sólido o agua verde, teniendo presente la dirección de escurrimiento de las aguas, se contempla realizar muestreo según se indica en la siguiente tabla.</w:t>
            </w:r>
          </w:p>
          <w:p w14:paraId="210A0D42" w14:textId="30891FE4" w:rsidR="00957ACD" w:rsidRDefault="00957ACD" w:rsidP="00957ACD">
            <w:pPr>
              <w:rPr>
                <w:i/>
              </w:rPr>
            </w:pPr>
            <w:r>
              <w:rPr>
                <w:i/>
              </w:rPr>
              <w:t>Punto de muestreo de aguas subterráneas.</w:t>
            </w:r>
          </w:p>
          <w:tbl>
            <w:tblPr>
              <w:tblStyle w:val="Tablaconcuadrcula"/>
              <w:tblW w:w="0" w:type="auto"/>
              <w:jc w:val="center"/>
              <w:tblLook w:val="04A0" w:firstRow="1" w:lastRow="0" w:firstColumn="1" w:lastColumn="0" w:noHBand="0" w:noVBand="1"/>
            </w:tblPr>
            <w:tblGrid>
              <w:gridCol w:w="1158"/>
              <w:gridCol w:w="2268"/>
              <w:gridCol w:w="1985"/>
              <w:gridCol w:w="2551"/>
            </w:tblGrid>
            <w:tr w:rsidR="00957ACD" w14:paraId="7B9F4DA6" w14:textId="77777777" w:rsidTr="00957ACD">
              <w:trPr>
                <w:jc w:val="center"/>
              </w:trPr>
              <w:tc>
                <w:tcPr>
                  <w:tcW w:w="1158" w:type="dxa"/>
                  <w:shd w:val="clear" w:color="auto" w:fill="F2F2F2" w:themeFill="background1" w:themeFillShade="F2"/>
                  <w:vAlign w:val="center"/>
                </w:tcPr>
                <w:p w14:paraId="19AB7133" w14:textId="77777777" w:rsidR="00957ACD" w:rsidRDefault="00957ACD" w:rsidP="00957ACD">
                  <w:pPr>
                    <w:jc w:val="left"/>
                    <w:rPr>
                      <w:i/>
                    </w:rPr>
                  </w:pPr>
                  <w:r>
                    <w:rPr>
                      <w:i/>
                    </w:rPr>
                    <w:t>Fundo</w:t>
                  </w:r>
                </w:p>
              </w:tc>
              <w:tc>
                <w:tcPr>
                  <w:tcW w:w="2268" w:type="dxa"/>
                  <w:shd w:val="clear" w:color="auto" w:fill="F2F2F2" w:themeFill="background1" w:themeFillShade="F2"/>
                  <w:vAlign w:val="center"/>
                </w:tcPr>
                <w:p w14:paraId="61226B4C" w14:textId="77777777" w:rsidR="00957ACD" w:rsidRDefault="00957ACD" w:rsidP="00957ACD">
                  <w:pPr>
                    <w:jc w:val="left"/>
                    <w:rPr>
                      <w:i/>
                    </w:rPr>
                  </w:pPr>
                  <w:r>
                    <w:rPr>
                      <w:i/>
                    </w:rPr>
                    <w:t>Código punto muestreo</w:t>
                  </w:r>
                </w:p>
              </w:tc>
              <w:tc>
                <w:tcPr>
                  <w:tcW w:w="1985" w:type="dxa"/>
                  <w:shd w:val="clear" w:color="auto" w:fill="F2F2F2" w:themeFill="background1" w:themeFillShade="F2"/>
                  <w:vAlign w:val="center"/>
                </w:tcPr>
                <w:p w14:paraId="007B1E2D" w14:textId="77777777" w:rsidR="00957ACD" w:rsidRDefault="00957ACD" w:rsidP="00957ACD">
                  <w:pPr>
                    <w:jc w:val="left"/>
                    <w:rPr>
                      <w:i/>
                    </w:rPr>
                  </w:pPr>
                  <w:r>
                    <w:rPr>
                      <w:i/>
                    </w:rPr>
                    <w:t>Coordenadas (UTM)</w:t>
                  </w:r>
                </w:p>
              </w:tc>
              <w:tc>
                <w:tcPr>
                  <w:tcW w:w="2551" w:type="dxa"/>
                  <w:shd w:val="clear" w:color="auto" w:fill="F2F2F2" w:themeFill="background1" w:themeFillShade="F2"/>
                  <w:vAlign w:val="center"/>
                </w:tcPr>
                <w:p w14:paraId="0E41567A" w14:textId="77777777" w:rsidR="00957ACD" w:rsidRDefault="00957ACD" w:rsidP="00957ACD">
                  <w:pPr>
                    <w:jc w:val="left"/>
                    <w:rPr>
                      <w:i/>
                    </w:rPr>
                  </w:pPr>
                  <w:r>
                    <w:rPr>
                      <w:i/>
                    </w:rPr>
                    <w:t>Cuerpo de agua</w:t>
                  </w:r>
                </w:p>
              </w:tc>
            </w:tr>
            <w:tr w:rsidR="00957ACD" w14:paraId="031D2485" w14:textId="77777777" w:rsidTr="0075365C">
              <w:trPr>
                <w:jc w:val="center"/>
              </w:trPr>
              <w:tc>
                <w:tcPr>
                  <w:tcW w:w="1158" w:type="dxa"/>
                  <w:vMerge w:val="restart"/>
                  <w:vAlign w:val="center"/>
                </w:tcPr>
                <w:p w14:paraId="2972E203" w14:textId="77777777" w:rsidR="00957ACD" w:rsidRDefault="00957ACD" w:rsidP="00957ACD">
                  <w:pPr>
                    <w:jc w:val="left"/>
                    <w:rPr>
                      <w:i/>
                    </w:rPr>
                  </w:pPr>
                  <w:r>
                    <w:rPr>
                      <w:i/>
                    </w:rPr>
                    <w:t>Curiche</w:t>
                  </w:r>
                </w:p>
              </w:tc>
              <w:tc>
                <w:tcPr>
                  <w:tcW w:w="2268" w:type="dxa"/>
                  <w:vAlign w:val="center"/>
                </w:tcPr>
                <w:p w14:paraId="37556355" w14:textId="46B81D7F" w:rsidR="00957ACD" w:rsidRDefault="00957ACD" w:rsidP="00957ACD">
                  <w:pPr>
                    <w:jc w:val="left"/>
                    <w:rPr>
                      <w:i/>
                    </w:rPr>
                  </w:pPr>
                  <w:r>
                    <w:rPr>
                      <w:i/>
                    </w:rPr>
                    <w:t>MA-SUB-2-01</w:t>
                  </w:r>
                </w:p>
              </w:tc>
              <w:tc>
                <w:tcPr>
                  <w:tcW w:w="1985" w:type="dxa"/>
                  <w:vAlign w:val="center"/>
                </w:tcPr>
                <w:p w14:paraId="61D09057" w14:textId="21C5330B" w:rsidR="00957ACD" w:rsidRDefault="00957ACD" w:rsidP="00957ACD">
                  <w:pPr>
                    <w:jc w:val="left"/>
                    <w:rPr>
                      <w:i/>
                    </w:rPr>
                  </w:pPr>
                  <w:r>
                    <w:rPr>
                      <w:i/>
                    </w:rPr>
                    <w:t>5841568N; 753070W</w:t>
                  </w:r>
                </w:p>
              </w:tc>
              <w:tc>
                <w:tcPr>
                  <w:tcW w:w="2551" w:type="dxa"/>
                  <w:vAlign w:val="center"/>
                </w:tcPr>
                <w:p w14:paraId="193E38FE" w14:textId="526AE7C8" w:rsidR="00957ACD" w:rsidRDefault="00957ACD" w:rsidP="00957ACD">
                  <w:pPr>
                    <w:jc w:val="left"/>
                    <w:rPr>
                      <w:i/>
                    </w:rPr>
                  </w:pPr>
                  <w:r>
                    <w:rPr>
                      <w:i/>
                    </w:rPr>
                    <w:t>Maternidad poniente</w:t>
                  </w:r>
                </w:p>
              </w:tc>
            </w:tr>
            <w:tr w:rsidR="00957ACD" w14:paraId="115D363F" w14:textId="77777777" w:rsidTr="0075365C">
              <w:trPr>
                <w:jc w:val="center"/>
              </w:trPr>
              <w:tc>
                <w:tcPr>
                  <w:tcW w:w="1158" w:type="dxa"/>
                  <w:vMerge/>
                  <w:vAlign w:val="center"/>
                </w:tcPr>
                <w:p w14:paraId="100EB74B" w14:textId="77777777" w:rsidR="00957ACD" w:rsidRDefault="00957ACD" w:rsidP="00957ACD">
                  <w:pPr>
                    <w:jc w:val="left"/>
                    <w:rPr>
                      <w:i/>
                    </w:rPr>
                  </w:pPr>
                </w:p>
              </w:tc>
              <w:tc>
                <w:tcPr>
                  <w:tcW w:w="2268" w:type="dxa"/>
                  <w:vAlign w:val="center"/>
                </w:tcPr>
                <w:p w14:paraId="1F9A7BD6" w14:textId="17D2FEDA" w:rsidR="00957ACD" w:rsidRDefault="00957ACD" w:rsidP="00957ACD">
                  <w:pPr>
                    <w:jc w:val="left"/>
                    <w:rPr>
                      <w:i/>
                    </w:rPr>
                  </w:pPr>
                  <w:r>
                    <w:rPr>
                      <w:i/>
                    </w:rPr>
                    <w:t>MA-SUB-2-02</w:t>
                  </w:r>
                </w:p>
              </w:tc>
              <w:tc>
                <w:tcPr>
                  <w:tcW w:w="1985" w:type="dxa"/>
                  <w:vAlign w:val="center"/>
                </w:tcPr>
                <w:p w14:paraId="048D8515" w14:textId="60AE2DA0" w:rsidR="00957ACD" w:rsidRDefault="00957ACD" w:rsidP="00957ACD">
                  <w:pPr>
                    <w:jc w:val="left"/>
                    <w:rPr>
                      <w:i/>
                    </w:rPr>
                  </w:pPr>
                  <w:r>
                    <w:rPr>
                      <w:i/>
                    </w:rPr>
                    <w:t>5842594N; 752394W</w:t>
                  </w:r>
                </w:p>
              </w:tc>
              <w:tc>
                <w:tcPr>
                  <w:tcW w:w="2551" w:type="dxa"/>
                  <w:vAlign w:val="center"/>
                </w:tcPr>
                <w:p w14:paraId="44371CEB" w14:textId="73FE92CD" w:rsidR="00957ACD" w:rsidRDefault="00957ACD" w:rsidP="00957ACD">
                  <w:pPr>
                    <w:jc w:val="left"/>
                    <w:rPr>
                      <w:i/>
                    </w:rPr>
                  </w:pPr>
                  <w:r>
                    <w:rPr>
                      <w:i/>
                    </w:rPr>
                    <w:t>Loma Lechería poniente</w:t>
                  </w:r>
                </w:p>
              </w:tc>
            </w:tr>
            <w:tr w:rsidR="00957ACD" w14:paraId="7A5BF7EE" w14:textId="77777777" w:rsidTr="0075365C">
              <w:trPr>
                <w:jc w:val="center"/>
              </w:trPr>
              <w:tc>
                <w:tcPr>
                  <w:tcW w:w="1158" w:type="dxa"/>
                  <w:vMerge/>
                  <w:vAlign w:val="center"/>
                </w:tcPr>
                <w:p w14:paraId="2A799624" w14:textId="77777777" w:rsidR="00957ACD" w:rsidRDefault="00957ACD" w:rsidP="00957ACD">
                  <w:pPr>
                    <w:jc w:val="left"/>
                    <w:rPr>
                      <w:i/>
                    </w:rPr>
                  </w:pPr>
                </w:p>
              </w:tc>
              <w:tc>
                <w:tcPr>
                  <w:tcW w:w="2268" w:type="dxa"/>
                  <w:vAlign w:val="center"/>
                </w:tcPr>
                <w:p w14:paraId="15819AD4" w14:textId="5684D9D2" w:rsidR="00957ACD" w:rsidRDefault="00957ACD" w:rsidP="00957ACD">
                  <w:pPr>
                    <w:jc w:val="left"/>
                    <w:rPr>
                      <w:i/>
                    </w:rPr>
                  </w:pPr>
                  <w:r>
                    <w:rPr>
                      <w:i/>
                    </w:rPr>
                    <w:t>MA-SUB-2-03</w:t>
                  </w:r>
                </w:p>
              </w:tc>
              <w:tc>
                <w:tcPr>
                  <w:tcW w:w="1985" w:type="dxa"/>
                  <w:vAlign w:val="center"/>
                </w:tcPr>
                <w:p w14:paraId="281D6FE3" w14:textId="156E52AA" w:rsidR="00957ACD" w:rsidRDefault="00957ACD" w:rsidP="00957ACD">
                  <w:pPr>
                    <w:jc w:val="left"/>
                    <w:rPr>
                      <w:i/>
                    </w:rPr>
                  </w:pPr>
                  <w:r>
                    <w:rPr>
                      <w:i/>
                    </w:rPr>
                    <w:t>5839870N; 751886W</w:t>
                  </w:r>
                </w:p>
              </w:tc>
              <w:tc>
                <w:tcPr>
                  <w:tcW w:w="2551" w:type="dxa"/>
                  <w:vAlign w:val="center"/>
                </w:tcPr>
                <w:p w14:paraId="0C5A2C23" w14:textId="0852C168" w:rsidR="00957ACD" w:rsidRDefault="00957ACD" w:rsidP="00957ACD">
                  <w:pPr>
                    <w:jc w:val="left"/>
                    <w:rPr>
                      <w:i/>
                    </w:rPr>
                  </w:pPr>
                  <w:r>
                    <w:rPr>
                      <w:i/>
                    </w:rPr>
                    <w:t>Arenal</w:t>
                  </w:r>
                </w:p>
              </w:tc>
            </w:tr>
          </w:tbl>
          <w:p w14:paraId="113C0463" w14:textId="77777777" w:rsidR="003D4EB3" w:rsidRDefault="003D4EB3" w:rsidP="00957ACD">
            <w:pPr>
              <w:rPr>
                <w:i/>
              </w:rPr>
            </w:pPr>
          </w:p>
          <w:p w14:paraId="3FF6BE51" w14:textId="77777777" w:rsidR="00957ACD" w:rsidRDefault="00957ACD" w:rsidP="00957ACD">
            <w:pPr>
              <w:rPr>
                <w:i/>
              </w:rPr>
            </w:pPr>
            <w:r>
              <w:rPr>
                <w:i/>
              </w:rPr>
              <w:t>Los parámetros a medir se muestran en la siguiente tabla.</w:t>
            </w:r>
          </w:p>
          <w:p w14:paraId="77F00270" w14:textId="77777777" w:rsidR="00957ACD" w:rsidRDefault="00957ACD" w:rsidP="00957ACD">
            <w:pPr>
              <w:rPr>
                <w:i/>
              </w:rPr>
            </w:pPr>
          </w:p>
          <w:p w14:paraId="4D9A7ACC" w14:textId="77777777" w:rsidR="00957ACD" w:rsidRDefault="00957ACD" w:rsidP="00957ACD">
            <w:pPr>
              <w:rPr>
                <w:i/>
              </w:rPr>
            </w:pPr>
            <w:r>
              <w:rPr>
                <w:i/>
              </w:rPr>
              <w:t>Parámetros a muestrear en aguas superficiales.</w:t>
            </w:r>
          </w:p>
          <w:p w14:paraId="4681035C" w14:textId="77777777" w:rsidR="003D4EB3" w:rsidRDefault="003D4EB3" w:rsidP="00957ACD">
            <w:pPr>
              <w:rPr>
                <w:i/>
              </w:rPr>
            </w:pPr>
          </w:p>
          <w:tbl>
            <w:tblPr>
              <w:tblStyle w:val="Tablaconcuadrcula"/>
              <w:tblW w:w="0" w:type="auto"/>
              <w:tblLook w:val="04A0" w:firstRow="1" w:lastRow="0" w:firstColumn="1" w:lastColumn="0" w:noHBand="0" w:noVBand="1"/>
            </w:tblPr>
            <w:tblGrid>
              <w:gridCol w:w="2009"/>
            </w:tblGrid>
            <w:tr w:rsidR="00957ACD" w14:paraId="6D31D991" w14:textId="77777777" w:rsidTr="00957ACD">
              <w:tc>
                <w:tcPr>
                  <w:tcW w:w="2009" w:type="dxa"/>
                </w:tcPr>
                <w:p w14:paraId="3A65C48B" w14:textId="77777777" w:rsidR="00957ACD" w:rsidRDefault="00957ACD" w:rsidP="00957ACD">
                  <w:pPr>
                    <w:rPr>
                      <w:i/>
                    </w:rPr>
                  </w:pPr>
                  <w:r>
                    <w:rPr>
                      <w:i/>
                    </w:rPr>
                    <w:t>DBO5</w:t>
                  </w:r>
                </w:p>
              </w:tc>
            </w:tr>
            <w:tr w:rsidR="00957ACD" w14:paraId="0C145B45" w14:textId="77777777" w:rsidTr="00957ACD">
              <w:tc>
                <w:tcPr>
                  <w:tcW w:w="2009" w:type="dxa"/>
                </w:tcPr>
                <w:p w14:paraId="2C747E0C" w14:textId="77777777" w:rsidR="00957ACD" w:rsidRDefault="00957ACD" w:rsidP="00957ACD">
                  <w:pPr>
                    <w:rPr>
                      <w:i/>
                    </w:rPr>
                  </w:pPr>
                  <w:r>
                    <w:rPr>
                      <w:i/>
                    </w:rPr>
                    <w:t>Nitrato</w:t>
                  </w:r>
                </w:p>
              </w:tc>
            </w:tr>
            <w:tr w:rsidR="00957ACD" w14:paraId="44A2ACA1" w14:textId="77777777" w:rsidTr="00957ACD">
              <w:tc>
                <w:tcPr>
                  <w:tcW w:w="2009" w:type="dxa"/>
                </w:tcPr>
                <w:p w14:paraId="03FE0F6E" w14:textId="77777777" w:rsidR="00957ACD" w:rsidRDefault="00957ACD" w:rsidP="00957ACD">
                  <w:pPr>
                    <w:rPr>
                      <w:i/>
                    </w:rPr>
                  </w:pPr>
                  <w:r>
                    <w:rPr>
                      <w:i/>
                    </w:rPr>
                    <w:t>Nitrito</w:t>
                  </w:r>
                </w:p>
              </w:tc>
            </w:tr>
            <w:tr w:rsidR="00957ACD" w14:paraId="426B07F1" w14:textId="77777777" w:rsidTr="00957ACD">
              <w:tc>
                <w:tcPr>
                  <w:tcW w:w="2009" w:type="dxa"/>
                </w:tcPr>
                <w:p w14:paraId="2FC562C6" w14:textId="77777777" w:rsidR="00957ACD" w:rsidRDefault="00957ACD" w:rsidP="00957ACD">
                  <w:pPr>
                    <w:rPr>
                      <w:i/>
                    </w:rPr>
                  </w:pPr>
                  <w:r>
                    <w:rPr>
                      <w:i/>
                    </w:rPr>
                    <w:t>Coliformes fecales</w:t>
                  </w:r>
                </w:p>
              </w:tc>
            </w:tr>
            <w:tr w:rsidR="00957ACD" w14:paraId="23E86652" w14:textId="77777777" w:rsidTr="00957ACD">
              <w:tc>
                <w:tcPr>
                  <w:tcW w:w="2009" w:type="dxa"/>
                </w:tcPr>
                <w:p w14:paraId="1F1C835E" w14:textId="77777777" w:rsidR="00957ACD" w:rsidRDefault="00957ACD" w:rsidP="00957ACD">
                  <w:pPr>
                    <w:rPr>
                      <w:i/>
                    </w:rPr>
                  </w:pPr>
                  <w:r>
                    <w:rPr>
                      <w:i/>
                    </w:rPr>
                    <w:t>Conductividad</w:t>
                  </w:r>
                </w:p>
              </w:tc>
            </w:tr>
            <w:tr w:rsidR="00957ACD" w14:paraId="0AE5FA31" w14:textId="77777777" w:rsidTr="00957ACD">
              <w:tc>
                <w:tcPr>
                  <w:tcW w:w="2009" w:type="dxa"/>
                </w:tcPr>
                <w:p w14:paraId="25AA21F8" w14:textId="77777777" w:rsidR="00957ACD" w:rsidRDefault="00957ACD" w:rsidP="00957ACD">
                  <w:pPr>
                    <w:rPr>
                      <w:i/>
                    </w:rPr>
                  </w:pPr>
                  <w:r>
                    <w:rPr>
                      <w:i/>
                    </w:rPr>
                    <w:t>pH</w:t>
                  </w:r>
                </w:p>
              </w:tc>
            </w:tr>
          </w:tbl>
          <w:p w14:paraId="5E6ABF81" w14:textId="77777777" w:rsidR="003D4EB3" w:rsidRDefault="003D4EB3" w:rsidP="00957ACD">
            <w:pPr>
              <w:rPr>
                <w:i/>
              </w:rPr>
            </w:pPr>
          </w:p>
          <w:p w14:paraId="0D8EC606" w14:textId="46812C12" w:rsidR="00957ACD" w:rsidRDefault="00957ACD" w:rsidP="00957ACD">
            <w:pPr>
              <w:rPr>
                <w:i/>
              </w:rPr>
            </w:pPr>
            <w:r>
              <w:rPr>
                <w:i/>
              </w:rPr>
              <w:t>El monitoreo de las aguas subterráneas se realizará al inicio y fin de la temporada de riego, Septiembre y Marzo, respectivamente.</w:t>
            </w:r>
          </w:p>
          <w:p w14:paraId="394F839C" w14:textId="22911554" w:rsidR="00957ACD" w:rsidRDefault="00957ACD" w:rsidP="00957ACD">
            <w:pPr>
              <w:rPr>
                <w:i/>
              </w:rPr>
            </w:pPr>
            <w:r>
              <w:rPr>
                <w:i/>
              </w:rPr>
              <w:t>El muestreo será realizado por la empresa y las muestras para análisis serán enviadas a un laboratorio que cuente con la acreditación respectiva frente a organismos estatales.”</w:t>
            </w:r>
          </w:p>
          <w:p w14:paraId="70491905" w14:textId="77777777" w:rsidR="008A3893" w:rsidRDefault="008A3893" w:rsidP="003166B0">
            <w:pPr>
              <w:rPr>
                <w:b/>
              </w:rPr>
            </w:pPr>
          </w:p>
          <w:p w14:paraId="22F138DF" w14:textId="362545F7" w:rsidR="00F76AB4" w:rsidRPr="00FE098D" w:rsidRDefault="00F76AB4" w:rsidP="003166B0">
            <w:pPr>
              <w:rPr>
                <w:b/>
                <w:sz w:val="22"/>
              </w:rPr>
            </w:pPr>
            <w:r w:rsidRPr="00FE098D">
              <w:rPr>
                <w:b/>
                <w:sz w:val="22"/>
              </w:rPr>
              <w:t xml:space="preserve">RCA </w:t>
            </w:r>
            <w:r w:rsidR="004D4D76" w:rsidRPr="00FE098D">
              <w:rPr>
                <w:b/>
                <w:sz w:val="22"/>
              </w:rPr>
              <w:t>052</w:t>
            </w:r>
            <w:r w:rsidRPr="00FE098D">
              <w:rPr>
                <w:b/>
                <w:sz w:val="22"/>
              </w:rPr>
              <w:t>/201</w:t>
            </w:r>
            <w:r w:rsidR="004D4D76" w:rsidRPr="00FE098D">
              <w:rPr>
                <w:b/>
                <w:sz w:val="22"/>
              </w:rPr>
              <w:t>2</w:t>
            </w:r>
            <w:r w:rsidRPr="00FE098D">
              <w:rPr>
                <w:b/>
                <w:sz w:val="22"/>
              </w:rPr>
              <w:t xml:space="preserve">, Considerando </w:t>
            </w:r>
            <w:r w:rsidR="00AF0394" w:rsidRPr="00FE098D">
              <w:rPr>
                <w:b/>
                <w:sz w:val="22"/>
              </w:rPr>
              <w:t>4</w:t>
            </w:r>
            <w:r w:rsidRPr="00FE098D">
              <w:rPr>
                <w:b/>
                <w:sz w:val="22"/>
              </w:rPr>
              <w:t>.</w:t>
            </w:r>
            <w:r w:rsidR="00AF0394" w:rsidRPr="00FE098D">
              <w:rPr>
                <w:b/>
                <w:sz w:val="22"/>
              </w:rPr>
              <w:t>1</w:t>
            </w:r>
            <w:r w:rsidR="003166B0" w:rsidRPr="00FE098D">
              <w:rPr>
                <w:b/>
                <w:sz w:val="22"/>
              </w:rPr>
              <w:t>.</w:t>
            </w:r>
            <w:r w:rsidR="00AF0394" w:rsidRPr="00FE098D">
              <w:rPr>
                <w:b/>
                <w:sz w:val="22"/>
              </w:rPr>
              <w:t xml:space="preserve"> Conclusiones respecto a la normativa ambiental aplicable </w:t>
            </w:r>
            <w:r w:rsidR="00BD2354" w:rsidRPr="00FE098D">
              <w:rPr>
                <w:b/>
                <w:sz w:val="22"/>
              </w:rPr>
              <w:t>al proyecto o actividad:</w:t>
            </w:r>
          </w:p>
          <w:p w14:paraId="79B117BE" w14:textId="77777777" w:rsidR="00E574D6" w:rsidRPr="00BD2354" w:rsidRDefault="00F76AB4" w:rsidP="00AF0394">
            <w:pPr>
              <w:rPr>
                <w:b/>
                <w:i/>
              </w:rPr>
            </w:pPr>
            <w:r w:rsidRPr="006C5C0F">
              <w:t>“</w:t>
            </w:r>
            <w:r w:rsidR="00E574D6" w:rsidRPr="00BD2354">
              <w:rPr>
                <w:b/>
                <w:i/>
              </w:rPr>
              <w:t>4.1. Conclusiones respecto a la normativa ambiental aplicable al proyecto o actividad:</w:t>
            </w:r>
          </w:p>
          <w:p w14:paraId="5A7652D4" w14:textId="19E8D846" w:rsidR="00D46121" w:rsidRPr="00BD2354" w:rsidRDefault="00AF0394" w:rsidP="00AF0394">
            <w:pPr>
              <w:rPr>
                <w:i/>
              </w:rPr>
            </w:pPr>
            <w:r w:rsidRPr="00BD2354">
              <w:rPr>
                <w:i/>
              </w:rPr>
              <w:t>Decreto Ley 3557</w:t>
            </w:r>
          </w:p>
          <w:tbl>
            <w:tblPr>
              <w:tblStyle w:val="Tablaconcuadrcula"/>
              <w:tblW w:w="0" w:type="auto"/>
              <w:tblLook w:val="04A0" w:firstRow="1" w:lastRow="0" w:firstColumn="1" w:lastColumn="0" w:noHBand="0" w:noVBand="1"/>
            </w:tblPr>
            <w:tblGrid>
              <w:gridCol w:w="1867"/>
              <w:gridCol w:w="8363"/>
              <w:gridCol w:w="3106"/>
            </w:tblGrid>
            <w:tr w:rsidR="00E574D6" w:rsidRPr="000B39B3" w14:paraId="64BA06F2" w14:textId="77777777" w:rsidTr="00957ACD">
              <w:tc>
                <w:tcPr>
                  <w:tcW w:w="1867" w:type="dxa"/>
                  <w:shd w:val="clear" w:color="auto" w:fill="F2F2F2" w:themeFill="background1" w:themeFillShade="F2"/>
                </w:tcPr>
                <w:p w14:paraId="22E33360" w14:textId="2D2538C2" w:rsidR="00E574D6" w:rsidRPr="000B39B3" w:rsidRDefault="001350DC" w:rsidP="00AF0394">
                  <w:pPr>
                    <w:rPr>
                      <w:b/>
                      <w:i/>
                      <w:sz w:val="18"/>
                    </w:rPr>
                  </w:pPr>
                  <w:r w:rsidRPr="000B39B3">
                    <w:rPr>
                      <w:b/>
                      <w:i/>
                      <w:sz w:val="18"/>
                    </w:rPr>
                    <w:t>Ley de Protección Agrícola, D.L. 3557; Art. 11 (…)</w:t>
                  </w:r>
                </w:p>
              </w:tc>
              <w:tc>
                <w:tcPr>
                  <w:tcW w:w="8363" w:type="dxa"/>
                </w:tcPr>
                <w:p w14:paraId="67BB728C" w14:textId="77777777" w:rsidR="00E574D6" w:rsidRPr="000B39B3" w:rsidRDefault="001350DC" w:rsidP="001350DC">
                  <w:pPr>
                    <w:rPr>
                      <w:i/>
                      <w:sz w:val="18"/>
                    </w:rPr>
                  </w:pPr>
                  <w:r w:rsidRPr="000B39B3">
                    <w:rPr>
                      <w:i/>
                      <w:sz w:val="18"/>
                    </w:rPr>
                    <w:t>Para evitar contaminar los suelos y cuerpos de agua superficiales y/o subterráneos el titular del proyecto durante la evaluación ambiental propuso regar considerando las recomendaciones y resultados del Plan de manejo de nutrientes, y con un sistema eficiente en la distribución del efluente (riego por aspersión o goteo) a fin de evitar excedentes que puedan lixiviar a cuerpos de agua.</w:t>
                  </w:r>
                </w:p>
                <w:p w14:paraId="61B88E3F" w14:textId="77777777" w:rsidR="001350DC" w:rsidRPr="000B39B3" w:rsidRDefault="001350DC" w:rsidP="001350DC">
                  <w:pPr>
                    <w:rPr>
                      <w:i/>
                      <w:sz w:val="18"/>
                    </w:rPr>
                  </w:pPr>
                </w:p>
                <w:p w14:paraId="167CA107" w14:textId="77777777" w:rsidR="001350DC" w:rsidRPr="000B39B3" w:rsidRDefault="001350DC" w:rsidP="001350DC">
                  <w:pPr>
                    <w:rPr>
                      <w:i/>
                      <w:sz w:val="18"/>
                    </w:rPr>
                  </w:pPr>
                  <w:r w:rsidRPr="000B39B3">
                    <w:rPr>
                      <w:i/>
                      <w:sz w:val="18"/>
                    </w:rPr>
                    <w:t xml:space="preserve">Por otra parte, el titular propuso un monitoreo semestral de las condiciones de las aguas subterráneas y suelos a fin de demostrar que el riego con </w:t>
                  </w:r>
                  <w:proofErr w:type="spellStart"/>
                  <w:r w:rsidRPr="000B39B3">
                    <w:rPr>
                      <w:i/>
                      <w:sz w:val="18"/>
                    </w:rPr>
                    <w:t>ril</w:t>
                  </w:r>
                  <w:proofErr w:type="spellEnd"/>
                  <w:r w:rsidRPr="000B39B3">
                    <w:rPr>
                      <w:i/>
                      <w:sz w:val="18"/>
                    </w:rPr>
                    <w:t xml:space="preserve"> tratado no afectará tanto el suelo como la napa.</w:t>
                  </w:r>
                </w:p>
                <w:p w14:paraId="463A54EC" w14:textId="77777777" w:rsidR="001350DC" w:rsidRPr="000B39B3" w:rsidRDefault="001350DC" w:rsidP="001350DC">
                  <w:pPr>
                    <w:rPr>
                      <w:i/>
                      <w:sz w:val="18"/>
                    </w:rPr>
                  </w:pPr>
                </w:p>
                <w:p w14:paraId="46D8B13C" w14:textId="77777777" w:rsidR="001350DC" w:rsidRPr="000B39B3" w:rsidRDefault="001350DC" w:rsidP="001350DC">
                  <w:pPr>
                    <w:rPr>
                      <w:i/>
                      <w:sz w:val="18"/>
                    </w:rPr>
                  </w:pPr>
                  <w:r w:rsidRPr="000B39B3">
                    <w:rPr>
                      <w:i/>
                      <w:sz w:val="18"/>
                    </w:rPr>
                    <w:t>Algunas de las medidas a adoptar son:</w:t>
                  </w:r>
                </w:p>
                <w:p w14:paraId="6AFDF74D" w14:textId="77777777" w:rsidR="001350DC" w:rsidRPr="000B39B3" w:rsidRDefault="001350DC" w:rsidP="001350DC">
                  <w:pPr>
                    <w:rPr>
                      <w:i/>
                      <w:sz w:val="18"/>
                    </w:rPr>
                  </w:pPr>
                  <w:r w:rsidRPr="000B39B3">
                    <w:rPr>
                      <w:i/>
                      <w:sz w:val="18"/>
                    </w:rPr>
                    <w:t>(…)</w:t>
                  </w:r>
                </w:p>
                <w:p w14:paraId="3115A6F9" w14:textId="77777777" w:rsidR="001350DC" w:rsidRPr="000B39B3" w:rsidRDefault="001350DC" w:rsidP="00887A61">
                  <w:pPr>
                    <w:pStyle w:val="Prrafodelista"/>
                    <w:numPr>
                      <w:ilvl w:val="0"/>
                      <w:numId w:val="7"/>
                    </w:numPr>
                    <w:ind w:left="432"/>
                    <w:rPr>
                      <w:i/>
                      <w:sz w:val="18"/>
                    </w:rPr>
                  </w:pPr>
                  <w:r w:rsidRPr="000B39B3">
                    <w:rPr>
                      <w:i/>
                      <w:sz w:val="18"/>
                    </w:rPr>
                    <w:t xml:space="preserve">El sitio </w:t>
                  </w:r>
                  <w:r w:rsidR="00BD2354" w:rsidRPr="000B39B3">
                    <w:rPr>
                      <w:i/>
                      <w:sz w:val="18"/>
                    </w:rPr>
                    <w:t>de aplicación se ubicará a una distancia igual o superior a 3 metros de cuerpos de agua superficiales (ríos, lagos) y de infraestructuras tales como pozos y norias.</w:t>
                  </w:r>
                </w:p>
                <w:p w14:paraId="0136BC9A" w14:textId="3484ABE7" w:rsidR="00BD2354" w:rsidRPr="000B39B3" w:rsidRDefault="00BD2354" w:rsidP="00887A61">
                  <w:pPr>
                    <w:pStyle w:val="Prrafodelista"/>
                    <w:numPr>
                      <w:ilvl w:val="0"/>
                      <w:numId w:val="7"/>
                    </w:numPr>
                    <w:ind w:left="432"/>
                    <w:rPr>
                      <w:i/>
                      <w:sz w:val="18"/>
                    </w:rPr>
                  </w:pPr>
                  <w:r w:rsidRPr="000B39B3">
                    <w:rPr>
                      <w:i/>
                      <w:sz w:val="18"/>
                    </w:rPr>
                    <w:t>(…)”</w:t>
                  </w:r>
                </w:p>
              </w:tc>
              <w:tc>
                <w:tcPr>
                  <w:tcW w:w="3106" w:type="dxa"/>
                </w:tcPr>
                <w:p w14:paraId="2BEE0171" w14:textId="60C39BED" w:rsidR="00E574D6" w:rsidRPr="000B39B3" w:rsidRDefault="00BD2354" w:rsidP="00AF0394">
                  <w:pPr>
                    <w:rPr>
                      <w:i/>
                      <w:sz w:val="18"/>
                    </w:rPr>
                  </w:pPr>
                  <w:r w:rsidRPr="000B39B3">
                    <w:rPr>
                      <w:i/>
                      <w:sz w:val="18"/>
                    </w:rPr>
                    <w:t>El cumplimiento de las disposiciones contenidas en este cuerpo legal, es fiscalizado por la SEREMI de Agricultura.</w:t>
                  </w:r>
                </w:p>
              </w:tc>
            </w:tr>
          </w:tbl>
          <w:p w14:paraId="14BDBFD6" w14:textId="560F7D36" w:rsidR="00E574D6" w:rsidRPr="000B39B3" w:rsidRDefault="00E574D6" w:rsidP="00AF0394">
            <w:pPr>
              <w:rPr>
                <w:i/>
                <w:sz w:val="10"/>
              </w:rPr>
            </w:pPr>
          </w:p>
          <w:p w14:paraId="7F53FDC8" w14:textId="4B41B939" w:rsidR="00AF0394" w:rsidRPr="000B39B3" w:rsidRDefault="00AF0394" w:rsidP="00AF0394">
            <w:pPr>
              <w:rPr>
                <w:rFonts w:cs="Courier"/>
                <w:i/>
                <w:sz w:val="10"/>
                <w:lang w:eastAsia="es-ES"/>
              </w:rPr>
            </w:pPr>
          </w:p>
          <w:p w14:paraId="4EC20BCE" w14:textId="20574B0F" w:rsidR="00AF0394" w:rsidRPr="00FE098D" w:rsidRDefault="00151E77" w:rsidP="00AF0394">
            <w:pPr>
              <w:rPr>
                <w:rFonts w:cs="Courier"/>
                <w:b/>
                <w:sz w:val="22"/>
                <w:lang w:eastAsia="es-ES"/>
              </w:rPr>
            </w:pPr>
            <w:r w:rsidRPr="00FE098D">
              <w:rPr>
                <w:rFonts w:cs="Courier"/>
                <w:b/>
                <w:sz w:val="22"/>
                <w:lang w:eastAsia="es-ES"/>
              </w:rPr>
              <w:t>RCA 052/2012</w:t>
            </w:r>
            <w:r w:rsidR="00BD2354" w:rsidRPr="00FE098D">
              <w:rPr>
                <w:rFonts w:cs="Courier"/>
                <w:b/>
                <w:sz w:val="22"/>
                <w:lang w:eastAsia="es-ES"/>
              </w:rPr>
              <w:t>, Informe Consolidado de la Evaluación.</w:t>
            </w:r>
            <w:r w:rsidR="00D41792" w:rsidRPr="00FE098D">
              <w:rPr>
                <w:rFonts w:cs="Courier"/>
                <w:b/>
                <w:sz w:val="22"/>
                <w:lang w:eastAsia="es-ES"/>
              </w:rPr>
              <w:t xml:space="preserve"> Punto 3.1. Conclusiones respecto a la Normativa Ambiental Aplicable, y Punto 3.2. Conclusiones respecto a los efectos, características y circunstancias establecidos en el artículo 11 de la Ley 19.300, </w:t>
            </w:r>
            <w:proofErr w:type="spellStart"/>
            <w:r w:rsidR="00D41792" w:rsidRPr="00FE098D">
              <w:rPr>
                <w:rFonts w:cs="Courier"/>
                <w:b/>
                <w:sz w:val="22"/>
                <w:lang w:eastAsia="es-ES"/>
              </w:rPr>
              <w:t>Subpunto</w:t>
            </w:r>
            <w:proofErr w:type="spellEnd"/>
            <w:r w:rsidR="00D41792" w:rsidRPr="00FE098D">
              <w:rPr>
                <w:rFonts w:cs="Courier"/>
                <w:b/>
                <w:sz w:val="22"/>
                <w:lang w:eastAsia="es-ES"/>
              </w:rPr>
              <w:t xml:space="preserve"> 3.2.2</w:t>
            </w:r>
          </w:p>
          <w:p w14:paraId="0EDC069F" w14:textId="77777777" w:rsidR="00D41792" w:rsidRPr="00D41792" w:rsidRDefault="00D41792" w:rsidP="00AF0394">
            <w:pPr>
              <w:rPr>
                <w:rFonts w:cs="Courier"/>
                <w:b/>
                <w:i/>
                <w:lang w:eastAsia="es-ES"/>
              </w:rPr>
            </w:pPr>
            <w:r>
              <w:rPr>
                <w:rFonts w:cs="Courier"/>
                <w:i/>
                <w:lang w:eastAsia="es-ES"/>
              </w:rPr>
              <w:t>“</w:t>
            </w:r>
            <w:r w:rsidRPr="00D41792">
              <w:rPr>
                <w:rFonts w:cs="Courier"/>
                <w:b/>
                <w:i/>
                <w:lang w:eastAsia="es-ES"/>
              </w:rPr>
              <w:t xml:space="preserve">3.1. Conclusiones respecto a la  Normativa Ambiental Aplicable: </w:t>
            </w:r>
          </w:p>
          <w:p w14:paraId="2DDE3FC8" w14:textId="77777777" w:rsidR="00D41792" w:rsidRPr="00D41792" w:rsidRDefault="00D41792" w:rsidP="00AF0394">
            <w:pPr>
              <w:rPr>
                <w:rFonts w:cs="Courier"/>
                <w:i/>
                <w:lang w:eastAsia="es-ES"/>
              </w:rPr>
            </w:pPr>
            <w:r w:rsidRPr="00D41792">
              <w:rPr>
                <w:rFonts w:cs="Courier"/>
                <w:i/>
                <w:lang w:eastAsia="es-ES"/>
              </w:rPr>
              <w:t xml:space="preserve">Ley de Protección Agrícola D.L. 3557, Art. 11: </w:t>
            </w:r>
          </w:p>
          <w:p w14:paraId="4FE74C13" w14:textId="7C2B8D72" w:rsidR="00D41792" w:rsidRPr="00D41792" w:rsidRDefault="00D41792" w:rsidP="00AF0394">
            <w:pPr>
              <w:rPr>
                <w:rFonts w:cs="Courier"/>
                <w:i/>
                <w:lang w:eastAsia="es-ES"/>
              </w:rPr>
            </w:pPr>
            <w:r w:rsidRPr="00D41792">
              <w:rPr>
                <w:rFonts w:cs="Courier"/>
                <w:i/>
                <w:lang w:eastAsia="es-ES"/>
              </w:rPr>
              <w:t xml:space="preserve">(…) Por otra parte, el titular propuso un monitoreo semestral de las condiciones de las napas subterráneas y suelo a fin de demostrar que el riego con </w:t>
            </w:r>
            <w:proofErr w:type="spellStart"/>
            <w:r w:rsidRPr="00D41792">
              <w:rPr>
                <w:rFonts w:cs="Courier"/>
                <w:i/>
                <w:lang w:eastAsia="es-ES"/>
              </w:rPr>
              <w:t>ril</w:t>
            </w:r>
            <w:proofErr w:type="spellEnd"/>
            <w:r w:rsidRPr="00D41792">
              <w:rPr>
                <w:rFonts w:cs="Courier"/>
                <w:i/>
                <w:lang w:eastAsia="es-ES"/>
              </w:rPr>
              <w:t xml:space="preserve"> tratado no afectará tanto el suelo como la napa.</w:t>
            </w:r>
          </w:p>
          <w:p w14:paraId="790814CB" w14:textId="5E417897" w:rsidR="00D41792" w:rsidRPr="00D41792" w:rsidRDefault="00D41792" w:rsidP="00AF0394">
            <w:pPr>
              <w:rPr>
                <w:rFonts w:cs="Courier"/>
                <w:i/>
                <w:lang w:eastAsia="es-ES"/>
              </w:rPr>
            </w:pPr>
            <w:r w:rsidRPr="00D41792">
              <w:rPr>
                <w:rFonts w:cs="Courier"/>
                <w:i/>
                <w:lang w:eastAsia="es-ES"/>
              </w:rPr>
              <w:t>(…)</w:t>
            </w:r>
          </w:p>
          <w:p w14:paraId="5A19CCE8" w14:textId="2AD6BD1E" w:rsidR="00D41792" w:rsidRPr="00D41792" w:rsidRDefault="00D41792" w:rsidP="00AF0394">
            <w:pPr>
              <w:rPr>
                <w:rFonts w:cs="Courier"/>
                <w:b/>
                <w:i/>
                <w:lang w:eastAsia="es-ES"/>
              </w:rPr>
            </w:pPr>
            <w:r w:rsidRPr="00D41792">
              <w:rPr>
                <w:rFonts w:cs="Courier"/>
                <w:b/>
                <w:i/>
                <w:lang w:eastAsia="es-ES"/>
              </w:rPr>
              <w:t>3.2. Conclusiones respecto a los efectos, características y circunstancias establecidos en el artículo 11 de la Ley 19.300</w:t>
            </w:r>
          </w:p>
          <w:p w14:paraId="0B2203C4" w14:textId="66E17BF6" w:rsidR="00D41792" w:rsidRPr="00D41792" w:rsidRDefault="00D41792" w:rsidP="00AF0394">
            <w:pPr>
              <w:rPr>
                <w:rFonts w:cs="Courier"/>
                <w:i/>
                <w:lang w:eastAsia="es-ES"/>
              </w:rPr>
            </w:pPr>
            <w:r w:rsidRPr="00D41792">
              <w:rPr>
                <w:rFonts w:cs="Courier"/>
                <w:i/>
                <w:lang w:eastAsia="es-ES"/>
              </w:rPr>
              <w:t>(…)</w:t>
            </w:r>
          </w:p>
          <w:p w14:paraId="054BB249" w14:textId="712FEEBA" w:rsidR="00151E77" w:rsidRDefault="00D41792" w:rsidP="00AF0394">
            <w:pPr>
              <w:rPr>
                <w:rFonts w:cs="Courier"/>
                <w:i/>
                <w:lang w:eastAsia="es-ES"/>
              </w:rPr>
            </w:pPr>
            <w:r w:rsidRPr="00D41792">
              <w:rPr>
                <w:rFonts w:cs="Courier"/>
                <w:i/>
                <w:lang w:eastAsia="es-ES"/>
              </w:rPr>
              <w:t>3.2.2. Con relación a los efectos (...) en virtud de los compromisos asumidos por el titular respecto de monitorear el digestato, a fin de controlar la calidad de éste; a su vez, la calidad de las napas subterráneas, superficiales y los análisis del suelo, esta Comisión (...)</w:t>
            </w:r>
            <w:r>
              <w:rPr>
                <w:rFonts w:cs="Courier"/>
                <w:i/>
                <w:lang w:eastAsia="es-ES"/>
              </w:rPr>
              <w:t>”</w:t>
            </w:r>
          </w:p>
          <w:p w14:paraId="6B3CDA1F" w14:textId="19471510" w:rsidR="00151E77" w:rsidRPr="00AF0394" w:rsidRDefault="00151E77" w:rsidP="00AF0394">
            <w:pPr>
              <w:rPr>
                <w:rFonts w:cs="Courier"/>
                <w:i/>
                <w:lang w:eastAsia="es-ES"/>
              </w:rPr>
            </w:pPr>
          </w:p>
        </w:tc>
      </w:tr>
      <w:tr w:rsidR="00F76AB4" w:rsidRPr="006C5C0F" w14:paraId="4BD72DD7" w14:textId="77777777" w:rsidTr="003166B0">
        <w:trPr>
          <w:trHeight w:val="627"/>
        </w:trPr>
        <w:tc>
          <w:tcPr>
            <w:tcW w:w="5000" w:type="pct"/>
            <w:gridSpan w:val="2"/>
          </w:tcPr>
          <w:p w14:paraId="537FB042" w14:textId="124153F6" w:rsidR="00F76AB4" w:rsidRPr="006C5C0F" w:rsidRDefault="00F76AB4" w:rsidP="006A5CC2">
            <w:r w:rsidRPr="006C5C0F">
              <w:rPr>
                <w:b/>
              </w:rPr>
              <w:lastRenderedPageBreak/>
              <w:t>Hecho:</w:t>
            </w:r>
            <w:r w:rsidRPr="006C5C0F">
              <w:t xml:space="preserve"> </w:t>
            </w:r>
          </w:p>
          <w:p w14:paraId="067579B0" w14:textId="11987A71" w:rsidR="000B39B3" w:rsidRDefault="000B39B3" w:rsidP="006A5CC2">
            <w:r>
              <w:t>Con motivo de las actividades de fiscalización ambiental a la unidad fiscalizable denominada Plantel Lechero Ancali, con fecha 16 de marzo de 2016, la Superintendencia del Medio Ambiente procede a encomendar al Servicio Agrícola y Ganadero (SAG) de la Región del Biobío, la revisión y examen de los informes de seguimiento ambiental remitidos por el titular, asociados a las RCA N° 040/2007, 091/2011 y 052/2012.</w:t>
            </w:r>
          </w:p>
          <w:p w14:paraId="68ADCB78" w14:textId="77777777" w:rsidR="000B39B3" w:rsidRDefault="000B39B3" w:rsidP="006A5CC2"/>
          <w:p w14:paraId="6499AA71" w14:textId="05C5391A" w:rsidR="00F76AB4" w:rsidRDefault="000B39B3" w:rsidP="006A5CC2">
            <w:r>
              <w:t>De acuerdo a lo anterior, mediante oficio Ordinario N° 526/2016 de fecha 26-04-2016, el SAG informó su conformidad respecto de los informes por ellos revisados</w:t>
            </w:r>
            <w:r w:rsidR="0019555D">
              <w:t xml:space="preserve">. </w:t>
            </w:r>
            <w:r w:rsidR="006C4A16">
              <w:t>Sin perjuicio</w:t>
            </w:r>
            <w:r>
              <w:t xml:space="preserve"> de lo anterior</w:t>
            </w:r>
            <w:r w:rsidR="0019555D">
              <w:t>,</w:t>
            </w:r>
            <w:r>
              <w:t xml:space="preserve"> y en el entendido que la SMA</w:t>
            </w:r>
            <w:r w:rsidR="0019555D">
              <w:t xml:space="preserve"> </w:t>
            </w:r>
            <w:r>
              <w:t>también se encontraba revisando los informes de seguimiento de calidad del agua superficial y subterránea remitidos por el titular para los años 2013, se</w:t>
            </w:r>
            <w:r w:rsidR="0019555D">
              <w:t xml:space="preserve"> realizó una verificación paralela detectando</w:t>
            </w:r>
            <w:r>
              <w:t xml:space="preserve"> las diversas situaciones, presentas en la siguiente tabla</w:t>
            </w:r>
            <w:r w:rsidR="00B94A75">
              <w:t xml:space="preserve"> resumen</w:t>
            </w:r>
            <w:r w:rsidR="0019555D">
              <w:t>:</w:t>
            </w:r>
          </w:p>
          <w:p w14:paraId="16EA75BF" w14:textId="77777777" w:rsidR="00B94A75" w:rsidRDefault="00B94A75" w:rsidP="006A5CC2"/>
          <w:p w14:paraId="0D567A89" w14:textId="77777777" w:rsidR="00404C84" w:rsidRDefault="00404C84" w:rsidP="006A5CC2"/>
          <w:p w14:paraId="3BB3E95E" w14:textId="0D855B5E" w:rsidR="00B94A75" w:rsidRPr="00B94A75" w:rsidRDefault="00B94A75" w:rsidP="00B94A75">
            <w:pPr>
              <w:pStyle w:val="Prrafodelista"/>
              <w:numPr>
                <w:ilvl w:val="0"/>
                <w:numId w:val="17"/>
              </w:numPr>
            </w:pPr>
            <w:r>
              <w:t>Para el caso de la matriz AGUAS SUBTERRÁNEA</w:t>
            </w:r>
          </w:p>
          <w:p w14:paraId="39B3E2C7" w14:textId="77777777" w:rsidR="00D14A32" w:rsidRDefault="00D14A32" w:rsidP="006A5CC2"/>
          <w:tbl>
            <w:tblPr>
              <w:tblStyle w:val="Tablaconcuadrcula"/>
              <w:tblW w:w="0" w:type="auto"/>
              <w:jc w:val="center"/>
              <w:tblLook w:val="04A0" w:firstRow="1" w:lastRow="0" w:firstColumn="1" w:lastColumn="0" w:noHBand="0" w:noVBand="1"/>
            </w:tblPr>
            <w:tblGrid>
              <w:gridCol w:w="1086"/>
              <w:gridCol w:w="1702"/>
              <w:gridCol w:w="1276"/>
              <w:gridCol w:w="1282"/>
              <w:gridCol w:w="3041"/>
              <w:gridCol w:w="4536"/>
            </w:tblGrid>
            <w:tr w:rsidR="00B94A75" w:rsidRPr="001A3CAE" w14:paraId="28A17900" w14:textId="77777777" w:rsidTr="00975EB3">
              <w:trPr>
                <w:jc w:val="center"/>
              </w:trPr>
              <w:tc>
                <w:tcPr>
                  <w:tcW w:w="1086" w:type="dxa"/>
                  <w:shd w:val="clear" w:color="auto" w:fill="D9D9D9" w:themeFill="background1" w:themeFillShade="D9"/>
                  <w:vAlign w:val="center"/>
                </w:tcPr>
                <w:p w14:paraId="5B78D041" w14:textId="04DEB3DC" w:rsidR="00B94A75" w:rsidRPr="001A3CAE" w:rsidRDefault="00B94A75" w:rsidP="000E77B2">
                  <w:pPr>
                    <w:jc w:val="center"/>
                    <w:rPr>
                      <w:b/>
                    </w:rPr>
                  </w:pPr>
                  <w:r w:rsidRPr="001A3CAE">
                    <w:rPr>
                      <w:b/>
                    </w:rPr>
                    <w:t>Código SSA</w:t>
                  </w:r>
                </w:p>
              </w:tc>
              <w:tc>
                <w:tcPr>
                  <w:tcW w:w="1702" w:type="dxa"/>
                  <w:shd w:val="clear" w:color="auto" w:fill="D9D9D9" w:themeFill="background1" w:themeFillShade="D9"/>
                  <w:vAlign w:val="center"/>
                </w:tcPr>
                <w:p w14:paraId="368B7802" w14:textId="1AB5FEE0" w:rsidR="00B94A75" w:rsidRPr="001A3CAE" w:rsidRDefault="00B94A75" w:rsidP="000E77B2">
                  <w:pPr>
                    <w:jc w:val="center"/>
                    <w:rPr>
                      <w:b/>
                    </w:rPr>
                  </w:pPr>
                  <w:r w:rsidRPr="001A3CAE">
                    <w:rPr>
                      <w:b/>
                    </w:rPr>
                    <w:t>Nombre Informe</w:t>
                  </w:r>
                </w:p>
              </w:tc>
              <w:tc>
                <w:tcPr>
                  <w:tcW w:w="1276" w:type="dxa"/>
                  <w:shd w:val="clear" w:color="auto" w:fill="D9D9D9" w:themeFill="background1" w:themeFillShade="D9"/>
                  <w:vAlign w:val="center"/>
                </w:tcPr>
                <w:p w14:paraId="028CA345" w14:textId="322792F1" w:rsidR="00B94A75" w:rsidRPr="001A3CAE" w:rsidRDefault="00B94A75" w:rsidP="000E77B2">
                  <w:pPr>
                    <w:jc w:val="center"/>
                    <w:rPr>
                      <w:b/>
                    </w:rPr>
                  </w:pPr>
                  <w:r w:rsidRPr="001A3CAE">
                    <w:rPr>
                      <w:b/>
                    </w:rPr>
                    <w:t>Códigos Informes Laboratorio HIDROLAB</w:t>
                  </w:r>
                </w:p>
              </w:tc>
              <w:tc>
                <w:tcPr>
                  <w:tcW w:w="1282" w:type="dxa"/>
                  <w:shd w:val="clear" w:color="auto" w:fill="D9D9D9" w:themeFill="background1" w:themeFillShade="D9"/>
                  <w:vAlign w:val="center"/>
                </w:tcPr>
                <w:p w14:paraId="686045A9" w14:textId="47220E87" w:rsidR="00B94A75" w:rsidRPr="001A3CAE" w:rsidRDefault="00B94A75" w:rsidP="000E77B2">
                  <w:pPr>
                    <w:jc w:val="center"/>
                    <w:rPr>
                      <w:b/>
                    </w:rPr>
                  </w:pPr>
                  <w:r w:rsidRPr="001A3CAE">
                    <w:rPr>
                      <w:b/>
                    </w:rPr>
                    <w:t>Estado conformidad</w:t>
                  </w:r>
                </w:p>
              </w:tc>
              <w:tc>
                <w:tcPr>
                  <w:tcW w:w="3041" w:type="dxa"/>
                  <w:shd w:val="clear" w:color="auto" w:fill="D9D9D9" w:themeFill="background1" w:themeFillShade="D9"/>
                  <w:vAlign w:val="center"/>
                </w:tcPr>
                <w:p w14:paraId="176CF542" w14:textId="726297C0" w:rsidR="00B94A75" w:rsidRPr="001A3CAE" w:rsidRDefault="00B94A75" w:rsidP="000E77B2">
                  <w:pPr>
                    <w:jc w:val="center"/>
                    <w:rPr>
                      <w:b/>
                    </w:rPr>
                  </w:pPr>
                  <w:r w:rsidRPr="001A3CAE">
                    <w:rPr>
                      <w:b/>
                    </w:rPr>
                    <w:t>Observaciones</w:t>
                  </w:r>
                </w:p>
              </w:tc>
              <w:tc>
                <w:tcPr>
                  <w:tcW w:w="4536" w:type="dxa"/>
                  <w:shd w:val="clear" w:color="auto" w:fill="D9D9D9" w:themeFill="background1" w:themeFillShade="D9"/>
                  <w:vAlign w:val="center"/>
                </w:tcPr>
                <w:p w14:paraId="505D5C0F" w14:textId="3398B72A" w:rsidR="00B94A75" w:rsidRPr="002374CA" w:rsidRDefault="00B94A75" w:rsidP="000E77B2">
                  <w:pPr>
                    <w:jc w:val="center"/>
                    <w:rPr>
                      <w:b/>
                    </w:rPr>
                  </w:pPr>
                  <w:r w:rsidRPr="002374CA">
                    <w:rPr>
                      <w:b/>
                    </w:rPr>
                    <w:t>Conclusiones del examen de información</w:t>
                  </w:r>
                </w:p>
              </w:tc>
            </w:tr>
            <w:tr w:rsidR="00B94A75" w:rsidRPr="001A3CAE" w14:paraId="528BEC7B" w14:textId="77777777" w:rsidTr="00975EB3">
              <w:trPr>
                <w:jc w:val="center"/>
              </w:trPr>
              <w:tc>
                <w:tcPr>
                  <w:tcW w:w="1086" w:type="dxa"/>
                  <w:vAlign w:val="center"/>
                </w:tcPr>
                <w:p w14:paraId="1F309E6D" w14:textId="65588B46" w:rsidR="00B94A75" w:rsidRPr="001A3CAE" w:rsidRDefault="00B94A75" w:rsidP="000E77B2">
                  <w:pPr>
                    <w:jc w:val="center"/>
                  </w:pPr>
                  <w:r w:rsidRPr="001A3CAE">
                    <w:t>7880</w:t>
                  </w:r>
                </w:p>
              </w:tc>
              <w:tc>
                <w:tcPr>
                  <w:tcW w:w="1702" w:type="dxa"/>
                  <w:vAlign w:val="center"/>
                </w:tcPr>
                <w:p w14:paraId="24DC9DE3" w14:textId="5A6368E5" w:rsidR="00B94A75" w:rsidRPr="001A3CAE" w:rsidRDefault="00B94A75" w:rsidP="000E77B2">
                  <w:pPr>
                    <w:jc w:val="center"/>
                    <w:rPr>
                      <w:sz w:val="16"/>
                      <w:szCs w:val="16"/>
                    </w:rPr>
                  </w:pPr>
                  <w:r w:rsidRPr="001A3CAE">
                    <w:rPr>
                      <w:rFonts w:eastAsiaTheme="minorHAnsi"/>
                      <w:sz w:val="16"/>
                      <w:szCs w:val="16"/>
                      <w:lang w:val="es-ES"/>
                    </w:rPr>
                    <w:t>Informe Monitoreo de aguas subterráneas 2012</w:t>
                  </w:r>
                </w:p>
              </w:tc>
              <w:tc>
                <w:tcPr>
                  <w:tcW w:w="1276" w:type="dxa"/>
                  <w:vAlign w:val="center"/>
                </w:tcPr>
                <w:p w14:paraId="590388C7" w14:textId="77777777" w:rsidR="00B94A75" w:rsidRPr="001A3CAE" w:rsidRDefault="00B94A75" w:rsidP="000E77B2">
                  <w:pPr>
                    <w:jc w:val="center"/>
                    <w:rPr>
                      <w:sz w:val="16"/>
                      <w:szCs w:val="16"/>
                    </w:rPr>
                  </w:pPr>
                  <w:r w:rsidRPr="001A3CAE">
                    <w:rPr>
                      <w:sz w:val="16"/>
                      <w:szCs w:val="16"/>
                    </w:rPr>
                    <w:t>120848</w:t>
                  </w:r>
                </w:p>
                <w:p w14:paraId="4853567C" w14:textId="77777777" w:rsidR="00B94A75" w:rsidRPr="001A3CAE" w:rsidRDefault="00B94A75" w:rsidP="000E77B2">
                  <w:pPr>
                    <w:jc w:val="center"/>
                    <w:rPr>
                      <w:sz w:val="16"/>
                      <w:szCs w:val="16"/>
                    </w:rPr>
                  </w:pPr>
                  <w:r w:rsidRPr="001A3CAE">
                    <w:rPr>
                      <w:sz w:val="16"/>
                      <w:szCs w:val="16"/>
                    </w:rPr>
                    <w:t>120844</w:t>
                  </w:r>
                </w:p>
                <w:p w14:paraId="0AFFD855" w14:textId="1C5E352C" w:rsidR="00B94A75" w:rsidRPr="001A3CAE" w:rsidRDefault="00B94A75" w:rsidP="000E77B2">
                  <w:pPr>
                    <w:jc w:val="center"/>
                    <w:rPr>
                      <w:sz w:val="16"/>
                      <w:szCs w:val="16"/>
                    </w:rPr>
                  </w:pPr>
                  <w:r w:rsidRPr="001A3CAE">
                    <w:rPr>
                      <w:sz w:val="16"/>
                      <w:szCs w:val="16"/>
                    </w:rPr>
                    <w:t>120845</w:t>
                  </w:r>
                </w:p>
              </w:tc>
              <w:tc>
                <w:tcPr>
                  <w:tcW w:w="1282" w:type="dxa"/>
                  <w:vAlign w:val="center"/>
                </w:tcPr>
                <w:p w14:paraId="141AEA4E" w14:textId="00C4E703"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3F65212C"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L576, se informa como Conforme.</w:t>
                  </w:r>
                </w:p>
                <w:p w14:paraId="52D06622" w14:textId="60A43EE5" w:rsidR="00B94A75" w:rsidRPr="001A3CAE" w:rsidRDefault="00B94A75" w:rsidP="000E77B2">
                  <w:pPr>
                    <w:rPr>
                      <w:sz w:val="16"/>
                      <w:szCs w:val="16"/>
                    </w:rPr>
                  </w:pPr>
                  <w:r w:rsidRPr="001A3CAE">
                    <w:rPr>
                      <w:rFonts w:eastAsiaTheme="minorHAnsi"/>
                      <w:sz w:val="16"/>
                      <w:szCs w:val="16"/>
                      <w:lang w:val="es-ES" w:eastAsia="es-ES"/>
                    </w:rPr>
                    <w:t>Corresponde a monitoreo del año 2012, previo a competencias de la SMA, reportado durante 2013</w:t>
                  </w:r>
                </w:p>
              </w:tc>
              <w:tc>
                <w:tcPr>
                  <w:tcW w:w="4536" w:type="dxa"/>
                  <w:vAlign w:val="center"/>
                </w:tcPr>
                <w:p w14:paraId="5DAC4233"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t>Muestra anterior a periodo de competencias de la SMA.</w:t>
                  </w:r>
                </w:p>
                <w:p w14:paraId="34747D03"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t>Titular no reporta Coliformes fecales.</w:t>
                  </w:r>
                </w:p>
                <w:p w14:paraId="679B795E" w14:textId="57E3C6C8" w:rsidR="00B94A75" w:rsidRPr="002374CA" w:rsidRDefault="00B94A75" w:rsidP="00887A61">
                  <w:pPr>
                    <w:pStyle w:val="Prrafodelista"/>
                    <w:numPr>
                      <w:ilvl w:val="0"/>
                      <w:numId w:val="10"/>
                    </w:numPr>
                    <w:ind w:left="353"/>
                    <w:jc w:val="left"/>
                    <w:rPr>
                      <w:sz w:val="16"/>
                      <w:szCs w:val="16"/>
                    </w:rPr>
                  </w:pPr>
                  <w:r w:rsidRPr="002374CA">
                    <w:rPr>
                      <w:sz w:val="16"/>
                      <w:szCs w:val="16"/>
                    </w:rPr>
                    <w:t xml:space="preserve">La exigencia es por Coliformes fecales, y no por coliformes totales como reporta el titular; sin embargo, valor de </w:t>
                  </w:r>
                  <w:proofErr w:type="spellStart"/>
                  <w:r w:rsidRPr="002374CA">
                    <w:rPr>
                      <w:sz w:val="16"/>
                      <w:szCs w:val="16"/>
                    </w:rPr>
                    <w:t>C.totales</w:t>
                  </w:r>
                  <w:proofErr w:type="spellEnd"/>
                  <w:r w:rsidRPr="002374CA">
                    <w:rPr>
                      <w:sz w:val="16"/>
                      <w:szCs w:val="16"/>
                    </w:rPr>
                    <w:t xml:space="preserve"> no supera 1000 NMP/100ml.</w:t>
                  </w:r>
                </w:p>
              </w:tc>
            </w:tr>
            <w:tr w:rsidR="00B94A75" w:rsidRPr="001A3CAE" w14:paraId="4A6AF0DB" w14:textId="77777777" w:rsidTr="00975EB3">
              <w:trPr>
                <w:jc w:val="center"/>
              </w:trPr>
              <w:tc>
                <w:tcPr>
                  <w:tcW w:w="1086" w:type="dxa"/>
                  <w:vAlign w:val="center"/>
                </w:tcPr>
                <w:p w14:paraId="40297B88" w14:textId="73ECB7CD" w:rsidR="00B94A75" w:rsidRPr="001A3CAE" w:rsidRDefault="00B94A75" w:rsidP="000E77B2">
                  <w:pPr>
                    <w:jc w:val="center"/>
                  </w:pPr>
                  <w:r w:rsidRPr="001A3CAE">
                    <w:t>10680</w:t>
                  </w:r>
                </w:p>
              </w:tc>
              <w:tc>
                <w:tcPr>
                  <w:tcW w:w="1702" w:type="dxa"/>
                  <w:vAlign w:val="center"/>
                </w:tcPr>
                <w:p w14:paraId="29C14AC5" w14:textId="77777777" w:rsidR="00B94A75" w:rsidRPr="001A3CAE" w:rsidRDefault="00B94A75" w:rsidP="000E77B2">
                  <w:pPr>
                    <w:jc w:val="center"/>
                    <w:rPr>
                      <w:sz w:val="16"/>
                      <w:szCs w:val="16"/>
                    </w:rPr>
                  </w:pPr>
                  <w:r w:rsidRPr="001A3CAE">
                    <w:rPr>
                      <w:rFonts w:eastAsiaTheme="minorHAnsi"/>
                      <w:sz w:val="16"/>
                      <w:szCs w:val="16"/>
                      <w:lang w:val="es-ES"/>
                    </w:rPr>
                    <w:t>Monitoreo de aguas subterráneas 2013</w:t>
                  </w:r>
                </w:p>
              </w:tc>
              <w:tc>
                <w:tcPr>
                  <w:tcW w:w="1276" w:type="dxa"/>
                  <w:vAlign w:val="center"/>
                </w:tcPr>
                <w:p w14:paraId="0A12A798" w14:textId="77777777" w:rsidR="00B94A75" w:rsidRPr="001A3CAE" w:rsidRDefault="00B94A75" w:rsidP="000E77B2">
                  <w:pPr>
                    <w:jc w:val="center"/>
                    <w:rPr>
                      <w:sz w:val="16"/>
                      <w:szCs w:val="16"/>
                    </w:rPr>
                  </w:pPr>
                  <w:r w:rsidRPr="001A3CAE">
                    <w:rPr>
                      <w:sz w:val="16"/>
                      <w:szCs w:val="16"/>
                    </w:rPr>
                    <w:t>158133</w:t>
                  </w:r>
                </w:p>
                <w:p w14:paraId="009B8069" w14:textId="77777777" w:rsidR="00B94A75" w:rsidRPr="001A3CAE" w:rsidRDefault="00B94A75" w:rsidP="000E77B2">
                  <w:pPr>
                    <w:jc w:val="center"/>
                    <w:rPr>
                      <w:sz w:val="16"/>
                      <w:szCs w:val="16"/>
                    </w:rPr>
                  </w:pPr>
                  <w:r w:rsidRPr="001A3CAE">
                    <w:rPr>
                      <w:sz w:val="16"/>
                      <w:szCs w:val="16"/>
                    </w:rPr>
                    <w:t>158134</w:t>
                  </w:r>
                </w:p>
                <w:p w14:paraId="7581AD4F" w14:textId="77777777" w:rsidR="00B94A75" w:rsidRPr="001A3CAE" w:rsidRDefault="00B94A75" w:rsidP="000E77B2">
                  <w:pPr>
                    <w:jc w:val="center"/>
                    <w:rPr>
                      <w:sz w:val="16"/>
                      <w:szCs w:val="16"/>
                    </w:rPr>
                  </w:pPr>
                  <w:r w:rsidRPr="001A3CAE">
                    <w:rPr>
                      <w:sz w:val="16"/>
                      <w:szCs w:val="16"/>
                    </w:rPr>
                    <w:t>158135</w:t>
                  </w:r>
                </w:p>
                <w:p w14:paraId="42E78B83" w14:textId="77777777" w:rsidR="00B94A75" w:rsidRPr="001A3CAE" w:rsidRDefault="00B94A75" w:rsidP="000E77B2">
                  <w:pPr>
                    <w:jc w:val="center"/>
                    <w:rPr>
                      <w:sz w:val="16"/>
                      <w:szCs w:val="16"/>
                    </w:rPr>
                  </w:pPr>
                  <w:r w:rsidRPr="001A3CAE">
                    <w:rPr>
                      <w:sz w:val="16"/>
                      <w:szCs w:val="16"/>
                    </w:rPr>
                    <w:t>158136</w:t>
                  </w:r>
                </w:p>
                <w:p w14:paraId="7640E382" w14:textId="77777777" w:rsidR="00B94A75" w:rsidRPr="001A3CAE" w:rsidRDefault="00B94A75" w:rsidP="000E77B2">
                  <w:pPr>
                    <w:jc w:val="center"/>
                    <w:rPr>
                      <w:sz w:val="16"/>
                      <w:szCs w:val="16"/>
                    </w:rPr>
                  </w:pPr>
                  <w:r w:rsidRPr="001A3CAE">
                    <w:rPr>
                      <w:sz w:val="16"/>
                      <w:szCs w:val="16"/>
                    </w:rPr>
                    <w:t>158137</w:t>
                  </w:r>
                </w:p>
                <w:p w14:paraId="7AAE2789" w14:textId="77777777" w:rsidR="00B94A75" w:rsidRPr="001A3CAE" w:rsidRDefault="00B94A75" w:rsidP="000E77B2">
                  <w:pPr>
                    <w:jc w:val="center"/>
                    <w:rPr>
                      <w:sz w:val="16"/>
                      <w:szCs w:val="16"/>
                    </w:rPr>
                  </w:pPr>
                  <w:r w:rsidRPr="001A3CAE">
                    <w:rPr>
                      <w:sz w:val="16"/>
                      <w:szCs w:val="16"/>
                    </w:rPr>
                    <w:t>158138</w:t>
                  </w:r>
                </w:p>
                <w:p w14:paraId="775E2095" w14:textId="6D651E0C" w:rsidR="00B94A75" w:rsidRPr="001A3CAE" w:rsidRDefault="00B94A75" w:rsidP="000E77B2">
                  <w:pPr>
                    <w:jc w:val="center"/>
                    <w:rPr>
                      <w:sz w:val="16"/>
                      <w:szCs w:val="16"/>
                    </w:rPr>
                  </w:pPr>
                  <w:r w:rsidRPr="001A3CAE">
                    <w:rPr>
                      <w:sz w:val="16"/>
                      <w:szCs w:val="16"/>
                    </w:rPr>
                    <w:t>158139</w:t>
                  </w:r>
                </w:p>
              </w:tc>
              <w:tc>
                <w:tcPr>
                  <w:tcW w:w="1282" w:type="dxa"/>
                  <w:vAlign w:val="center"/>
                </w:tcPr>
                <w:p w14:paraId="7114FD18" w14:textId="77777777"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21FE1E4F"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SMA bajo lote L608.</w:t>
                  </w:r>
                </w:p>
                <w:p w14:paraId="4D3E836B" w14:textId="3E270863" w:rsidR="00B94A75" w:rsidRPr="001A3CAE" w:rsidRDefault="00B94A75" w:rsidP="001A3CAE">
                  <w:pPr>
                    <w:rPr>
                      <w:sz w:val="16"/>
                      <w:szCs w:val="16"/>
                    </w:rPr>
                  </w:pPr>
                  <w:r w:rsidRPr="001A3CAE">
                    <w:rPr>
                      <w:rFonts w:eastAsiaTheme="minorHAnsi"/>
                      <w:sz w:val="16"/>
                      <w:szCs w:val="16"/>
                      <w:lang w:val="es-ES" w:eastAsia="es-ES"/>
                    </w:rPr>
                    <w:t>Corresponde a periodo invernal de 2013</w:t>
                  </w:r>
                </w:p>
              </w:tc>
              <w:tc>
                <w:tcPr>
                  <w:tcW w:w="4536" w:type="dxa"/>
                  <w:vAlign w:val="center"/>
                </w:tcPr>
                <w:p w14:paraId="561775CF" w14:textId="517C83EC" w:rsidR="00B94A75" w:rsidRPr="002374CA" w:rsidRDefault="00B94A75" w:rsidP="00887A61">
                  <w:pPr>
                    <w:pStyle w:val="Prrafodelista"/>
                    <w:numPr>
                      <w:ilvl w:val="0"/>
                      <w:numId w:val="10"/>
                    </w:numPr>
                    <w:ind w:left="353"/>
                    <w:jc w:val="left"/>
                    <w:rPr>
                      <w:sz w:val="16"/>
                      <w:szCs w:val="16"/>
                    </w:rPr>
                  </w:pPr>
                  <w:r w:rsidRPr="002374CA">
                    <w:rPr>
                      <w:sz w:val="16"/>
                      <w:szCs w:val="16"/>
                    </w:rPr>
                    <w:t>Se informa 7 de 8 puntos de muestreo exigidos (falta Pivote Quirquincho, MA-SUB-3-01)</w:t>
                  </w:r>
                </w:p>
                <w:p w14:paraId="57C5BCAB" w14:textId="7C9B7EF7" w:rsidR="00B94A75" w:rsidRPr="002374CA" w:rsidRDefault="00B94A75" w:rsidP="00887A61">
                  <w:pPr>
                    <w:pStyle w:val="Prrafodelista"/>
                    <w:numPr>
                      <w:ilvl w:val="0"/>
                      <w:numId w:val="10"/>
                    </w:numPr>
                    <w:ind w:left="353"/>
                    <w:jc w:val="left"/>
                    <w:rPr>
                      <w:sz w:val="16"/>
                      <w:szCs w:val="16"/>
                    </w:rPr>
                  </w:pPr>
                  <w:r w:rsidRPr="002374CA">
                    <w:rPr>
                      <w:sz w:val="16"/>
                      <w:szCs w:val="16"/>
                    </w:rPr>
                    <w:t>Laboratorio reporta este grupo de puntos de muestreo como “Aguas Superficiales”, sin embargo los códigos de muestras corresponden a “Aguas Subterráneas”</w:t>
                  </w:r>
                </w:p>
                <w:p w14:paraId="724489E4" w14:textId="6D991EEA" w:rsidR="00B94A75" w:rsidRPr="002374CA" w:rsidRDefault="00B94A75" w:rsidP="00887A61">
                  <w:pPr>
                    <w:pStyle w:val="Prrafodelista"/>
                    <w:numPr>
                      <w:ilvl w:val="0"/>
                      <w:numId w:val="10"/>
                    </w:numPr>
                    <w:ind w:left="353"/>
                    <w:jc w:val="left"/>
                    <w:rPr>
                      <w:sz w:val="16"/>
                      <w:szCs w:val="16"/>
                    </w:rPr>
                  </w:pPr>
                  <w:r w:rsidRPr="002374CA">
                    <w:rPr>
                      <w:sz w:val="16"/>
                      <w:szCs w:val="16"/>
                    </w:rPr>
                    <w:t xml:space="preserve">El titular reporta parámetro Coliformes Totales. La exigencia es por Coliformes fecales, y no por coliformes totales; sin embargo, valor de </w:t>
                  </w:r>
                  <w:proofErr w:type="spellStart"/>
                  <w:r w:rsidRPr="002374CA">
                    <w:rPr>
                      <w:sz w:val="16"/>
                      <w:szCs w:val="16"/>
                    </w:rPr>
                    <w:t>C.totales</w:t>
                  </w:r>
                  <w:proofErr w:type="spellEnd"/>
                  <w:r w:rsidRPr="002374CA">
                    <w:rPr>
                      <w:sz w:val="16"/>
                      <w:szCs w:val="16"/>
                    </w:rPr>
                    <w:t xml:space="preserve"> no supera 1000 NMP/100ml.</w:t>
                  </w:r>
                </w:p>
              </w:tc>
            </w:tr>
            <w:tr w:rsidR="0075365C" w:rsidRPr="001A3CAE" w14:paraId="7FE293A3" w14:textId="77777777" w:rsidTr="00975EB3">
              <w:trPr>
                <w:jc w:val="center"/>
              </w:trPr>
              <w:tc>
                <w:tcPr>
                  <w:tcW w:w="1086" w:type="dxa"/>
                  <w:vAlign w:val="center"/>
                </w:tcPr>
                <w:p w14:paraId="47D30E2B" w14:textId="00F978B5" w:rsidR="0075365C" w:rsidRPr="001A3CAE" w:rsidRDefault="0075365C" w:rsidP="000E77B2">
                  <w:pPr>
                    <w:jc w:val="center"/>
                  </w:pPr>
                  <w:r>
                    <w:t>10686</w:t>
                  </w:r>
                </w:p>
              </w:tc>
              <w:tc>
                <w:tcPr>
                  <w:tcW w:w="1702" w:type="dxa"/>
                  <w:vAlign w:val="center"/>
                </w:tcPr>
                <w:p w14:paraId="06D3752C" w14:textId="53302CE3" w:rsidR="0075365C" w:rsidRPr="001A3CAE" w:rsidRDefault="0075365C" w:rsidP="000E77B2">
                  <w:pPr>
                    <w:jc w:val="center"/>
                    <w:rPr>
                      <w:rFonts w:eastAsiaTheme="minorHAnsi"/>
                      <w:sz w:val="16"/>
                      <w:szCs w:val="16"/>
                      <w:lang w:val="es-ES"/>
                    </w:rPr>
                  </w:pPr>
                  <w:r w:rsidRPr="001A3CAE">
                    <w:rPr>
                      <w:rFonts w:eastAsiaTheme="minorHAnsi"/>
                      <w:sz w:val="16"/>
                      <w:szCs w:val="16"/>
                      <w:lang w:val="es-ES"/>
                    </w:rPr>
                    <w:t>Monitoreo de aguas subterráneas 2013</w:t>
                  </w:r>
                  <w:r>
                    <w:rPr>
                      <w:rFonts w:eastAsiaTheme="minorHAnsi"/>
                      <w:sz w:val="16"/>
                      <w:szCs w:val="16"/>
                      <w:lang w:val="es-ES"/>
                    </w:rPr>
                    <w:t xml:space="preserve"> Curiche</w:t>
                  </w:r>
                </w:p>
              </w:tc>
              <w:tc>
                <w:tcPr>
                  <w:tcW w:w="1276" w:type="dxa"/>
                  <w:vAlign w:val="center"/>
                </w:tcPr>
                <w:p w14:paraId="4C4A9359" w14:textId="77777777" w:rsidR="006E60BD" w:rsidRPr="001A3CAE" w:rsidRDefault="006E60BD" w:rsidP="006E60BD">
                  <w:pPr>
                    <w:jc w:val="center"/>
                    <w:rPr>
                      <w:sz w:val="16"/>
                      <w:szCs w:val="16"/>
                    </w:rPr>
                  </w:pPr>
                  <w:r w:rsidRPr="001A3CAE">
                    <w:rPr>
                      <w:sz w:val="16"/>
                      <w:szCs w:val="16"/>
                    </w:rPr>
                    <w:t>158133</w:t>
                  </w:r>
                </w:p>
                <w:p w14:paraId="6403AC4D" w14:textId="77777777" w:rsidR="006E60BD" w:rsidRPr="001A3CAE" w:rsidRDefault="006E60BD" w:rsidP="006E60BD">
                  <w:pPr>
                    <w:jc w:val="center"/>
                    <w:rPr>
                      <w:sz w:val="16"/>
                      <w:szCs w:val="16"/>
                    </w:rPr>
                  </w:pPr>
                  <w:r w:rsidRPr="001A3CAE">
                    <w:rPr>
                      <w:sz w:val="16"/>
                      <w:szCs w:val="16"/>
                    </w:rPr>
                    <w:t>158134</w:t>
                  </w:r>
                </w:p>
                <w:p w14:paraId="7BF5E02F" w14:textId="77777777" w:rsidR="006E60BD" w:rsidRPr="001A3CAE" w:rsidRDefault="006E60BD" w:rsidP="006E60BD">
                  <w:pPr>
                    <w:jc w:val="center"/>
                    <w:rPr>
                      <w:sz w:val="16"/>
                      <w:szCs w:val="16"/>
                    </w:rPr>
                  </w:pPr>
                  <w:r w:rsidRPr="001A3CAE">
                    <w:rPr>
                      <w:sz w:val="16"/>
                      <w:szCs w:val="16"/>
                    </w:rPr>
                    <w:t>158135</w:t>
                  </w:r>
                </w:p>
                <w:p w14:paraId="22A65F97" w14:textId="77777777" w:rsidR="006E60BD" w:rsidRPr="001A3CAE" w:rsidRDefault="006E60BD" w:rsidP="006E60BD">
                  <w:pPr>
                    <w:jc w:val="center"/>
                    <w:rPr>
                      <w:sz w:val="16"/>
                      <w:szCs w:val="16"/>
                    </w:rPr>
                  </w:pPr>
                  <w:r w:rsidRPr="001A3CAE">
                    <w:rPr>
                      <w:sz w:val="16"/>
                      <w:szCs w:val="16"/>
                    </w:rPr>
                    <w:t>158136</w:t>
                  </w:r>
                </w:p>
                <w:p w14:paraId="63ADE8B6" w14:textId="77777777" w:rsidR="006E60BD" w:rsidRPr="001A3CAE" w:rsidRDefault="006E60BD" w:rsidP="006E60BD">
                  <w:pPr>
                    <w:jc w:val="center"/>
                    <w:rPr>
                      <w:sz w:val="16"/>
                      <w:szCs w:val="16"/>
                    </w:rPr>
                  </w:pPr>
                  <w:r w:rsidRPr="001A3CAE">
                    <w:rPr>
                      <w:sz w:val="16"/>
                      <w:szCs w:val="16"/>
                    </w:rPr>
                    <w:t>158137</w:t>
                  </w:r>
                </w:p>
                <w:p w14:paraId="21C58B8D" w14:textId="77777777" w:rsidR="006E60BD" w:rsidRPr="001A3CAE" w:rsidRDefault="006E60BD" w:rsidP="006E60BD">
                  <w:pPr>
                    <w:jc w:val="center"/>
                    <w:rPr>
                      <w:sz w:val="16"/>
                      <w:szCs w:val="16"/>
                    </w:rPr>
                  </w:pPr>
                  <w:r w:rsidRPr="001A3CAE">
                    <w:rPr>
                      <w:sz w:val="16"/>
                      <w:szCs w:val="16"/>
                    </w:rPr>
                    <w:t>158138</w:t>
                  </w:r>
                </w:p>
                <w:p w14:paraId="7942BB86" w14:textId="3287563F" w:rsidR="0075365C" w:rsidRPr="0075365C" w:rsidRDefault="006E60BD" w:rsidP="006E60BD">
                  <w:pPr>
                    <w:jc w:val="center"/>
                    <w:rPr>
                      <w:sz w:val="16"/>
                      <w:szCs w:val="16"/>
                      <w:lang w:val="es-ES"/>
                    </w:rPr>
                  </w:pPr>
                  <w:r w:rsidRPr="001A3CAE">
                    <w:rPr>
                      <w:sz w:val="16"/>
                      <w:szCs w:val="16"/>
                    </w:rPr>
                    <w:t>158139</w:t>
                  </w:r>
                </w:p>
              </w:tc>
              <w:tc>
                <w:tcPr>
                  <w:tcW w:w="1282" w:type="dxa"/>
                  <w:vAlign w:val="center"/>
                </w:tcPr>
                <w:p w14:paraId="1020F9C5" w14:textId="06DD77A5" w:rsidR="0075365C" w:rsidRPr="001A3CAE" w:rsidRDefault="0075365C" w:rsidP="000E77B2">
                  <w:pPr>
                    <w:jc w:val="center"/>
                    <w:rPr>
                      <w:sz w:val="16"/>
                      <w:szCs w:val="16"/>
                    </w:rPr>
                  </w:pPr>
                  <w:r w:rsidRPr="001A3CAE">
                    <w:rPr>
                      <w:sz w:val="16"/>
                      <w:szCs w:val="16"/>
                    </w:rPr>
                    <w:t>No Conforme según examen SMA</w:t>
                  </w:r>
                </w:p>
              </w:tc>
              <w:tc>
                <w:tcPr>
                  <w:tcW w:w="3041" w:type="dxa"/>
                  <w:vAlign w:val="center"/>
                </w:tcPr>
                <w:p w14:paraId="564A4C2D" w14:textId="4E21081F" w:rsidR="0075365C" w:rsidRPr="001A3CAE" w:rsidRDefault="0075365C" w:rsidP="0075365C">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5C1AB83B" w14:textId="2C053B24" w:rsidR="0075365C" w:rsidRPr="001A3CAE" w:rsidRDefault="0075365C" w:rsidP="0075365C">
                  <w:pPr>
                    <w:rPr>
                      <w:rFonts w:eastAsiaTheme="minorHAnsi"/>
                      <w:sz w:val="16"/>
                      <w:szCs w:val="16"/>
                      <w:lang w:val="es-ES" w:eastAsia="es-ES"/>
                    </w:rPr>
                  </w:pPr>
                  <w:r w:rsidRPr="001A3CAE">
                    <w:rPr>
                      <w:rFonts w:eastAsiaTheme="minorHAnsi"/>
                      <w:sz w:val="16"/>
                      <w:szCs w:val="16"/>
                      <w:lang w:val="es-ES" w:eastAsia="es-ES"/>
                    </w:rPr>
                    <w:t>Corresponde a periodo invernal de 2013</w:t>
                  </w:r>
                  <w:r>
                    <w:rPr>
                      <w:rFonts w:eastAsiaTheme="minorHAnsi"/>
                      <w:sz w:val="16"/>
                      <w:szCs w:val="16"/>
                      <w:lang w:val="es-ES" w:eastAsia="es-ES"/>
                    </w:rPr>
                    <w:t xml:space="preserve"> Fundo Curiche</w:t>
                  </w:r>
                </w:p>
              </w:tc>
              <w:tc>
                <w:tcPr>
                  <w:tcW w:w="4536" w:type="dxa"/>
                  <w:vAlign w:val="center"/>
                </w:tcPr>
                <w:p w14:paraId="081A9C15" w14:textId="0D8FB15B" w:rsidR="0075365C" w:rsidRPr="002374CA" w:rsidRDefault="0075365C" w:rsidP="00887A61">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B94A75" w:rsidRPr="001A3CAE" w14:paraId="36B3378C" w14:textId="77777777" w:rsidTr="00975EB3">
              <w:trPr>
                <w:jc w:val="center"/>
              </w:trPr>
              <w:tc>
                <w:tcPr>
                  <w:tcW w:w="1086" w:type="dxa"/>
                  <w:vAlign w:val="center"/>
                </w:tcPr>
                <w:p w14:paraId="018C649B" w14:textId="5D0F5B17" w:rsidR="00B94A75" w:rsidRPr="001A3CAE" w:rsidRDefault="00B94A75" w:rsidP="000E77B2">
                  <w:pPr>
                    <w:jc w:val="center"/>
                  </w:pPr>
                  <w:r w:rsidRPr="001A3CAE">
                    <w:t>12711</w:t>
                  </w:r>
                </w:p>
              </w:tc>
              <w:tc>
                <w:tcPr>
                  <w:tcW w:w="1702" w:type="dxa"/>
                  <w:vAlign w:val="center"/>
                </w:tcPr>
                <w:p w14:paraId="4260F121" w14:textId="77777777"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de aguas subterráneas 2013-2014</w:t>
                  </w:r>
                </w:p>
              </w:tc>
              <w:tc>
                <w:tcPr>
                  <w:tcW w:w="1276" w:type="dxa"/>
                  <w:vMerge w:val="restart"/>
                  <w:vAlign w:val="center"/>
                </w:tcPr>
                <w:p w14:paraId="0BE4A377" w14:textId="77777777" w:rsidR="00B94A75" w:rsidRPr="001A3CAE" w:rsidRDefault="00B94A75" w:rsidP="000E77B2">
                  <w:pPr>
                    <w:jc w:val="center"/>
                    <w:rPr>
                      <w:sz w:val="16"/>
                      <w:szCs w:val="16"/>
                    </w:rPr>
                  </w:pPr>
                  <w:r w:rsidRPr="001A3CAE">
                    <w:rPr>
                      <w:sz w:val="16"/>
                      <w:szCs w:val="16"/>
                    </w:rPr>
                    <w:t>180110</w:t>
                  </w:r>
                </w:p>
                <w:p w14:paraId="3B506B30" w14:textId="77777777" w:rsidR="00B94A75" w:rsidRPr="001A3CAE" w:rsidRDefault="00B94A75" w:rsidP="000E77B2">
                  <w:pPr>
                    <w:jc w:val="center"/>
                    <w:rPr>
                      <w:sz w:val="16"/>
                      <w:szCs w:val="16"/>
                    </w:rPr>
                  </w:pPr>
                  <w:r w:rsidRPr="001A3CAE">
                    <w:rPr>
                      <w:sz w:val="16"/>
                      <w:szCs w:val="16"/>
                    </w:rPr>
                    <w:t>180111</w:t>
                  </w:r>
                </w:p>
                <w:p w14:paraId="30893E73" w14:textId="77777777" w:rsidR="00B94A75" w:rsidRPr="001A3CAE" w:rsidRDefault="00B94A75" w:rsidP="000E77B2">
                  <w:pPr>
                    <w:jc w:val="center"/>
                    <w:rPr>
                      <w:sz w:val="16"/>
                      <w:szCs w:val="16"/>
                    </w:rPr>
                  </w:pPr>
                  <w:r w:rsidRPr="001A3CAE">
                    <w:rPr>
                      <w:sz w:val="16"/>
                      <w:szCs w:val="16"/>
                    </w:rPr>
                    <w:t>180112</w:t>
                  </w:r>
                </w:p>
                <w:p w14:paraId="1B815C0A" w14:textId="77777777" w:rsidR="00B94A75" w:rsidRPr="001A3CAE" w:rsidRDefault="00B94A75" w:rsidP="000E77B2">
                  <w:pPr>
                    <w:jc w:val="center"/>
                    <w:rPr>
                      <w:sz w:val="16"/>
                      <w:szCs w:val="16"/>
                    </w:rPr>
                  </w:pPr>
                  <w:r w:rsidRPr="001A3CAE">
                    <w:rPr>
                      <w:sz w:val="16"/>
                      <w:szCs w:val="16"/>
                    </w:rPr>
                    <w:t>180113</w:t>
                  </w:r>
                </w:p>
                <w:p w14:paraId="421210D7" w14:textId="77777777" w:rsidR="00B94A75" w:rsidRPr="001A3CAE" w:rsidRDefault="00B94A75" w:rsidP="000E77B2">
                  <w:pPr>
                    <w:jc w:val="center"/>
                    <w:rPr>
                      <w:sz w:val="16"/>
                      <w:szCs w:val="16"/>
                    </w:rPr>
                  </w:pPr>
                  <w:r w:rsidRPr="001A3CAE">
                    <w:rPr>
                      <w:sz w:val="16"/>
                      <w:szCs w:val="16"/>
                    </w:rPr>
                    <w:t>180114</w:t>
                  </w:r>
                </w:p>
                <w:p w14:paraId="4F0C89FE" w14:textId="77777777" w:rsidR="00B94A75" w:rsidRPr="001A3CAE" w:rsidRDefault="00B94A75" w:rsidP="000E77B2">
                  <w:pPr>
                    <w:jc w:val="center"/>
                    <w:rPr>
                      <w:sz w:val="16"/>
                      <w:szCs w:val="16"/>
                    </w:rPr>
                  </w:pPr>
                  <w:r w:rsidRPr="001A3CAE">
                    <w:rPr>
                      <w:sz w:val="16"/>
                      <w:szCs w:val="16"/>
                    </w:rPr>
                    <w:t>180115</w:t>
                  </w:r>
                </w:p>
                <w:p w14:paraId="16C400A1" w14:textId="77777777" w:rsidR="00B94A75" w:rsidRPr="001A3CAE" w:rsidRDefault="00B94A75" w:rsidP="000E77B2">
                  <w:pPr>
                    <w:jc w:val="center"/>
                    <w:rPr>
                      <w:sz w:val="16"/>
                      <w:szCs w:val="16"/>
                    </w:rPr>
                  </w:pPr>
                  <w:r w:rsidRPr="001A3CAE">
                    <w:rPr>
                      <w:sz w:val="16"/>
                      <w:szCs w:val="16"/>
                    </w:rPr>
                    <w:t>180116</w:t>
                  </w:r>
                </w:p>
                <w:p w14:paraId="1C0F4E26" w14:textId="04358BFB" w:rsidR="00B94A75" w:rsidRPr="001A3CAE" w:rsidRDefault="00B94A75" w:rsidP="000E77B2">
                  <w:pPr>
                    <w:jc w:val="center"/>
                    <w:rPr>
                      <w:sz w:val="16"/>
                      <w:szCs w:val="16"/>
                    </w:rPr>
                  </w:pPr>
                  <w:r w:rsidRPr="001A3CAE">
                    <w:rPr>
                      <w:sz w:val="16"/>
                      <w:szCs w:val="16"/>
                    </w:rPr>
                    <w:t>180117</w:t>
                  </w:r>
                </w:p>
              </w:tc>
              <w:tc>
                <w:tcPr>
                  <w:tcW w:w="1282" w:type="dxa"/>
                  <w:vAlign w:val="center"/>
                </w:tcPr>
                <w:p w14:paraId="1235DA27" w14:textId="77777777"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19605287"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SMA bajo lote L608.</w:t>
                  </w:r>
                </w:p>
                <w:p w14:paraId="36FED58C" w14:textId="12F13CD5"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estival de 2013-2014</w:t>
                  </w:r>
                </w:p>
              </w:tc>
              <w:tc>
                <w:tcPr>
                  <w:tcW w:w="4536" w:type="dxa"/>
                  <w:vMerge w:val="restart"/>
                  <w:vAlign w:val="center"/>
                </w:tcPr>
                <w:p w14:paraId="5B64DAE4"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t>Titular reporta el grupo de puntos de muestreo asociados al Código SSA 12711 como “Aguas Superficiales”, sin embargo los códigos de muestras corresponden a “Aguas Subterráneas”.</w:t>
                  </w:r>
                </w:p>
                <w:p w14:paraId="5566B399"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t>Se informan los 8 puntos de muestreo exigidos</w:t>
                  </w:r>
                </w:p>
                <w:p w14:paraId="69532B5B" w14:textId="1772AFBF" w:rsidR="00B94A75" w:rsidRPr="002374CA" w:rsidRDefault="00B94A75" w:rsidP="00887A61">
                  <w:pPr>
                    <w:pStyle w:val="Prrafodelista"/>
                    <w:numPr>
                      <w:ilvl w:val="0"/>
                      <w:numId w:val="10"/>
                    </w:numPr>
                    <w:ind w:left="353"/>
                    <w:jc w:val="left"/>
                    <w:rPr>
                      <w:sz w:val="16"/>
                      <w:szCs w:val="16"/>
                    </w:rPr>
                  </w:pPr>
                  <w:r w:rsidRPr="002374CA">
                    <w:rPr>
                      <w:sz w:val="16"/>
                      <w:szCs w:val="16"/>
                    </w:rPr>
                    <w:t xml:space="preserve">El titular reporta parámetro Coliformes Totales. La exigencia es por Coliformes fecales, y no por coliformes totales; sin embargo, valor de </w:t>
                  </w:r>
                  <w:proofErr w:type="spellStart"/>
                  <w:r w:rsidRPr="002374CA">
                    <w:rPr>
                      <w:sz w:val="16"/>
                      <w:szCs w:val="16"/>
                    </w:rPr>
                    <w:t>C.totales</w:t>
                  </w:r>
                  <w:proofErr w:type="spellEnd"/>
                  <w:r w:rsidRPr="002374CA">
                    <w:rPr>
                      <w:sz w:val="16"/>
                      <w:szCs w:val="16"/>
                    </w:rPr>
                    <w:t xml:space="preserve"> no supera 1000 NMP/100ml.</w:t>
                  </w:r>
                </w:p>
              </w:tc>
            </w:tr>
            <w:tr w:rsidR="00B94A75" w:rsidRPr="001A3CAE" w14:paraId="4F40091B" w14:textId="77777777" w:rsidTr="00975EB3">
              <w:trPr>
                <w:jc w:val="center"/>
              </w:trPr>
              <w:tc>
                <w:tcPr>
                  <w:tcW w:w="1086" w:type="dxa"/>
                  <w:vAlign w:val="center"/>
                </w:tcPr>
                <w:p w14:paraId="0AEC0BC5" w14:textId="7858DD7A" w:rsidR="00B94A75" w:rsidRPr="001A3CAE" w:rsidRDefault="00B94A75" w:rsidP="000E77B2">
                  <w:pPr>
                    <w:jc w:val="center"/>
                  </w:pPr>
                  <w:r w:rsidRPr="001A3CAE">
                    <w:t>12728</w:t>
                  </w:r>
                </w:p>
              </w:tc>
              <w:tc>
                <w:tcPr>
                  <w:tcW w:w="1702" w:type="dxa"/>
                  <w:vAlign w:val="center"/>
                </w:tcPr>
                <w:p w14:paraId="4C097BC0" w14:textId="0B284197"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aguas subterráneas 2013-2014</w:t>
                  </w:r>
                </w:p>
              </w:tc>
              <w:tc>
                <w:tcPr>
                  <w:tcW w:w="1276" w:type="dxa"/>
                  <w:vMerge/>
                  <w:vAlign w:val="center"/>
                </w:tcPr>
                <w:p w14:paraId="22DD5FAD" w14:textId="77777777" w:rsidR="00B94A75" w:rsidRPr="001A3CAE" w:rsidRDefault="00B94A75" w:rsidP="000E77B2">
                  <w:pPr>
                    <w:jc w:val="center"/>
                    <w:rPr>
                      <w:sz w:val="16"/>
                      <w:szCs w:val="16"/>
                    </w:rPr>
                  </w:pPr>
                </w:p>
              </w:tc>
              <w:tc>
                <w:tcPr>
                  <w:tcW w:w="1282" w:type="dxa"/>
                  <w:vAlign w:val="center"/>
                </w:tcPr>
                <w:p w14:paraId="21AC2B0B" w14:textId="355871D9"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53466B8C"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L576, se informó como Conforme.</w:t>
                  </w:r>
                </w:p>
                <w:p w14:paraId="417632B8" w14:textId="71F9DB55"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estival de 2013-2014</w:t>
                  </w:r>
                </w:p>
                <w:p w14:paraId="64FC0B80" w14:textId="09D1DE36" w:rsidR="00B94A75" w:rsidRPr="001A3CAE" w:rsidRDefault="00B94A75" w:rsidP="000E77B2">
                  <w:pPr>
                    <w:rPr>
                      <w:sz w:val="16"/>
                      <w:szCs w:val="16"/>
                    </w:rPr>
                  </w:pPr>
                  <w:r w:rsidRPr="001A3CAE">
                    <w:rPr>
                      <w:rFonts w:eastAsiaTheme="minorHAnsi"/>
                      <w:sz w:val="16"/>
                      <w:szCs w:val="16"/>
                      <w:lang w:val="es-ES" w:eastAsia="es-ES"/>
                    </w:rPr>
                    <w:t>Este informe se repite en código SSA 12711 revisado por SMA (L608)</w:t>
                  </w:r>
                </w:p>
              </w:tc>
              <w:tc>
                <w:tcPr>
                  <w:tcW w:w="4536" w:type="dxa"/>
                  <w:vMerge/>
                  <w:vAlign w:val="center"/>
                </w:tcPr>
                <w:p w14:paraId="34522AC8" w14:textId="77777777" w:rsidR="00B94A75" w:rsidRPr="002374CA" w:rsidRDefault="00B94A75" w:rsidP="00887A61">
                  <w:pPr>
                    <w:pStyle w:val="Prrafodelista"/>
                    <w:numPr>
                      <w:ilvl w:val="0"/>
                      <w:numId w:val="10"/>
                    </w:numPr>
                    <w:ind w:left="353"/>
                    <w:jc w:val="left"/>
                    <w:rPr>
                      <w:sz w:val="16"/>
                      <w:szCs w:val="16"/>
                    </w:rPr>
                  </w:pPr>
                </w:p>
              </w:tc>
            </w:tr>
            <w:tr w:rsidR="0075365C" w:rsidRPr="002374CA" w14:paraId="29C857F5" w14:textId="77777777" w:rsidTr="00975EB3">
              <w:trPr>
                <w:jc w:val="center"/>
              </w:trPr>
              <w:tc>
                <w:tcPr>
                  <w:tcW w:w="1086" w:type="dxa"/>
                  <w:vAlign w:val="center"/>
                </w:tcPr>
                <w:p w14:paraId="474FD25C" w14:textId="5061A839" w:rsidR="0075365C" w:rsidRPr="001A3CAE" w:rsidRDefault="0075365C" w:rsidP="0075365C">
                  <w:pPr>
                    <w:jc w:val="center"/>
                  </w:pPr>
                  <w:r>
                    <w:t>12733</w:t>
                  </w:r>
                </w:p>
              </w:tc>
              <w:tc>
                <w:tcPr>
                  <w:tcW w:w="1702" w:type="dxa"/>
                  <w:vAlign w:val="center"/>
                </w:tcPr>
                <w:p w14:paraId="5C45DF9F" w14:textId="4D7F71A4" w:rsidR="0075365C" w:rsidRPr="001A3CAE" w:rsidRDefault="0075365C" w:rsidP="0075365C">
                  <w:pPr>
                    <w:jc w:val="center"/>
                    <w:rPr>
                      <w:rFonts w:eastAsiaTheme="minorHAnsi"/>
                      <w:sz w:val="16"/>
                      <w:szCs w:val="16"/>
                      <w:lang w:val="es-ES"/>
                    </w:rPr>
                  </w:pPr>
                  <w:r w:rsidRPr="001A3CAE">
                    <w:rPr>
                      <w:rFonts w:eastAsiaTheme="minorHAnsi"/>
                      <w:sz w:val="16"/>
                      <w:szCs w:val="16"/>
                      <w:lang w:val="es-ES"/>
                    </w:rPr>
                    <w:t>Monitoreo de aguas subterráneas 2013</w:t>
                  </w:r>
                  <w:r>
                    <w:rPr>
                      <w:rFonts w:eastAsiaTheme="minorHAnsi"/>
                      <w:sz w:val="16"/>
                      <w:szCs w:val="16"/>
                      <w:lang w:val="es-ES"/>
                    </w:rPr>
                    <w:t>-2014 Curiche</w:t>
                  </w:r>
                </w:p>
              </w:tc>
              <w:tc>
                <w:tcPr>
                  <w:tcW w:w="1276" w:type="dxa"/>
                  <w:vAlign w:val="center"/>
                </w:tcPr>
                <w:p w14:paraId="5382BDFC" w14:textId="77777777" w:rsidR="006E60BD" w:rsidRPr="001A3CAE" w:rsidRDefault="006E60BD" w:rsidP="006E60BD">
                  <w:pPr>
                    <w:jc w:val="center"/>
                    <w:rPr>
                      <w:sz w:val="16"/>
                      <w:szCs w:val="16"/>
                    </w:rPr>
                  </w:pPr>
                  <w:r w:rsidRPr="001A3CAE">
                    <w:rPr>
                      <w:sz w:val="16"/>
                      <w:szCs w:val="16"/>
                    </w:rPr>
                    <w:t>180110</w:t>
                  </w:r>
                </w:p>
                <w:p w14:paraId="59BF5991" w14:textId="77777777" w:rsidR="006E60BD" w:rsidRPr="001A3CAE" w:rsidRDefault="006E60BD" w:rsidP="006E60BD">
                  <w:pPr>
                    <w:jc w:val="center"/>
                    <w:rPr>
                      <w:sz w:val="16"/>
                      <w:szCs w:val="16"/>
                    </w:rPr>
                  </w:pPr>
                  <w:r w:rsidRPr="001A3CAE">
                    <w:rPr>
                      <w:sz w:val="16"/>
                      <w:szCs w:val="16"/>
                    </w:rPr>
                    <w:t>180111</w:t>
                  </w:r>
                </w:p>
                <w:p w14:paraId="1CDBF488" w14:textId="77777777" w:rsidR="006E60BD" w:rsidRPr="001A3CAE" w:rsidRDefault="006E60BD" w:rsidP="006E60BD">
                  <w:pPr>
                    <w:jc w:val="center"/>
                    <w:rPr>
                      <w:sz w:val="16"/>
                      <w:szCs w:val="16"/>
                    </w:rPr>
                  </w:pPr>
                  <w:r w:rsidRPr="001A3CAE">
                    <w:rPr>
                      <w:sz w:val="16"/>
                      <w:szCs w:val="16"/>
                    </w:rPr>
                    <w:t>180112</w:t>
                  </w:r>
                </w:p>
                <w:p w14:paraId="3D40CB9D" w14:textId="77777777" w:rsidR="006E60BD" w:rsidRPr="001A3CAE" w:rsidRDefault="006E60BD" w:rsidP="006E60BD">
                  <w:pPr>
                    <w:jc w:val="center"/>
                    <w:rPr>
                      <w:sz w:val="16"/>
                      <w:szCs w:val="16"/>
                    </w:rPr>
                  </w:pPr>
                  <w:r w:rsidRPr="001A3CAE">
                    <w:rPr>
                      <w:sz w:val="16"/>
                      <w:szCs w:val="16"/>
                    </w:rPr>
                    <w:t>180113</w:t>
                  </w:r>
                </w:p>
                <w:p w14:paraId="79D02770" w14:textId="77777777" w:rsidR="006E60BD" w:rsidRPr="001A3CAE" w:rsidRDefault="006E60BD" w:rsidP="006E60BD">
                  <w:pPr>
                    <w:jc w:val="center"/>
                    <w:rPr>
                      <w:sz w:val="16"/>
                      <w:szCs w:val="16"/>
                    </w:rPr>
                  </w:pPr>
                  <w:r w:rsidRPr="001A3CAE">
                    <w:rPr>
                      <w:sz w:val="16"/>
                      <w:szCs w:val="16"/>
                    </w:rPr>
                    <w:t>180114</w:t>
                  </w:r>
                </w:p>
                <w:p w14:paraId="4185F8FC" w14:textId="77777777" w:rsidR="006E60BD" w:rsidRPr="001A3CAE" w:rsidRDefault="006E60BD" w:rsidP="006E60BD">
                  <w:pPr>
                    <w:jc w:val="center"/>
                    <w:rPr>
                      <w:sz w:val="16"/>
                      <w:szCs w:val="16"/>
                    </w:rPr>
                  </w:pPr>
                  <w:r w:rsidRPr="001A3CAE">
                    <w:rPr>
                      <w:sz w:val="16"/>
                      <w:szCs w:val="16"/>
                    </w:rPr>
                    <w:t>180115</w:t>
                  </w:r>
                </w:p>
                <w:p w14:paraId="4BADBAC8" w14:textId="77777777" w:rsidR="006E60BD" w:rsidRPr="001A3CAE" w:rsidRDefault="006E60BD" w:rsidP="006E60BD">
                  <w:pPr>
                    <w:jc w:val="center"/>
                    <w:rPr>
                      <w:sz w:val="16"/>
                      <w:szCs w:val="16"/>
                    </w:rPr>
                  </w:pPr>
                  <w:r w:rsidRPr="001A3CAE">
                    <w:rPr>
                      <w:sz w:val="16"/>
                      <w:szCs w:val="16"/>
                    </w:rPr>
                    <w:t>180116</w:t>
                  </w:r>
                </w:p>
                <w:p w14:paraId="7FA0CC8C" w14:textId="62E35F53" w:rsidR="0075365C" w:rsidRPr="0075365C" w:rsidRDefault="006E60BD" w:rsidP="006E60BD">
                  <w:pPr>
                    <w:jc w:val="center"/>
                    <w:rPr>
                      <w:sz w:val="16"/>
                      <w:szCs w:val="16"/>
                      <w:lang w:val="es-ES"/>
                    </w:rPr>
                  </w:pPr>
                  <w:r w:rsidRPr="001A3CAE">
                    <w:rPr>
                      <w:sz w:val="16"/>
                      <w:szCs w:val="16"/>
                    </w:rPr>
                    <w:t>180117</w:t>
                  </w:r>
                </w:p>
              </w:tc>
              <w:tc>
                <w:tcPr>
                  <w:tcW w:w="1282" w:type="dxa"/>
                  <w:vAlign w:val="center"/>
                </w:tcPr>
                <w:p w14:paraId="56D40561" w14:textId="77777777" w:rsidR="0075365C" w:rsidRPr="001A3CAE" w:rsidRDefault="0075365C" w:rsidP="0075365C">
                  <w:pPr>
                    <w:jc w:val="center"/>
                    <w:rPr>
                      <w:sz w:val="16"/>
                      <w:szCs w:val="16"/>
                    </w:rPr>
                  </w:pPr>
                  <w:r w:rsidRPr="001A3CAE">
                    <w:rPr>
                      <w:sz w:val="16"/>
                      <w:szCs w:val="16"/>
                    </w:rPr>
                    <w:t>No Conforme según examen SMA</w:t>
                  </w:r>
                </w:p>
              </w:tc>
              <w:tc>
                <w:tcPr>
                  <w:tcW w:w="3041" w:type="dxa"/>
                  <w:vAlign w:val="center"/>
                </w:tcPr>
                <w:p w14:paraId="1EDF3115" w14:textId="6BB56C6B" w:rsidR="0075365C" w:rsidRPr="001A3CAE" w:rsidRDefault="0075365C" w:rsidP="0075365C">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736ABA1C" w14:textId="0AB358AE" w:rsidR="0075365C" w:rsidRPr="001A3CAE" w:rsidRDefault="0075365C" w:rsidP="0075365C">
                  <w:pPr>
                    <w:rPr>
                      <w:rFonts w:eastAsiaTheme="minorHAnsi"/>
                      <w:sz w:val="16"/>
                      <w:szCs w:val="16"/>
                      <w:lang w:val="es-ES" w:eastAsia="es-ES"/>
                    </w:rPr>
                  </w:pPr>
                  <w:r w:rsidRPr="001A3CAE">
                    <w:rPr>
                      <w:rFonts w:eastAsiaTheme="minorHAnsi"/>
                      <w:sz w:val="16"/>
                      <w:szCs w:val="16"/>
                      <w:lang w:val="es-ES" w:eastAsia="es-ES"/>
                    </w:rPr>
                    <w:t xml:space="preserve">Corresponde a periodo </w:t>
                  </w:r>
                  <w:r>
                    <w:rPr>
                      <w:rFonts w:eastAsiaTheme="minorHAnsi"/>
                      <w:sz w:val="16"/>
                      <w:szCs w:val="16"/>
                      <w:lang w:val="es-ES" w:eastAsia="es-ES"/>
                    </w:rPr>
                    <w:t>estival</w:t>
                  </w:r>
                  <w:r w:rsidRPr="001A3CAE">
                    <w:rPr>
                      <w:rFonts w:eastAsiaTheme="minorHAnsi"/>
                      <w:sz w:val="16"/>
                      <w:szCs w:val="16"/>
                      <w:lang w:val="es-ES" w:eastAsia="es-ES"/>
                    </w:rPr>
                    <w:t xml:space="preserve"> de 2013</w:t>
                  </w:r>
                  <w:r>
                    <w:rPr>
                      <w:rFonts w:eastAsiaTheme="minorHAnsi"/>
                      <w:sz w:val="16"/>
                      <w:szCs w:val="16"/>
                      <w:lang w:val="es-ES" w:eastAsia="es-ES"/>
                    </w:rPr>
                    <w:t>-2014 Fundo Curiche</w:t>
                  </w:r>
                </w:p>
              </w:tc>
              <w:tc>
                <w:tcPr>
                  <w:tcW w:w="4536" w:type="dxa"/>
                  <w:vAlign w:val="center"/>
                </w:tcPr>
                <w:p w14:paraId="6072A8F3" w14:textId="77777777" w:rsidR="0075365C" w:rsidRPr="002374CA" w:rsidRDefault="0075365C" w:rsidP="0075365C">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B94A75" w:rsidRPr="001A3CAE" w14:paraId="655A04F5" w14:textId="77777777" w:rsidTr="00975EB3">
              <w:trPr>
                <w:jc w:val="center"/>
              </w:trPr>
              <w:tc>
                <w:tcPr>
                  <w:tcW w:w="1086" w:type="dxa"/>
                  <w:vAlign w:val="center"/>
                </w:tcPr>
                <w:p w14:paraId="00EBE6F4" w14:textId="77777777" w:rsidR="00B94A75" w:rsidRPr="001A3CAE" w:rsidRDefault="00B94A75" w:rsidP="000E77B2">
                  <w:pPr>
                    <w:jc w:val="center"/>
                  </w:pPr>
                  <w:r w:rsidRPr="001A3CAE">
                    <w:lastRenderedPageBreak/>
                    <w:t>21864</w:t>
                  </w:r>
                </w:p>
              </w:tc>
              <w:tc>
                <w:tcPr>
                  <w:tcW w:w="1702" w:type="dxa"/>
                  <w:vAlign w:val="center"/>
                </w:tcPr>
                <w:p w14:paraId="48BB5312" w14:textId="77777777"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de aguas subterráneas 2014</w:t>
                  </w:r>
                </w:p>
              </w:tc>
              <w:tc>
                <w:tcPr>
                  <w:tcW w:w="1276" w:type="dxa"/>
                  <w:vMerge w:val="restart"/>
                  <w:vAlign w:val="center"/>
                </w:tcPr>
                <w:p w14:paraId="28BC5D2F" w14:textId="77777777" w:rsidR="00B94A75" w:rsidRPr="001A3CAE" w:rsidRDefault="00B94A75" w:rsidP="000E77B2">
                  <w:pPr>
                    <w:jc w:val="center"/>
                    <w:rPr>
                      <w:sz w:val="16"/>
                      <w:szCs w:val="16"/>
                    </w:rPr>
                  </w:pPr>
                  <w:r w:rsidRPr="001A3CAE">
                    <w:rPr>
                      <w:sz w:val="16"/>
                      <w:szCs w:val="16"/>
                    </w:rPr>
                    <w:t>201555</w:t>
                  </w:r>
                </w:p>
                <w:p w14:paraId="530F4FDB" w14:textId="77777777" w:rsidR="00B94A75" w:rsidRPr="001A3CAE" w:rsidRDefault="00B94A75" w:rsidP="000E77B2">
                  <w:pPr>
                    <w:jc w:val="center"/>
                    <w:rPr>
                      <w:sz w:val="16"/>
                      <w:szCs w:val="16"/>
                    </w:rPr>
                  </w:pPr>
                  <w:r w:rsidRPr="001A3CAE">
                    <w:rPr>
                      <w:sz w:val="16"/>
                      <w:szCs w:val="16"/>
                    </w:rPr>
                    <w:t>201564</w:t>
                  </w:r>
                </w:p>
                <w:p w14:paraId="35F7918A" w14:textId="77777777" w:rsidR="00B94A75" w:rsidRPr="001A3CAE" w:rsidRDefault="00B94A75" w:rsidP="000E77B2">
                  <w:pPr>
                    <w:jc w:val="center"/>
                    <w:rPr>
                      <w:sz w:val="16"/>
                      <w:szCs w:val="16"/>
                    </w:rPr>
                  </w:pPr>
                  <w:r w:rsidRPr="001A3CAE">
                    <w:rPr>
                      <w:sz w:val="16"/>
                      <w:szCs w:val="16"/>
                    </w:rPr>
                    <w:t>201566</w:t>
                  </w:r>
                </w:p>
                <w:p w14:paraId="4D51BCBB" w14:textId="53C22B79" w:rsidR="00B94A75" w:rsidRPr="001A3CAE" w:rsidRDefault="00B94A75" w:rsidP="000E77B2">
                  <w:pPr>
                    <w:jc w:val="center"/>
                    <w:rPr>
                      <w:sz w:val="16"/>
                      <w:szCs w:val="16"/>
                    </w:rPr>
                  </w:pPr>
                  <w:r w:rsidRPr="001A3CAE">
                    <w:rPr>
                      <w:sz w:val="16"/>
                      <w:szCs w:val="16"/>
                    </w:rPr>
                    <w:t>201567</w:t>
                  </w:r>
                </w:p>
                <w:p w14:paraId="556EB5A0" w14:textId="4493093C" w:rsidR="00B94A75" w:rsidRPr="001A3CAE" w:rsidRDefault="00B94A75" w:rsidP="000E77B2">
                  <w:pPr>
                    <w:jc w:val="center"/>
                    <w:rPr>
                      <w:sz w:val="16"/>
                      <w:szCs w:val="16"/>
                    </w:rPr>
                  </w:pPr>
                  <w:r w:rsidRPr="001A3CAE">
                    <w:rPr>
                      <w:sz w:val="16"/>
                      <w:szCs w:val="16"/>
                    </w:rPr>
                    <w:t>201568</w:t>
                  </w:r>
                </w:p>
              </w:tc>
              <w:tc>
                <w:tcPr>
                  <w:tcW w:w="1282" w:type="dxa"/>
                  <w:vAlign w:val="center"/>
                </w:tcPr>
                <w:p w14:paraId="133A9E09" w14:textId="77777777"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09A565CD"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SMA bajo lote L608.</w:t>
                  </w:r>
                </w:p>
                <w:p w14:paraId="4ACD69C1" w14:textId="7637DD15"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invernal de 2014</w:t>
                  </w:r>
                </w:p>
              </w:tc>
              <w:tc>
                <w:tcPr>
                  <w:tcW w:w="4536" w:type="dxa"/>
                  <w:vMerge w:val="restart"/>
                  <w:vAlign w:val="center"/>
                </w:tcPr>
                <w:p w14:paraId="282F5FE9" w14:textId="3CC3A37F" w:rsidR="00B94A75" w:rsidRPr="002374CA" w:rsidRDefault="00B94A75" w:rsidP="00887A61">
                  <w:pPr>
                    <w:pStyle w:val="Prrafodelista"/>
                    <w:numPr>
                      <w:ilvl w:val="0"/>
                      <w:numId w:val="10"/>
                    </w:numPr>
                    <w:ind w:left="353"/>
                    <w:jc w:val="left"/>
                    <w:rPr>
                      <w:sz w:val="16"/>
                      <w:szCs w:val="16"/>
                    </w:rPr>
                  </w:pPr>
                  <w:r w:rsidRPr="002374CA">
                    <w:rPr>
                      <w:sz w:val="16"/>
                      <w:szCs w:val="16"/>
                    </w:rPr>
                    <w:t>Titular informa 5 de 8 puntos de muestreo exigidos, faltando Maternidad Poniente (MA-SUB-2-01), Loma Lechería Poniente (MA-SUB-2-02), y Arenal (MA-SUB-2-03)</w:t>
                  </w:r>
                </w:p>
                <w:p w14:paraId="455EEA94" w14:textId="3B410A8F" w:rsidR="00B94A75" w:rsidRPr="002374CA" w:rsidRDefault="00B94A75" w:rsidP="00887A61">
                  <w:pPr>
                    <w:pStyle w:val="Prrafodelista"/>
                    <w:numPr>
                      <w:ilvl w:val="0"/>
                      <w:numId w:val="10"/>
                    </w:numPr>
                    <w:ind w:left="353"/>
                    <w:jc w:val="left"/>
                    <w:rPr>
                      <w:sz w:val="16"/>
                      <w:szCs w:val="16"/>
                    </w:rPr>
                  </w:pPr>
                  <w:r w:rsidRPr="002374CA">
                    <w:rPr>
                      <w:sz w:val="16"/>
                      <w:szCs w:val="16"/>
                    </w:rPr>
                    <w:t xml:space="preserve">El titular reporta parámetro Coliformes Totales. La exigencia es por Coliformes fecales, y no por coliformes totales; sin embargo, un valor de </w:t>
                  </w:r>
                  <w:proofErr w:type="spellStart"/>
                  <w:r w:rsidRPr="002374CA">
                    <w:rPr>
                      <w:sz w:val="16"/>
                      <w:szCs w:val="16"/>
                    </w:rPr>
                    <w:t>C.totales</w:t>
                  </w:r>
                  <w:proofErr w:type="spellEnd"/>
                  <w:r w:rsidRPr="002374CA">
                    <w:rPr>
                      <w:sz w:val="16"/>
                      <w:szCs w:val="16"/>
                    </w:rPr>
                    <w:t xml:space="preserve"> supera los 1000 NMP/100ml en un punto, y no se informa en otro.</w:t>
                  </w:r>
                </w:p>
              </w:tc>
            </w:tr>
            <w:tr w:rsidR="00B94A75" w:rsidRPr="001A3CAE" w14:paraId="5A3206BE" w14:textId="77777777" w:rsidTr="00975EB3">
              <w:trPr>
                <w:jc w:val="center"/>
              </w:trPr>
              <w:tc>
                <w:tcPr>
                  <w:tcW w:w="1086" w:type="dxa"/>
                  <w:vAlign w:val="center"/>
                </w:tcPr>
                <w:p w14:paraId="47E7CB46" w14:textId="7597332C" w:rsidR="00B94A75" w:rsidRPr="001A3CAE" w:rsidRDefault="00B94A75" w:rsidP="000E77B2">
                  <w:pPr>
                    <w:jc w:val="center"/>
                  </w:pPr>
                  <w:r w:rsidRPr="001A3CAE">
                    <w:t>21866</w:t>
                  </w:r>
                </w:p>
              </w:tc>
              <w:tc>
                <w:tcPr>
                  <w:tcW w:w="1702" w:type="dxa"/>
                  <w:vAlign w:val="center"/>
                </w:tcPr>
                <w:p w14:paraId="734AF2E4" w14:textId="1F333941"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de aguas subterráneas 2014</w:t>
                  </w:r>
                </w:p>
              </w:tc>
              <w:tc>
                <w:tcPr>
                  <w:tcW w:w="1276" w:type="dxa"/>
                  <w:vMerge/>
                  <w:vAlign w:val="center"/>
                </w:tcPr>
                <w:p w14:paraId="1D551854" w14:textId="77777777" w:rsidR="00B94A75" w:rsidRPr="001A3CAE" w:rsidRDefault="00B94A75" w:rsidP="000E77B2">
                  <w:pPr>
                    <w:jc w:val="center"/>
                    <w:rPr>
                      <w:sz w:val="16"/>
                      <w:szCs w:val="16"/>
                    </w:rPr>
                  </w:pPr>
                </w:p>
              </w:tc>
              <w:tc>
                <w:tcPr>
                  <w:tcW w:w="1282" w:type="dxa"/>
                  <w:vAlign w:val="center"/>
                </w:tcPr>
                <w:p w14:paraId="64931FF6" w14:textId="33C84358"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368F9CA7"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L576, se informó como Conforme.</w:t>
                  </w:r>
                </w:p>
                <w:p w14:paraId="58296D7B" w14:textId="3E2A40F4"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invernal de 2014</w:t>
                  </w:r>
                </w:p>
                <w:p w14:paraId="7B3E0B36" w14:textId="607D00AB" w:rsidR="00B94A75" w:rsidRPr="001A3CAE" w:rsidRDefault="00B94A75" w:rsidP="000E77B2">
                  <w:pPr>
                    <w:rPr>
                      <w:sz w:val="16"/>
                      <w:szCs w:val="16"/>
                    </w:rPr>
                  </w:pPr>
                  <w:r w:rsidRPr="001A3CAE">
                    <w:rPr>
                      <w:rFonts w:eastAsiaTheme="minorHAnsi"/>
                      <w:sz w:val="16"/>
                      <w:szCs w:val="16"/>
                      <w:lang w:val="es-ES" w:eastAsia="es-ES"/>
                    </w:rPr>
                    <w:t>Este informe se repite en código SSA 21864 revisado por SMA (L608)</w:t>
                  </w:r>
                </w:p>
              </w:tc>
              <w:tc>
                <w:tcPr>
                  <w:tcW w:w="4536" w:type="dxa"/>
                  <w:vMerge/>
                  <w:vAlign w:val="center"/>
                </w:tcPr>
                <w:p w14:paraId="16411792" w14:textId="77777777" w:rsidR="00B94A75" w:rsidRPr="002374CA" w:rsidRDefault="00B94A75" w:rsidP="00887A61">
                  <w:pPr>
                    <w:pStyle w:val="Prrafodelista"/>
                    <w:numPr>
                      <w:ilvl w:val="0"/>
                      <w:numId w:val="10"/>
                    </w:numPr>
                    <w:ind w:left="353"/>
                    <w:jc w:val="left"/>
                    <w:rPr>
                      <w:sz w:val="16"/>
                      <w:szCs w:val="16"/>
                    </w:rPr>
                  </w:pPr>
                </w:p>
              </w:tc>
            </w:tr>
            <w:tr w:rsidR="0075365C" w:rsidRPr="002374CA" w14:paraId="1700112E" w14:textId="77777777" w:rsidTr="00975EB3">
              <w:trPr>
                <w:jc w:val="center"/>
              </w:trPr>
              <w:tc>
                <w:tcPr>
                  <w:tcW w:w="1086" w:type="dxa"/>
                  <w:vAlign w:val="center"/>
                </w:tcPr>
                <w:p w14:paraId="60468D9D" w14:textId="7731062B" w:rsidR="0075365C" w:rsidRPr="001A3CAE" w:rsidRDefault="0075365C" w:rsidP="0075365C">
                  <w:pPr>
                    <w:jc w:val="center"/>
                  </w:pPr>
                  <w:r>
                    <w:t>21870</w:t>
                  </w:r>
                </w:p>
              </w:tc>
              <w:tc>
                <w:tcPr>
                  <w:tcW w:w="1702" w:type="dxa"/>
                  <w:vAlign w:val="center"/>
                </w:tcPr>
                <w:p w14:paraId="0DB39B00" w14:textId="141C5CEB" w:rsidR="0075365C" w:rsidRPr="001A3CAE" w:rsidRDefault="0075365C" w:rsidP="0075365C">
                  <w:pPr>
                    <w:jc w:val="center"/>
                    <w:rPr>
                      <w:rFonts w:eastAsiaTheme="minorHAnsi"/>
                      <w:sz w:val="16"/>
                      <w:szCs w:val="16"/>
                      <w:lang w:val="es-ES"/>
                    </w:rPr>
                  </w:pPr>
                  <w:r w:rsidRPr="001A3CAE">
                    <w:rPr>
                      <w:rFonts w:eastAsiaTheme="minorHAnsi"/>
                      <w:sz w:val="16"/>
                      <w:szCs w:val="16"/>
                      <w:lang w:val="es-ES"/>
                    </w:rPr>
                    <w:t>Monitoreo de aguas subterráneas 201</w:t>
                  </w:r>
                  <w:r>
                    <w:rPr>
                      <w:rFonts w:eastAsiaTheme="minorHAnsi"/>
                      <w:sz w:val="16"/>
                      <w:szCs w:val="16"/>
                      <w:lang w:val="es-ES"/>
                    </w:rPr>
                    <w:t>4 Curiche</w:t>
                  </w:r>
                </w:p>
              </w:tc>
              <w:tc>
                <w:tcPr>
                  <w:tcW w:w="1276" w:type="dxa"/>
                  <w:vAlign w:val="center"/>
                </w:tcPr>
                <w:p w14:paraId="716F3A08" w14:textId="77777777" w:rsidR="0075365C" w:rsidRDefault="006E60BD" w:rsidP="0075365C">
                  <w:pPr>
                    <w:jc w:val="center"/>
                    <w:rPr>
                      <w:sz w:val="16"/>
                      <w:szCs w:val="16"/>
                      <w:lang w:val="es-ES"/>
                    </w:rPr>
                  </w:pPr>
                  <w:r>
                    <w:rPr>
                      <w:sz w:val="16"/>
                      <w:szCs w:val="16"/>
                      <w:lang w:val="es-ES"/>
                    </w:rPr>
                    <w:t>201565</w:t>
                  </w:r>
                </w:p>
                <w:p w14:paraId="3BF5303F" w14:textId="77777777" w:rsidR="006E60BD" w:rsidRDefault="006E60BD" w:rsidP="0075365C">
                  <w:pPr>
                    <w:jc w:val="center"/>
                    <w:rPr>
                      <w:sz w:val="16"/>
                      <w:szCs w:val="16"/>
                      <w:lang w:val="es-ES"/>
                    </w:rPr>
                  </w:pPr>
                  <w:r>
                    <w:rPr>
                      <w:sz w:val="16"/>
                      <w:szCs w:val="16"/>
                      <w:lang w:val="es-ES"/>
                    </w:rPr>
                    <w:t>201569</w:t>
                  </w:r>
                </w:p>
                <w:p w14:paraId="3E4E161B" w14:textId="43A87F99" w:rsidR="006E60BD" w:rsidRPr="0075365C" w:rsidRDefault="006E60BD" w:rsidP="0075365C">
                  <w:pPr>
                    <w:jc w:val="center"/>
                    <w:rPr>
                      <w:sz w:val="16"/>
                      <w:szCs w:val="16"/>
                      <w:lang w:val="es-ES"/>
                    </w:rPr>
                  </w:pPr>
                  <w:r>
                    <w:rPr>
                      <w:sz w:val="16"/>
                      <w:szCs w:val="16"/>
                      <w:lang w:val="es-ES"/>
                    </w:rPr>
                    <w:t>201570</w:t>
                  </w:r>
                </w:p>
              </w:tc>
              <w:tc>
                <w:tcPr>
                  <w:tcW w:w="1282" w:type="dxa"/>
                  <w:vAlign w:val="center"/>
                </w:tcPr>
                <w:p w14:paraId="54B2F21C" w14:textId="77777777" w:rsidR="0075365C" w:rsidRPr="001A3CAE" w:rsidRDefault="0075365C" w:rsidP="0075365C">
                  <w:pPr>
                    <w:jc w:val="center"/>
                    <w:rPr>
                      <w:sz w:val="16"/>
                      <w:szCs w:val="16"/>
                    </w:rPr>
                  </w:pPr>
                  <w:r w:rsidRPr="001A3CAE">
                    <w:rPr>
                      <w:sz w:val="16"/>
                      <w:szCs w:val="16"/>
                    </w:rPr>
                    <w:t>No Conforme según examen SMA</w:t>
                  </w:r>
                </w:p>
              </w:tc>
              <w:tc>
                <w:tcPr>
                  <w:tcW w:w="3041" w:type="dxa"/>
                  <w:vAlign w:val="center"/>
                </w:tcPr>
                <w:p w14:paraId="6FFEF004" w14:textId="77777777" w:rsidR="0075365C" w:rsidRPr="001A3CAE" w:rsidRDefault="0075365C" w:rsidP="0075365C">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224AAD1C" w14:textId="779E27B3" w:rsidR="0075365C" w:rsidRPr="001A3CAE" w:rsidRDefault="0075365C" w:rsidP="0075365C">
                  <w:pPr>
                    <w:rPr>
                      <w:rFonts w:eastAsiaTheme="minorHAnsi"/>
                      <w:sz w:val="16"/>
                      <w:szCs w:val="16"/>
                      <w:lang w:val="es-ES" w:eastAsia="es-ES"/>
                    </w:rPr>
                  </w:pPr>
                  <w:r w:rsidRPr="001A3CAE">
                    <w:rPr>
                      <w:rFonts w:eastAsiaTheme="minorHAnsi"/>
                      <w:sz w:val="16"/>
                      <w:szCs w:val="16"/>
                      <w:lang w:val="es-ES" w:eastAsia="es-ES"/>
                    </w:rPr>
                    <w:t>Corresponde a periodo invernal de 2</w:t>
                  </w:r>
                  <w:r>
                    <w:rPr>
                      <w:rFonts w:eastAsiaTheme="minorHAnsi"/>
                      <w:sz w:val="16"/>
                      <w:szCs w:val="16"/>
                      <w:lang w:val="es-ES" w:eastAsia="es-ES"/>
                    </w:rPr>
                    <w:t>014 Fundo Curiche</w:t>
                  </w:r>
                </w:p>
              </w:tc>
              <w:tc>
                <w:tcPr>
                  <w:tcW w:w="4536" w:type="dxa"/>
                  <w:vAlign w:val="center"/>
                </w:tcPr>
                <w:p w14:paraId="25DFD521" w14:textId="77777777" w:rsidR="0075365C" w:rsidRPr="002374CA" w:rsidRDefault="0075365C" w:rsidP="0075365C">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B94A75" w:rsidRPr="001A3CAE" w14:paraId="60A59FCA" w14:textId="77777777" w:rsidTr="00975EB3">
              <w:trPr>
                <w:jc w:val="center"/>
              </w:trPr>
              <w:tc>
                <w:tcPr>
                  <w:tcW w:w="1086" w:type="dxa"/>
                  <w:vAlign w:val="center"/>
                </w:tcPr>
                <w:p w14:paraId="3D00721E" w14:textId="4848B209" w:rsidR="00B94A75" w:rsidRPr="001A3CAE" w:rsidRDefault="00B94A75" w:rsidP="000E77B2">
                  <w:pPr>
                    <w:jc w:val="center"/>
                  </w:pPr>
                  <w:r w:rsidRPr="001A3CAE">
                    <w:t>28099</w:t>
                  </w:r>
                </w:p>
              </w:tc>
              <w:tc>
                <w:tcPr>
                  <w:tcW w:w="1702" w:type="dxa"/>
                  <w:vAlign w:val="center"/>
                </w:tcPr>
                <w:p w14:paraId="4B431BBF" w14:textId="77777777"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de aguas subterráneas 2014-2015</w:t>
                  </w:r>
                </w:p>
              </w:tc>
              <w:tc>
                <w:tcPr>
                  <w:tcW w:w="1276" w:type="dxa"/>
                  <w:vMerge w:val="restart"/>
                  <w:vAlign w:val="center"/>
                </w:tcPr>
                <w:p w14:paraId="0C3CE6D0" w14:textId="77777777" w:rsidR="00B94A75" w:rsidRPr="001A3CAE" w:rsidRDefault="00B94A75" w:rsidP="000E77B2">
                  <w:pPr>
                    <w:jc w:val="center"/>
                    <w:rPr>
                      <w:sz w:val="16"/>
                      <w:szCs w:val="16"/>
                    </w:rPr>
                  </w:pPr>
                  <w:r w:rsidRPr="001A3CAE">
                    <w:rPr>
                      <w:sz w:val="16"/>
                      <w:szCs w:val="16"/>
                    </w:rPr>
                    <w:t>227727</w:t>
                  </w:r>
                </w:p>
                <w:p w14:paraId="43B88970" w14:textId="77777777" w:rsidR="00B94A75" w:rsidRPr="001A3CAE" w:rsidRDefault="00B94A75" w:rsidP="000E77B2">
                  <w:pPr>
                    <w:jc w:val="center"/>
                    <w:rPr>
                      <w:sz w:val="16"/>
                      <w:szCs w:val="16"/>
                    </w:rPr>
                  </w:pPr>
                  <w:r w:rsidRPr="001A3CAE">
                    <w:rPr>
                      <w:sz w:val="16"/>
                      <w:szCs w:val="16"/>
                    </w:rPr>
                    <w:t>227734</w:t>
                  </w:r>
                </w:p>
                <w:p w14:paraId="7BA31015" w14:textId="77777777" w:rsidR="00B94A75" w:rsidRPr="001A3CAE" w:rsidRDefault="00B94A75" w:rsidP="000E77B2">
                  <w:pPr>
                    <w:jc w:val="center"/>
                    <w:rPr>
                      <w:sz w:val="16"/>
                      <w:szCs w:val="16"/>
                    </w:rPr>
                  </w:pPr>
                  <w:r w:rsidRPr="001A3CAE">
                    <w:rPr>
                      <w:sz w:val="16"/>
                      <w:szCs w:val="16"/>
                    </w:rPr>
                    <w:t>227736</w:t>
                  </w:r>
                </w:p>
                <w:p w14:paraId="395D3533" w14:textId="77777777" w:rsidR="00B94A75" w:rsidRPr="001A3CAE" w:rsidRDefault="00B94A75" w:rsidP="000E77B2">
                  <w:pPr>
                    <w:jc w:val="center"/>
                    <w:rPr>
                      <w:sz w:val="16"/>
                      <w:szCs w:val="16"/>
                    </w:rPr>
                  </w:pPr>
                  <w:r w:rsidRPr="001A3CAE">
                    <w:rPr>
                      <w:sz w:val="16"/>
                      <w:szCs w:val="16"/>
                    </w:rPr>
                    <w:t>227737</w:t>
                  </w:r>
                </w:p>
                <w:p w14:paraId="688C4214" w14:textId="62CF5C77" w:rsidR="00B94A75" w:rsidRPr="001A3CAE" w:rsidRDefault="00B94A75" w:rsidP="000E77B2">
                  <w:pPr>
                    <w:jc w:val="center"/>
                    <w:rPr>
                      <w:sz w:val="16"/>
                      <w:szCs w:val="16"/>
                    </w:rPr>
                  </w:pPr>
                  <w:r w:rsidRPr="001A3CAE">
                    <w:rPr>
                      <w:sz w:val="16"/>
                      <w:szCs w:val="16"/>
                    </w:rPr>
                    <w:t>227739</w:t>
                  </w:r>
                </w:p>
              </w:tc>
              <w:tc>
                <w:tcPr>
                  <w:tcW w:w="1282" w:type="dxa"/>
                  <w:vAlign w:val="center"/>
                </w:tcPr>
                <w:p w14:paraId="67CFF558" w14:textId="77777777"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0F405DA9"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SMA bajo lote L608.</w:t>
                  </w:r>
                </w:p>
                <w:p w14:paraId="30042961" w14:textId="000E58ED"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estival de 2014-2015</w:t>
                  </w:r>
                </w:p>
              </w:tc>
              <w:tc>
                <w:tcPr>
                  <w:tcW w:w="4536" w:type="dxa"/>
                  <w:vMerge w:val="restart"/>
                  <w:vAlign w:val="center"/>
                </w:tcPr>
                <w:p w14:paraId="008729A6"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t>Titular informa 5 de 8 puntos de muestreo exigidos, faltando Maternidad Poniente (MA-SUB-2-01), Loma Lechería Poniente (MA-SUB-2-02), y Arenal (MA-SUB-2-03)</w:t>
                  </w:r>
                </w:p>
                <w:p w14:paraId="2AB4441C" w14:textId="057D4722" w:rsidR="00B94A75" w:rsidRPr="002374CA" w:rsidRDefault="00B94A75" w:rsidP="00887A61">
                  <w:pPr>
                    <w:pStyle w:val="Prrafodelista"/>
                    <w:numPr>
                      <w:ilvl w:val="0"/>
                      <w:numId w:val="10"/>
                    </w:numPr>
                    <w:ind w:left="353"/>
                    <w:jc w:val="left"/>
                    <w:rPr>
                      <w:sz w:val="16"/>
                      <w:szCs w:val="16"/>
                    </w:rPr>
                  </w:pPr>
                  <w:r w:rsidRPr="002374CA">
                    <w:rPr>
                      <w:sz w:val="16"/>
                      <w:szCs w:val="16"/>
                    </w:rPr>
                    <w:t xml:space="preserve">El titular reporta parámetro Coliformes Totales. La exigencia es por Coliformes fecales, y no por coliformes totales; sin embargo, ningún valor de </w:t>
                  </w:r>
                  <w:proofErr w:type="spellStart"/>
                  <w:r w:rsidRPr="002374CA">
                    <w:rPr>
                      <w:sz w:val="16"/>
                      <w:szCs w:val="16"/>
                    </w:rPr>
                    <w:t>C.totales</w:t>
                  </w:r>
                  <w:proofErr w:type="spellEnd"/>
                  <w:r w:rsidRPr="002374CA">
                    <w:rPr>
                      <w:sz w:val="16"/>
                      <w:szCs w:val="16"/>
                    </w:rPr>
                    <w:t xml:space="preserve"> supera los 1000 NMP/100ml.</w:t>
                  </w:r>
                </w:p>
              </w:tc>
            </w:tr>
            <w:tr w:rsidR="00B94A75" w:rsidRPr="001A3CAE" w14:paraId="1A2099FE" w14:textId="77777777" w:rsidTr="00975EB3">
              <w:trPr>
                <w:jc w:val="center"/>
              </w:trPr>
              <w:tc>
                <w:tcPr>
                  <w:tcW w:w="1086" w:type="dxa"/>
                  <w:vAlign w:val="center"/>
                </w:tcPr>
                <w:p w14:paraId="764AB5C9" w14:textId="47CEC7AF" w:rsidR="00B94A75" w:rsidRPr="001A3CAE" w:rsidRDefault="00B94A75" w:rsidP="000E77B2">
                  <w:pPr>
                    <w:jc w:val="center"/>
                  </w:pPr>
                  <w:r w:rsidRPr="001A3CAE">
                    <w:t>28101</w:t>
                  </w:r>
                </w:p>
              </w:tc>
              <w:tc>
                <w:tcPr>
                  <w:tcW w:w="1702" w:type="dxa"/>
                  <w:vAlign w:val="center"/>
                </w:tcPr>
                <w:p w14:paraId="72E7E4EF" w14:textId="079F5E14"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Aguas Subterráneas 2014-2015</w:t>
                  </w:r>
                </w:p>
              </w:tc>
              <w:tc>
                <w:tcPr>
                  <w:tcW w:w="1276" w:type="dxa"/>
                  <w:vMerge/>
                  <w:vAlign w:val="center"/>
                </w:tcPr>
                <w:p w14:paraId="45468B7A" w14:textId="77777777" w:rsidR="00B94A75" w:rsidRPr="001A3CAE" w:rsidRDefault="00B94A75" w:rsidP="000E77B2">
                  <w:pPr>
                    <w:jc w:val="center"/>
                    <w:rPr>
                      <w:sz w:val="16"/>
                      <w:szCs w:val="16"/>
                    </w:rPr>
                  </w:pPr>
                </w:p>
              </w:tc>
              <w:tc>
                <w:tcPr>
                  <w:tcW w:w="1282" w:type="dxa"/>
                  <w:vAlign w:val="center"/>
                </w:tcPr>
                <w:p w14:paraId="3E619B77" w14:textId="07E8EB07"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0D8D2325"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L576, se informó como Conforme.</w:t>
                  </w:r>
                </w:p>
                <w:p w14:paraId="0F0038A5" w14:textId="717ACE11"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estival de 2014-2015</w:t>
                  </w:r>
                </w:p>
                <w:p w14:paraId="4195FD65" w14:textId="7A89ED5F" w:rsidR="00B94A75" w:rsidRPr="001A3CAE" w:rsidRDefault="00B94A75" w:rsidP="000E77B2">
                  <w:pPr>
                    <w:rPr>
                      <w:sz w:val="16"/>
                      <w:szCs w:val="16"/>
                    </w:rPr>
                  </w:pPr>
                  <w:r w:rsidRPr="001A3CAE">
                    <w:rPr>
                      <w:rFonts w:eastAsiaTheme="minorHAnsi"/>
                      <w:sz w:val="16"/>
                      <w:szCs w:val="16"/>
                      <w:lang w:val="es-ES" w:eastAsia="es-ES"/>
                    </w:rPr>
                    <w:t>Este informe se repite en código SSA 28099 revisado por SMA (L608)</w:t>
                  </w:r>
                </w:p>
              </w:tc>
              <w:tc>
                <w:tcPr>
                  <w:tcW w:w="4536" w:type="dxa"/>
                  <w:vMerge/>
                  <w:vAlign w:val="center"/>
                </w:tcPr>
                <w:p w14:paraId="3226EB60" w14:textId="77777777" w:rsidR="00B94A75" w:rsidRPr="002374CA" w:rsidRDefault="00B94A75" w:rsidP="00887A61">
                  <w:pPr>
                    <w:pStyle w:val="Prrafodelista"/>
                    <w:numPr>
                      <w:ilvl w:val="0"/>
                      <w:numId w:val="10"/>
                    </w:numPr>
                    <w:ind w:left="353"/>
                    <w:jc w:val="left"/>
                    <w:rPr>
                      <w:sz w:val="16"/>
                      <w:szCs w:val="16"/>
                    </w:rPr>
                  </w:pPr>
                </w:p>
              </w:tc>
            </w:tr>
            <w:tr w:rsidR="0065251F" w:rsidRPr="002374CA" w14:paraId="6FBF72DD" w14:textId="77777777" w:rsidTr="00975EB3">
              <w:trPr>
                <w:jc w:val="center"/>
              </w:trPr>
              <w:tc>
                <w:tcPr>
                  <w:tcW w:w="1086" w:type="dxa"/>
                  <w:vAlign w:val="center"/>
                </w:tcPr>
                <w:p w14:paraId="5A3B7E0F" w14:textId="72E87990" w:rsidR="0065251F" w:rsidRPr="001A3CAE" w:rsidRDefault="0065251F" w:rsidP="00B50403">
                  <w:pPr>
                    <w:jc w:val="center"/>
                  </w:pPr>
                  <w:r>
                    <w:t>28103</w:t>
                  </w:r>
                </w:p>
              </w:tc>
              <w:tc>
                <w:tcPr>
                  <w:tcW w:w="1702" w:type="dxa"/>
                  <w:vAlign w:val="center"/>
                </w:tcPr>
                <w:p w14:paraId="375FFC96" w14:textId="53E22890" w:rsidR="0065251F" w:rsidRPr="001A3CAE" w:rsidRDefault="0065251F" w:rsidP="0065251F">
                  <w:pPr>
                    <w:jc w:val="center"/>
                    <w:rPr>
                      <w:rFonts w:eastAsiaTheme="minorHAnsi"/>
                      <w:sz w:val="16"/>
                      <w:szCs w:val="16"/>
                      <w:lang w:val="es-ES"/>
                    </w:rPr>
                  </w:pPr>
                  <w:r w:rsidRPr="001A3CAE">
                    <w:rPr>
                      <w:rFonts w:eastAsiaTheme="minorHAnsi"/>
                      <w:sz w:val="16"/>
                      <w:szCs w:val="16"/>
                      <w:lang w:val="es-ES"/>
                    </w:rPr>
                    <w:t>Monitoreo de aguas subterráneas 201</w:t>
                  </w:r>
                  <w:r>
                    <w:rPr>
                      <w:rFonts w:eastAsiaTheme="minorHAnsi"/>
                      <w:sz w:val="16"/>
                      <w:szCs w:val="16"/>
                      <w:lang w:val="es-ES"/>
                    </w:rPr>
                    <w:t>4-2015</w:t>
                  </w:r>
                  <w:r>
                    <w:rPr>
                      <w:rFonts w:eastAsiaTheme="minorHAnsi"/>
                      <w:sz w:val="16"/>
                      <w:szCs w:val="16"/>
                      <w:lang w:val="es-ES"/>
                    </w:rPr>
                    <w:t xml:space="preserve"> Curiche</w:t>
                  </w:r>
                </w:p>
              </w:tc>
              <w:tc>
                <w:tcPr>
                  <w:tcW w:w="1276" w:type="dxa"/>
                  <w:vAlign w:val="center"/>
                </w:tcPr>
                <w:p w14:paraId="7ED16335" w14:textId="77777777" w:rsidR="0065251F" w:rsidRDefault="006E60BD" w:rsidP="00B50403">
                  <w:pPr>
                    <w:jc w:val="center"/>
                    <w:rPr>
                      <w:sz w:val="16"/>
                      <w:szCs w:val="16"/>
                      <w:lang w:val="es-ES"/>
                    </w:rPr>
                  </w:pPr>
                  <w:r>
                    <w:rPr>
                      <w:sz w:val="16"/>
                      <w:szCs w:val="16"/>
                      <w:lang w:val="es-ES"/>
                    </w:rPr>
                    <w:t>2277</w:t>
                  </w:r>
                  <w:r>
                    <w:rPr>
                      <w:sz w:val="16"/>
                      <w:szCs w:val="16"/>
                      <w:lang w:val="es-ES"/>
                    </w:rPr>
                    <w:t>33</w:t>
                  </w:r>
                </w:p>
                <w:p w14:paraId="4D1CD651" w14:textId="77777777" w:rsidR="006E60BD" w:rsidRDefault="006E60BD" w:rsidP="00B50403">
                  <w:pPr>
                    <w:jc w:val="center"/>
                    <w:rPr>
                      <w:sz w:val="16"/>
                      <w:szCs w:val="16"/>
                      <w:lang w:val="es-ES"/>
                    </w:rPr>
                  </w:pPr>
                  <w:r>
                    <w:rPr>
                      <w:sz w:val="16"/>
                      <w:szCs w:val="16"/>
                      <w:lang w:val="es-ES"/>
                    </w:rPr>
                    <w:t>2277</w:t>
                  </w:r>
                  <w:r>
                    <w:rPr>
                      <w:sz w:val="16"/>
                      <w:szCs w:val="16"/>
                      <w:lang w:val="es-ES"/>
                    </w:rPr>
                    <w:t>35</w:t>
                  </w:r>
                </w:p>
                <w:p w14:paraId="7869D8FC" w14:textId="31D3DBD6" w:rsidR="006E60BD" w:rsidRPr="0075365C" w:rsidRDefault="006E60BD" w:rsidP="00B50403">
                  <w:pPr>
                    <w:jc w:val="center"/>
                    <w:rPr>
                      <w:sz w:val="16"/>
                      <w:szCs w:val="16"/>
                      <w:lang w:val="es-ES"/>
                    </w:rPr>
                  </w:pPr>
                  <w:r>
                    <w:rPr>
                      <w:sz w:val="16"/>
                      <w:szCs w:val="16"/>
                      <w:lang w:val="es-ES"/>
                    </w:rPr>
                    <w:t>2277</w:t>
                  </w:r>
                  <w:r>
                    <w:rPr>
                      <w:sz w:val="16"/>
                      <w:szCs w:val="16"/>
                      <w:lang w:val="es-ES"/>
                    </w:rPr>
                    <w:t>38</w:t>
                  </w:r>
                </w:p>
              </w:tc>
              <w:tc>
                <w:tcPr>
                  <w:tcW w:w="1282" w:type="dxa"/>
                  <w:vAlign w:val="center"/>
                </w:tcPr>
                <w:p w14:paraId="0FB63B3A" w14:textId="77777777" w:rsidR="0065251F" w:rsidRPr="001A3CAE" w:rsidRDefault="0065251F" w:rsidP="00B50403">
                  <w:pPr>
                    <w:jc w:val="center"/>
                    <w:rPr>
                      <w:sz w:val="16"/>
                      <w:szCs w:val="16"/>
                    </w:rPr>
                  </w:pPr>
                  <w:r w:rsidRPr="001A3CAE">
                    <w:rPr>
                      <w:sz w:val="16"/>
                      <w:szCs w:val="16"/>
                    </w:rPr>
                    <w:t>No Conforme según examen SMA</w:t>
                  </w:r>
                </w:p>
              </w:tc>
              <w:tc>
                <w:tcPr>
                  <w:tcW w:w="3041" w:type="dxa"/>
                  <w:vAlign w:val="center"/>
                </w:tcPr>
                <w:p w14:paraId="5D0AE753" w14:textId="77777777" w:rsidR="0065251F" w:rsidRPr="001A3CAE" w:rsidRDefault="0065251F"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06595165" w14:textId="7E7A0038" w:rsidR="0065251F" w:rsidRPr="001A3CAE" w:rsidRDefault="0065251F" w:rsidP="0065251F">
                  <w:pPr>
                    <w:rPr>
                      <w:rFonts w:eastAsiaTheme="minorHAnsi"/>
                      <w:sz w:val="16"/>
                      <w:szCs w:val="16"/>
                      <w:lang w:val="es-ES" w:eastAsia="es-ES"/>
                    </w:rPr>
                  </w:pPr>
                  <w:r w:rsidRPr="001A3CAE">
                    <w:rPr>
                      <w:rFonts w:eastAsiaTheme="minorHAnsi"/>
                      <w:sz w:val="16"/>
                      <w:szCs w:val="16"/>
                      <w:lang w:val="es-ES" w:eastAsia="es-ES"/>
                    </w:rPr>
                    <w:t xml:space="preserve">Corresponde a periodo </w:t>
                  </w:r>
                  <w:r>
                    <w:rPr>
                      <w:rFonts w:eastAsiaTheme="minorHAnsi"/>
                      <w:sz w:val="16"/>
                      <w:szCs w:val="16"/>
                      <w:lang w:val="es-ES" w:eastAsia="es-ES"/>
                    </w:rPr>
                    <w:t>estiv</w:t>
                  </w:r>
                  <w:r w:rsidRPr="001A3CAE">
                    <w:rPr>
                      <w:rFonts w:eastAsiaTheme="minorHAnsi"/>
                      <w:sz w:val="16"/>
                      <w:szCs w:val="16"/>
                      <w:lang w:val="es-ES" w:eastAsia="es-ES"/>
                    </w:rPr>
                    <w:t>al de 201</w:t>
                  </w:r>
                  <w:r>
                    <w:rPr>
                      <w:rFonts w:eastAsiaTheme="minorHAnsi"/>
                      <w:sz w:val="16"/>
                      <w:szCs w:val="16"/>
                      <w:lang w:val="es-ES" w:eastAsia="es-ES"/>
                    </w:rPr>
                    <w:t>4-2015</w:t>
                  </w:r>
                  <w:r>
                    <w:rPr>
                      <w:rFonts w:eastAsiaTheme="minorHAnsi"/>
                      <w:sz w:val="16"/>
                      <w:szCs w:val="16"/>
                      <w:lang w:val="es-ES" w:eastAsia="es-ES"/>
                    </w:rPr>
                    <w:t xml:space="preserve"> Fundo Curiche</w:t>
                  </w:r>
                </w:p>
              </w:tc>
              <w:tc>
                <w:tcPr>
                  <w:tcW w:w="4536" w:type="dxa"/>
                  <w:vAlign w:val="center"/>
                </w:tcPr>
                <w:p w14:paraId="2B9434EF" w14:textId="77777777" w:rsidR="0065251F" w:rsidRPr="002374CA" w:rsidRDefault="0065251F"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B94A75" w:rsidRPr="001A3CAE" w14:paraId="0D160467" w14:textId="77777777" w:rsidTr="00975EB3">
              <w:trPr>
                <w:jc w:val="center"/>
              </w:trPr>
              <w:tc>
                <w:tcPr>
                  <w:tcW w:w="1086" w:type="dxa"/>
                  <w:vAlign w:val="center"/>
                </w:tcPr>
                <w:p w14:paraId="5CFC02A6" w14:textId="6656C9F3" w:rsidR="00B94A75" w:rsidRPr="001A3CAE" w:rsidRDefault="00B94A75" w:rsidP="000E77B2">
                  <w:pPr>
                    <w:jc w:val="center"/>
                  </w:pPr>
                  <w:r w:rsidRPr="001A3CAE">
                    <w:t>39153</w:t>
                  </w:r>
                </w:p>
              </w:tc>
              <w:tc>
                <w:tcPr>
                  <w:tcW w:w="1702" w:type="dxa"/>
                  <w:vAlign w:val="center"/>
                </w:tcPr>
                <w:p w14:paraId="609016E8" w14:textId="7A571DB8" w:rsidR="00B94A75" w:rsidRPr="001A3CAE" w:rsidRDefault="00B94A75" w:rsidP="000E77B2">
                  <w:pPr>
                    <w:jc w:val="center"/>
                    <w:rPr>
                      <w:sz w:val="16"/>
                      <w:szCs w:val="16"/>
                    </w:rPr>
                  </w:pPr>
                  <w:r w:rsidRPr="001A3CAE">
                    <w:rPr>
                      <w:rFonts w:eastAsiaTheme="minorHAnsi"/>
                      <w:sz w:val="16"/>
                      <w:szCs w:val="16"/>
                      <w:lang w:val="es-ES"/>
                    </w:rPr>
                    <w:t>Monitoreo pozos de observación 2015</w:t>
                  </w:r>
                </w:p>
              </w:tc>
              <w:tc>
                <w:tcPr>
                  <w:tcW w:w="1276" w:type="dxa"/>
                  <w:vMerge w:val="restart"/>
                  <w:vAlign w:val="center"/>
                </w:tcPr>
                <w:p w14:paraId="60D8AD9F" w14:textId="77777777" w:rsidR="00B94A75" w:rsidRPr="001A3CAE" w:rsidRDefault="00B94A75" w:rsidP="000E77B2">
                  <w:pPr>
                    <w:jc w:val="center"/>
                    <w:rPr>
                      <w:sz w:val="16"/>
                      <w:szCs w:val="16"/>
                    </w:rPr>
                  </w:pPr>
                  <w:r w:rsidRPr="001A3CAE">
                    <w:rPr>
                      <w:sz w:val="16"/>
                      <w:szCs w:val="16"/>
                    </w:rPr>
                    <w:t>260985</w:t>
                  </w:r>
                </w:p>
                <w:p w14:paraId="7389A47F" w14:textId="77777777" w:rsidR="00B94A75" w:rsidRPr="001A3CAE" w:rsidRDefault="00B94A75" w:rsidP="000E77B2">
                  <w:pPr>
                    <w:jc w:val="center"/>
                    <w:rPr>
                      <w:sz w:val="16"/>
                      <w:szCs w:val="16"/>
                    </w:rPr>
                  </w:pPr>
                  <w:r w:rsidRPr="001A3CAE">
                    <w:rPr>
                      <w:sz w:val="16"/>
                      <w:szCs w:val="16"/>
                    </w:rPr>
                    <w:t>260989</w:t>
                  </w:r>
                </w:p>
                <w:p w14:paraId="2024B0D2" w14:textId="02788005" w:rsidR="00B94A75" w:rsidRPr="001A3CAE" w:rsidRDefault="00B94A75" w:rsidP="000E77B2">
                  <w:pPr>
                    <w:jc w:val="center"/>
                    <w:rPr>
                      <w:sz w:val="16"/>
                      <w:szCs w:val="16"/>
                    </w:rPr>
                  </w:pPr>
                  <w:r w:rsidRPr="001A3CAE">
                    <w:rPr>
                      <w:sz w:val="16"/>
                      <w:szCs w:val="16"/>
                    </w:rPr>
                    <w:t>260990</w:t>
                  </w:r>
                </w:p>
              </w:tc>
              <w:tc>
                <w:tcPr>
                  <w:tcW w:w="1282" w:type="dxa"/>
                  <w:vAlign w:val="center"/>
                </w:tcPr>
                <w:p w14:paraId="3AA02D26" w14:textId="7B1C0B7C"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7DF186C2"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L574, se informó como Conforme.</w:t>
                  </w:r>
                </w:p>
                <w:p w14:paraId="760A9400" w14:textId="42521F66"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invernal de 2015</w:t>
                  </w:r>
                </w:p>
                <w:p w14:paraId="19475D60" w14:textId="35CBC447" w:rsidR="00B94A75" w:rsidRPr="001A3CAE" w:rsidRDefault="00B94A75" w:rsidP="000E77B2">
                  <w:pPr>
                    <w:rPr>
                      <w:sz w:val="16"/>
                      <w:szCs w:val="16"/>
                    </w:rPr>
                  </w:pPr>
                  <w:r w:rsidRPr="001A3CAE">
                    <w:rPr>
                      <w:rFonts w:eastAsiaTheme="minorHAnsi"/>
                      <w:sz w:val="16"/>
                      <w:szCs w:val="16"/>
                      <w:lang w:val="es-ES" w:eastAsia="es-ES"/>
                    </w:rPr>
                    <w:t>Este informe se repite en código SSA 39161  (L608) revisado por SMA, y en lote L576 código SSA 39163</w:t>
                  </w:r>
                </w:p>
              </w:tc>
              <w:tc>
                <w:tcPr>
                  <w:tcW w:w="4536" w:type="dxa"/>
                  <w:vMerge w:val="restart"/>
                  <w:vAlign w:val="center"/>
                </w:tcPr>
                <w:p w14:paraId="05D00682"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t>Titular informa 2 de 8 puntos de muestreo exigidos, faltando Potrero Silo Los Cristales (MA-SUB-1-01), El Bote Arrayán (MA-SUB-1-02), Maternidad Poniente (MA-SUB-2-01), Loma Lechería Poniente (MA-SUB-2-02), Pivote Quirquincho (MA-SUB-3-01) y Pivote Garzas Norte (MA-SUB-3-03). Adicionalmente, titular reporta un punto de muestreo denominado “El Clavo” que no se encuentra asociado a ningún punto del Fundo El Recuerdo</w:t>
                  </w:r>
                </w:p>
                <w:p w14:paraId="2DF0E1DF" w14:textId="18965909" w:rsidR="00B94A75" w:rsidRPr="002374CA" w:rsidRDefault="00B94A75" w:rsidP="00887A61">
                  <w:pPr>
                    <w:pStyle w:val="Prrafodelista"/>
                    <w:numPr>
                      <w:ilvl w:val="0"/>
                      <w:numId w:val="10"/>
                    </w:numPr>
                    <w:ind w:left="353"/>
                    <w:jc w:val="left"/>
                    <w:rPr>
                      <w:sz w:val="16"/>
                      <w:szCs w:val="16"/>
                    </w:rPr>
                  </w:pPr>
                  <w:r w:rsidRPr="002374CA">
                    <w:rPr>
                      <w:sz w:val="16"/>
                      <w:szCs w:val="16"/>
                    </w:rPr>
                    <w:t xml:space="preserve">El titular reporta parámetro Coliformes Totales. La exigencia es por Coliformes fecales, y no por coliformes totales; sin embargo, un valor de </w:t>
                  </w:r>
                  <w:proofErr w:type="spellStart"/>
                  <w:r w:rsidRPr="002374CA">
                    <w:rPr>
                      <w:sz w:val="16"/>
                      <w:szCs w:val="16"/>
                    </w:rPr>
                    <w:t>C.totales</w:t>
                  </w:r>
                  <w:proofErr w:type="spellEnd"/>
                  <w:r w:rsidRPr="002374CA">
                    <w:rPr>
                      <w:sz w:val="16"/>
                      <w:szCs w:val="16"/>
                    </w:rPr>
                    <w:t xml:space="preserve"> supera los 1000 NMP/100ml, correspondiente al Arenal (7800 NMP/100ml).</w:t>
                  </w:r>
                </w:p>
              </w:tc>
            </w:tr>
            <w:tr w:rsidR="00B94A75" w:rsidRPr="001A3CAE" w14:paraId="2C222685" w14:textId="77777777" w:rsidTr="00975EB3">
              <w:trPr>
                <w:jc w:val="center"/>
              </w:trPr>
              <w:tc>
                <w:tcPr>
                  <w:tcW w:w="1086" w:type="dxa"/>
                  <w:vAlign w:val="center"/>
                </w:tcPr>
                <w:p w14:paraId="27F9FF19" w14:textId="35D7ED51" w:rsidR="00B94A75" w:rsidRPr="001A3CAE" w:rsidRDefault="00B94A75" w:rsidP="000E77B2">
                  <w:pPr>
                    <w:jc w:val="center"/>
                  </w:pPr>
                  <w:r w:rsidRPr="001A3CAE">
                    <w:t>39161</w:t>
                  </w:r>
                </w:p>
              </w:tc>
              <w:tc>
                <w:tcPr>
                  <w:tcW w:w="1702" w:type="dxa"/>
                  <w:vAlign w:val="center"/>
                </w:tcPr>
                <w:p w14:paraId="17FB3075" w14:textId="2C9CBBFB" w:rsidR="00B94A75" w:rsidRPr="001A3CAE" w:rsidRDefault="00B94A75" w:rsidP="000E77B2">
                  <w:pPr>
                    <w:jc w:val="center"/>
                    <w:rPr>
                      <w:rFonts w:eastAsiaTheme="minorHAnsi"/>
                      <w:sz w:val="16"/>
                      <w:szCs w:val="16"/>
                      <w:lang w:val="es-ES"/>
                    </w:rPr>
                  </w:pPr>
                  <w:r w:rsidRPr="001A3CAE">
                    <w:rPr>
                      <w:rFonts w:eastAsiaTheme="minorHAnsi"/>
                      <w:sz w:val="16"/>
                      <w:szCs w:val="16"/>
                      <w:lang w:val="es-ES"/>
                    </w:rPr>
                    <w:t>Monitoreo de aguas subterráneas 2015</w:t>
                  </w:r>
                </w:p>
              </w:tc>
              <w:tc>
                <w:tcPr>
                  <w:tcW w:w="1276" w:type="dxa"/>
                  <w:vMerge/>
                  <w:vAlign w:val="center"/>
                </w:tcPr>
                <w:p w14:paraId="1A7EC17D" w14:textId="03E770A2" w:rsidR="00B94A75" w:rsidRPr="001A3CAE" w:rsidRDefault="00B94A75" w:rsidP="000E77B2">
                  <w:pPr>
                    <w:jc w:val="center"/>
                    <w:rPr>
                      <w:sz w:val="16"/>
                      <w:szCs w:val="16"/>
                    </w:rPr>
                  </w:pPr>
                </w:p>
              </w:tc>
              <w:tc>
                <w:tcPr>
                  <w:tcW w:w="1282" w:type="dxa"/>
                  <w:vAlign w:val="center"/>
                </w:tcPr>
                <w:p w14:paraId="0BD188BE" w14:textId="13E44C8D"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638B6AE9"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SMA bajo lote L608.</w:t>
                  </w:r>
                </w:p>
                <w:p w14:paraId="00779A93" w14:textId="44391EA9"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invernal de 2015</w:t>
                  </w:r>
                </w:p>
              </w:tc>
              <w:tc>
                <w:tcPr>
                  <w:tcW w:w="4536" w:type="dxa"/>
                  <w:vMerge/>
                  <w:vAlign w:val="center"/>
                </w:tcPr>
                <w:p w14:paraId="077199B3" w14:textId="4796F8B5" w:rsidR="00B94A75" w:rsidRPr="002374CA" w:rsidRDefault="00B94A75" w:rsidP="00887A61">
                  <w:pPr>
                    <w:pStyle w:val="Prrafodelista"/>
                    <w:numPr>
                      <w:ilvl w:val="0"/>
                      <w:numId w:val="10"/>
                    </w:numPr>
                    <w:ind w:left="353"/>
                    <w:jc w:val="left"/>
                    <w:rPr>
                      <w:sz w:val="16"/>
                      <w:szCs w:val="16"/>
                    </w:rPr>
                  </w:pPr>
                </w:p>
              </w:tc>
            </w:tr>
            <w:tr w:rsidR="00B94A75" w:rsidRPr="001A3CAE" w14:paraId="4609A391" w14:textId="77777777" w:rsidTr="00975EB3">
              <w:trPr>
                <w:jc w:val="center"/>
              </w:trPr>
              <w:tc>
                <w:tcPr>
                  <w:tcW w:w="1086" w:type="dxa"/>
                  <w:vAlign w:val="center"/>
                </w:tcPr>
                <w:p w14:paraId="3687888A" w14:textId="7D4D8003" w:rsidR="00B94A75" w:rsidRPr="001A3CAE" w:rsidRDefault="00B94A75" w:rsidP="000E77B2">
                  <w:pPr>
                    <w:jc w:val="center"/>
                  </w:pPr>
                  <w:r w:rsidRPr="001A3CAE">
                    <w:t>39163</w:t>
                  </w:r>
                </w:p>
              </w:tc>
              <w:tc>
                <w:tcPr>
                  <w:tcW w:w="1702" w:type="dxa"/>
                  <w:vAlign w:val="center"/>
                </w:tcPr>
                <w:p w14:paraId="477B5DCB" w14:textId="6AF600C4" w:rsidR="00B94A75" w:rsidRPr="001A3CAE" w:rsidRDefault="00B94A75" w:rsidP="000E77B2">
                  <w:pPr>
                    <w:jc w:val="center"/>
                    <w:rPr>
                      <w:sz w:val="16"/>
                      <w:szCs w:val="16"/>
                    </w:rPr>
                  </w:pPr>
                  <w:r w:rsidRPr="001A3CAE">
                    <w:rPr>
                      <w:rFonts w:eastAsiaTheme="minorHAnsi"/>
                      <w:sz w:val="16"/>
                      <w:szCs w:val="16"/>
                      <w:lang w:val="es-ES"/>
                    </w:rPr>
                    <w:t>Monitoreo de aguas subterráneas 2015</w:t>
                  </w:r>
                </w:p>
              </w:tc>
              <w:tc>
                <w:tcPr>
                  <w:tcW w:w="1276" w:type="dxa"/>
                  <w:vMerge/>
                  <w:vAlign w:val="center"/>
                </w:tcPr>
                <w:p w14:paraId="62CA15B4" w14:textId="77777777" w:rsidR="00B94A75" w:rsidRPr="001A3CAE" w:rsidRDefault="00B94A75" w:rsidP="000E77B2">
                  <w:pPr>
                    <w:jc w:val="center"/>
                    <w:rPr>
                      <w:sz w:val="16"/>
                      <w:szCs w:val="16"/>
                    </w:rPr>
                  </w:pPr>
                </w:p>
              </w:tc>
              <w:tc>
                <w:tcPr>
                  <w:tcW w:w="1282" w:type="dxa"/>
                  <w:vAlign w:val="center"/>
                </w:tcPr>
                <w:p w14:paraId="7DAF75E0" w14:textId="7A88561C"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5B5C7A90"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L576, se informó como Conforme.</w:t>
                  </w:r>
                </w:p>
                <w:p w14:paraId="5E59FF60" w14:textId="49A155F5"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invernal de 2015</w:t>
                  </w:r>
                </w:p>
                <w:p w14:paraId="667877CA" w14:textId="05D6D30A" w:rsidR="00B94A75" w:rsidRPr="001A3CAE" w:rsidRDefault="00B94A75" w:rsidP="000E77B2">
                  <w:pPr>
                    <w:rPr>
                      <w:sz w:val="16"/>
                      <w:szCs w:val="16"/>
                    </w:rPr>
                  </w:pPr>
                  <w:r w:rsidRPr="001A3CAE">
                    <w:rPr>
                      <w:rFonts w:eastAsiaTheme="minorHAnsi"/>
                      <w:sz w:val="16"/>
                      <w:szCs w:val="16"/>
                      <w:lang w:val="es-ES" w:eastAsia="es-ES"/>
                    </w:rPr>
                    <w:t>Este informe se repite en código SSA 39161  (L608) revisado por SMA, y en lote L574 código SSA 39153</w:t>
                  </w:r>
                </w:p>
              </w:tc>
              <w:tc>
                <w:tcPr>
                  <w:tcW w:w="4536" w:type="dxa"/>
                  <w:vMerge/>
                  <w:vAlign w:val="center"/>
                </w:tcPr>
                <w:p w14:paraId="130871FD" w14:textId="15AF62A0" w:rsidR="00B94A75" w:rsidRPr="002374CA" w:rsidRDefault="00B94A75" w:rsidP="00887A61">
                  <w:pPr>
                    <w:pStyle w:val="Prrafodelista"/>
                    <w:numPr>
                      <w:ilvl w:val="0"/>
                      <w:numId w:val="10"/>
                    </w:numPr>
                    <w:ind w:left="353"/>
                    <w:jc w:val="left"/>
                    <w:rPr>
                      <w:sz w:val="16"/>
                      <w:szCs w:val="16"/>
                    </w:rPr>
                  </w:pPr>
                </w:p>
              </w:tc>
            </w:tr>
            <w:tr w:rsidR="00485880" w:rsidRPr="002374CA" w14:paraId="069763DD" w14:textId="77777777" w:rsidTr="00975EB3">
              <w:trPr>
                <w:jc w:val="center"/>
              </w:trPr>
              <w:tc>
                <w:tcPr>
                  <w:tcW w:w="1086" w:type="dxa"/>
                  <w:vAlign w:val="center"/>
                </w:tcPr>
                <w:p w14:paraId="13F6FFB9" w14:textId="5AFD9A8B" w:rsidR="00485880" w:rsidRPr="001A3CAE" w:rsidRDefault="00485880" w:rsidP="00B50403">
                  <w:pPr>
                    <w:jc w:val="center"/>
                  </w:pPr>
                  <w:r>
                    <w:t>39166</w:t>
                  </w:r>
                </w:p>
              </w:tc>
              <w:tc>
                <w:tcPr>
                  <w:tcW w:w="1702" w:type="dxa"/>
                  <w:vAlign w:val="center"/>
                </w:tcPr>
                <w:p w14:paraId="05BD20EC" w14:textId="0A021D82" w:rsidR="00485880" w:rsidRPr="001A3CAE" w:rsidRDefault="00485880" w:rsidP="00485880">
                  <w:pPr>
                    <w:jc w:val="center"/>
                    <w:rPr>
                      <w:rFonts w:eastAsiaTheme="minorHAnsi"/>
                      <w:sz w:val="16"/>
                      <w:szCs w:val="16"/>
                      <w:lang w:val="es-ES"/>
                    </w:rPr>
                  </w:pPr>
                  <w:r w:rsidRPr="001A3CAE">
                    <w:rPr>
                      <w:rFonts w:eastAsiaTheme="minorHAnsi"/>
                      <w:sz w:val="16"/>
                      <w:szCs w:val="16"/>
                      <w:lang w:val="es-ES"/>
                    </w:rPr>
                    <w:t>Monitoreo de aguas subterráneas 201</w:t>
                  </w:r>
                  <w:r>
                    <w:rPr>
                      <w:rFonts w:eastAsiaTheme="minorHAnsi"/>
                      <w:sz w:val="16"/>
                      <w:szCs w:val="16"/>
                      <w:lang w:val="es-ES"/>
                    </w:rPr>
                    <w:t>5</w:t>
                  </w:r>
                  <w:r>
                    <w:rPr>
                      <w:rFonts w:eastAsiaTheme="minorHAnsi"/>
                      <w:sz w:val="16"/>
                      <w:szCs w:val="16"/>
                      <w:lang w:val="es-ES"/>
                    </w:rPr>
                    <w:t xml:space="preserve"> Curiche</w:t>
                  </w:r>
                </w:p>
              </w:tc>
              <w:tc>
                <w:tcPr>
                  <w:tcW w:w="1276" w:type="dxa"/>
                  <w:vAlign w:val="center"/>
                </w:tcPr>
                <w:p w14:paraId="30B2C8CD" w14:textId="77777777" w:rsidR="006E60BD" w:rsidRPr="001A3CAE" w:rsidRDefault="006E60BD" w:rsidP="006E60BD">
                  <w:pPr>
                    <w:jc w:val="center"/>
                    <w:rPr>
                      <w:sz w:val="16"/>
                      <w:szCs w:val="16"/>
                    </w:rPr>
                  </w:pPr>
                  <w:r w:rsidRPr="001A3CAE">
                    <w:rPr>
                      <w:sz w:val="16"/>
                      <w:szCs w:val="16"/>
                    </w:rPr>
                    <w:t>260985</w:t>
                  </w:r>
                </w:p>
                <w:p w14:paraId="55CE2688" w14:textId="77777777" w:rsidR="006E60BD" w:rsidRPr="001A3CAE" w:rsidRDefault="006E60BD" w:rsidP="006E60BD">
                  <w:pPr>
                    <w:jc w:val="center"/>
                    <w:rPr>
                      <w:sz w:val="16"/>
                      <w:szCs w:val="16"/>
                    </w:rPr>
                  </w:pPr>
                  <w:r w:rsidRPr="001A3CAE">
                    <w:rPr>
                      <w:sz w:val="16"/>
                      <w:szCs w:val="16"/>
                    </w:rPr>
                    <w:t>260989</w:t>
                  </w:r>
                </w:p>
                <w:p w14:paraId="43A4A080" w14:textId="60A902E0" w:rsidR="006E60BD" w:rsidRPr="0075365C" w:rsidRDefault="006E60BD" w:rsidP="006E60BD">
                  <w:pPr>
                    <w:jc w:val="center"/>
                    <w:rPr>
                      <w:sz w:val="16"/>
                      <w:szCs w:val="16"/>
                      <w:lang w:val="es-ES"/>
                    </w:rPr>
                  </w:pPr>
                  <w:r w:rsidRPr="001A3CAE">
                    <w:rPr>
                      <w:sz w:val="16"/>
                      <w:szCs w:val="16"/>
                    </w:rPr>
                    <w:t>260990</w:t>
                  </w:r>
                </w:p>
              </w:tc>
              <w:tc>
                <w:tcPr>
                  <w:tcW w:w="1282" w:type="dxa"/>
                  <w:vAlign w:val="center"/>
                </w:tcPr>
                <w:p w14:paraId="1DAE3322" w14:textId="77777777" w:rsidR="00485880" w:rsidRPr="001A3CAE" w:rsidRDefault="00485880" w:rsidP="00B50403">
                  <w:pPr>
                    <w:jc w:val="center"/>
                    <w:rPr>
                      <w:sz w:val="16"/>
                      <w:szCs w:val="16"/>
                    </w:rPr>
                  </w:pPr>
                  <w:r w:rsidRPr="001A3CAE">
                    <w:rPr>
                      <w:sz w:val="16"/>
                      <w:szCs w:val="16"/>
                    </w:rPr>
                    <w:t>No Conforme según examen SMA</w:t>
                  </w:r>
                </w:p>
              </w:tc>
              <w:tc>
                <w:tcPr>
                  <w:tcW w:w="3041" w:type="dxa"/>
                  <w:vAlign w:val="center"/>
                </w:tcPr>
                <w:p w14:paraId="3EEC50A8" w14:textId="77777777" w:rsidR="00485880" w:rsidRPr="001A3CAE" w:rsidRDefault="00485880"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0ADF0471" w14:textId="4DE041FB" w:rsidR="00485880" w:rsidRPr="001A3CAE" w:rsidRDefault="00485880" w:rsidP="00485880">
                  <w:pPr>
                    <w:rPr>
                      <w:rFonts w:eastAsiaTheme="minorHAnsi"/>
                      <w:sz w:val="16"/>
                      <w:szCs w:val="16"/>
                      <w:lang w:val="es-ES" w:eastAsia="es-ES"/>
                    </w:rPr>
                  </w:pPr>
                  <w:r w:rsidRPr="001A3CAE">
                    <w:rPr>
                      <w:rFonts w:eastAsiaTheme="minorHAnsi"/>
                      <w:sz w:val="16"/>
                      <w:szCs w:val="16"/>
                      <w:lang w:val="es-ES" w:eastAsia="es-ES"/>
                    </w:rPr>
                    <w:t>Corresponde a periodo invernal de 2</w:t>
                  </w:r>
                  <w:r>
                    <w:rPr>
                      <w:rFonts w:eastAsiaTheme="minorHAnsi"/>
                      <w:sz w:val="16"/>
                      <w:szCs w:val="16"/>
                      <w:lang w:val="es-ES" w:eastAsia="es-ES"/>
                    </w:rPr>
                    <w:t>01</w:t>
                  </w:r>
                  <w:r>
                    <w:rPr>
                      <w:rFonts w:eastAsiaTheme="minorHAnsi"/>
                      <w:sz w:val="16"/>
                      <w:szCs w:val="16"/>
                      <w:lang w:val="es-ES" w:eastAsia="es-ES"/>
                    </w:rPr>
                    <w:t>5</w:t>
                  </w:r>
                  <w:r>
                    <w:rPr>
                      <w:rFonts w:eastAsiaTheme="minorHAnsi"/>
                      <w:sz w:val="16"/>
                      <w:szCs w:val="16"/>
                      <w:lang w:val="es-ES" w:eastAsia="es-ES"/>
                    </w:rPr>
                    <w:t xml:space="preserve"> Fundo Curiche</w:t>
                  </w:r>
                </w:p>
              </w:tc>
              <w:tc>
                <w:tcPr>
                  <w:tcW w:w="4536" w:type="dxa"/>
                  <w:vAlign w:val="center"/>
                </w:tcPr>
                <w:p w14:paraId="28BA1A80" w14:textId="77777777" w:rsidR="00485880" w:rsidRPr="002374CA" w:rsidRDefault="00485880"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B94A75" w:rsidRPr="001A3CAE" w14:paraId="7C8A2035" w14:textId="77777777" w:rsidTr="00975EB3">
              <w:trPr>
                <w:jc w:val="center"/>
              </w:trPr>
              <w:tc>
                <w:tcPr>
                  <w:tcW w:w="1086" w:type="dxa"/>
                  <w:vAlign w:val="center"/>
                </w:tcPr>
                <w:p w14:paraId="7AD4D567" w14:textId="7E3005DB" w:rsidR="00B94A75" w:rsidRPr="001A3CAE" w:rsidRDefault="00B94A75" w:rsidP="000E77B2">
                  <w:pPr>
                    <w:jc w:val="center"/>
                  </w:pPr>
                  <w:r w:rsidRPr="001A3CAE">
                    <w:t>42577</w:t>
                  </w:r>
                </w:p>
              </w:tc>
              <w:tc>
                <w:tcPr>
                  <w:tcW w:w="1702" w:type="dxa"/>
                  <w:vAlign w:val="center"/>
                </w:tcPr>
                <w:p w14:paraId="28F3653C" w14:textId="77777777" w:rsidR="00B94A75" w:rsidRPr="001A3CAE" w:rsidRDefault="00B94A75" w:rsidP="000E77B2">
                  <w:pPr>
                    <w:jc w:val="center"/>
                    <w:rPr>
                      <w:sz w:val="16"/>
                      <w:szCs w:val="16"/>
                    </w:rPr>
                  </w:pPr>
                  <w:r w:rsidRPr="001A3CAE">
                    <w:rPr>
                      <w:sz w:val="16"/>
                      <w:szCs w:val="16"/>
                    </w:rPr>
                    <w:t>Monitoreo pozos 2015-2016</w:t>
                  </w:r>
                </w:p>
              </w:tc>
              <w:tc>
                <w:tcPr>
                  <w:tcW w:w="1276" w:type="dxa"/>
                  <w:vMerge w:val="restart"/>
                  <w:vAlign w:val="center"/>
                </w:tcPr>
                <w:p w14:paraId="54DD71AA" w14:textId="77777777" w:rsidR="00B94A75" w:rsidRPr="001A3CAE" w:rsidRDefault="00B94A75" w:rsidP="000E77B2">
                  <w:pPr>
                    <w:jc w:val="center"/>
                    <w:rPr>
                      <w:sz w:val="16"/>
                      <w:szCs w:val="16"/>
                    </w:rPr>
                  </w:pPr>
                  <w:r w:rsidRPr="001A3CAE">
                    <w:rPr>
                      <w:sz w:val="16"/>
                      <w:szCs w:val="16"/>
                    </w:rPr>
                    <w:t>284421</w:t>
                  </w:r>
                </w:p>
                <w:p w14:paraId="4E5E574E" w14:textId="77777777" w:rsidR="00B94A75" w:rsidRPr="001A3CAE" w:rsidRDefault="00B94A75" w:rsidP="000E77B2">
                  <w:pPr>
                    <w:jc w:val="center"/>
                    <w:rPr>
                      <w:sz w:val="16"/>
                      <w:szCs w:val="16"/>
                    </w:rPr>
                  </w:pPr>
                  <w:r w:rsidRPr="001A3CAE">
                    <w:rPr>
                      <w:sz w:val="16"/>
                      <w:szCs w:val="16"/>
                    </w:rPr>
                    <w:t>284422</w:t>
                  </w:r>
                </w:p>
                <w:p w14:paraId="14482F4B" w14:textId="77777777" w:rsidR="00B94A75" w:rsidRPr="001A3CAE" w:rsidRDefault="00B94A75" w:rsidP="000E77B2">
                  <w:pPr>
                    <w:jc w:val="center"/>
                    <w:rPr>
                      <w:sz w:val="16"/>
                      <w:szCs w:val="16"/>
                    </w:rPr>
                  </w:pPr>
                  <w:r w:rsidRPr="001A3CAE">
                    <w:rPr>
                      <w:sz w:val="16"/>
                      <w:szCs w:val="16"/>
                    </w:rPr>
                    <w:t>284419</w:t>
                  </w:r>
                </w:p>
                <w:p w14:paraId="304B0F90" w14:textId="77777777" w:rsidR="00B94A75" w:rsidRPr="001A3CAE" w:rsidRDefault="00B94A75" w:rsidP="000E77B2">
                  <w:pPr>
                    <w:jc w:val="center"/>
                    <w:rPr>
                      <w:sz w:val="16"/>
                      <w:szCs w:val="16"/>
                    </w:rPr>
                  </w:pPr>
                  <w:r w:rsidRPr="001A3CAE">
                    <w:rPr>
                      <w:sz w:val="16"/>
                      <w:szCs w:val="16"/>
                    </w:rPr>
                    <w:t>284411</w:t>
                  </w:r>
                </w:p>
                <w:p w14:paraId="4AA0CD72" w14:textId="77777777" w:rsidR="00B94A75" w:rsidRPr="001A3CAE" w:rsidRDefault="00B94A75" w:rsidP="000E77B2">
                  <w:pPr>
                    <w:jc w:val="center"/>
                    <w:rPr>
                      <w:sz w:val="16"/>
                      <w:szCs w:val="16"/>
                    </w:rPr>
                  </w:pPr>
                  <w:r w:rsidRPr="001A3CAE">
                    <w:rPr>
                      <w:sz w:val="16"/>
                      <w:szCs w:val="16"/>
                    </w:rPr>
                    <w:lastRenderedPageBreak/>
                    <w:t>284410</w:t>
                  </w:r>
                </w:p>
                <w:p w14:paraId="1C7F6FB0" w14:textId="15F668DB" w:rsidR="00B94A75" w:rsidRPr="001A3CAE" w:rsidRDefault="00B94A75" w:rsidP="000E77B2">
                  <w:pPr>
                    <w:jc w:val="center"/>
                    <w:rPr>
                      <w:sz w:val="16"/>
                      <w:szCs w:val="16"/>
                    </w:rPr>
                  </w:pPr>
                  <w:r w:rsidRPr="001A3CAE">
                    <w:rPr>
                      <w:sz w:val="16"/>
                      <w:szCs w:val="16"/>
                    </w:rPr>
                    <w:t>284420</w:t>
                  </w:r>
                </w:p>
              </w:tc>
              <w:tc>
                <w:tcPr>
                  <w:tcW w:w="1282" w:type="dxa"/>
                  <w:vAlign w:val="center"/>
                </w:tcPr>
                <w:p w14:paraId="5FEC71F3" w14:textId="77777777" w:rsidR="00B94A75" w:rsidRPr="001A3CAE" w:rsidRDefault="00B94A75" w:rsidP="000E77B2">
                  <w:pPr>
                    <w:jc w:val="center"/>
                    <w:rPr>
                      <w:sz w:val="16"/>
                      <w:szCs w:val="16"/>
                    </w:rPr>
                  </w:pPr>
                  <w:r w:rsidRPr="001A3CAE">
                    <w:rPr>
                      <w:sz w:val="16"/>
                      <w:szCs w:val="16"/>
                    </w:rPr>
                    <w:lastRenderedPageBreak/>
                    <w:t>No Conforme según examen SMA</w:t>
                  </w:r>
                </w:p>
              </w:tc>
              <w:tc>
                <w:tcPr>
                  <w:tcW w:w="3041" w:type="dxa"/>
                  <w:vAlign w:val="center"/>
                </w:tcPr>
                <w:p w14:paraId="0CDC6E44"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SAG bajo lote L574, se informó como Conforme.</w:t>
                  </w:r>
                </w:p>
                <w:p w14:paraId="0AF7A4FC" w14:textId="49063A8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estival de 2015-2016</w:t>
                  </w:r>
                </w:p>
                <w:p w14:paraId="7F7EEB42" w14:textId="77777777" w:rsidR="00B94A75" w:rsidRPr="001A3CAE" w:rsidRDefault="00B94A75" w:rsidP="000E77B2">
                  <w:pPr>
                    <w:rPr>
                      <w:sz w:val="16"/>
                      <w:szCs w:val="16"/>
                    </w:rPr>
                  </w:pPr>
                  <w:r w:rsidRPr="001A3CAE">
                    <w:rPr>
                      <w:rFonts w:eastAsiaTheme="minorHAnsi"/>
                      <w:sz w:val="16"/>
                      <w:szCs w:val="16"/>
                      <w:lang w:val="es-ES" w:eastAsia="es-ES"/>
                    </w:rPr>
                    <w:lastRenderedPageBreak/>
                    <w:t>Este informe se repite en código SSA 42595  (L608) revisado por SMA, y en lote L576 código SSA 42604</w:t>
                  </w:r>
                </w:p>
              </w:tc>
              <w:tc>
                <w:tcPr>
                  <w:tcW w:w="4536" w:type="dxa"/>
                  <w:vMerge w:val="restart"/>
                  <w:vAlign w:val="center"/>
                </w:tcPr>
                <w:p w14:paraId="4881A2AA" w14:textId="77777777" w:rsidR="00B94A75" w:rsidRPr="002374CA" w:rsidRDefault="00B94A75" w:rsidP="00887A61">
                  <w:pPr>
                    <w:pStyle w:val="Prrafodelista"/>
                    <w:numPr>
                      <w:ilvl w:val="0"/>
                      <w:numId w:val="10"/>
                    </w:numPr>
                    <w:ind w:left="353"/>
                    <w:jc w:val="left"/>
                    <w:rPr>
                      <w:sz w:val="16"/>
                      <w:szCs w:val="16"/>
                    </w:rPr>
                  </w:pPr>
                  <w:r w:rsidRPr="002374CA">
                    <w:rPr>
                      <w:sz w:val="16"/>
                      <w:szCs w:val="16"/>
                    </w:rPr>
                    <w:lastRenderedPageBreak/>
                    <w:t>Se reportan 6 Comprobantes de entrega de muestras para análisis, no reportándose NINGÚN resultado por parte del titular</w:t>
                  </w:r>
                </w:p>
                <w:p w14:paraId="304A401B" w14:textId="5C930774" w:rsidR="00B94A75" w:rsidRPr="002374CA" w:rsidRDefault="00B94A75" w:rsidP="00887A61">
                  <w:pPr>
                    <w:pStyle w:val="Prrafodelista"/>
                    <w:numPr>
                      <w:ilvl w:val="0"/>
                      <w:numId w:val="10"/>
                    </w:numPr>
                    <w:ind w:left="353"/>
                    <w:jc w:val="left"/>
                    <w:rPr>
                      <w:sz w:val="16"/>
                      <w:szCs w:val="16"/>
                    </w:rPr>
                  </w:pPr>
                  <w:r w:rsidRPr="002374CA">
                    <w:rPr>
                      <w:sz w:val="16"/>
                      <w:szCs w:val="16"/>
                    </w:rPr>
                    <w:lastRenderedPageBreak/>
                    <w:t xml:space="preserve">Los 6 pozos reportados, distribuidos entre los fundos Curiche y El </w:t>
                  </w:r>
                  <w:r w:rsidR="006C4A16" w:rsidRPr="002374CA">
                    <w:rPr>
                      <w:sz w:val="16"/>
                      <w:szCs w:val="16"/>
                    </w:rPr>
                    <w:t>Recuerdo</w:t>
                  </w:r>
                  <w:r w:rsidRPr="002374CA">
                    <w:rPr>
                      <w:sz w:val="16"/>
                      <w:szCs w:val="16"/>
                    </w:rPr>
                    <w:t>, según nomenclatura no corresponden a ninguno de los puntos de muestreo exigidos.</w:t>
                  </w:r>
                </w:p>
                <w:p w14:paraId="43144AE6" w14:textId="2B8A1850" w:rsidR="00B94A75" w:rsidRPr="002374CA" w:rsidRDefault="00B94A75" w:rsidP="00887A61">
                  <w:pPr>
                    <w:pStyle w:val="Prrafodelista"/>
                    <w:numPr>
                      <w:ilvl w:val="0"/>
                      <w:numId w:val="10"/>
                    </w:numPr>
                    <w:ind w:left="353"/>
                    <w:jc w:val="left"/>
                    <w:rPr>
                      <w:sz w:val="16"/>
                      <w:szCs w:val="16"/>
                    </w:rPr>
                  </w:pPr>
                  <w:r w:rsidRPr="002374CA">
                    <w:rPr>
                      <w:sz w:val="16"/>
                      <w:szCs w:val="16"/>
                    </w:rPr>
                    <w:t>Tampoco se acompañan los código de los puntos de muestreo</w:t>
                  </w:r>
                </w:p>
              </w:tc>
            </w:tr>
            <w:tr w:rsidR="00B94A75" w:rsidRPr="001A3CAE" w14:paraId="65006B2A" w14:textId="77777777" w:rsidTr="00975EB3">
              <w:trPr>
                <w:jc w:val="center"/>
              </w:trPr>
              <w:tc>
                <w:tcPr>
                  <w:tcW w:w="1086" w:type="dxa"/>
                  <w:vAlign w:val="center"/>
                </w:tcPr>
                <w:p w14:paraId="5C31668A" w14:textId="0734B8CD" w:rsidR="00B94A75" w:rsidRPr="001A3CAE" w:rsidRDefault="00B94A75" w:rsidP="000E77B2">
                  <w:pPr>
                    <w:jc w:val="center"/>
                  </w:pPr>
                  <w:r w:rsidRPr="001A3CAE">
                    <w:lastRenderedPageBreak/>
                    <w:t>42595</w:t>
                  </w:r>
                </w:p>
              </w:tc>
              <w:tc>
                <w:tcPr>
                  <w:tcW w:w="1702" w:type="dxa"/>
                  <w:vAlign w:val="center"/>
                </w:tcPr>
                <w:p w14:paraId="658FA27B" w14:textId="49858265" w:rsidR="00B94A75" w:rsidRPr="001A3CAE" w:rsidRDefault="00B94A75" w:rsidP="000E77B2">
                  <w:pPr>
                    <w:jc w:val="center"/>
                    <w:rPr>
                      <w:sz w:val="16"/>
                      <w:szCs w:val="16"/>
                    </w:rPr>
                  </w:pPr>
                  <w:r w:rsidRPr="001A3CAE">
                    <w:rPr>
                      <w:rFonts w:eastAsiaTheme="minorHAnsi"/>
                      <w:sz w:val="16"/>
                      <w:szCs w:val="16"/>
                      <w:lang w:val="es-ES"/>
                    </w:rPr>
                    <w:t>Monitoreo de aguas subterráneas 2015-2016</w:t>
                  </w:r>
                </w:p>
              </w:tc>
              <w:tc>
                <w:tcPr>
                  <w:tcW w:w="1276" w:type="dxa"/>
                  <w:vMerge/>
                  <w:vAlign w:val="center"/>
                </w:tcPr>
                <w:p w14:paraId="525933E8" w14:textId="6B5C7410" w:rsidR="00B94A75" w:rsidRPr="001A3CAE" w:rsidRDefault="00B94A75" w:rsidP="000E77B2">
                  <w:pPr>
                    <w:jc w:val="center"/>
                  </w:pPr>
                </w:p>
              </w:tc>
              <w:tc>
                <w:tcPr>
                  <w:tcW w:w="1282" w:type="dxa"/>
                  <w:vAlign w:val="center"/>
                </w:tcPr>
                <w:p w14:paraId="43292259" w14:textId="21E83FAD" w:rsidR="00B94A75" w:rsidRPr="001A3CAE" w:rsidRDefault="00B94A75" w:rsidP="000E77B2">
                  <w:pPr>
                    <w:jc w:val="center"/>
                    <w:rPr>
                      <w:sz w:val="16"/>
                    </w:rPr>
                  </w:pPr>
                  <w:r w:rsidRPr="001A3CAE">
                    <w:rPr>
                      <w:sz w:val="16"/>
                    </w:rPr>
                    <w:t>No Conforme según examen SMA</w:t>
                  </w:r>
                </w:p>
              </w:tc>
              <w:tc>
                <w:tcPr>
                  <w:tcW w:w="3041" w:type="dxa"/>
                  <w:vAlign w:val="center"/>
                </w:tcPr>
                <w:p w14:paraId="11FBEE9F" w14:textId="7777777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Revisado por SMA bajo lote L608.</w:t>
                  </w:r>
                </w:p>
                <w:p w14:paraId="5D8095B4" w14:textId="11732FA6" w:rsidR="00B94A75" w:rsidRPr="001A3CAE" w:rsidRDefault="00B94A75" w:rsidP="000E77B2">
                  <w:r w:rsidRPr="001A3CAE">
                    <w:rPr>
                      <w:rFonts w:eastAsiaTheme="minorHAnsi"/>
                      <w:sz w:val="16"/>
                      <w:szCs w:val="16"/>
                      <w:lang w:val="es-ES" w:eastAsia="es-ES"/>
                    </w:rPr>
                    <w:t>Corresponde a periodo estival de 2015-2016</w:t>
                  </w:r>
                </w:p>
              </w:tc>
              <w:tc>
                <w:tcPr>
                  <w:tcW w:w="4536" w:type="dxa"/>
                  <w:vMerge/>
                  <w:vAlign w:val="center"/>
                </w:tcPr>
                <w:p w14:paraId="28FBF55B" w14:textId="22E86544" w:rsidR="00B94A75" w:rsidRPr="002374CA" w:rsidRDefault="00B94A75" w:rsidP="000E77B2">
                  <w:pPr>
                    <w:jc w:val="center"/>
                  </w:pPr>
                </w:p>
              </w:tc>
            </w:tr>
            <w:tr w:rsidR="00B94A75" w:rsidRPr="001A3CAE" w14:paraId="7D8869C6" w14:textId="77777777" w:rsidTr="00975EB3">
              <w:trPr>
                <w:jc w:val="center"/>
              </w:trPr>
              <w:tc>
                <w:tcPr>
                  <w:tcW w:w="1086" w:type="dxa"/>
                  <w:vAlign w:val="center"/>
                </w:tcPr>
                <w:p w14:paraId="78153ABB" w14:textId="6EEE60BF" w:rsidR="00B94A75" w:rsidRPr="001A3CAE" w:rsidRDefault="00B94A75" w:rsidP="000E77B2">
                  <w:pPr>
                    <w:jc w:val="center"/>
                  </w:pPr>
                  <w:r w:rsidRPr="001A3CAE">
                    <w:t>42604</w:t>
                  </w:r>
                </w:p>
              </w:tc>
              <w:tc>
                <w:tcPr>
                  <w:tcW w:w="1702" w:type="dxa"/>
                  <w:vAlign w:val="center"/>
                </w:tcPr>
                <w:p w14:paraId="47182DF7" w14:textId="2418AF20" w:rsidR="00B94A75" w:rsidRPr="001A3CAE" w:rsidRDefault="00B94A75" w:rsidP="000E77B2">
                  <w:pPr>
                    <w:jc w:val="center"/>
                    <w:rPr>
                      <w:sz w:val="16"/>
                      <w:szCs w:val="16"/>
                    </w:rPr>
                  </w:pPr>
                  <w:r w:rsidRPr="001A3CAE">
                    <w:rPr>
                      <w:sz w:val="16"/>
                      <w:szCs w:val="16"/>
                    </w:rPr>
                    <w:t>Monitoreo suelo 2015-2016</w:t>
                  </w:r>
                </w:p>
              </w:tc>
              <w:tc>
                <w:tcPr>
                  <w:tcW w:w="1276" w:type="dxa"/>
                  <w:vMerge/>
                  <w:vAlign w:val="center"/>
                </w:tcPr>
                <w:p w14:paraId="05A842F0" w14:textId="77777777" w:rsidR="00B94A75" w:rsidRPr="001A3CAE" w:rsidRDefault="00B94A75" w:rsidP="000E77B2">
                  <w:pPr>
                    <w:jc w:val="center"/>
                  </w:pPr>
                </w:p>
              </w:tc>
              <w:tc>
                <w:tcPr>
                  <w:tcW w:w="1282" w:type="dxa"/>
                  <w:vAlign w:val="center"/>
                </w:tcPr>
                <w:p w14:paraId="231C9B60" w14:textId="6203377D" w:rsidR="00B94A75" w:rsidRPr="001A3CAE" w:rsidRDefault="00B94A75" w:rsidP="000E77B2">
                  <w:pPr>
                    <w:jc w:val="center"/>
                    <w:rPr>
                      <w:sz w:val="16"/>
                      <w:szCs w:val="16"/>
                    </w:rPr>
                  </w:pPr>
                  <w:r w:rsidRPr="001A3CAE">
                    <w:rPr>
                      <w:sz w:val="16"/>
                      <w:szCs w:val="16"/>
                    </w:rPr>
                    <w:t>No Conforme según examen SMA</w:t>
                  </w:r>
                </w:p>
              </w:tc>
              <w:tc>
                <w:tcPr>
                  <w:tcW w:w="3041" w:type="dxa"/>
                  <w:vAlign w:val="center"/>
                </w:tcPr>
                <w:p w14:paraId="3074A096" w14:textId="7BA38E6A" w:rsidR="00B94A75" w:rsidRPr="001A3CAE" w:rsidRDefault="00B94A75" w:rsidP="000E77B2">
                  <w:pPr>
                    <w:rPr>
                      <w:sz w:val="16"/>
                      <w:szCs w:val="16"/>
                    </w:rPr>
                  </w:pPr>
                  <w:r w:rsidRPr="001A3CAE">
                    <w:rPr>
                      <w:sz w:val="16"/>
                      <w:szCs w:val="16"/>
                    </w:rPr>
                    <w:t>La matriz correcta debía ser Aguas Subterráneas, y no Suelo</w:t>
                  </w:r>
                </w:p>
                <w:p w14:paraId="05415CBC" w14:textId="4BB77B57"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Informes de aguas subterráneas revisados por SAG bajo lote L576, reportado como Conforme.</w:t>
                  </w:r>
                </w:p>
                <w:p w14:paraId="02055361" w14:textId="1D34E9D9" w:rsidR="00B94A75" w:rsidRPr="001A3CAE" w:rsidRDefault="00B94A75" w:rsidP="000E77B2">
                  <w:pPr>
                    <w:rPr>
                      <w:rFonts w:eastAsiaTheme="minorHAnsi"/>
                      <w:sz w:val="16"/>
                      <w:szCs w:val="16"/>
                      <w:lang w:val="es-ES" w:eastAsia="es-ES"/>
                    </w:rPr>
                  </w:pPr>
                  <w:r w:rsidRPr="001A3CAE">
                    <w:rPr>
                      <w:rFonts w:eastAsiaTheme="minorHAnsi"/>
                      <w:sz w:val="16"/>
                      <w:szCs w:val="16"/>
                      <w:lang w:val="es-ES" w:eastAsia="es-ES"/>
                    </w:rPr>
                    <w:t>Corresponde a periodo estival de 2015-2016</w:t>
                  </w:r>
                </w:p>
                <w:p w14:paraId="1B816F78" w14:textId="378F3B4A" w:rsidR="00B94A75" w:rsidRPr="001A3CAE" w:rsidRDefault="00B94A75" w:rsidP="000E77B2">
                  <w:pPr>
                    <w:rPr>
                      <w:sz w:val="16"/>
                      <w:szCs w:val="16"/>
                    </w:rPr>
                  </w:pPr>
                  <w:r w:rsidRPr="001A3CAE">
                    <w:rPr>
                      <w:rFonts w:eastAsiaTheme="minorHAnsi"/>
                      <w:sz w:val="16"/>
                      <w:szCs w:val="16"/>
                      <w:lang w:val="es-ES" w:eastAsia="es-ES"/>
                    </w:rPr>
                    <w:t>Este informe se repite en código SSA 42595  (L608) revisado por SMA, y en lote L574 código SSA 42577</w:t>
                  </w:r>
                </w:p>
              </w:tc>
              <w:tc>
                <w:tcPr>
                  <w:tcW w:w="4536" w:type="dxa"/>
                  <w:vMerge/>
                  <w:vAlign w:val="center"/>
                </w:tcPr>
                <w:p w14:paraId="4F9E0DE8" w14:textId="77777777" w:rsidR="00B94A75" w:rsidRPr="002374CA" w:rsidRDefault="00B94A75" w:rsidP="000E77B2">
                  <w:pPr>
                    <w:jc w:val="center"/>
                  </w:pPr>
                </w:p>
              </w:tc>
            </w:tr>
            <w:tr w:rsidR="00485880" w:rsidRPr="002374CA" w14:paraId="72DDE78A" w14:textId="77777777" w:rsidTr="00975EB3">
              <w:trPr>
                <w:jc w:val="center"/>
              </w:trPr>
              <w:tc>
                <w:tcPr>
                  <w:tcW w:w="1086" w:type="dxa"/>
                  <w:vAlign w:val="center"/>
                </w:tcPr>
                <w:p w14:paraId="0372AB71" w14:textId="5464AE1C" w:rsidR="00485880" w:rsidRPr="001A3CAE" w:rsidRDefault="00485880" w:rsidP="00B50403">
                  <w:pPr>
                    <w:jc w:val="center"/>
                  </w:pPr>
                  <w:r>
                    <w:t>42610</w:t>
                  </w:r>
                </w:p>
              </w:tc>
              <w:tc>
                <w:tcPr>
                  <w:tcW w:w="1702" w:type="dxa"/>
                  <w:vAlign w:val="center"/>
                </w:tcPr>
                <w:p w14:paraId="6127C5F2" w14:textId="77777777" w:rsidR="00485880" w:rsidRPr="001A3CAE" w:rsidRDefault="00485880" w:rsidP="00B50403">
                  <w:pPr>
                    <w:jc w:val="center"/>
                    <w:rPr>
                      <w:rFonts w:eastAsiaTheme="minorHAnsi"/>
                      <w:sz w:val="16"/>
                      <w:szCs w:val="16"/>
                      <w:lang w:val="es-ES"/>
                    </w:rPr>
                  </w:pPr>
                  <w:r w:rsidRPr="001A3CAE">
                    <w:rPr>
                      <w:rFonts w:eastAsiaTheme="minorHAnsi"/>
                      <w:sz w:val="16"/>
                      <w:szCs w:val="16"/>
                      <w:lang w:val="es-ES"/>
                    </w:rPr>
                    <w:t>Monitoreo de aguas subterráneas 201</w:t>
                  </w:r>
                  <w:r>
                    <w:rPr>
                      <w:rFonts w:eastAsiaTheme="minorHAnsi"/>
                      <w:sz w:val="16"/>
                      <w:szCs w:val="16"/>
                      <w:lang w:val="es-ES"/>
                    </w:rPr>
                    <w:t>5 Curiche</w:t>
                  </w:r>
                </w:p>
              </w:tc>
              <w:tc>
                <w:tcPr>
                  <w:tcW w:w="1276" w:type="dxa"/>
                  <w:vAlign w:val="center"/>
                </w:tcPr>
                <w:p w14:paraId="61FDC250" w14:textId="77777777" w:rsidR="008F6990" w:rsidRPr="001A3CAE" w:rsidRDefault="008F6990" w:rsidP="008F6990">
                  <w:pPr>
                    <w:jc w:val="center"/>
                    <w:rPr>
                      <w:sz w:val="16"/>
                      <w:szCs w:val="16"/>
                    </w:rPr>
                  </w:pPr>
                  <w:r w:rsidRPr="001A3CAE">
                    <w:rPr>
                      <w:sz w:val="16"/>
                      <w:szCs w:val="16"/>
                    </w:rPr>
                    <w:t>284421</w:t>
                  </w:r>
                </w:p>
                <w:p w14:paraId="5F145CE3" w14:textId="77777777" w:rsidR="008F6990" w:rsidRPr="001A3CAE" w:rsidRDefault="008F6990" w:rsidP="008F6990">
                  <w:pPr>
                    <w:jc w:val="center"/>
                    <w:rPr>
                      <w:sz w:val="16"/>
                      <w:szCs w:val="16"/>
                    </w:rPr>
                  </w:pPr>
                  <w:r w:rsidRPr="001A3CAE">
                    <w:rPr>
                      <w:sz w:val="16"/>
                      <w:szCs w:val="16"/>
                    </w:rPr>
                    <w:t>284422</w:t>
                  </w:r>
                </w:p>
                <w:p w14:paraId="2B3C6AE6" w14:textId="77777777" w:rsidR="008F6990" w:rsidRPr="001A3CAE" w:rsidRDefault="008F6990" w:rsidP="008F6990">
                  <w:pPr>
                    <w:jc w:val="center"/>
                    <w:rPr>
                      <w:sz w:val="16"/>
                      <w:szCs w:val="16"/>
                    </w:rPr>
                  </w:pPr>
                  <w:r w:rsidRPr="001A3CAE">
                    <w:rPr>
                      <w:sz w:val="16"/>
                      <w:szCs w:val="16"/>
                    </w:rPr>
                    <w:t>284419</w:t>
                  </w:r>
                </w:p>
                <w:p w14:paraId="47DDCBC0" w14:textId="77777777" w:rsidR="008F6990" w:rsidRPr="001A3CAE" w:rsidRDefault="008F6990" w:rsidP="008F6990">
                  <w:pPr>
                    <w:jc w:val="center"/>
                    <w:rPr>
                      <w:sz w:val="16"/>
                      <w:szCs w:val="16"/>
                    </w:rPr>
                  </w:pPr>
                  <w:r w:rsidRPr="001A3CAE">
                    <w:rPr>
                      <w:sz w:val="16"/>
                      <w:szCs w:val="16"/>
                    </w:rPr>
                    <w:t>284411</w:t>
                  </w:r>
                </w:p>
                <w:p w14:paraId="22DE688E" w14:textId="77777777" w:rsidR="008F6990" w:rsidRPr="001A3CAE" w:rsidRDefault="008F6990" w:rsidP="008F6990">
                  <w:pPr>
                    <w:jc w:val="center"/>
                    <w:rPr>
                      <w:sz w:val="16"/>
                      <w:szCs w:val="16"/>
                    </w:rPr>
                  </w:pPr>
                  <w:r w:rsidRPr="001A3CAE">
                    <w:rPr>
                      <w:sz w:val="16"/>
                      <w:szCs w:val="16"/>
                    </w:rPr>
                    <w:t>284410</w:t>
                  </w:r>
                </w:p>
                <w:p w14:paraId="4DE1C216" w14:textId="495DE754" w:rsidR="00485880" w:rsidRPr="0075365C" w:rsidRDefault="008F6990" w:rsidP="008F6990">
                  <w:pPr>
                    <w:jc w:val="center"/>
                    <w:rPr>
                      <w:sz w:val="16"/>
                      <w:szCs w:val="16"/>
                      <w:lang w:val="es-ES"/>
                    </w:rPr>
                  </w:pPr>
                  <w:r w:rsidRPr="001A3CAE">
                    <w:rPr>
                      <w:sz w:val="16"/>
                      <w:szCs w:val="16"/>
                    </w:rPr>
                    <w:t>284420</w:t>
                  </w:r>
                </w:p>
              </w:tc>
              <w:tc>
                <w:tcPr>
                  <w:tcW w:w="1282" w:type="dxa"/>
                  <w:vAlign w:val="center"/>
                </w:tcPr>
                <w:p w14:paraId="68DF926B" w14:textId="77777777" w:rsidR="00485880" w:rsidRPr="001A3CAE" w:rsidRDefault="00485880" w:rsidP="00B50403">
                  <w:pPr>
                    <w:jc w:val="center"/>
                    <w:rPr>
                      <w:sz w:val="16"/>
                      <w:szCs w:val="16"/>
                    </w:rPr>
                  </w:pPr>
                  <w:r w:rsidRPr="001A3CAE">
                    <w:rPr>
                      <w:sz w:val="16"/>
                      <w:szCs w:val="16"/>
                    </w:rPr>
                    <w:t>No Conforme según examen SMA</w:t>
                  </w:r>
                </w:p>
              </w:tc>
              <w:tc>
                <w:tcPr>
                  <w:tcW w:w="3041" w:type="dxa"/>
                  <w:vAlign w:val="center"/>
                </w:tcPr>
                <w:p w14:paraId="6400F733" w14:textId="77777777" w:rsidR="00485880" w:rsidRPr="001A3CAE" w:rsidRDefault="00485880"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141841B0" w14:textId="35784F33" w:rsidR="00485880" w:rsidRPr="001A3CAE" w:rsidRDefault="00485880" w:rsidP="00B5040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l fin del</w:t>
                  </w:r>
                  <w:r w:rsidRPr="001A3CAE">
                    <w:rPr>
                      <w:rFonts w:eastAsiaTheme="minorHAnsi"/>
                      <w:sz w:val="16"/>
                      <w:szCs w:val="16"/>
                      <w:lang w:val="es-ES" w:eastAsia="es-ES"/>
                    </w:rPr>
                    <w:t xml:space="preserve"> periodo invernal de 2</w:t>
                  </w:r>
                  <w:r>
                    <w:rPr>
                      <w:rFonts w:eastAsiaTheme="minorHAnsi"/>
                      <w:sz w:val="16"/>
                      <w:szCs w:val="16"/>
                      <w:lang w:val="es-ES" w:eastAsia="es-ES"/>
                    </w:rPr>
                    <w:t>015 Fundo Curiche</w:t>
                  </w:r>
                </w:p>
              </w:tc>
              <w:tc>
                <w:tcPr>
                  <w:tcW w:w="4536" w:type="dxa"/>
                  <w:vAlign w:val="center"/>
                </w:tcPr>
                <w:p w14:paraId="019CAE78" w14:textId="52D4C385" w:rsidR="00485880" w:rsidRPr="002374CA" w:rsidRDefault="008F6990" w:rsidP="008F6990">
                  <w:pPr>
                    <w:pStyle w:val="Prrafodelista"/>
                    <w:numPr>
                      <w:ilvl w:val="0"/>
                      <w:numId w:val="10"/>
                    </w:numPr>
                    <w:ind w:left="353"/>
                    <w:jc w:val="left"/>
                    <w:rPr>
                      <w:sz w:val="16"/>
                      <w:szCs w:val="16"/>
                    </w:rPr>
                  </w:pPr>
                  <w:r w:rsidRPr="002374CA">
                    <w:rPr>
                      <w:sz w:val="16"/>
                      <w:szCs w:val="16"/>
                    </w:rPr>
                    <w:t>Se reportan 6 Comprobantes de entrega de muestras para análisis, no reportándose NINGÚN resultado por parte del titular</w:t>
                  </w:r>
                  <w:r w:rsidRPr="002374CA">
                    <w:rPr>
                      <w:sz w:val="16"/>
                      <w:szCs w:val="16"/>
                    </w:rPr>
                    <w:t xml:space="preserve"> </w:t>
                  </w:r>
                </w:p>
              </w:tc>
            </w:tr>
          </w:tbl>
          <w:p w14:paraId="022C9551" w14:textId="77777777" w:rsidR="00404C84" w:rsidRDefault="00404C84" w:rsidP="006A5CC2"/>
          <w:p w14:paraId="328426E1" w14:textId="01964B50" w:rsidR="00404C84" w:rsidRDefault="00660BB3" w:rsidP="00B94A75">
            <w:r>
              <w:t>Realizado el examen gráfico de los puntos de muestreo de aguas subterráneas (Figura</w:t>
            </w:r>
            <w:r w:rsidR="00ED499F">
              <w:t>s</w:t>
            </w:r>
            <w:r>
              <w:t xml:space="preserve"> 11</w:t>
            </w:r>
            <w:r w:rsidR="00ED499F">
              <w:t xml:space="preserve"> y 12</w:t>
            </w:r>
            <w:r>
              <w:t xml:space="preserve">), es posible constatar que los pozos de monitoreo se encuentran emplazados en los diversos sectores destinados al regadío mediante digestato </w:t>
            </w:r>
            <w:r w:rsidR="006C4A16">
              <w:t>líquido. En</w:t>
            </w:r>
            <w:r>
              <w:t xml:space="preserve"> el caso de los puntos denominados </w:t>
            </w:r>
            <w:r w:rsidRPr="00660BB3">
              <w:t>MA-SUB-</w:t>
            </w:r>
            <w:r>
              <w:t xml:space="preserve">2 y </w:t>
            </w:r>
            <w:r w:rsidRPr="00660BB3">
              <w:t>MA-SUB-</w:t>
            </w:r>
            <w:r>
              <w:t xml:space="preserve">3, estos se encuentran aguas arriba del sector informado como </w:t>
            </w:r>
            <w:r w:rsidRPr="00660BB3">
              <w:t>MA-SUB-</w:t>
            </w:r>
            <w:r>
              <w:t>1</w:t>
            </w:r>
            <w:r w:rsidR="000D2DFA">
              <w:t>, correspondiente a los fundos El Dorado y El Risquillo</w:t>
            </w:r>
            <w:r w:rsidR="00404C84">
              <w:t>.</w:t>
            </w:r>
          </w:p>
          <w:p w14:paraId="7632FBA7" w14:textId="77777777" w:rsidR="00404C84" w:rsidRDefault="00404C84" w:rsidP="00B94A75"/>
          <w:p w14:paraId="2387C3E5" w14:textId="335193C2" w:rsidR="00065F39" w:rsidRPr="00065F39" w:rsidRDefault="00660BB3" w:rsidP="00065F39">
            <w:r w:rsidRPr="00065F39">
              <w:t xml:space="preserve">En el caso de los pozos MA-SUB-2 corresponderían al sector denominado </w:t>
            </w:r>
            <w:r w:rsidR="00065F39">
              <w:t xml:space="preserve">Fundo </w:t>
            </w:r>
            <w:r w:rsidR="000D2DFA" w:rsidRPr="00065F39">
              <w:t>Curiche, donde se encuentra el centro de maternidad</w:t>
            </w:r>
            <w:r w:rsidR="007C6FA4">
              <w:t xml:space="preserve">, </w:t>
            </w:r>
            <w:proofErr w:type="spellStart"/>
            <w:r w:rsidR="007C6FA4">
              <w:t>pre</w:t>
            </w:r>
            <w:r w:rsidR="000D2DFA" w:rsidRPr="00065F39">
              <w:t>cría</w:t>
            </w:r>
            <w:proofErr w:type="spellEnd"/>
            <w:r w:rsidR="007C6FA4">
              <w:t xml:space="preserve"> y cría</w:t>
            </w:r>
            <w:r w:rsidR="000D2DFA" w:rsidRPr="00065F39">
              <w:t xml:space="preserve">, correspondientes a la </w:t>
            </w:r>
            <w:r w:rsidR="000D2DFA" w:rsidRPr="008F6990">
              <w:rPr>
                <w:b/>
              </w:rPr>
              <w:t>RCA 95/2011 (ID SEIA 4692515), en la comuna de Quilleco</w:t>
            </w:r>
            <w:r w:rsidR="000D2DFA" w:rsidRPr="00065F39">
              <w:t>, camino a Santa Bárbara.</w:t>
            </w:r>
            <w:r w:rsidR="00065F39" w:rsidRPr="00065F39">
              <w:t xml:space="preserve"> El titular, para los muestreos de aguas superficiales y subterráneas del Fundo Curiche (RCA 95/2011) a diferencia de los informes cargados por las RCAs 40/07, 91/11 y 52/12, </w:t>
            </w:r>
            <w:r w:rsidR="007C6FA4">
              <w:t xml:space="preserve">es decir </w:t>
            </w:r>
            <w:r w:rsidR="00065F39" w:rsidRPr="00065F39">
              <w:t>para la RCA 95/11 si reporta</w:t>
            </w:r>
            <w:r w:rsidR="008F6990">
              <w:t xml:space="preserve"> los tres puntos de monitoreo exigidos</w:t>
            </w:r>
            <w:r w:rsidR="00485880">
              <w:t>.</w:t>
            </w:r>
            <w:r w:rsidR="008F6990">
              <w:t xml:space="preserve"> </w:t>
            </w:r>
            <w:r w:rsidR="00065F39" w:rsidRPr="00065F39">
              <w:t xml:space="preserve">Sin embargo, </w:t>
            </w:r>
            <w:r w:rsidR="00485880">
              <w:t xml:space="preserve">el titular </w:t>
            </w:r>
            <w:r w:rsidR="00065F39" w:rsidRPr="00065F39">
              <w:t>sigue sin reportar Coliformes fecales, limitándose a reportar C</w:t>
            </w:r>
            <w:r w:rsidR="00485880">
              <w:t>oliformes</w:t>
            </w:r>
            <w:r w:rsidR="00065F39" w:rsidRPr="00065F39">
              <w:t xml:space="preserve"> totales.</w:t>
            </w:r>
          </w:p>
          <w:p w14:paraId="52D9A21A" w14:textId="77777777" w:rsidR="00404C84" w:rsidRDefault="00404C84" w:rsidP="00B94A75"/>
          <w:p w14:paraId="6D6E3DB4" w14:textId="43F8F667" w:rsidR="000D2DFA" w:rsidRDefault="000D2DFA" w:rsidP="00B94A75">
            <w:r>
              <w:t>Por otro lado, los pozos asociados a MA-SUB-3 corresponden al Fundo El Recuerdo, en los potreros para riego denominados Las Garzas Norte y sector El Clavo, entre los ríos Duqueco y Biobío.</w:t>
            </w:r>
            <w:r w:rsidR="000237E1">
              <w:t xml:space="preserve"> Estos mismos puntos son reportados bajo las 4 RCAs consideradas.</w:t>
            </w:r>
          </w:p>
          <w:p w14:paraId="43FD7253" w14:textId="77777777" w:rsidR="00660BB3" w:rsidRDefault="00660BB3" w:rsidP="00B94A75"/>
          <w:p w14:paraId="63832800" w14:textId="77777777" w:rsidR="00485880" w:rsidRDefault="00404C84" w:rsidP="00B94A75">
            <w:r>
              <w:t xml:space="preserve">En relación a las superficies informadas durante la inspección ambiental mediante archivo KMZ que contiene las superficies regadas con digestatos líquidos, esta no </w:t>
            </w:r>
            <w:proofErr w:type="gramStart"/>
            <w:r>
              <w:t>consideraron</w:t>
            </w:r>
            <w:proofErr w:type="gramEnd"/>
            <w:r>
              <w:t xml:space="preserve"> los  Fundos El Recuerdo (MA-SUB-2) y Curiche (MA-SUB-3). </w:t>
            </w:r>
          </w:p>
          <w:p w14:paraId="475DB1F6" w14:textId="77777777" w:rsidR="008F6990" w:rsidRDefault="008F6990" w:rsidP="00B94A75"/>
          <w:p w14:paraId="1CED3366" w14:textId="39A264FD" w:rsidR="00404C84" w:rsidRDefault="00404C84" w:rsidP="00B94A75">
            <w:r>
              <w:t xml:space="preserve">Según esto, </w:t>
            </w:r>
            <w:r w:rsidRPr="008E6B61">
              <w:rPr>
                <w:b/>
              </w:rPr>
              <w:t>las superficie</w:t>
            </w:r>
            <w:r w:rsidR="008E6B61" w:rsidRPr="008E6B61">
              <w:rPr>
                <w:b/>
              </w:rPr>
              <w:t>s</w:t>
            </w:r>
            <w:r w:rsidRPr="008E6B61">
              <w:rPr>
                <w:b/>
              </w:rPr>
              <w:t xml:space="preserve"> disponibles para riego serían inferiores a las 2480 hectáreas</w:t>
            </w:r>
            <w:r>
              <w:t xml:space="preserve"> señaladas </w:t>
            </w:r>
            <w:r w:rsidR="008E6B61">
              <w:t xml:space="preserve">por el titular al inicio del </w:t>
            </w:r>
            <w:r w:rsidR="008E6B61" w:rsidRPr="008E6B61">
              <w:rPr>
                <w:b/>
              </w:rPr>
              <w:t xml:space="preserve">Considerando 3 de </w:t>
            </w:r>
            <w:r w:rsidRPr="008E6B61">
              <w:rPr>
                <w:b/>
              </w:rPr>
              <w:t xml:space="preserve">la RCA </w:t>
            </w:r>
            <w:r w:rsidR="008E6B61" w:rsidRPr="008E6B61">
              <w:rPr>
                <w:b/>
              </w:rPr>
              <w:t>091/2011</w:t>
            </w:r>
            <w:r w:rsidR="008E6B61">
              <w:t xml:space="preserve">, y luego reiteradas de forma general en el </w:t>
            </w:r>
            <w:r w:rsidR="008E6B61" w:rsidRPr="008E6B61">
              <w:rPr>
                <w:b/>
              </w:rPr>
              <w:t xml:space="preserve">Considerando 3.2.b) </w:t>
            </w:r>
            <w:r w:rsidR="008E6B61" w:rsidRPr="008E6B61">
              <w:rPr>
                <w:b/>
                <w:i/>
              </w:rPr>
              <w:t>Generación de residuos líquidos</w:t>
            </w:r>
            <w:r w:rsidR="008E6B61" w:rsidRPr="008E6B61">
              <w:rPr>
                <w:b/>
              </w:rPr>
              <w:t xml:space="preserve"> de la RCA 052/2012</w:t>
            </w:r>
            <w:r w:rsidR="008E6B61">
              <w:t>.</w:t>
            </w:r>
          </w:p>
          <w:p w14:paraId="222F582D" w14:textId="77777777" w:rsidR="00404C84" w:rsidRDefault="00404C84" w:rsidP="00B94A75"/>
          <w:p w14:paraId="26090159" w14:textId="77777777" w:rsidR="00485880" w:rsidRDefault="00485880" w:rsidP="00B94A75"/>
          <w:p w14:paraId="3A2FF5BD" w14:textId="402A9681" w:rsidR="00B94A75" w:rsidRPr="00B94A75" w:rsidRDefault="00B94A75" w:rsidP="00B94A75">
            <w:pPr>
              <w:pStyle w:val="Prrafodelista"/>
              <w:numPr>
                <w:ilvl w:val="0"/>
                <w:numId w:val="17"/>
              </w:numPr>
            </w:pPr>
            <w:r>
              <w:lastRenderedPageBreak/>
              <w:t>Para el caso de la matriz AGUAS SUPERFICIALES</w:t>
            </w:r>
          </w:p>
          <w:p w14:paraId="5CF321CF" w14:textId="77777777" w:rsidR="00B94A75" w:rsidRDefault="00B94A75" w:rsidP="00B94A75"/>
          <w:tbl>
            <w:tblPr>
              <w:tblStyle w:val="Tablaconcuadrcula"/>
              <w:tblW w:w="13065" w:type="dxa"/>
              <w:jc w:val="center"/>
              <w:tblLook w:val="04A0" w:firstRow="1" w:lastRow="0" w:firstColumn="1" w:lastColumn="0" w:noHBand="0" w:noVBand="1"/>
            </w:tblPr>
            <w:tblGrid>
              <w:gridCol w:w="1222"/>
              <w:gridCol w:w="1587"/>
              <w:gridCol w:w="1530"/>
              <w:gridCol w:w="1282"/>
              <w:gridCol w:w="3038"/>
              <w:gridCol w:w="4406"/>
            </w:tblGrid>
            <w:tr w:rsidR="00600E7D" w:rsidRPr="00327941" w14:paraId="7FD04AA5" w14:textId="77777777" w:rsidTr="00600E7D">
              <w:trPr>
                <w:jc w:val="center"/>
              </w:trPr>
              <w:tc>
                <w:tcPr>
                  <w:tcW w:w="1243" w:type="dxa"/>
                  <w:shd w:val="clear" w:color="auto" w:fill="D9D9D9" w:themeFill="background1" w:themeFillShade="D9"/>
                  <w:vAlign w:val="center"/>
                </w:tcPr>
                <w:p w14:paraId="1377E753" w14:textId="77777777" w:rsidR="00B94A75" w:rsidRPr="00327941" w:rsidRDefault="00B94A75" w:rsidP="00113B08">
                  <w:pPr>
                    <w:jc w:val="center"/>
                    <w:rPr>
                      <w:b/>
                    </w:rPr>
                  </w:pPr>
                  <w:r w:rsidRPr="00327941">
                    <w:rPr>
                      <w:b/>
                    </w:rPr>
                    <w:t>Código SSA</w:t>
                  </w:r>
                </w:p>
              </w:tc>
              <w:tc>
                <w:tcPr>
                  <w:tcW w:w="1614" w:type="dxa"/>
                  <w:shd w:val="clear" w:color="auto" w:fill="D9D9D9" w:themeFill="background1" w:themeFillShade="D9"/>
                  <w:vAlign w:val="center"/>
                </w:tcPr>
                <w:p w14:paraId="54CC37CF" w14:textId="77777777" w:rsidR="00B94A75" w:rsidRPr="00327941" w:rsidRDefault="00B94A75" w:rsidP="00113B08">
                  <w:pPr>
                    <w:jc w:val="center"/>
                    <w:rPr>
                      <w:b/>
                    </w:rPr>
                  </w:pPr>
                  <w:r w:rsidRPr="00327941">
                    <w:rPr>
                      <w:b/>
                    </w:rPr>
                    <w:t>Nombre Informe</w:t>
                  </w:r>
                </w:p>
              </w:tc>
              <w:tc>
                <w:tcPr>
                  <w:tcW w:w="1276" w:type="dxa"/>
                  <w:shd w:val="clear" w:color="auto" w:fill="D9D9D9" w:themeFill="background1" w:themeFillShade="D9"/>
                  <w:vAlign w:val="center"/>
                </w:tcPr>
                <w:p w14:paraId="3F66F0A0" w14:textId="77777777" w:rsidR="00B94A75" w:rsidRDefault="00B94A75" w:rsidP="00113B08">
                  <w:pPr>
                    <w:jc w:val="center"/>
                    <w:rPr>
                      <w:b/>
                    </w:rPr>
                  </w:pPr>
                  <w:r w:rsidRPr="00327941">
                    <w:rPr>
                      <w:b/>
                    </w:rPr>
                    <w:t>Códigos Informes Laboratorio</w:t>
                  </w:r>
                </w:p>
                <w:p w14:paraId="3985D997" w14:textId="52AEEBAA" w:rsidR="00600E7D" w:rsidRPr="00327941" w:rsidRDefault="00600E7D" w:rsidP="00113B08">
                  <w:pPr>
                    <w:jc w:val="center"/>
                    <w:rPr>
                      <w:b/>
                    </w:rPr>
                  </w:pPr>
                  <w:r>
                    <w:rPr>
                      <w:b/>
                    </w:rPr>
                    <w:t>HIDROLABsma7</w:t>
                  </w:r>
                </w:p>
              </w:tc>
              <w:tc>
                <w:tcPr>
                  <w:tcW w:w="1282" w:type="dxa"/>
                  <w:shd w:val="clear" w:color="auto" w:fill="D9D9D9" w:themeFill="background1" w:themeFillShade="D9"/>
                  <w:vAlign w:val="center"/>
                </w:tcPr>
                <w:p w14:paraId="5EF94414" w14:textId="77777777" w:rsidR="00B94A75" w:rsidRPr="00327941" w:rsidRDefault="00B94A75" w:rsidP="00113B08">
                  <w:pPr>
                    <w:jc w:val="center"/>
                    <w:rPr>
                      <w:b/>
                    </w:rPr>
                  </w:pPr>
                  <w:r w:rsidRPr="00327941">
                    <w:rPr>
                      <w:b/>
                    </w:rPr>
                    <w:t>Estado conformidad</w:t>
                  </w:r>
                </w:p>
              </w:tc>
              <w:tc>
                <w:tcPr>
                  <w:tcW w:w="3114" w:type="dxa"/>
                  <w:shd w:val="clear" w:color="auto" w:fill="D9D9D9" w:themeFill="background1" w:themeFillShade="D9"/>
                  <w:vAlign w:val="center"/>
                </w:tcPr>
                <w:p w14:paraId="1BB5A562" w14:textId="77777777" w:rsidR="00B94A75" w:rsidRPr="00327941" w:rsidRDefault="00B94A75" w:rsidP="00113B08">
                  <w:pPr>
                    <w:jc w:val="center"/>
                    <w:rPr>
                      <w:b/>
                    </w:rPr>
                  </w:pPr>
                  <w:r w:rsidRPr="00327941">
                    <w:rPr>
                      <w:b/>
                    </w:rPr>
                    <w:t>Observaciones</w:t>
                  </w:r>
                </w:p>
              </w:tc>
              <w:tc>
                <w:tcPr>
                  <w:tcW w:w="4536" w:type="dxa"/>
                  <w:shd w:val="clear" w:color="auto" w:fill="D9D9D9" w:themeFill="background1" w:themeFillShade="D9"/>
                  <w:vAlign w:val="center"/>
                </w:tcPr>
                <w:p w14:paraId="22966C95" w14:textId="77777777" w:rsidR="00B94A75" w:rsidRPr="00327941" w:rsidRDefault="00B94A75" w:rsidP="00113B08">
                  <w:pPr>
                    <w:jc w:val="center"/>
                    <w:rPr>
                      <w:b/>
                    </w:rPr>
                  </w:pPr>
                  <w:r w:rsidRPr="00327941">
                    <w:rPr>
                      <w:b/>
                    </w:rPr>
                    <w:t>Conclusiones del examen de información</w:t>
                  </w:r>
                </w:p>
              </w:tc>
            </w:tr>
            <w:tr w:rsidR="00600E7D" w:rsidRPr="00327941" w14:paraId="241AA98F" w14:textId="77777777" w:rsidTr="00600E7D">
              <w:trPr>
                <w:jc w:val="center"/>
              </w:trPr>
              <w:tc>
                <w:tcPr>
                  <w:tcW w:w="1243" w:type="dxa"/>
                  <w:vAlign w:val="center"/>
                </w:tcPr>
                <w:p w14:paraId="74CC96D2" w14:textId="39B5D1B6" w:rsidR="00B94A75" w:rsidRPr="00327941" w:rsidRDefault="00B94A75" w:rsidP="00113B08">
                  <w:pPr>
                    <w:jc w:val="center"/>
                  </w:pPr>
                  <w:r w:rsidRPr="00327941">
                    <w:t>10679</w:t>
                  </w:r>
                </w:p>
              </w:tc>
              <w:tc>
                <w:tcPr>
                  <w:tcW w:w="1614" w:type="dxa"/>
                  <w:vAlign w:val="center"/>
                </w:tcPr>
                <w:p w14:paraId="3CD618C3" w14:textId="6B4DE060" w:rsidR="00B94A75" w:rsidRPr="00327941" w:rsidRDefault="00B94A75" w:rsidP="00113B08">
                  <w:pPr>
                    <w:jc w:val="center"/>
                  </w:pPr>
                  <w:r w:rsidRPr="00327941">
                    <w:rPr>
                      <w:rFonts w:eastAsiaTheme="minorHAnsi"/>
                      <w:sz w:val="16"/>
                      <w:szCs w:val="18"/>
                      <w:lang w:val="es-ES"/>
                    </w:rPr>
                    <w:t>Monitoreo de aguas superficiales 2013</w:t>
                  </w:r>
                </w:p>
              </w:tc>
              <w:tc>
                <w:tcPr>
                  <w:tcW w:w="1276" w:type="dxa"/>
                  <w:vAlign w:val="center"/>
                </w:tcPr>
                <w:p w14:paraId="5BB317D3" w14:textId="77777777" w:rsidR="00B94A75" w:rsidRPr="00B94A75" w:rsidRDefault="00B94A75" w:rsidP="00113B08">
                  <w:pPr>
                    <w:jc w:val="center"/>
                    <w:rPr>
                      <w:sz w:val="16"/>
                      <w:szCs w:val="16"/>
                    </w:rPr>
                  </w:pPr>
                  <w:r w:rsidRPr="00B94A75">
                    <w:rPr>
                      <w:sz w:val="16"/>
                      <w:szCs w:val="16"/>
                    </w:rPr>
                    <w:t>158125</w:t>
                  </w:r>
                </w:p>
                <w:p w14:paraId="7655E76E" w14:textId="77777777" w:rsidR="00B94A75" w:rsidRPr="00B94A75" w:rsidRDefault="00B94A75" w:rsidP="00113B08">
                  <w:pPr>
                    <w:jc w:val="center"/>
                    <w:rPr>
                      <w:sz w:val="16"/>
                      <w:szCs w:val="16"/>
                    </w:rPr>
                  </w:pPr>
                  <w:r w:rsidRPr="00B94A75">
                    <w:rPr>
                      <w:sz w:val="16"/>
                      <w:szCs w:val="16"/>
                    </w:rPr>
                    <w:t>158126</w:t>
                  </w:r>
                </w:p>
                <w:p w14:paraId="0450E669" w14:textId="77777777" w:rsidR="00B94A75" w:rsidRPr="00B94A75" w:rsidRDefault="00B94A75" w:rsidP="00113B08">
                  <w:pPr>
                    <w:jc w:val="center"/>
                    <w:rPr>
                      <w:sz w:val="16"/>
                      <w:szCs w:val="16"/>
                    </w:rPr>
                  </w:pPr>
                  <w:r w:rsidRPr="00B94A75">
                    <w:rPr>
                      <w:sz w:val="16"/>
                      <w:szCs w:val="16"/>
                    </w:rPr>
                    <w:t>158127</w:t>
                  </w:r>
                </w:p>
                <w:p w14:paraId="64E9670F" w14:textId="77777777" w:rsidR="00B94A75" w:rsidRPr="00B94A75" w:rsidRDefault="00B94A75" w:rsidP="00113B08">
                  <w:pPr>
                    <w:jc w:val="center"/>
                    <w:rPr>
                      <w:sz w:val="16"/>
                      <w:szCs w:val="16"/>
                    </w:rPr>
                  </w:pPr>
                  <w:r w:rsidRPr="00B94A75">
                    <w:rPr>
                      <w:sz w:val="16"/>
                      <w:szCs w:val="16"/>
                    </w:rPr>
                    <w:t>158128</w:t>
                  </w:r>
                </w:p>
                <w:p w14:paraId="17904344" w14:textId="77777777" w:rsidR="00B94A75" w:rsidRPr="00B94A75" w:rsidRDefault="00B94A75" w:rsidP="00113B08">
                  <w:pPr>
                    <w:jc w:val="center"/>
                    <w:rPr>
                      <w:sz w:val="16"/>
                      <w:szCs w:val="16"/>
                    </w:rPr>
                  </w:pPr>
                  <w:r w:rsidRPr="00B94A75">
                    <w:rPr>
                      <w:sz w:val="16"/>
                      <w:szCs w:val="16"/>
                    </w:rPr>
                    <w:t>158129</w:t>
                  </w:r>
                </w:p>
                <w:p w14:paraId="59456ADF" w14:textId="77777777" w:rsidR="00B94A75" w:rsidRPr="00B94A75" w:rsidRDefault="00B94A75" w:rsidP="00113B08">
                  <w:pPr>
                    <w:jc w:val="center"/>
                    <w:rPr>
                      <w:sz w:val="16"/>
                      <w:szCs w:val="16"/>
                    </w:rPr>
                  </w:pPr>
                  <w:r w:rsidRPr="00B94A75">
                    <w:rPr>
                      <w:sz w:val="16"/>
                      <w:szCs w:val="16"/>
                    </w:rPr>
                    <w:t>158130</w:t>
                  </w:r>
                </w:p>
                <w:p w14:paraId="45A58D11" w14:textId="77777777" w:rsidR="00B94A75" w:rsidRPr="00B94A75" w:rsidRDefault="00B94A75" w:rsidP="00113B08">
                  <w:pPr>
                    <w:jc w:val="center"/>
                    <w:rPr>
                      <w:sz w:val="16"/>
                      <w:szCs w:val="16"/>
                    </w:rPr>
                  </w:pPr>
                  <w:r w:rsidRPr="00B94A75">
                    <w:rPr>
                      <w:sz w:val="16"/>
                      <w:szCs w:val="16"/>
                    </w:rPr>
                    <w:t>158131</w:t>
                  </w:r>
                </w:p>
                <w:p w14:paraId="7C80D1CB" w14:textId="52CD1A69" w:rsidR="00B94A75" w:rsidRPr="00B94A75" w:rsidRDefault="00B94A75" w:rsidP="00113B08">
                  <w:pPr>
                    <w:jc w:val="center"/>
                    <w:rPr>
                      <w:sz w:val="16"/>
                      <w:szCs w:val="16"/>
                    </w:rPr>
                  </w:pPr>
                  <w:r w:rsidRPr="00B94A75">
                    <w:rPr>
                      <w:sz w:val="16"/>
                      <w:szCs w:val="16"/>
                    </w:rPr>
                    <w:t>158132</w:t>
                  </w:r>
                </w:p>
              </w:tc>
              <w:tc>
                <w:tcPr>
                  <w:tcW w:w="1282" w:type="dxa"/>
                  <w:vAlign w:val="center"/>
                </w:tcPr>
                <w:p w14:paraId="74FD5A98" w14:textId="77777777" w:rsidR="00B94A75" w:rsidRPr="00B94A75" w:rsidRDefault="00B94A75" w:rsidP="00113B08">
                  <w:pPr>
                    <w:jc w:val="center"/>
                    <w:rPr>
                      <w:sz w:val="16"/>
                      <w:szCs w:val="16"/>
                    </w:rPr>
                  </w:pPr>
                  <w:r w:rsidRPr="00B94A75">
                    <w:rPr>
                      <w:sz w:val="16"/>
                      <w:szCs w:val="16"/>
                    </w:rPr>
                    <w:t>No Conforme según examen SMA</w:t>
                  </w:r>
                </w:p>
              </w:tc>
              <w:tc>
                <w:tcPr>
                  <w:tcW w:w="3114" w:type="dxa"/>
                  <w:vAlign w:val="center"/>
                </w:tcPr>
                <w:p w14:paraId="4D6B760A" w14:textId="77777777" w:rsidR="00B94A75" w:rsidRPr="00327941" w:rsidRDefault="00B94A75" w:rsidP="00113B08">
                  <w:pPr>
                    <w:rPr>
                      <w:rFonts w:eastAsiaTheme="minorHAnsi"/>
                      <w:sz w:val="16"/>
                      <w:szCs w:val="16"/>
                      <w:lang w:val="es-ES" w:eastAsia="es-ES"/>
                    </w:rPr>
                  </w:pPr>
                  <w:r w:rsidRPr="00327941">
                    <w:rPr>
                      <w:rFonts w:eastAsiaTheme="minorHAnsi"/>
                      <w:sz w:val="16"/>
                      <w:szCs w:val="16"/>
                      <w:lang w:val="es-ES" w:eastAsia="es-ES"/>
                    </w:rPr>
                    <w:t>Revisado por SMA bajo lote L608</w:t>
                  </w:r>
                </w:p>
                <w:p w14:paraId="51C7C435" w14:textId="39CC9158" w:rsidR="00B94A75" w:rsidRPr="00327941" w:rsidRDefault="00B94A75" w:rsidP="00113B08">
                  <w:r w:rsidRPr="00327941">
                    <w:rPr>
                      <w:rFonts w:eastAsiaTheme="minorHAnsi"/>
                      <w:sz w:val="16"/>
                      <w:szCs w:val="16"/>
                      <w:lang w:val="es-ES" w:eastAsia="es-ES"/>
                    </w:rPr>
                    <w:t>Corresponde a periodo invernal de 2013</w:t>
                  </w:r>
                </w:p>
              </w:tc>
              <w:tc>
                <w:tcPr>
                  <w:tcW w:w="4536" w:type="dxa"/>
                  <w:vAlign w:val="center"/>
                </w:tcPr>
                <w:p w14:paraId="68D83ACC" w14:textId="06E0B08C" w:rsidR="00B94A75" w:rsidRPr="00327941" w:rsidRDefault="00B94A75" w:rsidP="00887A61">
                  <w:pPr>
                    <w:pStyle w:val="Prrafodelista"/>
                    <w:numPr>
                      <w:ilvl w:val="0"/>
                      <w:numId w:val="11"/>
                    </w:numPr>
                    <w:ind w:left="313"/>
                    <w:rPr>
                      <w:sz w:val="16"/>
                      <w:szCs w:val="16"/>
                    </w:rPr>
                  </w:pPr>
                  <w:r w:rsidRPr="00327941">
                    <w:rPr>
                      <w:sz w:val="16"/>
                      <w:szCs w:val="16"/>
                    </w:rPr>
                    <w:t>Se monitorearon los 4 cuerpos de agua superficiales exigidos, tanto a la entrada como a la salida de los fundos.</w:t>
                  </w:r>
                </w:p>
                <w:p w14:paraId="555CEB77" w14:textId="77777777" w:rsidR="00B94A75" w:rsidRPr="00327941" w:rsidRDefault="00B94A75" w:rsidP="00887A61">
                  <w:pPr>
                    <w:pStyle w:val="Prrafodelista"/>
                    <w:numPr>
                      <w:ilvl w:val="0"/>
                      <w:numId w:val="11"/>
                    </w:numPr>
                    <w:ind w:left="313"/>
                    <w:rPr>
                      <w:sz w:val="16"/>
                      <w:szCs w:val="16"/>
                    </w:rPr>
                  </w:pPr>
                  <w:r w:rsidRPr="00327941">
                    <w:rPr>
                      <w:sz w:val="16"/>
                      <w:szCs w:val="16"/>
                    </w:rPr>
                    <w:t>El titular reporta parámetro Coliformes Totales. La exigencia es por Coliformes fecales, y no por coliformes totales.</w:t>
                  </w:r>
                </w:p>
                <w:p w14:paraId="7538EE4B" w14:textId="68C215C9" w:rsidR="00B94A75" w:rsidRPr="00327941" w:rsidRDefault="00B94A75" w:rsidP="00887A61">
                  <w:pPr>
                    <w:pStyle w:val="Prrafodelista"/>
                    <w:numPr>
                      <w:ilvl w:val="0"/>
                      <w:numId w:val="11"/>
                    </w:numPr>
                    <w:ind w:left="313"/>
                    <w:rPr>
                      <w:sz w:val="16"/>
                      <w:szCs w:val="16"/>
                    </w:rPr>
                  </w:pPr>
                  <w:r w:rsidRPr="00327941">
                    <w:rPr>
                      <w:sz w:val="16"/>
                      <w:szCs w:val="16"/>
                    </w:rPr>
                    <w:t xml:space="preserve">Sin embargo, ningún valor de </w:t>
                  </w:r>
                  <w:proofErr w:type="spellStart"/>
                  <w:r w:rsidRPr="00327941">
                    <w:rPr>
                      <w:sz w:val="16"/>
                      <w:szCs w:val="16"/>
                    </w:rPr>
                    <w:t>C.totales</w:t>
                  </w:r>
                  <w:proofErr w:type="spellEnd"/>
                  <w:r w:rsidRPr="00327941">
                    <w:rPr>
                      <w:sz w:val="16"/>
                      <w:szCs w:val="16"/>
                    </w:rPr>
                    <w:t xml:space="preserve"> supera los 1000 NMP/100ml</w:t>
                  </w:r>
                </w:p>
              </w:tc>
            </w:tr>
            <w:tr w:rsidR="00600E7D" w:rsidRPr="002374CA" w14:paraId="00362EF1" w14:textId="77777777" w:rsidTr="00600E7D">
              <w:trPr>
                <w:jc w:val="center"/>
              </w:trPr>
              <w:tc>
                <w:tcPr>
                  <w:tcW w:w="1243" w:type="dxa"/>
                  <w:vAlign w:val="center"/>
                </w:tcPr>
                <w:p w14:paraId="04BAC18E" w14:textId="763E8748" w:rsidR="00975EB3" w:rsidRPr="001A3CAE" w:rsidRDefault="00975EB3" w:rsidP="00B50403">
                  <w:pPr>
                    <w:jc w:val="center"/>
                  </w:pPr>
                  <w:r>
                    <w:t>10685</w:t>
                  </w:r>
                </w:p>
              </w:tc>
              <w:tc>
                <w:tcPr>
                  <w:tcW w:w="1614" w:type="dxa"/>
                  <w:vAlign w:val="center"/>
                </w:tcPr>
                <w:p w14:paraId="0BA01E6F" w14:textId="1359886C" w:rsidR="00975EB3" w:rsidRPr="001A3CAE" w:rsidRDefault="00975EB3" w:rsidP="00975EB3">
                  <w:pPr>
                    <w:jc w:val="center"/>
                    <w:rPr>
                      <w:rFonts w:eastAsiaTheme="minorHAnsi"/>
                      <w:sz w:val="16"/>
                      <w:szCs w:val="16"/>
                      <w:lang w:val="es-ES"/>
                    </w:rPr>
                  </w:pPr>
                  <w:r w:rsidRPr="001A3CAE">
                    <w:rPr>
                      <w:rFonts w:eastAsiaTheme="minorHAnsi"/>
                      <w:sz w:val="16"/>
                      <w:szCs w:val="16"/>
                      <w:lang w:val="es-ES"/>
                    </w:rPr>
                    <w:t>Monitoreo de aguas su</w:t>
                  </w:r>
                  <w:r>
                    <w:rPr>
                      <w:rFonts w:eastAsiaTheme="minorHAnsi"/>
                      <w:sz w:val="16"/>
                      <w:szCs w:val="16"/>
                      <w:lang w:val="es-ES"/>
                    </w:rPr>
                    <w:t>perficiale</w:t>
                  </w:r>
                  <w:r w:rsidRPr="001A3CAE">
                    <w:rPr>
                      <w:rFonts w:eastAsiaTheme="minorHAnsi"/>
                      <w:sz w:val="16"/>
                      <w:szCs w:val="16"/>
                      <w:lang w:val="es-ES"/>
                    </w:rPr>
                    <w:t>s 201</w:t>
                  </w:r>
                  <w:r>
                    <w:rPr>
                      <w:rFonts w:eastAsiaTheme="minorHAnsi"/>
                      <w:sz w:val="16"/>
                      <w:szCs w:val="16"/>
                      <w:lang w:val="es-ES"/>
                    </w:rPr>
                    <w:t>3</w:t>
                  </w:r>
                  <w:r>
                    <w:rPr>
                      <w:rFonts w:eastAsiaTheme="minorHAnsi"/>
                      <w:sz w:val="16"/>
                      <w:szCs w:val="16"/>
                      <w:lang w:val="es-ES"/>
                    </w:rPr>
                    <w:t xml:space="preserve"> Curiche</w:t>
                  </w:r>
                </w:p>
              </w:tc>
              <w:tc>
                <w:tcPr>
                  <w:tcW w:w="1276" w:type="dxa"/>
                  <w:vAlign w:val="center"/>
                </w:tcPr>
                <w:p w14:paraId="0C9EE49A" w14:textId="77777777" w:rsidR="00975EB3" w:rsidRDefault="00600E7D" w:rsidP="00B50403">
                  <w:pPr>
                    <w:jc w:val="center"/>
                    <w:rPr>
                      <w:sz w:val="16"/>
                      <w:szCs w:val="16"/>
                      <w:lang w:val="es-ES"/>
                    </w:rPr>
                  </w:pPr>
                  <w:r>
                    <w:rPr>
                      <w:sz w:val="16"/>
                      <w:szCs w:val="16"/>
                      <w:lang w:val="es-ES"/>
                    </w:rPr>
                    <w:t>158125</w:t>
                  </w:r>
                </w:p>
                <w:p w14:paraId="1A6D87E4" w14:textId="77777777" w:rsidR="00600E7D" w:rsidRDefault="00600E7D" w:rsidP="00B50403">
                  <w:pPr>
                    <w:jc w:val="center"/>
                    <w:rPr>
                      <w:sz w:val="16"/>
                      <w:szCs w:val="16"/>
                      <w:lang w:val="es-ES"/>
                    </w:rPr>
                  </w:pPr>
                  <w:r>
                    <w:rPr>
                      <w:sz w:val="16"/>
                      <w:szCs w:val="16"/>
                      <w:lang w:val="es-ES"/>
                    </w:rPr>
                    <w:t>158126</w:t>
                  </w:r>
                </w:p>
                <w:p w14:paraId="47A01148" w14:textId="77777777" w:rsidR="00600E7D" w:rsidRDefault="00600E7D" w:rsidP="00B50403">
                  <w:pPr>
                    <w:jc w:val="center"/>
                    <w:rPr>
                      <w:sz w:val="16"/>
                      <w:szCs w:val="16"/>
                      <w:lang w:val="es-ES"/>
                    </w:rPr>
                  </w:pPr>
                  <w:r>
                    <w:rPr>
                      <w:sz w:val="16"/>
                      <w:szCs w:val="16"/>
                      <w:lang w:val="es-ES"/>
                    </w:rPr>
                    <w:t>158127</w:t>
                  </w:r>
                </w:p>
                <w:p w14:paraId="0CE51BEF" w14:textId="77777777" w:rsidR="00600E7D" w:rsidRDefault="00600E7D" w:rsidP="00B50403">
                  <w:pPr>
                    <w:jc w:val="center"/>
                    <w:rPr>
                      <w:sz w:val="16"/>
                      <w:szCs w:val="16"/>
                      <w:lang w:val="es-ES"/>
                    </w:rPr>
                  </w:pPr>
                  <w:r>
                    <w:rPr>
                      <w:sz w:val="16"/>
                      <w:szCs w:val="16"/>
                      <w:lang w:val="es-ES"/>
                    </w:rPr>
                    <w:t>158128</w:t>
                  </w:r>
                </w:p>
                <w:p w14:paraId="191BC2E8" w14:textId="77777777" w:rsidR="00600E7D" w:rsidRDefault="00600E7D" w:rsidP="00B50403">
                  <w:pPr>
                    <w:jc w:val="center"/>
                    <w:rPr>
                      <w:sz w:val="16"/>
                      <w:szCs w:val="16"/>
                      <w:lang w:val="es-ES"/>
                    </w:rPr>
                  </w:pPr>
                  <w:r>
                    <w:rPr>
                      <w:sz w:val="16"/>
                      <w:szCs w:val="16"/>
                      <w:lang w:val="es-ES"/>
                    </w:rPr>
                    <w:t>158129</w:t>
                  </w:r>
                </w:p>
                <w:p w14:paraId="41E51BA2" w14:textId="77777777" w:rsidR="00600E7D" w:rsidRDefault="00600E7D" w:rsidP="00B50403">
                  <w:pPr>
                    <w:jc w:val="center"/>
                    <w:rPr>
                      <w:sz w:val="16"/>
                      <w:szCs w:val="16"/>
                      <w:lang w:val="es-ES"/>
                    </w:rPr>
                  </w:pPr>
                  <w:r>
                    <w:rPr>
                      <w:sz w:val="16"/>
                      <w:szCs w:val="16"/>
                      <w:lang w:val="es-ES"/>
                    </w:rPr>
                    <w:t>158130</w:t>
                  </w:r>
                </w:p>
                <w:p w14:paraId="0D61F730" w14:textId="77777777" w:rsidR="00847117" w:rsidRDefault="00847117" w:rsidP="00B50403">
                  <w:pPr>
                    <w:jc w:val="center"/>
                    <w:rPr>
                      <w:sz w:val="16"/>
                      <w:szCs w:val="16"/>
                      <w:lang w:val="es-ES"/>
                    </w:rPr>
                  </w:pPr>
                  <w:r>
                    <w:rPr>
                      <w:sz w:val="16"/>
                      <w:szCs w:val="16"/>
                      <w:lang w:val="es-ES"/>
                    </w:rPr>
                    <w:t>158131</w:t>
                  </w:r>
                </w:p>
                <w:p w14:paraId="18BC447F" w14:textId="033FC8EB" w:rsidR="00847117" w:rsidRPr="0075365C" w:rsidRDefault="00847117" w:rsidP="00B50403">
                  <w:pPr>
                    <w:jc w:val="center"/>
                    <w:rPr>
                      <w:sz w:val="16"/>
                      <w:szCs w:val="16"/>
                      <w:lang w:val="es-ES"/>
                    </w:rPr>
                  </w:pPr>
                  <w:r>
                    <w:rPr>
                      <w:sz w:val="16"/>
                      <w:szCs w:val="16"/>
                      <w:lang w:val="es-ES"/>
                    </w:rPr>
                    <w:t>158132</w:t>
                  </w:r>
                </w:p>
              </w:tc>
              <w:tc>
                <w:tcPr>
                  <w:tcW w:w="1282" w:type="dxa"/>
                  <w:vAlign w:val="center"/>
                </w:tcPr>
                <w:p w14:paraId="099C6A25" w14:textId="77777777" w:rsidR="00975EB3" w:rsidRPr="001A3CAE" w:rsidRDefault="00975EB3" w:rsidP="00B50403">
                  <w:pPr>
                    <w:jc w:val="center"/>
                    <w:rPr>
                      <w:sz w:val="16"/>
                      <w:szCs w:val="16"/>
                    </w:rPr>
                  </w:pPr>
                  <w:r w:rsidRPr="001A3CAE">
                    <w:rPr>
                      <w:sz w:val="16"/>
                      <w:szCs w:val="16"/>
                    </w:rPr>
                    <w:t>No Conforme según examen SMA</w:t>
                  </w:r>
                </w:p>
              </w:tc>
              <w:tc>
                <w:tcPr>
                  <w:tcW w:w="3114" w:type="dxa"/>
                  <w:vAlign w:val="center"/>
                </w:tcPr>
                <w:p w14:paraId="50A0D526" w14:textId="77777777" w:rsidR="00975EB3" w:rsidRPr="001A3CAE" w:rsidRDefault="00975EB3"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451DE620" w14:textId="67CA0CDE" w:rsidR="00975EB3" w:rsidRPr="001A3CAE" w:rsidRDefault="00975EB3" w:rsidP="00975EB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 xml:space="preserve">l </w:t>
                  </w:r>
                  <w:r w:rsidRPr="001A3CAE">
                    <w:rPr>
                      <w:rFonts w:eastAsiaTheme="minorHAnsi"/>
                      <w:sz w:val="16"/>
                      <w:szCs w:val="16"/>
                      <w:lang w:val="es-ES" w:eastAsia="es-ES"/>
                    </w:rPr>
                    <w:t>periodo invernal de 2</w:t>
                  </w:r>
                  <w:r>
                    <w:rPr>
                      <w:rFonts w:eastAsiaTheme="minorHAnsi"/>
                      <w:sz w:val="16"/>
                      <w:szCs w:val="16"/>
                      <w:lang w:val="es-ES" w:eastAsia="es-ES"/>
                    </w:rPr>
                    <w:t>01</w:t>
                  </w:r>
                  <w:r>
                    <w:rPr>
                      <w:rFonts w:eastAsiaTheme="minorHAnsi"/>
                      <w:sz w:val="16"/>
                      <w:szCs w:val="16"/>
                      <w:lang w:val="es-ES" w:eastAsia="es-ES"/>
                    </w:rPr>
                    <w:t>3</w:t>
                  </w:r>
                  <w:r>
                    <w:rPr>
                      <w:rFonts w:eastAsiaTheme="minorHAnsi"/>
                      <w:sz w:val="16"/>
                      <w:szCs w:val="16"/>
                      <w:lang w:val="es-ES" w:eastAsia="es-ES"/>
                    </w:rPr>
                    <w:t xml:space="preserve"> Fundo Curiche</w:t>
                  </w:r>
                </w:p>
              </w:tc>
              <w:tc>
                <w:tcPr>
                  <w:tcW w:w="4536" w:type="dxa"/>
                  <w:vAlign w:val="center"/>
                </w:tcPr>
                <w:p w14:paraId="271232DE" w14:textId="77777777" w:rsidR="00975EB3" w:rsidRPr="002374CA" w:rsidRDefault="00975EB3"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600E7D" w:rsidRPr="00327941" w14:paraId="2BECB2E0" w14:textId="77777777" w:rsidTr="00600E7D">
              <w:trPr>
                <w:jc w:val="center"/>
              </w:trPr>
              <w:tc>
                <w:tcPr>
                  <w:tcW w:w="1243" w:type="dxa"/>
                  <w:vAlign w:val="center"/>
                </w:tcPr>
                <w:p w14:paraId="2DE7A599" w14:textId="02549E0B" w:rsidR="00B94A75" w:rsidRPr="00327941" w:rsidRDefault="00B94A75" w:rsidP="00113B08">
                  <w:pPr>
                    <w:jc w:val="center"/>
                  </w:pPr>
                  <w:r w:rsidRPr="00327941">
                    <w:t>12708</w:t>
                  </w:r>
                </w:p>
              </w:tc>
              <w:tc>
                <w:tcPr>
                  <w:tcW w:w="1614" w:type="dxa"/>
                  <w:vAlign w:val="center"/>
                </w:tcPr>
                <w:p w14:paraId="6D9AA3F8" w14:textId="4DC81676" w:rsidR="00B94A75" w:rsidRPr="00327941" w:rsidRDefault="00B94A75" w:rsidP="00113B08">
                  <w:pPr>
                    <w:jc w:val="center"/>
                  </w:pPr>
                  <w:r w:rsidRPr="00327941">
                    <w:rPr>
                      <w:rFonts w:eastAsiaTheme="minorHAnsi"/>
                      <w:sz w:val="16"/>
                      <w:szCs w:val="18"/>
                      <w:lang w:val="es-ES"/>
                    </w:rPr>
                    <w:t>Monitoreo de aguas superficiales 2013-2014</w:t>
                  </w:r>
                </w:p>
              </w:tc>
              <w:tc>
                <w:tcPr>
                  <w:tcW w:w="1276" w:type="dxa"/>
                  <w:vAlign w:val="center"/>
                </w:tcPr>
                <w:p w14:paraId="48BA0188" w14:textId="77777777" w:rsidR="00B94A75" w:rsidRPr="00B94A75" w:rsidRDefault="00B94A75" w:rsidP="00113B08">
                  <w:pPr>
                    <w:jc w:val="center"/>
                    <w:rPr>
                      <w:sz w:val="16"/>
                      <w:szCs w:val="16"/>
                    </w:rPr>
                  </w:pPr>
                  <w:r w:rsidRPr="00B94A75">
                    <w:rPr>
                      <w:sz w:val="16"/>
                      <w:szCs w:val="16"/>
                    </w:rPr>
                    <w:t>180118</w:t>
                  </w:r>
                </w:p>
                <w:p w14:paraId="0E7C340A" w14:textId="77777777" w:rsidR="00B94A75" w:rsidRPr="00B94A75" w:rsidRDefault="00B94A75" w:rsidP="00113B08">
                  <w:pPr>
                    <w:jc w:val="center"/>
                    <w:rPr>
                      <w:sz w:val="16"/>
                      <w:szCs w:val="16"/>
                    </w:rPr>
                  </w:pPr>
                  <w:r w:rsidRPr="00B94A75">
                    <w:rPr>
                      <w:sz w:val="16"/>
                      <w:szCs w:val="16"/>
                    </w:rPr>
                    <w:t>180119</w:t>
                  </w:r>
                </w:p>
                <w:p w14:paraId="6991B4E2" w14:textId="77777777" w:rsidR="00B94A75" w:rsidRPr="00B94A75" w:rsidRDefault="00B94A75" w:rsidP="00113B08">
                  <w:pPr>
                    <w:jc w:val="center"/>
                    <w:rPr>
                      <w:sz w:val="16"/>
                      <w:szCs w:val="16"/>
                    </w:rPr>
                  </w:pPr>
                  <w:r w:rsidRPr="00B94A75">
                    <w:rPr>
                      <w:sz w:val="16"/>
                      <w:szCs w:val="16"/>
                    </w:rPr>
                    <w:t>180120</w:t>
                  </w:r>
                </w:p>
                <w:p w14:paraId="2FBCAEC3" w14:textId="77777777" w:rsidR="00B94A75" w:rsidRPr="00B94A75" w:rsidRDefault="00B94A75" w:rsidP="00113B08">
                  <w:pPr>
                    <w:jc w:val="center"/>
                    <w:rPr>
                      <w:sz w:val="16"/>
                      <w:szCs w:val="16"/>
                    </w:rPr>
                  </w:pPr>
                  <w:r w:rsidRPr="00B94A75">
                    <w:rPr>
                      <w:sz w:val="16"/>
                      <w:szCs w:val="16"/>
                    </w:rPr>
                    <w:t>180121</w:t>
                  </w:r>
                </w:p>
                <w:p w14:paraId="4F3509B9" w14:textId="77777777" w:rsidR="00B94A75" w:rsidRPr="00B94A75" w:rsidRDefault="00B94A75" w:rsidP="00113B08">
                  <w:pPr>
                    <w:jc w:val="center"/>
                    <w:rPr>
                      <w:sz w:val="16"/>
                      <w:szCs w:val="16"/>
                    </w:rPr>
                  </w:pPr>
                  <w:r w:rsidRPr="00B94A75">
                    <w:rPr>
                      <w:sz w:val="16"/>
                      <w:szCs w:val="16"/>
                    </w:rPr>
                    <w:t>180122</w:t>
                  </w:r>
                </w:p>
                <w:p w14:paraId="0D9699A8" w14:textId="77777777" w:rsidR="00B94A75" w:rsidRPr="00B94A75" w:rsidRDefault="00B94A75" w:rsidP="00113B08">
                  <w:pPr>
                    <w:jc w:val="center"/>
                    <w:rPr>
                      <w:sz w:val="16"/>
                      <w:szCs w:val="16"/>
                    </w:rPr>
                  </w:pPr>
                  <w:r w:rsidRPr="00B94A75">
                    <w:rPr>
                      <w:sz w:val="16"/>
                      <w:szCs w:val="16"/>
                    </w:rPr>
                    <w:t>180123</w:t>
                  </w:r>
                </w:p>
                <w:p w14:paraId="18500E29" w14:textId="77777777" w:rsidR="00B94A75" w:rsidRPr="00B94A75" w:rsidRDefault="00B94A75" w:rsidP="00113B08">
                  <w:pPr>
                    <w:jc w:val="center"/>
                    <w:rPr>
                      <w:sz w:val="16"/>
                      <w:szCs w:val="16"/>
                    </w:rPr>
                  </w:pPr>
                  <w:r w:rsidRPr="00B94A75">
                    <w:rPr>
                      <w:sz w:val="16"/>
                      <w:szCs w:val="16"/>
                    </w:rPr>
                    <w:t>180124</w:t>
                  </w:r>
                </w:p>
                <w:p w14:paraId="60915814" w14:textId="265ADD18" w:rsidR="00B94A75" w:rsidRPr="00B94A75" w:rsidRDefault="00B94A75" w:rsidP="00113B08">
                  <w:pPr>
                    <w:jc w:val="center"/>
                    <w:rPr>
                      <w:sz w:val="16"/>
                      <w:szCs w:val="16"/>
                    </w:rPr>
                  </w:pPr>
                  <w:r w:rsidRPr="00B94A75">
                    <w:rPr>
                      <w:sz w:val="16"/>
                      <w:szCs w:val="16"/>
                    </w:rPr>
                    <w:t>180125</w:t>
                  </w:r>
                </w:p>
              </w:tc>
              <w:tc>
                <w:tcPr>
                  <w:tcW w:w="1282" w:type="dxa"/>
                  <w:vAlign w:val="center"/>
                </w:tcPr>
                <w:p w14:paraId="42ECE230" w14:textId="77777777" w:rsidR="00B94A75" w:rsidRPr="00B94A75" w:rsidRDefault="00B94A75" w:rsidP="00113B08">
                  <w:pPr>
                    <w:jc w:val="center"/>
                    <w:rPr>
                      <w:sz w:val="16"/>
                      <w:szCs w:val="16"/>
                    </w:rPr>
                  </w:pPr>
                  <w:r w:rsidRPr="00B94A75">
                    <w:rPr>
                      <w:sz w:val="16"/>
                      <w:szCs w:val="16"/>
                    </w:rPr>
                    <w:t>No Conforme según examen SMA</w:t>
                  </w:r>
                </w:p>
              </w:tc>
              <w:tc>
                <w:tcPr>
                  <w:tcW w:w="3114" w:type="dxa"/>
                  <w:vAlign w:val="center"/>
                </w:tcPr>
                <w:p w14:paraId="310787BF" w14:textId="77777777" w:rsidR="00B94A75" w:rsidRPr="00327941" w:rsidRDefault="00B94A75" w:rsidP="00113B08">
                  <w:pPr>
                    <w:rPr>
                      <w:rFonts w:eastAsiaTheme="minorHAnsi"/>
                      <w:sz w:val="16"/>
                      <w:szCs w:val="16"/>
                      <w:lang w:val="es-ES" w:eastAsia="es-ES"/>
                    </w:rPr>
                  </w:pPr>
                  <w:r w:rsidRPr="00327941">
                    <w:rPr>
                      <w:rFonts w:eastAsiaTheme="minorHAnsi"/>
                      <w:sz w:val="16"/>
                      <w:szCs w:val="16"/>
                      <w:lang w:val="es-ES" w:eastAsia="es-ES"/>
                    </w:rPr>
                    <w:t>Revisado por SMA bajo lote L608</w:t>
                  </w:r>
                </w:p>
                <w:p w14:paraId="7900F924" w14:textId="6554D1E6" w:rsidR="00B94A75" w:rsidRPr="00327941" w:rsidRDefault="00B94A75" w:rsidP="00113B08">
                  <w:r w:rsidRPr="00327941">
                    <w:rPr>
                      <w:rFonts w:eastAsiaTheme="minorHAnsi"/>
                      <w:sz w:val="16"/>
                      <w:szCs w:val="16"/>
                      <w:lang w:val="es-ES" w:eastAsia="es-ES"/>
                    </w:rPr>
                    <w:t>Corresponde a periodo estival de 2013-2014</w:t>
                  </w:r>
                </w:p>
              </w:tc>
              <w:tc>
                <w:tcPr>
                  <w:tcW w:w="4536" w:type="dxa"/>
                  <w:vAlign w:val="center"/>
                </w:tcPr>
                <w:p w14:paraId="41D1909D" w14:textId="77777777" w:rsidR="00B94A75" w:rsidRPr="00327941" w:rsidRDefault="00B94A75" w:rsidP="00887A61">
                  <w:pPr>
                    <w:pStyle w:val="Prrafodelista"/>
                    <w:numPr>
                      <w:ilvl w:val="0"/>
                      <w:numId w:val="11"/>
                    </w:numPr>
                    <w:ind w:left="313"/>
                    <w:rPr>
                      <w:sz w:val="16"/>
                      <w:szCs w:val="16"/>
                    </w:rPr>
                  </w:pPr>
                  <w:r w:rsidRPr="00327941">
                    <w:rPr>
                      <w:sz w:val="16"/>
                      <w:szCs w:val="16"/>
                    </w:rPr>
                    <w:t>Se monitorearon los 4 cuerpos de agua superficiales exigidos, tanto a la entrada como a la salida de los fundos.</w:t>
                  </w:r>
                </w:p>
                <w:p w14:paraId="42E5F612" w14:textId="77777777" w:rsidR="00B94A75" w:rsidRPr="00327941" w:rsidRDefault="00B94A75" w:rsidP="00887A61">
                  <w:pPr>
                    <w:pStyle w:val="Prrafodelista"/>
                    <w:numPr>
                      <w:ilvl w:val="0"/>
                      <w:numId w:val="11"/>
                    </w:numPr>
                    <w:ind w:left="313"/>
                    <w:rPr>
                      <w:sz w:val="16"/>
                      <w:szCs w:val="16"/>
                    </w:rPr>
                  </w:pPr>
                  <w:r w:rsidRPr="00327941">
                    <w:rPr>
                      <w:sz w:val="16"/>
                      <w:szCs w:val="16"/>
                    </w:rPr>
                    <w:t xml:space="preserve">El titular reporta parámetro Coliformes Totales. La exigencia es por Coliformes fecales, y no por coliformes totales. </w:t>
                  </w:r>
                </w:p>
                <w:p w14:paraId="3562D75C" w14:textId="0B1DE330" w:rsidR="00B94A75" w:rsidRPr="00327941" w:rsidRDefault="00B94A75" w:rsidP="00887A61">
                  <w:pPr>
                    <w:pStyle w:val="Prrafodelista"/>
                    <w:numPr>
                      <w:ilvl w:val="0"/>
                      <w:numId w:val="11"/>
                    </w:numPr>
                    <w:ind w:left="313"/>
                  </w:pPr>
                  <w:r w:rsidRPr="00327941">
                    <w:rPr>
                      <w:sz w:val="16"/>
                      <w:szCs w:val="16"/>
                    </w:rPr>
                    <w:t xml:space="preserve">Sin embargo, ningún valor de </w:t>
                  </w:r>
                  <w:proofErr w:type="spellStart"/>
                  <w:r w:rsidRPr="00327941">
                    <w:rPr>
                      <w:sz w:val="16"/>
                      <w:szCs w:val="16"/>
                    </w:rPr>
                    <w:t>C.totales</w:t>
                  </w:r>
                  <w:proofErr w:type="spellEnd"/>
                  <w:r w:rsidRPr="00327941">
                    <w:rPr>
                      <w:sz w:val="16"/>
                      <w:szCs w:val="16"/>
                    </w:rPr>
                    <w:t xml:space="preserve"> supera los 1000 NMP/100ml</w:t>
                  </w:r>
                </w:p>
              </w:tc>
            </w:tr>
            <w:tr w:rsidR="00975EB3" w:rsidRPr="002374CA" w14:paraId="1ED3A7F2" w14:textId="77777777" w:rsidTr="00600E7D">
              <w:trPr>
                <w:jc w:val="center"/>
              </w:trPr>
              <w:tc>
                <w:tcPr>
                  <w:tcW w:w="1243" w:type="dxa"/>
                  <w:vAlign w:val="center"/>
                </w:tcPr>
                <w:p w14:paraId="43B38615" w14:textId="5F180D8D" w:rsidR="00975EB3" w:rsidRPr="001A3CAE" w:rsidRDefault="00975EB3" w:rsidP="00B50403">
                  <w:pPr>
                    <w:jc w:val="center"/>
                  </w:pPr>
                  <w:r>
                    <w:t>12732</w:t>
                  </w:r>
                </w:p>
              </w:tc>
              <w:tc>
                <w:tcPr>
                  <w:tcW w:w="1614" w:type="dxa"/>
                  <w:vAlign w:val="center"/>
                </w:tcPr>
                <w:p w14:paraId="592B9F28" w14:textId="38CCD3C2" w:rsidR="00975EB3" w:rsidRPr="001A3CAE" w:rsidRDefault="00975EB3" w:rsidP="00B50403">
                  <w:pPr>
                    <w:jc w:val="center"/>
                    <w:rPr>
                      <w:rFonts w:eastAsiaTheme="minorHAnsi"/>
                      <w:sz w:val="16"/>
                      <w:szCs w:val="16"/>
                      <w:lang w:val="es-ES"/>
                    </w:rPr>
                  </w:pPr>
                  <w:r w:rsidRPr="001A3CAE">
                    <w:rPr>
                      <w:rFonts w:eastAsiaTheme="minorHAnsi"/>
                      <w:sz w:val="16"/>
                      <w:szCs w:val="16"/>
                      <w:lang w:val="es-ES"/>
                    </w:rPr>
                    <w:t>Monitoreo de aguas su</w:t>
                  </w:r>
                  <w:r>
                    <w:rPr>
                      <w:rFonts w:eastAsiaTheme="minorHAnsi"/>
                      <w:sz w:val="16"/>
                      <w:szCs w:val="16"/>
                      <w:lang w:val="es-ES"/>
                    </w:rPr>
                    <w:t>perficiale</w:t>
                  </w:r>
                  <w:r w:rsidRPr="001A3CAE">
                    <w:rPr>
                      <w:rFonts w:eastAsiaTheme="minorHAnsi"/>
                      <w:sz w:val="16"/>
                      <w:szCs w:val="16"/>
                      <w:lang w:val="es-ES"/>
                    </w:rPr>
                    <w:t>s 201</w:t>
                  </w:r>
                  <w:r>
                    <w:rPr>
                      <w:rFonts w:eastAsiaTheme="minorHAnsi"/>
                      <w:sz w:val="16"/>
                      <w:szCs w:val="16"/>
                      <w:lang w:val="es-ES"/>
                    </w:rPr>
                    <w:t>3</w:t>
                  </w:r>
                  <w:r>
                    <w:rPr>
                      <w:rFonts w:eastAsiaTheme="minorHAnsi"/>
                      <w:sz w:val="16"/>
                      <w:szCs w:val="16"/>
                      <w:lang w:val="es-ES"/>
                    </w:rPr>
                    <w:t>-2014</w:t>
                  </w:r>
                  <w:r>
                    <w:rPr>
                      <w:rFonts w:eastAsiaTheme="minorHAnsi"/>
                      <w:sz w:val="16"/>
                      <w:szCs w:val="16"/>
                      <w:lang w:val="es-ES"/>
                    </w:rPr>
                    <w:t xml:space="preserve"> Curiche</w:t>
                  </w:r>
                </w:p>
              </w:tc>
              <w:tc>
                <w:tcPr>
                  <w:tcW w:w="1276" w:type="dxa"/>
                  <w:vAlign w:val="center"/>
                </w:tcPr>
                <w:p w14:paraId="3FF1F6E3" w14:textId="77777777" w:rsidR="006E60BD" w:rsidRPr="00B94A75" w:rsidRDefault="006E60BD" w:rsidP="006E60BD">
                  <w:pPr>
                    <w:jc w:val="center"/>
                    <w:rPr>
                      <w:sz w:val="16"/>
                      <w:szCs w:val="16"/>
                    </w:rPr>
                  </w:pPr>
                  <w:r w:rsidRPr="00B94A75">
                    <w:rPr>
                      <w:sz w:val="16"/>
                      <w:szCs w:val="16"/>
                    </w:rPr>
                    <w:t>180118</w:t>
                  </w:r>
                </w:p>
                <w:p w14:paraId="409943F3" w14:textId="77777777" w:rsidR="006E60BD" w:rsidRPr="00B94A75" w:rsidRDefault="006E60BD" w:rsidP="006E60BD">
                  <w:pPr>
                    <w:jc w:val="center"/>
                    <w:rPr>
                      <w:sz w:val="16"/>
                      <w:szCs w:val="16"/>
                    </w:rPr>
                  </w:pPr>
                  <w:r w:rsidRPr="00B94A75">
                    <w:rPr>
                      <w:sz w:val="16"/>
                      <w:szCs w:val="16"/>
                    </w:rPr>
                    <w:t>180119</w:t>
                  </w:r>
                </w:p>
                <w:p w14:paraId="52D08C48" w14:textId="77777777" w:rsidR="006E60BD" w:rsidRPr="00B94A75" w:rsidRDefault="006E60BD" w:rsidP="006E60BD">
                  <w:pPr>
                    <w:jc w:val="center"/>
                    <w:rPr>
                      <w:sz w:val="16"/>
                      <w:szCs w:val="16"/>
                    </w:rPr>
                  </w:pPr>
                  <w:r w:rsidRPr="00B94A75">
                    <w:rPr>
                      <w:sz w:val="16"/>
                      <w:szCs w:val="16"/>
                    </w:rPr>
                    <w:t>180120</w:t>
                  </w:r>
                </w:p>
                <w:p w14:paraId="25A2792E" w14:textId="77777777" w:rsidR="006E60BD" w:rsidRPr="00B94A75" w:rsidRDefault="006E60BD" w:rsidP="006E60BD">
                  <w:pPr>
                    <w:jc w:val="center"/>
                    <w:rPr>
                      <w:sz w:val="16"/>
                      <w:szCs w:val="16"/>
                    </w:rPr>
                  </w:pPr>
                  <w:r w:rsidRPr="00B94A75">
                    <w:rPr>
                      <w:sz w:val="16"/>
                      <w:szCs w:val="16"/>
                    </w:rPr>
                    <w:t>180121</w:t>
                  </w:r>
                </w:p>
                <w:p w14:paraId="650F9713" w14:textId="77777777" w:rsidR="006E60BD" w:rsidRPr="00B94A75" w:rsidRDefault="006E60BD" w:rsidP="006E60BD">
                  <w:pPr>
                    <w:jc w:val="center"/>
                    <w:rPr>
                      <w:sz w:val="16"/>
                      <w:szCs w:val="16"/>
                    </w:rPr>
                  </w:pPr>
                  <w:r w:rsidRPr="00B94A75">
                    <w:rPr>
                      <w:sz w:val="16"/>
                      <w:szCs w:val="16"/>
                    </w:rPr>
                    <w:t>180122</w:t>
                  </w:r>
                </w:p>
                <w:p w14:paraId="2223AB0A" w14:textId="77777777" w:rsidR="006E60BD" w:rsidRPr="00B94A75" w:rsidRDefault="006E60BD" w:rsidP="006E60BD">
                  <w:pPr>
                    <w:jc w:val="center"/>
                    <w:rPr>
                      <w:sz w:val="16"/>
                      <w:szCs w:val="16"/>
                    </w:rPr>
                  </w:pPr>
                  <w:r w:rsidRPr="00B94A75">
                    <w:rPr>
                      <w:sz w:val="16"/>
                      <w:szCs w:val="16"/>
                    </w:rPr>
                    <w:t>180123</w:t>
                  </w:r>
                </w:p>
                <w:p w14:paraId="4D657121" w14:textId="77777777" w:rsidR="006E60BD" w:rsidRPr="00B94A75" w:rsidRDefault="006E60BD" w:rsidP="006E60BD">
                  <w:pPr>
                    <w:jc w:val="center"/>
                    <w:rPr>
                      <w:sz w:val="16"/>
                      <w:szCs w:val="16"/>
                    </w:rPr>
                  </w:pPr>
                  <w:r w:rsidRPr="00B94A75">
                    <w:rPr>
                      <w:sz w:val="16"/>
                      <w:szCs w:val="16"/>
                    </w:rPr>
                    <w:t>180124</w:t>
                  </w:r>
                </w:p>
                <w:p w14:paraId="7985B5F7" w14:textId="47B1D84D" w:rsidR="00975EB3" w:rsidRPr="0075365C" w:rsidRDefault="006E60BD" w:rsidP="006E60BD">
                  <w:pPr>
                    <w:jc w:val="center"/>
                    <w:rPr>
                      <w:sz w:val="16"/>
                      <w:szCs w:val="16"/>
                      <w:lang w:val="es-ES"/>
                    </w:rPr>
                  </w:pPr>
                  <w:r w:rsidRPr="00B94A75">
                    <w:rPr>
                      <w:sz w:val="16"/>
                      <w:szCs w:val="16"/>
                    </w:rPr>
                    <w:t>180125</w:t>
                  </w:r>
                </w:p>
              </w:tc>
              <w:tc>
                <w:tcPr>
                  <w:tcW w:w="1282" w:type="dxa"/>
                  <w:vAlign w:val="center"/>
                </w:tcPr>
                <w:p w14:paraId="19A2CF47" w14:textId="77777777" w:rsidR="00975EB3" w:rsidRPr="001A3CAE" w:rsidRDefault="00975EB3" w:rsidP="00B50403">
                  <w:pPr>
                    <w:jc w:val="center"/>
                    <w:rPr>
                      <w:sz w:val="16"/>
                      <w:szCs w:val="16"/>
                    </w:rPr>
                  </w:pPr>
                  <w:r w:rsidRPr="001A3CAE">
                    <w:rPr>
                      <w:sz w:val="16"/>
                      <w:szCs w:val="16"/>
                    </w:rPr>
                    <w:t>No Conforme según examen SMA</w:t>
                  </w:r>
                </w:p>
              </w:tc>
              <w:tc>
                <w:tcPr>
                  <w:tcW w:w="3114" w:type="dxa"/>
                  <w:vAlign w:val="center"/>
                </w:tcPr>
                <w:p w14:paraId="15F684BA" w14:textId="77777777" w:rsidR="00975EB3" w:rsidRPr="001A3CAE" w:rsidRDefault="00975EB3"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2D4E944F" w14:textId="59A99CEB" w:rsidR="00975EB3" w:rsidRPr="001A3CAE" w:rsidRDefault="00975EB3" w:rsidP="00975EB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 xml:space="preserve">l </w:t>
                  </w:r>
                  <w:r w:rsidRPr="001A3CAE">
                    <w:rPr>
                      <w:rFonts w:eastAsiaTheme="minorHAnsi"/>
                      <w:sz w:val="16"/>
                      <w:szCs w:val="16"/>
                      <w:lang w:val="es-ES" w:eastAsia="es-ES"/>
                    </w:rPr>
                    <w:t xml:space="preserve">periodo </w:t>
                  </w:r>
                  <w:r>
                    <w:rPr>
                      <w:rFonts w:eastAsiaTheme="minorHAnsi"/>
                      <w:sz w:val="16"/>
                      <w:szCs w:val="16"/>
                      <w:lang w:val="es-ES" w:eastAsia="es-ES"/>
                    </w:rPr>
                    <w:t>estiv</w:t>
                  </w:r>
                  <w:r w:rsidRPr="001A3CAE">
                    <w:rPr>
                      <w:rFonts w:eastAsiaTheme="minorHAnsi"/>
                      <w:sz w:val="16"/>
                      <w:szCs w:val="16"/>
                      <w:lang w:val="es-ES" w:eastAsia="es-ES"/>
                    </w:rPr>
                    <w:t>al de 2</w:t>
                  </w:r>
                  <w:r>
                    <w:rPr>
                      <w:rFonts w:eastAsiaTheme="minorHAnsi"/>
                      <w:sz w:val="16"/>
                      <w:szCs w:val="16"/>
                      <w:lang w:val="es-ES" w:eastAsia="es-ES"/>
                    </w:rPr>
                    <w:t>013</w:t>
                  </w:r>
                  <w:r>
                    <w:rPr>
                      <w:rFonts w:eastAsiaTheme="minorHAnsi"/>
                      <w:sz w:val="16"/>
                      <w:szCs w:val="16"/>
                      <w:lang w:val="es-ES" w:eastAsia="es-ES"/>
                    </w:rPr>
                    <w:t>-2014</w:t>
                  </w:r>
                  <w:r>
                    <w:rPr>
                      <w:rFonts w:eastAsiaTheme="minorHAnsi"/>
                      <w:sz w:val="16"/>
                      <w:szCs w:val="16"/>
                      <w:lang w:val="es-ES" w:eastAsia="es-ES"/>
                    </w:rPr>
                    <w:t xml:space="preserve"> Fundo Curiche</w:t>
                  </w:r>
                </w:p>
              </w:tc>
              <w:tc>
                <w:tcPr>
                  <w:tcW w:w="4536" w:type="dxa"/>
                  <w:vAlign w:val="center"/>
                </w:tcPr>
                <w:p w14:paraId="3A9C7224" w14:textId="77777777" w:rsidR="00975EB3" w:rsidRPr="002374CA" w:rsidRDefault="00975EB3"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600E7D" w:rsidRPr="00327941" w14:paraId="37ECFB47" w14:textId="77777777" w:rsidTr="00600E7D">
              <w:trPr>
                <w:jc w:val="center"/>
              </w:trPr>
              <w:tc>
                <w:tcPr>
                  <w:tcW w:w="1243" w:type="dxa"/>
                  <w:vAlign w:val="center"/>
                </w:tcPr>
                <w:p w14:paraId="3296F5AC" w14:textId="523BF629" w:rsidR="00B94A75" w:rsidRPr="00327941" w:rsidRDefault="00B94A75" w:rsidP="005D500A">
                  <w:pPr>
                    <w:jc w:val="center"/>
                  </w:pPr>
                  <w:r w:rsidRPr="00327941">
                    <w:t>21860</w:t>
                  </w:r>
                </w:p>
              </w:tc>
              <w:tc>
                <w:tcPr>
                  <w:tcW w:w="1614" w:type="dxa"/>
                  <w:vAlign w:val="center"/>
                </w:tcPr>
                <w:p w14:paraId="265AAC17" w14:textId="708BE07A" w:rsidR="00B94A75" w:rsidRPr="00327941" w:rsidRDefault="00B94A75" w:rsidP="005D500A">
                  <w:pPr>
                    <w:jc w:val="center"/>
                  </w:pPr>
                  <w:r w:rsidRPr="00327941">
                    <w:rPr>
                      <w:rFonts w:eastAsiaTheme="minorHAnsi"/>
                      <w:sz w:val="16"/>
                      <w:szCs w:val="18"/>
                      <w:lang w:val="es-ES"/>
                    </w:rPr>
                    <w:t>Monitoreo de aguas superficiales 2014</w:t>
                  </w:r>
                </w:p>
              </w:tc>
              <w:tc>
                <w:tcPr>
                  <w:tcW w:w="1276" w:type="dxa"/>
                  <w:vAlign w:val="center"/>
                </w:tcPr>
                <w:p w14:paraId="5B3325CF" w14:textId="77777777" w:rsidR="00B94A75" w:rsidRPr="00B94A75" w:rsidRDefault="00B94A75" w:rsidP="005D500A">
                  <w:pPr>
                    <w:jc w:val="center"/>
                    <w:rPr>
                      <w:sz w:val="16"/>
                      <w:szCs w:val="16"/>
                    </w:rPr>
                  </w:pPr>
                  <w:r w:rsidRPr="00B94A75">
                    <w:rPr>
                      <w:sz w:val="16"/>
                      <w:szCs w:val="16"/>
                    </w:rPr>
                    <w:t>201557</w:t>
                  </w:r>
                </w:p>
                <w:p w14:paraId="7876FFEF" w14:textId="77777777" w:rsidR="00B94A75" w:rsidRPr="00B94A75" w:rsidRDefault="00B94A75" w:rsidP="005D500A">
                  <w:pPr>
                    <w:jc w:val="center"/>
                    <w:rPr>
                      <w:sz w:val="16"/>
                      <w:szCs w:val="16"/>
                    </w:rPr>
                  </w:pPr>
                  <w:r w:rsidRPr="00B94A75">
                    <w:rPr>
                      <w:sz w:val="16"/>
                      <w:szCs w:val="16"/>
                    </w:rPr>
                    <w:t>201558</w:t>
                  </w:r>
                </w:p>
                <w:p w14:paraId="6D13702F" w14:textId="77777777" w:rsidR="00B94A75" w:rsidRPr="00B94A75" w:rsidRDefault="00B94A75" w:rsidP="005D500A">
                  <w:pPr>
                    <w:jc w:val="center"/>
                    <w:rPr>
                      <w:sz w:val="16"/>
                      <w:szCs w:val="16"/>
                    </w:rPr>
                  </w:pPr>
                  <w:r w:rsidRPr="00B94A75">
                    <w:rPr>
                      <w:sz w:val="16"/>
                      <w:szCs w:val="16"/>
                    </w:rPr>
                    <w:t>201559</w:t>
                  </w:r>
                </w:p>
                <w:p w14:paraId="73F53E29" w14:textId="77777777" w:rsidR="00B94A75" w:rsidRPr="00B94A75" w:rsidRDefault="00B94A75" w:rsidP="005D500A">
                  <w:pPr>
                    <w:jc w:val="center"/>
                    <w:rPr>
                      <w:sz w:val="16"/>
                      <w:szCs w:val="16"/>
                    </w:rPr>
                  </w:pPr>
                  <w:r w:rsidRPr="00B94A75">
                    <w:rPr>
                      <w:sz w:val="16"/>
                      <w:szCs w:val="16"/>
                    </w:rPr>
                    <w:t>201560</w:t>
                  </w:r>
                </w:p>
                <w:p w14:paraId="25B9C5B0" w14:textId="77777777" w:rsidR="00B94A75" w:rsidRPr="00B94A75" w:rsidRDefault="00B94A75" w:rsidP="005D500A">
                  <w:pPr>
                    <w:jc w:val="center"/>
                    <w:rPr>
                      <w:sz w:val="16"/>
                      <w:szCs w:val="16"/>
                    </w:rPr>
                  </w:pPr>
                  <w:r w:rsidRPr="00B94A75">
                    <w:rPr>
                      <w:sz w:val="16"/>
                      <w:szCs w:val="16"/>
                    </w:rPr>
                    <w:t>201562</w:t>
                  </w:r>
                </w:p>
                <w:p w14:paraId="7F88B84E" w14:textId="0A66AEE4" w:rsidR="00B94A75" w:rsidRPr="00B94A75" w:rsidRDefault="00B94A75" w:rsidP="005D500A">
                  <w:pPr>
                    <w:jc w:val="center"/>
                    <w:rPr>
                      <w:sz w:val="16"/>
                      <w:szCs w:val="16"/>
                    </w:rPr>
                  </w:pPr>
                  <w:r w:rsidRPr="00B94A75">
                    <w:rPr>
                      <w:sz w:val="16"/>
                      <w:szCs w:val="16"/>
                    </w:rPr>
                    <w:t>201563</w:t>
                  </w:r>
                </w:p>
              </w:tc>
              <w:tc>
                <w:tcPr>
                  <w:tcW w:w="1282" w:type="dxa"/>
                  <w:vAlign w:val="center"/>
                </w:tcPr>
                <w:p w14:paraId="3B139341" w14:textId="77777777" w:rsidR="00B94A75" w:rsidRPr="00B94A75" w:rsidRDefault="00B94A75" w:rsidP="005D500A">
                  <w:pPr>
                    <w:jc w:val="center"/>
                    <w:rPr>
                      <w:sz w:val="16"/>
                      <w:szCs w:val="16"/>
                    </w:rPr>
                  </w:pPr>
                  <w:r w:rsidRPr="00B94A75">
                    <w:rPr>
                      <w:sz w:val="16"/>
                      <w:szCs w:val="16"/>
                    </w:rPr>
                    <w:t>No Conforme según examen SMA</w:t>
                  </w:r>
                </w:p>
              </w:tc>
              <w:tc>
                <w:tcPr>
                  <w:tcW w:w="3114" w:type="dxa"/>
                  <w:vAlign w:val="center"/>
                </w:tcPr>
                <w:p w14:paraId="77F0C02C" w14:textId="77777777" w:rsidR="00B94A75" w:rsidRPr="00327941" w:rsidRDefault="00B94A75" w:rsidP="005D500A">
                  <w:pPr>
                    <w:rPr>
                      <w:rFonts w:eastAsiaTheme="minorHAnsi"/>
                      <w:sz w:val="16"/>
                      <w:szCs w:val="16"/>
                      <w:lang w:val="es-ES" w:eastAsia="es-ES"/>
                    </w:rPr>
                  </w:pPr>
                  <w:r w:rsidRPr="00327941">
                    <w:rPr>
                      <w:rFonts w:eastAsiaTheme="minorHAnsi"/>
                      <w:sz w:val="16"/>
                      <w:szCs w:val="16"/>
                      <w:lang w:val="es-ES" w:eastAsia="es-ES"/>
                    </w:rPr>
                    <w:t>Revisado por SMA bajo lote L608</w:t>
                  </w:r>
                </w:p>
                <w:p w14:paraId="4E498955" w14:textId="009D9CD0" w:rsidR="00B94A75" w:rsidRPr="00327941" w:rsidRDefault="00B94A75" w:rsidP="005D500A">
                  <w:r w:rsidRPr="00327941">
                    <w:rPr>
                      <w:rFonts w:eastAsiaTheme="minorHAnsi"/>
                      <w:sz w:val="16"/>
                      <w:szCs w:val="16"/>
                      <w:lang w:val="es-ES" w:eastAsia="es-ES"/>
                    </w:rPr>
                    <w:t>Corresponde a periodo invernal de 2014</w:t>
                  </w:r>
                </w:p>
              </w:tc>
              <w:tc>
                <w:tcPr>
                  <w:tcW w:w="4536" w:type="dxa"/>
                  <w:vAlign w:val="center"/>
                </w:tcPr>
                <w:p w14:paraId="20EDD1B6" w14:textId="06F807C1" w:rsidR="00B94A75" w:rsidRPr="00327941" w:rsidRDefault="00B94A75" w:rsidP="00887A61">
                  <w:pPr>
                    <w:pStyle w:val="Prrafodelista"/>
                    <w:numPr>
                      <w:ilvl w:val="0"/>
                      <w:numId w:val="12"/>
                    </w:numPr>
                    <w:ind w:left="313"/>
                    <w:rPr>
                      <w:sz w:val="16"/>
                      <w:szCs w:val="16"/>
                    </w:rPr>
                  </w:pPr>
                  <w:r w:rsidRPr="00327941">
                    <w:rPr>
                      <w:sz w:val="16"/>
                      <w:szCs w:val="16"/>
                    </w:rPr>
                    <w:t>Se monitorearon 3 de los 4 cuerpos de agua superficiales exigidos, tanto a la entrada como a la salida de los fundos, faltando el Estero Coreo, localizado en el Fundo Curiche.</w:t>
                  </w:r>
                </w:p>
                <w:p w14:paraId="60FF94C3" w14:textId="77777777" w:rsidR="00B94A75" w:rsidRPr="00327941" w:rsidRDefault="00B94A75" w:rsidP="00887A61">
                  <w:pPr>
                    <w:pStyle w:val="Prrafodelista"/>
                    <w:numPr>
                      <w:ilvl w:val="0"/>
                      <w:numId w:val="12"/>
                    </w:numPr>
                    <w:ind w:left="313"/>
                    <w:rPr>
                      <w:sz w:val="16"/>
                      <w:szCs w:val="16"/>
                    </w:rPr>
                  </w:pPr>
                  <w:r w:rsidRPr="00327941">
                    <w:rPr>
                      <w:sz w:val="16"/>
                      <w:szCs w:val="16"/>
                    </w:rPr>
                    <w:t xml:space="preserve">El titular reporta parámetro Coliformes Totales. La exigencia es por Coliformes fecales, y no por coliformes totales. </w:t>
                  </w:r>
                </w:p>
                <w:p w14:paraId="76265738" w14:textId="6061B066" w:rsidR="00B94A75" w:rsidRPr="00327941" w:rsidRDefault="00B94A75" w:rsidP="00887A61">
                  <w:pPr>
                    <w:pStyle w:val="Prrafodelista"/>
                    <w:numPr>
                      <w:ilvl w:val="0"/>
                      <w:numId w:val="12"/>
                    </w:numPr>
                    <w:ind w:left="313"/>
                  </w:pPr>
                  <w:r w:rsidRPr="00327941">
                    <w:rPr>
                      <w:sz w:val="16"/>
                      <w:szCs w:val="16"/>
                    </w:rPr>
                    <w:t xml:space="preserve">Sin embargo, uno de los valores de </w:t>
                  </w:r>
                  <w:proofErr w:type="spellStart"/>
                  <w:r w:rsidRPr="00327941">
                    <w:rPr>
                      <w:sz w:val="16"/>
                      <w:szCs w:val="16"/>
                    </w:rPr>
                    <w:t>C.totales</w:t>
                  </w:r>
                  <w:proofErr w:type="spellEnd"/>
                  <w:r w:rsidRPr="00327941">
                    <w:rPr>
                      <w:sz w:val="16"/>
                      <w:szCs w:val="16"/>
                    </w:rPr>
                    <w:t xml:space="preserve"> reportado supera los 1000 NMP/100ml, correspondiente a la Entrada </w:t>
                  </w:r>
                  <w:r w:rsidRPr="00327941">
                    <w:rPr>
                      <w:sz w:val="16"/>
                      <w:szCs w:val="16"/>
                    </w:rPr>
                    <w:lastRenderedPageBreak/>
                    <w:t>del Fundo El Recuerdo, en el Canal Manga Amarilla (1600 NMP/100ml)</w:t>
                  </w:r>
                </w:p>
              </w:tc>
            </w:tr>
            <w:tr w:rsidR="00975EB3" w:rsidRPr="002374CA" w14:paraId="588AFB5E" w14:textId="77777777" w:rsidTr="00600E7D">
              <w:trPr>
                <w:jc w:val="center"/>
              </w:trPr>
              <w:tc>
                <w:tcPr>
                  <w:tcW w:w="1243" w:type="dxa"/>
                  <w:vAlign w:val="center"/>
                </w:tcPr>
                <w:p w14:paraId="6305602C" w14:textId="121B479A" w:rsidR="00975EB3" w:rsidRPr="001A3CAE" w:rsidRDefault="00975EB3" w:rsidP="00B50403">
                  <w:pPr>
                    <w:jc w:val="center"/>
                  </w:pPr>
                  <w:r>
                    <w:lastRenderedPageBreak/>
                    <w:t>21869</w:t>
                  </w:r>
                </w:p>
              </w:tc>
              <w:tc>
                <w:tcPr>
                  <w:tcW w:w="1614" w:type="dxa"/>
                  <w:vAlign w:val="center"/>
                </w:tcPr>
                <w:p w14:paraId="604769F3" w14:textId="1B4541DB" w:rsidR="00975EB3" w:rsidRPr="001A3CAE" w:rsidRDefault="00975EB3" w:rsidP="00975EB3">
                  <w:pPr>
                    <w:jc w:val="center"/>
                    <w:rPr>
                      <w:rFonts w:eastAsiaTheme="minorHAnsi"/>
                      <w:sz w:val="16"/>
                      <w:szCs w:val="16"/>
                      <w:lang w:val="es-ES"/>
                    </w:rPr>
                  </w:pPr>
                  <w:r w:rsidRPr="001A3CAE">
                    <w:rPr>
                      <w:rFonts w:eastAsiaTheme="minorHAnsi"/>
                      <w:sz w:val="16"/>
                      <w:szCs w:val="16"/>
                      <w:lang w:val="es-ES"/>
                    </w:rPr>
                    <w:t>Monitoreo de aguas su</w:t>
                  </w:r>
                  <w:r>
                    <w:rPr>
                      <w:rFonts w:eastAsiaTheme="minorHAnsi"/>
                      <w:sz w:val="16"/>
                      <w:szCs w:val="16"/>
                      <w:lang w:val="es-ES"/>
                    </w:rPr>
                    <w:t>perficiale</w:t>
                  </w:r>
                  <w:r w:rsidRPr="001A3CAE">
                    <w:rPr>
                      <w:rFonts w:eastAsiaTheme="minorHAnsi"/>
                      <w:sz w:val="16"/>
                      <w:szCs w:val="16"/>
                      <w:lang w:val="es-ES"/>
                    </w:rPr>
                    <w:t>s 201</w:t>
                  </w:r>
                  <w:r>
                    <w:rPr>
                      <w:rFonts w:eastAsiaTheme="minorHAnsi"/>
                      <w:sz w:val="16"/>
                      <w:szCs w:val="16"/>
                      <w:lang w:val="es-ES"/>
                    </w:rPr>
                    <w:t>4</w:t>
                  </w:r>
                  <w:r>
                    <w:rPr>
                      <w:rFonts w:eastAsiaTheme="minorHAnsi"/>
                      <w:sz w:val="16"/>
                      <w:szCs w:val="16"/>
                      <w:lang w:val="es-ES"/>
                    </w:rPr>
                    <w:t xml:space="preserve"> Curiche</w:t>
                  </w:r>
                </w:p>
              </w:tc>
              <w:tc>
                <w:tcPr>
                  <w:tcW w:w="1276" w:type="dxa"/>
                  <w:vAlign w:val="center"/>
                </w:tcPr>
                <w:p w14:paraId="47CCD6BB" w14:textId="77777777" w:rsidR="00975EB3" w:rsidRDefault="006E60BD" w:rsidP="00B50403">
                  <w:pPr>
                    <w:jc w:val="center"/>
                    <w:rPr>
                      <w:sz w:val="16"/>
                      <w:szCs w:val="16"/>
                      <w:lang w:val="es-ES"/>
                    </w:rPr>
                  </w:pPr>
                  <w:r>
                    <w:rPr>
                      <w:sz w:val="16"/>
                      <w:szCs w:val="16"/>
                      <w:lang w:val="es-ES"/>
                    </w:rPr>
                    <w:t>201556</w:t>
                  </w:r>
                </w:p>
                <w:p w14:paraId="2EB873AF" w14:textId="476E66EC" w:rsidR="006E60BD" w:rsidRPr="0075365C" w:rsidRDefault="006E60BD" w:rsidP="00B50403">
                  <w:pPr>
                    <w:jc w:val="center"/>
                    <w:rPr>
                      <w:sz w:val="16"/>
                      <w:szCs w:val="16"/>
                      <w:lang w:val="es-ES"/>
                    </w:rPr>
                  </w:pPr>
                  <w:r>
                    <w:rPr>
                      <w:sz w:val="16"/>
                      <w:szCs w:val="16"/>
                      <w:lang w:val="es-ES"/>
                    </w:rPr>
                    <w:t>201561</w:t>
                  </w:r>
                </w:p>
              </w:tc>
              <w:tc>
                <w:tcPr>
                  <w:tcW w:w="1282" w:type="dxa"/>
                  <w:vAlign w:val="center"/>
                </w:tcPr>
                <w:p w14:paraId="753AC355" w14:textId="77777777" w:rsidR="00975EB3" w:rsidRPr="001A3CAE" w:rsidRDefault="00975EB3" w:rsidP="00B50403">
                  <w:pPr>
                    <w:jc w:val="center"/>
                    <w:rPr>
                      <w:sz w:val="16"/>
                      <w:szCs w:val="16"/>
                    </w:rPr>
                  </w:pPr>
                  <w:r w:rsidRPr="001A3CAE">
                    <w:rPr>
                      <w:sz w:val="16"/>
                      <w:szCs w:val="16"/>
                    </w:rPr>
                    <w:t>No Conforme según examen SMA</w:t>
                  </w:r>
                </w:p>
              </w:tc>
              <w:tc>
                <w:tcPr>
                  <w:tcW w:w="3114" w:type="dxa"/>
                  <w:vAlign w:val="center"/>
                </w:tcPr>
                <w:p w14:paraId="6A648E03" w14:textId="77777777" w:rsidR="00975EB3" w:rsidRPr="001A3CAE" w:rsidRDefault="00975EB3"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2EA8E5ED" w14:textId="486465E7" w:rsidR="00975EB3" w:rsidRPr="001A3CAE" w:rsidRDefault="00975EB3" w:rsidP="00975EB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 xml:space="preserve">l </w:t>
                  </w:r>
                  <w:r w:rsidRPr="001A3CAE">
                    <w:rPr>
                      <w:rFonts w:eastAsiaTheme="minorHAnsi"/>
                      <w:sz w:val="16"/>
                      <w:szCs w:val="16"/>
                      <w:lang w:val="es-ES" w:eastAsia="es-ES"/>
                    </w:rPr>
                    <w:t>periodo invernal de 2</w:t>
                  </w:r>
                  <w:r>
                    <w:rPr>
                      <w:rFonts w:eastAsiaTheme="minorHAnsi"/>
                      <w:sz w:val="16"/>
                      <w:szCs w:val="16"/>
                      <w:lang w:val="es-ES" w:eastAsia="es-ES"/>
                    </w:rPr>
                    <w:t>01</w:t>
                  </w:r>
                  <w:r>
                    <w:rPr>
                      <w:rFonts w:eastAsiaTheme="minorHAnsi"/>
                      <w:sz w:val="16"/>
                      <w:szCs w:val="16"/>
                      <w:lang w:val="es-ES" w:eastAsia="es-ES"/>
                    </w:rPr>
                    <w:t>4</w:t>
                  </w:r>
                  <w:r>
                    <w:rPr>
                      <w:rFonts w:eastAsiaTheme="minorHAnsi"/>
                      <w:sz w:val="16"/>
                      <w:szCs w:val="16"/>
                      <w:lang w:val="es-ES" w:eastAsia="es-ES"/>
                    </w:rPr>
                    <w:t xml:space="preserve"> Fundo Curiche</w:t>
                  </w:r>
                </w:p>
              </w:tc>
              <w:tc>
                <w:tcPr>
                  <w:tcW w:w="4536" w:type="dxa"/>
                  <w:vAlign w:val="center"/>
                </w:tcPr>
                <w:p w14:paraId="208990F6" w14:textId="77777777" w:rsidR="00975EB3" w:rsidRPr="002374CA" w:rsidRDefault="00975EB3"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600E7D" w:rsidRPr="00327941" w14:paraId="318A9EB6" w14:textId="77777777" w:rsidTr="00600E7D">
              <w:trPr>
                <w:jc w:val="center"/>
              </w:trPr>
              <w:tc>
                <w:tcPr>
                  <w:tcW w:w="1243" w:type="dxa"/>
                  <w:vAlign w:val="center"/>
                </w:tcPr>
                <w:p w14:paraId="4F4C798B" w14:textId="1856AD23" w:rsidR="00B94A75" w:rsidRPr="00327941" w:rsidRDefault="00B94A75" w:rsidP="005D500A">
                  <w:pPr>
                    <w:jc w:val="center"/>
                  </w:pPr>
                  <w:r w:rsidRPr="00327941">
                    <w:t>28098</w:t>
                  </w:r>
                </w:p>
              </w:tc>
              <w:tc>
                <w:tcPr>
                  <w:tcW w:w="1614" w:type="dxa"/>
                  <w:vAlign w:val="center"/>
                </w:tcPr>
                <w:p w14:paraId="775E76D5" w14:textId="15197455" w:rsidR="00B94A75" w:rsidRPr="00327941" w:rsidRDefault="00B94A75" w:rsidP="005D500A">
                  <w:pPr>
                    <w:jc w:val="center"/>
                    <w:rPr>
                      <w:rFonts w:eastAsiaTheme="minorHAnsi"/>
                      <w:sz w:val="16"/>
                      <w:szCs w:val="18"/>
                      <w:lang w:val="es-ES"/>
                    </w:rPr>
                  </w:pPr>
                  <w:r w:rsidRPr="00327941">
                    <w:rPr>
                      <w:rFonts w:eastAsiaTheme="minorHAnsi"/>
                      <w:sz w:val="16"/>
                      <w:szCs w:val="18"/>
                      <w:lang w:val="es-ES"/>
                    </w:rPr>
                    <w:t>Monitoreo de aguas superficiales 2014-2015</w:t>
                  </w:r>
                </w:p>
              </w:tc>
              <w:tc>
                <w:tcPr>
                  <w:tcW w:w="1276" w:type="dxa"/>
                  <w:vAlign w:val="center"/>
                </w:tcPr>
                <w:p w14:paraId="205023AB" w14:textId="77777777" w:rsidR="00B94A75" w:rsidRPr="00B94A75" w:rsidRDefault="00B94A75" w:rsidP="005D500A">
                  <w:pPr>
                    <w:jc w:val="center"/>
                    <w:rPr>
                      <w:sz w:val="16"/>
                      <w:szCs w:val="16"/>
                    </w:rPr>
                  </w:pPr>
                  <w:r w:rsidRPr="00B94A75">
                    <w:rPr>
                      <w:sz w:val="16"/>
                      <w:szCs w:val="16"/>
                    </w:rPr>
                    <w:t>227724</w:t>
                  </w:r>
                </w:p>
                <w:p w14:paraId="4E46DFB4" w14:textId="77777777" w:rsidR="00B94A75" w:rsidRPr="00B94A75" w:rsidRDefault="00B94A75" w:rsidP="005D500A">
                  <w:pPr>
                    <w:jc w:val="center"/>
                    <w:rPr>
                      <w:sz w:val="16"/>
                      <w:szCs w:val="16"/>
                    </w:rPr>
                  </w:pPr>
                  <w:r w:rsidRPr="00B94A75">
                    <w:rPr>
                      <w:sz w:val="16"/>
                      <w:szCs w:val="16"/>
                    </w:rPr>
                    <w:t>227725</w:t>
                  </w:r>
                </w:p>
                <w:p w14:paraId="096CBB06" w14:textId="77777777" w:rsidR="00B94A75" w:rsidRPr="00B94A75" w:rsidRDefault="00B94A75" w:rsidP="005D500A">
                  <w:pPr>
                    <w:jc w:val="center"/>
                    <w:rPr>
                      <w:sz w:val="16"/>
                      <w:szCs w:val="16"/>
                    </w:rPr>
                  </w:pPr>
                  <w:r w:rsidRPr="00B94A75">
                    <w:rPr>
                      <w:sz w:val="16"/>
                      <w:szCs w:val="16"/>
                    </w:rPr>
                    <w:t>227726</w:t>
                  </w:r>
                </w:p>
                <w:p w14:paraId="28484387" w14:textId="77777777" w:rsidR="00B94A75" w:rsidRPr="00B94A75" w:rsidRDefault="00B94A75" w:rsidP="005D500A">
                  <w:pPr>
                    <w:jc w:val="center"/>
                    <w:rPr>
                      <w:sz w:val="16"/>
                      <w:szCs w:val="16"/>
                    </w:rPr>
                  </w:pPr>
                  <w:r w:rsidRPr="00B94A75">
                    <w:rPr>
                      <w:sz w:val="16"/>
                      <w:szCs w:val="16"/>
                    </w:rPr>
                    <w:t>227730</w:t>
                  </w:r>
                </w:p>
                <w:p w14:paraId="550B5E08" w14:textId="77777777" w:rsidR="00B94A75" w:rsidRPr="00B94A75" w:rsidRDefault="00B94A75" w:rsidP="005D500A">
                  <w:pPr>
                    <w:jc w:val="center"/>
                    <w:rPr>
                      <w:sz w:val="16"/>
                      <w:szCs w:val="16"/>
                    </w:rPr>
                  </w:pPr>
                  <w:r w:rsidRPr="00B94A75">
                    <w:rPr>
                      <w:sz w:val="16"/>
                      <w:szCs w:val="16"/>
                    </w:rPr>
                    <w:t>227731</w:t>
                  </w:r>
                </w:p>
                <w:p w14:paraId="7E01B592" w14:textId="552FEF16" w:rsidR="00B94A75" w:rsidRPr="00B94A75" w:rsidRDefault="00B94A75" w:rsidP="005D500A">
                  <w:pPr>
                    <w:jc w:val="center"/>
                    <w:rPr>
                      <w:sz w:val="16"/>
                      <w:szCs w:val="16"/>
                    </w:rPr>
                  </w:pPr>
                  <w:r w:rsidRPr="00B94A75">
                    <w:rPr>
                      <w:sz w:val="16"/>
                      <w:szCs w:val="16"/>
                    </w:rPr>
                    <w:t>227732</w:t>
                  </w:r>
                </w:p>
              </w:tc>
              <w:tc>
                <w:tcPr>
                  <w:tcW w:w="1282" w:type="dxa"/>
                  <w:vAlign w:val="center"/>
                </w:tcPr>
                <w:p w14:paraId="229FAD55" w14:textId="6F706C4A" w:rsidR="00B94A75" w:rsidRPr="00B94A75" w:rsidRDefault="00B94A75" w:rsidP="005D500A">
                  <w:pPr>
                    <w:jc w:val="center"/>
                    <w:rPr>
                      <w:sz w:val="16"/>
                      <w:szCs w:val="16"/>
                    </w:rPr>
                  </w:pPr>
                  <w:r w:rsidRPr="00B94A75">
                    <w:rPr>
                      <w:sz w:val="16"/>
                      <w:szCs w:val="16"/>
                    </w:rPr>
                    <w:t>No Conforme según examen SMA</w:t>
                  </w:r>
                </w:p>
              </w:tc>
              <w:tc>
                <w:tcPr>
                  <w:tcW w:w="3114" w:type="dxa"/>
                  <w:vAlign w:val="center"/>
                </w:tcPr>
                <w:p w14:paraId="341B594A" w14:textId="77777777" w:rsidR="00B94A75" w:rsidRPr="00327941" w:rsidRDefault="00B94A75" w:rsidP="005D500A">
                  <w:pPr>
                    <w:rPr>
                      <w:rFonts w:eastAsiaTheme="minorHAnsi"/>
                      <w:sz w:val="16"/>
                      <w:szCs w:val="16"/>
                      <w:lang w:val="es-ES" w:eastAsia="es-ES"/>
                    </w:rPr>
                  </w:pPr>
                  <w:r w:rsidRPr="00327941">
                    <w:rPr>
                      <w:rFonts w:eastAsiaTheme="minorHAnsi"/>
                      <w:sz w:val="16"/>
                      <w:szCs w:val="16"/>
                      <w:lang w:val="es-ES" w:eastAsia="es-ES"/>
                    </w:rPr>
                    <w:t>Revisado por SMA bajo lote L608</w:t>
                  </w:r>
                </w:p>
                <w:p w14:paraId="62C96321" w14:textId="7F3BB7CF" w:rsidR="00B94A75" w:rsidRPr="00327941" w:rsidRDefault="00B94A75" w:rsidP="005D500A">
                  <w:pPr>
                    <w:rPr>
                      <w:rFonts w:eastAsiaTheme="minorHAnsi"/>
                      <w:sz w:val="16"/>
                      <w:szCs w:val="16"/>
                      <w:lang w:val="es-ES" w:eastAsia="es-ES"/>
                    </w:rPr>
                  </w:pPr>
                  <w:r w:rsidRPr="00327941">
                    <w:rPr>
                      <w:rFonts w:eastAsiaTheme="minorHAnsi"/>
                      <w:sz w:val="16"/>
                      <w:szCs w:val="16"/>
                      <w:lang w:val="es-ES" w:eastAsia="es-ES"/>
                    </w:rPr>
                    <w:t>Corresponde a periodo estival de 2014-2015</w:t>
                  </w:r>
                </w:p>
              </w:tc>
              <w:tc>
                <w:tcPr>
                  <w:tcW w:w="4536" w:type="dxa"/>
                  <w:vAlign w:val="center"/>
                </w:tcPr>
                <w:p w14:paraId="0F8F4DCB" w14:textId="77777777" w:rsidR="00B94A75" w:rsidRPr="00327941" w:rsidRDefault="00B94A75" w:rsidP="00887A61">
                  <w:pPr>
                    <w:pStyle w:val="Prrafodelista"/>
                    <w:numPr>
                      <w:ilvl w:val="0"/>
                      <w:numId w:val="12"/>
                    </w:numPr>
                    <w:ind w:left="313"/>
                    <w:rPr>
                      <w:sz w:val="16"/>
                      <w:szCs w:val="16"/>
                    </w:rPr>
                  </w:pPr>
                  <w:r w:rsidRPr="00327941">
                    <w:rPr>
                      <w:sz w:val="16"/>
                      <w:szCs w:val="16"/>
                    </w:rPr>
                    <w:t>Se monitorearon 3 de los 4 cuerpos de agua superficiales exigidos, tanto a la entrada como a la salida de los fundos, faltando el Estero Coreo, localizado en el Fundo Curiche.</w:t>
                  </w:r>
                </w:p>
                <w:p w14:paraId="05C681C9" w14:textId="77777777" w:rsidR="00B94A75" w:rsidRPr="00327941" w:rsidRDefault="00B94A75" w:rsidP="00887A61">
                  <w:pPr>
                    <w:pStyle w:val="Prrafodelista"/>
                    <w:numPr>
                      <w:ilvl w:val="0"/>
                      <w:numId w:val="12"/>
                    </w:numPr>
                    <w:ind w:left="313"/>
                    <w:rPr>
                      <w:sz w:val="16"/>
                      <w:szCs w:val="16"/>
                    </w:rPr>
                  </w:pPr>
                  <w:r w:rsidRPr="00327941">
                    <w:rPr>
                      <w:sz w:val="16"/>
                      <w:szCs w:val="16"/>
                    </w:rPr>
                    <w:t>El titular reporta parámetro Coliformes Totales. La exigencia es por Coliformes fecales, y no por coliformes totales.</w:t>
                  </w:r>
                </w:p>
                <w:p w14:paraId="2928101B" w14:textId="77777777" w:rsidR="00B94A75" w:rsidRPr="00327941" w:rsidRDefault="00B94A75" w:rsidP="00887A61">
                  <w:pPr>
                    <w:pStyle w:val="Prrafodelista"/>
                    <w:numPr>
                      <w:ilvl w:val="0"/>
                      <w:numId w:val="12"/>
                    </w:numPr>
                    <w:ind w:left="313"/>
                    <w:rPr>
                      <w:sz w:val="16"/>
                      <w:szCs w:val="16"/>
                    </w:rPr>
                  </w:pPr>
                  <w:r w:rsidRPr="00327941">
                    <w:rPr>
                      <w:sz w:val="16"/>
                      <w:szCs w:val="16"/>
                    </w:rPr>
                    <w:t xml:space="preserve">Sin embargo, 3 de los valores de </w:t>
                  </w:r>
                  <w:proofErr w:type="spellStart"/>
                  <w:r w:rsidRPr="00327941">
                    <w:rPr>
                      <w:sz w:val="16"/>
                      <w:szCs w:val="16"/>
                    </w:rPr>
                    <w:t>C.totales</w:t>
                  </w:r>
                  <w:proofErr w:type="spellEnd"/>
                  <w:r w:rsidRPr="00327941">
                    <w:rPr>
                      <w:sz w:val="16"/>
                      <w:szCs w:val="16"/>
                    </w:rPr>
                    <w:t xml:space="preserve"> reportados superan los 1000 NMP/100ml, correspondientes a la Entrada y Salida del Fundo El Risquillo, en el Canal Monte Largo (24000 NMP/100ml cada uno), la Entrada del Fundo El Recuerdo para el Estero Río Duqueco, también con 24000 NMP/100ml.</w:t>
                  </w:r>
                </w:p>
                <w:p w14:paraId="62ECCD3E" w14:textId="5022AA17" w:rsidR="00B94A75" w:rsidRPr="00327941" w:rsidRDefault="00B94A75" w:rsidP="00887A61">
                  <w:pPr>
                    <w:pStyle w:val="Prrafodelista"/>
                    <w:numPr>
                      <w:ilvl w:val="0"/>
                      <w:numId w:val="12"/>
                    </w:numPr>
                    <w:ind w:left="313"/>
                  </w:pPr>
                  <w:r w:rsidRPr="00327941">
                    <w:rPr>
                      <w:sz w:val="16"/>
                      <w:szCs w:val="16"/>
                    </w:rPr>
                    <w:t>Finalmente, el titular no reportó para la Salida del Fundo El Recuerdo, ningún valor de Coliformes en el Estero Río Duqueco.</w:t>
                  </w:r>
                </w:p>
              </w:tc>
            </w:tr>
            <w:tr w:rsidR="00975EB3" w:rsidRPr="002374CA" w14:paraId="0D4C5654" w14:textId="77777777" w:rsidTr="00600E7D">
              <w:trPr>
                <w:jc w:val="center"/>
              </w:trPr>
              <w:tc>
                <w:tcPr>
                  <w:tcW w:w="1243" w:type="dxa"/>
                  <w:vAlign w:val="center"/>
                </w:tcPr>
                <w:p w14:paraId="1A4C15CC" w14:textId="6F4F444F" w:rsidR="00975EB3" w:rsidRPr="001A3CAE" w:rsidRDefault="00975EB3" w:rsidP="00B50403">
                  <w:pPr>
                    <w:jc w:val="center"/>
                  </w:pPr>
                  <w:r>
                    <w:t>28102</w:t>
                  </w:r>
                </w:p>
              </w:tc>
              <w:tc>
                <w:tcPr>
                  <w:tcW w:w="1614" w:type="dxa"/>
                  <w:vAlign w:val="center"/>
                </w:tcPr>
                <w:p w14:paraId="73ED030E" w14:textId="2BBCCDB5" w:rsidR="00975EB3" w:rsidRPr="001A3CAE" w:rsidRDefault="00975EB3" w:rsidP="00975EB3">
                  <w:pPr>
                    <w:jc w:val="center"/>
                    <w:rPr>
                      <w:rFonts w:eastAsiaTheme="minorHAnsi"/>
                      <w:sz w:val="16"/>
                      <w:szCs w:val="16"/>
                      <w:lang w:val="es-ES"/>
                    </w:rPr>
                  </w:pPr>
                  <w:r w:rsidRPr="001A3CAE">
                    <w:rPr>
                      <w:rFonts w:eastAsiaTheme="minorHAnsi"/>
                      <w:sz w:val="16"/>
                      <w:szCs w:val="16"/>
                      <w:lang w:val="es-ES"/>
                    </w:rPr>
                    <w:t>Monitoreo de aguas su</w:t>
                  </w:r>
                  <w:r>
                    <w:rPr>
                      <w:rFonts w:eastAsiaTheme="minorHAnsi"/>
                      <w:sz w:val="16"/>
                      <w:szCs w:val="16"/>
                      <w:lang w:val="es-ES"/>
                    </w:rPr>
                    <w:t>perficiale</w:t>
                  </w:r>
                  <w:r w:rsidRPr="001A3CAE">
                    <w:rPr>
                      <w:rFonts w:eastAsiaTheme="minorHAnsi"/>
                      <w:sz w:val="16"/>
                      <w:szCs w:val="16"/>
                      <w:lang w:val="es-ES"/>
                    </w:rPr>
                    <w:t>s 201</w:t>
                  </w:r>
                  <w:r>
                    <w:rPr>
                      <w:rFonts w:eastAsiaTheme="minorHAnsi"/>
                      <w:sz w:val="16"/>
                      <w:szCs w:val="16"/>
                      <w:lang w:val="es-ES"/>
                    </w:rPr>
                    <w:t>4</w:t>
                  </w:r>
                  <w:r>
                    <w:rPr>
                      <w:rFonts w:eastAsiaTheme="minorHAnsi"/>
                      <w:sz w:val="16"/>
                      <w:szCs w:val="16"/>
                      <w:lang w:val="es-ES"/>
                    </w:rPr>
                    <w:t>-201</w:t>
                  </w:r>
                  <w:r>
                    <w:rPr>
                      <w:rFonts w:eastAsiaTheme="minorHAnsi"/>
                      <w:sz w:val="16"/>
                      <w:szCs w:val="16"/>
                      <w:lang w:val="es-ES"/>
                    </w:rPr>
                    <w:t>5</w:t>
                  </w:r>
                  <w:r>
                    <w:rPr>
                      <w:rFonts w:eastAsiaTheme="minorHAnsi"/>
                      <w:sz w:val="16"/>
                      <w:szCs w:val="16"/>
                      <w:lang w:val="es-ES"/>
                    </w:rPr>
                    <w:t xml:space="preserve"> Curiche</w:t>
                  </w:r>
                </w:p>
              </w:tc>
              <w:tc>
                <w:tcPr>
                  <w:tcW w:w="1276" w:type="dxa"/>
                  <w:vAlign w:val="center"/>
                </w:tcPr>
                <w:p w14:paraId="47DF527E" w14:textId="77777777" w:rsidR="00975EB3" w:rsidRDefault="006E60BD" w:rsidP="00B50403">
                  <w:pPr>
                    <w:jc w:val="center"/>
                    <w:rPr>
                      <w:sz w:val="16"/>
                      <w:szCs w:val="16"/>
                      <w:lang w:val="es-ES"/>
                    </w:rPr>
                  </w:pPr>
                  <w:r>
                    <w:rPr>
                      <w:sz w:val="16"/>
                      <w:szCs w:val="16"/>
                      <w:lang w:val="es-ES"/>
                    </w:rPr>
                    <w:t>227728</w:t>
                  </w:r>
                </w:p>
                <w:p w14:paraId="669B2905" w14:textId="37D4CD65" w:rsidR="006E60BD" w:rsidRPr="0075365C" w:rsidRDefault="006E60BD" w:rsidP="006E60BD">
                  <w:pPr>
                    <w:jc w:val="center"/>
                    <w:rPr>
                      <w:sz w:val="16"/>
                      <w:szCs w:val="16"/>
                      <w:lang w:val="es-ES"/>
                    </w:rPr>
                  </w:pPr>
                  <w:r>
                    <w:rPr>
                      <w:sz w:val="16"/>
                      <w:szCs w:val="16"/>
                      <w:lang w:val="es-ES"/>
                    </w:rPr>
                    <w:t>2277</w:t>
                  </w:r>
                  <w:r>
                    <w:rPr>
                      <w:sz w:val="16"/>
                      <w:szCs w:val="16"/>
                      <w:lang w:val="es-ES"/>
                    </w:rPr>
                    <w:t>29</w:t>
                  </w:r>
                </w:p>
              </w:tc>
              <w:tc>
                <w:tcPr>
                  <w:tcW w:w="1282" w:type="dxa"/>
                  <w:vAlign w:val="center"/>
                </w:tcPr>
                <w:p w14:paraId="6981853F" w14:textId="77777777" w:rsidR="00975EB3" w:rsidRPr="001A3CAE" w:rsidRDefault="00975EB3" w:rsidP="00B50403">
                  <w:pPr>
                    <w:jc w:val="center"/>
                    <w:rPr>
                      <w:sz w:val="16"/>
                      <w:szCs w:val="16"/>
                    </w:rPr>
                  </w:pPr>
                  <w:r w:rsidRPr="001A3CAE">
                    <w:rPr>
                      <w:sz w:val="16"/>
                      <w:szCs w:val="16"/>
                    </w:rPr>
                    <w:t>No Conforme según examen SMA</w:t>
                  </w:r>
                </w:p>
              </w:tc>
              <w:tc>
                <w:tcPr>
                  <w:tcW w:w="3114" w:type="dxa"/>
                  <w:vAlign w:val="center"/>
                </w:tcPr>
                <w:p w14:paraId="28E1B953" w14:textId="77777777" w:rsidR="00975EB3" w:rsidRPr="001A3CAE" w:rsidRDefault="00975EB3"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768F6D28" w14:textId="7F9BED31" w:rsidR="00975EB3" w:rsidRPr="001A3CAE" w:rsidRDefault="00975EB3" w:rsidP="00975EB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 xml:space="preserve">l </w:t>
                  </w:r>
                  <w:r w:rsidRPr="001A3CAE">
                    <w:rPr>
                      <w:rFonts w:eastAsiaTheme="minorHAnsi"/>
                      <w:sz w:val="16"/>
                      <w:szCs w:val="16"/>
                      <w:lang w:val="es-ES" w:eastAsia="es-ES"/>
                    </w:rPr>
                    <w:t xml:space="preserve">periodo </w:t>
                  </w:r>
                  <w:r>
                    <w:rPr>
                      <w:rFonts w:eastAsiaTheme="minorHAnsi"/>
                      <w:sz w:val="16"/>
                      <w:szCs w:val="16"/>
                      <w:lang w:val="es-ES" w:eastAsia="es-ES"/>
                    </w:rPr>
                    <w:t>estiv</w:t>
                  </w:r>
                  <w:r w:rsidRPr="001A3CAE">
                    <w:rPr>
                      <w:rFonts w:eastAsiaTheme="minorHAnsi"/>
                      <w:sz w:val="16"/>
                      <w:szCs w:val="16"/>
                      <w:lang w:val="es-ES" w:eastAsia="es-ES"/>
                    </w:rPr>
                    <w:t>al de 2</w:t>
                  </w:r>
                  <w:r>
                    <w:rPr>
                      <w:rFonts w:eastAsiaTheme="minorHAnsi"/>
                      <w:sz w:val="16"/>
                      <w:szCs w:val="16"/>
                      <w:lang w:val="es-ES" w:eastAsia="es-ES"/>
                    </w:rPr>
                    <w:t>01</w:t>
                  </w:r>
                  <w:r>
                    <w:rPr>
                      <w:rFonts w:eastAsiaTheme="minorHAnsi"/>
                      <w:sz w:val="16"/>
                      <w:szCs w:val="16"/>
                      <w:lang w:val="es-ES" w:eastAsia="es-ES"/>
                    </w:rPr>
                    <w:t>4</w:t>
                  </w:r>
                  <w:r>
                    <w:rPr>
                      <w:rFonts w:eastAsiaTheme="minorHAnsi"/>
                      <w:sz w:val="16"/>
                      <w:szCs w:val="16"/>
                      <w:lang w:val="es-ES" w:eastAsia="es-ES"/>
                    </w:rPr>
                    <w:t>-201</w:t>
                  </w:r>
                  <w:r>
                    <w:rPr>
                      <w:rFonts w:eastAsiaTheme="minorHAnsi"/>
                      <w:sz w:val="16"/>
                      <w:szCs w:val="16"/>
                      <w:lang w:val="es-ES" w:eastAsia="es-ES"/>
                    </w:rPr>
                    <w:t>5</w:t>
                  </w:r>
                  <w:r>
                    <w:rPr>
                      <w:rFonts w:eastAsiaTheme="minorHAnsi"/>
                      <w:sz w:val="16"/>
                      <w:szCs w:val="16"/>
                      <w:lang w:val="es-ES" w:eastAsia="es-ES"/>
                    </w:rPr>
                    <w:t xml:space="preserve"> Fundo Curiche</w:t>
                  </w:r>
                </w:p>
              </w:tc>
              <w:tc>
                <w:tcPr>
                  <w:tcW w:w="4536" w:type="dxa"/>
                  <w:vAlign w:val="center"/>
                </w:tcPr>
                <w:p w14:paraId="775B86B9" w14:textId="77777777" w:rsidR="00975EB3" w:rsidRPr="002374CA" w:rsidRDefault="00975EB3"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600E7D" w:rsidRPr="00327941" w14:paraId="1105E5A7" w14:textId="77777777" w:rsidTr="00600E7D">
              <w:trPr>
                <w:jc w:val="center"/>
              </w:trPr>
              <w:tc>
                <w:tcPr>
                  <w:tcW w:w="1243" w:type="dxa"/>
                  <w:vAlign w:val="center"/>
                </w:tcPr>
                <w:p w14:paraId="030FED45" w14:textId="1CE21A6A" w:rsidR="00B94A75" w:rsidRPr="00327941" w:rsidRDefault="00B94A75" w:rsidP="00C274CC">
                  <w:pPr>
                    <w:jc w:val="center"/>
                  </w:pPr>
                  <w:r w:rsidRPr="00327941">
                    <w:t>39160</w:t>
                  </w:r>
                </w:p>
              </w:tc>
              <w:tc>
                <w:tcPr>
                  <w:tcW w:w="1614" w:type="dxa"/>
                  <w:vAlign w:val="center"/>
                </w:tcPr>
                <w:p w14:paraId="59318BC8" w14:textId="6A960CFC" w:rsidR="00B94A75" w:rsidRPr="00327941" w:rsidRDefault="00B94A75" w:rsidP="00C274CC">
                  <w:pPr>
                    <w:jc w:val="center"/>
                    <w:rPr>
                      <w:rFonts w:eastAsiaTheme="minorHAnsi"/>
                      <w:sz w:val="16"/>
                      <w:szCs w:val="18"/>
                      <w:lang w:val="es-ES"/>
                    </w:rPr>
                  </w:pPr>
                  <w:r w:rsidRPr="00327941">
                    <w:rPr>
                      <w:rFonts w:eastAsiaTheme="minorHAnsi"/>
                      <w:sz w:val="16"/>
                      <w:szCs w:val="18"/>
                      <w:lang w:val="es-ES"/>
                    </w:rPr>
                    <w:t>Monitoreo de aguas superficiales 2015-2016</w:t>
                  </w:r>
                </w:p>
              </w:tc>
              <w:tc>
                <w:tcPr>
                  <w:tcW w:w="1276" w:type="dxa"/>
                  <w:vAlign w:val="center"/>
                </w:tcPr>
                <w:p w14:paraId="7EA289F2" w14:textId="77777777" w:rsidR="00B94A75" w:rsidRPr="00B94A75" w:rsidRDefault="00B94A75" w:rsidP="00C274CC">
                  <w:pPr>
                    <w:jc w:val="center"/>
                    <w:rPr>
                      <w:sz w:val="16"/>
                    </w:rPr>
                  </w:pPr>
                  <w:r w:rsidRPr="00B94A75">
                    <w:rPr>
                      <w:sz w:val="16"/>
                    </w:rPr>
                    <w:t>260986</w:t>
                  </w:r>
                </w:p>
                <w:p w14:paraId="6E5626B7" w14:textId="77777777" w:rsidR="00B94A75" w:rsidRPr="00B94A75" w:rsidRDefault="00B94A75" w:rsidP="00C274CC">
                  <w:pPr>
                    <w:jc w:val="center"/>
                    <w:rPr>
                      <w:sz w:val="16"/>
                    </w:rPr>
                  </w:pPr>
                  <w:r w:rsidRPr="00B94A75">
                    <w:rPr>
                      <w:sz w:val="16"/>
                    </w:rPr>
                    <w:t>260987</w:t>
                  </w:r>
                </w:p>
                <w:p w14:paraId="0AD2E877" w14:textId="77777777" w:rsidR="00B94A75" w:rsidRPr="00B94A75" w:rsidRDefault="00B94A75" w:rsidP="00C274CC">
                  <w:pPr>
                    <w:jc w:val="center"/>
                    <w:rPr>
                      <w:sz w:val="16"/>
                    </w:rPr>
                  </w:pPr>
                  <w:r w:rsidRPr="00B94A75">
                    <w:rPr>
                      <w:sz w:val="16"/>
                    </w:rPr>
                    <w:t>260988</w:t>
                  </w:r>
                </w:p>
                <w:p w14:paraId="4B077926" w14:textId="77777777" w:rsidR="00B94A75" w:rsidRPr="00B94A75" w:rsidRDefault="00B94A75" w:rsidP="00C274CC">
                  <w:pPr>
                    <w:jc w:val="center"/>
                    <w:rPr>
                      <w:sz w:val="16"/>
                    </w:rPr>
                  </w:pPr>
                  <w:r w:rsidRPr="00B94A75">
                    <w:rPr>
                      <w:sz w:val="16"/>
                    </w:rPr>
                    <w:t>260990</w:t>
                  </w:r>
                </w:p>
                <w:p w14:paraId="665DC41C" w14:textId="77777777" w:rsidR="00B94A75" w:rsidRPr="00B94A75" w:rsidRDefault="00B94A75" w:rsidP="00C274CC">
                  <w:pPr>
                    <w:jc w:val="center"/>
                    <w:rPr>
                      <w:sz w:val="16"/>
                    </w:rPr>
                  </w:pPr>
                  <w:r w:rsidRPr="00B94A75">
                    <w:rPr>
                      <w:sz w:val="16"/>
                    </w:rPr>
                    <w:t>260991</w:t>
                  </w:r>
                </w:p>
                <w:p w14:paraId="5CCC6D5E" w14:textId="51B4D295" w:rsidR="00B94A75" w:rsidRPr="00B94A75" w:rsidRDefault="00B94A75" w:rsidP="00C274CC">
                  <w:pPr>
                    <w:jc w:val="center"/>
                    <w:rPr>
                      <w:sz w:val="16"/>
                    </w:rPr>
                  </w:pPr>
                  <w:r w:rsidRPr="00B94A75">
                    <w:rPr>
                      <w:sz w:val="16"/>
                    </w:rPr>
                    <w:t>260992</w:t>
                  </w:r>
                </w:p>
              </w:tc>
              <w:tc>
                <w:tcPr>
                  <w:tcW w:w="1282" w:type="dxa"/>
                  <w:vAlign w:val="center"/>
                </w:tcPr>
                <w:p w14:paraId="298C96B3" w14:textId="5B98CE4B" w:rsidR="00B94A75" w:rsidRPr="00B94A75" w:rsidRDefault="00B94A75" w:rsidP="00C274CC">
                  <w:pPr>
                    <w:jc w:val="center"/>
                    <w:rPr>
                      <w:sz w:val="16"/>
                    </w:rPr>
                  </w:pPr>
                  <w:r w:rsidRPr="00B94A75">
                    <w:rPr>
                      <w:sz w:val="16"/>
                    </w:rPr>
                    <w:t>No Conforme según examen SMA</w:t>
                  </w:r>
                </w:p>
              </w:tc>
              <w:tc>
                <w:tcPr>
                  <w:tcW w:w="3114" w:type="dxa"/>
                  <w:vAlign w:val="center"/>
                </w:tcPr>
                <w:p w14:paraId="05E2895B" w14:textId="77777777" w:rsidR="00B94A75" w:rsidRPr="00327941" w:rsidRDefault="00B94A75" w:rsidP="00C274CC">
                  <w:pPr>
                    <w:rPr>
                      <w:rFonts w:eastAsiaTheme="minorHAnsi"/>
                      <w:sz w:val="16"/>
                      <w:szCs w:val="16"/>
                      <w:lang w:val="es-ES" w:eastAsia="es-ES"/>
                    </w:rPr>
                  </w:pPr>
                  <w:r w:rsidRPr="00327941">
                    <w:rPr>
                      <w:rFonts w:eastAsiaTheme="minorHAnsi"/>
                      <w:sz w:val="16"/>
                      <w:szCs w:val="16"/>
                      <w:lang w:val="es-ES" w:eastAsia="es-ES"/>
                    </w:rPr>
                    <w:t>Revisado por SMA bajo lote L608</w:t>
                  </w:r>
                </w:p>
                <w:p w14:paraId="117E2BEB" w14:textId="48CD24FB" w:rsidR="00B94A75" w:rsidRPr="00327941" w:rsidRDefault="00B94A75" w:rsidP="00C274CC">
                  <w:pPr>
                    <w:rPr>
                      <w:rFonts w:eastAsiaTheme="minorHAnsi"/>
                      <w:sz w:val="16"/>
                      <w:szCs w:val="16"/>
                      <w:lang w:val="es-ES" w:eastAsia="es-ES"/>
                    </w:rPr>
                  </w:pPr>
                  <w:r w:rsidRPr="00327941">
                    <w:rPr>
                      <w:rFonts w:eastAsiaTheme="minorHAnsi"/>
                      <w:sz w:val="16"/>
                      <w:szCs w:val="16"/>
                      <w:lang w:val="es-ES" w:eastAsia="es-ES"/>
                    </w:rPr>
                    <w:t>Corresponde a periodo estival de 2015-2016</w:t>
                  </w:r>
                </w:p>
              </w:tc>
              <w:tc>
                <w:tcPr>
                  <w:tcW w:w="4536" w:type="dxa"/>
                  <w:vAlign w:val="center"/>
                </w:tcPr>
                <w:p w14:paraId="3C45434B" w14:textId="0D097684" w:rsidR="00B94A75" w:rsidRPr="00327941" w:rsidRDefault="00B94A75" w:rsidP="00887A61">
                  <w:pPr>
                    <w:pStyle w:val="Prrafodelista"/>
                    <w:numPr>
                      <w:ilvl w:val="0"/>
                      <w:numId w:val="12"/>
                    </w:numPr>
                    <w:ind w:left="313"/>
                    <w:rPr>
                      <w:sz w:val="16"/>
                      <w:szCs w:val="16"/>
                    </w:rPr>
                  </w:pPr>
                  <w:r w:rsidRPr="00327941">
                    <w:rPr>
                      <w:sz w:val="16"/>
                      <w:szCs w:val="16"/>
                    </w:rPr>
                    <w:t xml:space="preserve">Se monitorearon 3 de los 4 cuerpos de agua superficiales exigidos, tanto a la entrada como a la salida de los fundos, faltando el Estero Río </w:t>
                  </w:r>
                  <w:r w:rsidR="006C4A16" w:rsidRPr="00327941">
                    <w:rPr>
                      <w:sz w:val="16"/>
                      <w:szCs w:val="16"/>
                    </w:rPr>
                    <w:t>Duqueco</w:t>
                  </w:r>
                  <w:r w:rsidRPr="00327941">
                    <w:rPr>
                      <w:sz w:val="16"/>
                      <w:szCs w:val="16"/>
                    </w:rPr>
                    <w:t>, localizado en el Fundo El Recuerdo.</w:t>
                  </w:r>
                </w:p>
                <w:p w14:paraId="48335EBA" w14:textId="77777777" w:rsidR="00B94A75" w:rsidRPr="00327941" w:rsidRDefault="00B94A75" w:rsidP="00887A61">
                  <w:pPr>
                    <w:pStyle w:val="Prrafodelista"/>
                    <w:numPr>
                      <w:ilvl w:val="0"/>
                      <w:numId w:val="12"/>
                    </w:numPr>
                    <w:ind w:left="313"/>
                    <w:rPr>
                      <w:sz w:val="16"/>
                      <w:szCs w:val="16"/>
                    </w:rPr>
                  </w:pPr>
                  <w:r w:rsidRPr="00327941">
                    <w:rPr>
                      <w:sz w:val="16"/>
                      <w:szCs w:val="16"/>
                    </w:rPr>
                    <w:t>El titular reporta parámetro Coliformes Totales. La exigencia es por Coliformes fecales, y no por coliformes totales.</w:t>
                  </w:r>
                </w:p>
                <w:p w14:paraId="75C5CE2C" w14:textId="44D66D07" w:rsidR="00B94A75" w:rsidRPr="00327941" w:rsidRDefault="00B94A75" w:rsidP="00887A61">
                  <w:pPr>
                    <w:pStyle w:val="Prrafodelista"/>
                    <w:numPr>
                      <w:ilvl w:val="0"/>
                      <w:numId w:val="12"/>
                    </w:numPr>
                    <w:ind w:left="313"/>
                    <w:rPr>
                      <w:sz w:val="16"/>
                      <w:szCs w:val="16"/>
                    </w:rPr>
                  </w:pPr>
                  <w:r w:rsidRPr="00327941">
                    <w:rPr>
                      <w:sz w:val="16"/>
                      <w:szCs w:val="16"/>
                    </w:rPr>
                    <w:t xml:space="preserve">Sin embargo, 1 de los valores de </w:t>
                  </w:r>
                  <w:proofErr w:type="spellStart"/>
                  <w:r w:rsidRPr="00327941">
                    <w:rPr>
                      <w:sz w:val="16"/>
                      <w:szCs w:val="16"/>
                    </w:rPr>
                    <w:t>C.totales</w:t>
                  </w:r>
                  <w:proofErr w:type="spellEnd"/>
                  <w:r w:rsidRPr="00327941">
                    <w:rPr>
                      <w:sz w:val="16"/>
                      <w:szCs w:val="16"/>
                    </w:rPr>
                    <w:t xml:space="preserve"> reportados superan los 1000 NMP/100ml, correspondientes a la Salida del Fundo El Risquillo, en el Canal Monte Largo (1600 NMP/100ml).</w:t>
                  </w:r>
                </w:p>
                <w:p w14:paraId="30679683" w14:textId="1644AEEC" w:rsidR="00B94A75" w:rsidRPr="00327941" w:rsidRDefault="00B94A75" w:rsidP="00887A61">
                  <w:pPr>
                    <w:pStyle w:val="Prrafodelista"/>
                    <w:numPr>
                      <w:ilvl w:val="0"/>
                      <w:numId w:val="12"/>
                    </w:numPr>
                    <w:ind w:left="313"/>
                  </w:pPr>
                  <w:r w:rsidRPr="00327941">
                    <w:rPr>
                      <w:sz w:val="16"/>
                      <w:szCs w:val="16"/>
                    </w:rPr>
                    <w:t>Finalmente, el titular no reporta los valores de Coliformes (ni totales ni fecales) en  la Entrada del Fundo El Risquillo para el canal Monte Largo, así como la Salida del Fundo El Curiche para el Estero Coreo.</w:t>
                  </w:r>
                </w:p>
              </w:tc>
            </w:tr>
            <w:tr w:rsidR="00975EB3" w:rsidRPr="002374CA" w14:paraId="46F366A4" w14:textId="77777777" w:rsidTr="00600E7D">
              <w:trPr>
                <w:jc w:val="center"/>
              </w:trPr>
              <w:tc>
                <w:tcPr>
                  <w:tcW w:w="1243" w:type="dxa"/>
                  <w:vAlign w:val="center"/>
                </w:tcPr>
                <w:p w14:paraId="602D7C58" w14:textId="3A1D0EDA" w:rsidR="00975EB3" w:rsidRPr="001A3CAE" w:rsidRDefault="00975EB3" w:rsidP="00B50403">
                  <w:pPr>
                    <w:jc w:val="center"/>
                  </w:pPr>
                  <w:r>
                    <w:t>39165</w:t>
                  </w:r>
                </w:p>
              </w:tc>
              <w:tc>
                <w:tcPr>
                  <w:tcW w:w="1614" w:type="dxa"/>
                  <w:vAlign w:val="center"/>
                </w:tcPr>
                <w:p w14:paraId="4C081C53" w14:textId="41BD6677" w:rsidR="00975EB3" w:rsidRPr="001A3CAE" w:rsidRDefault="00975EB3" w:rsidP="00975EB3">
                  <w:pPr>
                    <w:jc w:val="center"/>
                    <w:rPr>
                      <w:rFonts w:eastAsiaTheme="minorHAnsi"/>
                      <w:sz w:val="16"/>
                      <w:szCs w:val="16"/>
                      <w:lang w:val="es-ES"/>
                    </w:rPr>
                  </w:pPr>
                  <w:r w:rsidRPr="001A3CAE">
                    <w:rPr>
                      <w:rFonts w:eastAsiaTheme="minorHAnsi"/>
                      <w:sz w:val="16"/>
                      <w:szCs w:val="16"/>
                      <w:lang w:val="es-ES"/>
                    </w:rPr>
                    <w:t>Monitoreo de aguas su</w:t>
                  </w:r>
                  <w:r>
                    <w:rPr>
                      <w:rFonts w:eastAsiaTheme="minorHAnsi"/>
                      <w:sz w:val="16"/>
                      <w:szCs w:val="16"/>
                      <w:lang w:val="es-ES"/>
                    </w:rPr>
                    <w:t>perficiale</w:t>
                  </w:r>
                  <w:r w:rsidRPr="001A3CAE">
                    <w:rPr>
                      <w:rFonts w:eastAsiaTheme="minorHAnsi"/>
                      <w:sz w:val="16"/>
                      <w:szCs w:val="16"/>
                      <w:lang w:val="es-ES"/>
                    </w:rPr>
                    <w:t>s 201</w:t>
                  </w:r>
                  <w:r>
                    <w:rPr>
                      <w:rFonts w:eastAsiaTheme="minorHAnsi"/>
                      <w:sz w:val="16"/>
                      <w:szCs w:val="16"/>
                      <w:lang w:val="es-ES"/>
                    </w:rPr>
                    <w:t>5</w:t>
                  </w:r>
                  <w:r>
                    <w:rPr>
                      <w:rFonts w:eastAsiaTheme="minorHAnsi"/>
                      <w:sz w:val="16"/>
                      <w:szCs w:val="16"/>
                      <w:lang w:val="es-ES"/>
                    </w:rPr>
                    <w:t xml:space="preserve"> Curiche</w:t>
                  </w:r>
                </w:p>
              </w:tc>
              <w:tc>
                <w:tcPr>
                  <w:tcW w:w="1276" w:type="dxa"/>
                  <w:vAlign w:val="center"/>
                </w:tcPr>
                <w:p w14:paraId="00D7EAEB" w14:textId="77777777" w:rsidR="006E60BD" w:rsidRPr="00B94A75" w:rsidRDefault="006E60BD" w:rsidP="006E60BD">
                  <w:pPr>
                    <w:jc w:val="center"/>
                    <w:rPr>
                      <w:sz w:val="16"/>
                    </w:rPr>
                  </w:pPr>
                  <w:r w:rsidRPr="00B94A75">
                    <w:rPr>
                      <w:sz w:val="16"/>
                    </w:rPr>
                    <w:t>260986</w:t>
                  </w:r>
                </w:p>
                <w:p w14:paraId="765BDA90" w14:textId="77777777" w:rsidR="006E60BD" w:rsidRPr="00B94A75" w:rsidRDefault="006E60BD" w:rsidP="006E60BD">
                  <w:pPr>
                    <w:jc w:val="center"/>
                    <w:rPr>
                      <w:sz w:val="16"/>
                    </w:rPr>
                  </w:pPr>
                  <w:r w:rsidRPr="00B94A75">
                    <w:rPr>
                      <w:sz w:val="16"/>
                    </w:rPr>
                    <w:t>260987</w:t>
                  </w:r>
                </w:p>
                <w:p w14:paraId="225A6823" w14:textId="77777777" w:rsidR="00975EB3" w:rsidRDefault="006E60BD" w:rsidP="006E60BD">
                  <w:pPr>
                    <w:jc w:val="center"/>
                    <w:rPr>
                      <w:sz w:val="16"/>
                    </w:rPr>
                  </w:pPr>
                  <w:r w:rsidRPr="00B94A75">
                    <w:rPr>
                      <w:sz w:val="16"/>
                    </w:rPr>
                    <w:t>260988</w:t>
                  </w:r>
                </w:p>
                <w:p w14:paraId="6D81B65B" w14:textId="77777777" w:rsidR="006E60BD" w:rsidRDefault="006E60BD" w:rsidP="006E60BD">
                  <w:pPr>
                    <w:jc w:val="center"/>
                    <w:rPr>
                      <w:sz w:val="16"/>
                    </w:rPr>
                  </w:pPr>
                  <w:r w:rsidRPr="00B94A75">
                    <w:rPr>
                      <w:sz w:val="16"/>
                    </w:rPr>
                    <w:t>260990</w:t>
                  </w:r>
                </w:p>
                <w:p w14:paraId="6B551C4A" w14:textId="77777777" w:rsidR="006E60BD" w:rsidRDefault="006E60BD" w:rsidP="006E60BD">
                  <w:pPr>
                    <w:jc w:val="center"/>
                    <w:rPr>
                      <w:sz w:val="16"/>
                    </w:rPr>
                  </w:pPr>
                  <w:r>
                    <w:rPr>
                      <w:sz w:val="16"/>
                    </w:rPr>
                    <w:t>261191</w:t>
                  </w:r>
                </w:p>
                <w:p w14:paraId="6E338C9E" w14:textId="6AF9B6C8" w:rsidR="006E60BD" w:rsidRPr="006E60BD" w:rsidRDefault="006E60BD" w:rsidP="006E60BD">
                  <w:pPr>
                    <w:jc w:val="center"/>
                    <w:rPr>
                      <w:sz w:val="16"/>
                    </w:rPr>
                  </w:pPr>
                  <w:r>
                    <w:rPr>
                      <w:sz w:val="16"/>
                    </w:rPr>
                    <w:t>261192</w:t>
                  </w:r>
                </w:p>
              </w:tc>
              <w:tc>
                <w:tcPr>
                  <w:tcW w:w="1282" w:type="dxa"/>
                  <w:vAlign w:val="center"/>
                </w:tcPr>
                <w:p w14:paraId="4AA67BE3" w14:textId="77777777" w:rsidR="00975EB3" w:rsidRPr="001A3CAE" w:rsidRDefault="00975EB3" w:rsidP="00B50403">
                  <w:pPr>
                    <w:jc w:val="center"/>
                    <w:rPr>
                      <w:sz w:val="16"/>
                      <w:szCs w:val="16"/>
                    </w:rPr>
                  </w:pPr>
                  <w:r w:rsidRPr="001A3CAE">
                    <w:rPr>
                      <w:sz w:val="16"/>
                      <w:szCs w:val="16"/>
                    </w:rPr>
                    <w:t>No Conforme según examen SMA</w:t>
                  </w:r>
                </w:p>
              </w:tc>
              <w:tc>
                <w:tcPr>
                  <w:tcW w:w="3114" w:type="dxa"/>
                  <w:vAlign w:val="center"/>
                </w:tcPr>
                <w:p w14:paraId="6FEBA248" w14:textId="77777777" w:rsidR="00975EB3" w:rsidRPr="001A3CAE" w:rsidRDefault="00975EB3"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3DBD96CC" w14:textId="0F54ABAA" w:rsidR="00975EB3" w:rsidRPr="001A3CAE" w:rsidRDefault="00975EB3" w:rsidP="00975EB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 xml:space="preserve">l </w:t>
                  </w:r>
                  <w:r w:rsidRPr="001A3CAE">
                    <w:rPr>
                      <w:rFonts w:eastAsiaTheme="minorHAnsi"/>
                      <w:sz w:val="16"/>
                      <w:szCs w:val="16"/>
                      <w:lang w:val="es-ES" w:eastAsia="es-ES"/>
                    </w:rPr>
                    <w:t>periodo invernal de 2</w:t>
                  </w:r>
                  <w:r>
                    <w:rPr>
                      <w:rFonts w:eastAsiaTheme="minorHAnsi"/>
                      <w:sz w:val="16"/>
                      <w:szCs w:val="16"/>
                      <w:lang w:val="es-ES" w:eastAsia="es-ES"/>
                    </w:rPr>
                    <w:t>01</w:t>
                  </w:r>
                  <w:r>
                    <w:rPr>
                      <w:rFonts w:eastAsiaTheme="minorHAnsi"/>
                      <w:sz w:val="16"/>
                      <w:szCs w:val="16"/>
                      <w:lang w:val="es-ES" w:eastAsia="es-ES"/>
                    </w:rPr>
                    <w:t>5</w:t>
                  </w:r>
                  <w:r>
                    <w:rPr>
                      <w:rFonts w:eastAsiaTheme="minorHAnsi"/>
                      <w:sz w:val="16"/>
                      <w:szCs w:val="16"/>
                      <w:lang w:val="es-ES" w:eastAsia="es-ES"/>
                    </w:rPr>
                    <w:t xml:space="preserve"> Fundo Curiche</w:t>
                  </w:r>
                </w:p>
              </w:tc>
              <w:tc>
                <w:tcPr>
                  <w:tcW w:w="4536" w:type="dxa"/>
                  <w:vAlign w:val="center"/>
                </w:tcPr>
                <w:p w14:paraId="2D4EE6A7" w14:textId="77777777" w:rsidR="00975EB3" w:rsidRPr="002374CA" w:rsidRDefault="00975EB3" w:rsidP="00B50403">
                  <w:pPr>
                    <w:pStyle w:val="Prrafodelista"/>
                    <w:numPr>
                      <w:ilvl w:val="0"/>
                      <w:numId w:val="10"/>
                    </w:numPr>
                    <w:ind w:left="353"/>
                    <w:jc w:val="left"/>
                    <w:rPr>
                      <w:sz w:val="16"/>
                      <w:szCs w:val="16"/>
                    </w:rPr>
                  </w:pPr>
                  <w:r w:rsidRPr="002374CA">
                    <w:rPr>
                      <w:sz w:val="16"/>
                      <w:szCs w:val="16"/>
                    </w:rPr>
                    <w:t>El titular reporta parámetro Coliformes Totales. La exigencia es por Coliformes fecales, y no por coliformes totales</w:t>
                  </w:r>
                </w:p>
              </w:tc>
            </w:tr>
            <w:tr w:rsidR="00600E7D" w:rsidRPr="00327941" w14:paraId="55D107BC" w14:textId="77777777" w:rsidTr="00600E7D">
              <w:trPr>
                <w:jc w:val="center"/>
              </w:trPr>
              <w:tc>
                <w:tcPr>
                  <w:tcW w:w="1243" w:type="dxa"/>
                  <w:vAlign w:val="center"/>
                </w:tcPr>
                <w:p w14:paraId="12E72355" w14:textId="3B95FE2F" w:rsidR="00B94A75" w:rsidRPr="00327941" w:rsidRDefault="00B94A75" w:rsidP="00C274CC">
                  <w:pPr>
                    <w:jc w:val="center"/>
                  </w:pPr>
                  <w:r w:rsidRPr="00327941">
                    <w:t>42589</w:t>
                  </w:r>
                </w:p>
              </w:tc>
              <w:tc>
                <w:tcPr>
                  <w:tcW w:w="1614" w:type="dxa"/>
                  <w:vAlign w:val="center"/>
                </w:tcPr>
                <w:p w14:paraId="5754712C" w14:textId="56577BF7" w:rsidR="00B94A75" w:rsidRPr="00327941" w:rsidRDefault="00B94A75" w:rsidP="00C274CC">
                  <w:pPr>
                    <w:jc w:val="center"/>
                    <w:rPr>
                      <w:rFonts w:eastAsiaTheme="minorHAnsi"/>
                      <w:sz w:val="16"/>
                      <w:szCs w:val="18"/>
                      <w:lang w:val="es-ES"/>
                    </w:rPr>
                  </w:pPr>
                  <w:r w:rsidRPr="00327941">
                    <w:rPr>
                      <w:rFonts w:eastAsiaTheme="minorHAnsi"/>
                      <w:sz w:val="16"/>
                      <w:szCs w:val="18"/>
                      <w:lang w:val="es-ES"/>
                    </w:rPr>
                    <w:t>Monitoreo de aguas superficiales 2015</w:t>
                  </w:r>
                </w:p>
              </w:tc>
              <w:tc>
                <w:tcPr>
                  <w:tcW w:w="1276" w:type="dxa"/>
                  <w:vAlign w:val="center"/>
                </w:tcPr>
                <w:p w14:paraId="5CE4153C" w14:textId="77777777" w:rsidR="00B94A75" w:rsidRPr="00B94A75" w:rsidRDefault="00B94A75" w:rsidP="00C274CC">
                  <w:pPr>
                    <w:jc w:val="center"/>
                    <w:rPr>
                      <w:sz w:val="18"/>
                    </w:rPr>
                  </w:pPr>
                  <w:r w:rsidRPr="00B94A75">
                    <w:rPr>
                      <w:sz w:val="18"/>
                    </w:rPr>
                    <w:t>284406</w:t>
                  </w:r>
                </w:p>
                <w:p w14:paraId="32877DDB" w14:textId="77777777" w:rsidR="00B94A75" w:rsidRPr="00B94A75" w:rsidRDefault="00B94A75" w:rsidP="00C274CC">
                  <w:pPr>
                    <w:jc w:val="center"/>
                    <w:rPr>
                      <w:sz w:val="18"/>
                    </w:rPr>
                  </w:pPr>
                  <w:r w:rsidRPr="00B94A75">
                    <w:rPr>
                      <w:sz w:val="18"/>
                    </w:rPr>
                    <w:t>284407</w:t>
                  </w:r>
                </w:p>
                <w:p w14:paraId="36891834" w14:textId="77777777" w:rsidR="00B94A75" w:rsidRPr="00B94A75" w:rsidRDefault="00B94A75" w:rsidP="00C274CC">
                  <w:pPr>
                    <w:jc w:val="center"/>
                    <w:rPr>
                      <w:sz w:val="18"/>
                    </w:rPr>
                  </w:pPr>
                  <w:r w:rsidRPr="00B94A75">
                    <w:rPr>
                      <w:sz w:val="18"/>
                    </w:rPr>
                    <w:t>284408</w:t>
                  </w:r>
                </w:p>
                <w:p w14:paraId="733999A5" w14:textId="77777777" w:rsidR="00B94A75" w:rsidRPr="00B94A75" w:rsidRDefault="00B94A75" w:rsidP="00C274CC">
                  <w:pPr>
                    <w:jc w:val="center"/>
                    <w:rPr>
                      <w:sz w:val="18"/>
                    </w:rPr>
                  </w:pPr>
                  <w:r w:rsidRPr="00B94A75">
                    <w:rPr>
                      <w:sz w:val="18"/>
                    </w:rPr>
                    <w:t>284412</w:t>
                  </w:r>
                </w:p>
                <w:p w14:paraId="34F04304" w14:textId="77777777" w:rsidR="00B94A75" w:rsidRPr="00B94A75" w:rsidRDefault="00B94A75" w:rsidP="00C274CC">
                  <w:pPr>
                    <w:jc w:val="center"/>
                    <w:rPr>
                      <w:sz w:val="18"/>
                    </w:rPr>
                  </w:pPr>
                  <w:r w:rsidRPr="00B94A75">
                    <w:rPr>
                      <w:sz w:val="18"/>
                    </w:rPr>
                    <w:lastRenderedPageBreak/>
                    <w:t>284413</w:t>
                  </w:r>
                </w:p>
                <w:p w14:paraId="5CBE15B4" w14:textId="77777777" w:rsidR="00B94A75" w:rsidRPr="00B94A75" w:rsidRDefault="00B94A75" w:rsidP="00C274CC">
                  <w:pPr>
                    <w:jc w:val="center"/>
                    <w:rPr>
                      <w:sz w:val="18"/>
                    </w:rPr>
                  </w:pPr>
                  <w:r w:rsidRPr="00B94A75">
                    <w:rPr>
                      <w:sz w:val="18"/>
                    </w:rPr>
                    <w:t>284414</w:t>
                  </w:r>
                </w:p>
                <w:p w14:paraId="33683DF3" w14:textId="77777777" w:rsidR="00B94A75" w:rsidRPr="00B94A75" w:rsidRDefault="00B94A75" w:rsidP="00C274CC">
                  <w:pPr>
                    <w:jc w:val="center"/>
                    <w:rPr>
                      <w:sz w:val="18"/>
                    </w:rPr>
                  </w:pPr>
                  <w:r w:rsidRPr="00B94A75">
                    <w:rPr>
                      <w:sz w:val="18"/>
                    </w:rPr>
                    <w:t>284415</w:t>
                  </w:r>
                </w:p>
                <w:p w14:paraId="16D89316" w14:textId="77777777" w:rsidR="00B94A75" w:rsidRPr="00B94A75" w:rsidRDefault="00B94A75" w:rsidP="00C274CC">
                  <w:pPr>
                    <w:jc w:val="center"/>
                    <w:rPr>
                      <w:sz w:val="18"/>
                    </w:rPr>
                  </w:pPr>
                  <w:r w:rsidRPr="00B94A75">
                    <w:rPr>
                      <w:sz w:val="18"/>
                    </w:rPr>
                    <w:t>284416</w:t>
                  </w:r>
                </w:p>
                <w:p w14:paraId="52BC6B5C" w14:textId="77777777" w:rsidR="00B94A75" w:rsidRPr="00B94A75" w:rsidRDefault="00B94A75" w:rsidP="00C274CC">
                  <w:pPr>
                    <w:jc w:val="center"/>
                    <w:rPr>
                      <w:sz w:val="18"/>
                    </w:rPr>
                  </w:pPr>
                  <w:r w:rsidRPr="00B94A75">
                    <w:rPr>
                      <w:sz w:val="18"/>
                    </w:rPr>
                    <w:t>284417</w:t>
                  </w:r>
                </w:p>
                <w:p w14:paraId="5D868AF6" w14:textId="4C9A84E2" w:rsidR="00B94A75" w:rsidRPr="00B94A75" w:rsidRDefault="00B94A75" w:rsidP="00C274CC">
                  <w:pPr>
                    <w:jc w:val="center"/>
                    <w:rPr>
                      <w:sz w:val="18"/>
                    </w:rPr>
                  </w:pPr>
                  <w:r w:rsidRPr="00B94A75">
                    <w:rPr>
                      <w:sz w:val="18"/>
                    </w:rPr>
                    <w:t>284418</w:t>
                  </w:r>
                </w:p>
              </w:tc>
              <w:tc>
                <w:tcPr>
                  <w:tcW w:w="1282" w:type="dxa"/>
                  <w:vAlign w:val="center"/>
                </w:tcPr>
                <w:p w14:paraId="0D8DE160" w14:textId="5AFC4533" w:rsidR="00B94A75" w:rsidRPr="00B94A75" w:rsidRDefault="00B94A75" w:rsidP="00C274CC">
                  <w:pPr>
                    <w:jc w:val="center"/>
                    <w:rPr>
                      <w:sz w:val="18"/>
                    </w:rPr>
                  </w:pPr>
                  <w:r w:rsidRPr="00B94A75">
                    <w:rPr>
                      <w:sz w:val="18"/>
                    </w:rPr>
                    <w:lastRenderedPageBreak/>
                    <w:t>No Conforme según examen SMA</w:t>
                  </w:r>
                </w:p>
              </w:tc>
              <w:tc>
                <w:tcPr>
                  <w:tcW w:w="3114" w:type="dxa"/>
                  <w:vAlign w:val="center"/>
                </w:tcPr>
                <w:p w14:paraId="39958EDC" w14:textId="77777777" w:rsidR="00B94A75" w:rsidRPr="00327941" w:rsidRDefault="00B94A75" w:rsidP="00C274CC">
                  <w:pPr>
                    <w:rPr>
                      <w:rFonts w:eastAsiaTheme="minorHAnsi"/>
                      <w:sz w:val="16"/>
                      <w:szCs w:val="16"/>
                      <w:lang w:val="es-ES" w:eastAsia="es-ES"/>
                    </w:rPr>
                  </w:pPr>
                  <w:r w:rsidRPr="00327941">
                    <w:rPr>
                      <w:rFonts w:eastAsiaTheme="minorHAnsi"/>
                      <w:sz w:val="16"/>
                      <w:szCs w:val="16"/>
                      <w:lang w:val="es-ES" w:eastAsia="es-ES"/>
                    </w:rPr>
                    <w:t>Revisado por SMA bajo lote L608</w:t>
                  </w:r>
                </w:p>
                <w:p w14:paraId="170BE9D5" w14:textId="5A623D9D" w:rsidR="00B94A75" w:rsidRPr="00327941" w:rsidRDefault="00B94A75" w:rsidP="00C274CC">
                  <w:pPr>
                    <w:rPr>
                      <w:rFonts w:eastAsiaTheme="minorHAnsi"/>
                      <w:sz w:val="16"/>
                      <w:szCs w:val="16"/>
                      <w:lang w:val="es-ES" w:eastAsia="es-ES"/>
                    </w:rPr>
                  </w:pPr>
                  <w:r w:rsidRPr="00327941">
                    <w:rPr>
                      <w:rFonts w:eastAsiaTheme="minorHAnsi"/>
                      <w:sz w:val="16"/>
                      <w:szCs w:val="16"/>
                      <w:lang w:val="es-ES" w:eastAsia="es-ES"/>
                    </w:rPr>
                    <w:t>Corresponde a periodo invernal de 2015</w:t>
                  </w:r>
                </w:p>
              </w:tc>
              <w:tc>
                <w:tcPr>
                  <w:tcW w:w="4536" w:type="dxa"/>
                  <w:vAlign w:val="center"/>
                </w:tcPr>
                <w:p w14:paraId="25BDE736" w14:textId="77777777" w:rsidR="00B94A75" w:rsidRPr="00327941" w:rsidRDefault="00B94A75" w:rsidP="00887A61">
                  <w:pPr>
                    <w:pStyle w:val="Prrafodelista"/>
                    <w:numPr>
                      <w:ilvl w:val="0"/>
                      <w:numId w:val="12"/>
                    </w:numPr>
                    <w:ind w:left="313"/>
                    <w:rPr>
                      <w:sz w:val="16"/>
                      <w:szCs w:val="16"/>
                    </w:rPr>
                  </w:pPr>
                  <w:r w:rsidRPr="00327941">
                    <w:rPr>
                      <w:sz w:val="16"/>
                      <w:szCs w:val="16"/>
                    </w:rPr>
                    <w:t>El titular reporta como aguas superficiales 5 puntos de muestreo en 3 de los cuerpos de agua comprometidos, no reportando valores correspondientes al Estero Río Duqueco, del Fundo El Recuerdo.</w:t>
                  </w:r>
                </w:p>
                <w:p w14:paraId="264DEB78" w14:textId="0A13CA02" w:rsidR="00B94A75" w:rsidRPr="00327941" w:rsidRDefault="00B94A75" w:rsidP="00887A61">
                  <w:pPr>
                    <w:pStyle w:val="Prrafodelista"/>
                    <w:numPr>
                      <w:ilvl w:val="0"/>
                      <w:numId w:val="12"/>
                    </w:numPr>
                    <w:ind w:left="313"/>
                    <w:rPr>
                      <w:sz w:val="16"/>
                      <w:szCs w:val="16"/>
                    </w:rPr>
                  </w:pPr>
                  <w:r w:rsidRPr="00327941">
                    <w:rPr>
                      <w:sz w:val="16"/>
                      <w:szCs w:val="16"/>
                    </w:rPr>
                    <w:lastRenderedPageBreak/>
                    <w:t xml:space="preserve">El titular mezcla puntos de monitoreo, reportando como superficiales, puntos que </w:t>
                  </w:r>
                  <w:r w:rsidR="006C4A16" w:rsidRPr="00327941">
                    <w:rPr>
                      <w:sz w:val="16"/>
                      <w:szCs w:val="16"/>
                    </w:rPr>
                    <w:t>corresponden</w:t>
                  </w:r>
                  <w:r w:rsidRPr="00327941">
                    <w:rPr>
                      <w:sz w:val="16"/>
                      <w:szCs w:val="16"/>
                    </w:rPr>
                    <w:t xml:space="preserve"> a monitoreo de aguas subterráneas, como son Pivote Quirquincho, Loma Lechería Poniente, Maternidad Poniente y Arenal.</w:t>
                  </w:r>
                </w:p>
                <w:p w14:paraId="3F164E92" w14:textId="67623B58" w:rsidR="00B94A75" w:rsidRPr="00327941" w:rsidRDefault="00B94A75" w:rsidP="00887A61">
                  <w:pPr>
                    <w:pStyle w:val="Prrafodelista"/>
                    <w:numPr>
                      <w:ilvl w:val="0"/>
                      <w:numId w:val="12"/>
                    </w:numPr>
                    <w:ind w:left="313"/>
                    <w:rPr>
                      <w:sz w:val="16"/>
                      <w:szCs w:val="16"/>
                    </w:rPr>
                  </w:pPr>
                  <w:r w:rsidRPr="00327941">
                    <w:rPr>
                      <w:sz w:val="16"/>
                      <w:szCs w:val="16"/>
                    </w:rPr>
                    <w:t>Sin perjuicio de lo anterior, los 10 informes de recepción de muestras, no acompañan NINGÚN resultado de análisis, por los que estos informes con corresponden a los reportes exigidos para el periodo invernal del 2015.</w:t>
                  </w:r>
                </w:p>
              </w:tc>
            </w:tr>
            <w:tr w:rsidR="00975EB3" w:rsidRPr="002374CA" w14:paraId="32499298" w14:textId="77777777" w:rsidTr="00600E7D">
              <w:trPr>
                <w:jc w:val="center"/>
              </w:trPr>
              <w:tc>
                <w:tcPr>
                  <w:tcW w:w="1243" w:type="dxa"/>
                  <w:vAlign w:val="center"/>
                </w:tcPr>
                <w:p w14:paraId="01DAE9F2" w14:textId="00BCA1ED" w:rsidR="00975EB3" w:rsidRPr="001A3CAE" w:rsidRDefault="00975EB3" w:rsidP="00B50403">
                  <w:pPr>
                    <w:jc w:val="center"/>
                  </w:pPr>
                  <w:r>
                    <w:lastRenderedPageBreak/>
                    <w:t>42609</w:t>
                  </w:r>
                </w:p>
              </w:tc>
              <w:tc>
                <w:tcPr>
                  <w:tcW w:w="1614" w:type="dxa"/>
                  <w:vAlign w:val="center"/>
                </w:tcPr>
                <w:p w14:paraId="464DAB27" w14:textId="193E4349" w:rsidR="00975EB3" w:rsidRPr="001A3CAE" w:rsidRDefault="00975EB3" w:rsidP="00975EB3">
                  <w:pPr>
                    <w:jc w:val="center"/>
                    <w:rPr>
                      <w:rFonts w:eastAsiaTheme="minorHAnsi"/>
                      <w:sz w:val="16"/>
                      <w:szCs w:val="16"/>
                      <w:lang w:val="es-ES"/>
                    </w:rPr>
                  </w:pPr>
                  <w:r w:rsidRPr="001A3CAE">
                    <w:rPr>
                      <w:rFonts w:eastAsiaTheme="minorHAnsi"/>
                      <w:sz w:val="16"/>
                      <w:szCs w:val="16"/>
                      <w:lang w:val="es-ES"/>
                    </w:rPr>
                    <w:t>Monitoreo de aguas su</w:t>
                  </w:r>
                  <w:r>
                    <w:rPr>
                      <w:rFonts w:eastAsiaTheme="minorHAnsi"/>
                      <w:sz w:val="16"/>
                      <w:szCs w:val="16"/>
                      <w:lang w:val="es-ES"/>
                    </w:rPr>
                    <w:t>perficiale</w:t>
                  </w:r>
                  <w:r w:rsidRPr="001A3CAE">
                    <w:rPr>
                      <w:rFonts w:eastAsiaTheme="minorHAnsi"/>
                      <w:sz w:val="16"/>
                      <w:szCs w:val="16"/>
                      <w:lang w:val="es-ES"/>
                    </w:rPr>
                    <w:t>s 201</w:t>
                  </w:r>
                  <w:r>
                    <w:rPr>
                      <w:rFonts w:eastAsiaTheme="minorHAnsi"/>
                      <w:sz w:val="16"/>
                      <w:szCs w:val="16"/>
                      <w:lang w:val="es-ES"/>
                    </w:rPr>
                    <w:t>5</w:t>
                  </w:r>
                  <w:r>
                    <w:rPr>
                      <w:rFonts w:eastAsiaTheme="minorHAnsi"/>
                      <w:sz w:val="16"/>
                      <w:szCs w:val="16"/>
                      <w:lang w:val="es-ES"/>
                    </w:rPr>
                    <w:t xml:space="preserve"> Curiche</w:t>
                  </w:r>
                </w:p>
              </w:tc>
              <w:tc>
                <w:tcPr>
                  <w:tcW w:w="1276" w:type="dxa"/>
                  <w:vAlign w:val="center"/>
                </w:tcPr>
                <w:p w14:paraId="04CED888" w14:textId="77777777" w:rsidR="00975EB3" w:rsidRDefault="008F6990" w:rsidP="00B50403">
                  <w:pPr>
                    <w:jc w:val="center"/>
                    <w:rPr>
                      <w:sz w:val="16"/>
                      <w:szCs w:val="16"/>
                      <w:lang w:val="es-ES"/>
                    </w:rPr>
                  </w:pPr>
                  <w:r>
                    <w:rPr>
                      <w:sz w:val="16"/>
                      <w:szCs w:val="16"/>
                      <w:lang w:val="es-ES"/>
                    </w:rPr>
                    <w:t>284406</w:t>
                  </w:r>
                </w:p>
                <w:p w14:paraId="095C3D50" w14:textId="77777777" w:rsidR="008F6990" w:rsidRDefault="008F6990" w:rsidP="00B50403">
                  <w:pPr>
                    <w:jc w:val="center"/>
                    <w:rPr>
                      <w:sz w:val="16"/>
                      <w:szCs w:val="16"/>
                      <w:lang w:val="es-ES"/>
                    </w:rPr>
                  </w:pPr>
                  <w:r>
                    <w:rPr>
                      <w:sz w:val="16"/>
                      <w:szCs w:val="16"/>
                      <w:lang w:val="es-ES"/>
                    </w:rPr>
                    <w:t>284407</w:t>
                  </w:r>
                </w:p>
                <w:p w14:paraId="412A7419" w14:textId="77777777" w:rsidR="008F6990" w:rsidRDefault="008F6990" w:rsidP="00B50403">
                  <w:pPr>
                    <w:jc w:val="center"/>
                    <w:rPr>
                      <w:sz w:val="16"/>
                      <w:szCs w:val="16"/>
                      <w:lang w:val="es-ES"/>
                    </w:rPr>
                  </w:pPr>
                  <w:r>
                    <w:rPr>
                      <w:sz w:val="16"/>
                      <w:szCs w:val="16"/>
                      <w:lang w:val="es-ES"/>
                    </w:rPr>
                    <w:t>284408</w:t>
                  </w:r>
                </w:p>
                <w:p w14:paraId="4C77E080" w14:textId="77777777" w:rsidR="008F6990" w:rsidRDefault="008F6990" w:rsidP="00B50403">
                  <w:pPr>
                    <w:jc w:val="center"/>
                    <w:rPr>
                      <w:sz w:val="16"/>
                      <w:szCs w:val="16"/>
                      <w:lang w:val="es-ES"/>
                    </w:rPr>
                  </w:pPr>
                  <w:r>
                    <w:rPr>
                      <w:sz w:val="16"/>
                      <w:szCs w:val="16"/>
                      <w:lang w:val="es-ES"/>
                    </w:rPr>
                    <w:t>284412</w:t>
                  </w:r>
                </w:p>
                <w:p w14:paraId="1B2E368E" w14:textId="77777777" w:rsidR="008F6990" w:rsidRDefault="008F6990" w:rsidP="00B50403">
                  <w:pPr>
                    <w:jc w:val="center"/>
                    <w:rPr>
                      <w:sz w:val="16"/>
                      <w:szCs w:val="16"/>
                      <w:lang w:val="es-ES"/>
                    </w:rPr>
                  </w:pPr>
                  <w:r>
                    <w:rPr>
                      <w:sz w:val="16"/>
                      <w:szCs w:val="16"/>
                      <w:lang w:val="es-ES"/>
                    </w:rPr>
                    <w:t>284413</w:t>
                  </w:r>
                </w:p>
                <w:p w14:paraId="7CDE8943" w14:textId="77777777" w:rsidR="008F6990" w:rsidRDefault="008F6990" w:rsidP="00B50403">
                  <w:pPr>
                    <w:jc w:val="center"/>
                    <w:rPr>
                      <w:sz w:val="16"/>
                      <w:szCs w:val="16"/>
                      <w:lang w:val="es-ES"/>
                    </w:rPr>
                  </w:pPr>
                  <w:r>
                    <w:rPr>
                      <w:sz w:val="16"/>
                      <w:szCs w:val="16"/>
                      <w:lang w:val="es-ES"/>
                    </w:rPr>
                    <w:t>284414</w:t>
                  </w:r>
                </w:p>
                <w:p w14:paraId="7A863790" w14:textId="77777777" w:rsidR="008F6990" w:rsidRDefault="008F6990" w:rsidP="00B50403">
                  <w:pPr>
                    <w:jc w:val="center"/>
                    <w:rPr>
                      <w:sz w:val="16"/>
                      <w:szCs w:val="16"/>
                      <w:lang w:val="es-ES"/>
                    </w:rPr>
                  </w:pPr>
                  <w:r>
                    <w:rPr>
                      <w:sz w:val="16"/>
                      <w:szCs w:val="16"/>
                      <w:lang w:val="es-ES"/>
                    </w:rPr>
                    <w:t>284415</w:t>
                  </w:r>
                </w:p>
                <w:p w14:paraId="0A0E79DD" w14:textId="77777777" w:rsidR="008F6990" w:rsidRDefault="008F6990" w:rsidP="00B50403">
                  <w:pPr>
                    <w:jc w:val="center"/>
                    <w:rPr>
                      <w:sz w:val="16"/>
                      <w:szCs w:val="16"/>
                      <w:lang w:val="es-ES"/>
                    </w:rPr>
                  </w:pPr>
                  <w:r>
                    <w:rPr>
                      <w:sz w:val="16"/>
                      <w:szCs w:val="16"/>
                      <w:lang w:val="es-ES"/>
                    </w:rPr>
                    <w:t>284416</w:t>
                  </w:r>
                </w:p>
                <w:p w14:paraId="05C7725D" w14:textId="77777777" w:rsidR="008F6990" w:rsidRDefault="008F6990" w:rsidP="00B50403">
                  <w:pPr>
                    <w:jc w:val="center"/>
                    <w:rPr>
                      <w:sz w:val="16"/>
                      <w:szCs w:val="16"/>
                      <w:lang w:val="es-ES"/>
                    </w:rPr>
                  </w:pPr>
                  <w:r>
                    <w:rPr>
                      <w:sz w:val="16"/>
                      <w:szCs w:val="16"/>
                      <w:lang w:val="es-ES"/>
                    </w:rPr>
                    <w:t>284417</w:t>
                  </w:r>
                </w:p>
                <w:p w14:paraId="2CABC087" w14:textId="59CDE54F" w:rsidR="008F6990" w:rsidRPr="0075365C" w:rsidRDefault="008F6990" w:rsidP="00B50403">
                  <w:pPr>
                    <w:jc w:val="center"/>
                    <w:rPr>
                      <w:sz w:val="16"/>
                      <w:szCs w:val="16"/>
                      <w:lang w:val="es-ES"/>
                    </w:rPr>
                  </w:pPr>
                  <w:r>
                    <w:rPr>
                      <w:sz w:val="16"/>
                      <w:szCs w:val="16"/>
                      <w:lang w:val="es-ES"/>
                    </w:rPr>
                    <w:t>284418</w:t>
                  </w:r>
                </w:p>
              </w:tc>
              <w:tc>
                <w:tcPr>
                  <w:tcW w:w="1282" w:type="dxa"/>
                  <w:vAlign w:val="center"/>
                </w:tcPr>
                <w:p w14:paraId="5405BEDA" w14:textId="77777777" w:rsidR="00975EB3" w:rsidRPr="001A3CAE" w:rsidRDefault="00975EB3" w:rsidP="00B50403">
                  <w:pPr>
                    <w:jc w:val="center"/>
                    <w:rPr>
                      <w:sz w:val="16"/>
                      <w:szCs w:val="16"/>
                    </w:rPr>
                  </w:pPr>
                  <w:r w:rsidRPr="001A3CAE">
                    <w:rPr>
                      <w:sz w:val="16"/>
                      <w:szCs w:val="16"/>
                    </w:rPr>
                    <w:t>No Conforme según examen SMA</w:t>
                  </w:r>
                </w:p>
              </w:tc>
              <w:tc>
                <w:tcPr>
                  <w:tcW w:w="3114" w:type="dxa"/>
                  <w:vAlign w:val="center"/>
                </w:tcPr>
                <w:p w14:paraId="7B7799CB" w14:textId="77777777" w:rsidR="00975EB3" w:rsidRPr="001A3CAE" w:rsidRDefault="00975EB3" w:rsidP="00B50403">
                  <w:pPr>
                    <w:rPr>
                      <w:rFonts w:eastAsiaTheme="minorHAnsi"/>
                      <w:sz w:val="16"/>
                      <w:szCs w:val="16"/>
                      <w:lang w:val="es-ES" w:eastAsia="es-ES"/>
                    </w:rPr>
                  </w:pPr>
                  <w:r w:rsidRPr="001A3CAE">
                    <w:rPr>
                      <w:rFonts w:eastAsiaTheme="minorHAnsi"/>
                      <w:sz w:val="16"/>
                      <w:szCs w:val="16"/>
                      <w:lang w:val="es-ES" w:eastAsia="es-ES"/>
                    </w:rPr>
                    <w:t>Revisado por SMA bajo lote L6</w:t>
                  </w:r>
                  <w:r>
                    <w:rPr>
                      <w:rFonts w:eastAsiaTheme="minorHAnsi"/>
                      <w:sz w:val="16"/>
                      <w:szCs w:val="16"/>
                      <w:lang w:val="es-ES" w:eastAsia="es-ES"/>
                    </w:rPr>
                    <w:t>25</w:t>
                  </w:r>
                  <w:r w:rsidRPr="001A3CAE">
                    <w:rPr>
                      <w:rFonts w:eastAsiaTheme="minorHAnsi"/>
                      <w:sz w:val="16"/>
                      <w:szCs w:val="16"/>
                      <w:lang w:val="es-ES" w:eastAsia="es-ES"/>
                    </w:rPr>
                    <w:t>.</w:t>
                  </w:r>
                </w:p>
                <w:p w14:paraId="3653F077" w14:textId="09B7C746" w:rsidR="00975EB3" w:rsidRPr="001A3CAE" w:rsidRDefault="00975EB3" w:rsidP="00975EB3">
                  <w:pPr>
                    <w:rPr>
                      <w:rFonts w:eastAsiaTheme="minorHAnsi"/>
                      <w:sz w:val="16"/>
                      <w:szCs w:val="16"/>
                      <w:lang w:val="es-ES" w:eastAsia="es-ES"/>
                    </w:rPr>
                  </w:pPr>
                  <w:r w:rsidRPr="001A3CAE">
                    <w:rPr>
                      <w:rFonts w:eastAsiaTheme="minorHAnsi"/>
                      <w:sz w:val="16"/>
                      <w:szCs w:val="16"/>
                      <w:lang w:val="es-ES" w:eastAsia="es-ES"/>
                    </w:rPr>
                    <w:t>Corresponde a</w:t>
                  </w:r>
                  <w:r>
                    <w:rPr>
                      <w:rFonts w:eastAsiaTheme="minorHAnsi"/>
                      <w:sz w:val="16"/>
                      <w:szCs w:val="16"/>
                      <w:lang w:val="es-ES" w:eastAsia="es-ES"/>
                    </w:rPr>
                    <w:t xml:space="preserve">l </w:t>
                  </w:r>
                  <w:r>
                    <w:rPr>
                      <w:rFonts w:eastAsiaTheme="minorHAnsi"/>
                      <w:sz w:val="16"/>
                      <w:szCs w:val="16"/>
                      <w:lang w:val="es-ES" w:eastAsia="es-ES"/>
                    </w:rPr>
                    <w:t xml:space="preserve">fin del </w:t>
                  </w:r>
                  <w:r w:rsidRPr="001A3CAE">
                    <w:rPr>
                      <w:rFonts w:eastAsiaTheme="minorHAnsi"/>
                      <w:sz w:val="16"/>
                      <w:szCs w:val="16"/>
                      <w:lang w:val="es-ES" w:eastAsia="es-ES"/>
                    </w:rPr>
                    <w:t>periodo invernal de 2</w:t>
                  </w:r>
                  <w:r>
                    <w:rPr>
                      <w:rFonts w:eastAsiaTheme="minorHAnsi"/>
                      <w:sz w:val="16"/>
                      <w:szCs w:val="16"/>
                      <w:lang w:val="es-ES" w:eastAsia="es-ES"/>
                    </w:rPr>
                    <w:t>01</w:t>
                  </w:r>
                  <w:r>
                    <w:rPr>
                      <w:rFonts w:eastAsiaTheme="minorHAnsi"/>
                      <w:sz w:val="16"/>
                      <w:szCs w:val="16"/>
                      <w:lang w:val="es-ES" w:eastAsia="es-ES"/>
                    </w:rPr>
                    <w:t>5</w:t>
                  </w:r>
                  <w:r>
                    <w:rPr>
                      <w:rFonts w:eastAsiaTheme="minorHAnsi"/>
                      <w:sz w:val="16"/>
                      <w:szCs w:val="16"/>
                      <w:lang w:val="es-ES" w:eastAsia="es-ES"/>
                    </w:rPr>
                    <w:t xml:space="preserve"> Fundo Curiche</w:t>
                  </w:r>
                </w:p>
              </w:tc>
              <w:tc>
                <w:tcPr>
                  <w:tcW w:w="4536" w:type="dxa"/>
                  <w:vAlign w:val="center"/>
                </w:tcPr>
                <w:p w14:paraId="4D3CD87A" w14:textId="52625AF2" w:rsidR="00975EB3" w:rsidRPr="002374CA" w:rsidRDefault="008F6990" w:rsidP="00B50403">
                  <w:pPr>
                    <w:pStyle w:val="Prrafodelista"/>
                    <w:numPr>
                      <w:ilvl w:val="0"/>
                      <w:numId w:val="10"/>
                    </w:numPr>
                    <w:ind w:left="353"/>
                    <w:jc w:val="left"/>
                    <w:rPr>
                      <w:sz w:val="16"/>
                      <w:szCs w:val="16"/>
                    </w:rPr>
                  </w:pPr>
                  <w:r>
                    <w:rPr>
                      <w:sz w:val="16"/>
                      <w:szCs w:val="16"/>
                    </w:rPr>
                    <w:t>L</w:t>
                  </w:r>
                  <w:r w:rsidRPr="00327941">
                    <w:rPr>
                      <w:sz w:val="16"/>
                      <w:szCs w:val="16"/>
                    </w:rPr>
                    <w:t>os 10 informes de recepción de muestras, no acompañan NINGÚN resultado de análisis, por los que estos informes con corresponden a los reportes exigidos para el periodo invernal del 2015.</w:t>
                  </w:r>
                </w:p>
              </w:tc>
            </w:tr>
          </w:tbl>
          <w:p w14:paraId="3D3ACA83" w14:textId="4F7B143B" w:rsidR="001B5351" w:rsidRDefault="001B5351" w:rsidP="006A5CC2"/>
          <w:p w14:paraId="27744399" w14:textId="77777777" w:rsidR="0019555D" w:rsidRDefault="0019555D" w:rsidP="006A5CC2"/>
          <w:p w14:paraId="65C926DB" w14:textId="77777777" w:rsidR="00B94A75" w:rsidRPr="008E6B61" w:rsidRDefault="00D41792" w:rsidP="006A5CC2">
            <w:pPr>
              <w:rPr>
                <w:b/>
                <w:sz w:val="22"/>
              </w:rPr>
            </w:pPr>
            <w:r w:rsidRPr="008E6B61">
              <w:rPr>
                <w:b/>
                <w:sz w:val="22"/>
              </w:rPr>
              <w:t xml:space="preserve">Resultados </w:t>
            </w:r>
            <w:r w:rsidR="00B94A75" w:rsidRPr="008E6B61">
              <w:rPr>
                <w:b/>
                <w:sz w:val="22"/>
              </w:rPr>
              <w:t>del Examen de Información asociado a los informes de seguimiento ambiental reportados por el titular:</w:t>
            </w:r>
          </w:p>
          <w:p w14:paraId="0B2B6C09" w14:textId="77777777" w:rsidR="00B94A75" w:rsidRDefault="00B94A75" w:rsidP="006A5CC2"/>
          <w:p w14:paraId="325215A8" w14:textId="191D0F32" w:rsidR="0019555D" w:rsidRDefault="00B94A75" w:rsidP="006A5CC2">
            <w:r>
              <w:t>De la revisión efectuada por la Superintendencia del Medio Ambiente</w:t>
            </w:r>
            <w:r w:rsidR="00D41792">
              <w:t>,</w:t>
            </w:r>
            <w:r>
              <w:t xml:space="preserve"> se constata la ocurrencia de diversas deficiencias en los reportes examinados, que se </w:t>
            </w:r>
            <w:r w:rsidR="006C4A16">
              <w:t>reúnen</w:t>
            </w:r>
            <w:r>
              <w:t xml:space="preserve"> a continuación:</w:t>
            </w:r>
          </w:p>
          <w:p w14:paraId="61F007DF" w14:textId="2C7DA8FB" w:rsidR="00D41792" w:rsidRPr="0019555D" w:rsidRDefault="0019555D" w:rsidP="00887A61">
            <w:pPr>
              <w:pStyle w:val="Prrafodelista"/>
              <w:numPr>
                <w:ilvl w:val="0"/>
                <w:numId w:val="9"/>
              </w:numPr>
            </w:pPr>
            <w:r w:rsidRPr="0019555D">
              <w:t>L</w:t>
            </w:r>
            <w:r w:rsidR="00D41792" w:rsidRPr="0019555D">
              <w:t xml:space="preserve">os puntos de muestreo reportados, tanto en </w:t>
            </w:r>
            <w:r w:rsidR="00B94A75">
              <w:t xml:space="preserve">aguas </w:t>
            </w:r>
            <w:r w:rsidR="00D41792" w:rsidRPr="0019555D">
              <w:t>superficial</w:t>
            </w:r>
            <w:r w:rsidR="00B94A75">
              <w:t>es</w:t>
            </w:r>
            <w:r w:rsidR="00D41792" w:rsidRPr="0019555D">
              <w:t xml:space="preserve"> como subterráne</w:t>
            </w:r>
            <w:r w:rsidR="00B94A75">
              <w:t>a</w:t>
            </w:r>
            <w:r w:rsidR="00D41792" w:rsidRPr="0019555D">
              <w:t>s</w:t>
            </w:r>
            <w:r w:rsidRPr="0019555D">
              <w:t>, no son todos los puntos exigidos</w:t>
            </w:r>
            <w:r w:rsidR="00D41792" w:rsidRPr="0019555D">
              <w:t>.</w:t>
            </w:r>
            <w:r w:rsidR="00B94A75">
              <w:t xml:space="preserve"> Como se señala en las observaciones de cada grupo de informes, en muchos de ellos faltan puntos de muestreo que reportar.</w:t>
            </w:r>
          </w:p>
          <w:p w14:paraId="50329E3C" w14:textId="542725CD" w:rsidR="00D41792" w:rsidRDefault="00B94A75" w:rsidP="00887A61">
            <w:pPr>
              <w:pStyle w:val="Prrafodelista"/>
              <w:numPr>
                <w:ilvl w:val="0"/>
                <w:numId w:val="9"/>
              </w:numPr>
            </w:pPr>
            <w:r>
              <w:t>El titular</w:t>
            </w:r>
            <w:r w:rsidR="00D41792" w:rsidRPr="0019555D">
              <w:t xml:space="preserve"> reporta </w:t>
            </w:r>
            <w:r>
              <w:t>en los informes de laboratorio, resultados para el parámetro</w:t>
            </w:r>
            <w:r w:rsidR="00D41792" w:rsidRPr="0019555D">
              <w:t xml:space="preserve"> Coliformes Totales, y No </w:t>
            </w:r>
            <w:r>
              <w:t>para el parámetro</w:t>
            </w:r>
            <w:r w:rsidR="00D41792" w:rsidRPr="0019555D">
              <w:t xml:space="preserve"> Coliformes fecales</w:t>
            </w:r>
            <w:r>
              <w:t xml:space="preserve"> como fue requerido en las RCAs</w:t>
            </w:r>
            <w:r w:rsidR="001C4C0B">
              <w:t xml:space="preserve">, </w:t>
            </w:r>
            <w:r>
              <w:t>esto para los informes de</w:t>
            </w:r>
            <w:r w:rsidR="001C4C0B">
              <w:t xml:space="preserve"> aguas superficiales como </w:t>
            </w:r>
            <w:r>
              <w:t xml:space="preserve">de aguas </w:t>
            </w:r>
            <w:r w:rsidR="001C4C0B">
              <w:t>subterráneas</w:t>
            </w:r>
            <w:r>
              <w:t>.</w:t>
            </w:r>
          </w:p>
          <w:p w14:paraId="66DB7979" w14:textId="5D216B7A" w:rsidR="00D41792" w:rsidRPr="0019555D" w:rsidRDefault="00B94A75" w:rsidP="00887A61">
            <w:pPr>
              <w:pStyle w:val="Prrafodelista"/>
              <w:numPr>
                <w:ilvl w:val="0"/>
                <w:numId w:val="9"/>
              </w:numPr>
            </w:pPr>
            <w:r>
              <w:t>El titular remite</w:t>
            </w:r>
            <w:r w:rsidR="00D41792" w:rsidRPr="0019555D">
              <w:t xml:space="preserve"> </w:t>
            </w:r>
            <w:r>
              <w:t xml:space="preserve">erróneamente </w:t>
            </w:r>
            <w:r w:rsidR="00D41792" w:rsidRPr="0019555D">
              <w:t>como muestreos subterr</w:t>
            </w:r>
            <w:r w:rsidR="001C4C0B">
              <w:t>ánea</w:t>
            </w:r>
            <w:r w:rsidR="00D41792" w:rsidRPr="0019555D">
              <w:t xml:space="preserve">s, resultados correspondientes a muestras superficiales según lo señala el </w:t>
            </w:r>
            <w:r w:rsidR="001C4C0B">
              <w:t xml:space="preserve">mismo </w:t>
            </w:r>
            <w:r w:rsidR="00D41792" w:rsidRPr="0019555D">
              <w:t>laboratorio</w:t>
            </w:r>
            <w:r w:rsidR="001C4C0B">
              <w:t xml:space="preserve"> en su informe. Similar problema ocurre con resultados reportados como superficiales, pero que sin embargo corresponden a puntos de muestreo de aguas subterráneas</w:t>
            </w:r>
            <w:r>
              <w:t>.</w:t>
            </w:r>
          </w:p>
          <w:p w14:paraId="03B82DA3" w14:textId="4CDEA22C" w:rsidR="00D41792" w:rsidRDefault="00B94A75" w:rsidP="00887A61">
            <w:pPr>
              <w:pStyle w:val="Prrafodelista"/>
              <w:numPr>
                <w:ilvl w:val="0"/>
                <w:numId w:val="9"/>
              </w:numPr>
            </w:pPr>
            <w:r>
              <w:t>El titular informa a través del Sistema de Seguimiento Ambiental,</w:t>
            </w:r>
            <w:r w:rsidR="00D41792" w:rsidRPr="0019555D">
              <w:t xml:space="preserve"> </w:t>
            </w:r>
            <w:r>
              <w:t>informes de</w:t>
            </w:r>
            <w:r w:rsidR="00D41792" w:rsidRPr="0019555D">
              <w:t xml:space="preserve"> resultados, </w:t>
            </w:r>
            <w:r>
              <w:t xml:space="preserve">que en la realidad corresponden a </w:t>
            </w:r>
            <w:r w:rsidR="00D41792" w:rsidRPr="0019555D">
              <w:t>reportes de recepción de muestras, sin ningún resultado</w:t>
            </w:r>
            <w:r>
              <w:t xml:space="preserve"> adjunto. Por lo anterior, dichos muestreos no se encuentran </w:t>
            </w:r>
            <w:r w:rsidR="008E6B61">
              <w:t>oficialmente reportados.</w:t>
            </w:r>
          </w:p>
          <w:p w14:paraId="18D54043" w14:textId="5E32F773" w:rsidR="008E6B61" w:rsidRPr="0019555D" w:rsidRDefault="008E6B61" w:rsidP="00887A61">
            <w:pPr>
              <w:pStyle w:val="Prrafodelista"/>
              <w:numPr>
                <w:ilvl w:val="0"/>
                <w:numId w:val="9"/>
              </w:numPr>
            </w:pPr>
            <w:r>
              <w:t xml:space="preserve">En relación a los monitoreos de los puntos denominados MA-SUB-3, localizados en el Fundo Curiche, comuna de Quilleco, estos si bien se encuentran monitoreados de acuerdo a lo establecido en la RCA 052/2012, las aguas utilizadas en su regadío se encontrarían asociadas a la RCA 095/2011, </w:t>
            </w:r>
            <w:r w:rsidR="008F6990">
              <w:t>información que habiendo sido examinada, da cuenta de una duplicidad en la entrega de informes, bajo diferentes códigos del Sistema de Seguimiento Ambiental</w:t>
            </w:r>
            <w:r>
              <w:t>.</w:t>
            </w:r>
          </w:p>
          <w:p w14:paraId="4A70C25A" w14:textId="636720CE" w:rsidR="00D46121" w:rsidRDefault="00D46121" w:rsidP="006A5CC2"/>
          <w:p w14:paraId="62DCCDFC" w14:textId="77777777" w:rsidR="00BB6A55" w:rsidRPr="004C24CC" w:rsidRDefault="00BB6A55" w:rsidP="006A5CC2"/>
        </w:tc>
      </w:tr>
    </w:tbl>
    <w:p w14:paraId="19065D29" w14:textId="680705B9" w:rsidR="00F76AB4" w:rsidRDefault="00F76AB4" w:rsidP="00F76AB4">
      <w:pPr>
        <w:jc w:val="left"/>
        <w:rPr>
          <w:rFonts w:cstheme="minorHAnsi"/>
          <w:b/>
          <w:sz w:val="14"/>
          <w:szCs w:val="24"/>
        </w:rPr>
      </w:pPr>
    </w:p>
    <w:p w14:paraId="2430AF62" w14:textId="77777777" w:rsidR="002C4F54" w:rsidRDefault="002C4F54">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2C4F54" w:rsidRPr="0025129B" w14:paraId="7576BD04" w14:textId="77777777" w:rsidTr="00F65424">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C512FF" w14:textId="77777777" w:rsidR="002C4F54" w:rsidRPr="0025129B" w:rsidRDefault="002C4F54" w:rsidP="002C4F54">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2C4F54" w:rsidRPr="0025129B" w14:paraId="57D29855" w14:textId="77777777" w:rsidTr="00F65424">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673E305F" w14:textId="6774301A" w:rsidR="002C4F54" w:rsidRPr="0025129B" w:rsidRDefault="00660BB3" w:rsidP="00F6542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18493F1" wp14:editId="7B85BEF6">
                  <wp:extent cx="7708246" cy="4800600"/>
                  <wp:effectExtent l="0" t="0" r="7620" b="0"/>
                  <wp:docPr id="41" name="Imagen 41" descr="C:\Users\juan.granzow\Desktop\localizacion puntos de muestreo aguas subterran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granzow\Desktop\localizacion puntos de muestreo aguas subterraneas.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715074" cy="4804852"/>
                          </a:xfrm>
                          <a:prstGeom prst="rect">
                            <a:avLst/>
                          </a:prstGeom>
                          <a:noFill/>
                          <a:ln>
                            <a:noFill/>
                          </a:ln>
                        </pic:spPr>
                      </pic:pic>
                    </a:graphicData>
                  </a:graphic>
                </wp:inline>
              </w:drawing>
            </w:r>
          </w:p>
        </w:tc>
      </w:tr>
      <w:tr w:rsidR="002C4F54" w:rsidRPr="0025129B" w14:paraId="1879C14D" w14:textId="77777777" w:rsidTr="002C4F54">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452ADD54" w14:textId="0E5091FE" w:rsidR="002C4F54" w:rsidRPr="0025129B" w:rsidRDefault="002C4F54" w:rsidP="00660BB3">
            <w:pPr>
              <w:jc w:val="left"/>
              <w:rPr>
                <w:rFonts w:eastAsia="Times New Roman"/>
                <w:b/>
                <w:color w:val="000000"/>
                <w:sz w:val="18"/>
                <w:szCs w:val="18"/>
                <w:lang w:eastAsia="es-CL"/>
              </w:rPr>
            </w:pPr>
            <w:r w:rsidRPr="0025129B">
              <w:t>F</w:t>
            </w:r>
            <w:r>
              <w:t>igur</w:t>
            </w:r>
            <w:r w:rsidRPr="0025129B">
              <w:t xml:space="preserve">a </w:t>
            </w:r>
            <w:r w:rsidR="00660BB3">
              <w:t>11</w:t>
            </w:r>
            <w:r w:rsidRPr="0025129B">
              <w:t>.</w:t>
            </w:r>
          </w:p>
        </w:tc>
      </w:tr>
      <w:tr w:rsidR="002C4F54" w:rsidRPr="0025129B" w14:paraId="264C1CBC" w14:textId="77777777" w:rsidTr="00F65424">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1F95C06" w14:textId="6CBB066B" w:rsidR="002C4F54" w:rsidRPr="007A0A44" w:rsidRDefault="002C4F54" w:rsidP="00ED499F">
            <w:pPr>
              <w:rPr>
                <w:rFonts w:eastAsia="Times New Roman"/>
                <w:sz w:val="18"/>
                <w:szCs w:val="18"/>
                <w:lang w:eastAsia="es-CL"/>
              </w:rPr>
            </w:pPr>
            <w:r w:rsidRPr="007A0A44">
              <w:rPr>
                <w:rFonts w:eastAsia="Times New Roman"/>
                <w:b/>
                <w:sz w:val="18"/>
                <w:szCs w:val="18"/>
                <w:lang w:eastAsia="es-CL"/>
              </w:rPr>
              <w:t>Descripción de medio de prueba</w:t>
            </w:r>
            <w:r w:rsidR="00A87271" w:rsidRPr="007A0A44">
              <w:rPr>
                <w:rFonts w:eastAsia="Times New Roman"/>
                <w:b/>
                <w:sz w:val="18"/>
                <w:szCs w:val="18"/>
                <w:lang w:eastAsia="es-CL"/>
              </w:rPr>
              <w:t>:</w:t>
            </w:r>
            <w:r w:rsidR="00A87271" w:rsidRPr="007A0A44">
              <w:rPr>
                <w:rFonts w:eastAsia="Times New Roman"/>
                <w:sz w:val="18"/>
                <w:szCs w:val="18"/>
                <w:lang w:eastAsia="es-CL"/>
              </w:rPr>
              <w:t xml:space="preserve"> En</w:t>
            </w:r>
            <w:r w:rsidRPr="007A0A44">
              <w:rPr>
                <w:rFonts w:eastAsia="Times New Roman"/>
                <w:sz w:val="18"/>
                <w:szCs w:val="18"/>
                <w:lang w:eastAsia="es-CL"/>
              </w:rPr>
              <w:t xml:space="preserve"> la imagen, </w:t>
            </w:r>
            <w:r w:rsidR="00ED499F">
              <w:rPr>
                <w:rFonts w:eastAsia="Times New Roman"/>
                <w:sz w:val="18"/>
                <w:szCs w:val="18"/>
                <w:lang w:eastAsia="es-CL"/>
              </w:rPr>
              <w:t>se muestran los puntos donde se ubican los pozos de monitoreo de aguas superficiales respecto del plantel lechero y de la localidad de San Carlos.</w:t>
            </w:r>
          </w:p>
        </w:tc>
      </w:tr>
      <w:tr w:rsidR="002C4F54" w:rsidRPr="0025129B" w14:paraId="34C16C1B" w14:textId="77777777" w:rsidTr="00F65424">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50F727DF" w14:textId="77777777" w:rsidR="002C4F54" w:rsidRPr="0025129B" w:rsidRDefault="002C4F54" w:rsidP="00F65424">
            <w:pPr>
              <w:jc w:val="left"/>
              <w:rPr>
                <w:rFonts w:eastAsia="Times New Roman"/>
                <w:color w:val="000000"/>
                <w:lang w:eastAsia="es-CL"/>
              </w:rPr>
            </w:pPr>
          </w:p>
        </w:tc>
      </w:tr>
    </w:tbl>
    <w:p w14:paraId="5CC1C0FA" w14:textId="77777777" w:rsidR="00220D02" w:rsidRDefault="00220D02">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220D02" w:rsidRPr="0025129B" w14:paraId="135DD2DF" w14:textId="77777777" w:rsidTr="000A13C2">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1511F0" w14:textId="77777777" w:rsidR="00220D02" w:rsidRPr="0025129B" w:rsidRDefault="00220D02" w:rsidP="000A13C2">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220D02" w:rsidRPr="0025129B" w14:paraId="7AF6EA58" w14:textId="77777777" w:rsidTr="000A13C2">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116F6EB6" w14:textId="30C07687" w:rsidR="00220D02" w:rsidRPr="0025129B" w:rsidRDefault="00220D02" w:rsidP="000A13C2">
            <w:pPr>
              <w:jc w:val="center"/>
              <w:rPr>
                <w:rFonts w:eastAsia="Times New Roman"/>
                <w:color w:val="000000"/>
                <w:sz w:val="20"/>
                <w:szCs w:val="20"/>
                <w:lang w:eastAsia="es-CL"/>
              </w:rPr>
            </w:pPr>
            <w:r>
              <w:rPr>
                <w:rFonts w:cstheme="minorHAnsi"/>
                <w:b/>
                <w:noProof/>
                <w:sz w:val="14"/>
                <w:szCs w:val="24"/>
                <w:lang w:eastAsia="es-CL"/>
              </w:rPr>
              <w:drawing>
                <wp:inline distT="0" distB="0" distL="0" distR="0" wp14:anchorId="628FF7D3" wp14:editId="7849E31C">
                  <wp:extent cx="7585893" cy="4724400"/>
                  <wp:effectExtent l="0" t="0" r="0" b="0"/>
                  <wp:docPr id="43" name="Imagen 43" descr="C:\Users\juan.granzow\Desktop\localizacion puntos de muestreo aguas subterraneas MA-SUB-1 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an.granzow\Desktop\localizacion puntos de muestreo aguas subterraneas MA-SUB-1 y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91553" cy="4727925"/>
                          </a:xfrm>
                          <a:prstGeom prst="rect">
                            <a:avLst/>
                          </a:prstGeom>
                          <a:noFill/>
                          <a:ln>
                            <a:noFill/>
                          </a:ln>
                        </pic:spPr>
                      </pic:pic>
                    </a:graphicData>
                  </a:graphic>
                </wp:inline>
              </w:drawing>
            </w:r>
          </w:p>
        </w:tc>
      </w:tr>
      <w:tr w:rsidR="00220D02" w:rsidRPr="0025129B" w14:paraId="43C0EEDF" w14:textId="77777777" w:rsidTr="000A13C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D8934F1" w14:textId="057445C8" w:rsidR="00220D02" w:rsidRPr="0025129B" w:rsidRDefault="00220D02" w:rsidP="00220D02">
            <w:pPr>
              <w:jc w:val="left"/>
              <w:rPr>
                <w:rFonts w:eastAsia="Times New Roman"/>
                <w:b/>
                <w:color w:val="000000"/>
                <w:sz w:val="18"/>
                <w:szCs w:val="18"/>
                <w:lang w:eastAsia="es-CL"/>
              </w:rPr>
            </w:pPr>
            <w:r w:rsidRPr="0025129B">
              <w:t>F</w:t>
            </w:r>
            <w:r>
              <w:t>igur</w:t>
            </w:r>
            <w:r w:rsidRPr="0025129B">
              <w:t xml:space="preserve">a </w:t>
            </w:r>
            <w:r>
              <w:t>12</w:t>
            </w:r>
            <w:r w:rsidRPr="0025129B">
              <w:t>.</w:t>
            </w:r>
          </w:p>
        </w:tc>
      </w:tr>
      <w:tr w:rsidR="00220D02" w:rsidRPr="0025129B" w14:paraId="0D5C0DD6" w14:textId="77777777" w:rsidTr="000A13C2">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B98BB73" w14:textId="350575FE" w:rsidR="00220D02" w:rsidRPr="007A0A44" w:rsidRDefault="00220D02" w:rsidP="00ED499F">
            <w:pPr>
              <w:rPr>
                <w:rFonts w:eastAsia="Times New Roman"/>
                <w:sz w:val="18"/>
                <w:szCs w:val="18"/>
                <w:lang w:eastAsia="es-CL"/>
              </w:rPr>
            </w:pPr>
            <w:r w:rsidRPr="007A0A44">
              <w:rPr>
                <w:rFonts w:eastAsia="Times New Roman"/>
                <w:b/>
                <w:sz w:val="18"/>
                <w:szCs w:val="18"/>
                <w:lang w:eastAsia="es-CL"/>
              </w:rPr>
              <w:t>Descripción de medio de prueba:</w:t>
            </w:r>
            <w:r w:rsidRPr="007A0A44">
              <w:rPr>
                <w:rFonts w:eastAsia="Times New Roman"/>
                <w:sz w:val="18"/>
                <w:szCs w:val="18"/>
                <w:lang w:eastAsia="es-CL"/>
              </w:rPr>
              <w:t xml:space="preserve"> En la imagen, </w:t>
            </w:r>
            <w:r w:rsidR="00ED499F">
              <w:rPr>
                <w:rFonts w:eastAsia="Times New Roman"/>
                <w:sz w:val="18"/>
                <w:szCs w:val="18"/>
                <w:lang w:eastAsia="es-CL"/>
              </w:rPr>
              <w:t>se muestran los pozos de monitoreo MA-SUB 1 y 3. Se aprecia, de acuerdo a la información proporcionada por el titular, que las superficies a ser plantadas y regadas se encuentran en las inmediaciones de los puntos MA-SUB-1-01 y MA-SUB-1-02</w:t>
            </w:r>
            <w:r w:rsidR="00B62793">
              <w:rPr>
                <w:rFonts w:eastAsia="Times New Roman"/>
                <w:sz w:val="18"/>
                <w:szCs w:val="18"/>
                <w:lang w:eastAsia="es-CL"/>
              </w:rPr>
              <w:t>, correspondientes a los sectores de los Fundos El Risquillo y El Dorado. En tanto, respecto del Fundo El Recuerdo, no se entregó información gráfica que indique su manejo para el 2016.</w:t>
            </w:r>
          </w:p>
        </w:tc>
      </w:tr>
      <w:tr w:rsidR="00220D02" w:rsidRPr="0025129B" w14:paraId="4633B37B" w14:textId="77777777" w:rsidTr="000A13C2">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F8B832A" w14:textId="77777777" w:rsidR="00220D02" w:rsidRPr="0025129B" w:rsidRDefault="00220D02" w:rsidP="000A13C2">
            <w:pPr>
              <w:jc w:val="left"/>
              <w:rPr>
                <w:rFonts w:eastAsia="Times New Roman"/>
                <w:color w:val="000000"/>
                <w:lang w:eastAsia="es-CL"/>
              </w:rPr>
            </w:pPr>
          </w:p>
        </w:tc>
      </w:tr>
    </w:tbl>
    <w:p w14:paraId="55ACA3BA" w14:textId="77777777" w:rsidR="00F76AB4" w:rsidRDefault="00F76AB4">
      <w:pPr>
        <w:jc w:val="left"/>
        <w:rPr>
          <w:rFonts w:cstheme="minorHAnsi"/>
          <w:b/>
          <w:sz w:val="14"/>
          <w:szCs w:val="24"/>
        </w:rPr>
      </w:pPr>
    </w:p>
    <w:p w14:paraId="28BF4C52" w14:textId="0AC8D3E2"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4DDFAF4B" w14:textId="77777777" w:rsidR="007015BE" w:rsidRPr="0025129B" w:rsidRDefault="007015BE" w:rsidP="00C958D0">
      <w:pPr>
        <w:pStyle w:val="Ttulo1"/>
      </w:pPr>
      <w:bookmarkStart w:id="158" w:name="_Toc352840404"/>
      <w:bookmarkStart w:id="159" w:name="_Toc352841464"/>
      <w:bookmarkStart w:id="160" w:name="_Toc449004299"/>
      <w:r w:rsidRPr="0025129B">
        <w:lastRenderedPageBreak/>
        <w:t>CONCLUSIONES.</w:t>
      </w:r>
      <w:bookmarkEnd w:id="158"/>
      <w:bookmarkEnd w:id="159"/>
      <w:bookmarkEnd w:id="160"/>
    </w:p>
    <w:p w14:paraId="1954B15B" w14:textId="77777777" w:rsidR="00CE010E" w:rsidRPr="0025129B" w:rsidRDefault="00CE010E" w:rsidP="00893A4E">
      <w:pPr>
        <w:pStyle w:val="Prrafodelista"/>
        <w:ind w:left="0"/>
        <w:rPr>
          <w:rFonts w:cstheme="minorHAnsi"/>
          <w:b/>
          <w:sz w:val="14"/>
          <w:szCs w:val="24"/>
        </w:rPr>
      </w:pPr>
    </w:p>
    <w:p w14:paraId="6124B31E" w14:textId="41DAA821" w:rsidR="00F36F7C" w:rsidRPr="0025129B" w:rsidRDefault="008D6661" w:rsidP="00694B31">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w:t>
      </w:r>
      <w:r w:rsidR="001A298D">
        <w:rPr>
          <w:rFonts w:cstheme="minorHAnsi"/>
          <w:sz w:val="20"/>
          <w:szCs w:val="20"/>
        </w:rPr>
        <w:t>o</w:t>
      </w:r>
      <w:r>
        <w:rPr>
          <w:rFonts w:cstheme="minorHAnsi"/>
          <w:sz w:val="20"/>
          <w:szCs w:val="20"/>
        </w:rPr>
        <w:t xml:space="preserve">s principales </w:t>
      </w:r>
      <w:r w:rsidR="001A298D">
        <w:rPr>
          <w:rFonts w:cstheme="minorHAnsi"/>
          <w:sz w:val="20"/>
          <w:szCs w:val="20"/>
        </w:rPr>
        <w:t>hallazgos detectados,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6C4A16">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14:paraId="57F8758A"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251"/>
        <w:gridCol w:w="5360"/>
        <w:gridCol w:w="4804"/>
      </w:tblGrid>
      <w:tr w:rsidR="008D6661" w:rsidRPr="0025129B" w14:paraId="104F70C1" w14:textId="77777777" w:rsidTr="001A298D">
        <w:trPr>
          <w:trHeight w:val="395"/>
          <w:tblHeader/>
          <w:jc w:val="center"/>
        </w:trPr>
        <w:tc>
          <w:tcPr>
            <w:tcW w:w="423" w:type="pct"/>
            <w:shd w:val="clear" w:color="auto" w:fill="D9D9D9" w:themeFill="background1" w:themeFillShade="D9"/>
            <w:vAlign w:val="center"/>
          </w:tcPr>
          <w:p w14:paraId="71C221B2"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830" w:type="pct"/>
            <w:shd w:val="clear" w:color="auto" w:fill="D9D9D9" w:themeFill="background1" w:themeFillShade="D9"/>
            <w:vAlign w:val="center"/>
          </w:tcPr>
          <w:p w14:paraId="3F939F74"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976" w:type="pct"/>
            <w:shd w:val="clear" w:color="auto" w:fill="D9D9D9" w:themeFill="background1" w:themeFillShade="D9"/>
            <w:vAlign w:val="center"/>
          </w:tcPr>
          <w:p w14:paraId="1D58ED4D"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1" w:type="pct"/>
            <w:shd w:val="clear" w:color="auto" w:fill="D9D9D9" w:themeFill="background1" w:themeFillShade="D9"/>
            <w:vAlign w:val="center"/>
          </w:tcPr>
          <w:p w14:paraId="77945360" w14:textId="77777777" w:rsidR="008D6661" w:rsidRPr="0025129B" w:rsidRDefault="001A298D" w:rsidP="008D6661">
            <w:pPr>
              <w:jc w:val="center"/>
              <w:rPr>
                <w:rFonts w:cstheme="minorHAnsi"/>
                <w:b/>
              </w:rPr>
            </w:pPr>
            <w:r>
              <w:rPr>
                <w:rFonts w:cstheme="minorHAnsi"/>
                <w:b/>
                <w:szCs w:val="22"/>
              </w:rPr>
              <w:t>Hallazgos</w:t>
            </w:r>
          </w:p>
        </w:tc>
      </w:tr>
      <w:tr w:rsidR="00072DD9" w:rsidRPr="00072DD9" w14:paraId="70B997A3" w14:textId="77777777" w:rsidTr="001A298D">
        <w:trPr>
          <w:jc w:val="center"/>
        </w:trPr>
        <w:tc>
          <w:tcPr>
            <w:tcW w:w="423" w:type="pct"/>
            <w:vAlign w:val="center"/>
          </w:tcPr>
          <w:p w14:paraId="52A55EB9" w14:textId="6C4ABFD6" w:rsidR="008D6661" w:rsidRPr="00072DD9" w:rsidRDefault="004E5155" w:rsidP="00072DD9">
            <w:pPr>
              <w:widowControl w:val="0"/>
              <w:overflowPunct w:val="0"/>
              <w:autoSpaceDE w:val="0"/>
              <w:autoSpaceDN w:val="0"/>
              <w:adjustRightInd w:val="0"/>
              <w:jc w:val="center"/>
              <w:rPr>
                <w:rFonts w:cstheme="minorHAnsi"/>
                <w:iCs/>
                <w:sz w:val="16"/>
                <w:szCs w:val="16"/>
              </w:rPr>
            </w:pPr>
            <w:r>
              <w:rPr>
                <w:rFonts w:cstheme="minorHAnsi"/>
                <w:iCs/>
                <w:sz w:val="16"/>
                <w:szCs w:val="16"/>
              </w:rPr>
              <w:t>1</w:t>
            </w:r>
          </w:p>
        </w:tc>
        <w:tc>
          <w:tcPr>
            <w:tcW w:w="830" w:type="pct"/>
            <w:vAlign w:val="center"/>
          </w:tcPr>
          <w:p w14:paraId="2D2FCB68" w14:textId="5F64F548" w:rsidR="008D6661" w:rsidRPr="0033069C" w:rsidRDefault="004E5155" w:rsidP="00072DD9">
            <w:pPr>
              <w:widowControl w:val="0"/>
              <w:overflowPunct w:val="0"/>
              <w:autoSpaceDE w:val="0"/>
              <w:autoSpaceDN w:val="0"/>
              <w:adjustRightInd w:val="0"/>
              <w:jc w:val="center"/>
              <w:rPr>
                <w:rFonts w:cstheme="minorHAnsi"/>
                <w:iCs/>
                <w:sz w:val="18"/>
                <w:szCs w:val="16"/>
              </w:rPr>
            </w:pPr>
            <w:r>
              <w:rPr>
                <w:rFonts w:cstheme="minorHAnsi"/>
                <w:iCs/>
                <w:sz w:val="18"/>
                <w:szCs w:val="16"/>
              </w:rPr>
              <w:t>Manejo y control de residuos líquidos</w:t>
            </w:r>
          </w:p>
        </w:tc>
        <w:tc>
          <w:tcPr>
            <w:tcW w:w="1976" w:type="pct"/>
            <w:vAlign w:val="center"/>
          </w:tcPr>
          <w:p w14:paraId="3EE74A74" w14:textId="77777777" w:rsidR="00397F81" w:rsidRPr="00565CA1" w:rsidRDefault="00397F81" w:rsidP="00397F81">
            <w:pPr>
              <w:rPr>
                <w:b/>
                <w:sz w:val="22"/>
              </w:rPr>
            </w:pPr>
            <w:r w:rsidRPr="00565CA1">
              <w:rPr>
                <w:b/>
                <w:sz w:val="22"/>
              </w:rPr>
              <w:t>RCA 091/2011, Considerando 3.1.2. ETAPA DE OPERACIÓN</w:t>
            </w:r>
            <w:r>
              <w:rPr>
                <w:b/>
                <w:sz w:val="22"/>
              </w:rPr>
              <w:t>, 3.1.2.4.- Manejo de Purines</w:t>
            </w:r>
          </w:p>
          <w:p w14:paraId="4A202A6B" w14:textId="77777777" w:rsidR="00397F81" w:rsidRPr="00681CB2" w:rsidRDefault="00397F81" w:rsidP="00397F81">
            <w:pPr>
              <w:rPr>
                <w:b/>
                <w:i/>
              </w:rPr>
            </w:pPr>
            <w:r>
              <w:rPr>
                <w:b/>
              </w:rPr>
              <w:t>“</w:t>
            </w:r>
            <w:r w:rsidRPr="00681CB2">
              <w:rPr>
                <w:b/>
                <w:i/>
              </w:rPr>
              <w:t xml:space="preserve">3. (…) </w:t>
            </w:r>
          </w:p>
          <w:p w14:paraId="4F082263" w14:textId="77777777" w:rsidR="00397F81" w:rsidRPr="00681CB2" w:rsidRDefault="00397F81" w:rsidP="00397F81">
            <w:pPr>
              <w:rPr>
                <w:b/>
                <w:i/>
              </w:rPr>
            </w:pPr>
            <w:r w:rsidRPr="00681CB2">
              <w:rPr>
                <w:rFonts w:cs="Arial"/>
                <w:i/>
                <w:lang w:eastAsia="es-ES"/>
              </w:rPr>
              <w:t xml:space="preserve">Las modificaciones operacionales al nuevo proyecto de ampliación dicen relación con el cambio de camas de purines por camas de arena, aumento en la capacidad de ordeña de 5.000 a 1.500 más, un nuevo sistema de recolección de purines, un nuevo sistema de recuperación de arena y se aumenta la cantidad de suelos para la aplicación de purines de 1.000 hectáreas a 1.480 más ubicadas en los fundos El Risquillo, El Recuerdo y Curiche. </w:t>
            </w:r>
            <w:r w:rsidRPr="00565CA1">
              <w:rPr>
                <w:rFonts w:cs="Arial"/>
                <w:b/>
                <w:i/>
                <w:lang w:eastAsia="es-ES"/>
              </w:rPr>
              <w:t>Es decir un total de 2.480 hectáreas de suelo</w:t>
            </w:r>
            <w:r w:rsidRPr="00681CB2">
              <w:rPr>
                <w:rFonts w:cs="Arial"/>
                <w:i/>
                <w:lang w:eastAsia="es-ES"/>
              </w:rPr>
              <w:t>. (…)</w:t>
            </w:r>
          </w:p>
          <w:p w14:paraId="061C0FCD" w14:textId="77777777" w:rsidR="00397F81" w:rsidRPr="00681CB2" w:rsidRDefault="00397F81" w:rsidP="00397F81">
            <w:pPr>
              <w:rPr>
                <w:b/>
                <w:i/>
              </w:rPr>
            </w:pPr>
            <w:r w:rsidRPr="00681CB2">
              <w:rPr>
                <w:b/>
                <w:i/>
              </w:rPr>
              <w:t>(…)</w:t>
            </w:r>
          </w:p>
          <w:p w14:paraId="7D96EB29" w14:textId="77777777" w:rsidR="00397F81" w:rsidRPr="00681CB2" w:rsidRDefault="00397F81" w:rsidP="00397F81">
            <w:pPr>
              <w:rPr>
                <w:b/>
                <w:i/>
              </w:rPr>
            </w:pPr>
            <w:r w:rsidRPr="00681CB2">
              <w:rPr>
                <w:b/>
                <w:i/>
              </w:rPr>
              <w:t>3.1.- Definición de las partes, acciones y obras físicas del proyecto</w:t>
            </w:r>
          </w:p>
          <w:p w14:paraId="21C86CDF" w14:textId="77777777" w:rsidR="00397F81" w:rsidRPr="00681CB2" w:rsidRDefault="00397F81" w:rsidP="00397F81">
            <w:pPr>
              <w:rPr>
                <w:b/>
                <w:i/>
              </w:rPr>
            </w:pPr>
            <w:r w:rsidRPr="00681CB2">
              <w:rPr>
                <w:b/>
                <w:i/>
              </w:rPr>
              <w:t>3.1.2. ETAPA DE OPERACIÓN (…)</w:t>
            </w:r>
          </w:p>
          <w:p w14:paraId="21056CEC" w14:textId="77777777" w:rsidR="00397F81" w:rsidRPr="00681CB2" w:rsidRDefault="00397F81" w:rsidP="00397F81">
            <w:pPr>
              <w:rPr>
                <w:b/>
                <w:i/>
              </w:rPr>
            </w:pPr>
            <w:r w:rsidRPr="00681CB2">
              <w:rPr>
                <w:b/>
                <w:i/>
              </w:rPr>
              <w:t>3.1.2.4.- Manejo de purines</w:t>
            </w:r>
          </w:p>
          <w:p w14:paraId="68305F44" w14:textId="77777777" w:rsidR="00397F81" w:rsidRPr="00681CB2" w:rsidRDefault="00397F81" w:rsidP="00397F81">
            <w:pPr>
              <w:rPr>
                <w:b/>
                <w:i/>
              </w:rPr>
            </w:pPr>
            <w:r w:rsidRPr="00681CB2">
              <w:rPr>
                <w:b/>
                <w:i/>
              </w:rPr>
              <w:t>A.- Manejo de purines dentro de las instalaciones</w:t>
            </w:r>
          </w:p>
          <w:p w14:paraId="22C3A320" w14:textId="77777777" w:rsidR="00397F81" w:rsidRPr="00681CB2" w:rsidRDefault="00397F81" w:rsidP="00397F81">
            <w:pPr>
              <w:rPr>
                <w:b/>
                <w:i/>
              </w:rPr>
            </w:pPr>
            <w:r w:rsidRPr="00681CB2">
              <w:rPr>
                <w:b/>
                <w:i/>
              </w:rPr>
              <w:t xml:space="preserve">(…) </w:t>
            </w:r>
            <w:r w:rsidRPr="00681CB2">
              <w:rPr>
                <w:rFonts w:cs="Arial"/>
                <w:i/>
                <w:u w:val="single"/>
                <w:lang w:eastAsia="es-ES"/>
              </w:rPr>
              <w:t>En áreas que contemplan cama de arena y salas de ordeña</w:t>
            </w:r>
            <w:r w:rsidRPr="00681CB2">
              <w:rPr>
                <w:rFonts w:cs="Arial"/>
                <w:i/>
                <w:lang w:eastAsia="es-ES"/>
              </w:rPr>
              <w:t xml:space="preserve"> (…)</w:t>
            </w:r>
          </w:p>
          <w:p w14:paraId="61CA6E85" w14:textId="4558A6F9" w:rsidR="008D6661" w:rsidRDefault="00397F81" w:rsidP="00397F81">
            <w:pPr>
              <w:rPr>
                <w:rFonts w:cs="Arial"/>
                <w:i/>
                <w:lang w:eastAsia="es-ES"/>
              </w:rPr>
            </w:pPr>
            <w:r w:rsidRPr="00681CB2">
              <w:rPr>
                <w:rFonts w:cs="Arial"/>
                <w:i/>
                <w:lang w:eastAsia="es-ES"/>
              </w:rPr>
              <w:t>Para el periodo invernal y para eventos de emergencia se contempla el uso de tres piscinas auxiliares de aproximadamente (piscina 2) 24.000</w:t>
            </w:r>
            <w:r>
              <w:rPr>
                <w:rFonts w:cs="Arial"/>
                <w:i/>
                <w:lang w:eastAsia="es-ES"/>
              </w:rPr>
              <w:t xml:space="preserve"> m</w:t>
            </w:r>
            <w:r w:rsidRPr="00565CA1">
              <w:rPr>
                <w:rFonts w:cs="Arial"/>
                <w:i/>
                <w:vertAlign w:val="superscript"/>
                <w:lang w:eastAsia="es-ES"/>
              </w:rPr>
              <w:t>3</w:t>
            </w:r>
            <w:r w:rsidRPr="00681CB2">
              <w:rPr>
                <w:rFonts w:cs="Arial"/>
                <w:i/>
                <w:lang w:eastAsia="es-ES"/>
              </w:rPr>
              <w:t>, (piscina 3) 14.000</w:t>
            </w:r>
            <w:r>
              <w:rPr>
                <w:rFonts w:cs="Arial"/>
                <w:i/>
                <w:lang w:eastAsia="es-ES"/>
              </w:rPr>
              <w:t xml:space="preserve"> m</w:t>
            </w:r>
            <w:r w:rsidRPr="00565CA1">
              <w:rPr>
                <w:rFonts w:cs="Arial"/>
                <w:i/>
                <w:vertAlign w:val="superscript"/>
                <w:lang w:eastAsia="es-ES"/>
              </w:rPr>
              <w:t>3</w:t>
            </w:r>
            <w:r w:rsidRPr="00681CB2">
              <w:rPr>
                <w:rFonts w:cs="Arial"/>
                <w:i/>
                <w:lang w:eastAsia="es-ES"/>
              </w:rPr>
              <w:t xml:space="preserve"> y (piscina 4) 6.000 m</w:t>
            </w:r>
            <w:r w:rsidRPr="00565CA1">
              <w:rPr>
                <w:i/>
                <w:vertAlign w:val="superscript"/>
                <w:lang w:eastAsia="es-ES"/>
              </w:rPr>
              <w:t>3</w:t>
            </w:r>
            <w:r w:rsidRPr="00681CB2">
              <w:rPr>
                <w:i/>
                <w:lang w:eastAsia="es-ES"/>
              </w:rPr>
              <w:t xml:space="preserve"> </w:t>
            </w:r>
            <w:r w:rsidRPr="00681CB2">
              <w:rPr>
                <w:rFonts w:cs="Arial"/>
                <w:i/>
                <w:lang w:eastAsia="es-ES"/>
              </w:rPr>
              <w:t>de capacidad. La piscina 2 se ubicará al nororiente del plantel lechero a aproximadamente 1,5 km. La piscina 3 se ubicará a 500 m. al oriente de la caseta del pivote El Dorado y la piscina 4 se ubicará a 500 m. al nor</w:t>
            </w:r>
            <w:r w:rsidR="006C4A16">
              <w:rPr>
                <w:rFonts w:cs="Arial"/>
                <w:i/>
                <w:lang w:eastAsia="es-ES"/>
              </w:rPr>
              <w:t>or</w:t>
            </w:r>
            <w:r w:rsidRPr="00681CB2">
              <w:rPr>
                <w:rFonts w:cs="Arial"/>
                <w:i/>
                <w:lang w:eastAsia="es-ES"/>
              </w:rPr>
              <w:t>iente de la caseta de los pivotes nuevos (4) de El Dorado.</w:t>
            </w:r>
          </w:p>
          <w:p w14:paraId="387BF74E" w14:textId="77777777" w:rsidR="00397F81" w:rsidRDefault="00397F81" w:rsidP="00397F81">
            <w:pPr>
              <w:rPr>
                <w:rFonts w:cs="Arial"/>
                <w:i/>
                <w:lang w:eastAsia="es-ES"/>
              </w:rPr>
            </w:pPr>
            <w:r>
              <w:rPr>
                <w:rFonts w:cs="Arial"/>
                <w:i/>
                <w:lang w:eastAsia="es-ES"/>
              </w:rPr>
              <w:t>(…)</w:t>
            </w:r>
          </w:p>
          <w:p w14:paraId="7E8C88DF" w14:textId="77777777" w:rsidR="00397F81" w:rsidRPr="00681CB2" w:rsidRDefault="00397F81" w:rsidP="00397F81">
            <w:pPr>
              <w:autoSpaceDE w:val="0"/>
              <w:autoSpaceDN w:val="0"/>
              <w:adjustRightInd w:val="0"/>
              <w:rPr>
                <w:b/>
                <w:i/>
              </w:rPr>
            </w:pPr>
            <w:r w:rsidRPr="00681CB2">
              <w:rPr>
                <w:rFonts w:cs="Arial"/>
                <w:i/>
                <w:lang w:eastAsia="es-ES"/>
              </w:rPr>
              <w:lastRenderedPageBreak/>
              <w:t>Se estima el uso de esta laguna sólo en casos de emergencias que debería corresponder principalmente a períodos con muchos días continuos de alta pluviometría en invierno durante los cuales no sea posible evacuar el líquido a potrero directamente desde la Piscina de Agua Verde.</w:t>
            </w:r>
          </w:p>
          <w:p w14:paraId="706BD516" w14:textId="77777777" w:rsidR="00397F81" w:rsidRPr="00681CB2" w:rsidRDefault="00397F81" w:rsidP="00397F81">
            <w:pPr>
              <w:rPr>
                <w:b/>
                <w:i/>
              </w:rPr>
            </w:pPr>
            <w:r w:rsidRPr="00681CB2">
              <w:rPr>
                <w:b/>
                <w:i/>
              </w:rPr>
              <w:t>(…)</w:t>
            </w:r>
          </w:p>
          <w:p w14:paraId="73DA936B" w14:textId="77777777" w:rsidR="00397F81" w:rsidRPr="00681CB2" w:rsidRDefault="00397F81" w:rsidP="00397F81">
            <w:pPr>
              <w:rPr>
                <w:b/>
                <w:i/>
              </w:rPr>
            </w:pPr>
            <w:r w:rsidRPr="00681CB2">
              <w:rPr>
                <w:b/>
                <w:i/>
              </w:rPr>
              <w:t>B.- Manejo de purines líquidos que son conducidos a potrero.</w:t>
            </w:r>
          </w:p>
          <w:p w14:paraId="23565567" w14:textId="77777777" w:rsidR="00397F81" w:rsidRPr="00681CB2" w:rsidRDefault="00397F81" w:rsidP="00397F81">
            <w:pPr>
              <w:autoSpaceDE w:val="0"/>
              <w:autoSpaceDN w:val="0"/>
              <w:adjustRightInd w:val="0"/>
              <w:rPr>
                <w:rFonts w:cs="Arial"/>
                <w:i/>
                <w:lang w:eastAsia="es-ES"/>
              </w:rPr>
            </w:pPr>
            <w:r w:rsidRPr="00681CB2">
              <w:rPr>
                <w:rFonts w:cs="Arial"/>
                <w:i/>
                <w:lang w:eastAsia="es-ES"/>
              </w:rPr>
              <w:t xml:space="preserve">Con el propósito de no alterar la calidad de las aguas subterráneas, el titular cumplirá con lo establecido en la Resolución Exenta N° 40/07 que aprobó el proyecto inicial. En este sentido, durante </w:t>
            </w:r>
            <w:r w:rsidRPr="00565CA1">
              <w:rPr>
                <w:rFonts w:cs="Arial"/>
                <w:b/>
                <w:i/>
                <w:lang w:eastAsia="es-ES"/>
              </w:rPr>
              <w:t>las épocas de otoño-invierno</w:t>
            </w:r>
            <w:r w:rsidRPr="00681CB2">
              <w:rPr>
                <w:rFonts w:cs="Arial"/>
                <w:i/>
                <w:lang w:eastAsia="es-ES"/>
              </w:rPr>
              <w:t xml:space="preserve"> se privilegiará regar en las áreas cuya profundidad de la napa sea mayor a 1 m, y cuando </w:t>
            </w:r>
            <w:r w:rsidRPr="00565CA1">
              <w:rPr>
                <w:rFonts w:cs="Arial"/>
                <w:b/>
                <w:i/>
                <w:lang w:eastAsia="es-ES"/>
              </w:rPr>
              <w:t>las condiciones climáticas</w:t>
            </w:r>
            <w:r w:rsidRPr="00681CB2">
              <w:rPr>
                <w:rFonts w:cs="Arial"/>
                <w:i/>
                <w:lang w:eastAsia="es-ES"/>
              </w:rPr>
              <w:t>, ya sea por exceso de lluvia o saturación de los suelos no permita regar, el efluente se</w:t>
            </w:r>
            <w:r>
              <w:rPr>
                <w:rFonts w:cs="Arial"/>
                <w:i/>
                <w:lang w:eastAsia="es-ES"/>
              </w:rPr>
              <w:t xml:space="preserve"> </w:t>
            </w:r>
            <w:r w:rsidRPr="00681CB2">
              <w:rPr>
                <w:rFonts w:cs="Arial"/>
                <w:i/>
                <w:lang w:eastAsia="es-ES"/>
              </w:rPr>
              <w:t xml:space="preserve">acumulará en la laguna de almacenamiento. </w:t>
            </w:r>
          </w:p>
          <w:p w14:paraId="421708B0" w14:textId="77777777" w:rsidR="00397F81" w:rsidRPr="00681CB2" w:rsidRDefault="00397F81" w:rsidP="00397F81">
            <w:pPr>
              <w:rPr>
                <w:rFonts w:cs="Arial"/>
                <w:i/>
                <w:lang w:eastAsia="es-ES"/>
              </w:rPr>
            </w:pPr>
            <w:r w:rsidRPr="00681CB2">
              <w:rPr>
                <w:rFonts w:cs="Arial"/>
                <w:i/>
                <w:lang w:eastAsia="es-ES"/>
              </w:rPr>
              <w:t>(…)</w:t>
            </w:r>
          </w:p>
          <w:p w14:paraId="08B53197" w14:textId="77777777" w:rsidR="00397F81" w:rsidRPr="00681CB2" w:rsidRDefault="00397F81" w:rsidP="00397F81">
            <w:pPr>
              <w:autoSpaceDE w:val="0"/>
              <w:autoSpaceDN w:val="0"/>
              <w:adjustRightInd w:val="0"/>
              <w:rPr>
                <w:rFonts w:cs="Arial"/>
                <w:i/>
                <w:lang w:eastAsia="es-ES"/>
              </w:rPr>
            </w:pPr>
            <w:r w:rsidRPr="00681CB2">
              <w:rPr>
                <w:rFonts w:cs="Arial"/>
                <w:i/>
                <w:lang w:eastAsia="es-ES"/>
              </w:rPr>
              <w:t>El inicio de la temporada de riego tradicional comienza en Octubre y se extiende hasta el mes de Abril.</w:t>
            </w:r>
          </w:p>
          <w:p w14:paraId="2A3C25AE" w14:textId="77777777" w:rsidR="00397F81" w:rsidRPr="00681CB2" w:rsidRDefault="00397F81" w:rsidP="00397F81">
            <w:pPr>
              <w:autoSpaceDE w:val="0"/>
              <w:autoSpaceDN w:val="0"/>
              <w:adjustRightInd w:val="0"/>
              <w:rPr>
                <w:rFonts w:cs="Arial"/>
                <w:i/>
                <w:lang w:eastAsia="es-ES"/>
              </w:rPr>
            </w:pPr>
            <w:r w:rsidRPr="00681CB2">
              <w:rPr>
                <w:rFonts w:cs="Arial"/>
                <w:i/>
                <w:lang w:eastAsia="es-ES"/>
              </w:rPr>
              <w:t>(…)</w:t>
            </w:r>
          </w:p>
          <w:p w14:paraId="607E440C" w14:textId="77777777" w:rsidR="00397F81" w:rsidRPr="00681CB2" w:rsidRDefault="00397F81" w:rsidP="00397F81">
            <w:pPr>
              <w:autoSpaceDE w:val="0"/>
              <w:autoSpaceDN w:val="0"/>
              <w:adjustRightInd w:val="0"/>
              <w:rPr>
                <w:rFonts w:cs="Arial"/>
                <w:b/>
                <w:i/>
                <w:lang w:eastAsia="es-ES"/>
              </w:rPr>
            </w:pPr>
            <w:r w:rsidRPr="00681CB2">
              <w:rPr>
                <w:rFonts w:cs="Arial"/>
                <w:b/>
                <w:i/>
                <w:lang w:eastAsia="es-ES"/>
              </w:rPr>
              <w:t>D.- Almacenamiento temporal de purín</w:t>
            </w:r>
          </w:p>
          <w:p w14:paraId="67057745" w14:textId="77777777" w:rsidR="00397F81" w:rsidRPr="00681CB2" w:rsidRDefault="00397F81" w:rsidP="00397F81">
            <w:pPr>
              <w:autoSpaceDE w:val="0"/>
              <w:autoSpaceDN w:val="0"/>
              <w:adjustRightInd w:val="0"/>
              <w:rPr>
                <w:rFonts w:cs="Arial"/>
                <w:i/>
                <w:lang w:eastAsia="es-ES"/>
              </w:rPr>
            </w:pPr>
            <w:r w:rsidRPr="00681CB2">
              <w:rPr>
                <w:rFonts w:cs="Arial"/>
                <w:i/>
                <w:lang w:eastAsia="es-ES"/>
              </w:rPr>
              <w:t xml:space="preserve">Para almacenar el purín durante </w:t>
            </w:r>
            <w:r w:rsidRPr="00565CA1">
              <w:rPr>
                <w:rFonts w:cs="Arial"/>
                <w:b/>
                <w:i/>
                <w:lang w:eastAsia="es-ES"/>
              </w:rPr>
              <w:t>la época de invierno y cuando las condiciones climáticas no permitan el riego de cultivos</w:t>
            </w:r>
            <w:r w:rsidRPr="00681CB2">
              <w:rPr>
                <w:rFonts w:cs="Arial"/>
                <w:i/>
                <w:lang w:eastAsia="es-ES"/>
              </w:rPr>
              <w:t>, el titular propone su acumulación durante un periodo de 90 días a través de lagunas de almacenamiento invernal, cuyas características son las siguientes:</w:t>
            </w:r>
          </w:p>
          <w:p w14:paraId="57BD7605" w14:textId="77777777" w:rsidR="00397F81" w:rsidRPr="00681CB2" w:rsidRDefault="00397F81" w:rsidP="00397F81">
            <w:pPr>
              <w:autoSpaceDE w:val="0"/>
              <w:autoSpaceDN w:val="0"/>
              <w:adjustRightInd w:val="0"/>
              <w:rPr>
                <w:rFonts w:cs="Arial"/>
                <w:i/>
                <w:lang w:eastAsia="es-ES"/>
              </w:rPr>
            </w:pPr>
            <w:r w:rsidRPr="00681CB2">
              <w:rPr>
                <w:rFonts w:cs="Arial"/>
                <w:i/>
                <w:lang w:eastAsia="es-ES"/>
              </w:rPr>
              <w:t>(…)</w:t>
            </w:r>
          </w:p>
          <w:p w14:paraId="1A65837F" w14:textId="77777777" w:rsidR="00397F81" w:rsidRPr="00D96256" w:rsidRDefault="00397F81" w:rsidP="000A13C2">
            <w:pPr>
              <w:pStyle w:val="Prrafodelista"/>
              <w:numPr>
                <w:ilvl w:val="0"/>
                <w:numId w:val="5"/>
              </w:numPr>
              <w:autoSpaceDE w:val="0"/>
              <w:autoSpaceDN w:val="0"/>
              <w:adjustRightInd w:val="0"/>
              <w:ind w:left="458"/>
              <w:rPr>
                <w:rFonts w:ascii="Arial" w:hAnsi="Arial" w:cs="Arial"/>
                <w:sz w:val="21"/>
                <w:szCs w:val="21"/>
                <w:lang w:eastAsia="es-ES"/>
              </w:rPr>
            </w:pPr>
            <w:r w:rsidRPr="00681CB2">
              <w:rPr>
                <w:rFonts w:cs="Arial"/>
                <w:i/>
                <w:lang w:eastAsia="es-ES"/>
              </w:rPr>
              <w:t xml:space="preserve">El titular se comprometió a acumular el efluente generado durante </w:t>
            </w:r>
            <w:r w:rsidRPr="00565CA1">
              <w:rPr>
                <w:rFonts w:cs="Arial"/>
                <w:b/>
                <w:i/>
                <w:lang w:eastAsia="es-ES"/>
              </w:rPr>
              <w:t>la época invernal al menos 90 días</w:t>
            </w:r>
            <w:r w:rsidRPr="00681CB2">
              <w:rPr>
                <w:rFonts w:cs="Arial"/>
                <w:i/>
                <w:lang w:eastAsia="es-ES"/>
              </w:rPr>
              <w:t>. Cabe señalar que el compromiso se refiere a no regar durante periodos de lluvia intensa, pero si se podrá regar cuando las</w:t>
            </w:r>
            <w:r>
              <w:rPr>
                <w:rFonts w:cs="Arial"/>
                <w:i/>
                <w:lang w:eastAsia="es-ES"/>
              </w:rPr>
              <w:t xml:space="preserve"> </w:t>
            </w:r>
            <w:r w:rsidRPr="00681CB2">
              <w:rPr>
                <w:rFonts w:cs="Arial"/>
                <w:i/>
                <w:lang w:eastAsia="es-ES"/>
              </w:rPr>
              <w:t>condiciones de suelo permitan iniciar el riego (</w:t>
            </w:r>
            <w:r w:rsidRPr="00565CA1">
              <w:rPr>
                <w:rFonts w:cs="Arial"/>
                <w:b/>
                <w:i/>
                <w:lang w:eastAsia="es-ES"/>
              </w:rPr>
              <w:t>a capacidad de campo y estaciones de monitoreo de humedad del suelo</w:t>
            </w:r>
            <w:r w:rsidRPr="00681CB2">
              <w:rPr>
                <w:rFonts w:cs="Arial"/>
                <w:i/>
                <w:lang w:eastAsia="es-ES"/>
              </w:rPr>
              <w:t xml:space="preserve">), y siempre dentro de una unidad de manejo representativa del sector de riego, </w:t>
            </w:r>
            <w:r w:rsidRPr="00681CB2">
              <w:rPr>
                <w:rFonts w:cs="Arial"/>
                <w:b/>
                <w:i/>
                <w:lang w:eastAsia="es-ES"/>
              </w:rPr>
              <w:t>es decir con un cultivo asociado</w:t>
            </w:r>
            <w:r>
              <w:rPr>
                <w:rFonts w:ascii="Arial" w:hAnsi="Arial" w:cs="Arial"/>
                <w:sz w:val="21"/>
                <w:szCs w:val="21"/>
                <w:lang w:eastAsia="es-ES"/>
              </w:rPr>
              <w:t>.</w:t>
            </w:r>
            <w:r w:rsidRPr="00D96256">
              <w:rPr>
                <w:b/>
              </w:rPr>
              <w:t>”</w:t>
            </w:r>
          </w:p>
          <w:p w14:paraId="43726545" w14:textId="77777777" w:rsidR="00397F81" w:rsidRDefault="00397F81" w:rsidP="00397F81">
            <w:pPr>
              <w:rPr>
                <w:b/>
              </w:rPr>
            </w:pPr>
          </w:p>
          <w:p w14:paraId="7ABC9E20" w14:textId="77777777" w:rsidR="00397F81" w:rsidRPr="00565CA1" w:rsidRDefault="00397F81" w:rsidP="00397F81">
            <w:pPr>
              <w:rPr>
                <w:b/>
                <w:sz w:val="22"/>
              </w:rPr>
            </w:pPr>
            <w:r w:rsidRPr="00565CA1">
              <w:rPr>
                <w:b/>
                <w:sz w:val="22"/>
              </w:rPr>
              <w:t>RCA 052/2012, Considerando 3.1. Definición de las partes, acciones y obras físicas del proyecto: b) Etapa de Operación: b.2.- Descripción del Sistema de Tratamiento: Digestión Anaeróbica de Purines (Biodigestor)</w:t>
            </w:r>
          </w:p>
          <w:p w14:paraId="310B35F3" w14:textId="77777777" w:rsidR="00397F81" w:rsidRPr="00681CB2" w:rsidRDefault="00397F81" w:rsidP="00397F81">
            <w:pPr>
              <w:rPr>
                <w:i/>
              </w:rPr>
            </w:pPr>
            <w:r w:rsidRPr="006C5C0F">
              <w:t>“</w:t>
            </w:r>
            <w:r w:rsidRPr="00681CB2">
              <w:rPr>
                <w:b/>
                <w:i/>
              </w:rPr>
              <w:t>3.1. Definición de las partes, acciones y obras físicas del proyecto: (…)</w:t>
            </w:r>
          </w:p>
          <w:p w14:paraId="16217CBA" w14:textId="77777777" w:rsidR="00397F81" w:rsidRPr="00681CB2" w:rsidRDefault="00397F81" w:rsidP="00397F81">
            <w:pPr>
              <w:rPr>
                <w:b/>
                <w:i/>
              </w:rPr>
            </w:pPr>
            <w:r w:rsidRPr="00681CB2">
              <w:rPr>
                <w:b/>
                <w:i/>
              </w:rPr>
              <w:t>b.2.- Descripción del Sistema de Tratamiento</w:t>
            </w:r>
          </w:p>
          <w:p w14:paraId="1DBAB00F" w14:textId="77777777" w:rsidR="00397F81" w:rsidRPr="00681CB2" w:rsidRDefault="00397F81" w:rsidP="00397F81">
            <w:pPr>
              <w:rPr>
                <w:i/>
              </w:rPr>
            </w:pPr>
            <w:r w:rsidRPr="00681CB2">
              <w:rPr>
                <w:i/>
              </w:rPr>
              <w:t>(…)</w:t>
            </w:r>
          </w:p>
          <w:p w14:paraId="1E00E3AD" w14:textId="77777777" w:rsidR="00397F81" w:rsidRPr="00681CB2" w:rsidRDefault="00397F81" w:rsidP="00397F81">
            <w:pPr>
              <w:rPr>
                <w:b/>
                <w:i/>
              </w:rPr>
            </w:pPr>
            <w:r w:rsidRPr="00681CB2">
              <w:rPr>
                <w:b/>
                <w:i/>
              </w:rPr>
              <w:t>Digestión Anaeróbica de Purines (Biodigestor)</w:t>
            </w:r>
          </w:p>
          <w:p w14:paraId="232B2E7A" w14:textId="77777777" w:rsidR="00397F81" w:rsidRPr="00681CB2" w:rsidRDefault="00397F81" w:rsidP="00397F81">
            <w:pPr>
              <w:rPr>
                <w:i/>
              </w:rPr>
            </w:pPr>
            <w:r w:rsidRPr="00681CB2">
              <w:rPr>
                <w:i/>
              </w:rPr>
              <w:t>(…)</w:t>
            </w:r>
          </w:p>
          <w:p w14:paraId="4AA2D4DD" w14:textId="77777777" w:rsidR="00397F81" w:rsidRPr="00681CB2" w:rsidRDefault="00397F81" w:rsidP="000A13C2">
            <w:pPr>
              <w:rPr>
                <w:i/>
              </w:rPr>
            </w:pPr>
            <w:r w:rsidRPr="00681CB2">
              <w:rPr>
                <w:i/>
              </w:rPr>
              <w:t xml:space="preserve">- </w:t>
            </w:r>
            <w:r w:rsidRPr="00681CB2">
              <w:rPr>
                <w:b/>
                <w:i/>
              </w:rPr>
              <w:t>Separación sólido-líquida del digestato</w:t>
            </w:r>
            <w:r w:rsidRPr="00681CB2">
              <w:rPr>
                <w:i/>
              </w:rPr>
              <w:t xml:space="preserve"> (…)</w:t>
            </w:r>
          </w:p>
          <w:p w14:paraId="63CCF441" w14:textId="77777777" w:rsidR="00397F81" w:rsidRPr="00681CB2" w:rsidRDefault="00397F81" w:rsidP="000A13C2">
            <w:pPr>
              <w:pStyle w:val="Prrafodelista"/>
              <w:numPr>
                <w:ilvl w:val="1"/>
                <w:numId w:val="3"/>
              </w:numPr>
              <w:ind w:left="458"/>
              <w:rPr>
                <w:i/>
              </w:rPr>
            </w:pPr>
            <w:r w:rsidRPr="00681CB2">
              <w:rPr>
                <w:i/>
              </w:rPr>
              <w:t>Fase líquida del digestato:</w:t>
            </w:r>
          </w:p>
          <w:p w14:paraId="48C356E0" w14:textId="77777777" w:rsidR="00397F81" w:rsidRDefault="00397F81" w:rsidP="00397F81">
            <w:pPr>
              <w:autoSpaceDE w:val="0"/>
              <w:autoSpaceDN w:val="0"/>
              <w:adjustRightInd w:val="0"/>
              <w:rPr>
                <w:i/>
              </w:rPr>
            </w:pPr>
            <w:r w:rsidRPr="00681CB2">
              <w:rPr>
                <w:i/>
              </w:rPr>
              <w:t>(…)</w:t>
            </w:r>
          </w:p>
          <w:p w14:paraId="2C2C881C" w14:textId="2C543D31" w:rsidR="000A13C2" w:rsidRDefault="00397F81" w:rsidP="00397F81">
            <w:pPr>
              <w:rPr>
                <w:rFonts w:cs="Arial"/>
                <w:i/>
                <w:lang w:eastAsia="es-ES"/>
              </w:rPr>
            </w:pPr>
            <w:r w:rsidRPr="00565CA1">
              <w:rPr>
                <w:rFonts w:cs="Arial"/>
                <w:b/>
                <w:i/>
                <w:lang w:eastAsia="es-ES"/>
              </w:rPr>
              <w:t>En periodo de invie</w:t>
            </w:r>
            <w:r w:rsidR="006C4A16">
              <w:rPr>
                <w:rFonts w:cs="Arial"/>
                <w:b/>
                <w:i/>
                <w:lang w:eastAsia="es-ES"/>
              </w:rPr>
              <w:t>rn</w:t>
            </w:r>
            <w:r w:rsidRPr="00565CA1">
              <w:rPr>
                <w:rFonts w:cs="Arial"/>
                <w:b/>
                <w:i/>
                <w:lang w:eastAsia="es-ES"/>
              </w:rPr>
              <w:t>o</w:t>
            </w:r>
            <w:r w:rsidRPr="00681CB2">
              <w:rPr>
                <w:rFonts w:cs="Arial"/>
                <w:i/>
                <w:lang w:eastAsia="es-ES"/>
              </w:rPr>
              <w:t xml:space="preserve">, se acumulará el digestato tratado en las piscinas de acumulación existentes por </w:t>
            </w:r>
            <w:r w:rsidRPr="00681CB2">
              <w:rPr>
                <w:i/>
                <w:lang w:eastAsia="es-ES"/>
              </w:rPr>
              <w:t xml:space="preserve">90 </w:t>
            </w:r>
            <w:r w:rsidRPr="00681CB2">
              <w:rPr>
                <w:rFonts w:cs="Arial"/>
                <w:i/>
                <w:lang w:eastAsia="es-ES"/>
              </w:rPr>
              <w:t xml:space="preserve">días. Luego de salir del periodo invernal, </w:t>
            </w:r>
            <w:r w:rsidRPr="00565CA1">
              <w:rPr>
                <w:rFonts w:cs="Arial"/>
                <w:b/>
                <w:i/>
                <w:lang w:eastAsia="es-ES"/>
              </w:rPr>
              <w:t>se vaciarán las piscinas junto con el digestato tratado del periodo de no acumulación invernal</w:t>
            </w:r>
            <w:r w:rsidRPr="00681CB2">
              <w:rPr>
                <w:rFonts w:cs="Arial"/>
                <w:i/>
                <w:lang w:eastAsia="es-ES"/>
              </w:rPr>
              <w:t>,</w:t>
            </w:r>
            <w:r>
              <w:rPr>
                <w:rFonts w:cs="Arial"/>
                <w:i/>
                <w:lang w:eastAsia="es-ES"/>
              </w:rPr>
              <w:t xml:space="preserve"> </w:t>
            </w:r>
          </w:p>
          <w:p w14:paraId="3223AEFA" w14:textId="436E5E6F" w:rsidR="00397F81" w:rsidRDefault="00397F81" w:rsidP="00397F81">
            <w:pPr>
              <w:rPr>
                <w:rFonts w:cs="Arial"/>
                <w:i/>
                <w:lang w:eastAsia="es-ES"/>
              </w:rPr>
            </w:pPr>
            <w:r>
              <w:rPr>
                <w:rFonts w:cs="Arial"/>
                <w:i/>
                <w:lang w:eastAsia="es-ES"/>
              </w:rPr>
              <w:t>(…)</w:t>
            </w:r>
          </w:p>
          <w:p w14:paraId="03A57E6C" w14:textId="77777777" w:rsidR="000A13C2" w:rsidRPr="00681CB2" w:rsidRDefault="000A13C2" w:rsidP="000A13C2">
            <w:pPr>
              <w:autoSpaceDE w:val="0"/>
              <w:autoSpaceDN w:val="0"/>
              <w:adjustRightInd w:val="0"/>
              <w:rPr>
                <w:rFonts w:cs="Arial"/>
                <w:i/>
                <w:lang w:eastAsia="es-ES"/>
              </w:rPr>
            </w:pPr>
          </w:p>
          <w:p w14:paraId="7EEFA3C3" w14:textId="77777777" w:rsidR="000A13C2" w:rsidRPr="00681CB2" w:rsidRDefault="000A13C2" w:rsidP="000A13C2">
            <w:pPr>
              <w:pStyle w:val="Prrafodelista"/>
              <w:numPr>
                <w:ilvl w:val="0"/>
                <w:numId w:val="5"/>
              </w:numPr>
              <w:autoSpaceDE w:val="0"/>
              <w:autoSpaceDN w:val="0"/>
              <w:adjustRightInd w:val="0"/>
              <w:ind w:left="454"/>
              <w:rPr>
                <w:rFonts w:cs="Arial"/>
                <w:b/>
                <w:i/>
                <w:lang w:eastAsia="es-ES"/>
              </w:rPr>
            </w:pPr>
            <w:r w:rsidRPr="00681CB2">
              <w:rPr>
                <w:rFonts w:cs="Arial"/>
                <w:b/>
                <w:i/>
                <w:lang w:eastAsia="es-ES"/>
              </w:rPr>
              <w:t>Piscinas de almacenamiento residuos líquidos</w:t>
            </w:r>
          </w:p>
          <w:p w14:paraId="4A6A6853" w14:textId="77777777" w:rsidR="000A13C2" w:rsidRPr="00681CB2" w:rsidRDefault="000A13C2" w:rsidP="000A13C2">
            <w:pPr>
              <w:autoSpaceDE w:val="0"/>
              <w:autoSpaceDN w:val="0"/>
              <w:adjustRightInd w:val="0"/>
              <w:rPr>
                <w:rFonts w:cs="Arial"/>
                <w:i/>
                <w:lang w:eastAsia="es-ES"/>
              </w:rPr>
            </w:pPr>
          </w:p>
          <w:p w14:paraId="6F3114FC" w14:textId="77777777" w:rsidR="000A13C2" w:rsidRPr="00681CB2" w:rsidRDefault="000A13C2" w:rsidP="000A13C2">
            <w:pPr>
              <w:autoSpaceDE w:val="0"/>
              <w:autoSpaceDN w:val="0"/>
              <w:adjustRightInd w:val="0"/>
              <w:rPr>
                <w:rFonts w:cs="Arial"/>
                <w:i/>
                <w:lang w:eastAsia="es-ES"/>
              </w:rPr>
            </w:pPr>
            <w:r w:rsidRPr="00681CB2">
              <w:rPr>
                <w:rFonts w:cs="Arial"/>
                <w:i/>
                <w:lang w:eastAsia="es-ES"/>
              </w:rPr>
              <w:t>Durante el periodo invernal la fase líquida del d</w:t>
            </w:r>
            <w:r>
              <w:rPr>
                <w:rFonts w:cs="Arial"/>
                <w:i/>
                <w:lang w:eastAsia="es-ES"/>
              </w:rPr>
              <w:t>i</w:t>
            </w:r>
            <w:r w:rsidRPr="00681CB2">
              <w:rPr>
                <w:rFonts w:cs="Arial"/>
                <w:i/>
                <w:lang w:eastAsia="es-ES"/>
              </w:rPr>
              <w:t>gestato será almacena temporalmente, a fin de evitar el riego dur</w:t>
            </w:r>
            <w:r>
              <w:rPr>
                <w:rFonts w:cs="Arial"/>
                <w:i/>
                <w:lang w:eastAsia="es-ES"/>
              </w:rPr>
              <w:t>a</w:t>
            </w:r>
            <w:r w:rsidRPr="00681CB2">
              <w:rPr>
                <w:rFonts w:cs="Arial"/>
                <w:i/>
                <w:lang w:eastAsia="es-ES"/>
              </w:rPr>
              <w:t>nt</w:t>
            </w:r>
            <w:r>
              <w:rPr>
                <w:rFonts w:cs="Arial"/>
                <w:i/>
                <w:lang w:eastAsia="es-ES"/>
              </w:rPr>
              <w:t>e</w:t>
            </w:r>
            <w:r w:rsidRPr="00681CB2">
              <w:rPr>
                <w:rFonts w:cs="Arial"/>
                <w:i/>
                <w:lang w:eastAsia="es-ES"/>
              </w:rPr>
              <w:t xml:space="preserve"> dicha temporada.</w:t>
            </w:r>
          </w:p>
          <w:p w14:paraId="48FF09C6" w14:textId="6E594C03" w:rsidR="000A13C2" w:rsidRPr="00681CB2" w:rsidRDefault="000A13C2" w:rsidP="000A13C2">
            <w:pPr>
              <w:autoSpaceDE w:val="0"/>
              <w:autoSpaceDN w:val="0"/>
              <w:adjustRightInd w:val="0"/>
              <w:rPr>
                <w:rFonts w:cs="Arial"/>
                <w:i/>
                <w:lang w:eastAsia="es-ES"/>
              </w:rPr>
            </w:pPr>
            <w:r w:rsidRPr="00681CB2">
              <w:rPr>
                <w:rFonts w:cs="Arial"/>
                <w:i/>
                <w:lang w:eastAsia="es-ES"/>
              </w:rPr>
              <w:t xml:space="preserve">Las piscinas de agua verde presentadas en el actual proyecto, son las mismas a las ya aprobadas en la RCA N°91/11, al Igual que los caudales, </w:t>
            </w:r>
            <w:r w:rsidRPr="00565CA1">
              <w:rPr>
                <w:rFonts w:cs="Arial"/>
                <w:b/>
                <w:i/>
                <w:lang w:eastAsia="es-ES"/>
              </w:rPr>
              <w:t>por lo que no hay modificación en és</w:t>
            </w:r>
            <w:r>
              <w:rPr>
                <w:rFonts w:cs="Arial"/>
                <w:b/>
                <w:i/>
                <w:lang w:eastAsia="es-ES"/>
              </w:rPr>
              <w:t>te punto, manteniéndose la capaci</w:t>
            </w:r>
            <w:r w:rsidRPr="00565CA1">
              <w:rPr>
                <w:rFonts w:cs="Arial"/>
                <w:b/>
                <w:i/>
                <w:lang w:eastAsia="es-ES"/>
              </w:rPr>
              <w:t>dad má</w:t>
            </w:r>
            <w:r>
              <w:rPr>
                <w:rFonts w:cs="Arial"/>
                <w:b/>
                <w:i/>
                <w:lang w:eastAsia="es-ES"/>
              </w:rPr>
              <w:t>xima de acumulación en periodo i</w:t>
            </w:r>
            <w:r w:rsidRPr="00565CA1">
              <w:rPr>
                <w:rFonts w:cs="Arial"/>
                <w:b/>
                <w:i/>
                <w:lang w:eastAsia="es-ES"/>
              </w:rPr>
              <w:t>nvernal de 90 días</w:t>
            </w:r>
            <w:r w:rsidRPr="00681CB2">
              <w:rPr>
                <w:rFonts w:cs="Arial"/>
                <w:i/>
                <w:lang w:eastAsia="es-ES"/>
              </w:rPr>
              <w:t xml:space="preserve"> debido al manejo de reducción de aguas de lavado, de igual forma, se presenta en la siguiente tabla el resumen de las piscinas de </w:t>
            </w:r>
            <w:r w:rsidR="006C4A16" w:rsidRPr="00681CB2">
              <w:rPr>
                <w:rFonts w:cs="Arial"/>
                <w:i/>
                <w:lang w:eastAsia="es-ES"/>
              </w:rPr>
              <w:t>almacenamiento</w:t>
            </w:r>
            <w:r w:rsidRPr="00681CB2">
              <w:rPr>
                <w:rFonts w:cs="Arial"/>
                <w:i/>
                <w:lang w:eastAsia="es-ES"/>
              </w:rPr>
              <w:t xml:space="preserve"> de agua verde, sus capacidades, días de almacenamiento en periodo normal </w:t>
            </w:r>
            <w:r w:rsidRPr="00681CB2">
              <w:rPr>
                <w:i/>
                <w:iCs/>
                <w:lang w:eastAsia="es-ES"/>
              </w:rPr>
              <w:t xml:space="preserve">y </w:t>
            </w:r>
            <w:r w:rsidRPr="00681CB2">
              <w:rPr>
                <w:rFonts w:cs="Arial"/>
                <w:i/>
                <w:lang w:eastAsia="es-ES"/>
              </w:rPr>
              <w:t>en invierno.</w:t>
            </w:r>
          </w:p>
          <w:p w14:paraId="1390FA2B" w14:textId="77777777" w:rsidR="000A13C2" w:rsidRDefault="000A13C2" w:rsidP="00397F81">
            <w:pPr>
              <w:rPr>
                <w:i/>
                <w:sz w:val="18"/>
              </w:rPr>
            </w:pPr>
          </w:p>
          <w:p w14:paraId="3BDA0E8D" w14:textId="77777777" w:rsidR="000A13C2" w:rsidRDefault="000A13C2" w:rsidP="000A13C2">
            <w:pPr>
              <w:autoSpaceDE w:val="0"/>
              <w:autoSpaceDN w:val="0"/>
              <w:adjustRightInd w:val="0"/>
              <w:jc w:val="left"/>
              <w:rPr>
                <w:i/>
              </w:rPr>
            </w:pPr>
          </w:p>
          <w:p w14:paraId="376D0347" w14:textId="77777777" w:rsidR="000A13C2" w:rsidRPr="00681CB2" w:rsidRDefault="000A13C2" w:rsidP="000A13C2">
            <w:pPr>
              <w:pStyle w:val="Prrafodelista"/>
              <w:numPr>
                <w:ilvl w:val="0"/>
                <w:numId w:val="5"/>
              </w:numPr>
              <w:autoSpaceDE w:val="0"/>
              <w:autoSpaceDN w:val="0"/>
              <w:adjustRightInd w:val="0"/>
              <w:ind w:left="454"/>
              <w:rPr>
                <w:rFonts w:cs="Arial"/>
                <w:b/>
                <w:i/>
                <w:lang w:eastAsia="es-ES"/>
              </w:rPr>
            </w:pPr>
            <w:r w:rsidRPr="00681CB2">
              <w:rPr>
                <w:rFonts w:cs="Arial"/>
                <w:b/>
                <w:i/>
                <w:lang w:eastAsia="es-ES"/>
              </w:rPr>
              <w:t>Proceso de conducción de líquidos y sólidos a potreros.</w:t>
            </w:r>
          </w:p>
          <w:p w14:paraId="6C237C47" w14:textId="77777777" w:rsidR="000A13C2" w:rsidRPr="00681CB2" w:rsidRDefault="000A13C2" w:rsidP="000A13C2">
            <w:pPr>
              <w:autoSpaceDE w:val="0"/>
              <w:autoSpaceDN w:val="0"/>
              <w:adjustRightInd w:val="0"/>
              <w:jc w:val="left"/>
              <w:rPr>
                <w:i/>
                <w:u w:val="single"/>
              </w:rPr>
            </w:pPr>
            <w:r w:rsidRPr="00681CB2">
              <w:rPr>
                <w:rFonts w:cs="Arial"/>
                <w:i/>
                <w:u w:val="single"/>
                <w:lang w:eastAsia="es-ES"/>
              </w:rPr>
              <w:t>Conducción de líquidos a potrero</w:t>
            </w:r>
          </w:p>
          <w:p w14:paraId="2863A68E" w14:textId="77777777" w:rsidR="000A13C2" w:rsidRPr="002B667E" w:rsidRDefault="000A13C2" w:rsidP="000A13C2">
            <w:pPr>
              <w:rPr>
                <w:i/>
              </w:rPr>
            </w:pPr>
            <w:r>
              <w:rPr>
                <w:i/>
              </w:rPr>
              <w:t>(…</w:t>
            </w:r>
            <w:r w:rsidRPr="002B667E">
              <w:rPr>
                <w:i/>
              </w:rPr>
              <w:t>)</w:t>
            </w:r>
          </w:p>
          <w:p w14:paraId="11F96BAF" w14:textId="32374E27" w:rsidR="000A13C2" w:rsidRPr="00EA64C4" w:rsidRDefault="000A13C2" w:rsidP="000A13C2">
            <w:pPr>
              <w:autoSpaceDE w:val="0"/>
              <w:autoSpaceDN w:val="0"/>
              <w:adjustRightInd w:val="0"/>
              <w:rPr>
                <w:i/>
              </w:rPr>
            </w:pPr>
            <w:r w:rsidRPr="002B667E">
              <w:rPr>
                <w:rFonts w:cs="Arial"/>
                <w:i/>
                <w:lang w:eastAsia="es-ES"/>
              </w:rPr>
              <w:t xml:space="preserve">En </w:t>
            </w:r>
            <w:r w:rsidRPr="002B667E">
              <w:rPr>
                <w:i/>
                <w:lang w:eastAsia="es-ES"/>
              </w:rPr>
              <w:t xml:space="preserve">cuanto a los </w:t>
            </w:r>
            <w:r w:rsidRPr="002B667E">
              <w:rPr>
                <w:rFonts w:cs="Arial"/>
                <w:i/>
                <w:lang w:eastAsia="es-ES"/>
              </w:rPr>
              <w:t xml:space="preserve">caudales, es importante recalcar que son los mismos a los ya aprobados en la RCA N°91/11, </w:t>
            </w:r>
            <w:r w:rsidRPr="002B667E">
              <w:rPr>
                <w:rFonts w:cs="Arial"/>
                <w:i/>
                <w:iCs/>
                <w:lang w:eastAsia="es-ES"/>
              </w:rPr>
              <w:t xml:space="preserve">por </w:t>
            </w:r>
            <w:r w:rsidRPr="002B667E">
              <w:rPr>
                <w:rFonts w:cs="Arial"/>
                <w:i/>
                <w:lang w:eastAsia="es-ES"/>
              </w:rPr>
              <w:t xml:space="preserve">lo que se establece que no existe modificación al respecto en cuanto a volúmenes disponible para riego que fue lo establecido en el "Informe Técnico de Requerimientos </w:t>
            </w:r>
            <w:r w:rsidRPr="002B667E">
              <w:rPr>
                <w:i/>
                <w:iCs/>
                <w:lang w:eastAsia="es-ES"/>
              </w:rPr>
              <w:t xml:space="preserve">y </w:t>
            </w:r>
            <w:r w:rsidRPr="002B667E">
              <w:rPr>
                <w:rFonts w:cs="Arial"/>
                <w:i/>
                <w:lang w:eastAsia="es-ES"/>
              </w:rPr>
              <w:t xml:space="preserve">Balance de </w:t>
            </w:r>
            <w:r w:rsidR="006C4A16" w:rsidRPr="002B667E">
              <w:rPr>
                <w:rFonts w:cs="Arial"/>
                <w:i/>
                <w:lang w:eastAsia="es-ES"/>
              </w:rPr>
              <w:t>Nutricional</w:t>
            </w:r>
            <w:r w:rsidRPr="002B667E">
              <w:rPr>
                <w:rFonts w:cs="Arial"/>
                <w:i/>
                <w:lang w:eastAsia="es-ES"/>
              </w:rPr>
              <w:t xml:space="preserve"> de Suelos" (Plan Agronómico), elaborado por la Universidad de concepción </w:t>
            </w:r>
            <w:r w:rsidRPr="002B667E">
              <w:rPr>
                <w:i/>
                <w:iCs/>
                <w:lang w:eastAsia="es-ES"/>
              </w:rPr>
              <w:t xml:space="preserve">y </w:t>
            </w:r>
            <w:r w:rsidRPr="002B667E">
              <w:rPr>
                <w:rFonts w:cs="Arial"/>
                <w:i/>
                <w:lang w:eastAsia="es-ES"/>
              </w:rPr>
              <w:t>aprobado en la RCA N°</w:t>
            </w:r>
            <w:r>
              <w:rPr>
                <w:rFonts w:cs="Arial"/>
                <w:i/>
                <w:lang w:eastAsia="es-ES"/>
              </w:rPr>
              <w:t xml:space="preserve"> </w:t>
            </w:r>
            <w:r w:rsidRPr="002B667E">
              <w:rPr>
                <w:rFonts w:cs="Arial"/>
                <w:i/>
                <w:lang w:eastAsia="es-ES"/>
              </w:rPr>
              <w:t xml:space="preserve">91/11 (Anexo </w:t>
            </w:r>
            <w:r w:rsidRPr="002B667E">
              <w:rPr>
                <w:i/>
                <w:lang w:eastAsia="es-ES"/>
              </w:rPr>
              <w:t xml:space="preserve">3 </w:t>
            </w:r>
            <w:r w:rsidRPr="002B667E">
              <w:rPr>
                <w:rFonts w:cs="Arial"/>
                <w:i/>
                <w:lang w:eastAsia="es-ES"/>
              </w:rPr>
              <w:t xml:space="preserve">de Adenda N° </w:t>
            </w:r>
            <w:r w:rsidRPr="002B667E">
              <w:rPr>
                <w:i/>
                <w:lang w:eastAsia="es-ES"/>
              </w:rPr>
              <w:t xml:space="preserve">1 </w:t>
            </w:r>
            <w:r w:rsidRPr="002B667E">
              <w:rPr>
                <w:rFonts w:cs="Arial"/>
                <w:i/>
                <w:lang w:eastAsia="es-ES"/>
              </w:rPr>
              <w:t>del proyecto) donde se establecen caudales disponibles variables dependiendo de los días de acumulación Invernal y posterior periodo de riego. Por lo que durante los meses sin acumulación invernal el caudal es de 1.102 (m</w:t>
            </w:r>
            <w:r w:rsidRPr="002B667E">
              <w:rPr>
                <w:rFonts w:cs="Arial"/>
                <w:i/>
                <w:vertAlign w:val="superscript"/>
                <w:lang w:eastAsia="es-ES"/>
              </w:rPr>
              <w:t>3</w:t>
            </w:r>
            <w:r w:rsidRPr="002B667E">
              <w:rPr>
                <w:rFonts w:cs="Arial"/>
                <w:i/>
                <w:lang w:eastAsia="es-ES"/>
              </w:rPr>
              <w:t xml:space="preserve">/d), </w:t>
            </w:r>
            <w:r w:rsidRPr="002B667E">
              <w:rPr>
                <w:i/>
                <w:lang w:eastAsia="es-ES"/>
              </w:rPr>
              <w:t xml:space="preserve">para </w:t>
            </w:r>
            <w:r w:rsidRPr="002B667E">
              <w:rPr>
                <w:rFonts w:cs="Arial"/>
                <w:i/>
                <w:lang w:eastAsia="es-ES"/>
              </w:rPr>
              <w:t>los meses de</w:t>
            </w:r>
            <w:r>
              <w:rPr>
                <w:rFonts w:cs="Arial"/>
                <w:i/>
                <w:lang w:eastAsia="es-ES"/>
              </w:rPr>
              <w:t xml:space="preserve"> </w:t>
            </w:r>
            <w:r w:rsidRPr="002B667E">
              <w:rPr>
                <w:rFonts w:cs="Arial"/>
                <w:i/>
                <w:lang w:eastAsia="es-ES"/>
              </w:rPr>
              <w:t>acumulación invernal</w:t>
            </w:r>
            <w:r w:rsidRPr="002B667E">
              <w:rPr>
                <w:rFonts w:cs="Arial"/>
                <w:b/>
                <w:bCs/>
                <w:i/>
                <w:lang w:eastAsia="es-ES"/>
              </w:rPr>
              <w:t xml:space="preserve"> </w:t>
            </w:r>
            <w:r w:rsidRPr="002B667E">
              <w:rPr>
                <w:rFonts w:cs="Arial"/>
                <w:i/>
                <w:lang w:eastAsia="es-ES"/>
              </w:rPr>
              <w:t xml:space="preserve">existe una disminución en el </w:t>
            </w:r>
            <w:r w:rsidRPr="002B667E">
              <w:rPr>
                <w:rFonts w:eastAsia="HiddenHorzOCR" w:cs="HiddenHorzOCR"/>
                <w:i/>
                <w:lang w:eastAsia="es-ES"/>
              </w:rPr>
              <w:t xml:space="preserve">uso de aguas de lavado por lo que el caudal disminuye a 552 </w:t>
            </w:r>
            <w:r w:rsidRPr="002B667E">
              <w:rPr>
                <w:rFonts w:cs="Arial"/>
                <w:i/>
                <w:lang w:eastAsia="es-ES"/>
              </w:rPr>
              <w:t>(m</w:t>
            </w:r>
            <w:r w:rsidRPr="002B667E">
              <w:rPr>
                <w:i/>
                <w:vertAlign w:val="superscript"/>
                <w:lang w:eastAsia="es-ES"/>
              </w:rPr>
              <w:t>3</w:t>
            </w:r>
            <w:r w:rsidRPr="002B667E">
              <w:rPr>
                <w:rFonts w:cs="Arial"/>
                <w:i/>
                <w:lang w:eastAsia="es-ES"/>
              </w:rPr>
              <w:t xml:space="preserve">/d) el cual se almacena en las piscinas de acumulación por un periodo de 90 días, existiendo la posibilidad de </w:t>
            </w:r>
            <w:r w:rsidRPr="002B667E">
              <w:rPr>
                <w:rFonts w:eastAsia="HiddenHorzOCR" w:cs="HiddenHorzOCR"/>
                <w:i/>
                <w:lang w:eastAsia="es-ES"/>
              </w:rPr>
              <w:t>regar en periodos ventanas en terrenos previamente evaluados y aprobados por el SAG.</w:t>
            </w:r>
            <w:r w:rsidRPr="002B667E">
              <w:rPr>
                <w:rFonts w:cs="Arial"/>
                <w:i/>
                <w:lang w:eastAsia="es-ES"/>
              </w:rPr>
              <w:t xml:space="preserve"> </w:t>
            </w:r>
            <w:r w:rsidRPr="00F72343">
              <w:rPr>
                <w:rFonts w:cs="Arial"/>
                <w:b/>
                <w:i/>
                <w:lang w:eastAsia="es-ES"/>
              </w:rPr>
              <w:t>Debido a esta acumulación invernal existe un periodo de vaciado (periodo estival)</w:t>
            </w:r>
            <w:r w:rsidRPr="002B667E">
              <w:rPr>
                <w:rFonts w:cs="Arial"/>
                <w:i/>
                <w:lang w:eastAsia="es-ES"/>
              </w:rPr>
              <w:t xml:space="preserve"> en el cual el flujo puede aumentar hasta 1.654 (m</w:t>
            </w:r>
            <w:r w:rsidRPr="002B667E">
              <w:rPr>
                <w:rFonts w:cs="Arial"/>
                <w:i/>
                <w:vertAlign w:val="superscript"/>
                <w:lang w:eastAsia="es-ES"/>
              </w:rPr>
              <w:t>3</w:t>
            </w:r>
            <w:r w:rsidRPr="002B667E">
              <w:rPr>
                <w:rFonts w:cs="Arial"/>
                <w:i/>
                <w:lang w:eastAsia="es-ES"/>
              </w:rPr>
              <w:t>/d) (1.102 + 55</w:t>
            </w:r>
            <w:r w:rsidRPr="00EA64C4">
              <w:rPr>
                <w:rFonts w:cs="Arial"/>
                <w:i/>
                <w:lang w:eastAsia="es-ES"/>
              </w:rPr>
              <w:t>2).</w:t>
            </w:r>
          </w:p>
          <w:p w14:paraId="28A4C0BD" w14:textId="77777777" w:rsidR="000A13C2" w:rsidRPr="00EA64C4" w:rsidRDefault="000A13C2" w:rsidP="000A13C2">
            <w:pPr>
              <w:rPr>
                <w:i/>
              </w:rPr>
            </w:pPr>
            <w:r w:rsidRPr="00EA64C4">
              <w:rPr>
                <w:i/>
              </w:rPr>
              <w:t>(…)</w:t>
            </w:r>
          </w:p>
          <w:p w14:paraId="5382D3EC" w14:textId="0EBDEBFD" w:rsidR="000A13C2" w:rsidRPr="00EA64C4" w:rsidRDefault="000A13C2" w:rsidP="000A13C2">
            <w:pPr>
              <w:autoSpaceDE w:val="0"/>
              <w:autoSpaceDN w:val="0"/>
              <w:adjustRightInd w:val="0"/>
              <w:jc w:val="left"/>
              <w:rPr>
                <w:rFonts w:cs="Arial"/>
                <w:i/>
                <w:lang w:eastAsia="es-ES"/>
              </w:rPr>
            </w:pPr>
            <w:r w:rsidRPr="00EA64C4">
              <w:rPr>
                <w:rFonts w:cs="Arial"/>
                <w:i/>
                <w:lang w:eastAsia="es-ES"/>
              </w:rPr>
              <w:t>Como es posible visualizar en el siguiente cuadro, el aporte de agua verde que representa el purín en dilución con agua de riego (en pivotes) corresponde a un 2,94% del total de agua que se utiliza en las labores de riego en el plantel.</w:t>
            </w:r>
          </w:p>
          <w:p w14:paraId="5D08E697" w14:textId="77777777" w:rsidR="000A13C2" w:rsidRPr="00EA64C4" w:rsidRDefault="000A13C2" w:rsidP="000A13C2">
            <w:pPr>
              <w:autoSpaceDE w:val="0"/>
              <w:autoSpaceDN w:val="0"/>
              <w:adjustRightInd w:val="0"/>
              <w:jc w:val="left"/>
              <w:rPr>
                <w:i/>
              </w:rPr>
            </w:pPr>
          </w:p>
          <w:p w14:paraId="0F10F4CD" w14:textId="77777777" w:rsidR="000A13C2" w:rsidRPr="00FE098D" w:rsidRDefault="000A13C2" w:rsidP="000A13C2">
            <w:pPr>
              <w:rPr>
                <w:b/>
                <w:sz w:val="22"/>
              </w:rPr>
            </w:pPr>
            <w:r w:rsidRPr="00FE098D">
              <w:rPr>
                <w:b/>
                <w:sz w:val="22"/>
              </w:rPr>
              <w:t>RCA 052/2012, Considerando 3.2. Principales Emisiones, Descargas y Residuos del Proyecto, b) Generación de residuos líquidos: - Digestato líquido</w:t>
            </w:r>
          </w:p>
          <w:p w14:paraId="188C2827" w14:textId="77777777" w:rsidR="000A13C2" w:rsidRPr="009A0FB2" w:rsidRDefault="000A13C2" w:rsidP="000A13C2">
            <w:pPr>
              <w:rPr>
                <w:b/>
                <w:i/>
              </w:rPr>
            </w:pPr>
            <w:r w:rsidRPr="009A0FB2">
              <w:rPr>
                <w:i/>
              </w:rPr>
              <w:t>“</w:t>
            </w:r>
            <w:r w:rsidRPr="009A0FB2">
              <w:rPr>
                <w:b/>
                <w:i/>
              </w:rPr>
              <w:t>b) Generación de residuos líquidos</w:t>
            </w:r>
          </w:p>
          <w:p w14:paraId="53ED252D" w14:textId="77777777" w:rsidR="000A13C2" w:rsidRPr="009A0FB2" w:rsidRDefault="000A13C2" w:rsidP="000A13C2">
            <w:pPr>
              <w:rPr>
                <w:b/>
                <w:i/>
              </w:rPr>
            </w:pPr>
            <w:r w:rsidRPr="009A0FB2">
              <w:rPr>
                <w:b/>
                <w:i/>
              </w:rPr>
              <w:t>(…)</w:t>
            </w:r>
          </w:p>
          <w:p w14:paraId="4BB8145A" w14:textId="77777777" w:rsidR="000A13C2" w:rsidRPr="009A0FB2" w:rsidRDefault="000A13C2" w:rsidP="000A13C2">
            <w:pPr>
              <w:rPr>
                <w:b/>
                <w:i/>
                <w:u w:val="single"/>
              </w:rPr>
            </w:pPr>
            <w:r w:rsidRPr="009A0FB2">
              <w:rPr>
                <w:b/>
                <w:i/>
                <w:u w:val="single"/>
              </w:rPr>
              <w:t>Digestato líquido</w:t>
            </w:r>
          </w:p>
          <w:p w14:paraId="21E7D546" w14:textId="16E9389C" w:rsidR="000A13C2" w:rsidRDefault="000A13C2" w:rsidP="000A13C2">
            <w:pPr>
              <w:autoSpaceDE w:val="0"/>
              <w:autoSpaceDN w:val="0"/>
              <w:adjustRightInd w:val="0"/>
              <w:rPr>
                <w:rFonts w:cs="Arial"/>
                <w:i/>
                <w:lang w:eastAsia="es-ES"/>
              </w:rPr>
            </w:pPr>
            <w:r w:rsidRPr="009A0FB2">
              <w:rPr>
                <w:rFonts w:cs="Arial"/>
                <w:i/>
                <w:lang w:eastAsia="es-ES"/>
              </w:rPr>
              <w:lastRenderedPageBreak/>
              <w:t xml:space="preserve">Los residuos líquidos más relevantes de la operación del biodigestor será el denominado </w:t>
            </w:r>
            <w:proofErr w:type="spellStart"/>
            <w:r w:rsidRPr="009A0FB2">
              <w:rPr>
                <w:rFonts w:cs="Arial"/>
                <w:i/>
                <w:lang w:eastAsia="es-ES"/>
              </w:rPr>
              <w:t>DlGESTATO</w:t>
            </w:r>
            <w:proofErr w:type="spellEnd"/>
            <w:r w:rsidRPr="009A0FB2">
              <w:rPr>
                <w:rFonts w:cs="Arial"/>
                <w:i/>
                <w:lang w:eastAsia="es-ES"/>
              </w:rPr>
              <w:t xml:space="preserve"> LIQUIDO. </w:t>
            </w:r>
          </w:p>
          <w:p w14:paraId="0C2D7B49" w14:textId="3A96D442" w:rsidR="000A13C2" w:rsidRPr="009A0FB2" w:rsidRDefault="000A13C2" w:rsidP="000A13C2">
            <w:pPr>
              <w:autoSpaceDE w:val="0"/>
              <w:autoSpaceDN w:val="0"/>
              <w:adjustRightInd w:val="0"/>
              <w:rPr>
                <w:rFonts w:cs="Arial"/>
                <w:i/>
                <w:lang w:eastAsia="es-ES"/>
              </w:rPr>
            </w:pPr>
            <w:r>
              <w:rPr>
                <w:rFonts w:cs="Arial"/>
                <w:i/>
                <w:lang w:eastAsia="es-ES"/>
              </w:rPr>
              <w:t>(…)</w:t>
            </w:r>
          </w:p>
          <w:p w14:paraId="55ED97E6" w14:textId="1D919D57" w:rsidR="000A13C2" w:rsidRDefault="000A13C2" w:rsidP="000A13C2">
            <w:pPr>
              <w:autoSpaceDE w:val="0"/>
              <w:autoSpaceDN w:val="0"/>
              <w:adjustRightInd w:val="0"/>
              <w:rPr>
                <w:rFonts w:cs="Arial"/>
                <w:i/>
                <w:lang w:eastAsia="es-ES"/>
              </w:rPr>
            </w:pPr>
            <w:r>
              <w:rPr>
                <w:rFonts w:cs="Arial"/>
                <w:i/>
                <w:lang w:eastAsia="es-ES"/>
              </w:rPr>
              <w:t>S</w:t>
            </w:r>
            <w:r w:rsidRPr="009A0FB2">
              <w:rPr>
                <w:rFonts w:cs="Arial"/>
                <w:i/>
                <w:lang w:eastAsia="es-ES"/>
              </w:rPr>
              <w:t>e generará un caudal de 1.102 m</w:t>
            </w:r>
            <w:r w:rsidRPr="00F72343">
              <w:rPr>
                <w:rFonts w:cs="Arial"/>
                <w:i/>
                <w:vertAlign w:val="superscript"/>
                <w:lang w:eastAsia="es-ES"/>
              </w:rPr>
              <w:t>3</w:t>
            </w:r>
            <w:r w:rsidRPr="009A0FB2">
              <w:rPr>
                <w:rFonts w:cs="Arial"/>
                <w:i/>
                <w:lang w:eastAsia="es-ES"/>
              </w:rPr>
              <w:t>/día de digestato líquido, durante el periodo invernal, y de 1.654 m</w:t>
            </w:r>
            <w:r w:rsidRPr="00F72343">
              <w:rPr>
                <w:rFonts w:cs="Arial"/>
                <w:i/>
                <w:vertAlign w:val="superscript"/>
                <w:lang w:eastAsia="es-ES"/>
              </w:rPr>
              <w:t>3</w:t>
            </w:r>
            <w:r w:rsidRPr="009A0FB2">
              <w:rPr>
                <w:rFonts w:cs="Arial"/>
                <w:i/>
                <w:lang w:eastAsia="es-ES"/>
              </w:rPr>
              <w:t xml:space="preserve">/día de caudal en el periodo estival (1.102+552 </w:t>
            </w:r>
            <w:r w:rsidRPr="009A0FB2">
              <w:rPr>
                <w:rFonts w:cs="Arial"/>
                <w:i/>
                <w:iCs/>
                <w:lang w:eastAsia="es-ES"/>
              </w:rPr>
              <w:t xml:space="preserve">de </w:t>
            </w:r>
            <w:r w:rsidRPr="009A0FB2">
              <w:rPr>
                <w:rFonts w:cs="Arial"/>
                <w:i/>
                <w:lang w:eastAsia="es-ES"/>
              </w:rPr>
              <w:t xml:space="preserve">piscina). El área de suelo total a regar será de </w:t>
            </w:r>
            <w:r w:rsidRPr="00F72343">
              <w:rPr>
                <w:rFonts w:cs="Arial"/>
                <w:b/>
                <w:i/>
                <w:lang w:eastAsia="es-ES"/>
              </w:rPr>
              <w:t xml:space="preserve">321 hectáreas para una rotación, sin embargo el titular cuenta con más de 2.000 hectáreas para disponer en forma de riego el digestato </w:t>
            </w:r>
            <w:r w:rsidR="006C4A16" w:rsidRPr="00F72343">
              <w:rPr>
                <w:rFonts w:cs="Arial"/>
                <w:b/>
                <w:i/>
                <w:lang w:eastAsia="es-ES"/>
              </w:rPr>
              <w:t>líquido</w:t>
            </w:r>
            <w:r w:rsidRPr="009A0FB2">
              <w:rPr>
                <w:rFonts w:cs="Arial"/>
                <w:i/>
                <w:lang w:eastAsia="es-ES"/>
              </w:rPr>
              <w:t>. Dicha rotación estará asociada a cultivos de maíz, ballica y praderas, en concordancia a los planes de manejo agronómico que la empresa presente año tras año</w:t>
            </w:r>
            <w:r>
              <w:rPr>
                <w:rFonts w:cs="Arial"/>
                <w:i/>
                <w:lang w:eastAsia="es-ES"/>
              </w:rPr>
              <w:t>,</w:t>
            </w:r>
            <w:r w:rsidRPr="009A0FB2">
              <w:rPr>
                <w:rFonts w:cs="Arial"/>
                <w:i/>
                <w:lang w:eastAsia="es-ES"/>
              </w:rPr>
              <w:t xml:space="preserve"> y a lo indicado en la RE N°91/11.</w:t>
            </w:r>
            <w:r>
              <w:rPr>
                <w:rFonts w:cs="Arial"/>
                <w:i/>
                <w:lang w:eastAsia="es-ES"/>
              </w:rPr>
              <w:t>”</w:t>
            </w:r>
          </w:p>
          <w:p w14:paraId="51F7CDD8" w14:textId="78CED739" w:rsidR="000A13C2" w:rsidRPr="0033069C" w:rsidRDefault="000A13C2" w:rsidP="00397F81">
            <w:pPr>
              <w:rPr>
                <w:i/>
                <w:sz w:val="18"/>
              </w:rPr>
            </w:pPr>
          </w:p>
        </w:tc>
        <w:tc>
          <w:tcPr>
            <w:tcW w:w="1771" w:type="pct"/>
            <w:vAlign w:val="center"/>
          </w:tcPr>
          <w:p w14:paraId="26C4D598" w14:textId="20F70254" w:rsidR="00397F81" w:rsidRDefault="00397F81" w:rsidP="00397F81">
            <w:pPr>
              <w:pStyle w:val="Prrafodelista"/>
              <w:ind w:left="0"/>
            </w:pPr>
            <w:r w:rsidRPr="00BB4AE9">
              <w:lastRenderedPageBreak/>
              <w:t>Con base a los antecedentes recopilados en terreno, y al examen de la información remitida por el titular vía el Sistema de Seguimiento Ambiental y el requerimiento de información formulado directamente mediante acta de inspección, se constata</w:t>
            </w:r>
            <w:r>
              <w:t>n</w:t>
            </w:r>
            <w:r w:rsidRPr="00BB4AE9">
              <w:t xml:space="preserve"> </w:t>
            </w:r>
            <w:r>
              <w:t xml:space="preserve">dos modificaciones del proyecto evaluado ambientalmente, relacionadas entre </w:t>
            </w:r>
            <w:r w:rsidR="006C4A16">
              <w:t>sí</w:t>
            </w:r>
            <w:r>
              <w:t>, consistentes en:</w:t>
            </w:r>
          </w:p>
          <w:p w14:paraId="5BCF75C9" w14:textId="77777777" w:rsidR="000A13C2" w:rsidRDefault="000A13C2" w:rsidP="00397F81">
            <w:pPr>
              <w:pStyle w:val="Prrafodelista"/>
              <w:ind w:left="0"/>
            </w:pPr>
          </w:p>
          <w:p w14:paraId="6842F937" w14:textId="4C5F3C38" w:rsidR="00397F81" w:rsidRDefault="00397F81" w:rsidP="00397F81">
            <w:pPr>
              <w:pStyle w:val="Prrafodelista"/>
              <w:numPr>
                <w:ilvl w:val="0"/>
                <w:numId w:val="15"/>
              </w:numPr>
              <w:ind w:left="454"/>
            </w:pPr>
            <w:r>
              <w:t xml:space="preserve">el uso de dos piscinas de acumulación de digestato </w:t>
            </w:r>
            <w:r w:rsidR="006C4A16">
              <w:t>líquido</w:t>
            </w:r>
            <w:r>
              <w:t xml:space="preserve"> (Piscinas 2 y 3) durante época estival (verano) destinadas a la acumulación invernal</w:t>
            </w:r>
          </w:p>
          <w:p w14:paraId="40E67A15" w14:textId="77777777" w:rsidR="000A13C2" w:rsidRDefault="000A13C2" w:rsidP="000A13C2">
            <w:pPr>
              <w:pStyle w:val="Prrafodelista"/>
              <w:ind w:left="454"/>
            </w:pPr>
          </w:p>
          <w:p w14:paraId="6C5F9A61" w14:textId="70F91C14" w:rsidR="00397F81" w:rsidRPr="00BB4AE9" w:rsidRDefault="00397F81" w:rsidP="00397F81">
            <w:pPr>
              <w:pStyle w:val="Prrafodelista"/>
              <w:numPr>
                <w:ilvl w:val="0"/>
                <w:numId w:val="15"/>
              </w:numPr>
              <w:ind w:left="454"/>
            </w:pPr>
            <w:r>
              <w:t>el uso de potreros denominados “</w:t>
            </w:r>
            <w:r w:rsidRPr="00DE7A61">
              <w:rPr>
                <w:i/>
              </w:rPr>
              <w:t>de sacrificio</w:t>
            </w:r>
            <w:r>
              <w:t>”, donde la empresa procede al riego por saturación con digestato líquido en periodo estival</w:t>
            </w:r>
          </w:p>
          <w:p w14:paraId="62EA9127" w14:textId="77777777" w:rsidR="000A13C2" w:rsidRDefault="000A13C2" w:rsidP="00397F81"/>
          <w:p w14:paraId="2AB26E8E" w14:textId="6CE262DB" w:rsidR="00397F81" w:rsidRDefault="00397F81" w:rsidP="00397F81">
            <w:r>
              <w:t>De acuerdo a lo observado, y a las declaraciones de los representantes de la empresa, el uso de las piscinas de acumulación 2 y 3 en periodo estival, se realiza debido a la imposibilidad de regar en aquellos potreros del Fundo El Risquillo y El Dorado, mientras se realicen labores de cosecha. En el caso de los “</w:t>
            </w:r>
            <w:r w:rsidRPr="00DE7A61">
              <w:rPr>
                <w:i/>
              </w:rPr>
              <w:t>potreros de sacrificio</w:t>
            </w:r>
            <w:r>
              <w:t>”, estos son utilizados una vez copada la capacidad de almacenamiento de las Piscinas 2 y 3.</w:t>
            </w:r>
          </w:p>
          <w:p w14:paraId="1A48060B" w14:textId="77777777" w:rsidR="00397F81" w:rsidRDefault="00397F81" w:rsidP="00397F81"/>
          <w:p w14:paraId="581CA046" w14:textId="3C3DEA9E" w:rsidR="00397F81" w:rsidRPr="00CE07B2" w:rsidRDefault="00397F81" w:rsidP="00397F81">
            <w:r>
              <w:t xml:space="preserve">Otro elemento complementario, es teniendo el titular más de 2.400 hectáreas disponibles para riego, la empresa acumule en época estival los digestatos </w:t>
            </w:r>
            <w:r>
              <w:lastRenderedPageBreak/>
              <w:t>líquidos, sin proceder a su riego en los sectores no afectos a cosecha (utilizando los potreros de sacrificio).</w:t>
            </w:r>
          </w:p>
          <w:p w14:paraId="64E65E34" w14:textId="77777777" w:rsidR="000A13C2" w:rsidRDefault="000A13C2" w:rsidP="00397F81">
            <w:pPr>
              <w:rPr>
                <w:rFonts w:cs="Arial"/>
                <w:lang w:eastAsia="es-ES"/>
              </w:rPr>
            </w:pPr>
          </w:p>
          <w:p w14:paraId="5D3D73D2" w14:textId="269756CB" w:rsidR="00397F81" w:rsidRPr="00141325" w:rsidRDefault="00397F81" w:rsidP="00397F81">
            <w:r w:rsidRPr="00141325">
              <w:rPr>
                <w:rFonts w:cs="Arial"/>
                <w:lang w:eastAsia="es-ES"/>
              </w:rPr>
              <w:t xml:space="preserve">Es importante recordar, que las evaluaciones ambientales consideran la posibilidad de almacenar el purín o digestato líquido durante </w:t>
            </w:r>
            <w:r w:rsidRPr="00141325">
              <w:rPr>
                <w:rFonts w:cs="Arial"/>
                <w:b/>
                <w:lang w:eastAsia="es-ES"/>
              </w:rPr>
              <w:t>la época de invierno y cuando las condiciones climáticas no permitan el riego de cultivos</w:t>
            </w:r>
            <w:r w:rsidRPr="00141325">
              <w:rPr>
                <w:rFonts w:cs="Arial"/>
                <w:lang w:eastAsia="es-ES"/>
              </w:rPr>
              <w:t xml:space="preserve">, por un periodo de 90 días distribuido entre los meses de </w:t>
            </w:r>
            <w:r w:rsidR="006C4A16" w:rsidRPr="00141325">
              <w:rPr>
                <w:rFonts w:cs="Arial"/>
                <w:lang w:eastAsia="es-ES"/>
              </w:rPr>
              <w:t>fines</w:t>
            </w:r>
            <w:r w:rsidRPr="00141325">
              <w:rPr>
                <w:rFonts w:cs="Arial"/>
                <w:lang w:eastAsia="es-ES"/>
              </w:rPr>
              <w:t xml:space="preserve"> de </w:t>
            </w:r>
            <w:r w:rsidR="006C4A16">
              <w:rPr>
                <w:rFonts w:cs="Arial"/>
                <w:lang w:eastAsia="es-ES"/>
              </w:rPr>
              <w:t>abril</w:t>
            </w:r>
            <w:r w:rsidRPr="00141325">
              <w:rPr>
                <w:rFonts w:cs="Arial"/>
                <w:lang w:eastAsia="es-ES"/>
              </w:rPr>
              <w:t xml:space="preserve"> a </w:t>
            </w:r>
            <w:r w:rsidR="006C4A16">
              <w:rPr>
                <w:rFonts w:cs="Arial"/>
                <w:lang w:eastAsia="es-ES"/>
              </w:rPr>
              <w:t>fines</w:t>
            </w:r>
            <w:r w:rsidRPr="00141325">
              <w:rPr>
                <w:rFonts w:cs="Arial"/>
                <w:lang w:eastAsia="es-ES"/>
              </w:rPr>
              <w:t xml:space="preserve"> de septiembre.</w:t>
            </w:r>
          </w:p>
          <w:p w14:paraId="4374BE69" w14:textId="627FB495" w:rsidR="00E72596" w:rsidRPr="001A298D" w:rsidRDefault="00E72596" w:rsidP="00E72596">
            <w:pPr>
              <w:widowControl w:val="0"/>
              <w:overflowPunct w:val="0"/>
              <w:autoSpaceDE w:val="0"/>
              <w:autoSpaceDN w:val="0"/>
              <w:adjustRightInd w:val="0"/>
              <w:rPr>
                <w:rFonts w:cstheme="minorHAnsi"/>
                <w:sz w:val="18"/>
                <w:szCs w:val="16"/>
              </w:rPr>
            </w:pPr>
          </w:p>
        </w:tc>
      </w:tr>
      <w:tr w:rsidR="00072DD9" w:rsidRPr="00072DD9" w14:paraId="27F26DC9" w14:textId="77777777" w:rsidTr="001A298D">
        <w:trPr>
          <w:jc w:val="center"/>
        </w:trPr>
        <w:tc>
          <w:tcPr>
            <w:tcW w:w="423" w:type="pct"/>
            <w:vAlign w:val="center"/>
          </w:tcPr>
          <w:p w14:paraId="1AFB2BB9" w14:textId="1DFC7DAC" w:rsidR="008D6661" w:rsidRPr="00072DD9" w:rsidRDefault="004E5155" w:rsidP="00072DD9">
            <w:pPr>
              <w:widowControl w:val="0"/>
              <w:overflowPunct w:val="0"/>
              <w:autoSpaceDE w:val="0"/>
              <w:autoSpaceDN w:val="0"/>
              <w:adjustRightInd w:val="0"/>
              <w:jc w:val="center"/>
              <w:rPr>
                <w:rFonts w:cstheme="minorHAnsi"/>
                <w:iCs/>
                <w:sz w:val="16"/>
                <w:szCs w:val="16"/>
              </w:rPr>
            </w:pPr>
            <w:r>
              <w:rPr>
                <w:rFonts w:cstheme="minorHAnsi"/>
                <w:iCs/>
                <w:sz w:val="16"/>
                <w:szCs w:val="16"/>
              </w:rPr>
              <w:lastRenderedPageBreak/>
              <w:t>2</w:t>
            </w:r>
          </w:p>
        </w:tc>
        <w:tc>
          <w:tcPr>
            <w:tcW w:w="830" w:type="pct"/>
            <w:vAlign w:val="center"/>
          </w:tcPr>
          <w:p w14:paraId="30C91413" w14:textId="53D49514" w:rsidR="008D6661" w:rsidRPr="001A298D" w:rsidRDefault="004E5155" w:rsidP="00072DD9">
            <w:pPr>
              <w:widowControl w:val="0"/>
              <w:overflowPunct w:val="0"/>
              <w:autoSpaceDE w:val="0"/>
              <w:autoSpaceDN w:val="0"/>
              <w:adjustRightInd w:val="0"/>
              <w:jc w:val="center"/>
              <w:rPr>
                <w:rFonts w:cstheme="minorHAnsi"/>
                <w:iCs/>
                <w:sz w:val="18"/>
                <w:szCs w:val="16"/>
              </w:rPr>
            </w:pPr>
            <w:r>
              <w:rPr>
                <w:rFonts w:cstheme="minorHAnsi"/>
                <w:iCs/>
                <w:sz w:val="18"/>
                <w:szCs w:val="16"/>
              </w:rPr>
              <w:t>Manejo y control de emisiones atmosféricas (olores y vectores)</w:t>
            </w:r>
          </w:p>
        </w:tc>
        <w:tc>
          <w:tcPr>
            <w:tcW w:w="1976" w:type="pct"/>
            <w:vAlign w:val="center"/>
          </w:tcPr>
          <w:p w14:paraId="15E9377B" w14:textId="77777777" w:rsidR="000A13C2" w:rsidRPr="00FE098D" w:rsidRDefault="000A13C2" w:rsidP="000A13C2">
            <w:pPr>
              <w:rPr>
                <w:b/>
                <w:sz w:val="22"/>
                <w:lang w:val="es-ES"/>
              </w:rPr>
            </w:pPr>
            <w:r w:rsidRPr="00FE098D">
              <w:rPr>
                <w:b/>
                <w:sz w:val="22"/>
              </w:rPr>
              <w:t>RCA 091/2011, Considerando 3.1.2.6. Descripción del proceso de control de vectores</w:t>
            </w:r>
          </w:p>
          <w:p w14:paraId="2F022A20" w14:textId="77777777" w:rsidR="000A13C2" w:rsidRPr="00604A9D" w:rsidRDefault="000A13C2" w:rsidP="000A13C2">
            <w:pPr>
              <w:autoSpaceDE w:val="0"/>
              <w:autoSpaceDN w:val="0"/>
              <w:adjustRightInd w:val="0"/>
              <w:jc w:val="left"/>
              <w:rPr>
                <w:rFonts w:cs="Arial"/>
                <w:i/>
                <w:lang w:eastAsia="es-ES"/>
              </w:rPr>
            </w:pPr>
            <w:r w:rsidRPr="00604A9D">
              <w:rPr>
                <w:b/>
              </w:rPr>
              <w:t>“</w:t>
            </w:r>
            <w:r w:rsidRPr="00604A9D">
              <w:rPr>
                <w:b/>
                <w:i/>
              </w:rPr>
              <w:t>3.1.2.6. Descripción del proceso de control de vectores</w:t>
            </w:r>
          </w:p>
          <w:p w14:paraId="0116C932" w14:textId="77777777" w:rsidR="000A13C2" w:rsidRPr="00604A9D" w:rsidRDefault="000A13C2" w:rsidP="000A13C2">
            <w:pPr>
              <w:autoSpaceDE w:val="0"/>
              <w:autoSpaceDN w:val="0"/>
              <w:adjustRightInd w:val="0"/>
              <w:jc w:val="left"/>
              <w:rPr>
                <w:rFonts w:cs="Arial"/>
                <w:i/>
                <w:lang w:eastAsia="es-ES"/>
              </w:rPr>
            </w:pPr>
            <w:r w:rsidRPr="00604A9D">
              <w:rPr>
                <w:rFonts w:cs="Arial"/>
                <w:i/>
                <w:lang w:eastAsia="es-ES"/>
              </w:rPr>
              <w:t>El control de vectores, se sustenta sobre la base de la prevención, por ello es que se controlan en forma especial las zonas de riesgo.</w:t>
            </w:r>
          </w:p>
          <w:p w14:paraId="62314626" w14:textId="175323A8" w:rsidR="000A13C2" w:rsidRPr="00604A9D" w:rsidRDefault="00D16F5D" w:rsidP="000A13C2">
            <w:pPr>
              <w:autoSpaceDE w:val="0"/>
              <w:autoSpaceDN w:val="0"/>
              <w:adjustRightInd w:val="0"/>
              <w:jc w:val="left"/>
              <w:rPr>
                <w:rFonts w:cs="Arial"/>
                <w:i/>
                <w:lang w:eastAsia="es-ES"/>
              </w:rPr>
            </w:pPr>
            <w:r>
              <w:rPr>
                <w:rFonts w:cs="Arial"/>
                <w:i/>
                <w:lang w:eastAsia="es-ES"/>
              </w:rPr>
              <w:t>(…)</w:t>
            </w:r>
          </w:p>
          <w:p w14:paraId="175D087C" w14:textId="77777777" w:rsidR="000A13C2" w:rsidRPr="00604A9D" w:rsidRDefault="000A13C2" w:rsidP="000A13C2">
            <w:pPr>
              <w:autoSpaceDE w:val="0"/>
              <w:autoSpaceDN w:val="0"/>
              <w:adjustRightInd w:val="0"/>
              <w:jc w:val="left"/>
              <w:rPr>
                <w:rFonts w:cs="Arial"/>
                <w:i/>
                <w:lang w:eastAsia="es-ES"/>
              </w:rPr>
            </w:pPr>
          </w:p>
          <w:p w14:paraId="671B3278" w14:textId="77777777" w:rsidR="000A13C2" w:rsidRPr="00604A9D" w:rsidRDefault="000A13C2" w:rsidP="000A13C2">
            <w:pPr>
              <w:autoSpaceDE w:val="0"/>
              <w:autoSpaceDN w:val="0"/>
              <w:adjustRightInd w:val="0"/>
              <w:jc w:val="left"/>
              <w:rPr>
                <w:rFonts w:cs="Arial"/>
                <w:i/>
                <w:lang w:eastAsia="es-ES"/>
              </w:rPr>
            </w:pPr>
            <w:r w:rsidRPr="00604A9D">
              <w:rPr>
                <w:rFonts w:cs="Arial"/>
                <w:i/>
                <w:lang w:eastAsia="es-ES"/>
              </w:rPr>
              <w:t>Las principales medidas para evitar una proliferación de vectores son:</w:t>
            </w:r>
          </w:p>
          <w:p w14:paraId="196C12FE" w14:textId="77777777" w:rsidR="000A13C2" w:rsidRPr="00604A9D" w:rsidRDefault="000A13C2" w:rsidP="000A13C2">
            <w:pPr>
              <w:pStyle w:val="Prrafodelista"/>
              <w:numPr>
                <w:ilvl w:val="0"/>
                <w:numId w:val="6"/>
              </w:numPr>
              <w:autoSpaceDE w:val="0"/>
              <w:autoSpaceDN w:val="0"/>
              <w:adjustRightInd w:val="0"/>
              <w:ind w:left="458"/>
              <w:jc w:val="left"/>
              <w:rPr>
                <w:rFonts w:cs="Arial"/>
                <w:i/>
                <w:lang w:eastAsia="es-ES"/>
              </w:rPr>
            </w:pPr>
            <w:r w:rsidRPr="00604A9D">
              <w:rPr>
                <w:rFonts w:cs="Arial"/>
                <w:i/>
                <w:lang w:eastAsia="es-ES"/>
              </w:rPr>
              <w:t>La implementación de las buenas prácticas</w:t>
            </w:r>
          </w:p>
          <w:p w14:paraId="6221553E" w14:textId="77777777" w:rsidR="000A13C2" w:rsidRPr="00604A9D" w:rsidRDefault="000A13C2" w:rsidP="000A13C2">
            <w:pPr>
              <w:pStyle w:val="Prrafodelista"/>
              <w:numPr>
                <w:ilvl w:val="0"/>
                <w:numId w:val="6"/>
              </w:numPr>
              <w:autoSpaceDE w:val="0"/>
              <w:autoSpaceDN w:val="0"/>
              <w:adjustRightInd w:val="0"/>
              <w:ind w:left="458"/>
              <w:jc w:val="left"/>
              <w:rPr>
                <w:rFonts w:cs="Arial"/>
                <w:i/>
                <w:lang w:eastAsia="es-ES"/>
              </w:rPr>
            </w:pPr>
            <w:r w:rsidRPr="00604A9D">
              <w:rPr>
                <w:rFonts w:cs="Arial"/>
                <w:i/>
                <w:lang w:eastAsia="es-ES"/>
              </w:rPr>
              <w:t>Instructivo para el control de moscas</w:t>
            </w:r>
          </w:p>
          <w:p w14:paraId="33D0037E" w14:textId="77777777" w:rsidR="000A13C2" w:rsidRPr="00604A9D" w:rsidRDefault="000A13C2" w:rsidP="000A13C2">
            <w:pPr>
              <w:pStyle w:val="Prrafodelista"/>
              <w:numPr>
                <w:ilvl w:val="0"/>
                <w:numId w:val="6"/>
              </w:numPr>
              <w:autoSpaceDE w:val="0"/>
              <w:autoSpaceDN w:val="0"/>
              <w:adjustRightInd w:val="0"/>
              <w:ind w:left="458"/>
              <w:jc w:val="left"/>
              <w:rPr>
                <w:rFonts w:cs="Arial"/>
                <w:i/>
                <w:lang w:eastAsia="es-ES"/>
              </w:rPr>
            </w:pPr>
            <w:r w:rsidRPr="00604A9D">
              <w:rPr>
                <w:rFonts w:cs="Arial"/>
                <w:i/>
                <w:lang w:eastAsia="es-ES"/>
              </w:rPr>
              <w:t>Instructivos para el control de roedores</w:t>
            </w:r>
          </w:p>
          <w:p w14:paraId="4E22B5B1" w14:textId="77777777" w:rsidR="000A13C2" w:rsidRPr="00604A9D" w:rsidRDefault="000A13C2" w:rsidP="000A13C2">
            <w:pPr>
              <w:autoSpaceDE w:val="0"/>
              <w:autoSpaceDN w:val="0"/>
              <w:adjustRightInd w:val="0"/>
              <w:jc w:val="left"/>
              <w:rPr>
                <w:rFonts w:cs="Arial"/>
                <w:i/>
                <w:lang w:eastAsia="es-ES"/>
              </w:rPr>
            </w:pPr>
          </w:p>
          <w:p w14:paraId="684113D3" w14:textId="77777777" w:rsidR="000A13C2" w:rsidRPr="00FE098D" w:rsidRDefault="000A13C2" w:rsidP="000A13C2">
            <w:pPr>
              <w:rPr>
                <w:b/>
                <w:sz w:val="22"/>
                <w:lang w:val="es-ES"/>
              </w:rPr>
            </w:pPr>
            <w:r w:rsidRPr="00FE098D">
              <w:rPr>
                <w:b/>
                <w:sz w:val="22"/>
              </w:rPr>
              <w:t>RCA 091/2011, Considerando 3.2.2. Generación de Olores y Vectores</w:t>
            </w:r>
          </w:p>
          <w:p w14:paraId="23A27FDD" w14:textId="77777777" w:rsidR="000A13C2" w:rsidRPr="00612CB2" w:rsidRDefault="000A13C2" w:rsidP="000A13C2">
            <w:pPr>
              <w:autoSpaceDE w:val="0"/>
              <w:autoSpaceDN w:val="0"/>
              <w:adjustRightInd w:val="0"/>
              <w:jc w:val="left"/>
              <w:rPr>
                <w:rFonts w:cs="Arial"/>
                <w:i/>
                <w:lang w:eastAsia="es-ES"/>
              </w:rPr>
            </w:pPr>
            <w:r w:rsidRPr="00604A9D">
              <w:rPr>
                <w:b/>
              </w:rPr>
              <w:t>“</w:t>
            </w:r>
            <w:r w:rsidRPr="00612CB2">
              <w:rPr>
                <w:b/>
                <w:i/>
              </w:rPr>
              <w:t>3.2.2. Generación de Olores y Vectores</w:t>
            </w:r>
          </w:p>
          <w:p w14:paraId="2C0FFE94" w14:textId="77777777" w:rsidR="000A13C2" w:rsidRPr="00612CB2" w:rsidRDefault="000A13C2" w:rsidP="000A13C2">
            <w:pPr>
              <w:pStyle w:val="Prrafodelista"/>
              <w:numPr>
                <w:ilvl w:val="0"/>
                <w:numId w:val="7"/>
              </w:numPr>
              <w:autoSpaceDE w:val="0"/>
              <w:autoSpaceDN w:val="0"/>
              <w:adjustRightInd w:val="0"/>
              <w:ind w:left="458"/>
              <w:rPr>
                <w:rFonts w:cs="Arial"/>
                <w:i/>
                <w:lang w:eastAsia="es-ES"/>
              </w:rPr>
            </w:pPr>
            <w:r w:rsidRPr="00612CB2">
              <w:rPr>
                <w:rFonts w:cs="Arial"/>
                <w:i/>
                <w:lang w:eastAsia="es-ES"/>
              </w:rPr>
              <w:t xml:space="preserve">Para prevenir la generación de olores molestos, la empresa tiene contemplado un programa con medidas preventivas, realizando permanentemente un control de vectores de acuerdo a lo estipulado en los Anexos 3.7 y 3.8 (Control de vectores: moscas y roedores). Los olores serán </w:t>
            </w:r>
            <w:r w:rsidRPr="00612CB2">
              <w:rPr>
                <w:rFonts w:cs="Arial"/>
                <w:i/>
                <w:lang w:eastAsia="es-ES"/>
              </w:rPr>
              <w:lastRenderedPageBreak/>
              <w:t>mitigados debido a la presencia de bosques de eucaliptos, así como también, la utilización de camiones cerrado y encarpados, para el trasporte de la fase sólida del purín.</w:t>
            </w:r>
            <w:r>
              <w:rPr>
                <w:rFonts w:ascii="Arial" w:hAnsi="Arial" w:cs="Arial"/>
                <w:sz w:val="21"/>
                <w:szCs w:val="21"/>
                <w:lang w:eastAsia="es-ES"/>
              </w:rPr>
              <w:t>”</w:t>
            </w:r>
          </w:p>
          <w:p w14:paraId="7CA63D91" w14:textId="77777777" w:rsidR="000A13C2" w:rsidRDefault="000A13C2" w:rsidP="000A13C2">
            <w:pPr>
              <w:autoSpaceDE w:val="0"/>
              <w:autoSpaceDN w:val="0"/>
              <w:adjustRightInd w:val="0"/>
              <w:jc w:val="left"/>
              <w:rPr>
                <w:b/>
                <w:lang w:val="es-ES"/>
              </w:rPr>
            </w:pPr>
          </w:p>
          <w:p w14:paraId="1094E0A9" w14:textId="77777777" w:rsidR="000A13C2" w:rsidRPr="00FE098D" w:rsidRDefault="000A13C2" w:rsidP="000A13C2">
            <w:pPr>
              <w:autoSpaceDE w:val="0"/>
              <w:autoSpaceDN w:val="0"/>
              <w:adjustRightInd w:val="0"/>
              <w:jc w:val="left"/>
              <w:rPr>
                <w:b/>
                <w:sz w:val="22"/>
              </w:rPr>
            </w:pPr>
            <w:r w:rsidRPr="00FE098D">
              <w:rPr>
                <w:b/>
                <w:sz w:val="22"/>
              </w:rPr>
              <w:t>RCA 091/2011, Considerando 8.6.- Monitoreo de muscoideos</w:t>
            </w:r>
          </w:p>
          <w:p w14:paraId="3A7B65F9" w14:textId="77777777" w:rsidR="000A13C2" w:rsidRPr="00E574D6" w:rsidRDefault="000A13C2" w:rsidP="000A13C2">
            <w:pPr>
              <w:autoSpaceDE w:val="0"/>
              <w:autoSpaceDN w:val="0"/>
              <w:adjustRightInd w:val="0"/>
              <w:jc w:val="left"/>
              <w:rPr>
                <w:b/>
                <w:i/>
              </w:rPr>
            </w:pPr>
            <w:r>
              <w:rPr>
                <w:b/>
              </w:rPr>
              <w:t>“</w:t>
            </w:r>
            <w:r w:rsidRPr="00E574D6">
              <w:rPr>
                <w:b/>
                <w:i/>
              </w:rPr>
              <w:t xml:space="preserve">8.6.- </w:t>
            </w:r>
            <w:r w:rsidRPr="00E574D6">
              <w:rPr>
                <w:b/>
                <w:i/>
                <w:u w:val="single"/>
              </w:rPr>
              <w:t>Monitoreo de muscoideos</w:t>
            </w:r>
          </w:p>
          <w:p w14:paraId="2B03CC3D" w14:textId="151F7D8D" w:rsidR="000A13C2" w:rsidRPr="00E574D6" w:rsidRDefault="000A13C2" w:rsidP="000A13C2">
            <w:pPr>
              <w:autoSpaceDE w:val="0"/>
              <w:autoSpaceDN w:val="0"/>
              <w:adjustRightInd w:val="0"/>
              <w:rPr>
                <w:rFonts w:cs="Arial"/>
                <w:i/>
                <w:lang w:eastAsia="es-ES"/>
              </w:rPr>
            </w:pPr>
            <w:r w:rsidRPr="00E574D6">
              <w:rPr>
                <w:rFonts w:cs="Arial"/>
                <w:i/>
                <w:lang w:eastAsia="es-ES"/>
              </w:rPr>
              <w:t>Un monitoreo de Moscas para los fundos de la empresa será desarrollado entre los meses de Septiembre a Abril de cada año y en comunidades aledañas (Miramar y San Carlos de Purén). El monitoreo será establecido sobre la base metodológica realizada por el estudio "</w:t>
            </w:r>
            <w:r w:rsidR="006C4A16" w:rsidRPr="00E574D6">
              <w:rPr>
                <w:rFonts w:cs="Arial"/>
                <w:i/>
                <w:lang w:eastAsia="es-ES"/>
              </w:rPr>
              <w:t>Muscoideos</w:t>
            </w:r>
            <w:r w:rsidRPr="00E574D6">
              <w:rPr>
                <w:rFonts w:cs="Arial"/>
                <w:i/>
                <w:lang w:eastAsia="es-ES"/>
              </w:rPr>
              <w:t xml:space="preserve"> en Ancali y alrededores inmediatos, Universidad de Concepción (2010)", y con personal interno capacitado por la Universidad de Concepción. El monitoreo permitirá establecer tipología y evolución numérica de las distintas especies durante la temporada que permita desarrollar controles preventivos.</w:t>
            </w:r>
          </w:p>
          <w:p w14:paraId="4BBEFE46" w14:textId="058C8569" w:rsidR="000A13C2" w:rsidRPr="00E574D6" w:rsidRDefault="000A13C2" w:rsidP="000A13C2">
            <w:pPr>
              <w:autoSpaceDE w:val="0"/>
              <w:autoSpaceDN w:val="0"/>
              <w:adjustRightInd w:val="0"/>
              <w:jc w:val="left"/>
              <w:rPr>
                <w:rFonts w:cs="Arial"/>
                <w:i/>
                <w:lang w:eastAsia="es-ES"/>
              </w:rPr>
            </w:pPr>
            <w:r>
              <w:rPr>
                <w:rFonts w:cs="Arial"/>
                <w:i/>
                <w:lang w:eastAsia="es-ES"/>
              </w:rPr>
              <w:t>(…)</w:t>
            </w:r>
          </w:p>
          <w:p w14:paraId="715CD0E4" w14:textId="77777777" w:rsidR="000A13C2" w:rsidRDefault="000A13C2" w:rsidP="000A13C2">
            <w:pPr>
              <w:autoSpaceDE w:val="0"/>
              <w:autoSpaceDN w:val="0"/>
              <w:adjustRightInd w:val="0"/>
              <w:jc w:val="left"/>
              <w:rPr>
                <w:b/>
                <w:lang w:val="es-ES"/>
              </w:rPr>
            </w:pPr>
            <w:r w:rsidRPr="00E574D6">
              <w:rPr>
                <w:rFonts w:cs="Arial"/>
                <w:i/>
                <w:lang w:eastAsia="es-ES"/>
              </w:rPr>
              <w:t xml:space="preserve">El monitoreo se realizará de forma </w:t>
            </w:r>
            <w:r w:rsidRPr="00D16F5D">
              <w:rPr>
                <w:rFonts w:cs="Arial"/>
                <w:b/>
                <w:i/>
                <w:lang w:eastAsia="es-ES"/>
              </w:rPr>
              <w:t>semanal</w:t>
            </w:r>
            <w:r w:rsidRPr="00E574D6">
              <w:rPr>
                <w:rFonts w:cs="Arial"/>
                <w:i/>
                <w:lang w:eastAsia="es-ES"/>
              </w:rPr>
              <w:t xml:space="preserve"> y mediante el uso de trampas especiales</w:t>
            </w:r>
            <w:r w:rsidRPr="001B7E82">
              <w:rPr>
                <w:rFonts w:cs="Arial"/>
                <w:lang w:eastAsia="es-ES"/>
              </w:rPr>
              <w:t>.</w:t>
            </w:r>
            <w:r w:rsidRPr="001B7E82">
              <w:rPr>
                <w:b/>
              </w:rPr>
              <w:t>”</w:t>
            </w:r>
          </w:p>
          <w:p w14:paraId="10C6AC6D" w14:textId="77777777" w:rsidR="000A13C2" w:rsidRDefault="000A13C2" w:rsidP="000A13C2">
            <w:pPr>
              <w:autoSpaceDE w:val="0"/>
              <w:autoSpaceDN w:val="0"/>
              <w:adjustRightInd w:val="0"/>
              <w:jc w:val="left"/>
              <w:rPr>
                <w:b/>
                <w:lang w:val="es-ES"/>
              </w:rPr>
            </w:pPr>
          </w:p>
          <w:p w14:paraId="058D9AB5" w14:textId="77777777" w:rsidR="00D16F5D" w:rsidRPr="00604A9D" w:rsidRDefault="00D16F5D" w:rsidP="000A13C2">
            <w:pPr>
              <w:autoSpaceDE w:val="0"/>
              <w:autoSpaceDN w:val="0"/>
              <w:adjustRightInd w:val="0"/>
              <w:jc w:val="left"/>
              <w:rPr>
                <w:b/>
                <w:lang w:val="es-ES"/>
              </w:rPr>
            </w:pPr>
          </w:p>
          <w:p w14:paraId="1D6431FE" w14:textId="77777777" w:rsidR="00D16F5D" w:rsidRPr="00FE098D" w:rsidRDefault="00D16F5D" w:rsidP="00D16F5D">
            <w:pPr>
              <w:rPr>
                <w:b/>
                <w:sz w:val="22"/>
              </w:rPr>
            </w:pPr>
            <w:r w:rsidRPr="00FE098D">
              <w:rPr>
                <w:b/>
                <w:sz w:val="22"/>
              </w:rPr>
              <w:t>RCA 052/2012, Considerando 3.2. Principales Emisiones, Descargas y Residuos del Proyecto , a) Emisiones a la atmósfera</w:t>
            </w:r>
          </w:p>
          <w:p w14:paraId="27DE94F2" w14:textId="77777777" w:rsidR="00D16F5D" w:rsidRPr="00982F59" w:rsidRDefault="00D16F5D" w:rsidP="00D16F5D">
            <w:pPr>
              <w:rPr>
                <w:i/>
              </w:rPr>
            </w:pPr>
            <w:r w:rsidRPr="00982F59">
              <w:rPr>
                <w:i/>
              </w:rPr>
              <w:t>“</w:t>
            </w:r>
            <w:r w:rsidRPr="00982F59">
              <w:rPr>
                <w:b/>
                <w:i/>
              </w:rPr>
              <w:t>a) Emisiones a la atmósfera</w:t>
            </w:r>
          </w:p>
          <w:p w14:paraId="2104E02F" w14:textId="77777777" w:rsidR="00D16F5D" w:rsidRPr="00982F59" w:rsidRDefault="00D16F5D" w:rsidP="00D16F5D">
            <w:pPr>
              <w:rPr>
                <w:i/>
              </w:rPr>
            </w:pPr>
            <w:r w:rsidRPr="00982F59">
              <w:rPr>
                <w:b/>
                <w:i/>
                <w:u w:val="single"/>
              </w:rPr>
              <w:t>Olores</w:t>
            </w:r>
          </w:p>
          <w:p w14:paraId="53191D80" w14:textId="77777777" w:rsidR="00D16F5D" w:rsidRPr="00982F59" w:rsidRDefault="00D16F5D" w:rsidP="00D16F5D">
            <w:pPr>
              <w:rPr>
                <w:i/>
              </w:rPr>
            </w:pPr>
            <w:r w:rsidRPr="00982F59">
              <w:rPr>
                <w:i/>
              </w:rPr>
              <w:t>(…)</w:t>
            </w:r>
          </w:p>
          <w:p w14:paraId="593D0928" w14:textId="77777777" w:rsidR="00D16F5D" w:rsidRPr="00982F59" w:rsidRDefault="00D16F5D" w:rsidP="00D16F5D">
            <w:pPr>
              <w:autoSpaceDE w:val="0"/>
              <w:autoSpaceDN w:val="0"/>
              <w:adjustRightInd w:val="0"/>
              <w:rPr>
                <w:rFonts w:cs="Arial"/>
                <w:i/>
                <w:lang w:eastAsia="es-ES"/>
              </w:rPr>
            </w:pPr>
            <w:r w:rsidRPr="00982F59">
              <w:rPr>
                <w:rFonts w:cs="Arial"/>
                <w:i/>
                <w:lang w:eastAsia="es-ES"/>
              </w:rPr>
              <w:t xml:space="preserve">En la siguiente Tabla se muestran las viviendas más cercanas a los potreros utilizados para la aplicación de purines, donde efectivamente se puede observar que no hay viviendas en un radio </w:t>
            </w:r>
            <w:r w:rsidRPr="00982F59">
              <w:rPr>
                <w:rFonts w:cs="Arial"/>
                <w:i/>
                <w:iCs/>
                <w:lang w:eastAsia="es-ES"/>
              </w:rPr>
              <w:t xml:space="preserve">de </w:t>
            </w:r>
            <w:r w:rsidRPr="00982F59">
              <w:rPr>
                <w:rFonts w:cs="Arial"/>
                <w:i/>
                <w:lang w:eastAsia="es-ES"/>
              </w:rPr>
              <w:t>500 metros.</w:t>
            </w:r>
          </w:p>
          <w:p w14:paraId="4AE4EB4F" w14:textId="06C08D8A" w:rsidR="00D16F5D" w:rsidRPr="00982F59" w:rsidRDefault="00D16F5D" w:rsidP="00D16F5D">
            <w:pPr>
              <w:autoSpaceDE w:val="0"/>
              <w:autoSpaceDN w:val="0"/>
              <w:adjustRightInd w:val="0"/>
              <w:rPr>
                <w:rFonts w:cs="Arial"/>
                <w:i/>
                <w:lang w:eastAsia="es-ES"/>
              </w:rPr>
            </w:pPr>
            <w:r>
              <w:rPr>
                <w:rFonts w:cs="Arial"/>
                <w:i/>
                <w:lang w:eastAsia="es-ES"/>
              </w:rPr>
              <w:t>(…)”</w:t>
            </w:r>
          </w:p>
          <w:p w14:paraId="4B242378" w14:textId="77777777" w:rsidR="00D16F5D" w:rsidRPr="00982F59" w:rsidRDefault="00D16F5D" w:rsidP="00D16F5D">
            <w:pPr>
              <w:autoSpaceDE w:val="0"/>
              <w:autoSpaceDN w:val="0"/>
              <w:adjustRightInd w:val="0"/>
              <w:rPr>
                <w:i/>
              </w:rPr>
            </w:pPr>
          </w:p>
          <w:p w14:paraId="3D3534E0" w14:textId="77777777" w:rsidR="00D16F5D" w:rsidRDefault="00D16F5D" w:rsidP="00D16F5D">
            <w:pPr>
              <w:rPr>
                <w:b/>
              </w:rPr>
            </w:pPr>
          </w:p>
          <w:p w14:paraId="3D3A55CF" w14:textId="77777777" w:rsidR="00D16F5D" w:rsidRPr="00FE098D" w:rsidRDefault="00D16F5D" w:rsidP="00D16F5D">
            <w:pPr>
              <w:rPr>
                <w:b/>
                <w:sz w:val="22"/>
              </w:rPr>
            </w:pPr>
            <w:r w:rsidRPr="00FE098D">
              <w:rPr>
                <w:b/>
                <w:sz w:val="22"/>
              </w:rPr>
              <w:lastRenderedPageBreak/>
              <w:t>RCA 052/2012, Considerando 10</w:t>
            </w:r>
          </w:p>
          <w:p w14:paraId="01FAB747" w14:textId="0876B81C" w:rsidR="00D16F5D" w:rsidRPr="00BD2354" w:rsidRDefault="00D16F5D" w:rsidP="00D16F5D">
            <w:pPr>
              <w:autoSpaceDE w:val="0"/>
              <w:autoSpaceDN w:val="0"/>
              <w:adjustRightInd w:val="0"/>
              <w:rPr>
                <w:b/>
                <w:i/>
              </w:rPr>
            </w:pPr>
            <w:r w:rsidRPr="00BD2354">
              <w:rPr>
                <w:b/>
                <w:i/>
              </w:rPr>
              <w:t xml:space="preserve">“10. </w:t>
            </w:r>
            <w:r w:rsidRPr="00BD2354">
              <w:rPr>
                <w:rFonts w:cs="Arial"/>
                <w:i/>
                <w:lang w:eastAsia="es-ES"/>
              </w:rPr>
              <w:t xml:space="preserve">Que, el titular del proyecto deberá </w:t>
            </w:r>
            <w:r w:rsidR="006C4A16">
              <w:rPr>
                <w:rFonts w:cs="Arial"/>
                <w:i/>
                <w:lang w:eastAsia="es-ES"/>
              </w:rPr>
              <w:t>i</w:t>
            </w:r>
            <w:r w:rsidRPr="00BD2354">
              <w:rPr>
                <w:rFonts w:cs="Arial"/>
                <w:i/>
                <w:lang w:eastAsia="es-ES"/>
              </w:rPr>
              <w:t xml:space="preserve">nformar </w:t>
            </w:r>
            <w:r w:rsidR="006C4A16">
              <w:rPr>
                <w:rFonts w:cs="Arial"/>
                <w:i/>
                <w:lang w:eastAsia="es-ES"/>
              </w:rPr>
              <w:t>i</w:t>
            </w:r>
            <w:r w:rsidR="006C4A16" w:rsidRPr="00BD2354">
              <w:rPr>
                <w:rFonts w:cs="Arial"/>
                <w:i/>
                <w:lang w:eastAsia="es-ES"/>
              </w:rPr>
              <w:t>nmed</w:t>
            </w:r>
            <w:r w:rsidR="006C4A16">
              <w:rPr>
                <w:rFonts w:cs="Arial"/>
                <w:i/>
                <w:lang w:eastAsia="es-ES"/>
              </w:rPr>
              <w:t>i</w:t>
            </w:r>
            <w:r w:rsidR="006C4A16" w:rsidRPr="00BD2354">
              <w:rPr>
                <w:rFonts w:cs="Arial"/>
                <w:i/>
                <w:lang w:eastAsia="es-ES"/>
              </w:rPr>
              <w:t>atamente</w:t>
            </w:r>
            <w:r w:rsidRPr="00BD2354">
              <w:rPr>
                <w:rFonts w:cs="Arial"/>
                <w:i/>
                <w:lang w:eastAsia="es-ES"/>
              </w:rPr>
              <w:t xml:space="preserve"> a la Dirección Regional del Servicio </w:t>
            </w:r>
            <w:r w:rsidRPr="00BD2354">
              <w:rPr>
                <w:rFonts w:cs="Arial"/>
                <w:i/>
                <w:iCs/>
                <w:lang w:eastAsia="es-ES"/>
              </w:rPr>
              <w:t xml:space="preserve">de </w:t>
            </w:r>
            <w:r w:rsidRPr="00BD2354">
              <w:rPr>
                <w:rFonts w:cs="Arial"/>
                <w:i/>
                <w:lang w:eastAsia="es-ES"/>
              </w:rPr>
              <w:t xml:space="preserve">Evaluación Ambiental de la </w:t>
            </w:r>
            <w:r w:rsidR="006C4A16" w:rsidRPr="00BD2354">
              <w:rPr>
                <w:rFonts w:cs="Arial"/>
                <w:i/>
                <w:lang w:eastAsia="es-ES"/>
              </w:rPr>
              <w:t>Región</w:t>
            </w:r>
            <w:r w:rsidRPr="00BD2354">
              <w:rPr>
                <w:rFonts w:cs="Arial"/>
                <w:i/>
                <w:lang w:eastAsia="es-ES"/>
              </w:rPr>
              <w:t xml:space="preserve"> del Biobío, la ocurrencia de impactos ambientales no previstos en la Declaración de Impacto Ambiental, asumiendo acto seguido, las acciones necesarias para abordarlos.”</w:t>
            </w:r>
          </w:p>
          <w:p w14:paraId="72AE4007" w14:textId="7D61A0DF" w:rsidR="008D6661" w:rsidRPr="00D16F5D" w:rsidRDefault="008D6661" w:rsidP="001A298D">
            <w:pPr>
              <w:rPr>
                <w:i/>
                <w:sz w:val="18"/>
              </w:rPr>
            </w:pPr>
          </w:p>
        </w:tc>
        <w:tc>
          <w:tcPr>
            <w:tcW w:w="1771" w:type="pct"/>
            <w:vAlign w:val="center"/>
          </w:tcPr>
          <w:p w14:paraId="20349A2C" w14:textId="3E0C755C" w:rsidR="00D16F5D" w:rsidRPr="00BB4AE9" w:rsidRDefault="00D16F5D" w:rsidP="00D16F5D">
            <w:pPr>
              <w:pStyle w:val="Prrafodelista"/>
              <w:ind w:left="0"/>
            </w:pPr>
            <w:r w:rsidRPr="00BB4AE9">
              <w:lastRenderedPageBreak/>
              <w:t>Con base a los antecedentes recopilados en terreno, y al examen de la información remitida por el titular vía el Sistema de Seguimiento Ambiental y el requerimiento de información formulado directamente mediante acta de inspección del día 29-03-2016, se constata la ocurrencia de un impacto no previsto, asociado al desplazamiento de insectos (</w:t>
            </w:r>
            <w:r>
              <w:t xml:space="preserve">dípteros </w:t>
            </w:r>
            <w:r w:rsidRPr="00BB4AE9">
              <w:t>moscas y otros</w:t>
            </w:r>
            <w:r>
              <w:t xml:space="preserve"> insectos</w:t>
            </w:r>
            <w:r w:rsidRPr="00BB4AE9">
              <w:t xml:space="preserve">) desde los potreros sembrados adyacentes a San Carlos de Purén, como consecuencias de acciones de intervención </w:t>
            </w:r>
            <w:r>
              <w:t xml:space="preserve">ejecutadas entre fines de </w:t>
            </w:r>
            <w:r w:rsidR="006C4A16">
              <w:t>diciembre</w:t>
            </w:r>
            <w:r>
              <w:t xml:space="preserve"> y marzo, </w:t>
            </w:r>
            <w:r w:rsidRPr="00BB4AE9">
              <w:t xml:space="preserve">como </w:t>
            </w:r>
            <w:r>
              <w:t>parte de</w:t>
            </w:r>
            <w:r w:rsidRPr="00BB4AE9">
              <w:t xml:space="preserve"> las faenas de cosecha</w:t>
            </w:r>
            <w:r>
              <w:t>, preparación de suelo y re-siembra</w:t>
            </w:r>
            <w:r w:rsidRPr="00BB4AE9">
              <w:t>, en potreros adyacentes a los sectores poblados.</w:t>
            </w:r>
          </w:p>
          <w:p w14:paraId="1D0B3E10" w14:textId="77777777" w:rsidR="00D16F5D" w:rsidRDefault="00D16F5D" w:rsidP="00D16F5D">
            <w:pPr>
              <w:pStyle w:val="Prrafodelista"/>
              <w:ind w:left="0"/>
            </w:pPr>
          </w:p>
          <w:p w14:paraId="2D8C6139" w14:textId="77777777" w:rsidR="00B62793" w:rsidRDefault="00D16F5D" w:rsidP="00D16F5D">
            <w:pPr>
              <w:pStyle w:val="Prrafodelista"/>
              <w:ind w:left="0"/>
            </w:pPr>
            <w:r>
              <w:t xml:space="preserve">Es importante señalar que los cultivos que la empresa titular realiza en dicha zona, tienen un fin forrajero, por lo que el control de plagas se encuentra orientado a evitar infestaciones que reduzcan la productividad en biomasa, más que la calidad alimentaria de las plantas. </w:t>
            </w:r>
          </w:p>
          <w:p w14:paraId="637D7613" w14:textId="77777777" w:rsidR="00B62793" w:rsidRDefault="00B62793" w:rsidP="00D16F5D">
            <w:pPr>
              <w:pStyle w:val="Prrafodelista"/>
              <w:ind w:left="0"/>
            </w:pPr>
          </w:p>
          <w:p w14:paraId="5358A881" w14:textId="7D7A9A46" w:rsidR="00D16F5D" w:rsidRDefault="00D16F5D" w:rsidP="00D16F5D">
            <w:pPr>
              <w:pStyle w:val="Prrafodelista"/>
              <w:ind w:left="0"/>
            </w:pPr>
            <w:r>
              <w:t xml:space="preserve">Otro factor que influye en el comportamiento de los insectos, son las rotaciones regulares con riego intensivo, que alcanzarían hasta dos siembras por año, generando </w:t>
            </w:r>
            <w:r>
              <w:lastRenderedPageBreak/>
              <w:t>inestabilidad ecosistémica agrícola al no permitir a las poblaciones de insectos asentarse en los sectores sembrados de forma permanente, y que durante la cosecha al perder su hábitat, estos no lograrían encontrar en los rastrojos remanentes un hábitat que los sostenga.</w:t>
            </w:r>
          </w:p>
          <w:p w14:paraId="014C9A94" w14:textId="77777777" w:rsidR="001A298D" w:rsidRDefault="001A298D" w:rsidP="001A298D">
            <w:pPr>
              <w:widowControl w:val="0"/>
              <w:overflowPunct w:val="0"/>
              <w:autoSpaceDE w:val="0"/>
              <w:autoSpaceDN w:val="0"/>
              <w:adjustRightInd w:val="0"/>
              <w:rPr>
                <w:rFonts w:cstheme="minorHAnsi"/>
                <w:sz w:val="18"/>
                <w:szCs w:val="18"/>
              </w:rPr>
            </w:pPr>
          </w:p>
          <w:p w14:paraId="72D2C9DF" w14:textId="77777777" w:rsidR="00D16F5D" w:rsidRDefault="00D16F5D" w:rsidP="00D16F5D">
            <w:pPr>
              <w:pStyle w:val="Prrafodelista"/>
              <w:ind w:left="0"/>
            </w:pPr>
            <w:r w:rsidRPr="00BB4AE9">
              <w:t>Como antecedente</w:t>
            </w:r>
            <w:r>
              <w:t xml:space="preserve"> complementario</w:t>
            </w:r>
            <w:r w:rsidRPr="00BB4AE9">
              <w:t xml:space="preserve">, las evaluaciones ambientales </w:t>
            </w:r>
            <w:r>
              <w:t xml:space="preserve">efectuadas en 2011 y 2012 a los proyectos de la empresa titular, </w:t>
            </w:r>
            <w:r w:rsidRPr="00BB4AE9">
              <w:t xml:space="preserve">consideraron el control de larvas y moscas dentro de las instalaciones del Plantel Lechero y en los potreros </w:t>
            </w:r>
            <w:r>
              <w:t>al momento de</w:t>
            </w:r>
            <w:r w:rsidRPr="00BB4AE9">
              <w:t xml:space="preserve"> efectuar</w:t>
            </w:r>
            <w:r>
              <w:t xml:space="preserve"> l</w:t>
            </w:r>
            <w:r w:rsidRPr="00BB4AE9">
              <w:t xml:space="preserve">a aplicación de digestato sólido y líquido </w:t>
            </w:r>
            <w:r>
              <w:t xml:space="preserve"> antes de la siembra </w:t>
            </w:r>
            <w:r w:rsidRPr="00BB4AE9">
              <w:t xml:space="preserve">(originalmente </w:t>
            </w:r>
            <w:r>
              <w:t xml:space="preserve">con </w:t>
            </w:r>
            <w:r w:rsidRPr="00BB4AE9">
              <w:t>purín tratado líquido y sólido), monitoreando estos lugares por presencia de muscoides (moscas y otros</w:t>
            </w:r>
            <w:r>
              <w:t xml:space="preserve"> insectos</w:t>
            </w:r>
            <w:r w:rsidRPr="00BB4AE9">
              <w:t>), incluyendo el área poblada de San Carlos de Purén.</w:t>
            </w:r>
          </w:p>
          <w:p w14:paraId="1B97735D" w14:textId="77777777" w:rsidR="00D16F5D" w:rsidRDefault="00D16F5D" w:rsidP="00D16F5D">
            <w:pPr>
              <w:pStyle w:val="Prrafodelista"/>
              <w:ind w:left="0"/>
            </w:pPr>
          </w:p>
          <w:p w14:paraId="1C3185D6" w14:textId="1B9DC158" w:rsidR="00D16F5D" w:rsidRDefault="00D16F5D" w:rsidP="00D16F5D">
            <w:pPr>
              <w:pStyle w:val="Prrafodelista"/>
              <w:ind w:left="0"/>
            </w:pPr>
            <w:r>
              <w:t xml:space="preserve">Sin embargo, en dichas evaluaciones ambientales no se consideró el control (desinsectación) de muscoides en las áreas pobladas adyacentes, quedando la exigencia sólo para las instalaciones del Plantel lechero, por cuanto el titular comprometió que </w:t>
            </w:r>
            <w:r w:rsidR="006C4A16">
              <w:t>las</w:t>
            </w:r>
            <w:r>
              <w:t xml:space="preserve"> áreas regadas (potreros del Fundo El Dorado y El Risquillo) se encontrarían a más de 620 metros de las viviendas más próximas de San Carlos de Purén.</w:t>
            </w:r>
          </w:p>
          <w:p w14:paraId="38BF8F8A" w14:textId="44F4C620" w:rsidR="00D16F5D" w:rsidRPr="001A298D" w:rsidRDefault="00D16F5D" w:rsidP="001A298D">
            <w:pPr>
              <w:widowControl w:val="0"/>
              <w:overflowPunct w:val="0"/>
              <w:autoSpaceDE w:val="0"/>
              <w:autoSpaceDN w:val="0"/>
              <w:adjustRightInd w:val="0"/>
              <w:rPr>
                <w:rFonts w:cstheme="minorHAnsi"/>
                <w:sz w:val="18"/>
                <w:szCs w:val="18"/>
              </w:rPr>
            </w:pPr>
          </w:p>
        </w:tc>
      </w:tr>
      <w:tr w:rsidR="00D16F5D" w:rsidRPr="00072DD9" w14:paraId="717ACB44" w14:textId="77777777" w:rsidTr="00713B7A">
        <w:trPr>
          <w:jc w:val="center"/>
        </w:trPr>
        <w:tc>
          <w:tcPr>
            <w:tcW w:w="423" w:type="pct"/>
            <w:vAlign w:val="center"/>
          </w:tcPr>
          <w:p w14:paraId="5BF019BF" w14:textId="77777777" w:rsidR="00D16F5D" w:rsidRPr="00072DD9" w:rsidRDefault="00D16F5D" w:rsidP="00713B7A">
            <w:pPr>
              <w:widowControl w:val="0"/>
              <w:overflowPunct w:val="0"/>
              <w:autoSpaceDE w:val="0"/>
              <w:autoSpaceDN w:val="0"/>
              <w:adjustRightInd w:val="0"/>
              <w:jc w:val="center"/>
              <w:rPr>
                <w:rFonts w:cstheme="minorHAnsi"/>
                <w:iCs/>
                <w:sz w:val="16"/>
                <w:szCs w:val="16"/>
              </w:rPr>
            </w:pPr>
            <w:r>
              <w:rPr>
                <w:rFonts w:cstheme="minorHAnsi"/>
                <w:iCs/>
                <w:sz w:val="16"/>
                <w:szCs w:val="16"/>
              </w:rPr>
              <w:lastRenderedPageBreak/>
              <w:t>2</w:t>
            </w:r>
          </w:p>
        </w:tc>
        <w:tc>
          <w:tcPr>
            <w:tcW w:w="830" w:type="pct"/>
            <w:vAlign w:val="center"/>
          </w:tcPr>
          <w:p w14:paraId="251891D3" w14:textId="77777777" w:rsidR="00D16F5D" w:rsidRPr="001A298D" w:rsidRDefault="00D16F5D" w:rsidP="00713B7A">
            <w:pPr>
              <w:widowControl w:val="0"/>
              <w:overflowPunct w:val="0"/>
              <w:autoSpaceDE w:val="0"/>
              <w:autoSpaceDN w:val="0"/>
              <w:adjustRightInd w:val="0"/>
              <w:jc w:val="center"/>
              <w:rPr>
                <w:rFonts w:cstheme="minorHAnsi"/>
                <w:iCs/>
                <w:sz w:val="18"/>
                <w:szCs w:val="16"/>
              </w:rPr>
            </w:pPr>
            <w:r>
              <w:rPr>
                <w:rFonts w:cstheme="minorHAnsi"/>
                <w:iCs/>
                <w:sz w:val="18"/>
                <w:szCs w:val="16"/>
              </w:rPr>
              <w:t>Manejo y control de emisiones atmosféricas (olores y vectores)</w:t>
            </w:r>
          </w:p>
        </w:tc>
        <w:tc>
          <w:tcPr>
            <w:tcW w:w="1976" w:type="pct"/>
            <w:vAlign w:val="center"/>
          </w:tcPr>
          <w:p w14:paraId="540ED8DE" w14:textId="77777777" w:rsidR="00D16F5D" w:rsidRPr="00FE098D" w:rsidRDefault="00D16F5D" w:rsidP="00713B7A">
            <w:pPr>
              <w:rPr>
                <w:b/>
                <w:sz w:val="22"/>
              </w:rPr>
            </w:pPr>
            <w:r w:rsidRPr="00FE098D">
              <w:rPr>
                <w:b/>
                <w:sz w:val="22"/>
              </w:rPr>
              <w:t>RCA 052/2012, Considerando 3.2. Principales Emisiones, Descargas y Residuos del Proyecto , a) Emisiones a la atmósfera</w:t>
            </w:r>
          </w:p>
          <w:p w14:paraId="58A29BE2" w14:textId="77777777" w:rsidR="00D16F5D" w:rsidRPr="00982F59" w:rsidRDefault="00D16F5D" w:rsidP="00713B7A">
            <w:pPr>
              <w:rPr>
                <w:i/>
              </w:rPr>
            </w:pPr>
            <w:r w:rsidRPr="00982F59">
              <w:rPr>
                <w:i/>
              </w:rPr>
              <w:t>“</w:t>
            </w:r>
            <w:r w:rsidRPr="00982F59">
              <w:rPr>
                <w:b/>
                <w:i/>
              </w:rPr>
              <w:t>a) Emisiones a la atmósfera</w:t>
            </w:r>
          </w:p>
          <w:p w14:paraId="714301C5" w14:textId="77777777" w:rsidR="00D16F5D" w:rsidRPr="00982F59" w:rsidRDefault="00D16F5D" w:rsidP="00713B7A">
            <w:pPr>
              <w:rPr>
                <w:i/>
              </w:rPr>
            </w:pPr>
            <w:r w:rsidRPr="00982F59">
              <w:rPr>
                <w:b/>
                <w:i/>
                <w:u w:val="single"/>
              </w:rPr>
              <w:t>Olores</w:t>
            </w:r>
          </w:p>
          <w:p w14:paraId="32A7C626" w14:textId="77777777" w:rsidR="00D16F5D" w:rsidRPr="00982F59" w:rsidRDefault="00D16F5D" w:rsidP="00713B7A">
            <w:pPr>
              <w:rPr>
                <w:i/>
              </w:rPr>
            </w:pPr>
            <w:r w:rsidRPr="00982F59">
              <w:rPr>
                <w:i/>
              </w:rPr>
              <w:t>(…)</w:t>
            </w:r>
          </w:p>
          <w:p w14:paraId="696962B7" w14:textId="77777777" w:rsidR="00D16F5D" w:rsidRPr="00982F59" w:rsidRDefault="00D16F5D" w:rsidP="00713B7A">
            <w:pPr>
              <w:autoSpaceDE w:val="0"/>
              <w:autoSpaceDN w:val="0"/>
              <w:adjustRightInd w:val="0"/>
              <w:rPr>
                <w:rFonts w:cs="Arial"/>
                <w:i/>
                <w:lang w:eastAsia="es-ES"/>
              </w:rPr>
            </w:pPr>
            <w:r w:rsidRPr="00982F59">
              <w:rPr>
                <w:rFonts w:cs="Arial"/>
                <w:i/>
                <w:lang w:eastAsia="es-ES"/>
              </w:rPr>
              <w:t xml:space="preserve">En la siguiente Tabla se muestran las viviendas más cercanas a los potreros utilizados para la aplicación de purines, donde efectivamente se puede observar que no hay viviendas en un radio </w:t>
            </w:r>
            <w:r w:rsidRPr="00982F59">
              <w:rPr>
                <w:rFonts w:cs="Arial"/>
                <w:i/>
                <w:iCs/>
                <w:lang w:eastAsia="es-ES"/>
              </w:rPr>
              <w:t xml:space="preserve">de </w:t>
            </w:r>
            <w:r w:rsidRPr="00982F59">
              <w:rPr>
                <w:rFonts w:cs="Arial"/>
                <w:i/>
                <w:lang w:eastAsia="es-ES"/>
              </w:rPr>
              <w:t>500 metros.</w:t>
            </w:r>
          </w:p>
          <w:p w14:paraId="0AFCE831" w14:textId="77777777" w:rsidR="00D16F5D" w:rsidRPr="00982F59" w:rsidRDefault="00D16F5D" w:rsidP="00713B7A">
            <w:pPr>
              <w:autoSpaceDE w:val="0"/>
              <w:autoSpaceDN w:val="0"/>
              <w:adjustRightInd w:val="0"/>
              <w:jc w:val="left"/>
              <w:rPr>
                <w:rFonts w:cs="Arial"/>
                <w:i/>
                <w:lang w:eastAsia="es-ES"/>
              </w:rPr>
            </w:pPr>
          </w:p>
          <w:p w14:paraId="23644DE2" w14:textId="77777777" w:rsidR="00D16F5D" w:rsidRPr="00982F59" w:rsidRDefault="00D16F5D" w:rsidP="00713B7A">
            <w:pPr>
              <w:autoSpaceDE w:val="0"/>
              <w:autoSpaceDN w:val="0"/>
              <w:adjustRightInd w:val="0"/>
              <w:jc w:val="left"/>
              <w:rPr>
                <w:i/>
              </w:rPr>
            </w:pPr>
            <w:r w:rsidRPr="00982F59">
              <w:rPr>
                <w:i/>
              </w:rPr>
              <w:t>Proximidad vecinal con terrenos de aplicación de purines</w:t>
            </w:r>
          </w:p>
          <w:p w14:paraId="5A0CA5C6" w14:textId="77777777" w:rsidR="00D16F5D" w:rsidRPr="00982F59" w:rsidRDefault="00D16F5D" w:rsidP="00713B7A">
            <w:pPr>
              <w:autoSpaceDE w:val="0"/>
              <w:autoSpaceDN w:val="0"/>
              <w:adjustRightInd w:val="0"/>
              <w:jc w:val="left"/>
              <w:rPr>
                <w:i/>
              </w:rPr>
            </w:pPr>
          </w:p>
          <w:tbl>
            <w:tblPr>
              <w:tblStyle w:val="Tablaconcuadrcula"/>
              <w:tblW w:w="0" w:type="auto"/>
              <w:jc w:val="center"/>
              <w:tblLook w:val="04A0" w:firstRow="1" w:lastRow="0" w:firstColumn="1" w:lastColumn="0" w:noHBand="0" w:noVBand="1"/>
            </w:tblPr>
            <w:tblGrid>
              <w:gridCol w:w="1808"/>
              <w:gridCol w:w="2040"/>
              <w:gridCol w:w="1286"/>
            </w:tblGrid>
            <w:tr w:rsidR="00D16F5D" w:rsidRPr="00BB4AE9" w14:paraId="12E4608D" w14:textId="77777777" w:rsidTr="00713B7A">
              <w:trPr>
                <w:jc w:val="center"/>
              </w:trPr>
              <w:tc>
                <w:tcPr>
                  <w:tcW w:w="2434" w:type="dxa"/>
                  <w:shd w:val="clear" w:color="auto" w:fill="D9D9D9" w:themeFill="background1" w:themeFillShade="D9"/>
                </w:tcPr>
                <w:p w14:paraId="3240927E" w14:textId="77777777" w:rsidR="00D16F5D" w:rsidRPr="00BB4AE9" w:rsidRDefault="00D16F5D" w:rsidP="00713B7A">
                  <w:pPr>
                    <w:autoSpaceDE w:val="0"/>
                    <w:autoSpaceDN w:val="0"/>
                    <w:adjustRightInd w:val="0"/>
                    <w:jc w:val="left"/>
                    <w:rPr>
                      <w:i/>
                      <w:sz w:val="18"/>
                    </w:rPr>
                  </w:pPr>
                  <w:r w:rsidRPr="00BB4AE9">
                    <w:rPr>
                      <w:i/>
                      <w:sz w:val="18"/>
                    </w:rPr>
                    <w:t>Potrero</w:t>
                  </w:r>
                </w:p>
              </w:tc>
              <w:tc>
                <w:tcPr>
                  <w:tcW w:w="2835" w:type="dxa"/>
                  <w:shd w:val="clear" w:color="auto" w:fill="D9D9D9" w:themeFill="background1" w:themeFillShade="D9"/>
                </w:tcPr>
                <w:p w14:paraId="7240C563" w14:textId="77777777" w:rsidR="00D16F5D" w:rsidRPr="00BB4AE9" w:rsidRDefault="00D16F5D" w:rsidP="00713B7A">
                  <w:pPr>
                    <w:autoSpaceDE w:val="0"/>
                    <w:autoSpaceDN w:val="0"/>
                    <w:adjustRightInd w:val="0"/>
                    <w:jc w:val="left"/>
                    <w:rPr>
                      <w:i/>
                      <w:sz w:val="18"/>
                    </w:rPr>
                  </w:pPr>
                  <w:r w:rsidRPr="00BB4AE9">
                    <w:rPr>
                      <w:i/>
                      <w:sz w:val="18"/>
                    </w:rPr>
                    <w:t>Sector vivienda más cercana</w:t>
                  </w:r>
                </w:p>
              </w:tc>
              <w:tc>
                <w:tcPr>
                  <w:tcW w:w="1559" w:type="dxa"/>
                  <w:shd w:val="clear" w:color="auto" w:fill="D9D9D9" w:themeFill="background1" w:themeFillShade="D9"/>
                </w:tcPr>
                <w:p w14:paraId="39E14A18" w14:textId="77777777" w:rsidR="00D16F5D" w:rsidRPr="00BB4AE9" w:rsidRDefault="00D16F5D" w:rsidP="00713B7A">
                  <w:pPr>
                    <w:autoSpaceDE w:val="0"/>
                    <w:autoSpaceDN w:val="0"/>
                    <w:adjustRightInd w:val="0"/>
                    <w:jc w:val="left"/>
                    <w:rPr>
                      <w:i/>
                      <w:sz w:val="18"/>
                    </w:rPr>
                  </w:pPr>
                  <w:r w:rsidRPr="00BB4AE9">
                    <w:rPr>
                      <w:i/>
                      <w:sz w:val="18"/>
                    </w:rPr>
                    <w:t>Distancia (m)</w:t>
                  </w:r>
                </w:p>
              </w:tc>
            </w:tr>
            <w:tr w:rsidR="00D16F5D" w:rsidRPr="00BB4AE9" w14:paraId="50A97B7C" w14:textId="77777777" w:rsidTr="00713B7A">
              <w:trPr>
                <w:jc w:val="center"/>
              </w:trPr>
              <w:tc>
                <w:tcPr>
                  <w:tcW w:w="2434" w:type="dxa"/>
                </w:tcPr>
                <w:p w14:paraId="5E58AEED" w14:textId="77777777" w:rsidR="00D16F5D" w:rsidRPr="00BB4AE9" w:rsidRDefault="00D16F5D" w:rsidP="00713B7A">
                  <w:pPr>
                    <w:autoSpaceDE w:val="0"/>
                    <w:autoSpaceDN w:val="0"/>
                    <w:adjustRightInd w:val="0"/>
                    <w:jc w:val="left"/>
                    <w:rPr>
                      <w:i/>
                      <w:sz w:val="18"/>
                    </w:rPr>
                  </w:pPr>
                  <w:r w:rsidRPr="00BB4AE9">
                    <w:rPr>
                      <w:i/>
                      <w:sz w:val="18"/>
                    </w:rPr>
                    <w:t>Fundo El Dorado</w:t>
                  </w:r>
                </w:p>
              </w:tc>
              <w:tc>
                <w:tcPr>
                  <w:tcW w:w="2835" w:type="dxa"/>
                </w:tcPr>
                <w:p w14:paraId="0B3BB2A9" w14:textId="77777777" w:rsidR="00D16F5D" w:rsidRPr="00BB4AE9" w:rsidRDefault="00D16F5D" w:rsidP="00713B7A">
                  <w:pPr>
                    <w:autoSpaceDE w:val="0"/>
                    <w:autoSpaceDN w:val="0"/>
                    <w:adjustRightInd w:val="0"/>
                    <w:jc w:val="left"/>
                    <w:rPr>
                      <w:i/>
                      <w:sz w:val="18"/>
                    </w:rPr>
                  </w:pPr>
                  <w:r w:rsidRPr="00BB4AE9">
                    <w:rPr>
                      <w:rFonts w:cs="Arial"/>
                      <w:i/>
                      <w:sz w:val="18"/>
                      <w:lang w:eastAsia="es-ES"/>
                    </w:rPr>
                    <w:t>Distancia más cercana a San Carias de Purén</w:t>
                  </w:r>
                </w:p>
              </w:tc>
              <w:tc>
                <w:tcPr>
                  <w:tcW w:w="1559" w:type="dxa"/>
                </w:tcPr>
                <w:p w14:paraId="0C41BAD7" w14:textId="77777777" w:rsidR="00D16F5D" w:rsidRPr="00BB4AE9" w:rsidRDefault="00D16F5D" w:rsidP="00713B7A">
                  <w:pPr>
                    <w:autoSpaceDE w:val="0"/>
                    <w:autoSpaceDN w:val="0"/>
                    <w:adjustRightInd w:val="0"/>
                    <w:jc w:val="left"/>
                    <w:rPr>
                      <w:i/>
                      <w:sz w:val="18"/>
                    </w:rPr>
                  </w:pPr>
                  <w:r w:rsidRPr="00BB4AE9">
                    <w:rPr>
                      <w:i/>
                      <w:sz w:val="18"/>
                    </w:rPr>
                    <w:t>620</w:t>
                  </w:r>
                </w:p>
              </w:tc>
            </w:tr>
            <w:tr w:rsidR="00D16F5D" w:rsidRPr="00BB4AE9" w14:paraId="67C33A02" w14:textId="77777777" w:rsidTr="00713B7A">
              <w:trPr>
                <w:jc w:val="center"/>
              </w:trPr>
              <w:tc>
                <w:tcPr>
                  <w:tcW w:w="2434" w:type="dxa"/>
                </w:tcPr>
                <w:p w14:paraId="10F3126D" w14:textId="77777777" w:rsidR="00D16F5D" w:rsidRPr="00BB4AE9" w:rsidRDefault="00D16F5D" w:rsidP="00713B7A">
                  <w:pPr>
                    <w:autoSpaceDE w:val="0"/>
                    <w:autoSpaceDN w:val="0"/>
                    <w:adjustRightInd w:val="0"/>
                    <w:jc w:val="left"/>
                    <w:rPr>
                      <w:i/>
                      <w:sz w:val="18"/>
                    </w:rPr>
                  </w:pPr>
                  <w:r w:rsidRPr="00BB4AE9">
                    <w:rPr>
                      <w:i/>
                      <w:sz w:val="18"/>
                    </w:rPr>
                    <w:t>El Manzano</w:t>
                  </w:r>
                </w:p>
              </w:tc>
              <w:tc>
                <w:tcPr>
                  <w:tcW w:w="2835" w:type="dxa"/>
                </w:tcPr>
                <w:p w14:paraId="581692EC" w14:textId="77777777" w:rsidR="00D16F5D" w:rsidRPr="00BB4AE9" w:rsidRDefault="00D16F5D" w:rsidP="00713B7A">
                  <w:pPr>
                    <w:autoSpaceDE w:val="0"/>
                    <w:autoSpaceDN w:val="0"/>
                    <w:adjustRightInd w:val="0"/>
                    <w:jc w:val="left"/>
                    <w:rPr>
                      <w:i/>
                      <w:sz w:val="18"/>
                    </w:rPr>
                  </w:pPr>
                  <w:r w:rsidRPr="00BB4AE9">
                    <w:rPr>
                      <w:i/>
                      <w:sz w:val="18"/>
                    </w:rPr>
                    <w:t>Miramar</w:t>
                  </w:r>
                </w:p>
              </w:tc>
              <w:tc>
                <w:tcPr>
                  <w:tcW w:w="1559" w:type="dxa"/>
                </w:tcPr>
                <w:p w14:paraId="750F51D4" w14:textId="77777777" w:rsidR="00D16F5D" w:rsidRPr="00BB4AE9" w:rsidRDefault="00D16F5D" w:rsidP="00713B7A">
                  <w:pPr>
                    <w:autoSpaceDE w:val="0"/>
                    <w:autoSpaceDN w:val="0"/>
                    <w:adjustRightInd w:val="0"/>
                    <w:jc w:val="left"/>
                    <w:rPr>
                      <w:i/>
                      <w:sz w:val="18"/>
                    </w:rPr>
                  </w:pPr>
                  <w:r w:rsidRPr="00BB4AE9">
                    <w:rPr>
                      <w:i/>
                      <w:sz w:val="18"/>
                    </w:rPr>
                    <w:t>675</w:t>
                  </w:r>
                </w:p>
              </w:tc>
            </w:tr>
            <w:tr w:rsidR="00D16F5D" w:rsidRPr="00BB4AE9" w14:paraId="3788A4FF" w14:textId="77777777" w:rsidTr="00713B7A">
              <w:trPr>
                <w:jc w:val="center"/>
              </w:trPr>
              <w:tc>
                <w:tcPr>
                  <w:tcW w:w="2434" w:type="dxa"/>
                </w:tcPr>
                <w:p w14:paraId="479552A4" w14:textId="77777777" w:rsidR="00D16F5D" w:rsidRPr="00BB4AE9" w:rsidRDefault="00D16F5D" w:rsidP="00713B7A">
                  <w:pPr>
                    <w:autoSpaceDE w:val="0"/>
                    <w:autoSpaceDN w:val="0"/>
                    <w:adjustRightInd w:val="0"/>
                    <w:jc w:val="left"/>
                    <w:rPr>
                      <w:i/>
                      <w:sz w:val="18"/>
                    </w:rPr>
                  </w:pPr>
                  <w:r w:rsidRPr="00BB4AE9">
                    <w:rPr>
                      <w:i/>
                      <w:sz w:val="18"/>
                    </w:rPr>
                    <w:t>El Bote</w:t>
                  </w:r>
                </w:p>
              </w:tc>
              <w:tc>
                <w:tcPr>
                  <w:tcW w:w="2835" w:type="dxa"/>
                </w:tcPr>
                <w:p w14:paraId="46903758" w14:textId="77777777" w:rsidR="00D16F5D" w:rsidRPr="00BB4AE9" w:rsidRDefault="00D16F5D" w:rsidP="00713B7A">
                  <w:pPr>
                    <w:autoSpaceDE w:val="0"/>
                    <w:autoSpaceDN w:val="0"/>
                    <w:adjustRightInd w:val="0"/>
                    <w:jc w:val="left"/>
                    <w:rPr>
                      <w:i/>
                      <w:sz w:val="18"/>
                    </w:rPr>
                  </w:pPr>
                  <w:r w:rsidRPr="00BB4AE9">
                    <w:rPr>
                      <w:i/>
                      <w:sz w:val="18"/>
                    </w:rPr>
                    <w:t>Miramar</w:t>
                  </w:r>
                </w:p>
              </w:tc>
              <w:tc>
                <w:tcPr>
                  <w:tcW w:w="1559" w:type="dxa"/>
                </w:tcPr>
                <w:p w14:paraId="25A7F5AD" w14:textId="77777777" w:rsidR="00D16F5D" w:rsidRPr="00BB4AE9" w:rsidRDefault="00D16F5D" w:rsidP="00713B7A">
                  <w:pPr>
                    <w:autoSpaceDE w:val="0"/>
                    <w:autoSpaceDN w:val="0"/>
                    <w:adjustRightInd w:val="0"/>
                    <w:jc w:val="left"/>
                    <w:rPr>
                      <w:i/>
                      <w:sz w:val="18"/>
                    </w:rPr>
                  </w:pPr>
                  <w:r w:rsidRPr="00BB4AE9">
                    <w:rPr>
                      <w:i/>
                      <w:sz w:val="18"/>
                    </w:rPr>
                    <w:t>1.045</w:t>
                  </w:r>
                </w:p>
              </w:tc>
            </w:tr>
            <w:tr w:rsidR="00D16F5D" w:rsidRPr="00BB4AE9" w14:paraId="5071A18A" w14:textId="77777777" w:rsidTr="00713B7A">
              <w:trPr>
                <w:jc w:val="center"/>
              </w:trPr>
              <w:tc>
                <w:tcPr>
                  <w:tcW w:w="2434" w:type="dxa"/>
                </w:tcPr>
                <w:p w14:paraId="102E987E" w14:textId="77777777" w:rsidR="00D16F5D" w:rsidRPr="00BB4AE9" w:rsidRDefault="00D16F5D" w:rsidP="00713B7A">
                  <w:pPr>
                    <w:autoSpaceDE w:val="0"/>
                    <w:autoSpaceDN w:val="0"/>
                    <w:adjustRightInd w:val="0"/>
                    <w:jc w:val="left"/>
                    <w:rPr>
                      <w:i/>
                      <w:sz w:val="18"/>
                    </w:rPr>
                  </w:pPr>
                  <w:r w:rsidRPr="00BB4AE9">
                    <w:rPr>
                      <w:i/>
                      <w:sz w:val="18"/>
                    </w:rPr>
                    <w:t>Sector sur Parcela Fuentes</w:t>
                  </w:r>
                </w:p>
              </w:tc>
              <w:tc>
                <w:tcPr>
                  <w:tcW w:w="2835" w:type="dxa"/>
                </w:tcPr>
                <w:p w14:paraId="669CC2AF" w14:textId="77777777" w:rsidR="00D16F5D" w:rsidRPr="00BB4AE9" w:rsidRDefault="00D16F5D" w:rsidP="00713B7A">
                  <w:pPr>
                    <w:autoSpaceDE w:val="0"/>
                    <w:autoSpaceDN w:val="0"/>
                    <w:adjustRightInd w:val="0"/>
                    <w:jc w:val="left"/>
                    <w:rPr>
                      <w:i/>
                      <w:sz w:val="18"/>
                    </w:rPr>
                  </w:pPr>
                  <w:r w:rsidRPr="00BB4AE9">
                    <w:rPr>
                      <w:i/>
                      <w:sz w:val="18"/>
                    </w:rPr>
                    <w:t>Casas lado norte parcela los cristales</w:t>
                  </w:r>
                </w:p>
              </w:tc>
              <w:tc>
                <w:tcPr>
                  <w:tcW w:w="1559" w:type="dxa"/>
                </w:tcPr>
                <w:p w14:paraId="26E59429" w14:textId="77777777" w:rsidR="00D16F5D" w:rsidRPr="00BB4AE9" w:rsidRDefault="00D16F5D" w:rsidP="00713B7A">
                  <w:pPr>
                    <w:autoSpaceDE w:val="0"/>
                    <w:autoSpaceDN w:val="0"/>
                    <w:adjustRightInd w:val="0"/>
                    <w:jc w:val="left"/>
                    <w:rPr>
                      <w:i/>
                      <w:sz w:val="18"/>
                    </w:rPr>
                  </w:pPr>
                  <w:r w:rsidRPr="00BB4AE9">
                    <w:rPr>
                      <w:i/>
                      <w:sz w:val="18"/>
                    </w:rPr>
                    <w:t>880</w:t>
                  </w:r>
                </w:p>
              </w:tc>
            </w:tr>
            <w:tr w:rsidR="00D16F5D" w:rsidRPr="00BB4AE9" w14:paraId="6FB93DB7" w14:textId="77777777" w:rsidTr="00713B7A">
              <w:trPr>
                <w:jc w:val="center"/>
              </w:trPr>
              <w:tc>
                <w:tcPr>
                  <w:tcW w:w="2434" w:type="dxa"/>
                </w:tcPr>
                <w:p w14:paraId="324F1143" w14:textId="72C44DBC" w:rsidR="00D16F5D" w:rsidRPr="00BB4AE9" w:rsidRDefault="006C4A16" w:rsidP="00713B7A">
                  <w:pPr>
                    <w:autoSpaceDE w:val="0"/>
                    <w:autoSpaceDN w:val="0"/>
                    <w:adjustRightInd w:val="0"/>
                    <w:jc w:val="left"/>
                    <w:rPr>
                      <w:i/>
                      <w:sz w:val="18"/>
                    </w:rPr>
                  </w:pPr>
                  <w:r w:rsidRPr="00BB4AE9">
                    <w:rPr>
                      <w:i/>
                      <w:sz w:val="18"/>
                    </w:rPr>
                    <w:t>Parcela</w:t>
                  </w:r>
                  <w:r w:rsidR="00D16F5D" w:rsidRPr="00BB4AE9">
                    <w:rPr>
                      <w:i/>
                      <w:sz w:val="18"/>
                    </w:rPr>
                    <w:t xml:space="preserve"> 15</w:t>
                  </w:r>
                </w:p>
              </w:tc>
              <w:tc>
                <w:tcPr>
                  <w:tcW w:w="2835" w:type="dxa"/>
                </w:tcPr>
                <w:p w14:paraId="1E5600EC" w14:textId="77777777" w:rsidR="00D16F5D" w:rsidRPr="00BB4AE9" w:rsidRDefault="00D16F5D" w:rsidP="00713B7A">
                  <w:pPr>
                    <w:autoSpaceDE w:val="0"/>
                    <w:autoSpaceDN w:val="0"/>
                    <w:adjustRightInd w:val="0"/>
                    <w:jc w:val="left"/>
                    <w:rPr>
                      <w:i/>
                      <w:sz w:val="18"/>
                    </w:rPr>
                  </w:pPr>
                  <w:r w:rsidRPr="00BB4AE9">
                    <w:rPr>
                      <w:i/>
                      <w:sz w:val="18"/>
                    </w:rPr>
                    <w:t>Parcela 15</w:t>
                  </w:r>
                </w:p>
              </w:tc>
              <w:tc>
                <w:tcPr>
                  <w:tcW w:w="1559" w:type="dxa"/>
                </w:tcPr>
                <w:p w14:paraId="646E1F72" w14:textId="77777777" w:rsidR="00D16F5D" w:rsidRPr="00BB4AE9" w:rsidRDefault="00D16F5D" w:rsidP="00713B7A">
                  <w:pPr>
                    <w:autoSpaceDE w:val="0"/>
                    <w:autoSpaceDN w:val="0"/>
                    <w:adjustRightInd w:val="0"/>
                    <w:jc w:val="left"/>
                    <w:rPr>
                      <w:i/>
                      <w:sz w:val="18"/>
                    </w:rPr>
                  </w:pPr>
                  <w:r w:rsidRPr="00BB4AE9">
                    <w:rPr>
                      <w:i/>
                      <w:sz w:val="18"/>
                    </w:rPr>
                    <w:t>942</w:t>
                  </w:r>
                </w:p>
              </w:tc>
            </w:tr>
          </w:tbl>
          <w:p w14:paraId="30818580" w14:textId="77777777" w:rsidR="00D16F5D" w:rsidRPr="00982F59" w:rsidRDefault="00D16F5D" w:rsidP="00713B7A">
            <w:pPr>
              <w:autoSpaceDE w:val="0"/>
              <w:autoSpaceDN w:val="0"/>
              <w:adjustRightInd w:val="0"/>
              <w:jc w:val="left"/>
              <w:rPr>
                <w:i/>
              </w:rPr>
            </w:pPr>
          </w:p>
          <w:p w14:paraId="73EB4841" w14:textId="77777777" w:rsidR="00D16F5D" w:rsidRPr="00982F59" w:rsidRDefault="00D16F5D" w:rsidP="00713B7A">
            <w:pPr>
              <w:autoSpaceDE w:val="0"/>
              <w:autoSpaceDN w:val="0"/>
              <w:adjustRightInd w:val="0"/>
              <w:rPr>
                <w:rFonts w:cs="Arial"/>
                <w:i/>
                <w:lang w:eastAsia="es-ES"/>
              </w:rPr>
            </w:pPr>
            <w:r w:rsidRPr="00982F59">
              <w:rPr>
                <w:rFonts w:cs="Arial"/>
                <w:i/>
                <w:lang w:eastAsia="es-ES"/>
              </w:rPr>
              <w:t xml:space="preserve">El riego con digestato liquido se realizará en los mismos predios en los que actualmente se riega con purín, y que fueron identificados en la Declaración de Impacto Ambiental de la Ampliación del Plantel Lechero, aprobada por la RCA N°91/11, </w:t>
            </w:r>
            <w:r w:rsidRPr="00982F59">
              <w:rPr>
                <w:rFonts w:cs="Arial"/>
                <w:i/>
                <w:lang w:eastAsia="es-ES"/>
              </w:rPr>
              <w:lastRenderedPageBreak/>
              <w:t>es decir, con el presente proyecto sólo habrá un reemplazo del purín por el digestato líquido, el cual es amb</w:t>
            </w:r>
            <w:r>
              <w:rPr>
                <w:rFonts w:cs="Arial"/>
                <w:i/>
                <w:lang w:eastAsia="es-ES"/>
              </w:rPr>
              <w:t>i</w:t>
            </w:r>
            <w:r w:rsidRPr="00982F59">
              <w:rPr>
                <w:rFonts w:cs="Arial"/>
                <w:i/>
                <w:lang w:eastAsia="es-ES"/>
              </w:rPr>
              <w:t>entalment</w:t>
            </w:r>
            <w:r>
              <w:rPr>
                <w:rFonts w:cs="Arial"/>
                <w:i/>
                <w:lang w:eastAsia="es-ES"/>
              </w:rPr>
              <w:t>e</w:t>
            </w:r>
            <w:r w:rsidRPr="00982F59">
              <w:rPr>
                <w:rFonts w:cs="Arial"/>
                <w:i/>
                <w:lang w:eastAsia="es-ES"/>
              </w:rPr>
              <w:t xml:space="preserve"> m</w:t>
            </w:r>
            <w:r>
              <w:rPr>
                <w:rFonts w:cs="Arial"/>
                <w:i/>
                <w:lang w:eastAsia="es-ES"/>
              </w:rPr>
              <w:t>á</w:t>
            </w:r>
            <w:r w:rsidRPr="00982F59">
              <w:rPr>
                <w:rFonts w:cs="Arial"/>
                <w:i/>
                <w:lang w:eastAsia="es-ES"/>
              </w:rPr>
              <w:t>s estable, por tener una menor carga orgánica.</w:t>
            </w:r>
          </w:p>
          <w:p w14:paraId="243FCDC4" w14:textId="77777777" w:rsidR="00D16F5D" w:rsidRPr="00982F59" w:rsidRDefault="00D16F5D" w:rsidP="00713B7A">
            <w:pPr>
              <w:autoSpaceDE w:val="0"/>
              <w:autoSpaceDN w:val="0"/>
              <w:adjustRightInd w:val="0"/>
              <w:rPr>
                <w:rFonts w:cs="Arial"/>
                <w:i/>
                <w:lang w:eastAsia="es-ES"/>
              </w:rPr>
            </w:pPr>
            <w:r w:rsidRPr="00982F59">
              <w:rPr>
                <w:rFonts w:cs="Arial"/>
                <w:i/>
                <w:lang w:eastAsia="es-ES"/>
              </w:rPr>
              <w:t xml:space="preserve">En ningún caso habrá cambio de los lugares de aplicación, por lo que las distancias </w:t>
            </w:r>
            <w:r w:rsidRPr="00982F59">
              <w:rPr>
                <w:rFonts w:cs="Arial"/>
                <w:i/>
                <w:iCs/>
                <w:lang w:eastAsia="es-ES"/>
              </w:rPr>
              <w:t xml:space="preserve">de </w:t>
            </w:r>
            <w:r w:rsidRPr="00982F59">
              <w:rPr>
                <w:rFonts w:cs="Arial"/>
                <w:i/>
                <w:lang w:eastAsia="es-ES"/>
              </w:rPr>
              <w:t>las viviendas a los potreros de aplicación se mantendrán inalteradas.</w:t>
            </w:r>
            <w:r>
              <w:rPr>
                <w:rFonts w:cs="Arial"/>
                <w:i/>
                <w:lang w:eastAsia="es-ES"/>
              </w:rPr>
              <w:t>”</w:t>
            </w:r>
          </w:p>
          <w:p w14:paraId="635EFD43" w14:textId="77777777" w:rsidR="00D16F5D" w:rsidRPr="00D16F5D" w:rsidRDefault="00D16F5D" w:rsidP="00D16F5D">
            <w:pPr>
              <w:autoSpaceDE w:val="0"/>
              <w:autoSpaceDN w:val="0"/>
              <w:adjustRightInd w:val="0"/>
              <w:rPr>
                <w:i/>
                <w:sz w:val="18"/>
              </w:rPr>
            </w:pPr>
          </w:p>
        </w:tc>
        <w:tc>
          <w:tcPr>
            <w:tcW w:w="1771" w:type="pct"/>
            <w:vAlign w:val="center"/>
          </w:tcPr>
          <w:p w14:paraId="48244E03" w14:textId="70EE2A02" w:rsidR="00814F75" w:rsidRDefault="00D16F5D" w:rsidP="00814F75">
            <w:pPr>
              <w:pStyle w:val="Prrafodelista"/>
              <w:ind w:left="0"/>
            </w:pPr>
            <w:r w:rsidRPr="00BB4AE9">
              <w:lastRenderedPageBreak/>
              <w:t xml:space="preserve">Con base a los antecedentes recopilados en terreno, y al examen de la información remitida por el titular vía el Sistema de Seguimiento Ambiental </w:t>
            </w:r>
            <w:r w:rsidR="00814F75">
              <w:t>se verifica que la distancia de 620 metros hasta los potreros con riego no se cumple en el caso de los sectores nororientales de San Carlos de Purén, que se encuentran separados de las plantaciones del sector El Dorado por un camino de ripio vecinal, es decir con un distanciamiento mínimo de 37 metros hasta la vivienda más próxima.</w:t>
            </w:r>
          </w:p>
          <w:p w14:paraId="33D1B403" w14:textId="77777777" w:rsidR="00814F75" w:rsidRDefault="00814F75" w:rsidP="00814F75">
            <w:pPr>
              <w:pStyle w:val="Prrafodelista"/>
              <w:ind w:left="0"/>
            </w:pPr>
          </w:p>
          <w:p w14:paraId="1417D609" w14:textId="79C39EF3" w:rsidR="00D16F5D" w:rsidRPr="001A298D" w:rsidRDefault="00814F75" w:rsidP="00814F75">
            <w:pPr>
              <w:pStyle w:val="Prrafodelista"/>
              <w:ind w:left="0"/>
              <w:rPr>
                <w:rFonts w:cstheme="minorHAnsi"/>
                <w:sz w:val="18"/>
                <w:szCs w:val="18"/>
              </w:rPr>
            </w:pPr>
            <w:r>
              <w:t>En consecuencia, frente a la ausencia de una zona buffer (de amortiguación) que genere un distanciamiento adecuado, durante los meses estivales, se producirían desplazamientos de insectos desde los sectores sembrados y en proceso de cosecha del sector El Dorado, hacia los sectores poblados, y no desde las instalaciones del Plantel Lechero localizado al poniente de la Ruta 5 Sur, a más de 870 metros de la casa más cercana, de acuerdo al examen de los resultados reportados por los monitoreos de muscoides efectuados, así como la ausencia de acciones de control por parte del titular, como serían desinsectaciones focalizadas, directamente en el sector poblado de San Carlos de Purén en periodo de cosecha.</w:t>
            </w:r>
          </w:p>
        </w:tc>
      </w:tr>
      <w:tr w:rsidR="004E5155" w:rsidRPr="00072DD9" w14:paraId="6247E99C" w14:textId="77777777" w:rsidTr="001A298D">
        <w:trPr>
          <w:jc w:val="center"/>
        </w:trPr>
        <w:tc>
          <w:tcPr>
            <w:tcW w:w="423" w:type="pct"/>
            <w:vAlign w:val="center"/>
          </w:tcPr>
          <w:p w14:paraId="737BC92C" w14:textId="438E0D6D" w:rsidR="004E5155" w:rsidRDefault="00397F81" w:rsidP="00072DD9">
            <w:pPr>
              <w:widowControl w:val="0"/>
              <w:overflowPunct w:val="0"/>
              <w:autoSpaceDE w:val="0"/>
              <w:autoSpaceDN w:val="0"/>
              <w:adjustRightInd w:val="0"/>
              <w:jc w:val="center"/>
              <w:rPr>
                <w:rFonts w:cstheme="minorHAnsi"/>
                <w:iCs/>
                <w:sz w:val="16"/>
                <w:szCs w:val="16"/>
              </w:rPr>
            </w:pPr>
            <w:r>
              <w:rPr>
                <w:rFonts w:cstheme="minorHAnsi"/>
                <w:iCs/>
                <w:sz w:val="16"/>
                <w:szCs w:val="16"/>
              </w:rPr>
              <w:lastRenderedPageBreak/>
              <w:t>3</w:t>
            </w:r>
          </w:p>
        </w:tc>
        <w:tc>
          <w:tcPr>
            <w:tcW w:w="830" w:type="pct"/>
            <w:vAlign w:val="center"/>
          </w:tcPr>
          <w:p w14:paraId="6EE182BC" w14:textId="3BA5EDD5" w:rsidR="004E5155" w:rsidRDefault="00397F81" w:rsidP="00072DD9">
            <w:pPr>
              <w:widowControl w:val="0"/>
              <w:overflowPunct w:val="0"/>
              <w:autoSpaceDE w:val="0"/>
              <w:autoSpaceDN w:val="0"/>
              <w:adjustRightInd w:val="0"/>
              <w:jc w:val="center"/>
              <w:rPr>
                <w:rFonts w:cstheme="minorHAnsi"/>
                <w:iCs/>
                <w:sz w:val="18"/>
                <w:szCs w:val="16"/>
              </w:rPr>
            </w:pPr>
            <w:r>
              <w:rPr>
                <w:rFonts w:cstheme="minorHAnsi"/>
                <w:iCs/>
                <w:sz w:val="18"/>
                <w:szCs w:val="16"/>
              </w:rPr>
              <w:t>Calidad de aguas</w:t>
            </w:r>
          </w:p>
        </w:tc>
        <w:tc>
          <w:tcPr>
            <w:tcW w:w="1976" w:type="pct"/>
            <w:vAlign w:val="center"/>
          </w:tcPr>
          <w:p w14:paraId="5D8DA006" w14:textId="77777777" w:rsidR="00814F75" w:rsidRPr="00FE098D" w:rsidRDefault="00814F75" w:rsidP="00814F75">
            <w:pPr>
              <w:rPr>
                <w:b/>
                <w:sz w:val="22"/>
              </w:rPr>
            </w:pPr>
            <w:r w:rsidRPr="00FE098D">
              <w:rPr>
                <w:b/>
                <w:sz w:val="22"/>
              </w:rPr>
              <w:t>RCA 091/2011, Considerando 8.4.- Monitoreo de las Aguas superficiales y 8.5.- Monitoreo aguas subterráneas.</w:t>
            </w:r>
          </w:p>
          <w:p w14:paraId="1D40FE5E" w14:textId="77777777" w:rsidR="00814F75" w:rsidRPr="001C45CD" w:rsidRDefault="00814F75" w:rsidP="00814F75">
            <w:pPr>
              <w:autoSpaceDE w:val="0"/>
              <w:autoSpaceDN w:val="0"/>
              <w:adjustRightInd w:val="0"/>
              <w:jc w:val="left"/>
              <w:rPr>
                <w:rFonts w:cs="Arial"/>
                <w:i/>
                <w:lang w:eastAsia="es-ES"/>
              </w:rPr>
            </w:pPr>
            <w:r w:rsidRPr="001C45CD">
              <w:rPr>
                <w:b/>
                <w:i/>
              </w:rPr>
              <w:t>“8.4.- Monitoreo de las Aguas superficiales</w:t>
            </w:r>
            <w:r w:rsidRPr="001C45CD">
              <w:rPr>
                <w:rFonts w:cs="Arial"/>
                <w:i/>
                <w:lang w:eastAsia="es-ES"/>
              </w:rPr>
              <w:t xml:space="preserve"> </w:t>
            </w:r>
          </w:p>
          <w:p w14:paraId="616B1D1C" w14:textId="77777777" w:rsidR="00814F75" w:rsidRPr="001C45CD" w:rsidRDefault="00814F75" w:rsidP="00814F75">
            <w:pPr>
              <w:autoSpaceDE w:val="0"/>
              <w:autoSpaceDN w:val="0"/>
              <w:adjustRightInd w:val="0"/>
              <w:rPr>
                <w:rFonts w:cs="Arial"/>
                <w:i/>
                <w:lang w:eastAsia="es-ES"/>
              </w:rPr>
            </w:pPr>
            <w:r w:rsidRPr="001C45CD">
              <w:rPr>
                <w:rFonts w:cs="Arial"/>
                <w:i/>
                <w:lang w:eastAsia="es-ES"/>
              </w:rPr>
              <w:t>Respecto a la selección de los cauces a monitorear para velar por la buena calidad de sus aguas, cabe señalar que se han seleccionado esos lugares sobre la base del "Informe Técnico Ambiental, Fundos El Risquillo, Curiche y El Recuerdo. Agrícola Ancali", preparado por Departamento de Recursos Hídricos, Facultad de Ingeniería Agrícola de la Universidad de Concepción en marzo de 2010, donde se da cuenta del sentido de flujo de las aguas subterráneas y superficiales y los cuerpos de agua fluviales adyacentes. Al respecto se puede precisar aún más lo siguiente:</w:t>
            </w:r>
          </w:p>
          <w:p w14:paraId="6548A784" w14:textId="77777777" w:rsidR="00814F75" w:rsidRPr="001C45CD" w:rsidRDefault="00814F75" w:rsidP="00814F75">
            <w:pPr>
              <w:pStyle w:val="Prrafodelista"/>
              <w:numPr>
                <w:ilvl w:val="0"/>
                <w:numId w:val="8"/>
              </w:numPr>
              <w:autoSpaceDE w:val="0"/>
              <w:autoSpaceDN w:val="0"/>
              <w:adjustRightInd w:val="0"/>
              <w:ind w:left="0" w:firstLine="0"/>
              <w:rPr>
                <w:rFonts w:cs="Arial"/>
                <w:i/>
                <w:lang w:eastAsia="es-ES"/>
              </w:rPr>
            </w:pPr>
            <w:r w:rsidRPr="001C45CD">
              <w:rPr>
                <w:rFonts w:cs="Arial"/>
                <w:i/>
                <w:lang w:eastAsia="es-ES"/>
              </w:rPr>
              <w:t>Fundo El Risquillo: Se seleccionó el canal Monte Largo para el monitoreo de calidad de agua, dado que este canal, atraviesa San Carlos de Purén y fundo El Risquillo y tiene el mismo sentido de flujo que las aguas subterráneas, luego cualquier impacto de la aplicación de purines en el fundo será fácilmente detectada, dado su ubicación y caudal.</w:t>
            </w:r>
          </w:p>
          <w:p w14:paraId="2F4F65D2" w14:textId="77777777" w:rsidR="00814F75" w:rsidRPr="001C45CD" w:rsidRDefault="00814F75" w:rsidP="00814F75">
            <w:pPr>
              <w:pStyle w:val="Prrafodelista"/>
              <w:numPr>
                <w:ilvl w:val="0"/>
                <w:numId w:val="8"/>
              </w:numPr>
              <w:autoSpaceDE w:val="0"/>
              <w:autoSpaceDN w:val="0"/>
              <w:adjustRightInd w:val="0"/>
              <w:ind w:left="0" w:firstLine="0"/>
              <w:rPr>
                <w:rFonts w:cs="Arial"/>
                <w:i/>
                <w:lang w:eastAsia="es-ES"/>
              </w:rPr>
            </w:pPr>
            <w:r w:rsidRPr="001C45CD">
              <w:rPr>
                <w:rFonts w:cs="Arial"/>
                <w:i/>
                <w:lang w:eastAsia="es-ES"/>
              </w:rPr>
              <w:t>Fundo El Recuerdo: Se seleccionaron canal Manga Amarilla (1,5 m</w:t>
            </w:r>
            <w:r w:rsidRPr="001C45CD">
              <w:rPr>
                <w:i/>
                <w:vertAlign w:val="superscript"/>
                <w:lang w:eastAsia="es-ES"/>
              </w:rPr>
              <w:t>3</w:t>
            </w:r>
            <w:r w:rsidRPr="001C45CD">
              <w:rPr>
                <w:rFonts w:cs="Arial"/>
                <w:i/>
                <w:lang w:eastAsia="es-ES"/>
              </w:rPr>
              <w:t>/s) y estero río Duqueco (1 m</w:t>
            </w:r>
            <w:r w:rsidRPr="001C45CD">
              <w:rPr>
                <w:i/>
                <w:vertAlign w:val="superscript"/>
                <w:lang w:eastAsia="es-ES"/>
              </w:rPr>
              <w:t>3</w:t>
            </w:r>
            <w:r w:rsidRPr="001C45CD">
              <w:rPr>
                <w:rFonts w:cs="Arial"/>
                <w:i/>
                <w:lang w:eastAsia="es-ES"/>
              </w:rPr>
              <w:t>/s</w:t>
            </w:r>
            <w:r w:rsidRPr="001C45CD">
              <w:rPr>
                <w:rFonts w:cs="Arial"/>
                <w:i/>
                <w:iCs/>
                <w:lang w:eastAsia="es-ES"/>
              </w:rPr>
              <w:t xml:space="preserve">), </w:t>
            </w:r>
            <w:r w:rsidRPr="001C45CD">
              <w:rPr>
                <w:rFonts w:cs="Arial"/>
                <w:i/>
                <w:lang w:eastAsia="es-ES"/>
              </w:rPr>
              <w:t>dado que los sentidos de flujo de las aguas superficiales y subterráneas apuntan tanto al río Duqueco (norte), como al río Biobío (sur).</w:t>
            </w:r>
          </w:p>
          <w:p w14:paraId="1401EE3A" w14:textId="77777777" w:rsidR="00814F75" w:rsidRPr="001C45CD" w:rsidRDefault="00814F75" w:rsidP="00814F75">
            <w:pPr>
              <w:pStyle w:val="Prrafodelista"/>
              <w:numPr>
                <w:ilvl w:val="0"/>
                <w:numId w:val="8"/>
              </w:numPr>
              <w:autoSpaceDE w:val="0"/>
              <w:autoSpaceDN w:val="0"/>
              <w:adjustRightInd w:val="0"/>
              <w:ind w:left="0" w:firstLine="0"/>
              <w:rPr>
                <w:rFonts w:cs="Arial"/>
                <w:i/>
                <w:lang w:eastAsia="es-ES"/>
              </w:rPr>
            </w:pPr>
            <w:r w:rsidRPr="001C45CD">
              <w:rPr>
                <w:rFonts w:cs="Arial"/>
                <w:i/>
                <w:lang w:eastAsia="es-ES"/>
              </w:rPr>
              <w:t>Fundo Curiche: Se seleccionó canal Estero Coreo (1,5 m</w:t>
            </w:r>
            <w:r w:rsidRPr="001A3CAE">
              <w:rPr>
                <w:i/>
                <w:vertAlign w:val="superscript"/>
                <w:lang w:eastAsia="es-ES"/>
              </w:rPr>
              <w:t>3</w:t>
            </w:r>
            <w:r w:rsidRPr="001C45CD">
              <w:rPr>
                <w:rFonts w:cs="Arial"/>
                <w:i/>
                <w:lang w:eastAsia="es-ES"/>
              </w:rPr>
              <w:t xml:space="preserve">/s), dado que este dado que este canal, toma agua del río Coreo, atraviesa fundo Curiche y descarga posteriormente en el </w:t>
            </w:r>
            <w:r w:rsidRPr="001C45CD">
              <w:rPr>
                <w:rFonts w:cs="Arial"/>
                <w:i/>
                <w:lang w:eastAsia="es-ES"/>
              </w:rPr>
              <w:lastRenderedPageBreak/>
              <w:t>río Coreo, luego cualquier impacto de la aplicación de purines en el fundo será fácilmente detectada, dado su ubicación y caudal.</w:t>
            </w:r>
          </w:p>
          <w:p w14:paraId="291CDEBE" w14:textId="77777777" w:rsidR="00814F75" w:rsidRPr="001C45CD" w:rsidRDefault="00814F75" w:rsidP="00814F75">
            <w:pPr>
              <w:autoSpaceDE w:val="0"/>
              <w:autoSpaceDN w:val="0"/>
              <w:adjustRightInd w:val="0"/>
              <w:jc w:val="left"/>
              <w:rPr>
                <w:rFonts w:cs="Arial"/>
                <w:i/>
                <w:lang w:eastAsia="es-ES"/>
              </w:rPr>
            </w:pPr>
            <w:r w:rsidRPr="001C45CD">
              <w:rPr>
                <w:rFonts w:cs="Arial"/>
                <w:i/>
                <w:lang w:eastAsia="es-ES"/>
              </w:rPr>
              <w:t>El impacto de la aplicación de purines en Curiche sobre el río Coreo es controlado en el estero río Coreo. Por otro lado, el estero Curiche pasa bastante más al sur del fundo Curiche y recibe aguas del fundo desde una zona muy pequeña y dentro de una zona boscosa.</w:t>
            </w:r>
          </w:p>
          <w:p w14:paraId="5399F74A" w14:textId="77777777" w:rsidR="00814F75" w:rsidRPr="001C45CD" w:rsidRDefault="00814F75" w:rsidP="00814F75">
            <w:pPr>
              <w:autoSpaceDE w:val="0"/>
              <w:autoSpaceDN w:val="0"/>
              <w:adjustRightInd w:val="0"/>
              <w:jc w:val="left"/>
              <w:rPr>
                <w:rFonts w:cs="Arial"/>
                <w:i/>
                <w:lang w:eastAsia="es-ES"/>
              </w:rPr>
            </w:pPr>
            <w:r w:rsidRPr="001C45CD">
              <w:rPr>
                <w:rFonts w:cs="Arial"/>
                <w:i/>
                <w:lang w:eastAsia="es-ES"/>
              </w:rPr>
              <w:t>Los parámetros a muestrear serán:</w:t>
            </w:r>
          </w:p>
          <w:tbl>
            <w:tblPr>
              <w:tblStyle w:val="Tablaconcuadrcula"/>
              <w:tblW w:w="0" w:type="auto"/>
              <w:jc w:val="center"/>
              <w:tblLook w:val="04A0" w:firstRow="1" w:lastRow="0" w:firstColumn="1" w:lastColumn="0" w:noHBand="0" w:noVBand="1"/>
            </w:tblPr>
            <w:tblGrid>
              <w:gridCol w:w="1725"/>
              <w:gridCol w:w="2126"/>
            </w:tblGrid>
            <w:tr w:rsidR="00814F75" w:rsidRPr="000B39B3" w14:paraId="77802BA8" w14:textId="77777777" w:rsidTr="00713B7A">
              <w:trPr>
                <w:jc w:val="center"/>
              </w:trPr>
              <w:tc>
                <w:tcPr>
                  <w:tcW w:w="1725" w:type="dxa"/>
                </w:tcPr>
                <w:p w14:paraId="54B0AAAC" w14:textId="77777777" w:rsidR="00814F75" w:rsidRPr="000B39B3" w:rsidRDefault="00814F75" w:rsidP="00814F75">
                  <w:pPr>
                    <w:autoSpaceDE w:val="0"/>
                    <w:autoSpaceDN w:val="0"/>
                    <w:adjustRightInd w:val="0"/>
                    <w:jc w:val="left"/>
                    <w:rPr>
                      <w:i/>
                      <w:sz w:val="18"/>
                    </w:rPr>
                  </w:pPr>
                  <w:r w:rsidRPr="000B39B3">
                    <w:rPr>
                      <w:i/>
                      <w:sz w:val="18"/>
                    </w:rPr>
                    <w:t>DBO5</w:t>
                  </w:r>
                </w:p>
              </w:tc>
              <w:tc>
                <w:tcPr>
                  <w:tcW w:w="2126" w:type="dxa"/>
                </w:tcPr>
                <w:p w14:paraId="18906BB1" w14:textId="77777777" w:rsidR="00814F75" w:rsidRPr="000B39B3" w:rsidRDefault="00814F75" w:rsidP="00814F75">
                  <w:pPr>
                    <w:autoSpaceDE w:val="0"/>
                    <w:autoSpaceDN w:val="0"/>
                    <w:adjustRightInd w:val="0"/>
                    <w:jc w:val="left"/>
                    <w:rPr>
                      <w:i/>
                      <w:sz w:val="18"/>
                    </w:rPr>
                  </w:pPr>
                  <w:r w:rsidRPr="000B39B3">
                    <w:rPr>
                      <w:i/>
                      <w:sz w:val="18"/>
                    </w:rPr>
                    <w:t>Nitrato</w:t>
                  </w:r>
                </w:p>
              </w:tc>
            </w:tr>
            <w:tr w:rsidR="00814F75" w:rsidRPr="000B39B3" w14:paraId="3E32E253" w14:textId="77777777" w:rsidTr="00713B7A">
              <w:trPr>
                <w:jc w:val="center"/>
              </w:trPr>
              <w:tc>
                <w:tcPr>
                  <w:tcW w:w="1725" w:type="dxa"/>
                </w:tcPr>
                <w:p w14:paraId="0B17BB61" w14:textId="77777777" w:rsidR="00814F75" w:rsidRPr="000B39B3" w:rsidRDefault="00814F75" w:rsidP="00814F75">
                  <w:pPr>
                    <w:autoSpaceDE w:val="0"/>
                    <w:autoSpaceDN w:val="0"/>
                    <w:adjustRightInd w:val="0"/>
                    <w:jc w:val="left"/>
                    <w:rPr>
                      <w:i/>
                      <w:sz w:val="18"/>
                    </w:rPr>
                  </w:pPr>
                  <w:r w:rsidRPr="000B39B3">
                    <w:rPr>
                      <w:i/>
                      <w:sz w:val="18"/>
                    </w:rPr>
                    <w:t>Nitrito</w:t>
                  </w:r>
                </w:p>
              </w:tc>
              <w:tc>
                <w:tcPr>
                  <w:tcW w:w="2126" w:type="dxa"/>
                  <w:shd w:val="clear" w:color="auto" w:fill="auto"/>
                </w:tcPr>
                <w:p w14:paraId="287C28B8" w14:textId="77777777" w:rsidR="00814F75" w:rsidRPr="000B39B3" w:rsidRDefault="00814F75" w:rsidP="00814F75">
                  <w:pPr>
                    <w:autoSpaceDE w:val="0"/>
                    <w:autoSpaceDN w:val="0"/>
                    <w:adjustRightInd w:val="0"/>
                    <w:jc w:val="left"/>
                    <w:rPr>
                      <w:b/>
                      <w:i/>
                      <w:sz w:val="18"/>
                    </w:rPr>
                  </w:pPr>
                  <w:r w:rsidRPr="000B39B3">
                    <w:rPr>
                      <w:b/>
                      <w:i/>
                      <w:sz w:val="18"/>
                    </w:rPr>
                    <w:t>Coliformes fecales</w:t>
                  </w:r>
                </w:p>
              </w:tc>
            </w:tr>
            <w:tr w:rsidR="00814F75" w:rsidRPr="000B39B3" w14:paraId="1488F958" w14:textId="77777777" w:rsidTr="00713B7A">
              <w:trPr>
                <w:jc w:val="center"/>
              </w:trPr>
              <w:tc>
                <w:tcPr>
                  <w:tcW w:w="1725" w:type="dxa"/>
                </w:tcPr>
                <w:p w14:paraId="41216EEE" w14:textId="77777777" w:rsidR="00814F75" w:rsidRPr="000B39B3" w:rsidRDefault="00814F75" w:rsidP="00814F75">
                  <w:pPr>
                    <w:autoSpaceDE w:val="0"/>
                    <w:autoSpaceDN w:val="0"/>
                    <w:adjustRightInd w:val="0"/>
                    <w:jc w:val="left"/>
                    <w:rPr>
                      <w:i/>
                      <w:sz w:val="18"/>
                    </w:rPr>
                  </w:pPr>
                  <w:r w:rsidRPr="000B39B3">
                    <w:rPr>
                      <w:i/>
                      <w:sz w:val="18"/>
                    </w:rPr>
                    <w:t>Conductividad</w:t>
                  </w:r>
                </w:p>
              </w:tc>
              <w:tc>
                <w:tcPr>
                  <w:tcW w:w="2126" w:type="dxa"/>
                  <w:tcBorders>
                    <w:bottom w:val="single" w:sz="4" w:space="0" w:color="auto"/>
                  </w:tcBorders>
                </w:tcPr>
                <w:p w14:paraId="3AA98610" w14:textId="77777777" w:rsidR="00814F75" w:rsidRPr="000B39B3" w:rsidRDefault="00814F75" w:rsidP="00814F75">
                  <w:pPr>
                    <w:autoSpaceDE w:val="0"/>
                    <w:autoSpaceDN w:val="0"/>
                    <w:adjustRightInd w:val="0"/>
                    <w:jc w:val="left"/>
                    <w:rPr>
                      <w:i/>
                      <w:sz w:val="18"/>
                    </w:rPr>
                  </w:pPr>
                  <w:r w:rsidRPr="000B39B3">
                    <w:rPr>
                      <w:i/>
                      <w:sz w:val="18"/>
                    </w:rPr>
                    <w:t>pH</w:t>
                  </w:r>
                </w:p>
              </w:tc>
            </w:tr>
            <w:tr w:rsidR="00814F75" w:rsidRPr="000B39B3" w14:paraId="6DAA377E" w14:textId="77777777" w:rsidTr="00713B7A">
              <w:trPr>
                <w:jc w:val="center"/>
              </w:trPr>
              <w:tc>
                <w:tcPr>
                  <w:tcW w:w="1725" w:type="dxa"/>
                </w:tcPr>
                <w:p w14:paraId="65D25D2A" w14:textId="77777777" w:rsidR="00814F75" w:rsidRPr="000B39B3" w:rsidRDefault="00814F75" w:rsidP="00814F75">
                  <w:pPr>
                    <w:autoSpaceDE w:val="0"/>
                    <w:autoSpaceDN w:val="0"/>
                    <w:adjustRightInd w:val="0"/>
                    <w:jc w:val="left"/>
                    <w:rPr>
                      <w:i/>
                      <w:sz w:val="18"/>
                    </w:rPr>
                  </w:pPr>
                  <w:r w:rsidRPr="000B39B3">
                    <w:rPr>
                      <w:i/>
                      <w:sz w:val="18"/>
                    </w:rPr>
                    <w:t>Fosfatos</w:t>
                  </w:r>
                </w:p>
              </w:tc>
              <w:tc>
                <w:tcPr>
                  <w:tcW w:w="2126" w:type="dxa"/>
                  <w:tcBorders>
                    <w:bottom w:val="nil"/>
                    <w:right w:val="nil"/>
                  </w:tcBorders>
                </w:tcPr>
                <w:p w14:paraId="524CF6F0" w14:textId="77777777" w:rsidR="00814F75" w:rsidRPr="000B39B3" w:rsidRDefault="00814F75" w:rsidP="00814F75">
                  <w:pPr>
                    <w:autoSpaceDE w:val="0"/>
                    <w:autoSpaceDN w:val="0"/>
                    <w:adjustRightInd w:val="0"/>
                    <w:jc w:val="left"/>
                    <w:rPr>
                      <w:i/>
                      <w:sz w:val="18"/>
                    </w:rPr>
                  </w:pPr>
                </w:p>
              </w:tc>
            </w:tr>
          </w:tbl>
          <w:p w14:paraId="361FC29A" w14:textId="77777777" w:rsidR="00814F75" w:rsidRPr="001C45CD" w:rsidRDefault="00814F75" w:rsidP="00814F75">
            <w:pPr>
              <w:autoSpaceDE w:val="0"/>
              <w:autoSpaceDN w:val="0"/>
              <w:adjustRightInd w:val="0"/>
              <w:jc w:val="left"/>
              <w:rPr>
                <w:rFonts w:cs="Arial"/>
                <w:i/>
                <w:lang w:eastAsia="es-ES"/>
              </w:rPr>
            </w:pPr>
          </w:p>
          <w:p w14:paraId="7B796216" w14:textId="77777777" w:rsidR="00814F75" w:rsidRPr="001C45CD" w:rsidRDefault="00814F75" w:rsidP="00814F75">
            <w:pPr>
              <w:autoSpaceDE w:val="0"/>
              <w:autoSpaceDN w:val="0"/>
              <w:adjustRightInd w:val="0"/>
              <w:rPr>
                <w:b/>
                <w:i/>
              </w:rPr>
            </w:pPr>
            <w:r w:rsidRPr="001C45CD">
              <w:rPr>
                <w:rFonts w:cs="Arial"/>
                <w:i/>
                <w:lang w:eastAsia="es-ES"/>
              </w:rPr>
              <w:t>El monitoreo de las aguas superficiales se realizará al inicio y fin de la temporada de riego, Septiembre y Marzo, respectivamente. El muestreo será realizado por la empresa y las muestras para análisis serán enviadas a un laboratorio que cuente con la acreditación respectiva frente a organismos estatales.</w:t>
            </w:r>
          </w:p>
          <w:p w14:paraId="7AB4E584" w14:textId="77777777" w:rsidR="00814F75" w:rsidRPr="001C45CD" w:rsidRDefault="00814F75" w:rsidP="00814F75">
            <w:pPr>
              <w:rPr>
                <w:b/>
                <w:i/>
              </w:rPr>
            </w:pPr>
          </w:p>
          <w:p w14:paraId="08D5FF27" w14:textId="77777777" w:rsidR="00814F75" w:rsidRPr="001C45CD" w:rsidRDefault="00814F75" w:rsidP="00814F75">
            <w:pPr>
              <w:rPr>
                <w:b/>
                <w:i/>
              </w:rPr>
            </w:pPr>
            <w:r w:rsidRPr="001C45CD">
              <w:rPr>
                <w:b/>
                <w:i/>
              </w:rPr>
              <w:t>8.5.- Monitoreo aguas subterráneas</w:t>
            </w:r>
          </w:p>
          <w:p w14:paraId="14AA3AEF" w14:textId="77777777" w:rsidR="00814F75" w:rsidRPr="001C45CD" w:rsidRDefault="00814F75" w:rsidP="00814F75">
            <w:pPr>
              <w:autoSpaceDE w:val="0"/>
              <w:autoSpaceDN w:val="0"/>
              <w:adjustRightInd w:val="0"/>
              <w:rPr>
                <w:b/>
                <w:i/>
              </w:rPr>
            </w:pPr>
            <w:r w:rsidRPr="001C45CD">
              <w:rPr>
                <w:rFonts w:cs="Arial"/>
                <w:i/>
                <w:lang w:eastAsia="es-ES"/>
              </w:rPr>
              <w:t>Con el fin de controlar la calidad de las aguas subterráneas en lugares donde se incorpora purín solido o agua verde, teniendo presente la dirección de escurrimiento de las aguas, se contempla realizar muestreo según se indica:</w:t>
            </w:r>
          </w:p>
          <w:p w14:paraId="61A3AC67" w14:textId="77777777" w:rsidR="00814F75" w:rsidRPr="001C45CD" w:rsidRDefault="00814F75" w:rsidP="00814F75">
            <w:pPr>
              <w:rPr>
                <w:b/>
                <w:i/>
              </w:rPr>
            </w:pPr>
          </w:p>
          <w:tbl>
            <w:tblPr>
              <w:tblStyle w:val="Tablaconcuadrcula"/>
              <w:tblW w:w="0" w:type="auto"/>
              <w:jc w:val="center"/>
              <w:tblLook w:val="04A0" w:firstRow="1" w:lastRow="0" w:firstColumn="1" w:lastColumn="0" w:noHBand="0" w:noVBand="1"/>
            </w:tblPr>
            <w:tblGrid>
              <w:gridCol w:w="1072"/>
              <w:gridCol w:w="1086"/>
              <w:gridCol w:w="1596"/>
              <w:gridCol w:w="1380"/>
            </w:tblGrid>
            <w:tr w:rsidR="00814F75" w:rsidRPr="000B39B3" w14:paraId="075E9F90" w14:textId="77777777" w:rsidTr="00713B7A">
              <w:trPr>
                <w:jc w:val="center"/>
              </w:trPr>
              <w:tc>
                <w:tcPr>
                  <w:tcW w:w="1725" w:type="dxa"/>
                  <w:tcBorders>
                    <w:top w:val="nil"/>
                    <w:left w:val="nil"/>
                    <w:bottom w:val="single" w:sz="4" w:space="0" w:color="auto"/>
                    <w:right w:val="nil"/>
                  </w:tcBorders>
                </w:tcPr>
                <w:p w14:paraId="5F19D37E" w14:textId="77777777" w:rsidR="00814F75" w:rsidRPr="000B39B3" w:rsidRDefault="00814F75" w:rsidP="00814F75">
                  <w:pPr>
                    <w:jc w:val="center"/>
                    <w:rPr>
                      <w:b/>
                      <w:i/>
                      <w:sz w:val="18"/>
                    </w:rPr>
                  </w:pPr>
                  <w:r w:rsidRPr="000B39B3">
                    <w:rPr>
                      <w:b/>
                      <w:i/>
                      <w:sz w:val="18"/>
                    </w:rPr>
                    <w:t>Fundo</w:t>
                  </w:r>
                </w:p>
              </w:tc>
              <w:tc>
                <w:tcPr>
                  <w:tcW w:w="1701" w:type="dxa"/>
                  <w:tcBorders>
                    <w:top w:val="nil"/>
                    <w:left w:val="nil"/>
                    <w:bottom w:val="single" w:sz="4" w:space="0" w:color="auto"/>
                    <w:right w:val="nil"/>
                  </w:tcBorders>
                </w:tcPr>
                <w:p w14:paraId="7CD36E13" w14:textId="77777777" w:rsidR="00814F75" w:rsidRPr="000B39B3" w:rsidRDefault="00814F75" w:rsidP="00814F75">
                  <w:pPr>
                    <w:jc w:val="center"/>
                    <w:rPr>
                      <w:b/>
                      <w:i/>
                      <w:sz w:val="18"/>
                    </w:rPr>
                  </w:pPr>
                  <w:r w:rsidRPr="000B39B3">
                    <w:rPr>
                      <w:b/>
                      <w:i/>
                      <w:sz w:val="18"/>
                    </w:rPr>
                    <w:t>Código punto muestreo</w:t>
                  </w:r>
                </w:p>
              </w:tc>
              <w:tc>
                <w:tcPr>
                  <w:tcW w:w="3119" w:type="dxa"/>
                  <w:tcBorders>
                    <w:top w:val="nil"/>
                    <w:left w:val="nil"/>
                    <w:bottom w:val="single" w:sz="4" w:space="0" w:color="auto"/>
                    <w:right w:val="nil"/>
                  </w:tcBorders>
                </w:tcPr>
                <w:p w14:paraId="5632BEEB" w14:textId="77777777" w:rsidR="00814F75" w:rsidRPr="000B39B3" w:rsidRDefault="00814F75" w:rsidP="00814F75">
                  <w:pPr>
                    <w:jc w:val="center"/>
                    <w:rPr>
                      <w:b/>
                      <w:i/>
                      <w:sz w:val="18"/>
                    </w:rPr>
                  </w:pPr>
                  <w:r w:rsidRPr="000B39B3">
                    <w:rPr>
                      <w:b/>
                      <w:i/>
                      <w:sz w:val="18"/>
                    </w:rPr>
                    <w:t>Coordenadas</w:t>
                  </w:r>
                </w:p>
              </w:tc>
              <w:tc>
                <w:tcPr>
                  <w:tcW w:w="2409" w:type="dxa"/>
                  <w:tcBorders>
                    <w:top w:val="nil"/>
                    <w:left w:val="nil"/>
                    <w:bottom w:val="single" w:sz="4" w:space="0" w:color="auto"/>
                    <w:right w:val="nil"/>
                  </w:tcBorders>
                </w:tcPr>
                <w:p w14:paraId="73D32C7D" w14:textId="77777777" w:rsidR="00814F75" w:rsidRPr="000B39B3" w:rsidRDefault="00814F75" w:rsidP="00814F75">
                  <w:pPr>
                    <w:jc w:val="center"/>
                    <w:rPr>
                      <w:b/>
                      <w:i/>
                      <w:sz w:val="18"/>
                    </w:rPr>
                  </w:pPr>
                  <w:r w:rsidRPr="000B39B3">
                    <w:rPr>
                      <w:b/>
                      <w:i/>
                      <w:sz w:val="18"/>
                    </w:rPr>
                    <w:t>Ubicación en potrero</w:t>
                  </w:r>
                </w:p>
              </w:tc>
            </w:tr>
            <w:tr w:rsidR="00814F75" w:rsidRPr="000B39B3" w14:paraId="2DA10720" w14:textId="77777777" w:rsidTr="00713B7A">
              <w:trPr>
                <w:jc w:val="center"/>
              </w:trPr>
              <w:tc>
                <w:tcPr>
                  <w:tcW w:w="1725" w:type="dxa"/>
                  <w:vMerge w:val="restart"/>
                  <w:tcBorders>
                    <w:top w:val="single" w:sz="4" w:space="0" w:color="auto"/>
                  </w:tcBorders>
                </w:tcPr>
                <w:p w14:paraId="541C1D5F" w14:textId="77777777" w:rsidR="00814F75" w:rsidRPr="000B39B3" w:rsidRDefault="00814F75" w:rsidP="00814F75">
                  <w:pPr>
                    <w:jc w:val="center"/>
                    <w:rPr>
                      <w:i/>
                      <w:sz w:val="18"/>
                    </w:rPr>
                  </w:pPr>
                  <w:r w:rsidRPr="000B39B3">
                    <w:rPr>
                      <w:i/>
                      <w:sz w:val="18"/>
                    </w:rPr>
                    <w:t>El Risquillo</w:t>
                  </w:r>
                </w:p>
              </w:tc>
              <w:tc>
                <w:tcPr>
                  <w:tcW w:w="1701" w:type="dxa"/>
                  <w:tcBorders>
                    <w:top w:val="single" w:sz="4" w:space="0" w:color="auto"/>
                  </w:tcBorders>
                </w:tcPr>
                <w:p w14:paraId="559F98FB" w14:textId="77777777" w:rsidR="00814F75" w:rsidRPr="000B39B3" w:rsidRDefault="00814F75" w:rsidP="00814F75">
                  <w:pPr>
                    <w:jc w:val="center"/>
                    <w:rPr>
                      <w:i/>
                      <w:sz w:val="18"/>
                    </w:rPr>
                  </w:pPr>
                  <w:r w:rsidRPr="000B39B3">
                    <w:rPr>
                      <w:i/>
                      <w:sz w:val="18"/>
                    </w:rPr>
                    <w:t>MA-SUB-1-01</w:t>
                  </w:r>
                </w:p>
              </w:tc>
              <w:tc>
                <w:tcPr>
                  <w:tcW w:w="3119" w:type="dxa"/>
                  <w:tcBorders>
                    <w:top w:val="single" w:sz="4" w:space="0" w:color="auto"/>
                  </w:tcBorders>
                </w:tcPr>
                <w:p w14:paraId="66BCBC5C" w14:textId="77777777" w:rsidR="00814F75" w:rsidRPr="000B39B3" w:rsidRDefault="00814F75" w:rsidP="00814F75">
                  <w:pPr>
                    <w:jc w:val="center"/>
                    <w:rPr>
                      <w:i/>
                      <w:sz w:val="18"/>
                    </w:rPr>
                  </w:pPr>
                  <w:r w:rsidRPr="000B39B3">
                    <w:rPr>
                      <w:i/>
                      <w:sz w:val="18"/>
                    </w:rPr>
                    <w:t>5836002 N; 741450 W</w:t>
                  </w:r>
                </w:p>
              </w:tc>
              <w:tc>
                <w:tcPr>
                  <w:tcW w:w="2409" w:type="dxa"/>
                  <w:tcBorders>
                    <w:top w:val="single" w:sz="4" w:space="0" w:color="auto"/>
                  </w:tcBorders>
                </w:tcPr>
                <w:p w14:paraId="7192F3D4" w14:textId="77777777" w:rsidR="00814F75" w:rsidRPr="000B39B3" w:rsidRDefault="00814F75" w:rsidP="00814F75">
                  <w:pPr>
                    <w:jc w:val="center"/>
                    <w:rPr>
                      <w:i/>
                      <w:sz w:val="18"/>
                    </w:rPr>
                  </w:pPr>
                  <w:r w:rsidRPr="000B39B3">
                    <w:rPr>
                      <w:i/>
                      <w:sz w:val="18"/>
                    </w:rPr>
                    <w:t>Potrero Silo Los Cristales</w:t>
                  </w:r>
                </w:p>
              </w:tc>
            </w:tr>
            <w:tr w:rsidR="00814F75" w:rsidRPr="000B39B3" w14:paraId="31F75674" w14:textId="77777777" w:rsidTr="00713B7A">
              <w:trPr>
                <w:jc w:val="center"/>
              </w:trPr>
              <w:tc>
                <w:tcPr>
                  <w:tcW w:w="1725" w:type="dxa"/>
                  <w:vMerge/>
                </w:tcPr>
                <w:p w14:paraId="159B1AE3" w14:textId="77777777" w:rsidR="00814F75" w:rsidRPr="000B39B3" w:rsidRDefault="00814F75" w:rsidP="00814F75">
                  <w:pPr>
                    <w:jc w:val="center"/>
                    <w:rPr>
                      <w:i/>
                      <w:sz w:val="18"/>
                    </w:rPr>
                  </w:pPr>
                </w:p>
              </w:tc>
              <w:tc>
                <w:tcPr>
                  <w:tcW w:w="1701" w:type="dxa"/>
                </w:tcPr>
                <w:p w14:paraId="7A633C25" w14:textId="77777777" w:rsidR="00814F75" w:rsidRPr="000B39B3" w:rsidRDefault="00814F75" w:rsidP="00814F75">
                  <w:pPr>
                    <w:jc w:val="center"/>
                    <w:rPr>
                      <w:i/>
                      <w:sz w:val="18"/>
                    </w:rPr>
                  </w:pPr>
                  <w:r w:rsidRPr="000B39B3">
                    <w:rPr>
                      <w:i/>
                      <w:sz w:val="18"/>
                    </w:rPr>
                    <w:t>MA-SUB-1-02</w:t>
                  </w:r>
                </w:p>
              </w:tc>
              <w:tc>
                <w:tcPr>
                  <w:tcW w:w="3119" w:type="dxa"/>
                </w:tcPr>
                <w:p w14:paraId="4C0754CC" w14:textId="77777777" w:rsidR="00814F75" w:rsidRPr="000B39B3" w:rsidRDefault="00814F75" w:rsidP="00814F75">
                  <w:pPr>
                    <w:jc w:val="center"/>
                    <w:rPr>
                      <w:i/>
                      <w:sz w:val="18"/>
                    </w:rPr>
                  </w:pPr>
                  <w:r w:rsidRPr="000B39B3">
                    <w:rPr>
                      <w:i/>
                      <w:sz w:val="18"/>
                    </w:rPr>
                    <w:t>5835745 N; 738435 W</w:t>
                  </w:r>
                </w:p>
              </w:tc>
              <w:tc>
                <w:tcPr>
                  <w:tcW w:w="2409" w:type="dxa"/>
                </w:tcPr>
                <w:p w14:paraId="504CEB9A" w14:textId="77777777" w:rsidR="00814F75" w:rsidRPr="000B39B3" w:rsidRDefault="00814F75" w:rsidP="00814F75">
                  <w:pPr>
                    <w:jc w:val="center"/>
                    <w:rPr>
                      <w:i/>
                      <w:sz w:val="18"/>
                    </w:rPr>
                  </w:pPr>
                  <w:r w:rsidRPr="000B39B3">
                    <w:rPr>
                      <w:i/>
                      <w:sz w:val="18"/>
                    </w:rPr>
                    <w:t>El Bote Arrayán</w:t>
                  </w:r>
                </w:p>
              </w:tc>
            </w:tr>
            <w:tr w:rsidR="00814F75" w:rsidRPr="000B39B3" w14:paraId="4D6711AB" w14:textId="77777777" w:rsidTr="00713B7A">
              <w:trPr>
                <w:jc w:val="center"/>
              </w:trPr>
              <w:tc>
                <w:tcPr>
                  <w:tcW w:w="1725" w:type="dxa"/>
                  <w:vMerge w:val="restart"/>
                </w:tcPr>
                <w:p w14:paraId="78BC5C01" w14:textId="77777777" w:rsidR="00814F75" w:rsidRPr="000B39B3" w:rsidRDefault="00814F75" w:rsidP="00814F75">
                  <w:pPr>
                    <w:jc w:val="center"/>
                    <w:rPr>
                      <w:i/>
                      <w:sz w:val="18"/>
                    </w:rPr>
                  </w:pPr>
                  <w:r w:rsidRPr="000B39B3">
                    <w:rPr>
                      <w:i/>
                      <w:sz w:val="18"/>
                    </w:rPr>
                    <w:t>Curiche</w:t>
                  </w:r>
                </w:p>
              </w:tc>
              <w:tc>
                <w:tcPr>
                  <w:tcW w:w="1701" w:type="dxa"/>
                </w:tcPr>
                <w:p w14:paraId="6D229795" w14:textId="77777777" w:rsidR="00814F75" w:rsidRPr="000B39B3" w:rsidRDefault="00814F75" w:rsidP="00814F75">
                  <w:pPr>
                    <w:jc w:val="center"/>
                    <w:rPr>
                      <w:i/>
                      <w:sz w:val="18"/>
                    </w:rPr>
                  </w:pPr>
                  <w:r w:rsidRPr="000B39B3">
                    <w:rPr>
                      <w:i/>
                      <w:sz w:val="18"/>
                    </w:rPr>
                    <w:t>MA-SUB-2-01</w:t>
                  </w:r>
                </w:p>
              </w:tc>
              <w:tc>
                <w:tcPr>
                  <w:tcW w:w="3119" w:type="dxa"/>
                </w:tcPr>
                <w:p w14:paraId="631E2DD5" w14:textId="77777777" w:rsidR="00814F75" w:rsidRPr="000B39B3" w:rsidRDefault="00814F75" w:rsidP="00814F75">
                  <w:pPr>
                    <w:jc w:val="center"/>
                    <w:rPr>
                      <w:i/>
                      <w:sz w:val="18"/>
                    </w:rPr>
                  </w:pPr>
                  <w:r w:rsidRPr="000B39B3">
                    <w:rPr>
                      <w:i/>
                      <w:sz w:val="18"/>
                    </w:rPr>
                    <w:t>5841568 N; 753070 W</w:t>
                  </w:r>
                </w:p>
              </w:tc>
              <w:tc>
                <w:tcPr>
                  <w:tcW w:w="2409" w:type="dxa"/>
                </w:tcPr>
                <w:p w14:paraId="17D12437" w14:textId="77777777" w:rsidR="00814F75" w:rsidRPr="000B39B3" w:rsidRDefault="00814F75" w:rsidP="00814F75">
                  <w:pPr>
                    <w:jc w:val="center"/>
                    <w:rPr>
                      <w:i/>
                      <w:sz w:val="18"/>
                    </w:rPr>
                  </w:pPr>
                  <w:r w:rsidRPr="000B39B3">
                    <w:rPr>
                      <w:i/>
                      <w:sz w:val="18"/>
                    </w:rPr>
                    <w:t>Maternidad poniente</w:t>
                  </w:r>
                </w:p>
              </w:tc>
            </w:tr>
            <w:tr w:rsidR="00814F75" w:rsidRPr="000B39B3" w14:paraId="31608812" w14:textId="77777777" w:rsidTr="00713B7A">
              <w:trPr>
                <w:jc w:val="center"/>
              </w:trPr>
              <w:tc>
                <w:tcPr>
                  <w:tcW w:w="1725" w:type="dxa"/>
                  <w:vMerge/>
                </w:tcPr>
                <w:p w14:paraId="061DB619" w14:textId="77777777" w:rsidR="00814F75" w:rsidRPr="000B39B3" w:rsidRDefault="00814F75" w:rsidP="00814F75">
                  <w:pPr>
                    <w:jc w:val="center"/>
                    <w:rPr>
                      <w:i/>
                      <w:sz w:val="18"/>
                    </w:rPr>
                  </w:pPr>
                </w:p>
              </w:tc>
              <w:tc>
                <w:tcPr>
                  <w:tcW w:w="1701" w:type="dxa"/>
                </w:tcPr>
                <w:p w14:paraId="3CDFA2EA" w14:textId="77777777" w:rsidR="00814F75" w:rsidRPr="000B39B3" w:rsidRDefault="00814F75" w:rsidP="00814F75">
                  <w:pPr>
                    <w:jc w:val="center"/>
                    <w:rPr>
                      <w:i/>
                      <w:sz w:val="18"/>
                    </w:rPr>
                  </w:pPr>
                  <w:r w:rsidRPr="000B39B3">
                    <w:rPr>
                      <w:i/>
                      <w:sz w:val="18"/>
                    </w:rPr>
                    <w:t>MA-SUB-2-02</w:t>
                  </w:r>
                </w:p>
              </w:tc>
              <w:tc>
                <w:tcPr>
                  <w:tcW w:w="3119" w:type="dxa"/>
                </w:tcPr>
                <w:p w14:paraId="6A79CFEF" w14:textId="77777777" w:rsidR="00814F75" w:rsidRPr="000B39B3" w:rsidRDefault="00814F75" w:rsidP="00814F75">
                  <w:pPr>
                    <w:jc w:val="center"/>
                    <w:rPr>
                      <w:i/>
                      <w:sz w:val="18"/>
                    </w:rPr>
                  </w:pPr>
                  <w:r w:rsidRPr="000B39B3">
                    <w:rPr>
                      <w:i/>
                      <w:sz w:val="18"/>
                    </w:rPr>
                    <w:t>5842594 N; 752394 W</w:t>
                  </w:r>
                </w:p>
              </w:tc>
              <w:tc>
                <w:tcPr>
                  <w:tcW w:w="2409" w:type="dxa"/>
                </w:tcPr>
                <w:p w14:paraId="5E2AF75D" w14:textId="77777777" w:rsidR="00814F75" w:rsidRPr="000B39B3" w:rsidRDefault="00814F75" w:rsidP="00814F75">
                  <w:pPr>
                    <w:jc w:val="center"/>
                    <w:rPr>
                      <w:i/>
                      <w:sz w:val="18"/>
                    </w:rPr>
                  </w:pPr>
                  <w:r w:rsidRPr="000B39B3">
                    <w:rPr>
                      <w:i/>
                      <w:sz w:val="18"/>
                    </w:rPr>
                    <w:t>Loma Lechería poniente</w:t>
                  </w:r>
                </w:p>
              </w:tc>
            </w:tr>
            <w:tr w:rsidR="00814F75" w:rsidRPr="000B39B3" w14:paraId="3C3C42D4" w14:textId="77777777" w:rsidTr="00713B7A">
              <w:trPr>
                <w:jc w:val="center"/>
              </w:trPr>
              <w:tc>
                <w:tcPr>
                  <w:tcW w:w="1725" w:type="dxa"/>
                  <w:vMerge/>
                </w:tcPr>
                <w:p w14:paraId="5F50F9D9" w14:textId="77777777" w:rsidR="00814F75" w:rsidRPr="000B39B3" w:rsidRDefault="00814F75" w:rsidP="00814F75">
                  <w:pPr>
                    <w:jc w:val="center"/>
                    <w:rPr>
                      <w:i/>
                      <w:sz w:val="18"/>
                    </w:rPr>
                  </w:pPr>
                </w:p>
              </w:tc>
              <w:tc>
                <w:tcPr>
                  <w:tcW w:w="1701" w:type="dxa"/>
                </w:tcPr>
                <w:p w14:paraId="408DD578" w14:textId="77777777" w:rsidR="00814F75" w:rsidRPr="000B39B3" w:rsidRDefault="00814F75" w:rsidP="00814F75">
                  <w:pPr>
                    <w:jc w:val="center"/>
                    <w:rPr>
                      <w:i/>
                      <w:sz w:val="18"/>
                    </w:rPr>
                  </w:pPr>
                  <w:r w:rsidRPr="000B39B3">
                    <w:rPr>
                      <w:i/>
                      <w:sz w:val="18"/>
                    </w:rPr>
                    <w:t>MA-SUB-2-03</w:t>
                  </w:r>
                </w:p>
              </w:tc>
              <w:tc>
                <w:tcPr>
                  <w:tcW w:w="3119" w:type="dxa"/>
                </w:tcPr>
                <w:p w14:paraId="1C433C0E" w14:textId="77777777" w:rsidR="00814F75" w:rsidRPr="000B39B3" w:rsidRDefault="00814F75" w:rsidP="00814F75">
                  <w:pPr>
                    <w:jc w:val="center"/>
                    <w:rPr>
                      <w:i/>
                      <w:sz w:val="18"/>
                    </w:rPr>
                  </w:pPr>
                  <w:r w:rsidRPr="000B39B3">
                    <w:rPr>
                      <w:i/>
                      <w:sz w:val="18"/>
                    </w:rPr>
                    <w:t>5839870 N; 751886 W</w:t>
                  </w:r>
                </w:p>
              </w:tc>
              <w:tc>
                <w:tcPr>
                  <w:tcW w:w="2409" w:type="dxa"/>
                </w:tcPr>
                <w:p w14:paraId="5A63A84C" w14:textId="77777777" w:rsidR="00814F75" w:rsidRPr="000B39B3" w:rsidRDefault="00814F75" w:rsidP="00814F75">
                  <w:pPr>
                    <w:jc w:val="center"/>
                    <w:rPr>
                      <w:i/>
                      <w:sz w:val="18"/>
                    </w:rPr>
                  </w:pPr>
                  <w:r w:rsidRPr="000B39B3">
                    <w:rPr>
                      <w:i/>
                      <w:sz w:val="18"/>
                    </w:rPr>
                    <w:t>Arenal</w:t>
                  </w:r>
                </w:p>
              </w:tc>
            </w:tr>
            <w:tr w:rsidR="00814F75" w:rsidRPr="000B39B3" w14:paraId="41E46287" w14:textId="77777777" w:rsidTr="00713B7A">
              <w:trPr>
                <w:jc w:val="center"/>
              </w:trPr>
              <w:tc>
                <w:tcPr>
                  <w:tcW w:w="1725" w:type="dxa"/>
                  <w:vMerge w:val="restart"/>
                </w:tcPr>
                <w:p w14:paraId="6EDC82F9" w14:textId="77777777" w:rsidR="00814F75" w:rsidRPr="000B39B3" w:rsidRDefault="00814F75" w:rsidP="00814F75">
                  <w:pPr>
                    <w:jc w:val="center"/>
                    <w:rPr>
                      <w:i/>
                      <w:sz w:val="18"/>
                    </w:rPr>
                  </w:pPr>
                  <w:r w:rsidRPr="000B39B3">
                    <w:rPr>
                      <w:i/>
                      <w:sz w:val="18"/>
                    </w:rPr>
                    <w:t>El Recuerdo</w:t>
                  </w:r>
                </w:p>
              </w:tc>
              <w:tc>
                <w:tcPr>
                  <w:tcW w:w="1701" w:type="dxa"/>
                </w:tcPr>
                <w:p w14:paraId="1C9980FF" w14:textId="77777777" w:rsidR="00814F75" w:rsidRPr="000B39B3" w:rsidRDefault="00814F75" w:rsidP="00814F75">
                  <w:pPr>
                    <w:jc w:val="center"/>
                    <w:rPr>
                      <w:i/>
                      <w:sz w:val="18"/>
                    </w:rPr>
                  </w:pPr>
                  <w:r w:rsidRPr="000B39B3">
                    <w:rPr>
                      <w:i/>
                      <w:sz w:val="18"/>
                    </w:rPr>
                    <w:t>MA-SUB-3-01</w:t>
                  </w:r>
                </w:p>
              </w:tc>
              <w:tc>
                <w:tcPr>
                  <w:tcW w:w="3119" w:type="dxa"/>
                </w:tcPr>
                <w:p w14:paraId="47F677E6" w14:textId="77777777" w:rsidR="00814F75" w:rsidRPr="000B39B3" w:rsidRDefault="00814F75" w:rsidP="00814F75">
                  <w:pPr>
                    <w:jc w:val="center"/>
                    <w:rPr>
                      <w:i/>
                      <w:sz w:val="18"/>
                    </w:rPr>
                  </w:pPr>
                  <w:r w:rsidRPr="000B39B3">
                    <w:rPr>
                      <w:i/>
                      <w:sz w:val="18"/>
                    </w:rPr>
                    <w:t>5835637 N; 748705 W</w:t>
                  </w:r>
                </w:p>
              </w:tc>
              <w:tc>
                <w:tcPr>
                  <w:tcW w:w="2409" w:type="dxa"/>
                </w:tcPr>
                <w:p w14:paraId="55629469" w14:textId="77777777" w:rsidR="00814F75" w:rsidRPr="000B39B3" w:rsidRDefault="00814F75" w:rsidP="00814F75">
                  <w:pPr>
                    <w:jc w:val="center"/>
                    <w:rPr>
                      <w:i/>
                      <w:sz w:val="18"/>
                    </w:rPr>
                  </w:pPr>
                  <w:r w:rsidRPr="000B39B3">
                    <w:rPr>
                      <w:i/>
                      <w:sz w:val="18"/>
                    </w:rPr>
                    <w:t>Pivote Quirquincho</w:t>
                  </w:r>
                </w:p>
              </w:tc>
            </w:tr>
            <w:tr w:rsidR="00814F75" w:rsidRPr="000B39B3" w14:paraId="60F088AD" w14:textId="77777777" w:rsidTr="00713B7A">
              <w:trPr>
                <w:jc w:val="center"/>
              </w:trPr>
              <w:tc>
                <w:tcPr>
                  <w:tcW w:w="1725" w:type="dxa"/>
                  <w:vMerge/>
                </w:tcPr>
                <w:p w14:paraId="71A49B79" w14:textId="77777777" w:rsidR="00814F75" w:rsidRPr="000B39B3" w:rsidRDefault="00814F75" w:rsidP="00814F75">
                  <w:pPr>
                    <w:jc w:val="center"/>
                    <w:rPr>
                      <w:i/>
                      <w:sz w:val="18"/>
                    </w:rPr>
                  </w:pPr>
                </w:p>
              </w:tc>
              <w:tc>
                <w:tcPr>
                  <w:tcW w:w="1701" w:type="dxa"/>
                </w:tcPr>
                <w:p w14:paraId="52ED6745" w14:textId="77777777" w:rsidR="00814F75" w:rsidRPr="000B39B3" w:rsidRDefault="00814F75" w:rsidP="00814F75">
                  <w:pPr>
                    <w:jc w:val="center"/>
                    <w:rPr>
                      <w:i/>
                      <w:sz w:val="18"/>
                    </w:rPr>
                  </w:pPr>
                  <w:r w:rsidRPr="000B39B3">
                    <w:rPr>
                      <w:i/>
                      <w:sz w:val="18"/>
                    </w:rPr>
                    <w:t>MA-SUB-3-02</w:t>
                  </w:r>
                </w:p>
              </w:tc>
              <w:tc>
                <w:tcPr>
                  <w:tcW w:w="3119" w:type="dxa"/>
                </w:tcPr>
                <w:p w14:paraId="789F94B6" w14:textId="77777777" w:rsidR="00814F75" w:rsidRPr="000B39B3" w:rsidRDefault="00814F75" w:rsidP="00814F75">
                  <w:pPr>
                    <w:jc w:val="center"/>
                    <w:rPr>
                      <w:i/>
                      <w:sz w:val="18"/>
                    </w:rPr>
                  </w:pPr>
                  <w:r w:rsidRPr="000B39B3">
                    <w:rPr>
                      <w:i/>
                      <w:sz w:val="18"/>
                    </w:rPr>
                    <w:t>5833991 N; 749784 W</w:t>
                  </w:r>
                </w:p>
              </w:tc>
              <w:tc>
                <w:tcPr>
                  <w:tcW w:w="2409" w:type="dxa"/>
                </w:tcPr>
                <w:p w14:paraId="1D18F15F" w14:textId="77777777" w:rsidR="00814F75" w:rsidRPr="000B39B3" w:rsidRDefault="00814F75" w:rsidP="00814F75">
                  <w:pPr>
                    <w:jc w:val="center"/>
                    <w:rPr>
                      <w:i/>
                      <w:sz w:val="18"/>
                    </w:rPr>
                  </w:pPr>
                  <w:r w:rsidRPr="000B39B3">
                    <w:rPr>
                      <w:i/>
                      <w:sz w:val="18"/>
                    </w:rPr>
                    <w:t>Remolacha Cuevas</w:t>
                  </w:r>
                </w:p>
              </w:tc>
            </w:tr>
            <w:tr w:rsidR="00814F75" w:rsidRPr="000B39B3" w14:paraId="07103CB6" w14:textId="77777777" w:rsidTr="00713B7A">
              <w:trPr>
                <w:jc w:val="center"/>
              </w:trPr>
              <w:tc>
                <w:tcPr>
                  <w:tcW w:w="1725" w:type="dxa"/>
                  <w:vMerge/>
                </w:tcPr>
                <w:p w14:paraId="06B83369" w14:textId="77777777" w:rsidR="00814F75" w:rsidRPr="000B39B3" w:rsidRDefault="00814F75" w:rsidP="00814F75">
                  <w:pPr>
                    <w:jc w:val="center"/>
                    <w:rPr>
                      <w:i/>
                      <w:sz w:val="18"/>
                    </w:rPr>
                  </w:pPr>
                </w:p>
              </w:tc>
              <w:tc>
                <w:tcPr>
                  <w:tcW w:w="1701" w:type="dxa"/>
                </w:tcPr>
                <w:p w14:paraId="6398FF76" w14:textId="77777777" w:rsidR="00814F75" w:rsidRPr="000B39B3" w:rsidRDefault="00814F75" w:rsidP="00814F75">
                  <w:pPr>
                    <w:jc w:val="center"/>
                    <w:rPr>
                      <w:i/>
                      <w:sz w:val="18"/>
                    </w:rPr>
                  </w:pPr>
                  <w:r w:rsidRPr="000B39B3">
                    <w:rPr>
                      <w:i/>
                      <w:sz w:val="18"/>
                    </w:rPr>
                    <w:t>MA-SUB-3-03</w:t>
                  </w:r>
                </w:p>
              </w:tc>
              <w:tc>
                <w:tcPr>
                  <w:tcW w:w="3119" w:type="dxa"/>
                </w:tcPr>
                <w:p w14:paraId="7F8D342B" w14:textId="77777777" w:rsidR="00814F75" w:rsidRPr="000B39B3" w:rsidRDefault="00814F75" w:rsidP="00814F75">
                  <w:pPr>
                    <w:jc w:val="center"/>
                    <w:rPr>
                      <w:i/>
                      <w:sz w:val="18"/>
                    </w:rPr>
                  </w:pPr>
                  <w:r w:rsidRPr="000B39B3">
                    <w:rPr>
                      <w:i/>
                      <w:sz w:val="18"/>
                    </w:rPr>
                    <w:t>5832684 N; 749269 W</w:t>
                  </w:r>
                </w:p>
              </w:tc>
              <w:tc>
                <w:tcPr>
                  <w:tcW w:w="2409" w:type="dxa"/>
                </w:tcPr>
                <w:p w14:paraId="671761CF" w14:textId="77777777" w:rsidR="00814F75" w:rsidRPr="000B39B3" w:rsidRDefault="00814F75" w:rsidP="00814F75">
                  <w:pPr>
                    <w:jc w:val="center"/>
                    <w:rPr>
                      <w:i/>
                      <w:sz w:val="18"/>
                    </w:rPr>
                  </w:pPr>
                  <w:r w:rsidRPr="000B39B3">
                    <w:rPr>
                      <w:i/>
                      <w:sz w:val="18"/>
                    </w:rPr>
                    <w:t>Pivote Garzas Norte</w:t>
                  </w:r>
                </w:p>
              </w:tc>
            </w:tr>
          </w:tbl>
          <w:p w14:paraId="14F5C4EC" w14:textId="77777777" w:rsidR="00814F75" w:rsidRPr="001C45CD" w:rsidRDefault="00814F75" w:rsidP="00814F75">
            <w:pPr>
              <w:rPr>
                <w:b/>
                <w:i/>
              </w:rPr>
            </w:pPr>
          </w:p>
          <w:p w14:paraId="33904B0E" w14:textId="77777777" w:rsidR="00814F75" w:rsidRPr="001C45CD" w:rsidRDefault="00814F75" w:rsidP="00814F75">
            <w:pPr>
              <w:rPr>
                <w:rFonts w:cs="Arial"/>
                <w:i/>
                <w:lang w:eastAsia="es-ES"/>
              </w:rPr>
            </w:pPr>
            <w:r w:rsidRPr="001C45CD">
              <w:rPr>
                <w:rFonts w:cs="Arial"/>
                <w:i/>
                <w:lang w:eastAsia="es-ES"/>
              </w:rPr>
              <w:t>Los parámetros a muestrear en el agua subterránea:</w:t>
            </w:r>
          </w:p>
          <w:tbl>
            <w:tblPr>
              <w:tblStyle w:val="Tablaconcuadrcula"/>
              <w:tblW w:w="0" w:type="auto"/>
              <w:jc w:val="center"/>
              <w:tblLook w:val="04A0" w:firstRow="1" w:lastRow="0" w:firstColumn="1" w:lastColumn="0" w:noHBand="0" w:noVBand="1"/>
            </w:tblPr>
            <w:tblGrid>
              <w:gridCol w:w="1725"/>
              <w:gridCol w:w="2126"/>
            </w:tblGrid>
            <w:tr w:rsidR="00814F75" w:rsidRPr="000B39B3" w14:paraId="22D33579" w14:textId="77777777" w:rsidTr="00713B7A">
              <w:trPr>
                <w:jc w:val="center"/>
              </w:trPr>
              <w:tc>
                <w:tcPr>
                  <w:tcW w:w="1725" w:type="dxa"/>
                </w:tcPr>
                <w:p w14:paraId="419C3034" w14:textId="77777777" w:rsidR="00814F75" w:rsidRPr="000B39B3" w:rsidRDefault="00814F75" w:rsidP="00814F75">
                  <w:pPr>
                    <w:autoSpaceDE w:val="0"/>
                    <w:autoSpaceDN w:val="0"/>
                    <w:adjustRightInd w:val="0"/>
                    <w:jc w:val="left"/>
                    <w:rPr>
                      <w:i/>
                      <w:sz w:val="18"/>
                    </w:rPr>
                  </w:pPr>
                  <w:r w:rsidRPr="000B39B3">
                    <w:rPr>
                      <w:i/>
                      <w:sz w:val="18"/>
                    </w:rPr>
                    <w:t>DBO5</w:t>
                  </w:r>
                </w:p>
              </w:tc>
              <w:tc>
                <w:tcPr>
                  <w:tcW w:w="2126" w:type="dxa"/>
                </w:tcPr>
                <w:p w14:paraId="1FF205BF" w14:textId="77777777" w:rsidR="00814F75" w:rsidRPr="000B39B3" w:rsidRDefault="00814F75" w:rsidP="00814F75">
                  <w:pPr>
                    <w:autoSpaceDE w:val="0"/>
                    <w:autoSpaceDN w:val="0"/>
                    <w:adjustRightInd w:val="0"/>
                    <w:jc w:val="left"/>
                    <w:rPr>
                      <w:i/>
                      <w:sz w:val="18"/>
                    </w:rPr>
                  </w:pPr>
                  <w:r w:rsidRPr="000B39B3">
                    <w:rPr>
                      <w:i/>
                      <w:sz w:val="18"/>
                    </w:rPr>
                    <w:t>Nitrato</w:t>
                  </w:r>
                </w:p>
              </w:tc>
            </w:tr>
            <w:tr w:rsidR="00814F75" w:rsidRPr="000B39B3" w14:paraId="6A863690" w14:textId="77777777" w:rsidTr="00713B7A">
              <w:trPr>
                <w:jc w:val="center"/>
              </w:trPr>
              <w:tc>
                <w:tcPr>
                  <w:tcW w:w="1725" w:type="dxa"/>
                </w:tcPr>
                <w:p w14:paraId="1BB72891" w14:textId="77777777" w:rsidR="00814F75" w:rsidRPr="000B39B3" w:rsidRDefault="00814F75" w:rsidP="00814F75">
                  <w:pPr>
                    <w:autoSpaceDE w:val="0"/>
                    <w:autoSpaceDN w:val="0"/>
                    <w:adjustRightInd w:val="0"/>
                    <w:jc w:val="left"/>
                    <w:rPr>
                      <w:i/>
                      <w:sz w:val="18"/>
                    </w:rPr>
                  </w:pPr>
                  <w:r w:rsidRPr="000B39B3">
                    <w:rPr>
                      <w:i/>
                      <w:sz w:val="18"/>
                    </w:rPr>
                    <w:t>Nitrito</w:t>
                  </w:r>
                </w:p>
              </w:tc>
              <w:tc>
                <w:tcPr>
                  <w:tcW w:w="2126" w:type="dxa"/>
                  <w:shd w:val="clear" w:color="auto" w:fill="auto"/>
                </w:tcPr>
                <w:p w14:paraId="5C9C12B3" w14:textId="77777777" w:rsidR="00814F75" w:rsidRPr="000B39B3" w:rsidRDefault="00814F75" w:rsidP="00814F75">
                  <w:pPr>
                    <w:autoSpaceDE w:val="0"/>
                    <w:autoSpaceDN w:val="0"/>
                    <w:adjustRightInd w:val="0"/>
                    <w:jc w:val="left"/>
                    <w:rPr>
                      <w:b/>
                      <w:i/>
                      <w:sz w:val="18"/>
                    </w:rPr>
                  </w:pPr>
                  <w:r w:rsidRPr="000B39B3">
                    <w:rPr>
                      <w:b/>
                      <w:i/>
                      <w:sz w:val="18"/>
                    </w:rPr>
                    <w:t>Coliformes fecales</w:t>
                  </w:r>
                </w:p>
              </w:tc>
            </w:tr>
            <w:tr w:rsidR="00814F75" w:rsidRPr="000B39B3" w14:paraId="59727D20" w14:textId="77777777" w:rsidTr="00713B7A">
              <w:trPr>
                <w:jc w:val="center"/>
              </w:trPr>
              <w:tc>
                <w:tcPr>
                  <w:tcW w:w="1725" w:type="dxa"/>
                </w:tcPr>
                <w:p w14:paraId="39E834D7" w14:textId="77777777" w:rsidR="00814F75" w:rsidRPr="000B39B3" w:rsidRDefault="00814F75" w:rsidP="00814F75">
                  <w:pPr>
                    <w:autoSpaceDE w:val="0"/>
                    <w:autoSpaceDN w:val="0"/>
                    <w:adjustRightInd w:val="0"/>
                    <w:jc w:val="left"/>
                    <w:rPr>
                      <w:i/>
                      <w:sz w:val="18"/>
                    </w:rPr>
                  </w:pPr>
                  <w:r w:rsidRPr="000B39B3">
                    <w:rPr>
                      <w:i/>
                      <w:sz w:val="18"/>
                    </w:rPr>
                    <w:t>Conductividad</w:t>
                  </w:r>
                </w:p>
              </w:tc>
              <w:tc>
                <w:tcPr>
                  <w:tcW w:w="2126" w:type="dxa"/>
                  <w:tcBorders>
                    <w:bottom w:val="single" w:sz="4" w:space="0" w:color="auto"/>
                  </w:tcBorders>
                </w:tcPr>
                <w:p w14:paraId="1C3FDF9E" w14:textId="77777777" w:rsidR="00814F75" w:rsidRPr="000B39B3" w:rsidRDefault="00814F75" w:rsidP="00814F75">
                  <w:pPr>
                    <w:autoSpaceDE w:val="0"/>
                    <w:autoSpaceDN w:val="0"/>
                    <w:adjustRightInd w:val="0"/>
                    <w:jc w:val="left"/>
                    <w:rPr>
                      <w:i/>
                      <w:sz w:val="18"/>
                    </w:rPr>
                  </w:pPr>
                  <w:r w:rsidRPr="000B39B3">
                    <w:rPr>
                      <w:i/>
                      <w:sz w:val="18"/>
                    </w:rPr>
                    <w:t>pH</w:t>
                  </w:r>
                </w:p>
              </w:tc>
            </w:tr>
          </w:tbl>
          <w:p w14:paraId="18370E77" w14:textId="77777777" w:rsidR="00814F75" w:rsidRPr="001C45CD" w:rsidRDefault="00814F75" w:rsidP="00814F75">
            <w:pPr>
              <w:rPr>
                <w:i/>
              </w:rPr>
            </w:pPr>
            <w:r w:rsidRPr="001C45CD">
              <w:rPr>
                <w:i/>
              </w:rPr>
              <w:t>(…)”</w:t>
            </w:r>
          </w:p>
          <w:p w14:paraId="5C6159E9" w14:textId="77777777" w:rsidR="004E5155" w:rsidRPr="001A298D" w:rsidRDefault="004E5155" w:rsidP="001A298D">
            <w:pPr>
              <w:rPr>
                <w:i/>
                <w:sz w:val="18"/>
              </w:rPr>
            </w:pPr>
          </w:p>
        </w:tc>
        <w:tc>
          <w:tcPr>
            <w:tcW w:w="1771" w:type="pct"/>
            <w:vAlign w:val="center"/>
          </w:tcPr>
          <w:p w14:paraId="1E6B162C" w14:textId="1134B5A6" w:rsidR="00814F75" w:rsidRDefault="00814F75" w:rsidP="00814F75">
            <w:r>
              <w:lastRenderedPageBreak/>
              <w:t xml:space="preserve">De la revisión efectuada por la Superintendencia del Medio Ambiente, se constata la ocurrencia de diversas deficiencias en los reportes examinados, que se </w:t>
            </w:r>
            <w:r w:rsidR="006C4A16">
              <w:t>reúnen</w:t>
            </w:r>
            <w:r>
              <w:t xml:space="preserve"> a continuación:</w:t>
            </w:r>
          </w:p>
          <w:p w14:paraId="0D3E4544" w14:textId="77777777" w:rsidR="00814F75" w:rsidRPr="0019555D" w:rsidRDefault="00814F75" w:rsidP="00814F75">
            <w:pPr>
              <w:pStyle w:val="Prrafodelista"/>
              <w:numPr>
                <w:ilvl w:val="0"/>
                <w:numId w:val="9"/>
              </w:numPr>
              <w:ind w:left="343"/>
            </w:pPr>
            <w:r w:rsidRPr="0019555D">
              <w:t xml:space="preserve">Los puntos de muestreo reportados, tanto en </w:t>
            </w:r>
            <w:r>
              <w:t xml:space="preserve">aguas </w:t>
            </w:r>
            <w:r w:rsidRPr="0019555D">
              <w:t>superficial</w:t>
            </w:r>
            <w:r>
              <w:t>es</w:t>
            </w:r>
            <w:r w:rsidRPr="0019555D">
              <w:t xml:space="preserve"> como subterráne</w:t>
            </w:r>
            <w:r>
              <w:t>a</w:t>
            </w:r>
            <w:r w:rsidRPr="0019555D">
              <w:t>s, no son todos los puntos exigidos.</w:t>
            </w:r>
            <w:r>
              <w:t xml:space="preserve"> Como se señala en las observaciones de cada grupo de informes, en muchos de ellos faltan puntos de muestreo que reportar.</w:t>
            </w:r>
          </w:p>
          <w:p w14:paraId="28F40CC8" w14:textId="77777777" w:rsidR="00814F75" w:rsidRPr="0019555D" w:rsidRDefault="00814F75" w:rsidP="00814F75">
            <w:pPr>
              <w:pStyle w:val="Prrafodelista"/>
              <w:numPr>
                <w:ilvl w:val="0"/>
                <w:numId w:val="9"/>
              </w:numPr>
              <w:ind w:left="343"/>
            </w:pPr>
            <w:r>
              <w:t>El titular</w:t>
            </w:r>
            <w:r w:rsidRPr="0019555D">
              <w:t xml:space="preserve"> reporta </w:t>
            </w:r>
            <w:r>
              <w:t>en los informes de laboratorio, resultados para el parámetro</w:t>
            </w:r>
            <w:r w:rsidRPr="0019555D">
              <w:t xml:space="preserve"> Coliformes Totales, y No </w:t>
            </w:r>
            <w:r>
              <w:t>para el parámetro</w:t>
            </w:r>
            <w:r w:rsidRPr="0019555D">
              <w:t xml:space="preserve"> Coliformes fecales</w:t>
            </w:r>
            <w:r>
              <w:t xml:space="preserve"> como fue requerido en las RCAs, esto para los informes de aguas superficiales como de aguas subterráneas.</w:t>
            </w:r>
          </w:p>
          <w:p w14:paraId="359B2EA5" w14:textId="77777777" w:rsidR="00814F75" w:rsidRPr="0019555D" w:rsidRDefault="00814F75" w:rsidP="00814F75">
            <w:pPr>
              <w:pStyle w:val="Prrafodelista"/>
              <w:numPr>
                <w:ilvl w:val="0"/>
                <w:numId w:val="9"/>
              </w:numPr>
              <w:ind w:left="343"/>
            </w:pPr>
            <w:r>
              <w:t>El titular remite</w:t>
            </w:r>
            <w:r w:rsidRPr="0019555D">
              <w:t xml:space="preserve"> </w:t>
            </w:r>
            <w:r>
              <w:t xml:space="preserve">erróneamente </w:t>
            </w:r>
            <w:r w:rsidRPr="0019555D">
              <w:t>como muestreos subterr</w:t>
            </w:r>
            <w:r>
              <w:t>ánea</w:t>
            </w:r>
            <w:r w:rsidRPr="0019555D">
              <w:t xml:space="preserve">s, resultados correspondientes a muestras superficiales según lo señala el </w:t>
            </w:r>
            <w:r>
              <w:t xml:space="preserve">mismo </w:t>
            </w:r>
            <w:r w:rsidRPr="0019555D">
              <w:t>laboratorio</w:t>
            </w:r>
            <w:r>
              <w:t xml:space="preserve"> en su informe. Similar problema ocurre con resultados reportados como superficiales, pero que sin embargo corresponden a puntos de muestreo de aguas subterráneas.</w:t>
            </w:r>
          </w:p>
          <w:p w14:paraId="1D594F8D" w14:textId="01A399F9" w:rsidR="00814F75" w:rsidRDefault="00814F75" w:rsidP="00814F75">
            <w:pPr>
              <w:pStyle w:val="Prrafodelista"/>
              <w:numPr>
                <w:ilvl w:val="0"/>
                <w:numId w:val="9"/>
              </w:numPr>
              <w:ind w:left="343"/>
            </w:pPr>
            <w:r>
              <w:t>El titular informa a través del Sistema de Seguimiento Ambiental,</w:t>
            </w:r>
            <w:r w:rsidRPr="0019555D">
              <w:t xml:space="preserve"> </w:t>
            </w:r>
            <w:r>
              <w:t>informes de</w:t>
            </w:r>
            <w:r w:rsidRPr="0019555D">
              <w:t xml:space="preserve"> resultados, </w:t>
            </w:r>
            <w:r>
              <w:t xml:space="preserve">que en la </w:t>
            </w:r>
            <w:r w:rsidR="006C4A16">
              <w:t>realizada</w:t>
            </w:r>
            <w:r>
              <w:t xml:space="preserve"> corresponden a </w:t>
            </w:r>
            <w:r w:rsidRPr="0019555D">
              <w:t>reportes de recepción de muestras, sin ningún resultado</w:t>
            </w:r>
            <w:r>
              <w:t xml:space="preserve"> adjunto. Por lo anterior, dichos muestreos no se encuentran oficialmente reportados.</w:t>
            </w:r>
          </w:p>
          <w:p w14:paraId="064DA560" w14:textId="5FAF2DA4" w:rsidR="00814F75" w:rsidRPr="0019555D" w:rsidRDefault="00814F75" w:rsidP="00814F75">
            <w:pPr>
              <w:pStyle w:val="Prrafodelista"/>
              <w:numPr>
                <w:ilvl w:val="0"/>
                <w:numId w:val="9"/>
              </w:numPr>
              <w:ind w:left="343"/>
            </w:pPr>
            <w:r>
              <w:lastRenderedPageBreak/>
              <w:t>En relación a los monitoreos de los puntos denominados MA-SUB-3, localizados en el Fundo Curiche, comuna de Quilleco, estos si bien se encuentran monitoreados de acuerdo a lo establecido en la RCA 052/2012, las aguas utilizadas en su regadío se encontrarían asociadas a la RCA 095/2011</w:t>
            </w:r>
            <w:r w:rsidR="000237E1">
              <w:t>, por lo que algunos informes son enviados duplicados</w:t>
            </w:r>
            <w:r>
              <w:t>.</w:t>
            </w:r>
            <w:r w:rsidR="000237E1">
              <w:t xml:space="preserve"> Revisados sus informes de seguimiento asociados a la RCA 095/11, se constata que el titular no reporta Coliformes fecales, reportando en su lugar Coliformes totales.</w:t>
            </w:r>
          </w:p>
          <w:p w14:paraId="1DC323FA" w14:textId="77777777" w:rsidR="004E5155" w:rsidRPr="001A298D" w:rsidRDefault="004E5155" w:rsidP="001A298D">
            <w:pPr>
              <w:widowControl w:val="0"/>
              <w:overflowPunct w:val="0"/>
              <w:autoSpaceDE w:val="0"/>
              <w:autoSpaceDN w:val="0"/>
              <w:adjustRightInd w:val="0"/>
              <w:rPr>
                <w:rFonts w:cstheme="minorHAnsi"/>
                <w:sz w:val="18"/>
                <w:szCs w:val="18"/>
              </w:rPr>
            </w:pPr>
          </w:p>
        </w:tc>
      </w:tr>
    </w:tbl>
    <w:p w14:paraId="1A6A8AE5" w14:textId="77777777" w:rsidR="00072DD9" w:rsidRDefault="00072DD9">
      <w:pPr>
        <w:jc w:val="left"/>
        <w:rPr>
          <w:rFonts w:cstheme="minorHAnsi"/>
          <w:b/>
          <w:sz w:val="14"/>
          <w:szCs w:val="24"/>
        </w:rPr>
      </w:pPr>
      <w:r>
        <w:rPr>
          <w:rFonts w:cstheme="minorHAnsi"/>
          <w:b/>
          <w:sz w:val="14"/>
          <w:szCs w:val="24"/>
        </w:rPr>
        <w:lastRenderedPageBreak/>
        <w:br w:type="page"/>
      </w:r>
    </w:p>
    <w:p w14:paraId="045F22A0" w14:textId="77777777" w:rsidR="00072DD9" w:rsidRPr="007E37F2" w:rsidRDefault="00072DD9" w:rsidP="00072DD9">
      <w:pPr>
        <w:pStyle w:val="Ttulo1"/>
        <w:ind w:left="567" w:hanging="567"/>
      </w:pPr>
      <w:bookmarkStart w:id="161" w:name="_Toc352840407"/>
      <w:bookmarkStart w:id="162" w:name="_Toc352841467"/>
      <w:bookmarkStart w:id="163" w:name="_Toc353998137"/>
      <w:bookmarkStart w:id="164" w:name="_Toc353998211"/>
      <w:bookmarkStart w:id="165" w:name="_Toc382383563"/>
      <w:bookmarkStart w:id="166" w:name="_Toc382472384"/>
      <w:bookmarkStart w:id="167" w:name="_Toc390184291"/>
      <w:bookmarkStart w:id="168" w:name="_Toc449004300"/>
      <w:r w:rsidRPr="007E37F2">
        <w:lastRenderedPageBreak/>
        <w:t>DOCUMENTACIÓN SOLICITADA Y ENTREGADA.</w:t>
      </w:r>
      <w:bookmarkEnd w:id="161"/>
      <w:bookmarkEnd w:id="162"/>
      <w:bookmarkEnd w:id="163"/>
      <w:bookmarkEnd w:id="164"/>
      <w:bookmarkEnd w:id="165"/>
      <w:bookmarkEnd w:id="166"/>
      <w:bookmarkEnd w:id="167"/>
      <w:bookmarkEnd w:id="168"/>
    </w:p>
    <w:p w14:paraId="50C006C7" w14:textId="77777777" w:rsidR="00072DD9" w:rsidRPr="0025129B" w:rsidRDefault="00072DD9" w:rsidP="00072DD9"/>
    <w:tbl>
      <w:tblPr>
        <w:tblStyle w:val="Tablaconcuadrcula"/>
        <w:tblW w:w="5000" w:type="pct"/>
        <w:tblLook w:val="04A0" w:firstRow="1" w:lastRow="0" w:firstColumn="1" w:lastColumn="0" w:noHBand="0" w:noVBand="1"/>
      </w:tblPr>
      <w:tblGrid>
        <w:gridCol w:w="566"/>
        <w:gridCol w:w="1657"/>
        <w:gridCol w:w="2306"/>
        <w:gridCol w:w="1278"/>
        <w:gridCol w:w="1275"/>
        <w:gridCol w:w="6480"/>
      </w:tblGrid>
      <w:tr w:rsidR="00072DD9" w:rsidRPr="0025129B" w14:paraId="09EAE3D4" w14:textId="77777777" w:rsidTr="00B5486C">
        <w:trPr>
          <w:trHeight w:val="705"/>
        </w:trPr>
        <w:tc>
          <w:tcPr>
            <w:tcW w:w="209" w:type="pct"/>
            <w:shd w:val="clear" w:color="auto" w:fill="D9D9D9" w:themeFill="background1" w:themeFillShade="D9"/>
            <w:vAlign w:val="center"/>
          </w:tcPr>
          <w:p w14:paraId="71D0D209" w14:textId="77777777" w:rsidR="00072DD9" w:rsidRPr="0025129B" w:rsidRDefault="00072DD9" w:rsidP="00B67544">
            <w:pPr>
              <w:jc w:val="center"/>
              <w:rPr>
                <w:rFonts w:cstheme="minorHAnsi"/>
                <w:b/>
                <w:color w:val="A6A6A6" w:themeColor="background1" w:themeShade="A6"/>
              </w:rPr>
            </w:pPr>
            <w:r w:rsidRPr="0025129B">
              <w:rPr>
                <w:rFonts w:cstheme="minorHAnsi"/>
                <w:b/>
              </w:rPr>
              <w:t>N°</w:t>
            </w:r>
          </w:p>
        </w:tc>
        <w:tc>
          <w:tcPr>
            <w:tcW w:w="611" w:type="pct"/>
            <w:shd w:val="clear" w:color="auto" w:fill="D9D9D9" w:themeFill="background1" w:themeFillShade="D9"/>
            <w:vAlign w:val="center"/>
          </w:tcPr>
          <w:p w14:paraId="7316A9FD" w14:textId="77777777" w:rsidR="00072DD9" w:rsidRPr="0025129B" w:rsidRDefault="00072DD9" w:rsidP="00BA508B">
            <w:pPr>
              <w:jc w:val="center"/>
              <w:rPr>
                <w:rFonts w:cstheme="minorHAnsi"/>
                <w:b/>
              </w:rPr>
            </w:pPr>
            <w:r>
              <w:rPr>
                <w:rFonts w:cstheme="minorHAnsi"/>
                <w:b/>
              </w:rPr>
              <w:t>N° de hecho asociado</w:t>
            </w:r>
          </w:p>
        </w:tc>
        <w:tc>
          <w:tcPr>
            <w:tcW w:w="850" w:type="pct"/>
            <w:shd w:val="clear" w:color="auto" w:fill="D9D9D9" w:themeFill="background1" w:themeFillShade="D9"/>
            <w:vAlign w:val="center"/>
          </w:tcPr>
          <w:p w14:paraId="47843F87" w14:textId="77777777" w:rsidR="00072DD9" w:rsidRPr="0025129B" w:rsidRDefault="00072DD9" w:rsidP="00BA508B">
            <w:pPr>
              <w:jc w:val="center"/>
              <w:rPr>
                <w:rFonts w:cstheme="minorHAnsi"/>
                <w:b/>
              </w:rPr>
            </w:pPr>
            <w:r w:rsidRPr="0025129B">
              <w:rPr>
                <w:rFonts w:cstheme="minorHAnsi"/>
                <w:b/>
              </w:rPr>
              <w:t>Documento solicitado</w:t>
            </w:r>
          </w:p>
        </w:tc>
        <w:tc>
          <w:tcPr>
            <w:tcW w:w="471" w:type="pct"/>
            <w:shd w:val="clear" w:color="auto" w:fill="D9D9D9" w:themeFill="background1" w:themeFillShade="D9"/>
            <w:vAlign w:val="center"/>
          </w:tcPr>
          <w:p w14:paraId="3785F82F" w14:textId="77777777" w:rsidR="00072DD9" w:rsidRPr="0025129B" w:rsidRDefault="00072DD9">
            <w:pPr>
              <w:jc w:val="center"/>
              <w:rPr>
                <w:rFonts w:cstheme="minorHAnsi"/>
                <w:b/>
              </w:rPr>
            </w:pPr>
            <w:r w:rsidRPr="0025129B">
              <w:rPr>
                <w:rFonts w:cstheme="minorHAnsi"/>
                <w:b/>
              </w:rPr>
              <w:t>Plazo de entrega</w:t>
            </w:r>
          </w:p>
        </w:tc>
        <w:tc>
          <w:tcPr>
            <w:tcW w:w="470" w:type="pct"/>
            <w:shd w:val="clear" w:color="auto" w:fill="D9D9D9" w:themeFill="background1" w:themeFillShade="D9"/>
            <w:vAlign w:val="center"/>
          </w:tcPr>
          <w:p w14:paraId="298EEA42" w14:textId="77777777" w:rsidR="00072DD9" w:rsidRPr="0025129B" w:rsidRDefault="00072DD9">
            <w:pPr>
              <w:jc w:val="center"/>
              <w:rPr>
                <w:rFonts w:cstheme="minorHAnsi"/>
                <w:b/>
              </w:rPr>
            </w:pPr>
            <w:r w:rsidRPr="0025129B">
              <w:rPr>
                <w:rFonts w:cstheme="minorHAnsi"/>
                <w:b/>
              </w:rPr>
              <w:t xml:space="preserve">Fecha </w:t>
            </w:r>
            <w:r>
              <w:rPr>
                <w:rFonts w:cstheme="minorHAnsi"/>
                <w:b/>
              </w:rPr>
              <w:t xml:space="preserve">de </w:t>
            </w:r>
            <w:r w:rsidRPr="0025129B">
              <w:rPr>
                <w:rFonts w:cstheme="minorHAnsi"/>
                <w:b/>
              </w:rPr>
              <w:t>entrega</w:t>
            </w:r>
          </w:p>
        </w:tc>
        <w:tc>
          <w:tcPr>
            <w:tcW w:w="2389" w:type="pct"/>
            <w:shd w:val="clear" w:color="auto" w:fill="D9D9D9" w:themeFill="background1" w:themeFillShade="D9"/>
            <w:vAlign w:val="center"/>
          </w:tcPr>
          <w:p w14:paraId="6ABDAEE1" w14:textId="77777777" w:rsidR="00072DD9" w:rsidRPr="0025129B" w:rsidRDefault="00072DD9">
            <w:pPr>
              <w:jc w:val="center"/>
              <w:rPr>
                <w:rFonts w:cstheme="minorHAnsi"/>
                <w:b/>
              </w:rPr>
            </w:pPr>
            <w:r w:rsidRPr="0025129B">
              <w:rPr>
                <w:rFonts w:cstheme="minorHAnsi"/>
                <w:b/>
              </w:rPr>
              <w:t>Observaciones</w:t>
            </w:r>
          </w:p>
        </w:tc>
      </w:tr>
      <w:tr w:rsidR="00072DD9" w:rsidRPr="002C35B0" w14:paraId="72599248" w14:textId="77777777" w:rsidTr="00B5486C">
        <w:tc>
          <w:tcPr>
            <w:tcW w:w="209" w:type="pct"/>
            <w:vAlign w:val="center"/>
          </w:tcPr>
          <w:p w14:paraId="1332F9AF" w14:textId="77777777" w:rsidR="00072DD9" w:rsidRPr="002C35B0" w:rsidRDefault="00072DD9" w:rsidP="00F65424">
            <w:pPr>
              <w:widowControl w:val="0"/>
              <w:overflowPunct w:val="0"/>
              <w:autoSpaceDE w:val="0"/>
              <w:autoSpaceDN w:val="0"/>
              <w:adjustRightInd w:val="0"/>
              <w:spacing w:line="285" w:lineRule="auto"/>
              <w:jc w:val="center"/>
              <w:rPr>
                <w:rFonts w:cstheme="minorHAnsi"/>
                <w:iCs/>
              </w:rPr>
            </w:pPr>
            <w:r w:rsidRPr="002C35B0">
              <w:rPr>
                <w:rFonts w:cstheme="minorHAnsi"/>
                <w:iCs/>
              </w:rPr>
              <w:t>1</w:t>
            </w:r>
          </w:p>
        </w:tc>
        <w:tc>
          <w:tcPr>
            <w:tcW w:w="611" w:type="pct"/>
            <w:vAlign w:val="center"/>
          </w:tcPr>
          <w:p w14:paraId="25A174DC" w14:textId="72160C66" w:rsidR="00072DD9" w:rsidRPr="002C35B0" w:rsidRDefault="00A90A37" w:rsidP="00F6542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850" w:type="pct"/>
            <w:vAlign w:val="center"/>
          </w:tcPr>
          <w:p w14:paraId="3E0CDDEF" w14:textId="5B6B95A8" w:rsidR="00072DD9" w:rsidRPr="00A90A37" w:rsidRDefault="00A90A37" w:rsidP="00DB24CF">
            <w:pPr>
              <w:autoSpaceDE w:val="0"/>
              <w:autoSpaceDN w:val="0"/>
              <w:adjustRightInd w:val="0"/>
              <w:rPr>
                <w:rFonts w:eastAsia="Times New Roman" w:cs="Century Gothic"/>
                <w:iCs/>
                <w:kern w:val="28"/>
                <w:sz w:val="18"/>
                <w:lang w:eastAsia="es-CL"/>
              </w:rPr>
            </w:pPr>
            <w:r w:rsidRPr="00A90A37">
              <w:rPr>
                <w:rFonts w:cs="Arial"/>
                <w:sz w:val="18"/>
                <w:lang w:eastAsia="es-ES"/>
              </w:rPr>
              <w:t>Copias de respuestas del SEA Biobío a consultas de pertinencia de ingreso a SEIA incluyendo aquellas asociadas a la utilización de los predios denominados “de sacrificio” para disposición de digestato líquido</w:t>
            </w:r>
          </w:p>
        </w:tc>
        <w:tc>
          <w:tcPr>
            <w:tcW w:w="471" w:type="pct"/>
            <w:vAlign w:val="center"/>
          </w:tcPr>
          <w:p w14:paraId="0EAAF4A4" w14:textId="33E495AB" w:rsidR="00072DD9" w:rsidRPr="00DB24CF" w:rsidRDefault="00A90A37" w:rsidP="00A90A37">
            <w:pPr>
              <w:jc w:val="center"/>
              <w:rPr>
                <w:rFonts w:cstheme="minorHAnsi"/>
                <w:sz w:val="18"/>
              </w:rPr>
            </w:pPr>
            <w:r w:rsidRPr="00DB24CF">
              <w:rPr>
                <w:rFonts w:cstheme="minorHAnsi"/>
                <w:sz w:val="18"/>
              </w:rPr>
              <w:t>11-04</w:t>
            </w:r>
            <w:r w:rsidR="00072DD9" w:rsidRPr="00DB24CF">
              <w:rPr>
                <w:rFonts w:cstheme="minorHAnsi"/>
                <w:sz w:val="18"/>
              </w:rPr>
              <w:t>-201</w:t>
            </w:r>
            <w:r w:rsidRPr="00DB24CF">
              <w:rPr>
                <w:rFonts w:cstheme="minorHAnsi"/>
                <w:sz w:val="18"/>
              </w:rPr>
              <w:t>6</w:t>
            </w:r>
          </w:p>
        </w:tc>
        <w:tc>
          <w:tcPr>
            <w:tcW w:w="470" w:type="pct"/>
            <w:vAlign w:val="center"/>
          </w:tcPr>
          <w:p w14:paraId="4F77F0BF" w14:textId="58C6E0A9" w:rsidR="00072DD9" w:rsidRPr="00DB24CF" w:rsidRDefault="00A90A37" w:rsidP="00A90A37">
            <w:pPr>
              <w:widowControl w:val="0"/>
              <w:overflowPunct w:val="0"/>
              <w:autoSpaceDE w:val="0"/>
              <w:autoSpaceDN w:val="0"/>
              <w:adjustRightInd w:val="0"/>
              <w:jc w:val="center"/>
              <w:rPr>
                <w:rFonts w:cstheme="minorHAnsi"/>
                <w:sz w:val="18"/>
              </w:rPr>
            </w:pPr>
            <w:r w:rsidRPr="00DB24CF">
              <w:rPr>
                <w:rFonts w:cstheme="minorHAnsi"/>
                <w:sz w:val="18"/>
              </w:rPr>
              <w:t>11</w:t>
            </w:r>
            <w:r w:rsidR="00072DD9" w:rsidRPr="00DB24CF">
              <w:rPr>
                <w:rFonts w:cstheme="minorHAnsi"/>
                <w:sz w:val="18"/>
              </w:rPr>
              <w:t>-</w:t>
            </w:r>
            <w:r w:rsidRPr="00DB24CF">
              <w:rPr>
                <w:rFonts w:cstheme="minorHAnsi"/>
                <w:sz w:val="18"/>
              </w:rPr>
              <w:t>04</w:t>
            </w:r>
            <w:r w:rsidR="00072DD9" w:rsidRPr="00DB24CF">
              <w:rPr>
                <w:rFonts w:cstheme="minorHAnsi"/>
                <w:sz w:val="18"/>
              </w:rPr>
              <w:t>-201</w:t>
            </w:r>
            <w:r w:rsidRPr="00DB24CF">
              <w:rPr>
                <w:rFonts w:cstheme="minorHAnsi"/>
                <w:sz w:val="18"/>
              </w:rPr>
              <w:t>6</w:t>
            </w:r>
          </w:p>
        </w:tc>
        <w:tc>
          <w:tcPr>
            <w:tcW w:w="2389" w:type="pct"/>
            <w:vAlign w:val="center"/>
          </w:tcPr>
          <w:p w14:paraId="270D148B" w14:textId="77777777" w:rsidR="00072DD9" w:rsidRPr="00DB24CF" w:rsidRDefault="00A90A37" w:rsidP="00F65424">
            <w:pPr>
              <w:widowControl w:val="0"/>
              <w:overflowPunct w:val="0"/>
              <w:autoSpaceDE w:val="0"/>
              <w:autoSpaceDN w:val="0"/>
              <w:adjustRightInd w:val="0"/>
              <w:rPr>
                <w:rFonts w:cstheme="minorHAnsi"/>
                <w:sz w:val="18"/>
              </w:rPr>
            </w:pPr>
            <w:r w:rsidRPr="00DB24CF">
              <w:rPr>
                <w:rFonts w:cstheme="minorHAnsi"/>
                <w:sz w:val="18"/>
              </w:rPr>
              <w:t>Empresa titular informa que desde la obtención de la RCA 052/2012, no se han realizado consultas de pertinencia de ingreso al SEA, que tengan relación con la utilización de los predios denominados “de sacrificio”, para disposición de digestato líquido.</w:t>
            </w:r>
          </w:p>
          <w:p w14:paraId="6F98E3FB" w14:textId="77777777" w:rsidR="006A03E8" w:rsidRDefault="006A03E8" w:rsidP="00F65424">
            <w:pPr>
              <w:widowControl w:val="0"/>
              <w:overflowPunct w:val="0"/>
              <w:autoSpaceDE w:val="0"/>
              <w:autoSpaceDN w:val="0"/>
              <w:adjustRightInd w:val="0"/>
              <w:rPr>
                <w:rFonts w:cstheme="minorHAnsi"/>
                <w:sz w:val="18"/>
              </w:rPr>
            </w:pPr>
          </w:p>
          <w:p w14:paraId="11F79125" w14:textId="430A2BF2" w:rsidR="00A90A37" w:rsidRPr="00DB24CF" w:rsidRDefault="00A90A37" w:rsidP="00F65424">
            <w:pPr>
              <w:widowControl w:val="0"/>
              <w:overflowPunct w:val="0"/>
              <w:autoSpaceDE w:val="0"/>
              <w:autoSpaceDN w:val="0"/>
              <w:adjustRightInd w:val="0"/>
              <w:rPr>
                <w:rFonts w:cstheme="minorHAnsi"/>
                <w:sz w:val="18"/>
              </w:rPr>
            </w:pPr>
            <w:r w:rsidRPr="00DB24CF">
              <w:rPr>
                <w:rFonts w:cstheme="minorHAnsi"/>
                <w:sz w:val="18"/>
              </w:rPr>
              <w:t>Sin perjuicio de lo anterior, el titular señala que la utilización de los potreros denominados “de sacrificio” se encontrarían enmarcados en los Planes de Manejo de aplicación de purines y lodos, respaldos por análisis anuales de los requerimientos de nutrientes para cada potrero del predio para cada temporada.</w:t>
            </w:r>
          </w:p>
          <w:p w14:paraId="3059FD03" w14:textId="7844C4EB" w:rsidR="00A90A37" w:rsidRPr="00DB24CF" w:rsidRDefault="00A90A37" w:rsidP="00A90A37">
            <w:pPr>
              <w:widowControl w:val="0"/>
              <w:overflowPunct w:val="0"/>
              <w:autoSpaceDE w:val="0"/>
              <w:autoSpaceDN w:val="0"/>
              <w:adjustRightInd w:val="0"/>
              <w:rPr>
                <w:rFonts w:cstheme="minorHAnsi"/>
                <w:sz w:val="18"/>
              </w:rPr>
            </w:pPr>
            <w:r w:rsidRPr="00DB24CF">
              <w:rPr>
                <w:rFonts w:cstheme="minorHAnsi"/>
                <w:sz w:val="18"/>
              </w:rPr>
              <w:t>También explican que el concepto “de sacrificio” se relaciona con la imposibilidad de cultivarlos dadas sus condiciones fisicoquímicas e hidrológicas en la temporada en cuestión.</w:t>
            </w:r>
          </w:p>
          <w:p w14:paraId="3F886BB5" w14:textId="77777777" w:rsidR="006A03E8" w:rsidRDefault="006A03E8" w:rsidP="00A90A37">
            <w:pPr>
              <w:widowControl w:val="0"/>
              <w:overflowPunct w:val="0"/>
              <w:autoSpaceDE w:val="0"/>
              <w:autoSpaceDN w:val="0"/>
              <w:adjustRightInd w:val="0"/>
              <w:rPr>
                <w:rFonts w:cstheme="minorHAnsi"/>
                <w:sz w:val="18"/>
              </w:rPr>
            </w:pPr>
          </w:p>
          <w:p w14:paraId="25DEE08F" w14:textId="1BDA3FD8" w:rsidR="00A90A37" w:rsidRPr="00DB24CF" w:rsidRDefault="00A90A37" w:rsidP="00A90A37">
            <w:pPr>
              <w:widowControl w:val="0"/>
              <w:overflowPunct w:val="0"/>
              <w:autoSpaceDE w:val="0"/>
              <w:autoSpaceDN w:val="0"/>
              <w:adjustRightInd w:val="0"/>
              <w:rPr>
                <w:rFonts w:cstheme="minorHAnsi"/>
                <w:sz w:val="18"/>
              </w:rPr>
            </w:pPr>
            <w:r w:rsidRPr="00DB24CF">
              <w:rPr>
                <w:rFonts w:cstheme="minorHAnsi"/>
                <w:sz w:val="18"/>
              </w:rPr>
              <w:t xml:space="preserve">El titular no justifica las razones para su utilización durante el periodo </w:t>
            </w:r>
            <w:r w:rsidR="003B03BA" w:rsidRPr="00DB24CF">
              <w:rPr>
                <w:rFonts w:cstheme="minorHAnsi"/>
                <w:sz w:val="18"/>
              </w:rPr>
              <w:t xml:space="preserve">estival </w:t>
            </w:r>
            <w:r w:rsidRPr="00DB24CF">
              <w:rPr>
                <w:rFonts w:cstheme="minorHAnsi"/>
                <w:sz w:val="18"/>
              </w:rPr>
              <w:t>de cosecha</w:t>
            </w:r>
            <w:r w:rsidR="00DB24CF" w:rsidRPr="00DB24CF">
              <w:rPr>
                <w:rFonts w:cstheme="minorHAnsi"/>
                <w:sz w:val="18"/>
              </w:rPr>
              <w:t>, ni tampoco respecto de sus limitaciones en materia de cultivo.</w:t>
            </w:r>
          </w:p>
        </w:tc>
      </w:tr>
      <w:tr w:rsidR="00A90A37" w:rsidRPr="002C35B0" w14:paraId="3C8F1D8C" w14:textId="77777777" w:rsidTr="00B5486C">
        <w:tc>
          <w:tcPr>
            <w:tcW w:w="209" w:type="pct"/>
            <w:vAlign w:val="center"/>
          </w:tcPr>
          <w:p w14:paraId="714DC72B" w14:textId="074C3149" w:rsidR="00A90A37" w:rsidRPr="002C35B0" w:rsidRDefault="00A90A37" w:rsidP="00A90A37">
            <w:pPr>
              <w:widowControl w:val="0"/>
              <w:overflowPunct w:val="0"/>
              <w:autoSpaceDE w:val="0"/>
              <w:autoSpaceDN w:val="0"/>
              <w:adjustRightInd w:val="0"/>
              <w:spacing w:line="285" w:lineRule="auto"/>
              <w:jc w:val="center"/>
              <w:rPr>
                <w:rFonts w:cstheme="minorHAnsi"/>
                <w:iCs/>
              </w:rPr>
            </w:pPr>
            <w:r>
              <w:rPr>
                <w:rFonts w:cstheme="minorHAnsi"/>
                <w:iCs/>
              </w:rPr>
              <w:t>2</w:t>
            </w:r>
          </w:p>
        </w:tc>
        <w:tc>
          <w:tcPr>
            <w:tcW w:w="611" w:type="pct"/>
            <w:vAlign w:val="center"/>
          </w:tcPr>
          <w:p w14:paraId="4FDEB5EE" w14:textId="52E6A6C1" w:rsidR="00A90A37" w:rsidRPr="002C35B0" w:rsidRDefault="00A90A37" w:rsidP="00A90A3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850" w:type="pct"/>
            <w:vAlign w:val="center"/>
          </w:tcPr>
          <w:p w14:paraId="2DF6484C" w14:textId="0D4346F2" w:rsidR="00A90A37" w:rsidRPr="00A90A37" w:rsidRDefault="00A90A37" w:rsidP="00DB24CF">
            <w:pPr>
              <w:autoSpaceDE w:val="0"/>
              <w:autoSpaceDN w:val="0"/>
              <w:adjustRightInd w:val="0"/>
              <w:rPr>
                <w:rFonts w:eastAsia="Times New Roman" w:cs="Century Gothic"/>
                <w:iCs/>
                <w:kern w:val="28"/>
                <w:sz w:val="18"/>
                <w:lang w:eastAsia="es-CL"/>
              </w:rPr>
            </w:pPr>
            <w:r w:rsidRPr="00A90A37">
              <w:rPr>
                <w:rFonts w:eastAsia="Times New Roman" w:cs="Century Gothic"/>
                <w:iCs/>
                <w:kern w:val="28"/>
                <w:sz w:val="18"/>
                <w:lang w:eastAsia="es-CL"/>
              </w:rPr>
              <w:t xml:space="preserve">Copias </w:t>
            </w:r>
            <w:r w:rsidRPr="00A90A37">
              <w:rPr>
                <w:rFonts w:cs="Arial"/>
                <w:sz w:val="18"/>
                <w:lang w:eastAsia="es-ES"/>
              </w:rPr>
              <w:t>de documentos que acrediten ejecución de plan de control de vectores en áreas de la localidad de San Carlos de Purén, durante la utilización de predios de sacrificio o de cosecha de sectores sembrados aledaños</w:t>
            </w:r>
          </w:p>
        </w:tc>
        <w:tc>
          <w:tcPr>
            <w:tcW w:w="471" w:type="pct"/>
            <w:vAlign w:val="center"/>
          </w:tcPr>
          <w:p w14:paraId="5C406778" w14:textId="399EFA4B" w:rsidR="00A90A37" w:rsidRPr="00DB24CF" w:rsidRDefault="00A90A37" w:rsidP="00A90A37">
            <w:pPr>
              <w:jc w:val="center"/>
              <w:rPr>
                <w:rFonts w:cstheme="minorHAnsi"/>
                <w:sz w:val="18"/>
              </w:rPr>
            </w:pPr>
            <w:r w:rsidRPr="00DB24CF">
              <w:rPr>
                <w:rFonts w:cstheme="minorHAnsi"/>
                <w:sz w:val="18"/>
              </w:rPr>
              <w:t>11-04-2016</w:t>
            </w:r>
          </w:p>
        </w:tc>
        <w:tc>
          <w:tcPr>
            <w:tcW w:w="470" w:type="pct"/>
            <w:vAlign w:val="center"/>
          </w:tcPr>
          <w:p w14:paraId="2DCE5AF5" w14:textId="22F4DFDF" w:rsidR="00A90A37" w:rsidRPr="00DB24CF" w:rsidRDefault="00A90A37" w:rsidP="00A90A37">
            <w:pPr>
              <w:widowControl w:val="0"/>
              <w:overflowPunct w:val="0"/>
              <w:autoSpaceDE w:val="0"/>
              <w:autoSpaceDN w:val="0"/>
              <w:adjustRightInd w:val="0"/>
              <w:jc w:val="center"/>
              <w:rPr>
                <w:rFonts w:cstheme="minorHAnsi"/>
                <w:sz w:val="18"/>
              </w:rPr>
            </w:pPr>
            <w:r w:rsidRPr="00DB24CF">
              <w:rPr>
                <w:rFonts w:cstheme="minorHAnsi"/>
                <w:sz w:val="18"/>
              </w:rPr>
              <w:t>11-04-2016</w:t>
            </w:r>
          </w:p>
        </w:tc>
        <w:tc>
          <w:tcPr>
            <w:tcW w:w="2389" w:type="pct"/>
            <w:vAlign w:val="center"/>
          </w:tcPr>
          <w:p w14:paraId="40020FD6" w14:textId="1F3BF143" w:rsidR="00A90A37" w:rsidRPr="008C1D48" w:rsidRDefault="00DB24CF" w:rsidP="00C13EB8">
            <w:pPr>
              <w:widowControl w:val="0"/>
              <w:overflowPunct w:val="0"/>
              <w:autoSpaceDE w:val="0"/>
              <w:autoSpaceDN w:val="0"/>
              <w:adjustRightInd w:val="0"/>
              <w:rPr>
                <w:rFonts w:cstheme="minorHAnsi"/>
                <w:sz w:val="18"/>
              </w:rPr>
            </w:pPr>
            <w:r w:rsidRPr="008C1D48">
              <w:rPr>
                <w:rFonts w:cstheme="minorHAnsi"/>
                <w:sz w:val="18"/>
              </w:rPr>
              <w:t xml:space="preserve">El titular remite tabla con el resultado de los muestreos de muscoides realizado entre el 21-12-2015 y 21-3-2016. De su examen, se constata que de los 4 puntos de muestreo existentes dentro de la localidad de San </w:t>
            </w:r>
            <w:r w:rsidR="006C4A16" w:rsidRPr="008C1D48">
              <w:rPr>
                <w:rFonts w:cstheme="minorHAnsi"/>
                <w:sz w:val="18"/>
              </w:rPr>
              <w:t>Carlos</w:t>
            </w:r>
            <w:r w:rsidRPr="008C1D48">
              <w:rPr>
                <w:rFonts w:cstheme="minorHAnsi"/>
                <w:sz w:val="18"/>
              </w:rPr>
              <w:t xml:space="preserve"> de Purén, el </w:t>
            </w:r>
            <w:r w:rsidR="00C13EB8" w:rsidRPr="008C1D48">
              <w:rPr>
                <w:rFonts w:cstheme="minorHAnsi"/>
                <w:sz w:val="18"/>
              </w:rPr>
              <w:t>“</w:t>
            </w:r>
            <w:r w:rsidRPr="008C1D48">
              <w:rPr>
                <w:rFonts w:cstheme="minorHAnsi"/>
                <w:sz w:val="18"/>
              </w:rPr>
              <w:t>Punto muestreo D</w:t>
            </w:r>
            <w:r w:rsidR="00C13EB8" w:rsidRPr="008C1D48">
              <w:rPr>
                <w:rFonts w:cstheme="minorHAnsi"/>
                <w:sz w:val="18"/>
              </w:rPr>
              <w:t>”</w:t>
            </w:r>
            <w:r w:rsidRPr="008C1D48">
              <w:rPr>
                <w:rFonts w:cstheme="minorHAnsi"/>
                <w:sz w:val="18"/>
              </w:rPr>
              <w:t xml:space="preserve"> es el que registra valores significativamente superiores a los otros 3, con una media de 437</w:t>
            </w:r>
            <w:r w:rsidR="00C13EB8" w:rsidRPr="008C1D48">
              <w:rPr>
                <w:rFonts w:cstheme="minorHAnsi"/>
                <w:sz w:val="18"/>
              </w:rPr>
              <w:t xml:space="preserve"> muscoides en 12 muestreos efectuados cada dos semanas, registrando los valores máximos los días 25-01-2016 (1123 individuos), el 01-02-2016 (1507 individuos) y el 15-02-2016 (1012 individuos). Estos valores máximos, comparados en órdenes de magnitud, son comparables con los obtenidos en los puntos de muestreo al interior del plantel lechero, ordenados de forma decreciente, denominados “Piscina Sala Ordeña 5”, “Patio 48”, “Enfermería”, “Maternidad” y “Purines”.</w:t>
            </w:r>
          </w:p>
          <w:p w14:paraId="1F0FE31C" w14:textId="77777777" w:rsidR="006A03E8" w:rsidRDefault="006A03E8" w:rsidP="0024305C">
            <w:pPr>
              <w:widowControl w:val="0"/>
              <w:overflowPunct w:val="0"/>
              <w:autoSpaceDE w:val="0"/>
              <w:autoSpaceDN w:val="0"/>
              <w:adjustRightInd w:val="0"/>
              <w:rPr>
                <w:rFonts w:cstheme="minorHAnsi"/>
                <w:sz w:val="18"/>
              </w:rPr>
            </w:pPr>
          </w:p>
          <w:p w14:paraId="52DEDE62" w14:textId="77777777" w:rsidR="00C13EB8" w:rsidRDefault="00C13EB8" w:rsidP="0024305C">
            <w:pPr>
              <w:widowControl w:val="0"/>
              <w:overflowPunct w:val="0"/>
              <w:autoSpaceDE w:val="0"/>
              <w:autoSpaceDN w:val="0"/>
              <w:adjustRightInd w:val="0"/>
              <w:rPr>
                <w:rFonts w:cstheme="minorHAnsi"/>
                <w:sz w:val="18"/>
              </w:rPr>
            </w:pPr>
            <w:r w:rsidRPr="008C1D48">
              <w:rPr>
                <w:rFonts w:cstheme="minorHAnsi"/>
                <w:sz w:val="18"/>
              </w:rPr>
              <w:t xml:space="preserve">Un antecedente relevante proporcionado por el titular, es que </w:t>
            </w:r>
            <w:r w:rsidR="0024305C" w:rsidRPr="008C1D48">
              <w:rPr>
                <w:rFonts w:cstheme="minorHAnsi"/>
                <w:sz w:val="18"/>
              </w:rPr>
              <w:t xml:space="preserve">durante los meses de enero y febrero de 2016, </w:t>
            </w:r>
            <w:r w:rsidRPr="008C1D48">
              <w:rPr>
                <w:rFonts w:cstheme="minorHAnsi"/>
                <w:sz w:val="18"/>
              </w:rPr>
              <w:t>los porcentajes de distribución de Moscas domésticas</w:t>
            </w:r>
            <w:r w:rsidR="0024305C" w:rsidRPr="008C1D48">
              <w:rPr>
                <w:rFonts w:cstheme="minorHAnsi"/>
                <w:sz w:val="18"/>
              </w:rPr>
              <w:t xml:space="preserve"> (20% ambos meses) y F. </w:t>
            </w:r>
            <w:proofErr w:type="spellStart"/>
            <w:r w:rsidR="0024305C" w:rsidRPr="008C1D48">
              <w:rPr>
                <w:rFonts w:cstheme="minorHAnsi"/>
                <w:sz w:val="18"/>
              </w:rPr>
              <w:t>canicularis</w:t>
            </w:r>
            <w:proofErr w:type="spellEnd"/>
            <w:r w:rsidR="0024305C" w:rsidRPr="008C1D48">
              <w:rPr>
                <w:rFonts w:cstheme="minorHAnsi"/>
                <w:sz w:val="18"/>
              </w:rPr>
              <w:t xml:space="preserve"> (8% ambos meses) son muy inferiores a la sumatoria de las Otras Moscas (67% ambos meses) en el sector de San Carlos de Purén, en tanto para el mismo periodo, al interior del plantel lechero, estos mismos grupos registraban valores de Moscas domésticas (46% ambos meses), F. </w:t>
            </w:r>
            <w:proofErr w:type="spellStart"/>
            <w:r w:rsidR="0024305C" w:rsidRPr="008C1D48">
              <w:rPr>
                <w:rFonts w:cstheme="minorHAnsi"/>
                <w:sz w:val="18"/>
              </w:rPr>
              <w:t>canicularis</w:t>
            </w:r>
            <w:proofErr w:type="spellEnd"/>
            <w:r w:rsidR="0024305C" w:rsidRPr="008C1D48">
              <w:rPr>
                <w:rFonts w:cstheme="minorHAnsi"/>
                <w:sz w:val="18"/>
              </w:rPr>
              <w:t xml:space="preserve"> (50% ambos meses) y sumatoria de las Otras Moscas (3%ambos meses). A su vez, los valores sumados de cada sector, en enero y febrero, son bastante estables dentro del plantel (25413 y 21885 individuos respectivamente) y en San Carlos de Purén (2031 y 5218 individuos respectivamente)</w:t>
            </w:r>
            <w:r w:rsidR="008C1D48">
              <w:rPr>
                <w:rFonts w:cstheme="minorHAnsi"/>
                <w:sz w:val="18"/>
              </w:rPr>
              <w:t>.</w:t>
            </w:r>
          </w:p>
          <w:p w14:paraId="3B755377" w14:textId="77777777" w:rsidR="006A03E8" w:rsidRDefault="006A03E8" w:rsidP="008C1D48">
            <w:pPr>
              <w:widowControl w:val="0"/>
              <w:overflowPunct w:val="0"/>
              <w:autoSpaceDE w:val="0"/>
              <w:autoSpaceDN w:val="0"/>
              <w:adjustRightInd w:val="0"/>
              <w:rPr>
                <w:rFonts w:cstheme="minorHAnsi"/>
                <w:sz w:val="18"/>
              </w:rPr>
            </w:pPr>
          </w:p>
          <w:p w14:paraId="4D868452" w14:textId="2E221357" w:rsidR="008C1D48" w:rsidRPr="008C1D48" w:rsidRDefault="008C1D48" w:rsidP="008C1D48">
            <w:pPr>
              <w:widowControl w:val="0"/>
              <w:overflowPunct w:val="0"/>
              <w:autoSpaceDE w:val="0"/>
              <w:autoSpaceDN w:val="0"/>
              <w:adjustRightInd w:val="0"/>
              <w:rPr>
                <w:rFonts w:cstheme="minorHAnsi"/>
                <w:sz w:val="18"/>
              </w:rPr>
            </w:pPr>
            <w:r>
              <w:rPr>
                <w:rFonts w:cstheme="minorHAnsi"/>
                <w:sz w:val="18"/>
              </w:rPr>
              <w:lastRenderedPageBreak/>
              <w:t xml:space="preserve">Por lo anterior, se constata que de acuerdo a la información proporcionada por el titular, las dominancias de muscoides entre un sector (plantel lechero) y otro (San Carlos de Purén) son diferentes, encontrándose en franca dominancia los muscoides denominados como “Otras” en el sector de San Carlos, respecto de las moscas Doméstica y </w:t>
            </w:r>
            <w:proofErr w:type="spellStart"/>
            <w:r>
              <w:rPr>
                <w:rFonts w:cstheme="minorHAnsi"/>
                <w:sz w:val="18"/>
              </w:rPr>
              <w:t>Canicularis</w:t>
            </w:r>
            <w:proofErr w:type="spellEnd"/>
            <w:r>
              <w:rPr>
                <w:rFonts w:cstheme="minorHAnsi"/>
                <w:sz w:val="18"/>
              </w:rPr>
              <w:t xml:space="preserve"> que dominan en el sector del Plantel Lechero. Tales diferencias pueden deberse a otros factores, distintos del funcionamiento del plantel lechero en sí, como son la presencia de grandes cantidades de biomasa plantada en potreros adyacentes a San Carlos de Purén, que en periodo estival proliferan y desplazan.</w:t>
            </w:r>
          </w:p>
        </w:tc>
      </w:tr>
      <w:tr w:rsidR="00A90A37" w:rsidRPr="002C35B0" w14:paraId="5C838FD8" w14:textId="77777777" w:rsidTr="00B5486C">
        <w:tc>
          <w:tcPr>
            <w:tcW w:w="209" w:type="pct"/>
            <w:vAlign w:val="center"/>
          </w:tcPr>
          <w:p w14:paraId="596D62F1" w14:textId="4B063283" w:rsidR="00A90A37" w:rsidRPr="002C35B0" w:rsidRDefault="00A90A37" w:rsidP="00A90A37">
            <w:pPr>
              <w:widowControl w:val="0"/>
              <w:overflowPunct w:val="0"/>
              <w:autoSpaceDE w:val="0"/>
              <w:autoSpaceDN w:val="0"/>
              <w:adjustRightInd w:val="0"/>
              <w:spacing w:line="285" w:lineRule="auto"/>
              <w:jc w:val="center"/>
              <w:rPr>
                <w:rFonts w:cstheme="minorHAnsi"/>
                <w:iCs/>
              </w:rPr>
            </w:pPr>
            <w:r>
              <w:rPr>
                <w:rFonts w:cstheme="minorHAnsi"/>
                <w:iCs/>
              </w:rPr>
              <w:lastRenderedPageBreak/>
              <w:t>3</w:t>
            </w:r>
          </w:p>
        </w:tc>
        <w:tc>
          <w:tcPr>
            <w:tcW w:w="611" w:type="pct"/>
            <w:vAlign w:val="center"/>
          </w:tcPr>
          <w:p w14:paraId="5479A4A5" w14:textId="75982422" w:rsidR="00A90A37" w:rsidRPr="002C35B0" w:rsidRDefault="00A90A37" w:rsidP="00A90A3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850" w:type="pct"/>
            <w:vAlign w:val="center"/>
          </w:tcPr>
          <w:p w14:paraId="59AE39C3" w14:textId="541A0179" w:rsidR="00A90A37" w:rsidRPr="00A90A37" w:rsidRDefault="008C1D48" w:rsidP="00DB24CF">
            <w:pPr>
              <w:autoSpaceDE w:val="0"/>
              <w:autoSpaceDN w:val="0"/>
              <w:adjustRightInd w:val="0"/>
              <w:rPr>
                <w:rFonts w:eastAsia="Times New Roman" w:cs="Century Gothic"/>
                <w:iCs/>
                <w:kern w:val="28"/>
                <w:sz w:val="18"/>
                <w:lang w:eastAsia="es-CL"/>
              </w:rPr>
            </w:pPr>
            <w:r>
              <w:rPr>
                <w:rFonts w:cs="Arial"/>
                <w:sz w:val="18"/>
                <w:lang w:eastAsia="es-ES"/>
              </w:rPr>
              <w:t>C</w:t>
            </w:r>
            <w:r w:rsidR="00A90A37" w:rsidRPr="00A90A37">
              <w:rPr>
                <w:rFonts w:cs="Arial"/>
                <w:sz w:val="18"/>
                <w:lang w:eastAsia="es-ES"/>
              </w:rPr>
              <w:t>opias de documentos que acrediten ejecución de plan de control de vectores en el interior del recinto del Plantel Lechero</w:t>
            </w:r>
          </w:p>
        </w:tc>
        <w:tc>
          <w:tcPr>
            <w:tcW w:w="471" w:type="pct"/>
            <w:vAlign w:val="center"/>
          </w:tcPr>
          <w:p w14:paraId="0BEAD64B" w14:textId="273D3293" w:rsidR="00A90A37" w:rsidRPr="00DB24CF" w:rsidRDefault="00A90A37" w:rsidP="00A90A37">
            <w:pPr>
              <w:jc w:val="center"/>
              <w:rPr>
                <w:rFonts w:cstheme="minorHAnsi"/>
                <w:sz w:val="18"/>
              </w:rPr>
            </w:pPr>
            <w:r w:rsidRPr="00DB24CF">
              <w:rPr>
                <w:rFonts w:cstheme="minorHAnsi"/>
                <w:sz w:val="18"/>
              </w:rPr>
              <w:t>11-04-2016</w:t>
            </w:r>
          </w:p>
        </w:tc>
        <w:tc>
          <w:tcPr>
            <w:tcW w:w="470" w:type="pct"/>
            <w:vAlign w:val="center"/>
          </w:tcPr>
          <w:p w14:paraId="4B2BB6AA" w14:textId="71C9EC98" w:rsidR="00A90A37" w:rsidRPr="00DB24CF" w:rsidRDefault="00A90A37" w:rsidP="00A90A37">
            <w:pPr>
              <w:widowControl w:val="0"/>
              <w:overflowPunct w:val="0"/>
              <w:autoSpaceDE w:val="0"/>
              <w:autoSpaceDN w:val="0"/>
              <w:adjustRightInd w:val="0"/>
              <w:jc w:val="center"/>
              <w:rPr>
                <w:rFonts w:cstheme="minorHAnsi"/>
                <w:sz w:val="18"/>
              </w:rPr>
            </w:pPr>
            <w:r w:rsidRPr="00DB24CF">
              <w:rPr>
                <w:rFonts w:cstheme="minorHAnsi"/>
                <w:sz w:val="18"/>
              </w:rPr>
              <w:t>11-04-2016</w:t>
            </w:r>
          </w:p>
        </w:tc>
        <w:tc>
          <w:tcPr>
            <w:tcW w:w="2389" w:type="pct"/>
            <w:vAlign w:val="center"/>
          </w:tcPr>
          <w:p w14:paraId="03CA88CF" w14:textId="77777777" w:rsidR="0047303C" w:rsidRDefault="0047303C" w:rsidP="00A90A37">
            <w:pPr>
              <w:widowControl w:val="0"/>
              <w:overflowPunct w:val="0"/>
              <w:autoSpaceDE w:val="0"/>
              <w:autoSpaceDN w:val="0"/>
              <w:adjustRightInd w:val="0"/>
              <w:rPr>
                <w:rFonts w:cstheme="minorHAnsi"/>
                <w:sz w:val="18"/>
              </w:rPr>
            </w:pPr>
            <w:r>
              <w:rPr>
                <w:rFonts w:cstheme="minorHAnsi"/>
                <w:sz w:val="18"/>
              </w:rPr>
              <w:t>El titular adjunta 4 anexos para dar respuesta a este requerimiento de información.</w:t>
            </w:r>
          </w:p>
          <w:p w14:paraId="6F523EE4" w14:textId="5599AE8F" w:rsidR="00FF75EB" w:rsidRPr="008E7EEB" w:rsidRDefault="00FF75EB" w:rsidP="00A90A37">
            <w:pPr>
              <w:widowControl w:val="0"/>
              <w:overflowPunct w:val="0"/>
              <w:autoSpaceDE w:val="0"/>
              <w:autoSpaceDN w:val="0"/>
              <w:adjustRightInd w:val="0"/>
              <w:rPr>
                <w:rFonts w:cstheme="minorHAnsi"/>
                <w:sz w:val="18"/>
              </w:rPr>
            </w:pPr>
            <w:r w:rsidRPr="008E7EEB">
              <w:rPr>
                <w:rFonts w:cstheme="minorHAnsi"/>
                <w:sz w:val="18"/>
              </w:rPr>
              <w:t>En el Anexo A, e</w:t>
            </w:r>
            <w:r w:rsidR="008C1D48" w:rsidRPr="008E7EEB">
              <w:rPr>
                <w:rFonts w:cstheme="minorHAnsi"/>
                <w:sz w:val="18"/>
              </w:rPr>
              <w:t>l titular remite copia de registros hechos a mano, de viviendas consideradas para su fumigación</w:t>
            </w:r>
            <w:r w:rsidRPr="008E7EEB">
              <w:rPr>
                <w:rFonts w:cstheme="minorHAnsi"/>
                <w:sz w:val="18"/>
              </w:rPr>
              <w:t xml:space="preserve"> en el sector de Miramar.</w:t>
            </w:r>
          </w:p>
          <w:p w14:paraId="6CD44067" w14:textId="77777777" w:rsidR="0047303C" w:rsidRDefault="0047303C" w:rsidP="00FF75EB">
            <w:pPr>
              <w:widowControl w:val="0"/>
              <w:overflowPunct w:val="0"/>
              <w:autoSpaceDE w:val="0"/>
              <w:autoSpaceDN w:val="0"/>
              <w:adjustRightInd w:val="0"/>
              <w:rPr>
                <w:rFonts w:cstheme="minorHAnsi"/>
                <w:sz w:val="18"/>
              </w:rPr>
            </w:pPr>
          </w:p>
          <w:p w14:paraId="6A1BB728" w14:textId="77777777" w:rsidR="00FF75EB" w:rsidRPr="008E7EEB" w:rsidRDefault="00FF75EB" w:rsidP="00FF75EB">
            <w:pPr>
              <w:widowControl w:val="0"/>
              <w:overflowPunct w:val="0"/>
              <w:autoSpaceDE w:val="0"/>
              <w:autoSpaceDN w:val="0"/>
              <w:adjustRightInd w:val="0"/>
              <w:rPr>
                <w:rFonts w:cstheme="minorHAnsi"/>
                <w:sz w:val="18"/>
              </w:rPr>
            </w:pPr>
            <w:r w:rsidRPr="008E7EEB">
              <w:rPr>
                <w:rFonts w:cstheme="minorHAnsi"/>
                <w:sz w:val="18"/>
              </w:rPr>
              <w:t>En el Anexo B, se incluyen reportes de trabajo de la empresa PLAGUISUR, para los días:</w:t>
            </w:r>
          </w:p>
          <w:p w14:paraId="5E65FEED" w14:textId="31057E70" w:rsidR="00FF75EB" w:rsidRPr="008E7EEB" w:rsidRDefault="00FF75EB" w:rsidP="00FF75EB">
            <w:pPr>
              <w:pStyle w:val="Prrafodelista"/>
              <w:widowControl w:val="0"/>
              <w:numPr>
                <w:ilvl w:val="0"/>
                <w:numId w:val="16"/>
              </w:numPr>
              <w:overflowPunct w:val="0"/>
              <w:autoSpaceDE w:val="0"/>
              <w:autoSpaceDN w:val="0"/>
              <w:adjustRightInd w:val="0"/>
              <w:rPr>
                <w:rFonts w:cstheme="minorHAnsi"/>
                <w:sz w:val="18"/>
              </w:rPr>
            </w:pPr>
            <w:r w:rsidRPr="008E7EEB">
              <w:rPr>
                <w:rFonts w:cstheme="minorHAnsi"/>
                <w:sz w:val="18"/>
              </w:rPr>
              <w:t>5 de Enero 2016, correspondientes a aplicación de lámina pegajosa y desinsectación, en sector (localización) no esp</w:t>
            </w:r>
            <w:r w:rsidR="00175D2A">
              <w:rPr>
                <w:rFonts w:cstheme="minorHAnsi"/>
                <w:sz w:val="18"/>
              </w:rPr>
              <w:t>e</w:t>
            </w:r>
            <w:r w:rsidRPr="008E7EEB">
              <w:rPr>
                <w:rFonts w:cstheme="minorHAnsi"/>
                <w:sz w:val="18"/>
              </w:rPr>
              <w:t xml:space="preserve">cificada. </w:t>
            </w:r>
          </w:p>
          <w:p w14:paraId="29934201" w14:textId="47B2E777" w:rsidR="00A90A37" w:rsidRPr="008E7EEB" w:rsidRDefault="00FF75EB" w:rsidP="00FF75EB">
            <w:pPr>
              <w:pStyle w:val="Prrafodelista"/>
              <w:widowControl w:val="0"/>
              <w:numPr>
                <w:ilvl w:val="0"/>
                <w:numId w:val="16"/>
              </w:numPr>
              <w:overflowPunct w:val="0"/>
              <w:autoSpaceDE w:val="0"/>
              <w:autoSpaceDN w:val="0"/>
              <w:adjustRightInd w:val="0"/>
              <w:rPr>
                <w:rFonts w:cstheme="minorHAnsi"/>
                <w:sz w:val="18"/>
              </w:rPr>
            </w:pPr>
            <w:r w:rsidRPr="008E7EEB">
              <w:rPr>
                <w:rFonts w:cstheme="minorHAnsi"/>
                <w:sz w:val="18"/>
              </w:rPr>
              <w:t xml:space="preserve">11 de Enero de 2016, se identifican como puntos de monitoreo de insectos, los sectores Miramar, Los Cristales, San Carlos y Fundo; en tanto la desinsectación con </w:t>
            </w:r>
            <w:proofErr w:type="spellStart"/>
            <w:r w:rsidRPr="008E7EEB">
              <w:rPr>
                <w:rFonts w:cstheme="minorHAnsi"/>
                <w:sz w:val="18"/>
              </w:rPr>
              <w:t>Alfitox</w:t>
            </w:r>
            <w:proofErr w:type="spellEnd"/>
            <w:r w:rsidRPr="008E7EEB">
              <w:rPr>
                <w:rFonts w:cstheme="minorHAnsi"/>
                <w:sz w:val="18"/>
              </w:rPr>
              <w:t xml:space="preserve"> sólo fue realizada en puntos denominados Patio-48, Enfermería, Sala 5 y Maternidad, es decir al interior del Plantel Lechero.</w:t>
            </w:r>
          </w:p>
          <w:p w14:paraId="35669786" w14:textId="3FB6F50A" w:rsidR="00FF75EB" w:rsidRPr="008E7EEB" w:rsidRDefault="00FF75EB" w:rsidP="00FF75EB">
            <w:pPr>
              <w:pStyle w:val="Prrafodelista"/>
              <w:widowControl w:val="0"/>
              <w:numPr>
                <w:ilvl w:val="0"/>
                <w:numId w:val="16"/>
              </w:numPr>
              <w:overflowPunct w:val="0"/>
              <w:autoSpaceDE w:val="0"/>
              <w:autoSpaceDN w:val="0"/>
              <w:adjustRightInd w:val="0"/>
              <w:rPr>
                <w:rFonts w:cstheme="minorHAnsi"/>
                <w:sz w:val="18"/>
              </w:rPr>
            </w:pPr>
            <w:r w:rsidRPr="008E7EEB">
              <w:rPr>
                <w:rFonts w:cstheme="minorHAnsi"/>
                <w:sz w:val="18"/>
              </w:rPr>
              <w:t xml:space="preserve">18 de Enero de 2016, correspondiente a desinsectación en Fundo El Risquillo (donde se encuentra el </w:t>
            </w:r>
            <w:r w:rsidR="006C4A16" w:rsidRPr="008E7EEB">
              <w:rPr>
                <w:rFonts w:cstheme="minorHAnsi"/>
                <w:sz w:val="18"/>
              </w:rPr>
              <w:t>plantel</w:t>
            </w:r>
            <w:r w:rsidRPr="008E7EEB">
              <w:rPr>
                <w:rFonts w:cstheme="minorHAnsi"/>
                <w:sz w:val="18"/>
              </w:rPr>
              <w:t xml:space="preserve"> lechero)</w:t>
            </w:r>
          </w:p>
          <w:p w14:paraId="4617D163" w14:textId="73329B39" w:rsidR="00FF75EB" w:rsidRPr="008E7EEB" w:rsidRDefault="00FF75EB" w:rsidP="00FF75EB">
            <w:pPr>
              <w:pStyle w:val="Prrafodelista"/>
              <w:widowControl w:val="0"/>
              <w:numPr>
                <w:ilvl w:val="0"/>
                <w:numId w:val="16"/>
              </w:numPr>
              <w:overflowPunct w:val="0"/>
              <w:autoSpaceDE w:val="0"/>
              <w:autoSpaceDN w:val="0"/>
              <w:adjustRightInd w:val="0"/>
              <w:rPr>
                <w:rFonts w:cstheme="minorHAnsi"/>
                <w:sz w:val="18"/>
              </w:rPr>
            </w:pPr>
            <w:r w:rsidRPr="008E7EEB">
              <w:rPr>
                <w:rFonts w:cstheme="minorHAnsi"/>
                <w:sz w:val="18"/>
              </w:rPr>
              <w:t xml:space="preserve">25 de Enero de 2016, correspondiente a monitoreo de muscoides con láminas pegajosas en sectores Miramar, Los Cristales, San </w:t>
            </w:r>
            <w:r w:rsidR="006C4A16" w:rsidRPr="008E7EEB">
              <w:rPr>
                <w:rFonts w:cstheme="minorHAnsi"/>
                <w:sz w:val="18"/>
              </w:rPr>
              <w:t>Carlos</w:t>
            </w:r>
            <w:r w:rsidRPr="008E7EEB">
              <w:rPr>
                <w:rFonts w:cstheme="minorHAnsi"/>
                <w:sz w:val="18"/>
              </w:rPr>
              <w:t xml:space="preserve"> y Fundo El Risquillo</w:t>
            </w:r>
          </w:p>
          <w:p w14:paraId="73AFD46D" w14:textId="77777777" w:rsidR="006A03E8" w:rsidRDefault="006A03E8" w:rsidP="008E7EEB">
            <w:pPr>
              <w:widowControl w:val="0"/>
              <w:overflowPunct w:val="0"/>
              <w:autoSpaceDE w:val="0"/>
              <w:autoSpaceDN w:val="0"/>
              <w:adjustRightInd w:val="0"/>
              <w:rPr>
                <w:rFonts w:cstheme="minorHAnsi"/>
                <w:sz w:val="18"/>
              </w:rPr>
            </w:pPr>
          </w:p>
          <w:p w14:paraId="5D48C151" w14:textId="7E626232" w:rsidR="00FF75EB" w:rsidRPr="008E7EEB" w:rsidRDefault="008E7EEB" w:rsidP="008E7EEB">
            <w:pPr>
              <w:widowControl w:val="0"/>
              <w:overflowPunct w:val="0"/>
              <w:autoSpaceDE w:val="0"/>
              <w:autoSpaceDN w:val="0"/>
              <w:adjustRightInd w:val="0"/>
              <w:rPr>
                <w:rFonts w:cstheme="minorHAnsi"/>
                <w:sz w:val="18"/>
              </w:rPr>
            </w:pPr>
            <w:r w:rsidRPr="008E7EEB">
              <w:rPr>
                <w:rFonts w:cstheme="minorHAnsi"/>
                <w:sz w:val="18"/>
              </w:rPr>
              <w:t>Adicionalmente se acompañan copias escaneadas de informes de trabajo para el Programa de Higiene Ambiental, hechos a mano, en instalaciones dentro del plantel, portería, sala de ordeña 4 y piscinas de purines, de los días 25 y 27 de enero de 201</w:t>
            </w:r>
            <w:r w:rsidR="00542E19">
              <w:rPr>
                <w:rFonts w:cstheme="minorHAnsi"/>
                <w:sz w:val="18"/>
              </w:rPr>
              <w:t>6</w:t>
            </w:r>
            <w:r w:rsidRPr="008E7EEB">
              <w:rPr>
                <w:rFonts w:cstheme="minorHAnsi"/>
                <w:sz w:val="18"/>
              </w:rPr>
              <w:t>.</w:t>
            </w:r>
          </w:p>
          <w:p w14:paraId="5F6FD25D" w14:textId="74D53E88" w:rsidR="008E7EEB" w:rsidRDefault="008E7EEB" w:rsidP="008E7EEB">
            <w:pPr>
              <w:widowControl w:val="0"/>
              <w:overflowPunct w:val="0"/>
              <w:autoSpaceDE w:val="0"/>
              <w:autoSpaceDN w:val="0"/>
              <w:adjustRightInd w:val="0"/>
              <w:rPr>
                <w:rFonts w:cstheme="minorHAnsi"/>
                <w:sz w:val="18"/>
              </w:rPr>
            </w:pPr>
            <w:r w:rsidRPr="008E7EEB">
              <w:rPr>
                <w:rFonts w:cstheme="minorHAnsi"/>
                <w:sz w:val="18"/>
              </w:rPr>
              <w:t>No se presentan antecedentes asociados a fumigaciones o desinsectaciones en el sector de San Carlos de Purén</w:t>
            </w:r>
            <w:r w:rsidR="002752D9">
              <w:rPr>
                <w:rFonts w:cstheme="minorHAnsi"/>
                <w:sz w:val="18"/>
              </w:rPr>
              <w:t xml:space="preserve"> para el periodo enero</w:t>
            </w:r>
            <w:r w:rsidRPr="008E7EEB">
              <w:rPr>
                <w:rFonts w:cstheme="minorHAnsi"/>
                <w:sz w:val="18"/>
              </w:rPr>
              <w:t xml:space="preserve"> de 2016.</w:t>
            </w:r>
          </w:p>
          <w:p w14:paraId="0E71564D" w14:textId="77777777" w:rsidR="00542E19" w:rsidRPr="008E7EEB" w:rsidRDefault="00542E19" w:rsidP="008E7EEB">
            <w:pPr>
              <w:widowControl w:val="0"/>
              <w:overflowPunct w:val="0"/>
              <w:autoSpaceDE w:val="0"/>
              <w:autoSpaceDN w:val="0"/>
              <w:adjustRightInd w:val="0"/>
              <w:rPr>
                <w:rFonts w:cstheme="minorHAnsi"/>
                <w:sz w:val="18"/>
              </w:rPr>
            </w:pPr>
          </w:p>
          <w:p w14:paraId="2A35D2A0" w14:textId="77777777" w:rsidR="002752D9" w:rsidRPr="008E7EEB" w:rsidRDefault="008E7EEB" w:rsidP="002752D9">
            <w:pPr>
              <w:widowControl w:val="0"/>
              <w:overflowPunct w:val="0"/>
              <w:autoSpaceDE w:val="0"/>
              <w:autoSpaceDN w:val="0"/>
              <w:adjustRightInd w:val="0"/>
              <w:rPr>
                <w:rFonts w:cstheme="minorHAnsi"/>
                <w:sz w:val="18"/>
              </w:rPr>
            </w:pPr>
            <w:r w:rsidRPr="008E7EEB">
              <w:rPr>
                <w:rFonts w:cstheme="minorHAnsi"/>
                <w:sz w:val="18"/>
              </w:rPr>
              <w:t>En el Anexo C</w:t>
            </w:r>
            <w:r w:rsidR="002752D9" w:rsidRPr="008E7EEB">
              <w:rPr>
                <w:rFonts w:cstheme="minorHAnsi"/>
                <w:sz w:val="18"/>
              </w:rPr>
              <w:t>, se incluyen reportes de trabajo de la empresa PLAGUISUR, para los días:</w:t>
            </w:r>
          </w:p>
          <w:p w14:paraId="6DDE1F16" w14:textId="183F3641" w:rsidR="002752D9" w:rsidRDefault="002752D9" w:rsidP="002752D9">
            <w:pPr>
              <w:pStyle w:val="Prrafodelista"/>
              <w:widowControl w:val="0"/>
              <w:numPr>
                <w:ilvl w:val="0"/>
                <w:numId w:val="16"/>
              </w:numPr>
              <w:overflowPunct w:val="0"/>
              <w:autoSpaceDE w:val="0"/>
              <w:autoSpaceDN w:val="0"/>
              <w:adjustRightInd w:val="0"/>
              <w:rPr>
                <w:rFonts w:cstheme="minorHAnsi"/>
                <w:sz w:val="18"/>
              </w:rPr>
            </w:pPr>
            <w:r>
              <w:rPr>
                <w:rFonts w:cstheme="minorHAnsi"/>
                <w:sz w:val="18"/>
              </w:rPr>
              <w:t>1</w:t>
            </w:r>
            <w:r w:rsidRPr="008E7EEB">
              <w:rPr>
                <w:rFonts w:cstheme="minorHAnsi"/>
                <w:sz w:val="18"/>
              </w:rPr>
              <w:t xml:space="preserve"> de </w:t>
            </w:r>
            <w:r>
              <w:rPr>
                <w:rFonts w:cstheme="minorHAnsi"/>
                <w:sz w:val="18"/>
              </w:rPr>
              <w:t>Febr</w:t>
            </w:r>
            <w:r w:rsidRPr="008E7EEB">
              <w:rPr>
                <w:rFonts w:cstheme="minorHAnsi"/>
                <w:sz w:val="18"/>
              </w:rPr>
              <w:t>ero 2016, correspondientes a desinsectación, en sector</w:t>
            </w:r>
            <w:r w:rsidR="00175D2A">
              <w:rPr>
                <w:rFonts w:cstheme="minorHAnsi"/>
                <w:sz w:val="18"/>
              </w:rPr>
              <w:t>es</w:t>
            </w:r>
            <w:r w:rsidRPr="008E7EEB">
              <w:rPr>
                <w:rFonts w:cstheme="minorHAnsi"/>
                <w:sz w:val="18"/>
              </w:rPr>
              <w:t xml:space="preserve"> </w:t>
            </w:r>
            <w:r w:rsidR="00175D2A">
              <w:rPr>
                <w:rFonts w:cstheme="minorHAnsi"/>
                <w:sz w:val="18"/>
              </w:rPr>
              <w:t>Patios 48, 46, 42 y 44, Enfermería, Sector Vacas muertas, Sala de Ordeña, Purines, Sector Arena e Instalaciones Anexas</w:t>
            </w:r>
            <w:r w:rsidRPr="008E7EEB">
              <w:rPr>
                <w:rFonts w:cstheme="minorHAnsi"/>
                <w:sz w:val="18"/>
              </w:rPr>
              <w:t>.</w:t>
            </w:r>
            <w:r w:rsidR="00175D2A">
              <w:rPr>
                <w:rFonts w:cstheme="minorHAnsi"/>
                <w:sz w:val="18"/>
              </w:rPr>
              <w:t xml:space="preserve"> Adicionalmente, acompañan informe de monitoreo de muscoides  para </w:t>
            </w:r>
            <w:r w:rsidR="006C4A16">
              <w:rPr>
                <w:rFonts w:cstheme="minorHAnsi"/>
                <w:sz w:val="18"/>
              </w:rPr>
              <w:t>misma</w:t>
            </w:r>
            <w:r w:rsidR="00175D2A">
              <w:rPr>
                <w:rFonts w:cstheme="minorHAnsi"/>
                <w:sz w:val="18"/>
              </w:rPr>
              <w:t xml:space="preserve"> fecha, en sector Fundo (El Risquillo), Miramar, Los Cristales y San Carlos.</w:t>
            </w:r>
          </w:p>
          <w:p w14:paraId="28C38CC8" w14:textId="3ABBDE91" w:rsidR="00175D2A" w:rsidRDefault="00175D2A" w:rsidP="002752D9">
            <w:pPr>
              <w:pStyle w:val="Prrafodelista"/>
              <w:widowControl w:val="0"/>
              <w:numPr>
                <w:ilvl w:val="0"/>
                <w:numId w:val="16"/>
              </w:numPr>
              <w:overflowPunct w:val="0"/>
              <w:autoSpaceDE w:val="0"/>
              <w:autoSpaceDN w:val="0"/>
              <w:adjustRightInd w:val="0"/>
              <w:rPr>
                <w:rFonts w:cstheme="minorHAnsi"/>
                <w:sz w:val="18"/>
              </w:rPr>
            </w:pPr>
            <w:r>
              <w:rPr>
                <w:rFonts w:cstheme="minorHAnsi"/>
                <w:sz w:val="18"/>
              </w:rPr>
              <w:t xml:space="preserve">3 de Febrero de 2016, correspondiente a la desinsectación de una serie de sectores de la planta, como son Patios 48, 46 y 44, VMS, Enfermería, sector Vacas Muertas, Ordeña, Purines, sector Arenas, Cabeceras, alrededor de los Estanques del </w:t>
            </w:r>
            <w:r w:rsidR="006C4A16">
              <w:rPr>
                <w:rFonts w:cstheme="minorHAnsi"/>
                <w:sz w:val="18"/>
              </w:rPr>
              <w:t>Flashings</w:t>
            </w:r>
            <w:r>
              <w:rPr>
                <w:rFonts w:cstheme="minorHAnsi"/>
                <w:sz w:val="18"/>
              </w:rPr>
              <w:t>, y Bordes canales centrales.</w:t>
            </w:r>
          </w:p>
          <w:p w14:paraId="01E2C518" w14:textId="77777777" w:rsidR="006A03E8" w:rsidRDefault="006A03E8" w:rsidP="00175D2A">
            <w:pPr>
              <w:widowControl w:val="0"/>
              <w:overflowPunct w:val="0"/>
              <w:autoSpaceDE w:val="0"/>
              <w:autoSpaceDN w:val="0"/>
              <w:adjustRightInd w:val="0"/>
              <w:rPr>
                <w:rFonts w:cstheme="minorHAnsi"/>
                <w:sz w:val="18"/>
              </w:rPr>
            </w:pPr>
          </w:p>
          <w:p w14:paraId="39B20FEE" w14:textId="07413778" w:rsidR="00175D2A" w:rsidRPr="008E7EEB" w:rsidRDefault="00175D2A" w:rsidP="00175D2A">
            <w:pPr>
              <w:widowControl w:val="0"/>
              <w:overflowPunct w:val="0"/>
              <w:autoSpaceDE w:val="0"/>
              <w:autoSpaceDN w:val="0"/>
              <w:adjustRightInd w:val="0"/>
              <w:rPr>
                <w:rFonts w:cstheme="minorHAnsi"/>
                <w:sz w:val="18"/>
              </w:rPr>
            </w:pPr>
            <w:r w:rsidRPr="008E7EEB">
              <w:rPr>
                <w:rFonts w:cstheme="minorHAnsi"/>
                <w:sz w:val="18"/>
              </w:rPr>
              <w:lastRenderedPageBreak/>
              <w:t xml:space="preserve">Adicionalmente acompañan copias escaneadas de informes de trabajo para el Programa de Higiene Ambiental, hechos a mano, en instalaciones dentro del plantel, </w:t>
            </w:r>
            <w:r>
              <w:rPr>
                <w:rFonts w:cstheme="minorHAnsi"/>
                <w:sz w:val="18"/>
              </w:rPr>
              <w:t>patios 16, 17, 18, 48 y 46, canales purineros</w:t>
            </w:r>
            <w:r w:rsidRPr="008E7EEB">
              <w:rPr>
                <w:rFonts w:cstheme="minorHAnsi"/>
                <w:sz w:val="18"/>
              </w:rPr>
              <w:t xml:space="preserve">, </w:t>
            </w:r>
            <w:r>
              <w:rPr>
                <w:rFonts w:cstheme="minorHAnsi"/>
                <w:sz w:val="18"/>
              </w:rPr>
              <w:t xml:space="preserve">arenal, VTS, laguna agua verde, </w:t>
            </w:r>
            <w:r w:rsidRPr="008E7EEB">
              <w:rPr>
                <w:rFonts w:cstheme="minorHAnsi"/>
                <w:sz w:val="18"/>
              </w:rPr>
              <w:t xml:space="preserve">sala de ordeña </w:t>
            </w:r>
            <w:r>
              <w:rPr>
                <w:rFonts w:cstheme="minorHAnsi"/>
                <w:sz w:val="18"/>
              </w:rPr>
              <w:t>6</w:t>
            </w:r>
            <w:r w:rsidR="00542E19">
              <w:rPr>
                <w:rFonts w:cstheme="minorHAnsi"/>
                <w:sz w:val="18"/>
              </w:rPr>
              <w:t xml:space="preserve">, </w:t>
            </w:r>
            <w:r w:rsidR="006C4A16">
              <w:rPr>
                <w:rFonts w:cstheme="minorHAnsi"/>
                <w:sz w:val="18"/>
              </w:rPr>
              <w:t>pastizales</w:t>
            </w:r>
            <w:r w:rsidRPr="008E7EEB">
              <w:rPr>
                <w:rFonts w:cstheme="minorHAnsi"/>
                <w:sz w:val="18"/>
              </w:rPr>
              <w:t xml:space="preserve"> y piscinas de purines, de los días </w:t>
            </w:r>
            <w:r>
              <w:rPr>
                <w:rFonts w:cstheme="minorHAnsi"/>
                <w:sz w:val="18"/>
              </w:rPr>
              <w:t>1</w:t>
            </w:r>
            <w:r w:rsidRPr="008E7EEB">
              <w:rPr>
                <w:rFonts w:cstheme="minorHAnsi"/>
                <w:sz w:val="18"/>
              </w:rPr>
              <w:t>5</w:t>
            </w:r>
            <w:r>
              <w:rPr>
                <w:rFonts w:cstheme="minorHAnsi"/>
                <w:sz w:val="18"/>
              </w:rPr>
              <w:t>,</w:t>
            </w:r>
            <w:r w:rsidRPr="008E7EEB">
              <w:rPr>
                <w:rFonts w:cstheme="minorHAnsi"/>
                <w:sz w:val="18"/>
              </w:rPr>
              <w:t xml:space="preserve"> </w:t>
            </w:r>
            <w:r>
              <w:rPr>
                <w:rFonts w:cstheme="minorHAnsi"/>
                <w:sz w:val="18"/>
              </w:rPr>
              <w:t>1</w:t>
            </w:r>
            <w:r w:rsidRPr="008E7EEB">
              <w:rPr>
                <w:rFonts w:cstheme="minorHAnsi"/>
                <w:sz w:val="18"/>
              </w:rPr>
              <w:t>7</w:t>
            </w:r>
            <w:r>
              <w:rPr>
                <w:rFonts w:cstheme="minorHAnsi"/>
                <w:sz w:val="18"/>
              </w:rPr>
              <w:t>, 22, 24</w:t>
            </w:r>
            <w:r w:rsidR="00542E19">
              <w:rPr>
                <w:rFonts w:cstheme="minorHAnsi"/>
                <w:sz w:val="18"/>
              </w:rPr>
              <w:t xml:space="preserve"> y 29</w:t>
            </w:r>
            <w:r w:rsidRPr="008E7EEB">
              <w:rPr>
                <w:rFonts w:cstheme="minorHAnsi"/>
                <w:sz w:val="18"/>
              </w:rPr>
              <w:t xml:space="preserve"> de </w:t>
            </w:r>
            <w:r>
              <w:rPr>
                <w:rFonts w:cstheme="minorHAnsi"/>
                <w:sz w:val="18"/>
              </w:rPr>
              <w:t>febre</w:t>
            </w:r>
            <w:r w:rsidRPr="008E7EEB">
              <w:rPr>
                <w:rFonts w:cstheme="minorHAnsi"/>
                <w:sz w:val="18"/>
              </w:rPr>
              <w:t>ro</w:t>
            </w:r>
            <w:r w:rsidR="00542E19">
              <w:rPr>
                <w:rFonts w:cstheme="minorHAnsi"/>
                <w:sz w:val="18"/>
              </w:rPr>
              <w:t>, y 25 de marzo</w:t>
            </w:r>
            <w:r w:rsidRPr="008E7EEB">
              <w:rPr>
                <w:rFonts w:cstheme="minorHAnsi"/>
                <w:sz w:val="18"/>
              </w:rPr>
              <w:t xml:space="preserve"> de 201</w:t>
            </w:r>
            <w:r w:rsidR="00542E19">
              <w:rPr>
                <w:rFonts w:cstheme="minorHAnsi"/>
                <w:sz w:val="18"/>
              </w:rPr>
              <w:t>6</w:t>
            </w:r>
            <w:r>
              <w:rPr>
                <w:rFonts w:cstheme="minorHAnsi"/>
                <w:sz w:val="18"/>
              </w:rPr>
              <w:t>, correspondientes a desinsectaciones y controles de larvas</w:t>
            </w:r>
            <w:r w:rsidRPr="008E7EEB">
              <w:rPr>
                <w:rFonts w:cstheme="minorHAnsi"/>
                <w:sz w:val="18"/>
              </w:rPr>
              <w:t>.</w:t>
            </w:r>
            <w:r w:rsidR="00542E19">
              <w:rPr>
                <w:rFonts w:cstheme="minorHAnsi"/>
                <w:sz w:val="18"/>
              </w:rPr>
              <w:t xml:space="preserve"> </w:t>
            </w:r>
          </w:p>
          <w:p w14:paraId="3BF89F7B" w14:textId="0A88CF3E" w:rsidR="00542E19" w:rsidRDefault="00542E19" w:rsidP="00542E19">
            <w:pPr>
              <w:widowControl w:val="0"/>
              <w:overflowPunct w:val="0"/>
              <w:autoSpaceDE w:val="0"/>
              <w:autoSpaceDN w:val="0"/>
              <w:adjustRightInd w:val="0"/>
              <w:rPr>
                <w:rFonts w:cstheme="minorHAnsi"/>
                <w:sz w:val="18"/>
              </w:rPr>
            </w:pPr>
            <w:r w:rsidRPr="008E7EEB">
              <w:rPr>
                <w:rFonts w:cstheme="minorHAnsi"/>
                <w:sz w:val="18"/>
              </w:rPr>
              <w:t>No se presentan antecedentes asociados a fumigaciones o desinsectaciones en el sector de San Carlos de Purén</w:t>
            </w:r>
            <w:r>
              <w:rPr>
                <w:rFonts w:cstheme="minorHAnsi"/>
                <w:sz w:val="18"/>
              </w:rPr>
              <w:t xml:space="preserve"> para el periodo febrero</w:t>
            </w:r>
            <w:r w:rsidRPr="008E7EEB">
              <w:rPr>
                <w:rFonts w:cstheme="minorHAnsi"/>
                <w:sz w:val="18"/>
              </w:rPr>
              <w:t xml:space="preserve"> de 2016.</w:t>
            </w:r>
          </w:p>
          <w:p w14:paraId="672DC6B3" w14:textId="77777777" w:rsidR="00175D2A" w:rsidRPr="00175D2A" w:rsidRDefault="00175D2A" w:rsidP="00175D2A">
            <w:pPr>
              <w:widowControl w:val="0"/>
              <w:overflowPunct w:val="0"/>
              <w:autoSpaceDE w:val="0"/>
              <w:autoSpaceDN w:val="0"/>
              <w:adjustRightInd w:val="0"/>
              <w:rPr>
                <w:rFonts w:cstheme="minorHAnsi"/>
                <w:sz w:val="18"/>
              </w:rPr>
            </w:pPr>
          </w:p>
          <w:p w14:paraId="7BF2199C" w14:textId="3084D741" w:rsidR="00542E19" w:rsidRPr="008E7EEB" w:rsidRDefault="00542E19" w:rsidP="00542E19">
            <w:pPr>
              <w:widowControl w:val="0"/>
              <w:overflowPunct w:val="0"/>
              <w:autoSpaceDE w:val="0"/>
              <w:autoSpaceDN w:val="0"/>
              <w:adjustRightInd w:val="0"/>
              <w:rPr>
                <w:rFonts w:cstheme="minorHAnsi"/>
                <w:sz w:val="18"/>
              </w:rPr>
            </w:pPr>
            <w:r w:rsidRPr="008E7EEB">
              <w:rPr>
                <w:rFonts w:cstheme="minorHAnsi"/>
                <w:sz w:val="18"/>
              </w:rPr>
              <w:t xml:space="preserve">En el Anexo </w:t>
            </w:r>
            <w:r>
              <w:rPr>
                <w:rFonts w:cstheme="minorHAnsi"/>
                <w:sz w:val="18"/>
              </w:rPr>
              <w:t>D</w:t>
            </w:r>
            <w:r w:rsidRPr="008E7EEB">
              <w:rPr>
                <w:rFonts w:cstheme="minorHAnsi"/>
                <w:sz w:val="18"/>
              </w:rPr>
              <w:t>, se incluyen reportes de trabajo de la empresa PLAGUISUR, para los días:</w:t>
            </w:r>
          </w:p>
          <w:p w14:paraId="11CD8277" w14:textId="1AEE53C8" w:rsidR="00542E19" w:rsidRDefault="00DB2BBF" w:rsidP="00542E19">
            <w:pPr>
              <w:pStyle w:val="Prrafodelista"/>
              <w:widowControl w:val="0"/>
              <w:numPr>
                <w:ilvl w:val="0"/>
                <w:numId w:val="16"/>
              </w:numPr>
              <w:overflowPunct w:val="0"/>
              <w:autoSpaceDE w:val="0"/>
              <w:autoSpaceDN w:val="0"/>
              <w:adjustRightInd w:val="0"/>
              <w:rPr>
                <w:rFonts w:cstheme="minorHAnsi"/>
                <w:sz w:val="18"/>
              </w:rPr>
            </w:pPr>
            <w:r>
              <w:rPr>
                <w:rFonts w:cstheme="minorHAnsi"/>
                <w:sz w:val="18"/>
              </w:rPr>
              <w:t>9</w:t>
            </w:r>
            <w:r w:rsidR="00542E19" w:rsidRPr="008E7EEB">
              <w:rPr>
                <w:rFonts w:cstheme="minorHAnsi"/>
                <w:sz w:val="18"/>
              </w:rPr>
              <w:t xml:space="preserve"> de </w:t>
            </w:r>
            <w:r w:rsidR="00B5486C">
              <w:rPr>
                <w:rFonts w:cstheme="minorHAnsi"/>
                <w:sz w:val="18"/>
              </w:rPr>
              <w:t>Marz</w:t>
            </w:r>
            <w:r w:rsidR="00542E19" w:rsidRPr="008E7EEB">
              <w:rPr>
                <w:rFonts w:cstheme="minorHAnsi"/>
                <w:sz w:val="18"/>
              </w:rPr>
              <w:t xml:space="preserve">o 2016, correspondiente a desinsectación, en </w:t>
            </w:r>
            <w:r w:rsidR="00B5486C">
              <w:rPr>
                <w:rFonts w:cstheme="minorHAnsi"/>
                <w:sz w:val="18"/>
              </w:rPr>
              <w:t>áreas del fundo sin especificar localización</w:t>
            </w:r>
            <w:r w:rsidR="00542E19" w:rsidRPr="008E7EEB">
              <w:rPr>
                <w:rFonts w:cstheme="minorHAnsi"/>
                <w:sz w:val="18"/>
              </w:rPr>
              <w:t>.</w:t>
            </w:r>
          </w:p>
          <w:p w14:paraId="56570385" w14:textId="562B6758" w:rsidR="00B5486C" w:rsidRDefault="00B5486C" w:rsidP="00542E19">
            <w:pPr>
              <w:pStyle w:val="Prrafodelista"/>
              <w:widowControl w:val="0"/>
              <w:numPr>
                <w:ilvl w:val="0"/>
                <w:numId w:val="16"/>
              </w:numPr>
              <w:overflowPunct w:val="0"/>
              <w:autoSpaceDE w:val="0"/>
              <w:autoSpaceDN w:val="0"/>
              <w:adjustRightInd w:val="0"/>
              <w:rPr>
                <w:rFonts w:cstheme="minorHAnsi"/>
                <w:sz w:val="18"/>
              </w:rPr>
            </w:pPr>
            <w:r>
              <w:rPr>
                <w:rFonts w:cstheme="minorHAnsi"/>
                <w:sz w:val="18"/>
              </w:rPr>
              <w:t>14 de Marzo de 2016, correspondiente a monitoreo de insectos mediante lámina pegajosa en Fundo El Risquillo</w:t>
            </w:r>
          </w:p>
          <w:p w14:paraId="5A2872EF" w14:textId="66514B70" w:rsidR="00B5486C" w:rsidRDefault="00B5486C" w:rsidP="00542E19">
            <w:pPr>
              <w:pStyle w:val="Prrafodelista"/>
              <w:widowControl w:val="0"/>
              <w:numPr>
                <w:ilvl w:val="0"/>
                <w:numId w:val="16"/>
              </w:numPr>
              <w:overflowPunct w:val="0"/>
              <w:autoSpaceDE w:val="0"/>
              <w:autoSpaceDN w:val="0"/>
              <w:adjustRightInd w:val="0"/>
              <w:rPr>
                <w:rFonts w:cstheme="minorHAnsi"/>
                <w:sz w:val="18"/>
              </w:rPr>
            </w:pPr>
            <w:r>
              <w:rPr>
                <w:rFonts w:cstheme="minorHAnsi"/>
                <w:sz w:val="18"/>
              </w:rPr>
              <w:t>16 de Marzo de 2016, correspondiente a</w:t>
            </w:r>
            <w:r w:rsidRPr="008E7EEB">
              <w:rPr>
                <w:rFonts w:cstheme="minorHAnsi"/>
                <w:sz w:val="18"/>
              </w:rPr>
              <w:t xml:space="preserve"> desinsectación</w:t>
            </w:r>
            <w:r>
              <w:rPr>
                <w:rFonts w:cstheme="minorHAnsi"/>
                <w:sz w:val="18"/>
              </w:rPr>
              <w:t xml:space="preserve"> en interior y exterior de </w:t>
            </w:r>
            <w:r w:rsidR="006C4A16">
              <w:rPr>
                <w:rFonts w:cstheme="minorHAnsi"/>
                <w:sz w:val="18"/>
              </w:rPr>
              <w:t>instalaciones</w:t>
            </w:r>
            <w:r>
              <w:rPr>
                <w:rFonts w:cstheme="minorHAnsi"/>
                <w:sz w:val="18"/>
              </w:rPr>
              <w:t xml:space="preserve"> del Fundo El Risquillo</w:t>
            </w:r>
          </w:p>
          <w:p w14:paraId="648B65C5" w14:textId="0029F4AC" w:rsidR="00B5486C" w:rsidRDefault="00B5486C" w:rsidP="00542E19">
            <w:pPr>
              <w:pStyle w:val="Prrafodelista"/>
              <w:widowControl w:val="0"/>
              <w:numPr>
                <w:ilvl w:val="0"/>
                <w:numId w:val="16"/>
              </w:numPr>
              <w:overflowPunct w:val="0"/>
              <w:autoSpaceDE w:val="0"/>
              <w:autoSpaceDN w:val="0"/>
              <w:adjustRightInd w:val="0"/>
              <w:rPr>
                <w:rFonts w:cstheme="minorHAnsi"/>
                <w:sz w:val="18"/>
              </w:rPr>
            </w:pPr>
            <w:r>
              <w:rPr>
                <w:rFonts w:cstheme="minorHAnsi"/>
                <w:sz w:val="18"/>
              </w:rPr>
              <w:t xml:space="preserve">22 de Marzo de 2016, correspondiente a revisión y recambio de láminas pegajosas en distintos puntos del Fundo El Risquillo, Fundo Curiche, Fundo El Recuerdo, Los Cristales, Miramar y San Carlos de Purén. Además se acompaña un informe de misma </w:t>
            </w:r>
            <w:r w:rsidR="006C4A16">
              <w:rPr>
                <w:rFonts w:cstheme="minorHAnsi"/>
                <w:sz w:val="18"/>
              </w:rPr>
              <w:t>fecha</w:t>
            </w:r>
            <w:r>
              <w:rPr>
                <w:rFonts w:cstheme="minorHAnsi"/>
                <w:sz w:val="18"/>
              </w:rPr>
              <w:t xml:space="preserve"> correspondiente a desinsectación en perímetro del Fundo, Lechería, Sector Arenas, Sector Piscinas, VMS, Patio 48 e instalaciones anexas.</w:t>
            </w:r>
          </w:p>
          <w:p w14:paraId="00C0DCC9" w14:textId="77777777" w:rsidR="006A03E8" w:rsidRDefault="006A03E8" w:rsidP="00542E19">
            <w:pPr>
              <w:widowControl w:val="0"/>
              <w:overflowPunct w:val="0"/>
              <w:autoSpaceDE w:val="0"/>
              <w:autoSpaceDN w:val="0"/>
              <w:adjustRightInd w:val="0"/>
              <w:rPr>
                <w:rFonts w:cstheme="minorHAnsi"/>
                <w:sz w:val="18"/>
              </w:rPr>
            </w:pPr>
          </w:p>
          <w:p w14:paraId="431F5508" w14:textId="6FE47651" w:rsidR="00542E19" w:rsidRPr="008E7EEB" w:rsidRDefault="00542E19" w:rsidP="00542E19">
            <w:pPr>
              <w:widowControl w:val="0"/>
              <w:overflowPunct w:val="0"/>
              <w:autoSpaceDE w:val="0"/>
              <w:autoSpaceDN w:val="0"/>
              <w:adjustRightInd w:val="0"/>
              <w:rPr>
                <w:rFonts w:cstheme="minorHAnsi"/>
                <w:sz w:val="18"/>
              </w:rPr>
            </w:pPr>
            <w:r w:rsidRPr="008E7EEB">
              <w:rPr>
                <w:rFonts w:cstheme="minorHAnsi"/>
                <w:sz w:val="18"/>
              </w:rPr>
              <w:t xml:space="preserve">Adicionalmente acompañan copias escaneadas de informes de trabajo para el Programa de Higiene Ambiental, hechos a mano, en instalaciones dentro del plantel, de los días </w:t>
            </w:r>
            <w:r>
              <w:rPr>
                <w:rFonts w:cstheme="minorHAnsi"/>
                <w:sz w:val="18"/>
              </w:rPr>
              <w:t>02,</w:t>
            </w:r>
            <w:r w:rsidRPr="008E7EEB">
              <w:rPr>
                <w:rFonts w:cstheme="minorHAnsi"/>
                <w:sz w:val="18"/>
              </w:rPr>
              <w:t xml:space="preserve"> </w:t>
            </w:r>
            <w:r w:rsidR="00B5486C">
              <w:rPr>
                <w:rFonts w:cstheme="minorHAnsi"/>
                <w:sz w:val="18"/>
              </w:rPr>
              <w:t>17, 21</w:t>
            </w:r>
            <w:r w:rsidRPr="008E7EEB">
              <w:rPr>
                <w:rFonts w:cstheme="minorHAnsi"/>
                <w:sz w:val="18"/>
              </w:rPr>
              <w:t xml:space="preserve"> de </w:t>
            </w:r>
            <w:r>
              <w:rPr>
                <w:rFonts w:cstheme="minorHAnsi"/>
                <w:sz w:val="18"/>
              </w:rPr>
              <w:t>marzo</w:t>
            </w:r>
            <w:r w:rsidRPr="008E7EEB">
              <w:rPr>
                <w:rFonts w:cstheme="minorHAnsi"/>
                <w:sz w:val="18"/>
              </w:rPr>
              <w:t xml:space="preserve"> de 201</w:t>
            </w:r>
            <w:r>
              <w:rPr>
                <w:rFonts w:cstheme="minorHAnsi"/>
                <w:sz w:val="18"/>
              </w:rPr>
              <w:t>6, correspondientes a desinsectaciones</w:t>
            </w:r>
            <w:r w:rsidRPr="008E7EEB">
              <w:rPr>
                <w:rFonts w:cstheme="minorHAnsi"/>
                <w:sz w:val="18"/>
              </w:rPr>
              <w:t>.</w:t>
            </w:r>
            <w:r>
              <w:rPr>
                <w:rFonts w:cstheme="minorHAnsi"/>
                <w:sz w:val="18"/>
              </w:rPr>
              <w:t xml:space="preserve"> </w:t>
            </w:r>
          </w:p>
          <w:p w14:paraId="7A9C62B4" w14:textId="2A9BF903" w:rsidR="00FF75EB" w:rsidRPr="008E7EEB" w:rsidRDefault="00542E19" w:rsidP="00FF75EB">
            <w:pPr>
              <w:widowControl w:val="0"/>
              <w:overflowPunct w:val="0"/>
              <w:autoSpaceDE w:val="0"/>
              <w:autoSpaceDN w:val="0"/>
              <w:adjustRightInd w:val="0"/>
              <w:rPr>
                <w:rFonts w:cstheme="minorHAnsi"/>
                <w:sz w:val="18"/>
              </w:rPr>
            </w:pPr>
            <w:r w:rsidRPr="008E7EEB">
              <w:rPr>
                <w:rFonts w:cstheme="minorHAnsi"/>
                <w:sz w:val="18"/>
              </w:rPr>
              <w:t>No se presentan antecedentes asociados a fumigaciones o desinsectaciones en el sector de San Carlos de Purén</w:t>
            </w:r>
            <w:r>
              <w:rPr>
                <w:rFonts w:cstheme="minorHAnsi"/>
                <w:sz w:val="18"/>
              </w:rPr>
              <w:t xml:space="preserve"> para el periodo febrero</w:t>
            </w:r>
            <w:r w:rsidRPr="008E7EEB">
              <w:rPr>
                <w:rFonts w:cstheme="minorHAnsi"/>
                <w:sz w:val="18"/>
              </w:rPr>
              <w:t xml:space="preserve"> de 2016.</w:t>
            </w:r>
          </w:p>
        </w:tc>
      </w:tr>
    </w:tbl>
    <w:p w14:paraId="457073EA" w14:textId="0BEF0D0C" w:rsidR="00F36F7C" w:rsidRPr="0025129B" w:rsidRDefault="00F36F7C" w:rsidP="00893A4E">
      <w:pPr>
        <w:pStyle w:val="Prrafodelista"/>
        <w:ind w:left="0"/>
        <w:rPr>
          <w:rFonts w:cstheme="minorHAnsi"/>
          <w:b/>
          <w:sz w:val="14"/>
          <w:szCs w:val="24"/>
        </w:rPr>
      </w:pPr>
    </w:p>
    <w:p w14:paraId="061BABB5"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bookmarkStart w:id="169" w:name="_GoBack"/>
      <w:bookmarkEnd w:id="169"/>
    </w:p>
    <w:p w14:paraId="6E96EE1B" w14:textId="77777777" w:rsidR="005B38F1" w:rsidRDefault="005B38F1">
      <w:pPr>
        <w:jc w:val="left"/>
        <w:rPr>
          <w:sz w:val="20"/>
          <w:szCs w:val="20"/>
        </w:rPr>
      </w:pPr>
    </w:p>
    <w:p w14:paraId="2F397A38" w14:textId="77777777" w:rsidR="005B38F1" w:rsidRPr="0025129B" w:rsidRDefault="005B38F1" w:rsidP="005B38F1">
      <w:pPr>
        <w:pStyle w:val="Ttulo1"/>
      </w:pPr>
      <w:bookmarkStart w:id="170" w:name="_Toc352840405"/>
      <w:bookmarkStart w:id="171" w:name="_Toc352841465"/>
      <w:bookmarkStart w:id="172" w:name="_Toc449004301"/>
      <w:r w:rsidRPr="0025129B">
        <w:t>ANEXOS.</w:t>
      </w:r>
      <w:bookmarkEnd w:id="170"/>
      <w:bookmarkEnd w:id="171"/>
      <w:bookmarkEnd w:id="172"/>
    </w:p>
    <w:p w14:paraId="4B128C49" w14:textId="77777777" w:rsidR="005B38F1" w:rsidRPr="0025129B" w:rsidRDefault="005B38F1" w:rsidP="005B38F1">
      <w:pPr>
        <w:rPr>
          <w:sz w:val="20"/>
          <w:szCs w:val="20"/>
        </w:rPr>
      </w:pPr>
    </w:p>
    <w:p w14:paraId="219CB379"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0F332EE2" w14:textId="77777777" w:rsidTr="00423AB3">
        <w:trPr>
          <w:trHeight w:val="386"/>
          <w:jc w:val="center"/>
        </w:trPr>
        <w:tc>
          <w:tcPr>
            <w:tcW w:w="1038" w:type="pct"/>
            <w:shd w:val="clear" w:color="auto" w:fill="D9D9D9" w:themeFill="background1" w:themeFillShade="D9"/>
            <w:vAlign w:val="center"/>
          </w:tcPr>
          <w:p w14:paraId="139DF277" w14:textId="77777777" w:rsidR="005B38F1" w:rsidRPr="0025129B" w:rsidRDefault="005B38F1" w:rsidP="00B67544">
            <w:pPr>
              <w:jc w:val="center"/>
              <w:rPr>
                <w:rFonts w:cstheme="minorHAnsi"/>
                <w:b/>
              </w:rPr>
            </w:pPr>
            <w:r w:rsidRPr="0025129B">
              <w:rPr>
                <w:rFonts w:cstheme="minorHAnsi"/>
                <w:b/>
              </w:rPr>
              <w:t>N° Anexo</w:t>
            </w:r>
          </w:p>
        </w:tc>
        <w:tc>
          <w:tcPr>
            <w:tcW w:w="3962" w:type="pct"/>
            <w:shd w:val="clear" w:color="auto" w:fill="D9D9D9" w:themeFill="background1" w:themeFillShade="D9"/>
            <w:vAlign w:val="center"/>
          </w:tcPr>
          <w:p w14:paraId="2D6B79FA" w14:textId="77777777" w:rsidR="005B38F1" w:rsidRPr="0025129B" w:rsidRDefault="005B38F1" w:rsidP="00BA508B">
            <w:pPr>
              <w:jc w:val="center"/>
              <w:rPr>
                <w:rFonts w:cstheme="minorHAnsi"/>
                <w:b/>
              </w:rPr>
            </w:pPr>
            <w:r w:rsidRPr="0025129B">
              <w:rPr>
                <w:rFonts w:cstheme="minorHAnsi"/>
                <w:b/>
              </w:rPr>
              <w:t>Nombre Anexo</w:t>
            </w:r>
          </w:p>
        </w:tc>
      </w:tr>
      <w:tr w:rsidR="005B38F1" w:rsidRPr="0025129B" w14:paraId="1C456243" w14:textId="77777777" w:rsidTr="00423AB3">
        <w:trPr>
          <w:trHeight w:val="503"/>
          <w:jc w:val="center"/>
        </w:trPr>
        <w:tc>
          <w:tcPr>
            <w:tcW w:w="1038" w:type="pct"/>
            <w:vAlign w:val="center"/>
          </w:tcPr>
          <w:p w14:paraId="399A5D62"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71FD44CD" w14:textId="043B49E5" w:rsidR="005B38F1" w:rsidRPr="0025129B" w:rsidRDefault="00B62793" w:rsidP="00F048C8">
            <w:pPr>
              <w:rPr>
                <w:rFonts w:cstheme="minorHAnsi"/>
              </w:rPr>
            </w:pPr>
            <w:r>
              <w:rPr>
                <w:rFonts w:cstheme="minorHAnsi"/>
              </w:rPr>
              <w:t>Actas de inspección de los días 28 y 29 de marzo de 2016</w:t>
            </w:r>
          </w:p>
        </w:tc>
      </w:tr>
      <w:tr w:rsidR="005B38F1" w:rsidRPr="0025129B" w14:paraId="0496F6CC" w14:textId="77777777" w:rsidTr="00423AB3">
        <w:trPr>
          <w:trHeight w:val="567"/>
          <w:jc w:val="center"/>
        </w:trPr>
        <w:tc>
          <w:tcPr>
            <w:tcW w:w="1038" w:type="pct"/>
            <w:vAlign w:val="center"/>
          </w:tcPr>
          <w:p w14:paraId="2CD76C7F" w14:textId="77777777" w:rsidR="005B38F1" w:rsidRPr="0025129B" w:rsidRDefault="00F048C8" w:rsidP="00995411">
            <w:pPr>
              <w:jc w:val="center"/>
              <w:rPr>
                <w:rFonts w:cstheme="minorHAnsi"/>
              </w:rPr>
            </w:pPr>
            <w:r>
              <w:rPr>
                <w:rFonts w:cstheme="minorHAnsi"/>
              </w:rPr>
              <w:t>2</w:t>
            </w:r>
          </w:p>
        </w:tc>
        <w:tc>
          <w:tcPr>
            <w:tcW w:w="3962" w:type="pct"/>
            <w:vAlign w:val="center"/>
          </w:tcPr>
          <w:p w14:paraId="5F6A1AE7" w14:textId="649C0981" w:rsidR="005B38F1" w:rsidRPr="0025129B" w:rsidRDefault="00B62793" w:rsidP="00995411">
            <w:pPr>
              <w:rPr>
                <w:rFonts w:cstheme="minorHAnsi"/>
              </w:rPr>
            </w:pPr>
            <w:r>
              <w:rPr>
                <w:rFonts w:cstheme="minorHAnsi"/>
              </w:rPr>
              <w:t>Carta del titular que remite antece</w:t>
            </w:r>
            <w:r w:rsidR="006C4A16">
              <w:rPr>
                <w:rFonts w:cstheme="minorHAnsi"/>
              </w:rPr>
              <w:t>de</w:t>
            </w:r>
            <w:r>
              <w:rPr>
                <w:rFonts w:cstheme="minorHAnsi"/>
              </w:rPr>
              <w:t>ntes requeridos por acta de inspección</w:t>
            </w:r>
          </w:p>
        </w:tc>
      </w:tr>
      <w:tr w:rsidR="00CA7FF5" w:rsidRPr="0025129B" w14:paraId="52994D8D" w14:textId="77777777" w:rsidTr="00423AB3">
        <w:trPr>
          <w:trHeight w:val="490"/>
          <w:jc w:val="center"/>
        </w:trPr>
        <w:tc>
          <w:tcPr>
            <w:tcW w:w="1038" w:type="pct"/>
            <w:vAlign w:val="center"/>
          </w:tcPr>
          <w:p w14:paraId="2AA22EDD" w14:textId="6FF92B96" w:rsidR="00CA7FF5" w:rsidRDefault="000237E1" w:rsidP="00995411">
            <w:pPr>
              <w:jc w:val="center"/>
              <w:rPr>
                <w:rFonts w:cstheme="minorHAnsi"/>
              </w:rPr>
            </w:pPr>
            <w:r>
              <w:rPr>
                <w:rFonts w:cstheme="minorHAnsi"/>
              </w:rPr>
              <w:t>3</w:t>
            </w:r>
          </w:p>
        </w:tc>
        <w:tc>
          <w:tcPr>
            <w:tcW w:w="3962" w:type="pct"/>
            <w:vAlign w:val="center"/>
          </w:tcPr>
          <w:p w14:paraId="2AEC9EEA" w14:textId="450A1486" w:rsidR="00CA7FF5" w:rsidRDefault="00CA7FF5" w:rsidP="00CA7FF5">
            <w:pPr>
              <w:rPr>
                <w:rFonts w:cstheme="minorHAnsi"/>
              </w:rPr>
            </w:pPr>
            <w:r>
              <w:rPr>
                <w:rFonts w:cstheme="minorHAnsi"/>
              </w:rPr>
              <w:t xml:space="preserve">Publicaciones utilizadas como referencias bibliográficas para el control de plagas de </w:t>
            </w:r>
            <w:r w:rsidR="000237E1">
              <w:rPr>
                <w:rFonts w:cstheme="minorHAnsi"/>
              </w:rPr>
              <w:t xml:space="preserve">insectos y </w:t>
            </w:r>
            <w:r>
              <w:rPr>
                <w:rFonts w:cstheme="minorHAnsi"/>
              </w:rPr>
              <w:t>muscoides</w:t>
            </w:r>
          </w:p>
        </w:tc>
      </w:tr>
    </w:tbl>
    <w:p w14:paraId="62289649"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6005F4" w14:textId="77777777" w:rsidR="008B0A47" w:rsidRDefault="008B0A47" w:rsidP="00870FF2">
      <w:r>
        <w:separator/>
      </w:r>
    </w:p>
    <w:p w14:paraId="2FD1557B" w14:textId="77777777" w:rsidR="008B0A47" w:rsidRDefault="008B0A47" w:rsidP="00870FF2"/>
    <w:p w14:paraId="0CC9227C" w14:textId="77777777" w:rsidR="008B0A47" w:rsidRDefault="008B0A47"/>
  </w:endnote>
  <w:endnote w:type="continuationSeparator" w:id="0">
    <w:p w14:paraId="7E8D335C" w14:textId="77777777" w:rsidR="008B0A47" w:rsidRDefault="008B0A47" w:rsidP="00870FF2">
      <w:r>
        <w:continuationSeparator/>
      </w:r>
    </w:p>
    <w:p w14:paraId="09F84829" w14:textId="77777777" w:rsidR="008B0A47" w:rsidRDefault="008B0A47" w:rsidP="00870FF2"/>
    <w:p w14:paraId="14F50A90" w14:textId="77777777" w:rsidR="008B0A47" w:rsidRDefault="008B0A47"/>
  </w:endnote>
  <w:endnote w:type="continuationNotice" w:id="1">
    <w:p w14:paraId="62C13B98" w14:textId="77777777" w:rsidR="008B0A47" w:rsidRDefault="008B0A47"/>
    <w:p w14:paraId="2A181109" w14:textId="77777777" w:rsidR="008B0A47" w:rsidRDefault="008B0A4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Unicode MS">
    <w:panose1 w:val="020B0604020202020204"/>
    <w:charset w:val="80"/>
    <w:family w:val="swiss"/>
    <w:pitch w:val="variable"/>
    <w:sig w:usb0="F7FFAFFF" w:usb1="E9DFFFFF" w:usb2="0000003F" w:usb3="00000000" w:csb0="003F01FF" w:csb1="00000000"/>
  </w:font>
  <w:font w:name="HiddenHorzOCR">
    <w:altName w:val="MS Mincho"/>
    <w:panose1 w:val="00000000000000000000"/>
    <w:charset w:val="80"/>
    <w:family w:val="auto"/>
    <w:notTrueType/>
    <w:pitch w:val="default"/>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44213DD4" w14:textId="77777777" w:rsidR="0075365C" w:rsidRDefault="0075365C">
        <w:pPr>
          <w:pStyle w:val="Piedepgina"/>
          <w:jc w:val="right"/>
        </w:pPr>
        <w:r w:rsidRPr="004E5529">
          <w:fldChar w:fldCharType="begin"/>
        </w:r>
        <w:r w:rsidRPr="004E5529">
          <w:instrText>PAGE   \* MERGEFORMAT</w:instrText>
        </w:r>
        <w:r w:rsidRPr="004E5529">
          <w:fldChar w:fldCharType="separate"/>
        </w:r>
        <w:r w:rsidR="006A03E8" w:rsidRPr="006A03E8">
          <w:rPr>
            <w:noProof/>
            <w:lang w:val="es-ES"/>
          </w:rPr>
          <w:t>86</w:t>
        </w:r>
        <w:r w:rsidRPr="004E5529">
          <w:fldChar w:fldCharType="end"/>
        </w:r>
      </w:p>
    </w:sdtContent>
  </w:sdt>
  <w:p w14:paraId="4A4DD7E4" w14:textId="77777777" w:rsidR="0075365C" w:rsidRPr="00411E4F" w:rsidRDefault="0075365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760128E" w14:textId="6AF94F9D" w:rsidR="0075365C" w:rsidRPr="00411E4F" w:rsidRDefault="0075365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BB4AB6D" w14:textId="77777777" w:rsidR="0075365C" w:rsidRDefault="0075365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ED1DAF" w14:textId="77777777" w:rsidR="0075365C" w:rsidRDefault="0075365C" w:rsidP="00870FF2">
    <w:pPr>
      <w:pStyle w:val="Piedepgina"/>
    </w:pPr>
  </w:p>
  <w:p w14:paraId="3298B4EA" w14:textId="77777777" w:rsidR="0075365C" w:rsidRDefault="0075365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6C0BFF" w14:textId="77777777" w:rsidR="008B0A47" w:rsidRDefault="008B0A47" w:rsidP="00870FF2">
      <w:r>
        <w:separator/>
      </w:r>
    </w:p>
    <w:p w14:paraId="36152D99" w14:textId="77777777" w:rsidR="008B0A47" w:rsidRDefault="008B0A47" w:rsidP="00870FF2"/>
    <w:p w14:paraId="65831913" w14:textId="77777777" w:rsidR="008B0A47" w:rsidRDefault="008B0A47"/>
  </w:footnote>
  <w:footnote w:type="continuationSeparator" w:id="0">
    <w:p w14:paraId="6E583462" w14:textId="77777777" w:rsidR="008B0A47" w:rsidRDefault="008B0A47" w:rsidP="00870FF2">
      <w:r>
        <w:continuationSeparator/>
      </w:r>
    </w:p>
    <w:p w14:paraId="48DE89EA" w14:textId="77777777" w:rsidR="008B0A47" w:rsidRDefault="008B0A47" w:rsidP="00870FF2"/>
    <w:p w14:paraId="1C5DA8A8" w14:textId="77777777" w:rsidR="008B0A47" w:rsidRDefault="008B0A47"/>
  </w:footnote>
  <w:footnote w:type="continuationNotice" w:id="1">
    <w:p w14:paraId="5BB61DBF" w14:textId="77777777" w:rsidR="008B0A47" w:rsidRDefault="008B0A47"/>
    <w:p w14:paraId="74A01F5F" w14:textId="77777777" w:rsidR="008B0A47" w:rsidRDefault="008B0A4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919E76" w14:textId="77777777" w:rsidR="0075365C" w:rsidRDefault="0075365C" w:rsidP="00DE4F0D">
    <w:pPr>
      <w:pStyle w:val="Encabezado"/>
      <w:jc w:val="center"/>
    </w:pPr>
    <w:r>
      <w:rPr>
        <w:noProof/>
        <w:lang w:eastAsia="es-CL"/>
      </w:rPr>
      <w:drawing>
        <wp:inline distT="0" distB="0" distL="0" distR="0" wp14:anchorId="27338BFA" wp14:editId="7F8DC0E5">
          <wp:extent cx="2809875" cy="1989929"/>
          <wp:effectExtent l="0" t="0" r="0" b="0"/>
          <wp:docPr id="10" name="Imagen 10" descr="C:\Users\juan.granzow\Documents\Mis Documentos SMA\2016.03_Nuevos formatos LOGOS SMA\centrado fondo bla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granzow\Documents\Mis Documentos SMA\2016.03_Nuevos formatos LOGOS SMA\centrado fondo blanc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8565" cy="1996083"/>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4D79A3"/>
    <w:multiLevelType w:val="hybridMultilevel"/>
    <w:tmpl w:val="5EB6D102"/>
    <w:lvl w:ilvl="0" w:tplc="AC108398">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3B40985"/>
    <w:multiLevelType w:val="hybridMultilevel"/>
    <w:tmpl w:val="EC8AE9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24F8668A"/>
    <w:multiLevelType w:val="hybridMultilevel"/>
    <w:tmpl w:val="187A8562"/>
    <w:lvl w:ilvl="0" w:tplc="340A0001">
      <w:start w:val="1"/>
      <w:numFmt w:val="bullet"/>
      <w:lvlText w:val=""/>
      <w:lvlJc w:val="left"/>
      <w:pPr>
        <w:ind w:left="720" w:hanging="360"/>
      </w:pPr>
      <w:rPr>
        <w:rFonts w:ascii="Symbol" w:hAnsi="Symbol" w:hint="default"/>
      </w:rPr>
    </w:lvl>
    <w:lvl w:ilvl="1" w:tplc="71F07568">
      <w:numFmt w:val="bullet"/>
      <w:lvlText w:val="•"/>
      <w:lvlJc w:val="left"/>
      <w:pPr>
        <w:ind w:left="1440" w:hanging="360"/>
      </w:pPr>
      <w:rPr>
        <w:rFonts w:ascii="Arial" w:eastAsia="Calibri" w:hAnsi="Arial" w:cs="Arial" w:hint="default"/>
        <w:i w:val="0"/>
        <w:sz w:val="21"/>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337E1ACE"/>
    <w:multiLevelType w:val="hybridMultilevel"/>
    <w:tmpl w:val="D64499A0"/>
    <w:lvl w:ilvl="0" w:tplc="1DCC9DEC">
      <w:numFmt w:val="bullet"/>
      <w:lvlText w:val="-"/>
      <w:lvlJc w:val="left"/>
      <w:pPr>
        <w:ind w:left="720" w:hanging="360"/>
      </w:pPr>
      <w:rPr>
        <w:rFonts w:ascii="Calibri" w:eastAsia="Times New Roman"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39D27C6E"/>
    <w:multiLevelType w:val="hybridMultilevel"/>
    <w:tmpl w:val="B6A21BF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AA62961"/>
    <w:multiLevelType w:val="hybridMultilevel"/>
    <w:tmpl w:val="65F2906E"/>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3DC14449"/>
    <w:multiLevelType w:val="hybridMultilevel"/>
    <w:tmpl w:val="BF722940"/>
    <w:lvl w:ilvl="0" w:tplc="00A4D09A">
      <w:start w:val="1"/>
      <w:numFmt w:val="bullet"/>
      <w:lvlText w:val=""/>
      <w:lvlJc w:val="left"/>
      <w:pPr>
        <w:ind w:left="720" w:hanging="360"/>
      </w:pPr>
      <w:rPr>
        <w:rFonts w:ascii="Symbol" w:hAnsi="Symbol" w:hint="default"/>
        <w:lang w:val="es-E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40583510"/>
    <w:multiLevelType w:val="hybridMultilevel"/>
    <w:tmpl w:val="C53AD832"/>
    <w:lvl w:ilvl="0" w:tplc="AC108398">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98C3F09"/>
    <w:multiLevelType w:val="hybridMultilevel"/>
    <w:tmpl w:val="9B98AB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5079789F"/>
    <w:multiLevelType w:val="hybridMultilevel"/>
    <w:tmpl w:val="8D14BB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585A39F2"/>
    <w:multiLevelType w:val="hybridMultilevel"/>
    <w:tmpl w:val="50B0CDD0"/>
    <w:lvl w:ilvl="0" w:tplc="AC108398">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EF10585"/>
    <w:multiLevelType w:val="hybridMultilevel"/>
    <w:tmpl w:val="DDB289BE"/>
    <w:lvl w:ilvl="0" w:tplc="AC108398">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2B1660D"/>
    <w:multiLevelType w:val="hybridMultilevel"/>
    <w:tmpl w:val="B95801BA"/>
    <w:lvl w:ilvl="0" w:tplc="340A0017">
      <w:start w:val="1"/>
      <w:numFmt w:val="lowerLetter"/>
      <w:lvlText w:val="%1)"/>
      <w:lvlJc w:val="left"/>
      <w:pPr>
        <w:ind w:left="532" w:hanging="360"/>
      </w:pPr>
    </w:lvl>
    <w:lvl w:ilvl="1" w:tplc="340A0019" w:tentative="1">
      <w:start w:val="1"/>
      <w:numFmt w:val="lowerLetter"/>
      <w:lvlText w:val="%2."/>
      <w:lvlJc w:val="left"/>
      <w:pPr>
        <w:ind w:left="1252" w:hanging="360"/>
      </w:pPr>
    </w:lvl>
    <w:lvl w:ilvl="2" w:tplc="340A001B" w:tentative="1">
      <w:start w:val="1"/>
      <w:numFmt w:val="lowerRoman"/>
      <w:lvlText w:val="%3."/>
      <w:lvlJc w:val="right"/>
      <w:pPr>
        <w:ind w:left="1972" w:hanging="180"/>
      </w:pPr>
    </w:lvl>
    <w:lvl w:ilvl="3" w:tplc="340A000F" w:tentative="1">
      <w:start w:val="1"/>
      <w:numFmt w:val="decimal"/>
      <w:lvlText w:val="%4."/>
      <w:lvlJc w:val="left"/>
      <w:pPr>
        <w:ind w:left="2692" w:hanging="360"/>
      </w:pPr>
    </w:lvl>
    <w:lvl w:ilvl="4" w:tplc="340A0019" w:tentative="1">
      <w:start w:val="1"/>
      <w:numFmt w:val="lowerLetter"/>
      <w:lvlText w:val="%5."/>
      <w:lvlJc w:val="left"/>
      <w:pPr>
        <w:ind w:left="3412" w:hanging="360"/>
      </w:pPr>
    </w:lvl>
    <w:lvl w:ilvl="5" w:tplc="340A001B" w:tentative="1">
      <w:start w:val="1"/>
      <w:numFmt w:val="lowerRoman"/>
      <w:lvlText w:val="%6."/>
      <w:lvlJc w:val="right"/>
      <w:pPr>
        <w:ind w:left="4132" w:hanging="180"/>
      </w:pPr>
    </w:lvl>
    <w:lvl w:ilvl="6" w:tplc="340A000F" w:tentative="1">
      <w:start w:val="1"/>
      <w:numFmt w:val="decimal"/>
      <w:lvlText w:val="%7."/>
      <w:lvlJc w:val="left"/>
      <w:pPr>
        <w:ind w:left="4852" w:hanging="360"/>
      </w:pPr>
    </w:lvl>
    <w:lvl w:ilvl="7" w:tplc="340A0019" w:tentative="1">
      <w:start w:val="1"/>
      <w:numFmt w:val="lowerLetter"/>
      <w:lvlText w:val="%8."/>
      <w:lvlJc w:val="left"/>
      <w:pPr>
        <w:ind w:left="5572" w:hanging="360"/>
      </w:pPr>
    </w:lvl>
    <w:lvl w:ilvl="8" w:tplc="340A001B" w:tentative="1">
      <w:start w:val="1"/>
      <w:numFmt w:val="lowerRoman"/>
      <w:lvlText w:val="%9."/>
      <w:lvlJc w:val="right"/>
      <w:pPr>
        <w:ind w:left="6292" w:hanging="180"/>
      </w:pPr>
    </w:lvl>
  </w:abstractNum>
  <w:abstractNum w:abstractNumId="14">
    <w:nsid w:val="67016EE3"/>
    <w:multiLevelType w:val="hybridMultilevel"/>
    <w:tmpl w:val="B6FED3F0"/>
    <w:lvl w:ilvl="0" w:tplc="C7F80D8A">
      <w:start w:val="29"/>
      <w:numFmt w:val="bullet"/>
      <w:lvlText w:val="-"/>
      <w:lvlJc w:val="left"/>
      <w:pPr>
        <w:ind w:left="720" w:hanging="360"/>
      </w:pPr>
      <w:rPr>
        <w:rFonts w:ascii="Calibri" w:eastAsia="Times New Roman" w:hAnsi="Calibri" w:cs="Times New Roman" w:hint="default"/>
        <w:b w:val="0"/>
        <w:color w:val="FF0000"/>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67B264EA"/>
    <w:multiLevelType w:val="hybridMultilevel"/>
    <w:tmpl w:val="5BE8456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AA7544C"/>
    <w:multiLevelType w:val="hybridMultilevel"/>
    <w:tmpl w:val="44305C6C"/>
    <w:lvl w:ilvl="0" w:tplc="AC108398">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77B708FA"/>
    <w:multiLevelType w:val="hybridMultilevel"/>
    <w:tmpl w:val="464672EA"/>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8"/>
  </w:num>
  <w:num w:numId="2">
    <w:abstractNumId w:val="14"/>
  </w:num>
  <w:num w:numId="3">
    <w:abstractNumId w:val="3"/>
  </w:num>
  <w:num w:numId="4">
    <w:abstractNumId w:val="2"/>
  </w:num>
  <w:num w:numId="5">
    <w:abstractNumId w:val="9"/>
  </w:num>
  <w:num w:numId="6">
    <w:abstractNumId w:val="4"/>
  </w:num>
  <w:num w:numId="7">
    <w:abstractNumId w:val="17"/>
  </w:num>
  <w:num w:numId="8">
    <w:abstractNumId w:val="13"/>
  </w:num>
  <w:num w:numId="9">
    <w:abstractNumId w:val="16"/>
  </w:num>
  <w:num w:numId="10">
    <w:abstractNumId w:val="6"/>
  </w:num>
  <w:num w:numId="11">
    <w:abstractNumId w:val="10"/>
  </w:num>
  <w:num w:numId="12">
    <w:abstractNumId w:val="1"/>
  </w:num>
  <w:num w:numId="13">
    <w:abstractNumId w:val="12"/>
  </w:num>
  <w:num w:numId="14">
    <w:abstractNumId w:val="11"/>
  </w:num>
  <w:num w:numId="15">
    <w:abstractNumId w:val="0"/>
  </w:num>
  <w:num w:numId="16">
    <w:abstractNumId w:val="5"/>
  </w:num>
  <w:num w:numId="17">
    <w:abstractNumId w:val="15"/>
  </w:num>
  <w:num w:numId="18">
    <w:abstractNumId w:val="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6CE"/>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203"/>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7E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2B2"/>
    <w:rsid w:val="00036314"/>
    <w:rsid w:val="00036D37"/>
    <w:rsid w:val="00037133"/>
    <w:rsid w:val="000378D0"/>
    <w:rsid w:val="00037D08"/>
    <w:rsid w:val="00037F70"/>
    <w:rsid w:val="00040F4E"/>
    <w:rsid w:val="00041C3F"/>
    <w:rsid w:val="00041FA4"/>
    <w:rsid w:val="000422CE"/>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5F39"/>
    <w:rsid w:val="00066188"/>
    <w:rsid w:val="000667E1"/>
    <w:rsid w:val="00066E7A"/>
    <w:rsid w:val="00067155"/>
    <w:rsid w:val="00067715"/>
    <w:rsid w:val="00071004"/>
    <w:rsid w:val="0007139D"/>
    <w:rsid w:val="00071ABB"/>
    <w:rsid w:val="0007229B"/>
    <w:rsid w:val="000728A8"/>
    <w:rsid w:val="00072DD9"/>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0DAE"/>
    <w:rsid w:val="0009113B"/>
    <w:rsid w:val="00091159"/>
    <w:rsid w:val="00091341"/>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13C2"/>
    <w:rsid w:val="000A216C"/>
    <w:rsid w:val="000A3133"/>
    <w:rsid w:val="000A321B"/>
    <w:rsid w:val="000A3227"/>
    <w:rsid w:val="000A38C4"/>
    <w:rsid w:val="000A3AE7"/>
    <w:rsid w:val="000A46D4"/>
    <w:rsid w:val="000A48D7"/>
    <w:rsid w:val="000A4D15"/>
    <w:rsid w:val="000A6543"/>
    <w:rsid w:val="000A6BEE"/>
    <w:rsid w:val="000A7307"/>
    <w:rsid w:val="000A7B10"/>
    <w:rsid w:val="000B1041"/>
    <w:rsid w:val="000B12C1"/>
    <w:rsid w:val="000B32AE"/>
    <w:rsid w:val="000B34B2"/>
    <w:rsid w:val="000B39B3"/>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BD5"/>
    <w:rsid w:val="000C5064"/>
    <w:rsid w:val="000C63A4"/>
    <w:rsid w:val="000C76C0"/>
    <w:rsid w:val="000D03DA"/>
    <w:rsid w:val="000D079E"/>
    <w:rsid w:val="000D1CFD"/>
    <w:rsid w:val="000D259C"/>
    <w:rsid w:val="000D2DFA"/>
    <w:rsid w:val="000D3D2A"/>
    <w:rsid w:val="000D4297"/>
    <w:rsid w:val="000D4DB1"/>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7B2"/>
    <w:rsid w:val="000E7F5E"/>
    <w:rsid w:val="000E7F69"/>
    <w:rsid w:val="000F0389"/>
    <w:rsid w:val="000F04B7"/>
    <w:rsid w:val="000F1AAD"/>
    <w:rsid w:val="000F2214"/>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0F2"/>
    <w:rsid w:val="001046C2"/>
    <w:rsid w:val="00104C08"/>
    <w:rsid w:val="001051A0"/>
    <w:rsid w:val="00105331"/>
    <w:rsid w:val="0010633A"/>
    <w:rsid w:val="0010657A"/>
    <w:rsid w:val="001066B9"/>
    <w:rsid w:val="00106E74"/>
    <w:rsid w:val="00106EC8"/>
    <w:rsid w:val="00106F43"/>
    <w:rsid w:val="0010707C"/>
    <w:rsid w:val="001078C3"/>
    <w:rsid w:val="001100D6"/>
    <w:rsid w:val="0011126A"/>
    <w:rsid w:val="0011210B"/>
    <w:rsid w:val="00112F5A"/>
    <w:rsid w:val="00113B08"/>
    <w:rsid w:val="00114819"/>
    <w:rsid w:val="00114CDD"/>
    <w:rsid w:val="00114F6F"/>
    <w:rsid w:val="001157D9"/>
    <w:rsid w:val="001173C8"/>
    <w:rsid w:val="00117CCF"/>
    <w:rsid w:val="001213FE"/>
    <w:rsid w:val="0012351F"/>
    <w:rsid w:val="00124E81"/>
    <w:rsid w:val="001258E8"/>
    <w:rsid w:val="00125EBB"/>
    <w:rsid w:val="001262E8"/>
    <w:rsid w:val="001271F2"/>
    <w:rsid w:val="00127654"/>
    <w:rsid w:val="00127992"/>
    <w:rsid w:val="00130497"/>
    <w:rsid w:val="001308C7"/>
    <w:rsid w:val="00131BE3"/>
    <w:rsid w:val="00133F13"/>
    <w:rsid w:val="0013411C"/>
    <w:rsid w:val="00134757"/>
    <w:rsid w:val="001350DC"/>
    <w:rsid w:val="0013592F"/>
    <w:rsid w:val="00136697"/>
    <w:rsid w:val="001367F2"/>
    <w:rsid w:val="001369AA"/>
    <w:rsid w:val="0013718E"/>
    <w:rsid w:val="00140182"/>
    <w:rsid w:val="00140395"/>
    <w:rsid w:val="001405F0"/>
    <w:rsid w:val="00140D14"/>
    <w:rsid w:val="00140E0D"/>
    <w:rsid w:val="00141036"/>
    <w:rsid w:val="00141325"/>
    <w:rsid w:val="001417EE"/>
    <w:rsid w:val="00142515"/>
    <w:rsid w:val="001427F8"/>
    <w:rsid w:val="00143CDD"/>
    <w:rsid w:val="00143D2D"/>
    <w:rsid w:val="00145CEB"/>
    <w:rsid w:val="001462E0"/>
    <w:rsid w:val="0015012C"/>
    <w:rsid w:val="001502FD"/>
    <w:rsid w:val="00151272"/>
    <w:rsid w:val="001516D4"/>
    <w:rsid w:val="00151E77"/>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D2A"/>
    <w:rsid w:val="001762A9"/>
    <w:rsid w:val="001779AA"/>
    <w:rsid w:val="00180229"/>
    <w:rsid w:val="0018023D"/>
    <w:rsid w:val="001806E7"/>
    <w:rsid w:val="00184755"/>
    <w:rsid w:val="00186447"/>
    <w:rsid w:val="001879F6"/>
    <w:rsid w:val="0019037C"/>
    <w:rsid w:val="001905F9"/>
    <w:rsid w:val="001913B4"/>
    <w:rsid w:val="00191BC7"/>
    <w:rsid w:val="00191E4F"/>
    <w:rsid w:val="00192D0A"/>
    <w:rsid w:val="00193576"/>
    <w:rsid w:val="00193926"/>
    <w:rsid w:val="001941E2"/>
    <w:rsid w:val="0019441D"/>
    <w:rsid w:val="00194AA0"/>
    <w:rsid w:val="00194EC6"/>
    <w:rsid w:val="00195342"/>
    <w:rsid w:val="0019555D"/>
    <w:rsid w:val="001955C8"/>
    <w:rsid w:val="001958DF"/>
    <w:rsid w:val="001966A1"/>
    <w:rsid w:val="0019673D"/>
    <w:rsid w:val="001967A4"/>
    <w:rsid w:val="00196DD8"/>
    <w:rsid w:val="00197322"/>
    <w:rsid w:val="001A0A7C"/>
    <w:rsid w:val="001A13BC"/>
    <w:rsid w:val="001A145E"/>
    <w:rsid w:val="001A1CD5"/>
    <w:rsid w:val="001A1E8F"/>
    <w:rsid w:val="001A20BA"/>
    <w:rsid w:val="001A298D"/>
    <w:rsid w:val="001A2A49"/>
    <w:rsid w:val="001A30A8"/>
    <w:rsid w:val="001A3AA6"/>
    <w:rsid w:val="001A3CAE"/>
    <w:rsid w:val="001A4615"/>
    <w:rsid w:val="001A47BC"/>
    <w:rsid w:val="001A58D0"/>
    <w:rsid w:val="001A68CB"/>
    <w:rsid w:val="001A704E"/>
    <w:rsid w:val="001A7B16"/>
    <w:rsid w:val="001B168E"/>
    <w:rsid w:val="001B2A74"/>
    <w:rsid w:val="001B2C5E"/>
    <w:rsid w:val="001B35C5"/>
    <w:rsid w:val="001B3D23"/>
    <w:rsid w:val="001B3E84"/>
    <w:rsid w:val="001B40C7"/>
    <w:rsid w:val="001B5335"/>
    <w:rsid w:val="001B5351"/>
    <w:rsid w:val="001B559A"/>
    <w:rsid w:val="001B5E27"/>
    <w:rsid w:val="001B68F3"/>
    <w:rsid w:val="001B6EFE"/>
    <w:rsid w:val="001B73DB"/>
    <w:rsid w:val="001B7E82"/>
    <w:rsid w:val="001C0020"/>
    <w:rsid w:val="001C0959"/>
    <w:rsid w:val="001C0B27"/>
    <w:rsid w:val="001C0C19"/>
    <w:rsid w:val="001C21EB"/>
    <w:rsid w:val="001C249A"/>
    <w:rsid w:val="001C2F8D"/>
    <w:rsid w:val="001C3AF7"/>
    <w:rsid w:val="001C4159"/>
    <w:rsid w:val="001C450E"/>
    <w:rsid w:val="001C45CD"/>
    <w:rsid w:val="001C4C0B"/>
    <w:rsid w:val="001C55A8"/>
    <w:rsid w:val="001C73A6"/>
    <w:rsid w:val="001C7ADB"/>
    <w:rsid w:val="001D0E57"/>
    <w:rsid w:val="001D1C40"/>
    <w:rsid w:val="001D2F47"/>
    <w:rsid w:val="001D3055"/>
    <w:rsid w:val="001D4382"/>
    <w:rsid w:val="001D4892"/>
    <w:rsid w:val="001D4E85"/>
    <w:rsid w:val="001D5ED2"/>
    <w:rsid w:val="001D628F"/>
    <w:rsid w:val="001D62BA"/>
    <w:rsid w:val="001D671B"/>
    <w:rsid w:val="001D6F0F"/>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BC7"/>
    <w:rsid w:val="001F5C4D"/>
    <w:rsid w:val="001F61FF"/>
    <w:rsid w:val="001F693A"/>
    <w:rsid w:val="001F6F6B"/>
    <w:rsid w:val="0020034A"/>
    <w:rsid w:val="00201037"/>
    <w:rsid w:val="00201815"/>
    <w:rsid w:val="00201F5E"/>
    <w:rsid w:val="002023A9"/>
    <w:rsid w:val="00202A97"/>
    <w:rsid w:val="00202C10"/>
    <w:rsid w:val="00203904"/>
    <w:rsid w:val="002041E0"/>
    <w:rsid w:val="00204F4A"/>
    <w:rsid w:val="00205F3E"/>
    <w:rsid w:val="00206810"/>
    <w:rsid w:val="0020745E"/>
    <w:rsid w:val="002075BD"/>
    <w:rsid w:val="002101DD"/>
    <w:rsid w:val="0021046B"/>
    <w:rsid w:val="00210DC6"/>
    <w:rsid w:val="00211110"/>
    <w:rsid w:val="00211207"/>
    <w:rsid w:val="00213626"/>
    <w:rsid w:val="00213FEE"/>
    <w:rsid w:val="002142CA"/>
    <w:rsid w:val="0021512A"/>
    <w:rsid w:val="00215AFD"/>
    <w:rsid w:val="00216F4B"/>
    <w:rsid w:val="00220239"/>
    <w:rsid w:val="002205ED"/>
    <w:rsid w:val="00220810"/>
    <w:rsid w:val="0022099E"/>
    <w:rsid w:val="00220D02"/>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4CA"/>
    <w:rsid w:val="002403C0"/>
    <w:rsid w:val="0024106B"/>
    <w:rsid w:val="00241AF3"/>
    <w:rsid w:val="0024305C"/>
    <w:rsid w:val="0024310D"/>
    <w:rsid w:val="002437CC"/>
    <w:rsid w:val="002449F3"/>
    <w:rsid w:val="00244B8C"/>
    <w:rsid w:val="00245881"/>
    <w:rsid w:val="00245C77"/>
    <w:rsid w:val="0024620A"/>
    <w:rsid w:val="00247085"/>
    <w:rsid w:val="0024720C"/>
    <w:rsid w:val="00247E74"/>
    <w:rsid w:val="00250003"/>
    <w:rsid w:val="002500D0"/>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2D9"/>
    <w:rsid w:val="00275382"/>
    <w:rsid w:val="002754B3"/>
    <w:rsid w:val="00275782"/>
    <w:rsid w:val="00276829"/>
    <w:rsid w:val="00276BDC"/>
    <w:rsid w:val="00276C4E"/>
    <w:rsid w:val="00277045"/>
    <w:rsid w:val="002770D6"/>
    <w:rsid w:val="002776D1"/>
    <w:rsid w:val="002779D1"/>
    <w:rsid w:val="0028256B"/>
    <w:rsid w:val="00282614"/>
    <w:rsid w:val="00282D18"/>
    <w:rsid w:val="00282E21"/>
    <w:rsid w:val="00282F9A"/>
    <w:rsid w:val="00283370"/>
    <w:rsid w:val="002840A6"/>
    <w:rsid w:val="00284366"/>
    <w:rsid w:val="00284B2B"/>
    <w:rsid w:val="00284C1A"/>
    <w:rsid w:val="00285DFE"/>
    <w:rsid w:val="00285EBE"/>
    <w:rsid w:val="00286E65"/>
    <w:rsid w:val="00290008"/>
    <w:rsid w:val="002906BC"/>
    <w:rsid w:val="00290C4F"/>
    <w:rsid w:val="002911A5"/>
    <w:rsid w:val="00291C23"/>
    <w:rsid w:val="00292FEB"/>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702"/>
    <w:rsid w:val="002A3F87"/>
    <w:rsid w:val="002A514D"/>
    <w:rsid w:val="002A5978"/>
    <w:rsid w:val="002A71DD"/>
    <w:rsid w:val="002A7530"/>
    <w:rsid w:val="002A767C"/>
    <w:rsid w:val="002A7933"/>
    <w:rsid w:val="002A7BB9"/>
    <w:rsid w:val="002A7CCA"/>
    <w:rsid w:val="002A7F02"/>
    <w:rsid w:val="002B0541"/>
    <w:rsid w:val="002B0A57"/>
    <w:rsid w:val="002B15D6"/>
    <w:rsid w:val="002B1916"/>
    <w:rsid w:val="002B1940"/>
    <w:rsid w:val="002B1ACE"/>
    <w:rsid w:val="002B237A"/>
    <w:rsid w:val="002B38EB"/>
    <w:rsid w:val="002B39D3"/>
    <w:rsid w:val="002B3D93"/>
    <w:rsid w:val="002B43F8"/>
    <w:rsid w:val="002B4962"/>
    <w:rsid w:val="002B6084"/>
    <w:rsid w:val="002B667E"/>
    <w:rsid w:val="002B6CF4"/>
    <w:rsid w:val="002B70DE"/>
    <w:rsid w:val="002B721F"/>
    <w:rsid w:val="002B745D"/>
    <w:rsid w:val="002B78CB"/>
    <w:rsid w:val="002C104B"/>
    <w:rsid w:val="002C12FB"/>
    <w:rsid w:val="002C149B"/>
    <w:rsid w:val="002C2080"/>
    <w:rsid w:val="002C26EF"/>
    <w:rsid w:val="002C2A84"/>
    <w:rsid w:val="002C3114"/>
    <w:rsid w:val="002C31C9"/>
    <w:rsid w:val="002C35B0"/>
    <w:rsid w:val="002C3879"/>
    <w:rsid w:val="002C3BA1"/>
    <w:rsid w:val="002C3E40"/>
    <w:rsid w:val="002C445A"/>
    <w:rsid w:val="002C4F54"/>
    <w:rsid w:val="002C4F99"/>
    <w:rsid w:val="002C5BB7"/>
    <w:rsid w:val="002C6FE7"/>
    <w:rsid w:val="002D0947"/>
    <w:rsid w:val="002D0E74"/>
    <w:rsid w:val="002D1A2C"/>
    <w:rsid w:val="002D1D1D"/>
    <w:rsid w:val="002D226C"/>
    <w:rsid w:val="002D2A9E"/>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1ED"/>
    <w:rsid w:val="002E1A50"/>
    <w:rsid w:val="002E28D3"/>
    <w:rsid w:val="002E356D"/>
    <w:rsid w:val="002E49EE"/>
    <w:rsid w:val="002E56AC"/>
    <w:rsid w:val="002E606C"/>
    <w:rsid w:val="002E6CF9"/>
    <w:rsid w:val="002E7609"/>
    <w:rsid w:val="002E7D02"/>
    <w:rsid w:val="002E7E85"/>
    <w:rsid w:val="002F10EE"/>
    <w:rsid w:val="002F275D"/>
    <w:rsid w:val="002F2B91"/>
    <w:rsid w:val="002F316B"/>
    <w:rsid w:val="002F3175"/>
    <w:rsid w:val="002F4826"/>
    <w:rsid w:val="002F5007"/>
    <w:rsid w:val="002F53E8"/>
    <w:rsid w:val="002F5A3E"/>
    <w:rsid w:val="002F69B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5F2"/>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6B0"/>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941"/>
    <w:rsid w:val="00327B7F"/>
    <w:rsid w:val="00327E47"/>
    <w:rsid w:val="00327E68"/>
    <w:rsid w:val="003301DC"/>
    <w:rsid w:val="0033069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750"/>
    <w:rsid w:val="00341A61"/>
    <w:rsid w:val="00341ACD"/>
    <w:rsid w:val="00341B09"/>
    <w:rsid w:val="00341CF8"/>
    <w:rsid w:val="00341E30"/>
    <w:rsid w:val="00342F07"/>
    <w:rsid w:val="003440E5"/>
    <w:rsid w:val="00344651"/>
    <w:rsid w:val="0034592D"/>
    <w:rsid w:val="00345CB7"/>
    <w:rsid w:val="00345DA7"/>
    <w:rsid w:val="003469F6"/>
    <w:rsid w:val="00347146"/>
    <w:rsid w:val="00347B8C"/>
    <w:rsid w:val="0035002F"/>
    <w:rsid w:val="003506F5"/>
    <w:rsid w:val="00350BB1"/>
    <w:rsid w:val="00351985"/>
    <w:rsid w:val="0035202D"/>
    <w:rsid w:val="003528FA"/>
    <w:rsid w:val="00353892"/>
    <w:rsid w:val="00353D48"/>
    <w:rsid w:val="003546C1"/>
    <w:rsid w:val="0035528E"/>
    <w:rsid w:val="00355B73"/>
    <w:rsid w:val="003564D0"/>
    <w:rsid w:val="00356891"/>
    <w:rsid w:val="00356F1D"/>
    <w:rsid w:val="00357B3F"/>
    <w:rsid w:val="003608D4"/>
    <w:rsid w:val="00360A74"/>
    <w:rsid w:val="003618B3"/>
    <w:rsid w:val="00361E81"/>
    <w:rsid w:val="0036257B"/>
    <w:rsid w:val="00362CDD"/>
    <w:rsid w:val="003639D0"/>
    <w:rsid w:val="003653BC"/>
    <w:rsid w:val="003653EF"/>
    <w:rsid w:val="00365780"/>
    <w:rsid w:val="00365929"/>
    <w:rsid w:val="003659C7"/>
    <w:rsid w:val="00365E48"/>
    <w:rsid w:val="00365F91"/>
    <w:rsid w:val="003661A8"/>
    <w:rsid w:val="0036639B"/>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4EAA"/>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97F81"/>
    <w:rsid w:val="003A0DCD"/>
    <w:rsid w:val="003A141A"/>
    <w:rsid w:val="003A14ED"/>
    <w:rsid w:val="003A15A0"/>
    <w:rsid w:val="003A1E28"/>
    <w:rsid w:val="003A231D"/>
    <w:rsid w:val="003A29C8"/>
    <w:rsid w:val="003A2AE6"/>
    <w:rsid w:val="003A3080"/>
    <w:rsid w:val="003A31D4"/>
    <w:rsid w:val="003A3B4F"/>
    <w:rsid w:val="003A526C"/>
    <w:rsid w:val="003A617E"/>
    <w:rsid w:val="003A68E5"/>
    <w:rsid w:val="003A68F5"/>
    <w:rsid w:val="003A6D7E"/>
    <w:rsid w:val="003A7450"/>
    <w:rsid w:val="003A7596"/>
    <w:rsid w:val="003A7A0A"/>
    <w:rsid w:val="003A7CCC"/>
    <w:rsid w:val="003B03BA"/>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0D7"/>
    <w:rsid w:val="003C4280"/>
    <w:rsid w:val="003C434F"/>
    <w:rsid w:val="003C46B1"/>
    <w:rsid w:val="003C5651"/>
    <w:rsid w:val="003C5CBD"/>
    <w:rsid w:val="003C67ED"/>
    <w:rsid w:val="003C6EE2"/>
    <w:rsid w:val="003C72DE"/>
    <w:rsid w:val="003C73D6"/>
    <w:rsid w:val="003C7576"/>
    <w:rsid w:val="003C7CE4"/>
    <w:rsid w:val="003C7FBD"/>
    <w:rsid w:val="003D0187"/>
    <w:rsid w:val="003D08F7"/>
    <w:rsid w:val="003D157A"/>
    <w:rsid w:val="003D16AF"/>
    <w:rsid w:val="003D24B7"/>
    <w:rsid w:val="003D28C1"/>
    <w:rsid w:val="003D310F"/>
    <w:rsid w:val="003D3936"/>
    <w:rsid w:val="003D3E6E"/>
    <w:rsid w:val="003D448D"/>
    <w:rsid w:val="003D44DA"/>
    <w:rsid w:val="003D4D60"/>
    <w:rsid w:val="003D4EB3"/>
    <w:rsid w:val="003D64E2"/>
    <w:rsid w:val="003D6833"/>
    <w:rsid w:val="003D69F3"/>
    <w:rsid w:val="003D70F8"/>
    <w:rsid w:val="003D75A1"/>
    <w:rsid w:val="003E087A"/>
    <w:rsid w:val="003E1FE5"/>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39CA"/>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84"/>
    <w:rsid w:val="00404CB8"/>
    <w:rsid w:val="0040501E"/>
    <w:rsid w:val="00405128"/>
    <w:rsid w:val="004055ED"/>
    <w:rsid w:val="00405BF1"/>
    <w:rsid w:val="004060E7"/>
    <w:rsid w:val="00406C7D"/>
    <w:rsid w:val="00407008"/>
    <w:rsid w:val="00410B2C"/>
    <w:rsid w:val="00410E97"/>
    <w:rsid w:val="00411E4F"/>
    <w:rsid w:val="00412AF1"/>
    <w:rsid w:val="00413732"/>
    <w:rsid w:val="00413B60"/>
    <w:rsid w:val="00413EC4"/>
    <w:rsid w:val="004142EF"/>
    <w:rsid w:val="004144D0"/>
    <w:rsid w:val="004155AC"/>
    <w:rsid w:val="004155C8"/>
    <w:rsid w:val="00415800"/>
    <w:rsid w:val="00417062"/>
    <w:rsid w:val="004210EA"/>
    <w:rsid w:val="00421B7F"/>
    <w:rsid w:val="00421FA9"/>
    <w:rsid w:val="004227AB"/>
    <w:rsid w:val="00423337"/>
    <w:rsid w:val="0042374D"/>
    <w:rsid w:val="00423A56"/>
    <w:rsid w:val="00423AB3"/>
    <w:rsid w:val="00423AEA"/>
    <w:rsid w:val="00425361"/>
    <w:rsid w:val="00426252"/>
    <w:rsid w:val="0042688D"/>
    <w:rsid w:val="00426952"/>
    <w:rsid w:val="0042727C"/>
    <w:rsid w:val="00427636"/>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1A8E"/>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953"/>
    <w:rsid w:val="00461B5E"/>
    <w:rsid w:val="00462BB1"/>
    <w:rsid w:val="0046382A"/>
    <w:rsid w:val="004638B4"/>
    <w:rsid w:val="004648A4"/>
    <w:rsid w:val="0046541D"/>
    <w:rsid w:val="00465A70"/>
    <w:rsid w:val="00466427"/>
    <w:rsid w:val="00466594"/>
    <w:rsid w:val="00467477"/>
    <w:rsid w:val="00470E80"/>
    <w:rsid w:val="0047130A"/>
    <w:rsid w:val="0047303C"/>
    <w:rsid w:val="00473765"/>
    <w:rsid w:val="00474868"/>
    <w:rsid w:val="0047548F"/>
    <w:rsid w:val="00475A32"/>
    <w:rsid w:val="00476725"/>
    <w:rsid w:val="004772E3"/>
    <w:rsid w:val="0048056A"/>
    <w:rsid w:val="00480C33"/>
    <w:rsid w:val="00481401"/>
    <w:rsid w:val="00482C11"/>
    <w:rsid w:val="00483B2C"/>
    <w:rsid w:val="00483FB9"/>
    <w:rsid w:val="00485880"/>
    <w:rsid w:val="00485A37"/>
    <w:rsid w:val="00486F12"/>
    <w:rsid w:val="00486F67"/>
    <w:rsid w:val="00487081"/>
    <w:rsid w:val="0048757C"/>
    <w:rsid w:val="00487ACA"/>
    <w:rsid w:val="00490357"/>
    <w:rsid w:val="00491E8E"/>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58E"/>
    <w:rsid w:val="004A636C"/>
    <w:rsid w:val="004A643E"/>
    <w:rsid w:val="004A6995"/>
    <w:rsid w:val="004A6FAF"/>
    <w:rsid w:val="004A7056"/>
    <w:rsid w:val="004A7A3E"/>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168"/>
    <w:rsid w:val="004C0B67"/>
    <w:rsid w:val="004C0C1E"/>
    <w:rsid w:val="004C19AE"/>
    <w:rsid w:val="004C19B4"/>
    <w:rsid w:val="004C24CC"/>
    <w:rsid w:val="004C2673"/>
    <w:rsid w:val="004C2838"/>
    <w:rsid w:val="004C2AEC"/>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5B6"/>
    <w:rsid w:val="004D2832"/>
    <w:rsid w:val="004D37E2"/>
    <w:rsid w:val="004D3E8B"/>
    <w:rsid w:val="004D4CB9"/>
    <w:rsid w:val="004D4D76"/>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155"/>
    <w:rsid w:val="004E5529"/>
    <w:rsid w:val="004E583C"/>
    <w:rsid w:val="004E59A5"/>
    <w:rsid w:val="004E60D2"/>
    <w:rsid w:val="004E659A"/>
    <w:rsid w:val="004E6CDA"/>
    <w:rsid w:val="004E74FC"/>
    <w:rsid w:val="004E7807"/>
    <w:rsid w:val="004F0276"/>
    <w:rsid w:val="004F074C"/>
    <w:rsid w:val="004F0FF5"/>
    <w:rsid w:val="004F1096"/>
    <w:rsid w:val="004F129C"/>
    <w:rsid w:val="004F1334"/>
    <w:rsid w:val="004F1733"/>
    <w:rsid w:val="004F1B25"/>
    <w:rsid w:val="004F284D"/>
    <w:rsid w:val="004F3438"/>
    <w:rsid w:val="004F3484"/>
    <w:rsid w:val="004F39C0"/>
    <w:rsid w:val="004F3C95"/>
    <w:rsid w:val="004F3E7E"/>
    <w:rsid w:val="004F545B"/>
    <w:rsid w:val="004F68EA"/>
    <w:rsid w:val="004F75A5"/>
    <w:rsid w:val="004F789B"/>
    <w:rsid w:val="004F7F2A"/>
    <w:rsid w:val="00500090"/>
    <w:rsid w:val="00500749"/>
    <w:rsid w:val="005007A3"/>
    <w:rsid w:val="00501997"/>
    <w:rsid w:val="00502B1A"/>
    <w:rsid w:val="00502B80"/>
    <w:rsid w:val="00503112"/>
    <w:rsid w:val="00505AE9"/>
    <w:rsid w:val="005065F1"/>
    <w:rsid w:val="00506F88"/>
    <w:rsid w:val="00507892"/>
    <w:rsid w:val="00510002"/>
    <w:rsid w:val="00511A96"/>
    <w:rsid w:val="00511AE3"/>
    <w:rsid w:val="00511B92"/>
    <w:rsid w:val="00512A7D"/>
    <w:rsid w:val="00512B2D"/>
    <w:rsid w:val="00513796"/>
    <w:rsid w:val="00513798"/>
    <w:rsid w:val="00513B7E"/>
    <w:rsid w:val="005140CE"/>
    <w:rsid w:val="005143C1"/>
    <w:rsid w:val="00514C8B"/>
    <w:rsid w:val="00515A65"/>
    <w:rsid w:val="005160D5"/>
    <w:rsid w:val="00516E42"/>
    <w:rsid w:val="005212B3"/>
    <w:rsid w:val="00521F1F"/>
    <w:rsid w:val="00522616"/>
    <w:rsid w:val="00522CBC"/>
    <w:rsid w:val="00522EB1"/>
    <w:rsid w:val="005236BD"/>
    <w:rsid w:val="00523C18"/>
    <w:rsid w:val="00523DB2"/>
    <w:rsid w:val="00524A42"/>
    <w:rsid w:val="00525B95"/>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2E19"/>
    <w:rsid w:val="005430E2"/>
    <w:rsid w:val="00544322"/>
    <w:rsid w:val="00544A49"/>
    <w:rsid w:val="005456D6"/>
    <w:rsid w:val="00545BA6"/>
    <w:rsid w:val="005461B1"/>
    <w:rsid w:val="00546E2F"/>
    <w:rsid w:val="0054739D"/>
    <w:rsid w:val="0054784C"/>
    <w:rsid w:val="0055048E"/>
    <w:rsid w:val="00551662"/>
    <w:rsid w:val="00551817"/>
    <w:rsid w:val="00551901"/>
    <w:rsid w:val="00551ABC"/>
    <w:rsid w:val="00551E33"/>
    <w:rsid w:val="005521FF"/>
    <w:rsid w:val="0055272F"/>
    <w:rsid w:val="00553469"/>
    <w:rsid w:val="00553D2C"/>
    <w:rsid w:val="00553E0A"/>
    <w:rsid w:val="00555652"/>
    <w:rsid w:val="00556C53"/>
    <w:rsid w:val="0055760F"/>
    <w:rsid w:val="00557733"/>
    <w:rsid w:val="00561FE6"/>
    <w:rsid w:val="00562576"/>
    <w:rsid w:val="005626CB"/>
    <w:rsid w:val="00562E33"/>
    <w:rsid w:val="0056524C"/>
    <w:rsid w:val="00565CA1"/>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920"/>
    <w:rsid w:val="00577AFB"/>
    <w:rsid w:val="00577DF0"/>
    <w:rsid w:val="00580036"/>
    <w:rsid w:val="005804AE"/>
    <w:rsid w:val="00580798"/>
    <w:rsid w:val="00580A96"/>
    <w:rsid w:val="0058124E"/>
    <w:rsid w:val="005814A8"/>
    <w:rsid w:val="0058272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EA0"/>
    <w:rsid w:val="005A19DF"/>
    <w:rsid w:val="005A2238"/>
    <w:rsid w:val="005A3194"/>
    <w:rsid w:val="005A36D8"/>
    <w:rsid w:val="005A4A73"/>
    <w:rsid w:val="005A5169"/>
    <w:rsid w:val="005A6BE1"/>
    <w:rsid w:val="005A707B"/>
    <w:rsid w:val="005A7594"/>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96"/>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00A"/>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0E7D"/>
    <w:rsid w:val="00601380"/>
    <w:rsid w:val="0060261D"/>
    <w:rsid w:val="00602DDC"/>
    <w:rsid w:val="00602F5E"/>
    <w:rsid w:val="006030EE"/>
    <w:rsid w:val="00603725"/>
    <w:rsid w:val="00603ED1"/>
    <w:rsid w:val="00604474"/>
    <w:rsid w:val="006044DA"/>
    <w:rsid w:val="00604A9D"/>
    <w:rsid w:val="00605AA5"/>
    <w:rsid w:val="0060607F"/>
    <w:rsid w:val="00606C35"/>
    <w:rsid w:val="00606FA5"/>
    <w:rsid w:val="00607071"/>
    <w:rsid w:val="0060748E"/>
    <w:rsid w:val="006076E0"/>
    <w:rsid w:val="006100DA"/>
    <w:rsid w:val="00610124"/>
    <w:rsid w:val="006107B5"/>
    <w:rsid w:val="00610B07"/>
    <w:rsid w:val="00610E88"/>
    <w:rsid w:val="00611093"/>
    <w:rsid w:val="00611125"/>
    <w:rsid w:val="006113AF"/>
    <w:rsid w:val="006115FA"/>
    <w:rsid w:val="00611E07"/>
    <w:rsid w:val="006127EB"/>
    <w:rsid w:val="00612CB2"/>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57D"/>
    <w:rsid w:val="00636E65"/>
    <w:rsid w:val="0064007E"/>
    <w:rsid w:val="006401B3"/>
    <w:rsid w:val="00641B98"/>
    <w:rsid w:val="00641CF4"/>
    <w:rsid w:val="00641DA9"/>
    <w:rsid w:val="00641DE9"/>
    <w:rsid w:val="00641F01"/>
    <w:rsid w:val="00642529"/>
    <w:rsid w:val="00642600"/>
    <w:rsid w:val="0064325B"/>
    <w:rsid w:val="0064367E"/>
    <w:rsid w:val="00644C2D"/>
    <w:rsid w:val="006451DA"/>
    <w:rsid w:val="00645824"/>
    <w:rsid w:val="00646222"/>
    <w:rsid w:val="0065224C"/>
    <w:rsid w:val="0065251F"/>
    <w:rsid w:val="00653159"/>
    <w:rsid w:val="00653573"/>
    <w:rsid w:val="00653686"/>
    <w:rsid w:val="006537F5"/>
    <w:rsid w:val="00653DEA"/>
    <w:rsid w:val="006551B5"/>
    <w:rsid w:val="0065520C"/>
    <w:rsid w:val="00655D0C"/>
    <w:rsid w:val="00655E59"/>
    <w:rsid w:val="00656287"/>
    <w:rsid w:val="00657169"/>
    <w:rsid w:val="006577B8"/>
    <w:rsid w:val="006578B4"/>
    <w:rsid w:val="006579A5"/>
    <w:rsid w:val="00660089"/>
    <w:rsid w:val="00660BB3"/>
    <w:rsid w:val="00661200"/>
    <w:rsid w:val="0066138C"/>
    <w:rsid w:val="0066142F"/>
    <w:rsid w:val="006614F6"/>
    <w:rsid w:val="00661669"/>
    <w:rsid w:val="00662453"/>
    <w:rsid w:val="0066261F"/>
    <w:rsid w:val="006629E9"/>
    <w:rsid w:val="006631B7"/>
    <w:rsid w:val="006632E4"/>
    <w:rsid w:val="006641C8"/>
    <w:rsid w:val="006641F9"/>
    <w:rsid w:val="00664562"/>
    <w:rsid w:val="006655C3"/>
    <w:rsid w:val="00665ED5"/>
    <w:rsid w:val="00666B2A"/>
    <w:rsid w:val="00667C57"/>
    <w:rsid w:val="00667E75"/>
    <w:rsid w:val="0067005A"/>
    <w:rsid w:val="006703F2"/>
    <w:rsid w:val="006707F5"/>
    <w:rsid w:val="00670A2B"/>
    <w:rsid w:val="00670CA9"/>
    <w:rsid w:val="00671017"/>
    <w:rsid w:val="006711FE"/>
    <w:rsid w:val="00671680"/>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1CB2"/>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3E8"/>
    <w:rsid w:val="006A0C26"/>
    <w:rsid w:val="006A0D3B"/>
    <w:rsid w:val="006A0EDF"/>
    <w:rsid w:val="006A2420"/>
    <w:rsid w:val="006A2724"/>
    <w:rsid w:val="006A344E"/>
    <w:rsid w:val="006A3702"/>
    <w:rsid w:val="006A3D75"/>
    <w:rsid w:val="006A3DF9"/>
    <w:rsid w:val="006A481E"/>
    <w:rsid w:val="006A50FE"/>
    <w:rsid w:val="006A53BB"/>
    <w:rsid w:val="006A5CC2"/>
    <w:rsid w:val="006A5DE4"/>
    <w:rsid w:val="006A6500"/>
    <w:rsid w:val="006A6F97"/>
    <w:rsid w:val="006A7B3F"/>
    <w:rsid w:val="006A7FF3"/>
    <w:rsid w:val="006B018D"/>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07E"/>
    <w:rsid w:val="006C2C03"/>
    <w:rsid w:val="006C300B"/>
    <w:rsid w:val="006C3A04"/>
    <w:rsid w:val="006C48DD"/>
    <w:rsid w:val="006C4A16"/>
    <w:rsid w:val="006C4D3C"/>
    <w:rsid w:val="006C4F34"/>
    <w:rsid w:val="006C5B13"/>
    <w:rsid w:val="006C5C0F"/>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907"/>
    <w:rsid w:val="006E2AF7"/>
    <w:rsid w:val="006E60BD"/>
    <w:rsid w:val="006E6149"/>
    <w:rsid w:val="006E7463"/>
    <w:rsid w:val="006E76D9"/>
    <w:rsid w:val="006F02A7"/>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1AA"/>
    <w:rsid w:val="007103CE"/>
    <w:rsid w:val="00710781"/>
    <w:rsid w:val="007108E4"/>
    <w:rsid w:val="00710D1E"/>
    <w:rsid w:val="00711340"/>
    <w:rsid w:val="00711A3E"/>
    <w:rsid w:val="00712330"/>
    <w:rsid w:val="0071270C"/>
    <w:rsid w:val="0071289F"/>
    <w:rsid w:val="0071371F"/>
    <w:rsid w:val="0071379D"/>
    <w:rsid w:val="00713B7A"/>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365C"/>
    <w:rsid w:val="00754962"/>
    <w:rsid w:val="00754E46"/>
    <w:rsid w:val="0075527A"/>
    <w:rsid w:val="00755DC5"/>
    <w:rsid w:val="00755E8F"/>
    <w:rsid w:val="00756D0E"/>
    <w:rsid w:val="007570CB"/>
    <w:rsid w:val="0075729F"/>
    <w:rsid w:val="0076019C"/>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1D86"/>
    <w:rsid w:val="00774918"/>
    <w:rsid w:val="00774CC5"/>
    <w:rsid w:val="00775147"/>
    <w:rsid w:val="007765B6"/>
    <w:rsid w:val="007768B9"/>
    <w:rsid w:val="00776EE3"/>
    <w:rsid w:val="0077725A"/>
    <w:rsid w:val="00777475"/>
    <w:rsid w:val="007778B6"/>
    <w:rsid w:val="00777E94"/>
    <w:rsid w:val="00780B8F"/>
    <w:rsid w:val="00781488"/>
    <w:rsid w:val="00781587"/>
    <w:rsid w:val="00781796"/>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A44"/>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0B73"/>
    <w:rsid w:val="007B12ED"/>
    <w:rsid w:val="007B40B6"/>
    <w:rsid w:val="007B453F"/>
    <w:rsid w:val="007B4F9C"/>
    <w:rsid w:val="007B5E84"/>
    <w:rsid w:val="007B696F"/>
    <w:rsid w:val="007B6A4D"/>
    <w:rsid w:val="007B7525"/>
    <w:rsid w:val="007B7B0F"/>
    <w:rsid w:val="007B7F16"/>
    <w:rsid w:val="007C06CA"/>
    <w:rsid w:val="007C0893"/>
    <w:rsid w:val="007C099C"/>
    <w:rsid w:val="007C1035"/>
    <w:rsid w:val="007C15CC"/>
    <w:rsid w:val="007C2616"/>
    <w:rsid w:val="007C264D"/>
    <w:rsid w:val="007C2FDE"/>
    <w:rsid w:val="007C330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6FA4"/>
    <w:rsid w:val="007C7490"/>
    <w:rsid w:val="007C79D3"/>
    <w:rsid w:val="007D0E03"/>
    <w:rsid w:val="007D11D4"/>
    <w:rsid w:val="007D256A"/>
    <w:rsid w:val="007D2D6A"/>
    <w:rsid w:val="007D2F2F"/>
    <w:rsid w:val="007D3E26"/>
    <w:rsid w:val="007D40F3"/>
    <w:rsid w:val="007D4288"/>
    <w:rsid w:val="007D42BA"/>
    <w:rsid w:val="007D4A9B"/>
    <w:rsid w:val="007D5556"/>
    <w:rsid w:val="007D639C"/>
    <w:rsid w:val="007D6A09"/>
    <w:rsid w:val="007D6D8A"/>
    <w:rsid w:val="007D703D"/>
    <w:rsid w:val="007D77D5"/>
    <w:rsid w:val="007D7CB5"/>
    <w:rsid w:val="007E252B"/>
    <w:rsid w:val="007E2D5C"/>
    <w:rsid w:val="007E3247"/>
    <w:rsid w:val="007E37BA"/>
    <w:rsid w:val="007E37F2"/>
    <w:rsid w:val="007E4EAB"/>
    <w:rsid w:val="007E6664"/>
    <w:rsid w:val="007E698F"/>
    <w:rsid w:val="007E6EBD"/>
    <w:rsid w:val="007E7C90"/>
    <w:rsid w:val="007E7D76"/>
    <w:rsid w:val="007E7F84"/>
    <w:rsid w:val="007E7FA2"/>
    <w:rsid w:val="007F2756"/>
    <w:rsid w:val="007F2A76"/>
    <w:rsid w:val="007F35DA"/>
    <w:rsid w:val="007F365C"/>
    <w:rsid w:val="007F3D9D"/>
    <w:rsid w:val="007F4E95"/>
    <w:rsid w:val="007F58CB"/>
    <w:rsid w:val="007F59D0"/>
    <w:rsid w:val="007F5AA1"/>
    <w:rsid w:val="007F5AD0"/>
    <w:rsid w:val="007F5D9D"/>
    <w:rsid w:val="007F6210"/>
    <w:rsid w:val="007F623B"/>
    <w:rsid w:val="007F6685"/>
    <w:rsid w:val="007F69D8"/>
    <w:rsid w:val="007F766C"/>
    <w:rsid w:val="00801D5A"/>
    <w:rsid w:val="00801E5A"/>
    <w:rsid w:val="00801E75"/>
    <w:rsid w:val="008030B9"/>
    <w:rsid w:val="0080350B"/>
    <w:rsid w:val="00803E5C"/>
    <w:rsid w:val="008053A4"/>
    <w:rsid w:val="00805682"/>
    <w:rsid w:val="00805C4A"/>
    <w:rsid w:val="00805F3E"/>
    <w:rsid w:val="008064D5"/>
    <w:rsid w:val="0080660F"/>
    <w:rsid w:val="008069E9"/>
    <w:rsid w:val="00806BF5"/>
    <w:rsid w:val="008070DA"/>
    <w:rsid w:val="00810800"/>
    <w:rsid w:val="00810B33"/>
    <w:rsid w:val="00811341"/>
    <w:rsid w:val="008118D1"/>
    <w:rsid w:val="00813866"/>
    <w:rsid w:val="00813898"/>
    <w:rsid w:val="00813B13"/>
    <w:rsid w:val="00814F75"/>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218"/>
    <w:rsid w:val="00836848"/>
    <w:rsid w:val="00837502"/>
    <w:rsid w:val="0084123C"/>
    <w:rsid w:val="00842C4E"/>
    <w:rsid w:val="00844132"/>
    <w:rsid w:val="00844837"/>
    <w:rsid w:val="00846F29"/>
    <w:rsid w:val="00847117"/>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3E17"/>
    <w:rsid w:val="008642C8"/>
    <w:rsid w:val="00865023"/>
    <w:rsid w:val="0086595E"/>
    <w:rsid w:val="00865CB8"/>
    <w:rsid w:val="0086631B"/>
    <w:rsid w:val="008700A3"/>
    <w:rsid w:val="0087071B"/>
    <w:rsid w:val="00870FF2"/>
    <w:rsid w:val="00871057"/>
    <w:rsid w:val="00871FEC"/>
    <w:rsid w:val="008723E2"/>
    <w:rsid w:val="00872CF9"/>
    <w:rsid w:val="00873408"/>
    <w:rsid w:val="00873DB1"/>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A61"/>
    <w:rsid w:val="00890A91"/>
    <w:rsid w:val="00891AD8"/>
    <w:rsid w:val="00892186"/>
    <w:rsid w:val="008921EB"/>
    <w:rsid w:val="00892629"/>
    <w:rsid w:val="0089338D"/>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3893"/>
    <w:rsid w:val="008A4063"/>
    <w:rsid w:val="008A4793"/>
    <w:rsid w:val="008A56BD"/>
    <w:rsid w:val="008A65EF"/>
    <w:rsid w:val="008A6FA0"/>
    <w:rsid w:val="008A74EB"/>
    <w:rsid w:val="008A7EF8"/>
    <w:rsid w:val="008B0A47"/>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D48"/>
    <w:rsid w:val="008C1E10"/>
    <w:rsid w:val="008C2A6A"/>
    <w:rsid w:val="008C3075"/>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9D8"/>
    <w:rsid w:val="008E5DB7"/>
    <w:rsid w:val="008E5EDD"/>
    <w:rsid w:val="008E6804"/>
    <w:rsid w:val="008E6B61"/>
    <w:rsid w:val="008E7EEB"/>
    <w:rsid w:val="008F0091"/>
    <w:rsid w:val="008F031D"/>
    <w:rsid w:val="008F04D6"/>
    <w:rsid w:val="008F0D85"/>
    <w:rsid w:val="008F0EA7"/>
    <w:rsid w:val="008F1858"/>
    <w:rsid w:val="008F1938"/>
    <w:rsid w:val="008F1A0A"/>
    <w:rsid w:val="008F2135"/>
    <w:rsid w:val="008F3472"/>
    <w:rsid w:val="008F375A"/>
    <w:rsid w:val="008F448A"/>
    <w:rsid w:val="008F4BA2"/>
    <w:rsid w:val="008F4C80"/>
    <w:rsid w:val="008F55BE"/>
    <w:rsid w:val="008F5D99"/>
    <w:rsid w:val="008F5FCE"/>
    <w:rsid w:val="008F642B"/>
    <w:rsid w:val="008F6990"/>
    <w:rsid w:val="008F6DA0"/>
    <w:rsid w:val="008F72B4"/>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177"/>
    <w:rsid w:val="00907280"/>
    <w:rsid w:val="009075D0"/>
    <w:rsid w:val="00907C8C"/>
    <w:rsid w:val="00910CB2"/>
    <w:rsid w:val="00910E39"/>
    <w:rsid w:val="00910E8A"/>
    <w:rsid w:val="00911224"/>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17D9"/>
    <w:rsid w:val="00932AA0"/>
    <w:rsid w:val="00933771"/>
    <w:rsid w:val="00934F54"/>
    <w:rsid w:val="00935141"/>
    <w:rsid w:val="00935865"/>
    <w:rsid w:val="00937C17"/>
    <w:rsid w:val="0094023B"/>
    <w:rsid w:val="009402F2"/>
    <w:rsid w:val="00940342"/>
    <w:rsid w:val="00941238"/>
    <w:rsid w:val="009415AA"/>
    <w:rsid w:val="00942AF8"/>
    <w:rsid w:val="00943525"/>
    <w:rsid w:val="0094394E"/>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57ACD"/>
    <w:rsid w:val="009601BE"/>
    <w:rsid w:val="00960216"/>
    <w:rsid w:val="009604F6"/>
    <w:rsid w:val="0096071F"/>
    <w:rsid w:val="00961031"/>
    <w:rsid w:val="009612C8"/>
    <w:rsid w:val="00962135"/>
    <w:rsid w:val="00963323"/>
    <w:rsid w:val="0096428C"/>
    <w:rsid w:val="00964F01"/>
    <w:rsid w:val="0096589F"/>
    <w:rsid w:val="0096622B"/>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5EB3"/>
    <w:rsid w:val="009762AA"/>
    <w:rsid w:val="0097744F"/>
    <w:rsid w:val="00977F00"/>
    <w:rsid w:val="0098022D"/>
    <w:rsid w:val="009802F2"/>
    <w:rsid w:val="00980829"/>
    <w:rsid w:val="009819B1"/>
    <w:rsid w:val="00981A14"/>
    <w:rsid w:val="00981DA6"/>
    <w:rsid w:val="00982E88"/>
    <w:rsid w:val="00982F59"/>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2D1C"/>
    <w:rsid w:val="0099308E"/>
    <w:rsid w:val="00995041"/>
    <w:rsid w:val="009950FE"/>
    <w:rsid w:val="00995276"/>
    <w:rsid w:val="00995411"/>
    <w:rsid w:val="009954FB"/>
    <w:rsid w:val="009958EF"/>
    <w:rsid w:val="00996448"/>
    <w:rsid w:val="00997B98"/>
    <w:rsid w:val="009A0AD6"/>
    <w:rsid w:val="009A0FB2"/>
    <w:rsid w:val="009A1344"/>
    <w:rsid w:val="009A1BC1"/>
    <w:rsid w:val="009A1CAD"/>
    <w:rsid w:val="009A229D"/>
    <w:rsid w:val="009A2C3E"/>
    <w:rsid w:val="009A2CF1"/>
    <w:rsid w:val="009A361F"/>
    <w:rsid w:val="009A3D79"/>
    <w:rsid w:val="009A468A"/>
    <w:rsid w:val="009A48F9"/>
    <w:rsid w:val="009A5C0A"/>
    <w:rsid w:val="009A5CBA"/>
    <w:rsid w:val="009A6259"/>
    <w:rsid w:val="009A6566"/>
    <w:rsid w:val="009A65D7"/>
    <w:rsid w:val="009A68AF"/>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633"/>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0DF5"/>
    <w:rsid w:val="009D1727"/>
    <w:rsid w:val="009D2491"/>
    <w:rsid w:val="009D2610"/>
    <w:rsid w:val="009D2AE5"/>
    <w:rsid w:val="009D2C75"/>
    <w:rsid w:val="009D36A5"/>
    <w:rsid w:val="009D4C53"/>
    <w:rsid w:val="009D4D3C"/>
    <w:rsid w:val="009D600F"/>
    <w:rsid w:val="009D622F"/>
    <w:rsid w:val="009D68DF"/>
    <w:rsid w:val="009D6EB5"/>
    <w:rsid w:val="009D7ECE"/>
    <w:rsid w:val="009E0D6A"/>
    <w:rsid w:val="009E166B"/>
    <w:rsid w:val="009E2AE7"/>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01A"/>
    <w:rsid w:val="009F5946"/>
    <w:rsid w:val="009F5B94"/>
    <w:rsid w:val="009F5DB6"/>
    <w:rsid w:val="009F7A6E"/>
    <w:rsid w:val="009F7B8C"/>
    <w:rsid w:val="009F7E49"/>
    <w:rsid w:val="00A00D33"/>
    <w:rsid w:val="00A01A5E"/>
    <w:rsid w:val="00A02130"/>
    <w:rsid w:val="00A021FF"/>
    <w:rsid w:val="00A0340E"/>
    <w:rsid w:val="00A03532"/>
    <w:rsid w:val="00A03AD6"/>
    <w:rsid w:val="00A03D28"/>
    <w:rsid w:val="00A03E27"/>
    <w:rsid w:val="00A04B1E"/>
    <w:rsid w:val="00A0533C"/>
    <w:rsid w:val="00A058BC"/>
    <w:rsid w:val="00A05A96"/>
    <w:rsid w:val="00A062E1"/>
    <w:rsid w:val="00A063F8"/>
    <w:rsid w:val="00A07FA1"/>
    <w:rsid w:val="00A10812"/>
    <w:rsid w:val="00A11393"/>
    <w:rsid w:val="00A123AA"/>
    <w:rsid w:val="00A126FA"/>
    <w:rsid w:val="00A137D3"/>
    <w:rsid w:val="00A1554F"/>
    <w:rsid w:val="00A15B20"/>
    <w:rsid w:val="00A16E8F"/>
    <w:rsid w:val="00A1701D"/>
    <w:rsid w:val="00A20507"/>
    <w:rsid w:val="00A20BD7"/>
    <w:rsid w:val="00A21157"/>
    <w:rsid w:val="00A217DE"/>
    <w:rsid w:val="00A22C64"/>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5DB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41BB"/>
    <w:rsid w:val="00A549F7"/>
    <w:rsid w:val="00A552BC"/>
    <w:rsid w:val="00A55CAD"/>
    <w:rsid w:val="00A56071"/>
    <w:rsid w:val="00A56141"/>
    <w:rsid w:val="00A56B1E"/>
    <w:rsid w:val="00A57469"/>
    <w:rsid w:val="00A608D5"/>
    <w:rsid w:val="00A61985"/>
    <w:rsid w:val="00A61F91"/>
    <w:rsid w:val="00A6320A"/>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191C"/>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4BC9"/>
    <w:rsid w:val="00A86792"/>
    <w:rsid w:val="00A8710E"/>
    <w:rsid w:val="00A87271"/>
    <w:rsid w:val="00A87C51"/>
    <w:rsid w:val="00A90028"/>
    <w:rsid w:val="00A90A37"/>
    <w:rsid w:val="00A911D3"/>
    <w:rsid w:val="00A91326"/>
    <w:rsid w:val="00A91B7C"/>
    <w:rsid w:val="00A9204D"/>
    <w:rsid w:val="00A920A2"/>
    <w:rsid w:val="00A92AA4"/>
    <w:rsid w:val="00A92F10"/>
    <w:rsid w:val="00A938C0"/>
    <w:rsid w:val="00A9424B"/>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BD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1F22"/>
    <w:rsid w:val="00AE2439"/>
    <w:rsid w:val="00AE3F4C"/>
    <w:rsid w:val="00AE4069"/>
    <w:rsid w:val="00AE52B0"/>
    <w:rsid w:val="00AE549D"/>
    <w:rsid w:val="00AE6B78"/>
    <w:rsid w:val="00AE6F5B"/>
    <w:rsid w:val="00AF0394"/>
    <w:rsid w:val="00AF05EE"/>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D69"/>
    <w:rsid w:val="00B12680"/>
    <w:rsid w:val="00B133EA"/>
    <w:rsid w:val="00B136BF"/>
    <w:rsid w:val="00B13BF4"/>
    <w:rsid w:val="00B15D50"/>
    <w:rsid w:val="00B1722C"/>
    <w:rsid w:val="00B172D9"/>
    <w:rsid w:val="00B173F7"/>
    <w:rsid w:val="00B175A0"/>
    <w:rsid w:val="00B17E47"/>
    <w:rsid w:val="00B20EBC"/>
    <w:rsid w:val="00B213A4"/>
    <w:rsid w:val="00B21618"/>
    <w:rsid w:val="00B21D89"/>
    <w:rsid w:val="00B21DB3"/>
    <w:rsid w:val="00B239A7"/>
    <w:rsid w:val="00B23A82"/>
    <w:rsid w:val="00B23D61"/>
    <w:rsid w:val="00B23D9D"/>
    <w:rsid w:val="00B23F58"/>
    <w:rsid w:val="00B245DB"/>
    <w:rsid w:val="00B24B40"/>
    <w:rsid w:val="00B25211"/>
    <w:rsid w:val="00B254B4"/>
    <w:rsid w:val="00B25995"/>
    <w:rsid w:val="00B25ACB"/>
    <w:rsid w:val="00B261DA"/>
    <w:rsid w:val="00B31532"/>
    <w:rsid w:val="00B318E7"/>
    <w:rsid w:val="00B31C3E"/>
    <w:rsid w:val="00B31CD2"/>
    <w:rsid w:val="00B32054"/>
    <w:rsid w:val="00B32288"/>
    <w:rsid w:val="00B32895"/>
    <w:rsid w:val="00B3354E"/>
    <w:rsid w:val="00B336E0"/>
    <w:rsid w:val="00B34588"/>
    <w:rsid w:val="00B348A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B86"/>
    <w:rsid w:val="00B430AA"/>
    <w:rsid w:val="00B4328A"/>
    <w:rsid w:val="00B45152"/>
    <w:rsid w:val="00B45EC3"/>
    <w:rsid w:val="00B464A0"/>
    <w:rsid w:val="00B464BC"/>
    <w:rsid w:val="00B467E5"/>
    <w:rsid w:val="00B47A11"/>
    <w:rsid w:val="00B50C27"/>
    <w:rsid w:val="00B513D3"/>
    <w:rsid w:val="00B51B11"/>
    <w:rsid w:val="00B53B9B"/>
    <w:rsid w:val="00B53D6D"/>
    <w:rsid w:val="00B54365"/>
    <w:rsid w:val="00B5481C"/>
    <w:rsid w:val="00B5486C"/>
    <w:rsid w:val="00B54979"/>
    <w:rsid w:val="00B54C06"/>
    <w:rsid w:val="00B551FC"/>
    <w:rsid w:val="00B55C4E"/>
    <w:rsid w:val="00B55DD0"/>
    <w:rsid w:val="00B560F1"/>
    <w:rsid w:val="00B56F0A"/>
    <w:rsid w:val="00B5753B"/>
    <w:rsid w:val="00B61F3C"/>
    <w:rsid w:val="00B61FA1"/>
    <w:rsid w:val="00B62793"/>
    <w:rsid w:val="00B627F5"/>
    <w:rsid w:val="00B6360B"/>
    <w:rsid w:val="00B63D7B"/>
    <w:rsid w:val="00B63F3D"/>
    <w:rsid w:val="00B63FD3"/>
    <w:rsid w:val="00B64407"/>
    <w:rsid w:val="00B64910"/>
    <w:rsid w:val="00B6557E"/>
    <w:rsid w:val="00B65D57"/>
    <w:rsid w:val="00B668BA"/>
    <w:rsid w:val="00B67463"/>
    <w:rsid w:val="00B67544"/>
    <w:rsid w:val="00B702B7"/>
    <w:rsid w:val="00B70AED"/>
    <w:rsid w:val="00B70B8C"/>
    <w:rsid w:val="00B70BC3"/>
    <w:rsid w:val="00B71A3A"/>
    <w:rsid w:val="00B734AF"/>
    <w:rsid w:val="00B73B23"/>
    <w:rsid w:val="00B74B05"/>
    <w:rsid w:val="00B75474"/>
    <w:rsid w:val="00B75F92"/>
    <w:rsid w:val="00B77677"/>
    <w:rsid w:val="00B80715"/>
    <w:rsid w:val="00B80CE3"/>
    <w:rsid w:val="00B81448"/>
    <w:rsid w:val="00B814BB"/>
    <w:rsid w:val="00B825D2"/>
    <w:rsid w:val="00B82B89"/>
    <w:rsid w:val="00B8361B"/>
    <w:rsid w:val="00B83AA5"/>
    <w:rsid w:val="00B83EC4"/>
    <w:rsid w:val="00B841FC"/>
    <w:rsid w:val="00B84563"/>
    <w:rsid w:val="00B84DC4"/>
    <w:rsid w:val="00B85920"/>
    <w:rsid w:val="00B85DC1"/>
    <w:rsid w:val="00B865B5"/>
    <w:rsid w:val="00B86A0B"/>
    <w:rsid w:val="00B86DA9"/>
    <w:rsid w:val="00B8713C"/>
    <w:rsid w:val="00B87A80"/>
    <w:rsid w:val="00B907C8"/>
    <w:rsid w:val="00B90EC4"/>
    <w:rsid w:val="00B91847"/>
    <w:rsid w:val="00B919EC"/>
    <w:rsid w:val="00B929EC"/>
    <w:rsid w:val="00B94A75"/>
    <w:rsid w:val="00B94C7A"/>
    <w:rsid w:val="00B950E2"/>
    <w:rsid w:val="00B9732F"/>
    <w:rsid w:val="00BA0FDE"/>
    <w:rsid w:val="00BA1D2C"/>
    <w:rsid w:val="00BA292C"/>
    <w:rsid w:val="00BA2EA1"/>
    <w:rsid w:val="00BA3822"/>
    <w:rsid w:val="00BA3889"/>
    <w:rsid w:val="00BA4966"/>
    <w:rsid w:val="00BA4D1E"/>
    <w:rsid w:val="00BA5057"/>
    <w:rsid w:val="00BA508B"/>
    <w:rsid w:val="00BA591E"/>
    <w:rsid w:val="00BA63D5"/>
    <w:rsid w:val="00BA6810"/>
    <w:rsid w:val="00BB0C89"/>
    <w:rsid w:val="00BB11FC"/>
    <w:rsid w:val="00BB1285"/>
    <w:rsid w:val="00BB26CB"/>
    <w:rsid w:val="00BB2AA3"/>
    <w:rsid w:val="00BB2D52"/>
    <w:rsid w:val="00BB2ECB"/>
    <w:rsid w:val="00BB3476"/>
    <w:rsid w:val="00BB40A9"/>
    <w:rsid w:val="00BB413F"/>
    <w:rsid w:val="00BB4AE9"/>
    <w:rsid w:val="00BB6A4D"/>
    <w:rsid w:val="00BB6A55"/>
    <w:rsid w:val="00BB7F9D"/>
    <w:rsid w:val="00BC035B"/>
    <w:rsid w:val="00BC05D6"/>
    <w:rsid w:val="00BC0B4F"/>
    <w:rsid w:val="00BC19A0"/>
    <w:rsid w:val="00BC1BC6"/>
    <w:rsid w:val="00BC2B34"/>
    <w:rsid w:val="00BC2D9F"/>
    <w:rsid w:val="00BC30EC"/>
    <w:rsid w:val="00BC3906"/>
    <w:rsid w:val="00BC4897"/>
    <w:rsid w:val="00BC56FA"/>
    <w:rsid w:val="00BC59AA"/>
    <w:rsid w:val="00BC59E7"/>
    <w:rsid w:val="00BC6619"/>
    <w:rsid w:val="00BC6A16"/>
    <w:rsid w:val="00BC6F17"/>
    <w:rsid w:val="00BC77A3"/>
    <w:rsid w:val="00BC7F97"/>
    <w:rsid w:val="00BD0010"/>
    <w:rsid w:val="00BD0C3A"/>
    <w:rsid w:val="00BD154F"/>
    <w:rsid w:val="00BD21AE"/>
    <w:rsid w:val="00BD22B6"/>
    <w:rsid w:val="00BD22E7"/>
    <w:rsid w:val="00BD2354"/>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237"/>
    <w:rsid w:val="00BE5F83"/>
    <w:rsid w:val="00BE617A"/>
    <w:rsid w:val="00BE6698"/>
    <w:rsid w:val="00BE68C0"/>
    <w:rsid w:val="00BE7153"/>
    <w:rsid w:val="00BE7246"/>
    <w:rsid w:val="00BE749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3"/>
    <w:rsid w:val="00C00947"/>
    <w:rsid w:val="00C01444"/>
    <w:rsid w:val="00C01E79"/>
    <w:rsid w:val="00C027FB"/>
    <w:rsid w:val="00C03B80"/>
    <w:rsid w:val="00C03CEF"/>
    <w:rsid w:val="00C03E48"/>
    <w:rsid w:val="00C041CC"/>
    <w:rsid w:val="00C046FC"/>
    <w:rsid w:val="00C04AA1"/>
    <w:rsid w:val="00C04C0A"/>
    <w:rsid w:val="00C05167"/>
    <w:rsid w:val="00C0541B"/>
    <w:rsid w:val="00C05EC1"/>
    <w:rsid w:val="00C0631E"/>
    <w:rsid w:val="00C06C92"/>
    <w:rsid w:val="00C07655"/>
    <w:rsid w:val="00C076D8"/>
    <w:rsid w:val="00C07EBA"/>
    <w:rsid w:val="00C11035"/>
    <w:rsid w:val="00C11CA9"/>
    <w:rsid w:val="00C11E1E"/>
    <w:rsid w:val="00C12775"/>
    <w:rsid w:val="00C12ADF"/>
    <w:rsid w:val="00C12E77"/>
    <w:rsid w:val="00C134DE"/>
    <w:rsid w:val="00C13EB8"/>
    <w:rsid w:val="00C148DE"/>
    <w:rsid w:val="00C1538E"/>
    <w:rsid w:val="00C1544B"/>
    <w:rsid w:val="00C17BC0"/>
    <w:rsid w:val="00C17DEC"/>
    <w:rsid w:val="00C203CA"/>
    <w:rsid w:val="00C2061C"/>
    <w:rsid w:val="00C20911"/>
    <w:rsid w:val="00C20F9D"/>
    <w:rsid w:val="00C2162D"/>
    <w:rsid w:val="00C21754"/>
    <w:rsid w:val="00C21F50"/>
    <w:rsid w:val="00C220A1"/>
    <w:rsid w:val="00C22876"/>
    <w:rsid w:val="00C228D0"/>
    <w:rsid w:val="00C22EAD"/>
    <w:rsid w:val="00C23BB5"/>
    <w:rsid w:val="00C25E42"/>
    <w:rsid w:val="00C25F27"/>
    <w:rsid w:val="00C274CC"/>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8B5"/>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1D4"/>
    <w:rsid w:val="00C514DE"/>
    <w:rsid w:val="00C51BB5"/>
    <w:rsid w:val="00C51EFB"/>
    <w:rsid w:val="00C52D3C"/>
    <w:rsid w:val="00C52E77"/>
    <w:rsid w:val="00C5323D"/>
    <w:rsid w:val="00C53723"/>
    <w:rsid w:val="00C53A1A"/>
    <w:rsid w:val="00C540BB"/>
    <w:rsid w:val="00C549BF"/>
    <w:rsid w:val="00C54C43"/>
    <w:rsid w:val="00C56952"/>
    <w:rsid w:val="00C56E7C"/>
    <w:rsid w:val="00C56F21"/>
    <w:rsid w:val="00C57E35"/>
    <w:rsid w:val="00C60057"/>
    <w:rsid w:val="00C6062A"/>
    <w:rsid w:val="00C609E7"/>
    <w:rsid w:val="00C61157"/>
    <w:rsid w:val="00C6164B"/>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099"/>
    <w:rsid w:val="00C72709"/>
    <w:rsid w:val="00C728DE"/>
    <w:rsid w:val="00C72CE4"/>
    <w:rsid w:val="00C74386"/>
    <w:rsid w:val="00C75104"/>
    <w:rsid w:val="00C75476"/>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436"/>
    <w:rsid w:val="00C9467D"/>
    <w:rsid w:val="00C94689"/>
    <w:rsid w:val="00C94778"/>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5AB"/>
    <w:rsid w:val="00CA6620"/>
    <w:rsid w:val="00CA76ED"/>
    <w:rsid w:val="00CA7DCB"/>
    <w:rsid w:val="00CA7FF5"/>
    <w:rsid w:val="00CB0AC4"/>
    <w:rsid w:val="00CB15D3"/>
    <w:rsid w:val="00CB1CA5"/>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5807"/>
    <w:rsid w:val="00CD6491"/>
    <w:rsid w:val="00CD66DE"/>
    <w:rsid w:val="00CD6E57"/>
    <w:rsid w:val="00CD74F1"/>
    <w:rsid w:val="00CD7E0B"/>
    <w:rsid w:val="00CE010E"/>
    <w:rsid w:val="00CE07B2"/>
    <w:rsid w:val="00CE08BD"/>
    <w:rsid w:val="00CE15CB"/>
    <w:rsid w:val="00CE18B2"/>
    <w:rsid w:val="00CE29A9"/>
    <w:rsid w:val="00CE3BBB"/>
    <w:rsid w:val="00CE4A93"/>
    <w:rsid w:val="00CE4AD5"/>
    <w:rsid w:val="00CE505A"/>
    <w:rsid w:val="00CE5380"/>
    <w:rsid w:val="00CE5E8F"/>
    <w:rsid w:val="00CE6369"/>
    <w:rsid w:val="00CE63CD"/>
    <w:rsid w:val="00CE714B"/>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A32"/>
    <w:rsid w:val="00D14EA8"/>
    <w:rsid w:val="00D14EB5"/>
    <w:rsid w:val="00D1626B"/>
    <w:rsid w:val="00D16926"/>
    <w:rsid w:val="00D16F25"/>
    <w:rsid w:val="00D16F5D"/>
    <w:rsid w:val="00D17185"/>
    <w:rsid w:val="00D17284"/>
    <w:rsid w:val="00D1782B"/>
    <w:rsid w:val="00D17CB6"/>
    <w:rsid w:val="00D20651"/>
    <w:rsid w:val="00D207B6"/>
    <w:rsid w:val="00D20991"/>
    <w:rsid w:val="00D20C2A"/>
    <w:rsid w:val="00D21006"/>
    <w:rsid w:val="00D22D37"/>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1792"/>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12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23DB"/>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3FA2"/>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1B"/>
    <w:rsid w:val="00D91C47"/>
    <w:rsid w:val="00D9332F"/>
    <w:rsid w:val="00D9483E"/>
    <w:rsid w:val="00D948DC"/>
    <w:rsid w:val="00D94CA2"/>
    <w:rsid w:val="00D95974"/>
    <w:rsid w:val="00D95B5D"/>
    <w:rsid w:val="00D95F91"/>
    <w:rsid w:val="00D961CF"/>
    <w:rsid w:val="00D96256"/>
    <w:rsid w:val="00D96600"/>
    <w:rsid w:val="00D96D6A"/>
    <w:rsid w:val="00D96F4A"/>
    <w:rsid w:val="00D97992"/>
    <w:rsid w:val="00D97C63"/>
    <w:rsid w:val="00DA0110"/>
    <w:rsid w:val="00DA06FF"/>
    <w:rsid w:val="00DA1B66"/>
    <w:rsid w:val="00DA1EF9"/>
    <w:rsid w:val="00DA2A3B"/>
    <w:rsid w:val="00DA316F"/>
    <w:rsid w:val="00DA47C9"/>
    <w:rsid w:val="00DA4C90"/>
    <w:rsid w:val="00DA4EEC"/>
    <w:rsid w:val="00DA6040"/>
    <w:rsid w:val="00DA662B"/>
    <w:rsid w:val="00DA6A16"/>
    <w:rsid w:val="00DA6CCD"/>
    <w:rsid w:val="00DA77EB"/>
    <w:rsid w:val="00DA7841"/>
    <w:rsid w:val="00DB0281"/>
    <w:rsid w:val="00DB13D1"/>
    <w:rsid w:val="00DB1ADB"/>
    <w:rsid w:val="00DB2101"/>
    <w:rsid w:val="00DB24CF"/>
    <w:rsid w:val="00DB25C3"/>
    <w:rsid w:val="00DB2699"/>
    <w:rsid w:val="00DB2BBF"/>
    <w:rsid w:val="00DB2C9A"/>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09C"/>
    <w:rsid w:val="00DC247C"/>
    <w:rsid w:val="00DC2890"/>
    <w:rsid w:val="00DC2E56"/>
    <w:rsid w:val="00DC32B4"/>
    <w:rsid w:val="00DC3DF6"/>
    <w:rsid w:val="00DC44B8"/>
    <w:rsid w:val="00DC46C3"/>
    <w:rsid w:val="00DC49B5"/>
    <w:rsid w:val="00DC5481"/>
    <w:rsid w:val="00DC57B3"/>
    <w:rsid w:val="00DD032D"/>
    <w:rsid w:val="00DD06FC"/>
    <w:rsid w:val="00DD0A7B"/>
    <w:rsid w:val="00DD0BC8"/>
    <w:rsid w:val="00DD16A0"/>
    <w:rsid w:val="00DD1EF0"/>
    <w:rsid w:val="00DD2172"/>
    <w:rsid w:val="00DD22B9"/>
    <w:rsid w:val="00DD27BA"/>
    <w:rsid w:val="00DD3396"/>
    <w:rsid w:val="00DD34C0"/>
    <w:rsid w:val="00DD4B76"/>
    <w:rsid w:val="00DD508D"/>
    <w:rsid w:val="00DD5DA3"/>
    <w:rsid w:val="00DD69AB"/>
    <w:rsid w:val="00DD7953"/>
    <w:rsid w:val="00DD79B6"/>
    <w:rsid w:val="00DD7F9F"/>
    <w:rsid w:val="00DE0AF4"/>
    <w:rsid w:val="00DE2149"/>
    <w:rsid w:val="00DE24C6"/>
    <w:rsid w:val="00DE2C76"/>
    <w:rsid w:val="00DE2CB4"/>
    <w:rsid w:val="00DE2F31"/>
    <w:rsid w:val="00DE35D8"/>
    <w:rsid w:val="00DE3CA7"/>
    <w:rsid w:val="00DE4429"/>
    <w:rsid w:val="00DE45C6"/>
    <w:rsid w:val="00DE4C12"/>
    <w:rsid w:val="00DE4E9E"/>
    <w:rsid w:val="00DE4F0D"/>
    <w:rsid w:val="00DE65E4"/>
    <w:rsid w:val="00DE7039"/>
    <w:rsid w:val="00DE7656"/>
    <w:rsid w:val="00DE7A61"/>
    <w:rsid w:val="00DF0239"/>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5D1"/>
    <w:rsid w:val="00E0394F"/>
    <w:rsid w:val="00E03A75"/>
    <w:rsid w:val="00E044D8"/>
    <w:rsid w:val="00E047E4"/>
    <w:rsid w:val="00E05A5B"/>
    <w:rsid w:val="00E05E90"/>
    <w:rsid w:val="00E05F00"/>
    <w:rsid w:val="00E0684E"/>
    <w:rsid w:val="00E0721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5B9"/>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3EE"/>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574D6"/>
    <w:rsid w:val="00E5792F"/>
    <w:rsid w:val="00E60D58"/>
    <w:rsid w:val="00E612E4"/>
    <w:rsid w:val="00E619FD"/>
    <w:rsid w:val="00E61EA5"/>
    <w:rsid w:val="00E61F33"/>
    <w:rsid w:val="00E6312C"/>
    <w:rsid w:val="00E63B50"/>
    <w:rsid w:val="00E645B3"/>
    <w:rsid w:val="00E648DA"/>
    <w:rsid w:val="00E6492B"/>
    <w:rsid w:val="00E64ABE"/>
    <w:rsid w:val="00E66902"/>
    <w:rsid w:val="00E67CBA"/>
    <w:rsid w:val="00E707A0"/>
    <w:rsid w:val="00E70BA9"/>
    <w:rsid w:val="00E70EB6"/>
    <w:rsid w:val="00E7144D"/>
    <w:rsid w:val="00E716AA"/>
    <w:rsid w:val="00E71C3A"/>
    <w:rsid w:val="00E72596"/>
    <w:rsid w:val="00E73715"/>
    <w:rsid w:val="00E73C11"/>
    <w:rsid w:val="00E73ECE"/>
    <w:rsid w:val="00E7400F"/>
    <w:rsid w:val="00E7527E"/>
    <w:rsid w:val="00E75C49"/>
    <w:rsid w:val="00E76295"/>
    <w:rsid w:val="00E7691E"/>
    <w:rsid w:val="00E76CA8"/>
    <w:rsid w:val="00E80895"/>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908"/>
    <w:rsid w:val="00E90CA6"/>
    <w:rsid w:val="00E914C4"/>
    <w:rsid w:val="00E91FD3"/>
    <w:rsid w:val="00E92831"/>
    <w:rsid w:val="00E92DBB"/>
    <w:rsid w:val="00E936EE"/>
    <w:rsid w:val="00E94770"/>
    <w:rsid w:val="00E951D5"/>
    <w:rsid w:val="00E95663"/>
    <w:rsid w:val="00E95BBB"/>
    <w:rsid w:val="00E96B20"/>
    <w:rsid w:val="00E97B4B"/>
    <w:rsid w:val="00E97E51"/>
    <w:rsid w:val="00EA0D97"/>
    <w:rsid w:val="00EA12E7"/>
    <w:rsid w:val="00EA1B50"/>
    <w:rsid w:val="00EA2992"/>
    <w:rsid w:val="00EA2DB9"/>
    <w:rsid w:val="00EA4024"/>
    <w:rsid w:val="00EA4D97"/>
    <w:rsid w:val="00EA61DD"/>
    <w:rsid w:val="00EA64C4"/>
    <w:rsid w:val="00EA689E"/>
    <w:rsid w:val="00EA6DA3"/>
    <w:rsid w:val="00EA736B"/>
    <w:rsid w:val="00EA7B6B"/>
    <w:rsid w:val="00EA7C53"/>
    <w:rsid w:val="00EB08B2"/>
    <w:rsid w:val="00EB159B"/>
    <w:rsid w:val="00EB1B1E"/>
    <w:rsid w:val="00EB4622"/>
    <w:rsid w:val="00EB54D2"/>
    <w:rsid w:val="00EB5A6F"/>
    <w:rsid w:val="00EB5EC3"/>
    <w:rsid w:val="00EB6CCD"/>
    <w:rsid w:val="00EB6F44"/>
    <w:rsid w:val="00EB6FC7"/>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99F"/>
    <w:rsid w:val="00ED4D9C"/>
    <w:rsid w:val="00ED685E"/>
    <w:rsid w:val="00ED762E"/>
    <w:rsid w:val="00EE01F7"/>
    <w:rsid w:val="00EE029C"/>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04B"/>
    <w:rsid w:val="00EF414C"/>
    <w:rsid w:val="00EF4596"/>
    <w:rsid w:val="00EF4C62"/>
    <w:rsid w:val="00EF4D23"/>
    <w:rsid w:val="00EF5011"/>
    <w:rsid w:val="00EF510F"/>
    <w:rsid w:val="00EF5AE1"/>
    <w:rsid w:val="00EF5BA8"/>
    <w:rsid w:val="00EF5C8D"/>
    <w:rsid w:val="00EF6342"/>
    <w:rsid w:val="00EF6BFE"/>
    <w:rsid w:val="00EF6CDD"/>
    <w:rsid w:val="00EF6CE4"/>
    <w:rsid w:val="00EF7532"/>
    <w:rsid w:val="00EF7A4F"/>
    <w:rsid w:val="00F000B3"/>
    <w:rsid w:val="00F00CB6"/>
    <w:rsid w:val="00F02841"/>
    <w:rsid w:val="00F029BF"/>
    <w:rsid w:val="00F033B4"/>
    <w:rsid w:val="00F048C8"/>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190"/>
    <w:rsid w:val="00F162F9"/>
    <w:rsid w:val="00F16F8F"/>
    <w:rsid w:val="00F17560"/>
    <w:rsid w:val="00F17B46"/>
    <w:rsid w:val="00F21B35"/>
    <w:rsid w:val="00F21D37"/>
    <w:rsid w:val="00F21D38"/>
    <w:rsid w:val="00F232B7"/>
    <w:rsid w:val="00F2388E"/>
    <w:rsid w:val="00F23FC9"/>
    <w:rsid w:val="00F245A7"/>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3E9E"/>
    <w:rsid w:val="00F5451D"/>
    <w:rsid w:val="00F548E8"/>
    <w:rsid w:val="00F551C3"/>
    <w:rsid w:val="00F556DD"/>
    <w:rsid w:val="00F55C39"/>
    <w:rsid w:val="00F55D0C"/>
    <w:rsid w:val="00F55D44"/>
    <w:rsid w:val="00F56063"/>
    <w:rsid w:val="00F5688D"/>
    <w:rsid w:val="00F57A3A"/>
    <w:rsid w:val="00F600C1"/>
    <w:rsid w:val="00F60E34"/>
    <w:rsid w:val="00F618D5"/>
    <w:rsid w:val="00F6195C"/>
    <w:rsid w:val="00F62253"/>
    <w:rsid w:val="00F63D03"/>
    <w:rsid w:val="00F64DF2"/>
    <w:rsid w:val="00F65424"/>
    <w:rsid w:val="00F659CA"/>
    <w:rsid w:val="00F672A0"/>
    <w:rsid w:val="00F67AA5"/>
    <w:rsid w:val="00F67BC0"/>
    <w:rsid w:val="00F70158"/>
    <w:rsid w:val="00F70321"/>
    <w:rsid w:val="00F71E3A"/>
    <w:rsid w:val="00F71F08"/>
    <w:rsid w:val="00F7216E"/>
    <w:rsid w:val="00F72343"/>
    <w:rsid w:val="00F72839"/>
    <w:rsid w:val="00F740FC"/>
    <w:rsid w:val="00F74319"/>
    <w:rsid w:val="00F747E9"/>
    <w:rsid w:val="00F74EBC"/>
    <w:rsid w:val="00F7553B"/>
    <w:rsid w:val="00F75576"/>
    <w:rsid w:val="00F75E9E"/>
    <w:rsid w:val="00F75F10"/>
    <w:rsid w:val="00F76AB4"/>
    <w:rsid w:val="00F8001F"/>
    <w:rsid w:val="00F80CA6"/>
    <w:rsid w:val="00F8104A"/>
    <w:rsid w:val="00F814D0"/>
    <w:rsid w:val="00F81E2F"/>
    <w:rsid w:val="00F8294E"/>
    <w:rsid w:val="00F82E8F"/>
    <w:rsid w:val="00F83F72"/>
    <w:rsid w:val="00F84078"/>
    <w:rsid w:val="00F84B27"/>
    <w:rsid w:val="00F84CF6"/>
    <w:rsid w:val="00F853E1"/>
    <w:rsid w:val="00F85F89"/>
    <w:rsid w:val="00F90275"/>
    <w:rsid w:val="00F90553"/>
    <w:rsid w:val="00F91989"/>
    <w:rsid w:val="00F91ED4"/>
    <w:rsid w:val="00F92111"/>
    <w:rsid w:val="00F9352A"/>
    <w:rsid w:val="00F93893"/>
    <w:rsid w:val="00F93A91"/>
    <w:rsid w:val="00F93AE2"/>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2E97"/>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77"/>
    <w:rsid w:val="00FC4DAF"/>
    <w:rsid w:val="00FC5499"/>
    <w:rsid w:val="00FC69D0"/>
    <w:rsid w:val="00FC7262"/>
    <w:rsid w:val="00FC743A"/>
    <w:rsid w:val="00FC7832"/>
    <w:rsid w:val="00FD0F0E"/>
    <w:rsid w:val="00FD1CAD"/>
    <w:rsid w:val="00FD2F8E"/>
    <w:rsid w:val="00FD3209"/>
    <w:rsid w:val="00FD40EC"/>
    <w:rsid w:val="00FD49C2"/>
    <w:rsid w:val="00FD4D8C"/>
    <w:rsid w:val="00FD5551"/>
    <w:rsid w:val="00FD6098"/>
    <w:rsid w:val="00FD6FC0"/>
    <w:rsid w:val="00FD7F19"/>
    <w:rsid w:val="00FE05AE"/>
    <w:rsid w:val="00FE098D"/>
    <w:rsid w:val="00FE0A2E"/>
    <w:rsid w:val="00FE0CFC"/>
    <w:rsid w:val="00FE0F63"/>
    <w:rsid w:val="00FE113F"/>
    <w:rsid w:val="00FE1D08"/>
    <w:rsid w:val="00FE363A"/>
    <w:rsid w:val="00FE473A"/>
    <w:rsid w:val="00FE54B5"/>
    <w:rsid w:val="00FE6393"/>
    <w:rsid w:val="00FE6841"/>
    <w:rsid w:val="00FE7758"/>
    <w:rsid w:val="00FF058E"/>
    <w:rsid w:val="00FF08D8"/>
    <w:rsid w:val="00FF10A4"/>
    <w:rsid w:val="00FF2F4D"/>
    <w:rsid w:val="00FF3167"/>
    <w:rsid w:val="00FF320E"/>
    <w:rsid w:val="00FF33FE"/>
    <w:rsid w:val="00FF4531"/>
    <w:rsid w:val="00FF4CC3"/>
    <w:rsid w:val="00FF513B"/>
    <w:rsid w:val="00FF54EE"/>
    <w:rsid w:val="00FF588D"/>
    <w:rsid w:val="00FF63D1"/>
    <w:rsid w:val="00FF6A42"/>
    <w:rsid w:val="00FF756E"/>
    <w:rsid w:val="00FF75EB"/>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4D6576D"/>
  <w15:docId w15:val="{7513F9DD-87E3-44A4-AF06-5BFF8B81B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4574115">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2431794">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68152348">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hyperlink" Target="http://www.avocadosource.com/books/cisnerosfausto1995/CPA_7_PG_89-101.pdf" TargetMode="External"/><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hyperlink" Target="http://www.avocadosource.com/books/cisnerosfausto1995/cpa_caso_5.pdf" TargetMode="External"/><Relationship Id="rId54"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emf"/><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hyperlink" Target="https://www.pioneer.com/CMRoot/international/Argentina_Intl/AGRONOMIA/Informe_talleres_manejo_Insectos_en_Maiz_Pioneer_2014.pdf" TargetMode="External"/><Relationship Id="rId48" Type="http://schemas.openxmlformats.org/officeDocument/2006/relationships/image" Target="media/image25.jpeg"/><Relationship Id="rId56" Type="http://schemas.openxmlformats.org/officeDocument/2006/relationships/image" Target="media/image33.jpeg"/><Relationship Id="rId8" Type="http://schemas.openxmlformats.org/officeDocument/2006/relationships/customXml" Target="../customXml/item8.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3.jpeg"/><Relationship Id="rId59" Type="http://schemas.openxmlformats.org/officeDocument/2006/relationships/image" Target="media/image36.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xWBEbTbsdA2bolQ7uPUtvL5/u4MNyysBWiZqn6mkuLk=</DigestValue>
    </Reference>
    <Reference Type="http://www.w3.org/2000/09/xmldsig#Object" URI="#idOfficeObject">
      <DigestMethod Algorithm="http://www.w3.org/2001/04/xmlenc#sha256"/>
      <DigestValue>QHoaZOHWsHj/F3h6Qw5gqwo2gzb4F6SrbMJJTrZpHG8=</DigestValue>
    </Reference>
    <Reference Type="http://uri.etsi.org/01903#SignedProperties" URI="#idSignedProperties">
      <Transforms>
        <Transform Algorithm="http://www.w3.org/TR/2001/REC-xml-c14n-20010315"/>
      </Transforms>
      <DigestMethod Algorithm="http://www.w3.org/2001/04/xmlenc#sha256"/>
      <DigestValue>YcSj1BJG9HOYiEBbzdrYyRPT87mv7zoNV9HZ9tB+PMs=</DigestValue>
    </Reference>
    <Reference Type="http://www.w3.org/2000/09/xmldsig#Object" URI="#idValidSigLnImg">
      <DigestMethod Algorithm="http://www.w3.org/2001/04/xmlenc#sha256"/>
      <DigestValue>jM1LGmMvWFvOUeNfgTDN8L6ndUZpdKMD7+lOPCUFzzI=</DigestValue>
    </Reference>
    <Reference Type="http://www.w3.org/2000/09/xmldsig#Object" URI="#idInvalidSigLnImg">
      <DigestMethod Algorithm="http://www.w3.org/2001/04/xmlenc#sha256"/>
      <DigestValue>rweh+/52QJbLu9mghHMebAnp1aA382yIIj0NwW57bGs=</DigestValue>
    </Reference>
  </SignedInfo>
  <SignatureValue>cy01jYjLpvlOqpDoK83nWqI7aF3bO5zV8ntTSMClWR4FcYOZbAxoko+lhM99ZzogUmVMiEXzZSzf
UjblUSb/yzGo2nnqXgf/tY7Zk2j45eYafyv028Y6tACA1cnpYFSKb+xe+91EbIBBgS3tUiEeU68Q
QJXtRxk5JuBTU7h9Yb5+wC/kVHtAkzAZwSAo1jtYdD0QCG7Iq2wmcFIk3HboB0uVjtH0qlCo6og7
i0/uLPNmZKoC0+iym8khx17KadzVtPcb8qS/ZyanX4tGoVDHXGmtDFNPnZYCPivGl81Cvp538sFo
O+YZELTG4bPSoGR8CLjTv2Rtmu3NjvDhD5XX1g==</SignatureValue>
  <KeyInfo>
    <X509Data>
      <X509Certificate>MIIHPTCCBiWgAwIBAgIQFYHhuzL/heTDYtJW7URD1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HIcVVQyO59BMi5BF1z4WoKDfP2oUuLbPJdMBEaW+J/v+VYWQCOt1KildFdMBOK2TniejFVIwOOIUp15F8+JDIxDATdh4Za6hUopM76cEZGVhRY2Zz4Q/bRRE/RQCAKhhKTOqlLa5nTFftAWZvMVCmPVkCHc2WxjxoxWHxY0KSAmDeAZ0c6oa2BkRmNT/roUXJrZCo7hkcR1b62qvZI7DZ+B9eR5yJSCPaQNGEtJzVED45mAf33sN6QHEC4S+/c7mWVej1THtzBiEM3BLDejhM4hudyGDsOJzSfTYvtVGjRg2BX26Fxj0GqROXJen16i1IO4rqOwX99nf0Mzk0Q5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slbOCfTcB2yyxYXjqDC280FIjEXB6zKp9ysmXGn0g+g=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UQPqrUKwnM/mGjJzCGZAUmR3iKanZOh+eUBd7dwaAlE=</DigestValue>
      </Reference>
      <Reference URI="/word/document.xml?ContentType=application/vnd.openxmlformats-officedocument.wordprocessingml.document.main+xml">
        <DigestMethod Algorithm="http://www.w3.org/2001/04/xmlenc#sha256"/>
        <DigestValue>dPYINCWlFoaqGGXmlyi7BCpmx8VAoGv3/QFhZw5GDp8=</DigestValue>
      </Reference>
      <Reference URI="/word/endnotes.xml?ContentType=application/vnd.openxmlformats-officedocument.wordprocessingml.endnotes+xml">
        <DigestMethod Algorithm="http://www.w3.org/2001/04/xmlenc#sha256"/>
        <DigestValue>jULuiI9oMThjvNqf7HRNBFzcI+prRyfn6GAy4WWibu8=</DigestValue>
      </Reference>
      <Reference URI="/word/fontTable.xml?ContentType=application/vnd.openxmlformats-officedocument.wordprocessingml.fontTable+xml">
        <DigestMethod Algorithm="http://www.w3.org/2001/04/xmlenc#sha256"/>
        <DigestValue>l7GDLXNRBaG/SOMn3dX8jn06FK2c7vtRdBI8/XElErc=</DigestValue>
      </Reference>
      <Reference URI="/word/footer1.xml?ContentType=application/vnd.openxmlformats-officedocument.wordprocessingml.footer+xml">
        <DigestMethod Algorithm="http://www.w3.org/2001/04/xmlenc#sha256"/>
        <DigestValue>xNQEHYSnHw6xQMNP+qi7u1JCqV5nWlkqeih67aYI/jo=</DigestValue>
      </Reference>
      <Reference URI="/word/footer2.xml?ContentType=application/vnd.openxmlformats-officedocument.wordprocessingml.footer+xml">
        <DigestMethod Algorithm="http://www.w3.org/2001/04/xmlenc#sha256"/>
        <DigestValue>7wlaK4PxetnhjZUka5FfVTbFc8s7v9hwRb2BwNhGzBs=</DigestValue>
      </Reference>
      <Reference URI="/word/footnotes.xml?ContentType=application/vnd.openxmlformats-officedocument.wordprocessingml.footnotes+xml">
        <DigestMethod Algorithm="http://www.w3.org/2001/04/xmlenc#sha256"/>
        <DigestValue>auVf8420+bFCUA+A5TH+Lu5AMrkO8v3NfgiLTY1WOZA=</DigestValue>
      </Reference>
      <Reference URI="/word/header1.xml?ContentType=application/vnd.openxmlformats-officedocument.wordprocessingml.header+xml">
        <DigestMethod Algorithm="http://www.w3.org/2001/04/xmlenc#sha256"/>
        <DigestValue>nD5A3J87T3v/iqBCCev+cF1dusqogve1HaMU2tAXBeA=</DigestValue>
      </Reference>
      <Reference URI="/word/media/image1.emf?ContentType=image/x-emf">
        <DigestMethod Algorithm="http://www.w3.org/2001/04/xmlenc#sha256"/>
        <DigestValue>KSZvrM3HoUkeNodGdxkEqaqFLedWbLP9nMM6DDzmJlA=</DigestValue>
      </Reference>
      <Reference URI="/word/media/image10.jpeg?ContentType=image/jpeg">
        <DigestMethod Algorithm="http://www.w3.org/2001/04/xmlenc#sha256"/>
        <DigestValue>5cspH1YmLdUoRKrUlkKh2XTCJDNuRs6qq6vvIKzHKj4=</DigestValue>
      </Reference>
      <Reference URI="/word/media/image11.jpeg?ContentType=image/jpeg">
        <DigestMethod Algorithm="http://www.w3.org/2001/04/xmlenc#sha256"/>
        <DigestValue>hz2I2PbRzAmUXkmCE+KuQtMmAs17+assyR0TGhyYl+Y=</DigestValue>
      </Reference>
      <Reference URI="/word/media/image12.jpeg?ContentType=image/jpeg">
        <DigestMethod Algorithm="http://www.w3.org/2001/04/xmlenc#sha256"/>
        <DigestValue>n+xcDLhiUG7nTYO9EyZG/fb6vy8Y2U3iP3vhq9Gg2/k=</DigestValue>
      </Reference>
      <Reference URI="/word/media/image13.jpeg?ContentType=image/jpeg">
        <DigestMethod Algorithm="http://www.w3.org/2001/04/xmlenc#sha256"/>
        <DigestValue>VsRmHES4yVY3C+UD2ULHxe1lB3eub8/CP7xMwQ7Hc0Y=</DigestValue>
      </Reference>
      <Reference URI="/word/media/image14.jpeg?ContentType=image/jpeg">
        <DigestMethod Algorithm="http://www.w3.org/2001/04/xmlenc#sha256"/>
        <DigestValue>dt24+0uzuN7Va4zFs26AnXUtFfyWP1BJkNDZelG2/4M=</DigestValue>
      </Reference>
      <Reference URI="/word/media/image15.jpeg?ContentType=image/jpeg">
        <DigestMethod Algorithm="http://www.w3.org/2001/04/xmlenc#sha256"/>
        <DigestValue>+8720WuslYoFgqZrnVLQk9VI7vst5qA7mXS1f7vgvNA=</DigestValue>
      </Reference>
      <Reference URI="/word/media/image16.jpeg?ContentType=image/jpeg">
        <DigestMethod Algorithm="http://www.w3.org/2001/04/xmlenc#sha256"/>
        <DigestValue>i/sHcjGkKHvQRivz2p0miQa/6o/2ncIkPLGpGWbhGN4=</DigestValue>
      </Reference>
      <Reference URI="/word/media/image17.jpeg?ContentType=image/jpeg">
        <DigestMethod Algorithm="http://www.w3.org/2001/04/xmlenc#sha256"/>
        <DigestValue>oCcn2/CPdzM4tFkH0wAE1VUA5i7LewXTwvtm7/xdzmE=</DigestValue>
      </Reference>
      <Reference URI="/word/media/image18.jpeg?ContentType=image/jpeg">
        <DigestMethod Algorithm="http://www.w3.org/2001/04/xmlenc#sha256"/>
        <DigestValue>OCedPOgLPYBMrUA/3odPRhC/sL3OaIX7MgFeH6MW5VY=</DigestValue>
      </Reference>
      <Reference URI="/word/media/image19.jpeg?ContentType=image/jpeg">
        <DigestMethod Algorithm="http://www.w3.org/2001/04/xmlenc#sha256"/>
        <DigestValue>Cpzx6he1E56FiqIcjkqS98BummDt8ZoZ0aE3MKCUICk=</DigestValue>
      </Reference>
      <Reference URI="/word/media/image2.emf?ContentType=image/x-emf">
        <DigestMethod Algorithm="http://www.w3.org/2001/04/xmlenc#sha256"/>
        <DigestValue>PGJa1PGpz/sAlVzXn+XAd7ZSs4cIE9OOKNfIE29Xm/Y=</DigestValue>
      </Reference>
      <Reference URI="/word/media/image20.emf?ContentType=image/x-emf">
        <DigestMethod Algorithm="http://www.w3.org/2001/04/xmlenc#sha256"/>
        <DigestValue>FC5YkRD5rd8x+Ls+lSqFrgTx1L5HNGqPl7Eigv0jS9Q=</DigestValue>
      </Reference>
      <Reference URI="/word/media/image21.jpeg?ContentType=image/jpeg">
        <DigestMethod Algorithm="http://www.w3.org/2001/04/xmlenc#sha256"/>
        <DigestValue>t1xB759hnr2VCJz5ZtlSFHqB7pA+WfSNvJtVXloYHj0=</DigestValue>
      </Reference>
      <Reference URI="/word/media/image22.jpeg?ContentType=image/jpeg">
        <DigestMethod Algorithm="http://www.w3.org/2001/04/xmlenc#sha256"/>
        <DigestValue>8B44m3CpDH+lE6ev9qZJebbVoN8Nu/CO92kV+cMp/Jw=</DigestValue>
      </Reference>
      <Reference URI="/word/media/image23.jpeg?ContentType=image/jpeg">
        <DigestMethod Algorithm="http://www.w3.org/2001/04/xmlenc#sha256"/>
        <DigestValue>Q7z35ZqUNu7CA+G8Sl6AMamD9R8Li/ubFahuM4mvABQ=</DigestValue>
      </Reference>
      <Reference URI="/word/media/image24.jpeg?ContentType=image/jpeg">
        <DigestMethod Algorithm="http://www.w3.org/2001/04/xmlenc#sha256"/>
        <DigestValue>zKiL1T/8IaECp9zBYBoVzF5ZOwr5EZuYq9M2/9SwC2o=</DigestValue>
      </Reference>
      <Reference URI="/word/media/image25.jpeg?ContentType=image/jpeg">
        <DigestMethod Algorithm="http://www.w3.org/2001/04/xmlenc#sha256"/>
        <DigestValue>uI1iTW1pyqH9t5ga2ReTLuFKzi3yts9V9FumUyfE45E=</DigestValue>
      </Reference>
      <Reference URI="/word/media/image26.jpeg?ContentType=image/jpeg">
        <DigestMethod Algorithm="http://www.w3.org/2001/04/xmlenc#sha256"/>
        <DigestValue>mMpncQ/ALwiL2RwiVQ1j7MeX4PjeLCLnB6Or+yu9Qsk=</DigestValue>
      </Reference>
      <Reference URI="/word/media/image27.jpeg?ContentType=image/jpeg">
        <DigestMethod Algorithm="http://www.w3.org/2001/04/xmlenc#sha256"/>
        <DigestValue>Ia0Zx02OMebKvAYYdzeGA3p3pbwVeThgNFPeU017aCo=</DigestValue>
      </Reference>
      <Reference URI="/word/media/image28.jpeg?ContentType=image/jpeg">
        <DigestMethod Algorithm="http://www.w3.org/2001/04/xmlenc#sha256"/>
        <DigestValue>ZnkWRRT6qENbPCSCOti8mFVP49Rf6EIahVm3/R28uPY=</DigestValue>
      </Reference>
      <Reference URI="/word/media/image29.jpeg?ContentType=image/jpeg">
        <DigestMethod Algorithm="http://www.w3.org/2001/04/xmlenc#sha256"/>
        <DigestValue>dyhzmyquDw4S4pL3OvhiidDjWe7TPsTlBx5qMBAtGvI=</DigestValue>
      </Reference>
      <Reference URI="/word/media/image3.jpeg?ContentType=image/jpeg">
        <DigestMethod Algorithm="http://www.w3.org/2001/04/xmlenc#sha256"/>
        <DigestValue>G9ftlx34ed8+zogDvU6433bAsEHyfMKmw4JPXswAvp0=</DigestValue>
      </Reference>
      <Reference URI="/word/media/image30.jpeg?ContentType=image/jpeg">
        <DigestMethod Algorithm="http://www.w3.org/2001/04/xmlenc#sha256"/>
        <DigestValue>v790ib6v3eirFAk8jHNANPcbdouovpw6pQHjVAUmKC4=</DigestValue>
      </Reference>
      <Reference URI="/word/media/image31.jpeg?ContentType=image/jpeg">
        <DigestMethod Algorithm="http://www.w3.org/2001/04/xmlenc#sha256"/>
        <DigestValue>JyH1sA0ZlrCuDZl2nr+M5/y1zL1Q4nCejMUNXsxWn5o=</DigestValue>
      </Reference>
      <Reference URI="/word/media/image32.jpeg?ContentType=image/jpeg">
        <DigestMethod Algorithm="http://www.w3.org/2001/04/xmlenc#sha256"/>
        <DigestValue>+arepyrI1lsLsu7tUqpU8xPKSWCPMzQC27VlxU5vEQ4=</DigestValue>
      </Reference>
      <Reference URI="/word/media/image33.jpeg?ContentType=image/jpeg">
        <DigestMethod Algorithm="http://www.w3.org/2001/04/xmlenc#sha256"/>
        <DigestValue>ZQsvDx3lF5awNMGocvjrEZsKT/HYmpfSCPoOJ55KKIE=</DigestValue>
      </Reference>
      <Reference URI="/word/media/image34.jpeg?ContentType=image/jpeg">
        <DigestMethod Algorithm="http://www.w3.org/2001/04/xmlenc#sha256"/>
        <DigestValue>bld+7cyo4J7Go9Dl3/I3NsYVIMS0RDphPKRHhzpF4qA=</DigestValue>
      </Reference>
      <Reference URI="/word/media/image35.jpeg?ContentType=image/jpeg">
        <DigestMethod Algorithm="http://www.w3.org/2001/04/xmlenc#sha256"/>
        <DigestValue>08vTEf3uPKKcRolKNCitbmYWsFGHK++GFAr978VJ0aE=</DigestValue>
      </Reference>
      <Reference URI="/word/media/image36.jpeg?ContentType=image/jpeg">
        <DigestMethod Algorithm="http://www.w3.org/2001/04/xmlenc#sha256"/>
        <DigestValue>/dWOBzkGS2aHUiG22v+nAdsNECwxXbHFH16iHvIawG8=</DigestValue>
      </Reference>
      <Reference URI="/word/media/image4.jpeg?ContentType=image/jpeg">
        <DigestMethod Algorithm="http://www.w3.org/2001/04/xmlenc#sha256"/>
        <DigestValue>Xgdqs/cdgUc6qoCjI/68vR0T21imNWZrrrRt51V2qsQ=</DigestValue>
      </Reference>
      <Reference URI="/word/media/image5.jpeg?ContentType=image/jpeg">
        <DigestMethod Algorithm="http://www.w3.org/2001/04/xmlenc#sha256"/>
        <DigestValue>21+XrgI0fY2XsBzWfwyJbblXNKnqIXig6nGNIKEZTu4=</DigestValue>
      </Reference>
      <Reference URI="/word/media/image6.jpeg?ContentType=image/jpeg">
        <DigestMethod Algorithm="http://www.w3.org/2001/04/xmlenc#sha256"/>
        <DigestValue>jB+PMjOZ2O6PyOt5fhYVNP7lBD2Rmm7KdlVvhAfW2h4=</DigestValue>
      </Reference>
      <Reference URI="/word/media/image7.jpeg?ContentType=image/jpeg">
        <DigestMethod Algorithm="http://www.w3.org/2001/04/xmlenc#sha256"/>
        <DigestValue>VEsNA1g3yH0siwOh9pWYjV5IqR4JQApPKtKTT+9GgIs=</DigestValue>
      </Reference>
      <Reference URI="/word/media/image8.jpeg?ContentType=image/jpeg">
        <DigestMethod Algorithm="http://www.w3.org/2001/04/xmlenc#sha256"/>
        <DigestValue>GwjuZltiFmwiKxPDh/DfyeJ1BK4VB6AxeNw0/y8DDHU=</DigestValue>
      </Reference>
      <Reference URI="/word/media/image9.jpeg?ContentType=image/jpeg">
        <DigestMethod Algorithm="http://www.w3.org/2001/04/xmlenc#sha256"/>
        <DigestValue>pcGR6Ri9F5dHAdipHEv5JZkaAQJWSIuI3m1u8nsraHA=</DigestValue>
      </Reference>
      <Reference URI="/word/numbering.xml?ContentType=application/vnd.openxmlformats-officedocument.wordprocessingml.numbering+xml">
        <DigestMethod Algorithm="http://www.w3.org/2001/04/xmlenc#sha256"/>
        <DigestValue>ZaO7arVaK2v2WSTtVozG+almwOICSZJpCRcNY3OLfHE=</DigestValue>
      </Reference>
      <Reference URI="/word/settings.xml?ContentType=application/vnd.openxmlformats-officedocument.wordprocessingml.settings+xml">
        <DigestMethod Algorithm="http://www.w3.org/2001/04/xmlenc#sha256"/>
        <DigestValue>7Vl8gb751LTDLUaDjP7YdRwHDoeclFRIZKH8o6BKzys=</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bsHLWIRxwyoznUEsgwDoNTCfW+4YE3NZW9lwkXA1DAs=</DigestValue>
      </Reference>
    </Manifest>
    <SignatureProperties>
      <SignatureProperty Id="idSignatureTime" Target="#idPackageSignature">
        <mdssi:SignatureTime xmlns:mdssi="http://schemas.openxmlformats.org/package/2006/digital-signature">
          <mdssi:Format>YYYY-MM-DDThh:mm:ssTZD</mdssi:Format>
          <mdssi:Value>2016-05-18T20:45:57Z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2016-05-18T20:45:57Z</xd:SigningTime>
          <xd:SigningCertificate>
            <xd:Cert>
              <xd:CertDigest>
                <DigestMethod Algorithm="http://www.w3.org/2001/04/xmlenc#sha256"/>
                <DigestValue>k6EeQKCpmPiZNJrArGz1bLsvRtGAVNRgYTwKc4yV4dM=</DigestValue>
              </xd:CertDigest>
              <xd:IssuerSerial>
                <X509IssuerName>E=e-sign@e-sign.cl, CN=E-Sign Firma Electronica Avanzada para Estado de Chile CA, OU=Class 2 Managed PKI Individual Subscriber CA, OU=Symantec Trust Network, O=E-Sign S.A., C=CL</X509IssuerName>
                <X509SerialNumber>28588172579844596758084801416898298838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v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53dHmVdwAAAAAYiekM6E9OAAEAAAAwJ98KAAAAAOBf6QwDAAAA6E9OADBn6QwAAAAA4F/pDOOFiGQDAAAA7IWIZAEAAAB4qvEKaM25ZI5ogGRQWCkAgAEXdg5cEnbgWxJ2UFgpAGQBAAB7Yh52e2IedqBpwAoACAAAAAIAAAAAAABwWCkAEGoedgAAAAAAAAAApFkpAAYAAACYWSkABgAAAAAAAAAAAAAAmFkpAKhYKQDi6h12AAAAAAACAAAAACkABgAAAJhZKQAGAAAATBIfdgAAAAAAAAAAmFkpAAYAAAAAAAAA1FgpAIouHXYAAAAAAAIAAJhZKQ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QD6D4///yAQAAAAAAAPybvQaA+P//CABYfvv2//8AAAAAAAAAAOCbvQaA+P////8AAAAAAAD1AAAAJG8pADIUTGnuF0xpPo6UZJDh/REAAAAAwh4h6SIAigEgDQCElG8pAGhvKQDwZOkMIA0AhChyKQANj5RkIA0AhAAAAACQr8YH2AXlAxRxKQBY2LlkDnfqCgAAAABY2LlkIA0AAAx36goBAAAAAAAAAAcAAAAMd+oKAAAAAAAAAACcbykA4nmIZCAAAAD/////AAAAAAAAAAAVAAAAAAAAAHAAAAABAAAAAQAAACQAAAAkAAAAEAAAAAAAAACQr8YH2AXlAwGkAQD/////DBIKiFxwKQBccCkA0HiUZAAAAAAgUw0ZAAAAAAEAAAAAAAAAGHApAFY6E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QE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ABAQ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EBBgAAAAMAAAAEAAAACQAAAAYAAAAHAAAABwAAAAMAAAAHAAAABwAAAAQAAAADAAAAAwAAAAQAAAAHAAAABgAAAAcAAAADAAAABgAAAAYAAAAHAAAAAwAAAAcAAAADAAAACAAAAAQAAAAGAAAABwAAAAUAAAAHAAAACQAAAAMAAAAHAAAABgAAAAcAAAAEAAAABgAAAAQAAAAGAAAAFgAAAAwAAAAAAAAAJQAAAAwAAAACAAAADgAAABQAAAAAAAAAEAAAABQAAAA=</Object>
  <Object Id="idInvalidSigLnImg">AQAAAGwAAAAAAAAAAAAAAP8AAAB/AAAAAAAAAAAAAABKIwAApREAACBFTUYAAAEAW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WbwAAAAcKDQcKDQcJDQ4WMShFrjFU1TJV1gECBAIDBAECBQoRKyZBowsTMRZv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1i5lXceptZlGEvWZf//AAAAAP12floAANiYKQAMAAAAAAAAAFh3UAAsmCkAUPP+dgAAAAAAAENoYXJVcHBlclcAjU4AUI5OADA0ywfglU4AhJgpAIABF3YOXBJ24FsSdoSYKQBkAQAAe2IedntiHnZw9FkAAAgAAAACAAAAAAAApJgpABBqHnYAAAAAAAAAAN6ZKQAJAAAAzJkpAAkAAAAAAAAAAAAAAMyZKQDcmCkA4uoddgAAAAAAAgAAAAApAAkAAADMmSkACQAAAEwSH3YAAAAAAAAAAMyZKQAJAAAAAAAAAAiZKQCKLh12AAAAAAACAADMmSk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APoPj///IBAAAAAAAA/Ju9BoD4//8IAFh++/b//wAAAAAAAAAA4Ju9BoD4/////wAAAAApANVxgnfgXikA1XGCd4jzwQD+////jON9d/LgfXfEmfQKkAlRAAiY9ApwWCkAEGoedgAAAAAAAAAApFkpAAYAAACYWSkABgAAAAAAAAAAAAAAHJj0ClCj8gocmPQKAAAAAFCj8grAWCkAe2IedntiHnYAAAAAAAgAAAACAAAAAAAAyFgpABBqHnYAAAAAAAAAAP5ZKQAHAAAA8FkpAAcAAAAAAAAAAAAAAPBZKQAAWSkA4uoddgAAAAAAAgAAAAApAAcAAADwWSkABwAAAEwSH3YAAAAAAAAAAPBZKQAHAAAAAAAAACxZKQCKLh12AAAAAAACAADwWS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53dHmVdwAAAAAYiekM6E9OAAEAAAAwJ98KAAAAAOBf6QwDAAAA6E9OADBn6QwAAAAA4F/pDOOFiGQDAAAA7IWIZAEAAAB4qvEKaM25ZI5ogGRQWCkAgAEXdg5cEnbgWxJ2UFgpAGQBAAB7Yh52e2IedqBpwAoACAAAAAIAAAAAAABwWCkAEGoedgAAAAAAAAAApFkpAAYAAACYWSkABgAAAAAAAAAAAAAAmFkpAKhYKQDi6h12AAAAAAACAAAAACkABgAAAJhZKQAGAAAATBIfdgAAAAAAAAAAmFkpAAYAAAAAAAAA1FgpAIouHXYAAAAAAAIAAJhZK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QD6D4///yAQAAAAAAAPybvQaA+P//CABYfvv2//8AAAAAAAAAAOCbvQaA+P////8AAAAAxgcAAAAAqNDwJP6dEnbYrKtlzx8BKRCxixgAAAAAHB0haiIAigFAbykAXvR2ZcBvKQAAAAAAkK/GBwBxKQAkiIASCHApAFMAZQBnAG8AZQAgAFUASQAAAAAAAAAAACXkdmXhAAAAfG8pAJozlWSgpsYK4QAAAAEAAADG0PAkAAApADozlWQEAAAABQAAAAAAAAAAAAAAAAAAAMbQ8CSIcSkAJN92ZTjw1gcEAAAAkK/GBwAAAACl43ZlEAAAAAAAAABTAGUAZwBvAGUAIABVAEkAAAAKi1xwKQBccCkA4QAAAAAAAACo0PAkAAAAAAEAAAAAAAAAGHApAFY6E3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lf/tlonlgf2O584Yj7O4qH2ayaYfSiHB11XTU4tDVDI=</DigestValue>
    </Reference>
    <Reference Type="http://www.w3.org/2000/09/xmldsig#Object" URI="#idOfficeObject">
      <DigestMethod Algorithm="http://www.w3.org/2001/04/xmlenc#sha256"/>
      <DigestValue>xRiA7JhMG0QUBM/x7GLcm8T8KFs3CGjPF0Ou+N7uQCg=</DigestValue>
    </Reference>
    <Reference Type="http://uri.etsi.org/01903#SignedProperties" URI="#idSignedProperties">
      <Transforms>
        <Transform Algorithm="http://www.w3.org/TR/2001/REC-xml-c14n-20010315"/>
      </Transforms>
      <DigestMethod Algorithm="http://www.w3.org/2001/04/xmlenc#sha256"/>
      <DigestValue>DnkSOfJoERwEb+xBryGQsAM0IpCwon4U3Gt2FxPKE44=</DigestValue>
    </Reference>
    <Reference Type="http://www.w3.org/2000/09/xmldsig#Object" URI="#idValidSigLnImg">
      <DigestMethod Algorithm="http://www.w3.org/2001/04/xmlenc#sha256"/>
      <DigestValue>wjx0r3C0e5wUXFPrB3/I9jL/onm9pt3VX2kDy468Sps=</DigestValue>
    </Reference>
    <Reference Type="http://www.w3.org/2000/09/xmldsig#Object" URI="#idInvalidSigLnImg">
      <DigestMethod Algorithm="http://www.w3.org/2001/04/xmlenc#sha256"/>
      <DigestValue>lzIkRYd8L7ejZYui5HgBSI2Sp9ej9LRPhkPej1x3+4Q=</DigestValue>
    </Reference>
  </SignedInfo>
  <SignatureValue>kB/SRaiu8YYUqyI9vrm9Gkw0LaJ8/sGgX4PyuuAPKYhuiwP7/Aoum4nGvVtR1507AH8cu7DYZh1K
yPiZ59vyhIWJdHAue/8uBdO0tgY1tVHqLwF0lS6KMb1koIw7raVkzVKuf66JqrG9vwm37HQZ4u+D
Bb8z/+IS1hdCfX460lOczZ+TqSA5OUYtBPvvcICNqs2akUVArOS2HfP6k4TX0IzZDP7Z84wHAqmP
gyoSl5E1jJWrJwzWqYvQ8G9E1U9utDGWVOy1Y53P5qziICt3ZjQuykMQkravvey2JmujBXaIDXwI
7Fj9h6LaeLuvU9C4sqe0ooFQkiaxvMGbSTuemw==</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slbOCfTcB2yyxYXjqDC280FIjEXB6zKp9ysmXGn0g+g=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UQPqrUKwnM/mGjJzCGZAUmR3iKanZOh+eUBd7dwaAlE=</DigestValue>
      </Reference>
      <Reference URI="/word/document.xml?ContentType=application/vnd.openxmlformats-officedocument.wordprocessingml.document.main+xml">
        <DigestMethod Algorithm="http://www.w3.org/2001/04/xmlenc#sha256"/>
        <DigestValue>dPYINCWlFoaqGGXmlyi7BCpmx8VAoGv3/QFhZw5GDp8=</DigestValue>
      </Reference>
      <Reference URI="/word/endnotes.xml?ContentType=application/vnd.openxmlformats-officedocument.wordprocessingml.endnotes+xml">
        <DigestMethod Algorithm="http://www.w3.org/2001/04/xmlenc#sha256"/>
        <DigestValue>jULuiI9oMThjvNqf7HRNBFzcI+prRyfn6GAy4WWibu8=</DigestValue>
      </Reference>
      <Reference URI="/word/fontTable.xml?ContentType=application/vnd.openxmlformats-officedocument.wordprocessingml.fontTable+xml">
        <DigestMethod Algorithm="http://www.w3.org/2001/04/xmlenc#sha256"/>
        <DigestValue>l7GDLXNRBaG/SOMn3dX8jn06FK2c7vtRdBI8/XElErc=</DigestValue>
      </Reference>
      <Reference URI="/word/footer1.xml?ContentType=application/vnd.openxmlformats-officedocument.wordprocessingml.footer+xml">
        <DigestMethod Algorithm="http://www.w3.org/2001/04/xmlenc#sha256"/>
        <DigestValue>xNQEHYSnHw6xQMNP+qi7u1JCqV5nWlkqeih67aYI/jo=</DigestValue>
      </Reference>
      <Reference URI="/word/footer2.xml?ContentType=application/vnd.openxmlformats-officedocument.wordprocessingml.footer+xml">
        <DigestMethod Algorithm="http://www.w3.org/2001/04/xmlenc#sha256"/>
        <DigestValue>7wlaK4PxetnhjZUka5FfVTbFc8s7v9hwRb2BwNhGzBs=</DigestValue>
      </Reference>
      <Reference URI="/word/footnotes.xml?ContentType=application/vnd.openxmlformats-officedocument.wordprocessingml.footnotes+xml">
        <DigestMethod Algorithm="http://www.w3.org/2001/04/xmlenc#sha256"/>
        <DigestValue>auVf8420+bFCUA+A5TH+Lu5AMrkO8v3NfgiLTY1WOZA=</DigestValue>
      </Reference>
      <Reference URI="/word/header1.xml?ContentType=application/vnd.openxmlformats-officedocument.wordprocessingml.header+xml">
        <DigestMethod Algorithm="http://www.w3.org/2001/04/xmlenc#sha256"/>
        <DigestValue>nD5A3J87T3v/iqBCCev+cF1dusqogve1HaMU2tAXBeA=</DigestValue>
      </Reference>
      <Reference URI="/word/media/image1.emf?ContentType=image/x-emf">
        <DigestMethod Algorithm="http://www.w3.org/2001/04/xmlenc#sha256"/>
        <DigestValue>KSZvrM3HoUkeNodGdxkEqaqFLedWbLP9nMM6DDzmJlA=</DigestValue>
      </Reference>
      <Reference URI="/word/media/image10.jpeg?ContentType=image/jpeg">
        <DigestMethod Algorithm="http://www.w3.org/2001/04/xmlenc#sha256"/>
        <DigestValue>5cspH1YmLdUoRKrUlkKh2XTCJDNuRs6qq6vvIKzHKj4=</DigestValue>
      </Reference>
      <Reference URI="/word/media/image11.jpeg?ContentType=image/jpeg">
        <DigestMethod Algorithm="http://www.w3.org/2001/04/xmlenc#sha256"/>
        <DigestValue>hz2I2PbRzAmUXkmCE+KuQtMmAs17+assyR0TGhyYl+Y=</DigestValue>
      </Reference>
      <Reference URI="/word/media/image12.jpeg?ContentType=image/jpeg">
        <DigestMethod Algorithm="http://www.w3.org/2001/04/xmlenc#sha256"/>
        <DigestValue>n+xcDLhiUG7nTYO9EyZG/fb6vy8Y2U3iP3vhq9Gg2/k=</DigestValue>
      </Reference>
      <Reference URI="/word/media/image13.jpeg?ContentType=image/jpeg">
        <DigestMethod Algorithm="http://www.w3.org/2001/04/xmlenc#sha256"/>
        <DigestValue>VsRmHES4yVY3C+UD2ULHxe1lB3eub8/CP7xMwQ7Hc0Y=</DigestValue>
      </Reference>
      <Reference URI="/word/media/image14.jpeg?ContentType=image/jpeg">
        <DigestMethod Algorithm="http://www.w3.org/2001/04/xmlenc#sha256"/>
        <DigestValue>dt24+0uzuN7Va4zFs26AnXUtFfyWP1BJkNDZelG2/4M=</DigestValue>
      </Reference>
      <Reference URI="/word/media/image15.jpeg?ContentType=image/jpeg">
        <DigestMethod Algorithm="http://www.w3.org/2001/04/xmlenc#sha256"/>
        <DigestValue>+8720WuslYoFgqZrnVLQk9VI7vst5qA7mXS1f7vgvNA=</DigestValue>
      </Reference>
      <Reference URI="/word/media/image16.jpeg?ContentType=image/jpeg">
        <DigestMethod Algorithm="http://www.w3.org/2001/04/xmlenc#sha256"/>
        <DigestValue>i/sHcjGkKHvQRivz2p0miQa/6o/2ncIkPLGpGWbhGN4=</DigestValue>
      </Reference>
      <Reference URI="/word/media/image17.jpeg?ContentType=image/jpeg">
        <DigestMethod Algorithm="http://www.w3.org/2001/04/xmlenc#sha256"/>
        <DigestValue>oCcn2/CPdzM4tFkH0wAE1VUA5i7LewXTwvtm7/xdzmE=</DigestValue>
      </Reference>
      <Reference URI="/word/media/image18.jpeg?ContentType=image/jpeg">
        <DigestMethod Algorithm="http://www.w3.org/2001/04/xmlenc#sha256"/>
        <DigestValue>OCedPOgLPYBMrUA/3odPRhC/sL3OaIX7MgFeH6MW5VY=</DigestValue>
      </Reference>
      <Reference URI="/word/media/image19.jpeg?ContentType=image/jpeg">
        <DigestMethod Algorithm="http://www.w3.org/2001/04/xmlenc#sha256"/>
        <DigestValue>Cpzx6he1E56FiqIcjkqS98BummDt8ZoZ0aE3MKCUICk=</DigestValue>
      </Reference>
      <Reference URI="/word/media/image2.emf?ContentType=image/x-emf">
        <DigestMethod Algorithm="http://www.w3.org/2001/04/xmlenc#sha256"/>
        <DigestValue>PGJa1PGpz/sAlVzXn+XAd7ZSs4cIE9OOKNfIE29Xm/Y=</DigestValue>
      </Reference>
      <Reference URI="/word/media/image20.emf?ContentType=image/x-emf">
        <DigestMethod Algorithm="http://www.w3.org/2001/04/xmlenc#sha256"/>
        <DigestValue>FC5YkRD5rd8x+Ls+lSqFrgTx1L5HNGqPl7Eigv0jS9Q=</DigestValue>
      </Reference>
      <Reference URI="/word/media/image21.jpeg?ContentType=image/jpeg">
        <DigestMethod Algorithm="http://www.w3.org/2001/04/xmlenc#sha256"/>
        <DigestValue>t1xB759hnr2VCJz5ZtlSFHqB7pA+WfSNvJtVXloYHj0=</DigestValue>
      </Reference>
      <Reference URI="/word/media/image22.jpeg?ContentType=image/jpeg">
        <DigestMethod Algorithm="http://www.w3.org/2001/04/xmlenc#sha256"/>
        <DigestValue>8B44m3CpDH+lE6ev9qZJebbVoN8Nu/CO92kV+cMp/Jw=</DigestValue>
      </Reference>
      <Reference URI="/word/media/image23.jpeg?ContentType=image/jpeg">
        <DigestMethod Algorithm="http://www.w3.org/2001/04/xmlenc#sha256"/>
        <DigestValue>Q7z35ZqUNu7CA+G8Sl6AMamD9R8Li/ubFahuM4mvABQ=</DigestValue>
      </Reference>
      <Reference URI="/word/media/image24.jpeg?ContentType=image/jpeg">
        <DigestMethod Algorithm="http://www.w3.org/2001/04/xmlenc#sha256"/>
        <DigestValue>zKiL1T/8IaECp9zBYBoVzF5ZOwr5EZuYq9M2/9SwC2o=</DigestValue>
      </Reference>
      <Reference URI="/word/media/image25.jpeg?ContentType=image/jpeg">
        <DigestMethod Algorithm="http://www.w3.org/2001/04/xmlenc#sha256"/>
        <DigestValue>uI1iTW1pyqH9t5ga2ReTLuFKzi3yts9V9FumUyfE45E=</DigestValue>
      </Reference>
      <Reference URI="/word/media/image26.jpeg?ContentType=image/jpeg">
        <DigestMethod Algorithm="http://www.w3.org/2001/04/xmlenc#sha256"/>
        <DigestValue>mMpncQ/ALwiL2RwiVQ1j7MeX4PjeLCLnB6Or+yu9Qsk=</DigestValue>
      </Reference>
      <Reference URI="/word/media/image27.jpeg?ContentType=image/jpeg">
        <DigestMethod Algorithm="http://www.w3.org/2001/04/xmlenc#sha256"/>
        <DigestValue>Ia0Zx02OMebKvAYYdzeGA3p3pbwVeThgNFPeU017aCo=</DigestValue>
      </Reference>
      <Reference URI="/word/media/image28.jpeg?ContentType=image/jpeg">
        <DigestMethod Algorithm="http://www.w3.org/2001/04/xmlenc#sha256"/>
        <DigestValue>ZnkWRRT6qENbPCSCOti8mFVP49Rf6EIahVm3/R28uPY=</DigestValue>
      </Reference>
      <Reference URI="/word/media/image29.jpeg?ContentType=image/jpeg">
        <DigestMethod Algorithm="http://www.w3.org/2001/04/xmlenc#sha256"/>
        <DigestValue>dyhzmyquDw4S4pL3OvhiidDjWe7TPsTlBx5qMBAtGvI=</DigestValue>
      </Reference>
      <Reference URI="/word/media/image3.jpeg?ContentType=image/jpeg">
        <DigestMethod Algorithm="http://www.w3.org/2001/04/xmlenc#sha256"/>
        <DigestValue>G9ftlx34ed8+zogDvU6433bAsEHyfMKmw4JPXswAvp0=</DigestValue>
      </Reference>
      <Reference URI="/word/media/image30.jpeg?ContentType=image/jpeg">
        <DigestMethod Algorithm="http://www.w3.org/2001/04/xmlenc#sha256"/>
        <DigestValue>v790ib6v3eirFAk8jHNANPcbdouovpw6pQHjVAUmKC4=</DigestValue>
      </Reference>
      <Reference URI="/word/media/image31.jpeg?ContentType=image/jpeg">
        <DigestMethod Algorithm="http://www.w3.org/2001/04/xmlenc#sha256"/>
        <DigestValue>JyH1sA0ZlrCuDZl2nr+M5/y1zL1Q4nCejMUNXsxWn5o=</DigestValue>
      </Reference>
      <Reference URI="/word/media/image32.jpeg?ContentType=image/jpeg">
        <DigestMethod Algorithm="http://www.w3.org/2001/04/xmlenc#sha256"/>
        <DigestValue>+arepyrI1lsLsu7tUqpU8xPKSWCPMzQC27VlxU5vEQ4=</DigestValue>
      </Reference>
      <Reference URI="/word/media/image33.jpeg?ContentType=image/jpeg">
        <DigestMethod Algorithm="http://www.w3.org/2001/04/xmlenc#sha256"/>
        <DigestValue>ZQsvDx3lF5awNMGocvjrEZsKT/HYmpfSCPoOJ55KKIE=</DigestValue>
      </Reference>
      <Reference URI="/word/media/image34.jpeg?ContentType=image/jpeg">
        <DigestMethod Algorithm="http://www.w3.org/2001/04/xmlenc#sha256"/>
        <DigestValue>bld+7cyo4J7Go9Dl3/I3NsYVIMS0RDphPKRHhzpF4qA=</DigestValue>
      </Reference>
      <Reference URI="/word/media/image35.jpeg?ContentType=image/jpeg">
        <DigestMethod Algorithm="http://www.w3.org/2001/04/xmlenc#sha256"/>
        <DigestValue>08vTEf3uPKKcRolKNCitbmYWsFGHK++GFAr978VJ0aE=</DigestValue>
      </Reference>
      <Reference URI="/word/media/image36.jpeg?ContentType=image/jpeg">
        <DigestMethod Algorithm="http://www.w3.org/2001/04/xmlenc#sha256"/>
        <DigestValue>/dWOBzkGS2aHUiG22v+nAdsNECwxXbHFH16iHvIawG8=</DigestValue>
      </Reference>
      <Reference URI="/word/media/image4.jpeg?ContentType=image/jpeg">
        <DigestMethod Algorithm="http://www.w3.org/2001/04/xmlenc#sha256"/>
        <DigestValue>Xgdqs/cdgUc6qoCjI/68vR0T21imNWZrrrRt51V2qsQ=</DigestValue>
      </Reference>
      <Reference URI="/word/media/image5.jpeg?ContentType=image/jpeg">
        <DigestMethod Algorithm="http://www.w3.org/2001/04/xmlenc#sha256"/>
        <DigestValue>21+XrgI0fY2XsBzWfwyJbblXNKnqIXig6nGNIKEZTu4=</DigestValue>
      </Reference>
      <Reference URI="/word/media/image6.jpeg?ContentType=image/jpeg">
        <DigestMethod Algorithm="http://www.w3.org/2001/04/xmlenc#sha256"/>
        <DigestValue>jB+PMjOZ2O6PyOt5fhYVNP7lBD2Rmm7KdlVvhAfW2h4=</DigestValue>
      </Reference>
      <Reference URI="/word/media/image7.jpeg?ContentType=image/jpeg">
        <DigestMethod Algorithm="http://www.w3.org/2001/04/xmlenc#sha256"/>
        <DigestValue>VEsNA1g3yH0siwOh9pWYjV5IqR4JQApPKtKTT+9GgIs=</DigestValue>
      </Reference>
      <Reference URI="/word/media/image8.jpeg?ContentType=image/jpeg">
        <DigestMethod Algorithm="http://www.w3.org/2001/04/xmlenc#sha256"/>
        <DigestValue>GwjuZltiFmwiKxPDh/DfyeJ1BK4VB6AxeNw0/y8DDHU=</DigestValue>
      </Reference>
      <Reference URI="/word/media/image9.jpeg?ContentType=image/jpeg">
        <DigestMethod Algorithm="http://www.w3.org/2001/04/xmlenc#sha256"/>
        <DigestValue>pcGR6Ri9F5dHAdipHEv5JZkaAQJWSIuI3m1u8nsraHA=</DigestValue>
      </Reference>
      <Reference URI="/word/numbering.xml?ContentType=application/vnd.openxmlformats-officedocument.wordprocessingml.numbering+xml">
        <DigestMethod Algorithm="http://www.w3.org/2001/04/xmlenc#sha256"/>
        <DigestValue>ZaO7arVaK2v2WSTtVozG+almwOICSZJpCRcNY3OLfHE=</DigestValue>
      </Reference>
      <Reference URI="/word/settings.xml?ContentType=application/vnd.openxmlformats-officedocument.wordprocessingml.settings+xml">
        <DigestMethod Algorithm="http://www.w3.org/2001/04/xmlenc#sha256"/>
        <DigestValue>7Vl8gb751LTDLUaDjP7YdRwHDoeclFRIZKH8o6BKzys=</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bsHLWIRxwyoznUEsgwDoNTCfW+4YE3NZW9lwkXA1DAs=</DigestValue>
      </Reference>
    </Manifest>
    <SignatureProperties>
      <SignatureProperty Id="idSignatureTime" Target="#idPackageSignature">
        <mdssi:SignatureTime xmlns:mdssi="http://schemas.openxmlformats.org/package/2006/digital-signature">
          <mdssi:Format>YYYY-MM-DDThh:mm:ssTZD</mdssi:Format>
          <mdssi:Value>2016-05-18T21:14:49Z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2016-05-18T21:14:49Z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w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LIQSA+P//CABYfvv2//8AAAAAAAAAAOALIQSA+P////8AAAAAAAD1AAAAkHE1AFXH/6ahx/+mPo5xZXhzxRAAAAAAkhkhUCIAigEgDQCEAHI1ANRxNQBIs9gKIA0AhJR0NQANj3FlIA0AhAAAAAAYTnsHeD0IA4BzNQBY2JZlVvvKCgAAAABY2JZlIA0AAFT7ygoBAAAAAAAAAAcAAABU+8oKAAAAAAAAAAAIcjUA4nllZSAAAAD/////AAAAAAAAAAAVAAAAAAAAAHAAAAABAAAAAQAAACQAAAAkAAAAEAAAAAAAAAAYTnsHeD0IAwGWAQD/////FRgKW8hyNQDIcjUA0HhxZQAAAABA4IoQAAAAAAEAAAAAAAAAhHI1AC8wi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BbJA1CVSU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Object Id="idInvalidSigLnImg">AQAAAGwAAAAAAAAAAAAAAH0BAAB/AAAAAAAAAAAAAACoNAAApREAACBFTUYAAAEAX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SLcAAABpj7ZnjrZqj7Zqj7ZnjrZtkbdukrdtkbdnjrZqj7ZojrZ3rdUCAwSYU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d6KUQXceprNmGEuzZv//AAAAAHl2floAAESbNQACAAAAAAAAAPB2QgCYmjUAUPN6dgAAAAAAAENoYXJVcHBlclcAjEAAMI5AAGAxgQfAlUAA8Jo1AIABj3YOXIp24FuKdvCaNQBkAQAAgWLFdoFixXZo7ksAAAgAAAACAAAAAAAAEJs1ABZqxXYAAAAAAAAAAEqcNQAJAAAAOJw1AAkAAAAAAAAAAAAAADicNQBImzUA4urEdgAAAAAAAgAAAAA1AAkAAAA4nDUACQAAAEwSxnYAAAAAAAAAADicNQAJAAAAAAAAAHSbNQCKLsR2AAAAAAACAAA4nD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AshBID4//8IAFh++/b//wAAAAAAAAAA4AshBID4/////wAAAAA1APVxIHdQYTUA9XEgdy7cbwD+////jOMbd/LgG3ecddEKEAlDAOBz0QrgWjUAFmrFdgAAAAAAAAAAFFw1AAYAAAAIXDUABgAAAAAAAAAAAAAA9HPRCsDfvQr0c9EKAAAAAMDfvQowWzUAgWLFdoFixXYAAAAAAAgAAAACAAAAAAAAOFs1ABZqxXYAAAAAAAAAAG5cNQAHAAAAYFw1AAcAAAAAAAAAAAAAAGBcNQBwWzUA4urEdgAAAAAAAgAAAAA1AAcAAABgXDUABwAAAEwSxnYAAAAAAAAAAGBcNQAHAAAAAAAAAJxbNQCKLsR2AAAAAAACAABgXD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AABBc2Qrg39kKyE9AAAEAAABgWtoKAAAAADiu2Arg39kKyE9AAIi12AoAAAAAOK7YCuOFZWUDAAAA7IVlZQEAAAAIucsKaM2WZY5oXWXAWjUAgAGPdg5cinbgW4p2wFo1AGQBAACBYsV2gWLFduASrgoACAAAAAIAAAAAAADgWjUAFmrFdgAAAAAAAAAAFFw1AAYAAAAIXDUABgAAAAAAAAAAAAAACFw1ABhbNQDi6sR2AAAAAAACAAAAADUABgAAAAhcNQAGAAAATBLGdgAAAAAAAAAACFw1AAYAAAAAAAAARFs1AIouxHYAAAAAAAIAAAhc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LIQSA+P//CABYfvv2//8AAAAAAAAAAOALIQSA+P////8AAAAAewcAAAAAiCCyEP6dinbYrIhmsRcBD3hzxRAAAAAAWxchHCIAigGscTUAXvRTZixyNQAAAAAAGE57B2xzNQAkiIASdHI1AFMAZQBnAG8AZQAgAFUASQAAAAAAAAAAACXkU2bhAAAA6HE1AJozcmXQAJIH4QAAAAEAAACmILIQAAA1ADozcmUEAAAABQAAAAAAAAAAAAAAAAAAAKYgshD0czUAJN9TZiifigcEAAAAGE57BwAAAACl41NmEAAAAAAAAABTAGUAZwBvAGUAIABVAEkAAAAKdchyNQDIcjUA4QAAAAAAAACIILIQAAAAAAEAAAAAAAAAhHI1AC8wi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wAAAAAoAAABQAAAAdQAAAFwAAAABAAAAWyQNQlUlDUIKAAAAUAAAABMAAABMAAAAAAAAAAAAAAAAAAAA//////////90AAAARQBtAGUAbABpAG4AYQAgAFoAYQBtAG8AcgBhAG4AbwAgAEEALgAAAAYAAAAJAAAABgAAAAMAAAADAAAABwAAAAYAAAADAAAABgAAAAYAAAAJAAAABwAAAAQAAAAGAAAABwAAAAcAAAADAAAABwAAAAM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D7A358DB-8E3F-4C2A-B4C8-E806F2540AEF}">
  <ds:schemaRefs>
    <ds:schemaRef ds:uri="http://schemas.openxmlformats.org/officeDocument/2006/bibliography"/>
  </ds:schemaRefs>
</ds:datastoreItem>
</file>

<file path=customXml/itemProps11.xml><?xml version="1.0" encoding="utf-8"?>
<ds:datastoreItem xmlns:ds="http://schemas.openxmlformats.org/officeDocument/2006/customXml" ds:itemID="{8E3A2620-4BCD-451D-A8C2-C37EEA8EC8A8}">
  <ds:schemaRefs>
    <ds:schemaRef ds:uri="http://schemas.openxmlformats.org/officeDocument/2006/bibliography"/>
  </ds:schemaRefs>
</ds:datastoreItem>
</file>

<file path=customXml/itemProps12.xml><?xml version="1.0" encoding="utf-8"?>
<ds:datastoreItem xmlns:ds="http://schemas.openxmlformats.org/officeDocument/2006/customXml" ds:itemID="{D9DD65CB-5593-4009-92B9-E2332448E2F7}">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822B2CB4-714A-4CAE-B5DB-54EE4B5EB115}">
  <ds:schemaRefs>
    <ds:schemaRef ds:uri="http://schemas.openxmlformats.org/officeDocument/2006/bibliography"/>
  </ds:schemaRefs>
</ds:datastoreItem>
</file>

<file path=customXml/itemProps6.xml><?xml version="1.0" encoding="utf-8"?>
<ds:datastoreItem xmlns:ds="http://schemas.openxmlformats.org/officeDocument/2006/customXml" ds:itemID="{FECFD9F5-0035-4224-A4AC-DECE8DD1658A}">
  <ds:schemaRefs>
    <ds:schemaRef ds:uri="http://schemas.openxmlformats.org/officeDocument/2006/bibliography"/>
  </ds:schemaRefs>
</ds:datastoreItem>
</file>

<file path=customXml/itemProps7.xml><?xml version="1.0" encoding="utf-8"?>
<ds:datastoreItem xmlns:ds="http://schemas.openxmlformats.org/officeDocument/2006/customXml" ds:itemID="{5A428FD5-58B5-4CFA-B119-77A44BFCCC40}">
  <ds:schemaRefs>
    <ds:schemaRef ds:uri="http://schemas.openxmlformats.org/officeDocument/2006/bibliography"/>
  </ds:schemaRefs>
</ds:datastoreItem>
</file>

<file path=customXml/itemProps8.xml><?xml version="1.0" encoding="utf-8"?>
<ds:datastoreItem xmlns:ds="http://schemas.openxmlformats.org/officeDocument/2006/customXml" ds:itemID="{63DED46F-2601-42C9-984F-5F3670C30DCB}">
  <ds:schemaRefs>
    <ds:schemaRef ds:uri="http://schemas.openxmlformats.org/officeDocument/2006/bibliography"/>
  </ds:schemaRefs>
</ds:datastoreItem>
</file>

<file path=customXml/itemProps9.xml><?xml version="1.0" encoding="utf-8"?>
<ds:datastoreItem xmlns:ds="http://schemas.openxmlformats.org/officeDocument/2006/customXml" ds:itemID="{52C432C5-76A7-4CA7-88FC-E087BC22FF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409</TotalTime>
  <Pages>86</Pages>
  <Words>25892</Words>
  <Characters>142409</Characters>
  <Application>Microsoft Office Word</Application>
  <DocSecurity>0</DocSecurity>
  <Lines>1186</Lines>
  <Paragraphs>335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167966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6</cp:revision>
  <cp:lastPrinted>2013-04-08T12:43:00Z</cp:lastPrinted>
  <dcterms:created xsi:type="dcterms:W3CDTF">2016-05-17T22:58:00Z</dcterms:created>
  <dcterms:modified xsi:type="dcterms:W3CDTF">2016-05-18T20:45:00Z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