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1E263B" w:rsidRDefault="001E263B" w:rsidP="0066261F">
      <w:pPr>
        <w:jc w:val="center"/>
        <w:rPr>
          <w:b/>
        </w:rPr>
      </w:pPr>
      <w:r w:rsidRPr="001E263B">
        <w:rPr>
          <w:b/>
        </w:rPr>
        <w:t>“CES QUILLAIPE”</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C75DBC" w:rsidRDefault="001A0A7C" w:rsidP="00404CB8">
      <w:pPr>
        <w:jc w:val="center"/>
        <w:rPr>
          <w:b/>
          <w:szCs w:val="28"/>
        </w:rPr>
      </w:pPr>
      <w:bookmarkStart w:id="8" w:name="_Toc350847217"/>
      <w:bookmarkStart w:id="9" w:name="_Toc350928661"/>
      <w:bookmarkStart w:id="10" w:name="_Toc350937998"/>
      <w:bookmarkStart w:id="11" w:name="_Toc351623560"/>
      <w:r w:rsidRPr="00C75DBC">
        <w:rPr>
          <w:b/>
        </w:rPr>
        <w:t>DFZ-</w:t>
      </w:r>
      <w:bookmarkEnd w:id="8"/>
      <w:bookmarkEnd w:id="9"/>
      <w:bookmarkEnd w:id="10"/>
      <w:bookmarkEnd w:id="11"/>
      <w:r w:rsidR="00C75DBC" w:rsidRPr="00C75DBC">
        <w:rPr>
          <w:b/>
        </w:rPr>
        <w:t>2016</w:t>
      </w:r>
      <w:r w:rsidR="006B4FA6" w:rsidRPr="00C75DBC">
        <w:rPr>
          <w:b/>
        </w:rPr>
        <w:t>-</w:t>
      </w:r>
      <w:r w:rsidR="00C75DBC" w:rsidRPr="00C75DBC">
        <w:rPr>
          <w:b/>
        </w:rPr>
        <w:t>822</w:t>
      </w:r>
      <w:r w:rsidR="008C436C" w:rsidRPr="00C75DBC">
        <w:rPr>
          <w:b/>
        </w:rPr>
        <w:t>-</w:t>
      </w:r>
      <w:r w:rsidR="00404CB8" w:rsidRPr="00C75DBC">
        <w:rPr>
          <w:b/>
        </w:rPr>
        <w:t>X-</w:t>
      </w:r>
      <w:r w:rsidR="00C75DBC" w:rsidRPr="00C75DBC">
        <w:rPr>
          <w:b/>
        </w:rPr>
        <w:t>RCA</w:t>
      </w:r>
      <w:r w:rsidR="00404CB8" w:rsidRPr="00C75DBC">
        <w:rPr>
          <w:b/>
        </w:rPr>
        <w:t>-I</w:t>
      </w:r>
      <w:r w:rsidR="009A6566" w:rsidRPr="00C75DBC">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A05BD" w:rsidP="000A05BD">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F05A34"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A05BD" w:rsidP="000A05BD">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356F53"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0A05BD" w:rsidP="000A05BD">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356F53"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 o:suggestedsigner2="Fiscalizador DFZ" o:suggestedsigneremail="jose.moraga@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52729372"/>
      <w:bookmarkEnd w:id="12"/>
      <w:r w:rsidRPr="0025129B">
        <w:rPr>
          <w:sz w:val="20"/>
        </w:rPr>
        <w:lastRenderedPageBreak/>
        <w:t>Tabla de Contenidos</w:t>
      </w:r>
      <w:bookmarkEnd w:id="13"/>
      <w:bookmarkEnd w:id="14"/>
      <w:bookmarkEnd w:id="15"/>
    </w:p>
    <w:p w:rsidR="00CC55A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2729372" w:history="1">
        <w:r w:rsidR="00CC55AE" w:rsidRPr="004238A2">
          <w:rPr>
            <w:rStyle w:val="Hipervnculo"/>
            <w:noProof/>
          </w:rPr>
          <w:t>Tabla de Contenidos</w:t>
        </w:r>
        <w:r w:rsidR="00CC55AE">
          <w:rPr>
            <w:noProof/>
            <w:webHidden/>
          </w:rPr>
          <w:tab/>
        </w:r>
        <w:r w:rsidR="00CC55AE">
          <w:rPr>
            <w:noProof/>
            <w:webHidden/>
          </w:rPr>
          <w:fldChar w:fldCharType="begin"/>
        </w:r>
        <w:r w:rsidR="00CC55AE">
          <w:rPr>
            <w:noProof/>
            <w:webHidden/>
          </w:rPr>
          <w:instrText xml:space="preserve"> PAGEREF _Toc452729372 \h </w:instrText>
        </w:r>
        <w:r w:rsidR="00CC55AE">
          <w:rPr>
            <w:noProof/>
            <w:webHidden/>
          </w:rPr>
        </w:r>
        <w:r w:rsidR="00CC55AE">
          <w:rPr>
            <w:noProof/>
            <w:webHidden/>
          </w:rPr>
          <w:fldChar w:fldCharType="separate"/>
        </w:r>
        <w:r w:rsidR="00CC55AE">
          <w:rPr>
            <w:noProof/>
            <w:webHidden/>
          </w:rPr>
          <w:t>2</w:t>
        </w:r>
        <w:r w:rsidR="00CC55AE">
          <w:rPr>
            <w:noProof/>
            <w:webHidden/>
          </w:rPr>
          <w:fldChar w:fldCharType="end"/>
        </w:r>
      </w:hyperlink>
    </w:p>
    <w:p w:rsidR="00CC55AE" w:rsidRDefault="00F05A34">
      <w:pPr>
        <w:pStyle w:val="TDC1"/>
        <w:rPr>
          <w:rFonts w:eastAsiaTheme="minorEastAsia" w:cstheme="minorBidi"/>
          <w:b w:val="0"/>
          <w:bCs w:val="0"/>
          <w:caps w:val="0"/>
          <w:noProof/>
          <w:sz w:val="22"/>
          <w:szCs w:val="22"/>
          <w:lang w:eastAsia="es-CL"/>
        </w:rPr>
      </w:pPr>
      <w:hyperlink w:anchor="_Toc452729373" w:history="1">
        <w:r w:rsidR="00CC55AE" w:rsidRPr="004238A2">
          <w:rPr>
            <w:rStyle w:val="Hipervnculo"/>
            <w:noProof/>
          </w:rPr>
          <w:t>1.</w:t>
        </w:r>
        <w:r w:rsidR="00CC55AE">
          <w:rPr>
            <w:rFonts w:eastAsiaTheme="minorEastAsia" w:cstheme="minorBidi"/>
            <w:b w:val="0"/>
            <w:bCs w:val="0"/>
            <w:caps w:val="0"/>
            <w:noProof/>
            <w:sz w:val="22"/>
            <w:szCs w:val="22"/>
            <w:lang w:eastAsia="es-CL"/>
          </w:rPr>
          <w:tab/>
        </w:r>
        <w:r w:rsidR="00CC55AE" w:rsidRPr="004238A2">
          <w:rPr>
            <w:rStyle w:val="Hipervnculo"/>
            <w:noProof/>
          </w:rPr>
          <w:t>RESUMEN.</w:t>
        </w:r>
        <w:r w:rsidR="00CC55AE">
          <w:rPr>
            <w:noProof/>
            <w:webHidden/>
          </w:rPr>
          <w:tab/>
        </w:r>
        <w:r w:rsidR="00CC55AE">
          <w:rPr>
            <w:noProof/>
            <w:webHidden/>
          </w:rPr>
          <w:fldChar w:fldCharType="begin"/>
        </w:r>
        <w:r w:rsidR="00CC55AE">
          <w:rPr>
            <w:noProof/>
            <w:webHidden/>
          </w:rPr>
          <w:instrText xml:space="preserve"> PAGEREF _Toc452729373 \h </w:instrText>
        </w:r>
        <w:r w:rsidR="00CC55AE">
          <w:rPr>
            <w:noProof/>
            <w:webHidden/>
          </w:rPr>
        </w:r>
        <w:r w:rsidR="00CC55AE">
          <w:rPr>
            <w:noProof/>
            <w:webHidden/>
          </w:rPr>
          <w:fldChar w:fldCharType="separate"/>
        </w:r>
        <w:r w:rsidR="00CC55AE">
          <w:rPr>
            <w:noProof/>
            <w:webHidden/>
          </w:rPr>
          <w:t>3</w:t>
        </w:r>
        <w:r w:rsidR="00CC55AE">
          <w:rPr>
            <w:noProof/>
            <w:webHidden/>
          </w:rPr>
          <w:fldChar w:fldCharType="end"/>
        </w:r>
      </w:hyperlink>
    </w:p>
    <w:p w:rsidR="00CC55AE" w:rsidRDefault="00F05A34">
      <w:pPr>
        <w:pStyle w:val="TDC1"/>
        <w:rPr>
          <w:rFonts w:eastAsiaTheme="minorEastAsia" w:cstheme="minorBidi"/>
          <w:b w:val="0"/>
          <w:bCs w:val="0"/>
          <w:caps w:val="0"/>
          <w:noProof/>
          <w:sz w:val="22"/>
          <w:szCs w:val="22"/>
          <w:lang w:eastAsia="es-CL"/>
        </w:rPr>
      </w:pPr>
      <w:hyperlink w:anchor="_Toc452729374" w:history="1">
        <w:r w:rsidR="00CC55AE" w:rsidRPr="004238A2">
          <w:rPr>
            <w:rStyle w:val="Hipervnculo"/>
            <w:noProof/>
          </w:rPr>
          <w:t>2.</w:t>
        </w:r>
        <w:r w:rsidR="00CC55AE">
          <w:rPr>
            <w:rFonts w:eastAsiaTheme="minorEastAsia" w:cstheme="minorBidi"/>
            <w:b w:val="0"/>
            <w:bCs w:val="0"/>
            <w:caps w:val="0"/>
            <w:noProof/>
            <w:sz w:val="22"/>
            <w:szCs w:val="22"/>
            <w:lang w:eastAsia="es-CL"/>
          </w:rPr>
          <w:tab/>
        </w:r>
        <w:r w:rsidR="00CC55AE" w:rsidRPr="004238A2">
          <w:rPr>
            <w:rStyle w:val="Hipervnculo"/>
            <w:noProof/>
          </w:rPr>
          <w:t>IDENTIFICACIÓN DEL PROYECTO, INSTALACIÓN, ACTIVIDAD O FUENTE FISCALIZADA</w:t>
        </w:r>
        <w:r w:rsidR="00CC55AE">
          <w:rPr>
            <w:noProof/>
            <w:webHidden/>
          </w:rPr>
          <w:tab/>
        </w:r>
        <w:r w:rsidR="00CC55AE">
          <w:rPr>
            <w:noProof/>
            <w:webHidden/>
          </w:rPr>
          <w:fldChar w:fldCharType="begin"/>
        </w:r>
        <w:r w:rsidR="00CC55AE">
          <w:rPr>
            <w:noProof/>
            <w:webHidden/>
          </w:rPr>
          <w:instrText xml:space="preserve"> PAGEREF _Toc452729374 \h </w:instrText>
        </w:r>
        <w:r w:rsidR="00CC55AE">
          <w:rPr>
            <w:noProof/>
            <w:webHidden/>
          </w:rPr>
        </w:r>
        <w:r w:rsidR="00CC55AE">
          <w:rPr>
            <w:noProof/>
            <w:webHidden/>
          </w:rPr>
          <w:fldChar w:fldCharType="separate"/>
        </w:r>
        <w:r w:rsidR="00CC55AE">
          <w:rPr>
            <w:noProof/>
            <w:webHidden/>
          </w:rPr>
          <w:t>4</w:t>
        </w:r>
        <w:r w:rsidR="00CC55AE">
          <w:rPr>
            <w:noProof/>
            <w:webHidden/>
          </w:rPr>
          <w:fldChar w:fldCharType="end"/>
        </w:r>
      </w:hyperlink>
    </w:p>
    <w:p w:rsidR="00CC55AE" w:rsidRDefault="00F05A34">
      <w:pPr>
        <w:pStyle w:val="TDC2"/>
        <w:tabs>
          <w:tab w:val="left" w:pos="880"/>
          <w:tab w:val="right" w:leader="dot" w:pos="9962"/>
        </w:tabs>
        <w:rPr>
          <w:rFonts w:eastAsiaTheme="minorEastAsia" w:cstheme="minorBidi"/>
          <w:smallCaps w:val="0"/>
          <w:noProof/>
          <w:sz w:val="22"/>
          <w:szCs w:val="22"/>
          <w:lang w:eastAsia="es-CL"/>
        </w:rPr>
      </w:pPr>
      <w:hyperlink w:anchor="_Toc452729375" w:history="1">
        <w:r w:rsidR="00CC55AE" w:rsidRPr="004238A2">
          <w:rPr>
            <w:rStyle w:val="Hipervnculo"/>
            <w:noProof/>
          </w:rPr>
          <w:t>2.1.</w:t>
        </w:r>
        <w:r w:rsidR="00CC55AE">
          <w:rPr>
            <w:rFonts w:eastAsiaTheme="minorEastAsia" w:cstheme="minorBidi"/>
            <w:smallCaps w:val="0"/>
            <w:noProof/>
            <w:sz w:val="22"/>
            <w:szCs w:val="22"/>
            <w:lang w:eastAsia="es-CL"/>
          </w:rPr>
          <w:tab/>
        </w:r>
        <w:r w:rsidR="00CC55AE" w:rsidRPr="004238A2">
          <w:rPr>
            <w:rStyle w:val="Hipervnculo"/>
            <w:noProof/>
          </w:rPr>
          <w:t>Antecedentes Generales</w:t>
        </w:r>
        <w:r w:rsidR="00CC55AE">
          <w:rPr>
            <w:noProof/>
            <w:webHidden/>
          </w:rPr>
          <w:tab/>
        </w:r>
        <w:r w:rsidR="00CC55AE">
          <w:rPr>
            <w:noProof/>
            <w:webHidden/>
          </w:rPr>
          <w:fldChar w:fldCharType="begin"/>
        </w:r>
        <w:r w:rsidR="00CC55AE">
          <w:rPr>
            <w:noProof/>
            <w:webHidden/>
          </w:rPr>
          <w:instrText xml:space="preserve"> PAGEREF _Toc452729375 \h </w:instrText>
        </w:r>
        <w:r w:rsidR="00CC55AE">
          <w:rPr>
            <w:noProof/>
            <w:webHidden/>
          </w:rPr>
        </w:r>
        <w:r w:rsidR="00CC55AE">
          <w:rPr>
            <w:noProof/>
            <w:webHidden/>
          </w:rPr>
          <w:fldChar w:fldCharType="separate"/>
        </w:r>
        <w:r w:rsidR="00CC55AE">
          <w:rPr>
            <w:noProof/>
            <w:webHidden/>
          </w:rPr>
          <w:t>4</w:t>
        </w:r>
        <w:r w:rsidR="00CC55AE">
          <w:rPr>
            <w:noProof/>
            <w:webHidden/>
          </w:rPr>
          <w:fldChar w:fldCharType="end"/>
        </w:r>
      </w:hyperlink>
    </w:p>
    <w:p w:rsidR="00CC55AE" w:rsidRDefault="00F05A34">
      <w:pPr>
        <w:pStyle w:val="TDC2"/>
        <w:tabs>
          <w:tab w:val="left" w:pos="880"/>
          <w:tab w:val="right" w:leader="dot" w:pos="9962"/>
        </w:tabs>
        <w:rPr>
          <w:rFonts w:eastAsiaTheme="minorEastAsia" w:cstheme="minorBidi"/>
          <w:smallCaps w:val="0"/>
          <w:noProof/>
          <w:sz w:val="22"/>
          <w:szCs w:val="22"/>
          <w:lang w:eastAsia="es-CL"/>
        </w:rPr>
      </w:pPr>
      <w:hyperlink w:anchor="_Toc452729376" w:history="1">
        <w:r w:rsidR="00CC55AE" w:rsidRPr="004238A2">
          <w:rPr>
            <w:rStyle w:val="Hipervnculo"/>
            <w:noProof/>
          </w:rPr>
          <w:t>2.2.</w:t>
        </w:r>
        <w:r w:rsidR="00CC55AE">
          <w:rPr>
            <w:rFonts w:eastAsiaTheme="minorEastAsia" w:cstheme="minorBidi"/>
            <w:smallCaps w:val="0"/>
            <w:noProof/>
            <w:sz w:val="22"/>
            <w:szCs w:val="22"/>
            <w:lang w:eastAsia="es-CL"/>
          </w:rPr>
          <w:tab/>
        </w:r>
        <w:r w:rsidR="00CC55AE" w:rsidRPr="004238A2">
          <w:rPr>
            <w:rStyle w:val="Hipervnculo"/>
            <w:noProof/>
          </w:rPr>
          <w:t>Ubicación y Layout</w:t>
        </w:r>
        <w:r w:rsidR="00CC55AE">
          <w:rPr>
            <w:noProof/>
            <w:webHidden/>
          </w:rPr>
          <w:tab/>
        </w:r>
        <w:r w:rsidR="00CC55AE">
          <w:rPr>
            <w:noProof/>
            <w:webHidden/>
          </w:rPr>
          <w:fldChar w:fldCharType="begin"/>
        </w:r>
        <w:r w:rsidR="00CC55AE">
          <w:rPr>
            <w:noProof/>
            <w:webHidden/>
          </w:rPr>
          <w:instrText xml:space="preserve"> PAGEREF _Toc452729376 \h </w:instrText>
        </w:r>
        <w:r w:rsidR="00CC55AE">
          <w:rPr>
            <w:noProof/>
            <w:webHidden/>
          </w:rPr>
        </w:r>
        <w:r w:rsidR="00CC55AE">
          <w:rPr>
            <w:noProof/>
            <w:webHidden/>
          </w:rPr>
          <w:fldChar w:fldCharType="separate"/>
        </w:r>
        <w:r w:rsidR="00CC55AE">
          <w:rPr>
            <w:noProof/>
            <w:webHidden/>
          </w:rPr>
          <w:t>5</w:t>
        </w:r>
        <w:r w:rsidR="00CC55AE">
          <w:rPr>
            <w:noProof/>
            <w:webHidden/>
          </w:rPr>
          <w:fldChar w:fldCharType="end"/>
        </w:r>
      </w:hyperlink>
    </w:p>
    <w:p w:rsidR="00CC55AE" w:rsidRDefault="00F05A34">
      <w:pPr>
        <w:pStyle w:val="TDC1"/>
        <w:rPr>
          <w:rFonts w:eastAsiaTheme="minorEastAsia" w:cstheme="minorBidi"/>
          <w:b w:val="0"/>
          <w:bCs w:val="0"/>
          <w:caps w:val="0"/>
          <w:noProof/>
          <w:sz w:val="22"/>
          <w:szCs w:val="22"/>
          <w:lang w:eastAsia="es-CL"/>
        </w:rPr>
      </w:pPr>
      <w:hyperlink w:anchor="_Toc452729377" w:history="1">
        <w:r w:rsidR="00CC55AE" w:rsidRPr="004238A2">
          <w:rPr>
            <w:rStyle w:val="Hipervnculo"/>
            <w:noProof/>
          </w:rPr>
          <w:t>3.</w:t>
        </w:r>
        <w:r w:rsidR="00CC55AE">
          <w:rPr>
            <w:rFonts w:eastAsiaTheme="minorEastAsia" w:cstheme="minorBidi"/>
            <w:b w:val="0"/>
            <w:bCs w:val="0"/>
            <w:caps w:val="0"/>
            <w:noProof/>
            <w:sz w:val="22"/>
            <w:szCs w:val="22"/>
            <w:lang w:eastAsia="es-CL"/>
          </w:rPr>
          <w:tab/>
        </w:r>
        <w:r w:rsidR="00CC55AE" w:rsidRPr="004238A2">
          <w:rPr>
            <w:rStyle w:val="Hipervnculo"/>
            <w:noProof/>
          </w:rPr>
          <w:t>INSTRUMENTOS DE GESTIÓN AMBIENTAL QUE REGULAN LA ACTIVIDAD FISCALIZADA.</w:t>
        </w:r>
        <w:r w:rsidR="00CC55AE">
          <w:rPr>
            <w:noProof/>
            <w:webHidden/>
          </w:rPr>
          <w:tab/>
        </w:r>
        <w:r w:rsidR="00CC55AE">
          <w:rPr>
            <w:noProof/>
            <w:webHidden/>
          </w:rPr>
          <w:fldChar w:fldCharType="begin"/>
        </w:r>
        <w:r w:rsidR="00CC55AE">
          <w:rPr>
            <w:noProof/>
            <w:webHidden/>
          </w:rPr>
          <w:instrText xml:space="preserve"> PAGEREF _Toc452729377 \h </w:instrText>
        </w:r>
        <w:r w:rsidR="00CC55AE">
          <w:rPr>
            <w:noProof/>
            <w:webHidden/>
          </w:rPr>
        </w:r>
        <w:r w:rsidR="00CC55AE">
          <w:rPr>
            <w:noProof/>
            <w:webHidden/>
          </w:rPr>
          <w:fldChar w:fldCharType="separate"/>
        </w:r>
        <w:r w:rsidR="00CC55AE">
          <w:rPr>
            <w:noProof/>
            <w:webHidden/>
          </w:rPr>
          <w:t>8</w:t>
        </w:r>
        <w:r w:rsidR="00CC55AE">
          <w:rPr>
            <w:noProof/>
            <w:webHidden/>
          </w:rPr>
          <w:fldChar w:fldCharType="end"/>
        </w:r>
      </w:hyperlink>
    </w:p>
    <w:p w:rsidR="00CC55AE" w:rsidRDefault="00F05A34">
      <w:pPr>
        <w:pStyle w:val="TDC1"/>
        <w:rPr>
          <w:rFonts w:eastAsiaTheme="minorEastAsia" w:cstheme="minorBidi"/>
          <w:b w:val="0"/>
          <w:bCs w:val="0"/>
          <w:caps w:val="0"/>
          <w:noProof/>
          <w:sz w:val="22"/>
          <w:szCs w:val="22"/>
          <w:lang w:eastAsia="es-CL"/>
        </w:rPr>
      </w:pPr>
      <w:hyperlink w:anchor="_Toc452729378" w:history="1">
        <w:r w:rsidR="00CC55AE" w:rsidRPr="004238A2">
          <w:rPr>
            <w:rStyle w:val="Hipervnculo"/>
            <w:noProof/>
          </w:rPr>
          <w:t>4.</w:t>
        </w:r>
        <w:r w:rsidR="00CC55AE">
          <w:rPr>
            <w:rFonts w:eastAsiaTheme="minorEastAsia" w:cstheme="minorBidi"/>
            <w:b w:val="0"/>
            <w:bCs w:val="0"/>
            <w:caps w:val="0"/>
            <w:noProof/>
            <w:sz w:val="22"/>
            <w:szCs w:val="22"/>
            <w:lang w:eastAsia="es-CL"/>
          </w:rPr>
          <w:tab/>
        </w:r>
        <w:r w:rsidR="00CC55AE" w:rsidRPr="004238A2">
          <w:rPr>
            <w:rStyle w:val="Hipervnculo"/>
            <w:noProof/>
          </w:rPr>
          <w:t>ANTECEDENTES DE LA ACTIVIDAD DE FISCALIZACIÓN.</w:t>
        </w:r>
        <w:r w:rsidR="00CC55AE">
          <w:rPr>
            <w:noProof/>
            <w:webHidden/>
          </w:rPr>
          <w:tab/>
        </w:r>
        <w:r w:rsidR="00CC55AE">
          <w:rPr>
            <w:noProof/>
            <w:webHidden/>
          </w:rPr>
          <w:fldChar w:fldCharType="begin"/>
        </w:r>
        <w:r w:rsidR="00CC55AE">
          <w:rPr>
            <w:noProof/>
            <w:webHidden/>
          </w:rPr>
          <w:instrText xml:space="preserve"> PAGEREF _Toc452729378 \h </w:instrText>
        </w:r>
        <w:r w:rsidR="00CC55AE">
          <w:rPr>
            <w:noProof/>
            <w:webHidden/>
          </w:rPr>
        </w:r>
        <w:r w:rsidR="00CC55AE">
          <w:rPr>
            <w:noProof/>
            <w:webHidden/>
          </w:rPr>
          <w:fldChar w:fldCharType="separate"/>
        </w:r>
        <w:r w:rsidR="00CC55AE">
          <w:rPr>
            <w:noProof/>
            <w:webHidden/>
          </w:rPr>
          <w:t>10</w:t>
        </w:r>
        <w:r w:rsidR="00CC55AE">
          <w:rPr>
            <w:noProof/>
            <w:webHidden/>
          </w:rPr>
          <w:fldChar w:fldCharType="end"/>
        </w:r>
      </w:hyperlink>
    </w:p>
    <w:p w:rsidR="00CC55AE" w:rsidRDefault="00F05A34">
      <w:pPr>
        <w:pStyle w:val="TDC2"/>
        <w:tabs>
          <w:tab w:val="left" w:pos="880"/>
          <w:tab w:val="right" w:leader="dot" w:pos="9962"/>
        </w:tabs>
        <w:rPr>
          <w:rFonts w:eastAsiaTheme="minorEastAsia" w:cstheme="minorBidi"/>
          <w:smallCaps w:val="0"/>
          <w:noProof/>
          <w:sz w:val="22"/>
          <w:szCs w:val="22"/>
          <w:lang w:eastAsia="es-CL"/>
        </w:rPr>
      </w:pPr>
      <w:hyperlink w:anchor="_Toc452729379" w:history="1">
        <w:r w:rsidR="00CC55AE" w:rsidRPr="004238A2">
          <w:rPr>
            <w:rStyle w:val="Hipervnculo"/>
            <w:noProof/>
          </w:rPr>
          <w:t>4.1.</w:t>
        </w:r>
        <w:r w:rsidR="00CC55AE">
          <w:rPr>
            <w:rFonts w:eastAsiaTheme="minorEastAsia" w:cstheme="minorBidi"/>
            <w:smallCaps w:val="0"/>
            <w:noProof/>
            <w:sz w:val="22"/>
            <w:szCs w:val="22"/>
            <w:lang w:eastAsia="es-CL"/>
          </w:rPr>
          <w:tab/>
        </w:r>
        <w:r w:rsidR="00CC55AE" w:rsidRPr="004238A2">
          <w:rPr>
            <w:rStyle w:val="Hipervnculo"/>
            <w:noProof/>
          </w:rPr>
          <w:t>Motivo de la Actividad de Fiscalización.</w:t>
        </w:r>
        <w:r w:rsidR="00CC55AE">
          <w:rPr>
            <w:noProof/>
            <w:webHidden/>
          </w:rPr>
          <w:tab/>
        </w:r>
        <w:r w:rsidR="00CC55AE">
          <w:rPr>
            <w:noProof/>
            <w:webHidden/>
          </w:rPr>
          <w:fldChar w:fldCharType="begin"/>
        </w:r>
        <w:r w:rsidR="00CC55AE">
          <w:rPr>
            <w:noProof/>
            <w:webHidden/>
          </w:rPr>
          <w:instrText xml:space="preserve"> PAGEREF _Toc452729379 \h </w:instrText>
        </w:r>
        <w:r w:rsidR="00CC55AE">
          <w:rPr>
            <w:noProof/>
            <w:webHidden/>
          </w:rPr>
        </w:r>
        <w:r w:rsidR="00CC55AE">
          <w:rPr>
            <w:noProof/>
            <w:webHidden/>
          </w:rPr>
          <w:fldChar w:fldCharType="separate"/>
        </w:r>
        <w:r w:rsidR="00CC55AE">
          <w:rPr>
            <w:noProof/>
            <w:webHidden/>
          </w:rPr>
          <w:t>10</w:t>
        </w:r>
        <w:r w:rsidR="00CC55AE">
          <w:rPr>
            <w:noProof/>
            <w:webHidden/>
          </w:rPr>
          <w:fldChar w:fldCharType="end"/>
        </w:r>
      </w:hyperlink>
    </w:p>
    <w:p w:rsidR="00CC55AE" w:rsidRDefault="00F05A34">
      <w:pPr>
        <w:pStyle w:val="TDC2"/>
        <w:tabs>
          <w:tab w:val="left" w:pos="880"/>
          <w:tab w:val="right" w:leader="dot" w:pos="9962"/>
        </w:tabs>
        <w:rPr>
          <w:rFonts w:eastAsiaTheme="minorEastAsia" w:cstheme="minorBidi"/>
          <w:smallCaps w:val="0"/>
          <w:noProof/>
          <w:sz w:val="22"/>
          <w:szCs w:val="22"/>
          <w:lang w:eastAsia="es-CL"/>
        </w:rPr>
      </w:pPr>
      <w:hyperlink w:anchor="_Toc452729380" w:history="1">
        <w:r w:rsidR="00CC55AE" w:rsidRPr="004238A2">
          <w:rPr>
            <w:rStyle w:val="Hipervnculo"/>
            <w:noProof/>
          </w:rPr>
          <w:t>4.2.</w:t>
        </w:r>
        <w:r w:rsidR="00CC55AE">
          <w:rPr>
            <w:rFonts w:eastAsiaTheme="minorEastAsia" w:cstheme="minorBidi"/>
            <w:smallCaps w:val="0"/>
            <w:noProof/>
            <w:sz w:val="22"/>
            <w:szCs w:val="22"/>
            <w:lang w:eastAsia="es-CL"/>
          </w:rPr>
          <w:tab/>
        </w:r>
        <w:r w:rsidR="00CC55AE" w:rsidRPr="004238A2">
          <w:rPr>
            <w:rStyle w:val="Hipervnculo"/>
            <w:noProof/>
          </w:rPr>
          <w:t>Materia Específica Objeto de la Fiscalización Ambiental.</w:t>
        </w:r>
        <w:r w:rsidR="00CC55AE">
          <w:rPr>
            <w:noProof/>
            <w:webHidden/>
          </w:rPr>
          <w:tab/>
        </w:r>
        <w:r w:rsidR="00CC55AE">
          <w:rPr>
            <w:noProof/>
            <w:webHidden/>
          </w:rPr>
          <w:fldChar w:fldCharType="begin"/>
        </w:r>
        <w:r w:rsidR="00CC55AE">
          <w:rPr>
            <w:noProof/>
            <w:webHidden/>
          </w:rPr>
          <w:instrText xml:space="preserve"> PAGEREF _Toc452729380 \h </w:instrText>
        </w:r>
        <w:r w:rsidR="00CC55AE">
          <w:rPr>
            <w:noProof/>
            <w:webHidden/>
          </w:rPr>
        </w:r>
        <w:r w:rsidR="00CC55AE">
          <w:rPr>
            <w:noProof/>
            <w:webHidden/>
          </w:rPr>
          <w:fldChar w:fldCharType="separate"/>
        </w:r>
        <w:r w:rsidR="00CC55AE">
          <w:rPr>
            <w:noProof/>
            <w:webHidden/>
          </w:rPr>
          <w:t>10</w:t>
        </w:r>
        <w:r w:rsidR="00CC55AE">
          <w:rPr>
            <w:noProof/>
            <w:webHidden/>
          </w:rPr>
          <w:fldChar w:fldCharType="end"/>
        </w:r>
      </w:hyperlink>
    </w:p>
    <w:p w:rsidR="00CC55AE" w:rsidRDefault="00F05A34">
      <w:pPr>
        <w:pStyle w:val="TDC2"/>
        <w:tabs>
          <w:tab w:val="left" w:pos="880"/>
          <w:tab w:val="right" w:leader="dot" w:pos="9962"/>
        </w:tabs>
        <w:rPr>
          <w:rFonts w:eastAsiaTheme="minorEastAsia" w:cstheme="minorBidi"/>
          <w:smallCaps w:val="0"/>
          <w:noProof/>
          <w:sz w:val="22"/>
          <w:szCs w:val="22"/>
          <w:lang w:eastAsia="es-CL"/>
        </w:rPr>
      </w:pPr>
      <w:hyperlink w:anchor="_Toc452729381" w:history="1">
        <w:r w:rsidR="00CC55AE" w:rsidRPr="004238A2">
          <w:rPr>
            <w:rStyle w:val="Hipervnculo"/>
            <w:noProof/>
          </w:rPr>
          <w:t>4.3.</w:t>
        </w:r>
        <w:r w:rsidR="00CC55AE">
          <w:rPr>
            <w:rFonts w:eastAsiaTheme="minorEastAsia" w:cstheme="minorBidi"/>
            <w:smallCaps w:val="0"/>
            <w:noProof/>
            <w:sz w:val="22"/>
            <w:szCs w:val="22"/>
            <w:lang w:eastAsia="es-CL"/>
          </w:rPr>
          <w:tab/>
        </w:r>
        <w:r w:rsidR="00CC55AE" w:rsidRPr="004238A2">
          <w:rPr>
            <w:rStyle w:val="Hipervnculo"/>
            <w:noProof/>
          </w:rPr>
          <w:t>Aspectos relativos a la ejecución de la Inspección Ambiental.</w:t>
        </w:r>
        <w:r w:rsidR="00CC55AE">
          <w:rPr>
            <w:noProof/>
            <w:webHidden/>
          </w:rPr>
          <w:tab/>
        </w:r>
        <w:r w:rsidR="00CC55AE">
          <w:rPr>
            <w:noProof/>
            <w:webHidden/>
          </w:rPr>
          <w:fldChar w:fldCharType="begin"/>
        </w:r>
        <w:r w:rsidR="00CC55AE">
          <w:rPr>
            <w:noProof/>
            <w:webHidden/>
          </w:rPr>
          <w:instrText xml:space="preserve"> PAGEREF _Toc452729381 \h </w:instrText>
        </w:r>
        <w:r w:rsidR="00CC55AE">
          <w:rPr>
            <w:noProof/>
            <w:webHidden/>
          </w:rPr>
        </w:r>
        <w:r w:rsidR="00CC55AE">
          <w:rPr>
            <w:noProof/>
            <w:webHidden/>
          </w:rPr>
          <w:fldChar w:fldCharType="separate"/>
        </w:r>
        <w:r w:rsidR="00CC55AE">
          <w:rPr>
            <w:noProof/>
            <w:webHidden/>
          </w:rPr>
          <w:t>10</w:t>
        </w:r>
        <w:r w:rsidR="00CC55AE">
          <w:rPr>
            <w:noProof/>
            <w:webHidden/>
          </w:rPr>
          <w:fldChar w:fldCharType="end"/>
        </w:r>
      </w:hyperlink>
    </w:p>
    <w:p w:rsidR="00CC55AE" w:rsidRDefault="00F05A34">
      <w:pPr>
        <w:pStyle w:val="TDC3"/>
        <w:tabs>
          <w:tab w:val="left" w:pos="1320"/>
          <w:tab w:val="right" w:leader="dot" w:pos="9962"/>
        </w:tabs>
        <w:rPr>
          <w:rFonts w:eastAsiaTheme="minorEastAsia" w:cstheme="minorBidi"/>
          <w:i w:val="0"/>
          <w:iCs w:val="0"/>
          <w:noProof/>
          <w:sz w:val="22"/>
          <w:szCs w:val="22"/>
          <w:lang w:eastAsia="es-CL"/>
        </w:rPr>
      </w:pPr>
      <w:hyperlink w:anchor="_Toc452729382" w:history="1">
        <w:r w:rsidR="00CC55AE" w:rsidRPr="004238A2">
          <w:rPr>
            <w:rStyle w:val="Hipervnculo"/>
            <w:noProof/>
          </w:rPr>
          <w:t>4.3.1.</w:t>
        </w:r>
        <w:r w:rsidR="00CC55AE">
          <w:rPr>
            <w:rFonts w:eastAsiaTheme="minorEastAsia" w:cstheme="minorBidi"/>
            <w:i w:val="0"/>
            <w:iCs w:val="0"/>
            <w:noProof/>
            <w:sz w:val="22"/>
            <w:szCs w:val="22"/>
            <w:lang w:eastAsia="es-CL"/>
          </w:rPr>
          <w:tab/>
        </w:r>
        <w:r w:rsidR="00CC55AE" w:rsidRPr="004238A2">
          <w:rPr>
            <w:rStyle w:val="Hipervnculo"/>
            <w:noProof/>
          </w:rPr>
          <w:t>Primer día de inspección.</w:t>
        </w:r>
        <w:r w:rsidR="00CC55AE">
          <w:rPr>
            <w:noProof/>
            <w:webHidden/>
          </w:rPr>
          <w:tab/>
        </w:r>
        <w:r w:rsidR="00CC55AE">
          <w:rPr>
            <w:noProof/>
            <w:webHidden/>
          </w:rPr>
          <w:fldChar w:fldCharType="begin"/>
        </w:r>
        <w:r w:rsidR="00CC55AE">
          <w:rPr>
            <w:noProof/>
            <w:webHidden/>
          </w:rPr>
          <w:instrText xml:space="preserve"> PAGEREF _Toc452729382 \h </w:instrText>
        </w:r>
        <w:r w:rsidR="00CC55AE">
          <w:rPr>
            <w:noProof/>
            <w:webHidden/>
          </w:rPr>
        </w:r>
        <w:r w:rsidR="00CC55AE">
          <w:rPr>
            <w:noProof/>
            <w:webHidden/>
          </w:rPr>
          <w:fldChar w:fldCharType="separate"/>
        </w:r>
        <w:r w:rsidR="00CC55AE">
          <w:rPr>
            <w:noProof/>
            <w:webHidden/>
          </w:rPr>
          <w:t>10</w:t>
        </w:r>
        <w:r w:rsidR="00CC55AE">
          <w:rPr>
            <w:noProof/>
            <w:webHidden/>
          </w:rPr>
          <w:fldChar w:fldCharType="end"/>
        </w:r>
      </w:hyperlink>
    </w:p>
    <w:p w:rsidR="00CC55AE" w:rsidRDefault="00F05A34">
      <w:pPr>
        <w:pStyle w:val="TDC3"/>
        <w:tabs>
          <w:tab w:val="left" w:pos="1320"/>
          <w:tab w:val="right" w:leader="dot" w:pos="9962"/>
        </w:tabs>
        <w:rPr>
          <w:rFonts w:eastAsiaTheme="minorEastAsia" w:cstheme="minorBidi"/>
          <w:i w:val="0"/>
          <w:iCs w:val="0"/>
          <w:noProof/>
          <w:sz w:val="22"/>
          <w:szCs w:val="22"/>
          <w:lang w:eastAsia="es-CL"/>
        </w:rPr>
      </w:pPr>
      <w:hyperlink w:anchor="_Toc452729383" w:history="1">
        <w:r w:rsidR="00CC55AE" w:rsidRPr="004238A2">
          <w:rPr>
            <w:rStyle w:val="Hipervnculo"/>
            <w:noProof/>
          </w:rPr>
          <w:t>4.3.2.</w:t>
        </w:r>
        <w:r w:rsidR="00CC55AE">
          <w:rPr>
            <w:rFonts w:eastAsiaTheme="minorEastAsia" w:cstheme="minorBidi"/>
            <w:i w:val="0"/>
            <w:iCs w:val="0"/>
            <w:noProof/>
            <w:sz w:val="22"/>
            <w:szCs w:val="22"/>
            <w:lang w:eastAsia="es-CL"/>
          </w:rPr>
          <w:tab/>
        </w:r>
        <w:r w:rsidR="00CC55AE" w:rsidRPr="004238A2">
          <w:rPr>
            <w:rStyle w:val="Hipervnculo"/>
            <w:noProof/>
          </w:rPr>
          <w:t>Esquema de recorrido.</w:t>
        </w:r>
        <w:r w:rsidR="00CC55AE">
          <w:rPr>
            <w:noProof/>
            <w:webHidden/>
          </w:rPr>
          <w:tab/>
        </w:r>
        <w:r w:rsidR="00CC55AE">
          <w:rPr>
            <w:noProof/>
            <w:webHidden/>
          </w:rPr>
          <w:fldChar w:fldCharType="begin"/>
        </w:r>
        <w:r w:rsidR="00CC55AE">
          <w:rPr>
            <w:noProof/>
            <w:webHidden/>
          </w:rPr>
          <w:instrText xml:space="preserve"> PAGEREF _Toc452729383 \h </w:instrText>
        </w:r>
        <w:r w:rsidR="00CC55AE">
          <w:rPr>
            <w:noProof/>
            <w:webHidden/>
          </w:rPr>
        </w:r>
        <w:r w:rsidR="00CC55AE">
          <w:rPr>
            <w:noProof/>
            <w:webHidden/>
          </w:rPr>
          <w:fldChar w:fldCharType="separate"/>
        </w:r>
        <w:r w:rsidR="00CC55AE">
          <w:rPr>
            <w:noProof/>
            <w:webHidden/>
          </w:rPr>
          <w:t>11</w:t>
        </w:r>
        <w:r w:rsidR="00CC55AE">
          <w:rPr>
            <w:noProof/>
            <w:webHidden/>
          </w:rPr>
          <w:fldChar w:fldCharType="end"/>
        </w:r>
      </w:hyperlink>
    </w:p>
    <w:p w:rsidR="00CC55AE" w:rsidRDefault="00F05A34">
      <w:pPr>
        <w:pStyle w:val="TDC3"/>
        <w:tabs>
          <w:tab w:val="left" w:pos="1320"/>
          <w:tab w:val="right" w:leader="dot" w:pos="9962"/>
        </w:tabs>
        <w:rPr>
          <w:rFonts w:eastAsiaTheme="minorEastAsia" w:cstheme="minorBidi"/>
          <w:i w:val="0"/>
          <w:iCs w:val="0"/>
          <w:noProof/>
          <w:sz w:val="22"/>
          <w:szCs w:val="22"/>
          <w:lang w:eastAsia="es-CL"/>
        </w:rPr>
      </w:pPr>
      <w:hyperlink w:anchor="_Toc452729384" w:history="1">
        <w:r w:rsidR="00CC55AE" w:rsidRPr="004238A2">
          <w:rPr>
            <w:rStyle w:val="Hipervnculo"/>
            <w:noProof/>
          </w:rPr>
          <w:t>4.3.3.</w:t>
        </w:r>
        <w:r w:rsidR="00CC55AE">
          <w:rPr>
            <w:rFonts w:eastAsiaTheme="minorEastAsia" w:cstheme="minorBidi"/>
            <w:i w:val="0"/>
            <w:iCs w:val="0"/>
            <w:noProof/>
            <w:sz w:val="22"/>
            <w:szCs w:val="22"/>
            <w:lang w:eastAsia="es-CL"/>
          </w:rPr>
          <w:tab/>
        </w:r>
        <w:r w:rsidR="00CC55AE" w:rsidRPr="004238A2">
          <w:rPr>
            <w:rStyle w:val="Hipervnculo"/>
            <w:noProof/>
          </w:rPr>
          <w:t>Detalle del Recorrido de la Inspección.</w:t>
        </w:r>
        <w:r w:rsidR="00CC55AE">
          <w:rPr>
            <w:noProof/>
            <w:webHidden/>
          </w:rPr>
          <w:tab/>
        </w:r>
        <w:r w:rsidR="00CC55AE">
          <w:rPr>
            <w:noProof/>
            <w:webHidden/>
          </w:rPr>
          <w:fldChar w:fldCharType="begin"/>
        </w:r>
        <w:r w:rsidR="00CC55AE">
          <w:rPr>
            <w:noProof/>
            <w:webHidden/>
          </w:rPr>
          <w:instrText xml:space="preserve"> PAGEREF _Toc452729384 \h </w:instrText>
        </w:r>
        <w:r w:rsidR="00CC55AE">
          <w:rPr>
            <w:noProof/>
            <w:webHidden/>
          </w:rPr>
        </w:r>
        <w:r w:rsidR="00CC55AE">
          <w:rPr>
            <w:noProof/>
            <w:webHidden/>
          </w:rPr>
          <w:fldChar w:fldCharType="separate"/>
        </w:r>
        <w:r w:rsidR="00CC55AE">
          <w:rPr>
            <w:noProof/>
            <w:webHidden/>
          </w:rPr>
          <w:t>11</w:t>
        </w:r>
        <w:r w:rsidR="00CC55AE">
          <w:rPr>
            <w:noProof/>
            <w:webHidden/>
          </w:rPr>
          <w:fldChar w:fldCharType="end"/>
        </w:r>
      </w:hyperlink>
    </w:p>
    <w:p w:rsidR="00CC55AE" w:rsidRDefault="00F05A34">
      <w:pPr>
        <w:pStyle w:val="TDC1"/>
        <w:rPr>
          <w:rFonts w:eastAsiaTheme="minorEastAsia" w:cstheme="minorBidi"/>
          <w:b w:val="0"/>
          <w:bCs w:val="0"/>
          <w:caps w:val="0"/>
          <w:noProof/>
          <w:sz w:val="22"/>
          <w:szCs w:val="22"/>
          <w:lang w:eastAsia="es-CL"/>
        </w:rPr>
      </w:pPr>
      <w:hyperlink w:anchor="_Toc452729385" w:history="1">
        <w:r w:rsidR="00CC55AE" w:rsidRPr="004238A2">
          <w:rPr>
            <w:rStyle w:val="Hipervnculo"/>
            <w:noProof/>
          </w:rPr>
          <w:t>5.</w:t>
        </w:r>
        <w:r w:rsidR="00CC55AE">
          <w:rPr>
            <w:rFonts w:eastAsiaTheme="minorEastAsia" w:cstheme="minorBidi"/>
            <w:b w:val="0"/>
            <w:bCs w:val="0"/>
            <w:caps w:val="0"/>
            <w:noProof/>
            <w:sz w:val="22"/>
            <w:szCs w:val="22"/>
            <w:lang w:eastAsia="es-CL"/>
          </w:rPr>
          <w:tab/>
        </w:r>
        <w:r w:rsidR="00CC55AE" w:rsidRPr="004238A2">
          <w:rPr>
            <w:rStyle w:val="Hipervnculo"/>
            <w:noProof/>
          </w:rPr>
          <w:t>HECHOS CONSTATADOS.</w:t>
        </w:r>
        <w:r w:rsidR="00CC55AE">
          <w:rPr>
            <w:noProof/>
            <w:webHidden/>
          </w:rPr>
          <w:tab/>
        </w:r>
        <w:r w:rsidR="00CC55AE">
          <w:rPr>
            <w:noProof/>
            <w:webHidden/>
          </w:rPr>
          <w:fldChar w:fldCharType="begin"/>
        </w:r>
        <w:r w:rsidR="00CC55AE">
          <w:rPr>
            <w:noProof/>
            <w:webHidden/>
          </w:rPr>
          <w:instrText xml:space="preserve"> PAGEREF _Toc452729385 \h </w:instrText>
        </w:r>
        <w:r w:rsidR="00CC55AE">
          <w:rPr>
            <w:noProof/>
            <w:webHidden/>
          </w:rPr>
        </w:r>
        <w:r w:rsidR="00CC55AE">
          <w:rPr>
            <w:noProof/>
            <w:webHidden/>
          </w:rPr>
          <w:fldChar w:fldCharType="separate"/>
        </w:r>
        <w:r w:rsidR="00CC55AE">
          <w:rPr>
            <w:noProof/>
            <w:webHidden/>
          </w:rPr>
          <w:t>12</w:t>
        </w:r>
        <w:r w:rsidR="00CC55AE">
          <w:rPr>
            <w:noProof/>
            <w:webHidden/>
          </w:rPr>
          <w:fldChar w:fldCharType="end"/>
        </w:r>
      </w:hyperlink>
    </w:p>
    <w:p w:rsidR="00CC55AE" w:rsidRDefault="00F05A34">
      <w:pPr>
        <w:pStyle w:val="TDC2"/>
        <w:tabs>
          <w:tab w:val="left" w:pos="880"/>
          <w:tab w:val="right" w:leader="dot" w:pos="9962"/>
        </w:tabs>
        <w:rPr>
          <w:rFonts w:eastAsiaTheme="minorEastAsia" w:cstheme="minorBidi"/>
          <w:smallCaps w:val="0"/>
          <w:noProof/>
          <w:sz w:val="22"/>
          <w:szCs w:val="22"/>
          <w:lang w:eastAsia="es-CL"/>
        </w:rPr>
      </w:pPr>
      <w:hyperlink w:anchor="_Toc452729386" w:history="1">
        <w:r w:rsidR="00CC55AE" w:rsidRPr="004238A2">
          <w:rPr>
            <w:rStyle w:val="Hipervnculo"/>
            <w:noProof/>
          </w:rPr>
          <w:t>5.1.</w:t>
        </w:r>
        <w:r w:rsidR="00CC55AE">
          <w:rPr>
            <w:rFonts w:eastAsiaTheme="minorEastAsia" w:cstheme="minorBidi"/>
            <w:smallCaps w:val="0"/>
            <w:noProof/>
            <w:sz w:val="22"/>
            <w:szCs w:val="22"/>
            <w:lang w:eastAsia="es-CL"/>
          </w:rPr>
          <w:tab/>
        </w:r>
        <w:r w:rsidR="00CC55AE" w:rsidRPr="004238A2">
          <w:rPr>
            <w:rStyle w:val="Hipervnculo"/>
            <w:noProof/>
          </w:rPr>
          <w:t>Manejo de mortalidades masivas.</w:t>
        </w:r>
        <w:r w:rsidR="00CC55AE">
          <w:rPr>
            <w:noProof/>
            <w:webHidden/>
          </w:rPr>
          <w:tab/>
        </w:r>
        <w:r w:rsidR="00CC55AE">
          <w:rPr>
            <w:noProof/>
            <w:webHidden/>
          </w:rPr>
          <w:fldChar w:fldCharType="begin"/>
        </w:r>
        <w:r w:rsidR="00CC55AE">
          <w:rPr>
            <w:noProof/>
            <w:webHidden/>
          </w:rPr>
          <w:instrText xml:space="preserve"> PAGEREF _Toc452729386 \h </w:instrText>
        </w:r>
        <w:r w:rsidR="00CC55AE">
          <w:rPr>
            <w:noProof/>
            <w:webHidden/>
          </w:rPr>
        </w:r>
        <w:r w:rsidR="00CC55AE">
          <w:rPr>
            <w:noProof/>
            <w:webHidden/>
          </w:rPr>
          <w:fldChar w:fldCharType="separate"/>
        </w:r>
        <w:r w:rsidR="00CC55AE">
          <w:rPr>
            <w:noProof/>
            <w:webHidden/>
          </w:rPr>
          <w:t>12</w:t>
        </w:r>
        <w:r w:rsidR="00CC55AE">
          <w:rPr>
            <w:noProof/>
            <w:webHidden/>
          </w:rPr>
          <w:fldChar w:fldCharType="end"/>
        </w:r>
      </w:hyperlink>
    </w:p>
    <w:p w:rsidR="00CC55AE" w:rsidRDefault="00F05A34">
      <w:pPr>
        <w:pStyle w:val="TDC1"/>
        <w:rPr>
          <w:rFonts w:eastAsiaTheme="minorEastAsia" w:cstheme="minorBidi"/>
          <w:b w:val="0"/>
          <w:bCs w:val="0"/>
          <w:caps w:val="0"/>
          <w:noProof/>
          <w:sz w:val="22"/>
          <w:szCs w:val="22"/>
          <w:lang w:eastAsia="es-CL"/>
        </w:rPr>
      </w:pPr>
      <w:hyperlink w:anchor="_Toc452729391" w:history="1">
        <w:r w:rsidR="00CC55AE" w:rsidRPr="004238A2">
          <w:rPr>
            <w:rStyle w:val="Hipervnculo"/>
            <w:noProof/>
          </w:rPr>
          <w:t>6.</w:t>
        </w:r>
        <w:r w:rsidR="00CC55AE">
          <w:rPr>
            <w:rFonts w:eastAsiaTheme="minorEastAsia" w:cstheme="minorBidi"/>
            <w:b w:val="0"/>
            <w:bCs w:val="0"/>
            <w:caps w:val="0"/>
            <w:noProof/>
            <w:sz w:val="22"/>
            <w:szCs w:val="22"/>
            <w:lang w:eastAsia="es-CL"/>
          </w:rPr>
          <w:tab/>
        </w:r>
        <w:r w:rsidR="00CC55AE" w:rsidRPr="004238A2">
          <w:rPr>
            <w:rStyle w:val="Hipervnculo"/>
            <w:noProof/>
          </w:rPr>
          <w:t>OTROS HECHOS.</w:t>
        </w:r>
        <w:r w:rsidR="00CC55AE">
          <w:rPr>
            <w:noProof/>
            <w:webHidden/>
          </w:rPr>
          <w:tab/>
        </w:r>
        <w:r w:rsidR="00CC55AE">
          <w:rPr>
            <w:noProof/>
            <w:webHidden/>
          </w:rPr>
          <w:fldChar w:fldCharType="begin"/>
        </w:r>
        <w:r w:rsidR="00CC55AE">
          <w:rPr>
            <w:noProof/>
            <w:webHidden/>
          </w:rPr>
          <w:instrText xml:space="preserve"> PAGEREF _Toc452729391 \h </w:instrText>
        </w:r>
        <w:r w:rsidR="00CC55AE">
          <w:rPr>
            <w:noProof/>
            <w:webHidden/>
          </w:rPr>
        </w:r>
        <w:r w:rsidR="00CC55AE">
          <w:rPr>
            <w:noProof/>
            <w:webHidden/>
          </w:rPr>
          <w:fldChar w:fldCharType="separate"/>
        </w:r>
        <w:r w:rsidR="00CC55AE">
          <w:rPr>
            <w:noProof/>
            <w:webHidden/>
          </w:rPr>
          <w:t>25</w:t>
        </w:r>
        <w:r w:rsidR="00CC55AE">
          <w:rPr>
            <w:noProof/>
            <w:webHidden/>
          </w:rPr>
          <w:fldChar w:fldCharType="end"/>
        </w:r>
      </w:hyperlink>
    </w:p>
    <w:p w:rsidR="00CC55AE" w:rsidRDefault="00F05A34">
      <w:pPr>
        <w:pStyle w:val="TDC1"/>
        <w:rPr>
          <w:rFonts w:eastAsiaTheme="minorEastAsia" w:cstheme="minorBidi"/>
          <w:b w:val="0"/>
          <w:bCs w:val="0"/>
          <w:caps w:val="0"/>
          <w:noProof/>
          <w:sz w:val="22"/>
          <w:szCs w:val="22"/>
          <w:lang w:eastAsia="es-CL"/>
        </w:rPr>
      </w:pPr>
      <w:hyperlink w:anchor="_Toc452729392" w:history="1">
        <w:r w:rsidR="00CC55AE" w:rsidRPr="004238A2">
          <w:rPr>
            <w:rStyle w:val="Hipervnculo"/>
            <w:noProof/>
          </w:rPr>
          <w:t>7.</w:t>
        </w:r>
        <w:r w:rsidR="00CC55AE">
          <w:rPr>
            <w:rFonts w:eastAsiaTheme="minorEastAsia" w:cstheme="minorBidi"/>
            <w:b w:val="0"/>
            <w:bCs w:val="0"/>
            <w:caps w:val="0"/>
            <w:noProof/>
            <w:sz w:val="22"/>
            <w:szCs w:val="22"/>
            <w:lang w:eastAsia="es-CL"/>
          </w:rPr>
          <w:tab/>
        </w:r>
        <w:r w:rsidR="00CC55AE" w:rsidRPr="004238A2">
          <w:rPr>
            <w:rStyle w:val="Hipervnculo"/>
            <w:noProof/>
          </w:rPr>
          <w:t>CONCLUSIONES.</w:t>
        </w:r>
        <w:r w:rsidR="00CC55AE">
          <w:rPr>
            <w:noProof/>
            <w:webHidden/>
          </w:rPr>
          <w:tab/>
        </w:r>
        <w:r w:rsidR="00CC55AE">
          <w:rPr>
            <w:noProof/>
            <w:webHidden/>
          </w:rPr>
          <w:fldChar w:fldCharType="begin"/>
        </w:r>
        <w:r w:rsidR="00CC55AE">
          <w:rPr>
            <w:noProof/>
            <w:webHidden/>
          </w:rPr>
          <w:instrText xml:space="preserve"> PAGEREF _Toc452729392 \h </w:instrText>
        </w:r>
        <w:r w:rsidR="00CC55AE">
          <w:rPr>
            <w:noProof/>
            <w:webHidden/>
          </w:rPr>
        </w:r>
        <w:r w:rsidR="00CC55AE">
          <w:rPr>
            <w:noProof/>
            <w:webHidden/>
          </w:rPr>
          <w:fldChar w:fldCharType="separate"/>
        </w:r>
        <w:r w:rsidR="00CC55AE">
          <w:rPr>
            <w:noProof/>
            <w:webHidden/>
          </w:rPr>
          <w:t>26</w:t>
        </w:r>
        <w:r w:rsidR="00CC55AE">
          <w:rPr>
            <w:noProof/>
            <w:webHidden/>
          </w:rPr>
          <w:fldChar w:fldCharType="end"/>
        </w:r>
      </w:hyperlink>
    </w:p>
    <w:p w:rsidR="00CC55AE" w:rsidRDefault="00F05A34">
      <w:pPr>
        <w:pStyle w:val="TDC1"/>
        <w:rPr>
          <w:rFonts w:eastAsiaTheme="minorEastAsia" w:cstheme="minorBidi"/>
          <w:b w:val="0"/>
          <w:bCs w:val="0"/>
          <w:caps w:val="0"/>
          <w:noProof/>
          <w:sz w:val="22"/>
          <w:szCs w:val="22"/>
          <w:lang w:eastAsia="es-CL"/>
        </w:rPr>
      </w:pPr>
      <w:hyperlink w:anchor="_Toc452729393" w:history="1">
        <w:r w:rsidR="00CC55AE" w:rsidRPr="004238A2">
          <w:rPr>
            <w:rStyle w:val="Hipervnculo"/>
            <w:noProof/>
          </w:rPr>
          <w:t>8.</w:t>
        </w:r>
        <w:r w:rsidR="00CC55AE">
          <w:rPr>
            <w:rFonts w:eastAsiaTheme="minorEastAsia" w:cstheme="minorBidi"/>
            <w:b w:val="0"/>
            <w:bCs w:val="0"/>
            <w:caps w:val="0"/>
            <w:noProof/>
            <w:sz w:val="22"/>
            <w:szCs w:val="22"/>
            <w:lang w:eastAsia="es-CL"/>
          </w:rPr>
          <w:tab/>
        </w:r>
        <w:r w:rsidR="00CC55AE" w:rsidRPr="004238A2">
          <w:rPr>
            <w:rStyle w:val="Hipervnculo"/>
            <w:noProof/>
          </w:rPr>
          <w:t>ANEXOS.</w:t>
        </w:r>
        <w:r w:rsidR="00CC55AE">
          <w:rPr>
            <w:noProof/>
            <w:webHidden/>
          </w:rPr>
          <w:tab/>
        </w:r>
        <w:r w:rsidR="00CC55AE">
          <w:rPr>
            <w:noProof/>
            <w:webHidden/>
          </w:rPr>
          <w:fldChar w:fldCharType="begin"/>
        </w:r>
        <w:r w:rsidR="00CC55AE">
          <w:rPr>
            <w:noProof/>
            <w:webHidden/>
          </w:rPr>
          <w:instrText xml:space="preserve"> PAGEREF _Toc452729393 \h </w:instrText>
        </w:r>
        <w:r w:rsidR="00CC55AE">
          <w:rPr>
            <w:noProof/>
            <w:webHidden/>
          </w:rPr>
        </w:r>
        <w:r w:rsidR="00CC55AE">
          <w:rPr>
            <w:noProof/>
            <w:webHidden/>
          </w:rPr>
          <w:fldChar w:fldCharType="separate"/>
        </w:r>
        <w:r w:rsidR="00CC55AE">
          <w:rPr>
            <w:noProof/>
            <w:webHidden/>
          </w:rPr>
          <w:t>27</w:t>
        </w:r>
        <w:r w:rsidR="00CC55AE">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452729373"/>
      <w:r w:rsidRPr="0025129B">
        <w:lastRenderedPageBreak/>
        <w:t>RESUMEN</w:t>
      </w:r>
      <w:r w:rsidR="00B1722C" w:rsidRPr="0025129B">
        <w:t>.</w:t>
      </w:r>
      <w:bookmarkEnd w:id="16"/>
      <w:bookmarkEnd w:id="17"/>
      <w:bookmarkEnd w:id="18"/>
    </w:p>
    <w:p w:rsidR="00ED4317" w:rsidRPr="00C75DBC" w:rsidRDefault="00ED4317" w:rsidP="00ED4317">
      <w:pPr>
        <w:jc w:val="left"/>
        <w:rPr>
          <w:rFonts w:cstheme="minorHAnsi"/>
          <w:sz w:val="20"/>
          <w:szCs w:val="20"/>
        </w:rPr>
      </w:pPr>
    </w:p>
    <w:p w:rsidR="00633E53" w:rsidRDefault="00ED4317" w:rsidP="00633E53">
      <w:pPr>
        <w:rPr>
          <w:rFonts w:cstheme="minorHAnsi"/>
          <w:sz w:val="20"/>
          <w:szCs w:val="20"/>
        </w:rPr>
      </w:pPr>
      <w:r w:rsidRPr="00C75DBC">
        <w:rPr>
          <w:rFonts w:cstheme="minorHAnsi"/>
          <w:sz w:val="20"/>
          <w:szCs w:val="20"/>
        </w:rPr>
        <w:t>El pr</w:t>
      </w:r>
      <w:r w:rsidR="004041CB" w:rsidRPr="00C75DBC">
        <w:rPr>
          <w:rFonts w:cstheme="minorHAnsi"/>
          <w:sz w:val="20"/>
          <w:szCs w:val="20"/>
        </w:rPr>
        <w:t xml:space="preserve">esente documento da cuenta de los resultados de la actividad de </w:t>
      </w:r>
      <w:r w:rsidR="009A6566" w:rsidRPr="00C75DBC">
        <w:rPr>
          <w:rFonts w:cstheme="minorHAnsi"/>
          <w:sz w:val="20"/>
          <w:szCs w:val="20"/>
        </w:rPr>
        <w:t>fiscaliz</w:t>
      </w:r>
      <w:r w:rsidR="0025129B" w:rsidRPr="00C75DBC">
        <w:rPr>
          <w:rFonts w:cstheme="minorHAnsi"/>
          <w:sz w:val="20"/>
          <w:szCs w:val="20"/>
        </w:rPr>
        <w:t>ación</w:t>
      </w:r>
      <w:r w:rsidRPr="00C75DBC">
        <w:rPr>
          <w:rFonts w:cstheme="minorHAnsi"/>
          <w:sz w:val="20"/>
          <w:szCs w:val="20"/>
        </w:rPr>
        <w:t xml:space="preserve"> ambiental realizada </w:t>
      </w:r>
      <w:r w:rsidR="00C75DBC" w:rsidRPr="00C75DBC">
        <w:rPr>
          <w:rFonts w:cstheme="minorHAnsi"/>
          <w:sz w:val="20"/>
          <w:szCs w:val="20"/>
        </w:rPr>
        <w:t xml:space="preserve">durante el día 09 de marzo de 2016 </w:t>
      </w:r>
      <w:r w:rsidRPr="00C75DBC">
        <w:rPr>
          <w:rFonts w:cstheme="minorHAnsi"/>
          <w:sz w:val="20"/>
          <w:szCs w:val="20"/>
        </w:rPr>
        <w:t xml:space="preserve">por </w:t>
      </w:r>
      <w:r w:rsidR="00C75DBC" w:rsidRPr="00C75DBC">
        <w:rPr>
          <w:rFonts w:cstheme="minorHAnsi"/>
          <w:sz w:val="20"/>
          <w:szCs w:val="20"/>
        </w:rPr>
        <w:t>la Superintendencia del Medio Ambiente</w:t>
      </w:r>
      <w:r w:rsidR="00BE68C0" w:rsidRPr="00C75DBC">
        <w:rPr>
          <w:rFonts w:cstheme="minorHAnsi"/>
          <w:sz w:val="20"/>
          <w:szCs w:val="20"/>
        </w:rPr>
        <w:t xml:space="preserve"> (</w:t>
      </w:r>
      <w:r w:rsidR="00C75DBC" w:rsidRPr="00C75DBC">
        <w:rPr>
          <w:rFonts w:cstheme="minorHAnsi"/>
          <w:sz w:val="20"/>
          <w:szCs w:val="20"/>
        </w:rPr>
        <w:t>SMA</w:t>
      </w:r>
      <w:r w:rsidR="00BE68C0" w:rsidRPr="00C75DBC">
        <w:rPr>
          <w:rFonts w:cstheme="minorHAnsi"/>
          <w:sz w:val="20"/>
          <w:szCs w:val="20"/>
        </w:rPr>
        <w:t>)</w:t>
      </w:r>
      <w:r w:rsidR="007C15CC" w:rsidRPr="00C75DBC">
        <w:rPr>
          <w:rFonts w:cstheme="minorHAnsi"/>
          <w:sz w:val="20"/>
          <w:szCs w:val="20"/>
        </w:rPr>
        <w:t xml:space="preserve">, junto </w:t>
      </w:r>
      <w:r w:rsidR="00C75DBC" w:rsidRPr="00C75DBC">
        <w:rPr>
          <w:rFonts w:cstheme="minorHAnsi"/>
          <w:sz w:val="20"/>
          <w:szCs w:val="20"/>
        </w:rPr>
        <w:t xml:space="preserve">al Servicio </w:t>
      </w:r>
      <w:r w:rsidR="00C75DBC">
        <w:rPr>
          <w:rFonts w:cstheme="minorHAnsi"/>
          <w:sz w:val="20"/>
          <w:szCs w:val="20"/>
        </w:rPr>
        <w:t>N</w:t>
      </w:r>
      <w:r w:rsidR="00C75DBC" w:rsidRPr="00C75DBC">
        <w:rPr>
          <w:rFonts w:cstheme="minorHAnsi"/>
          <w:sz w:val="20"/>
          <w:szCs w:val="20"/>
        </w:rPr>
        <w:t xml:space="preserve">acional de </w:t>
      </w:r>
      <w:r w:rsidR="00C75DBC">
        <w:rPr>
          <w:rFonts w:cstheme="minorHAnsi"/>
          <w:sz w:val="20"/>
          <w:szCs w:val="20"/>
        </w:rPr>
        <w:t>P</w:t>
      </w:r>
      <w:r w:rsidR="00C75DBC" w:rsidRPr="00C75DBC">
        <w:rPr>
          <w:rFonts w:cstheme="minorHAnsi"/>
          <w:sz w:val="20"/>
          <w:szCs w:val="20"/>
        </w:rPr>
        <w:t>esca y Acuicultura</w:t>
      </w:r>
      <w:r w:rsidR="007C15CC" w:rsidRPr="00C75DBC">
        <w:rPr>
          <w:rFonts w:cstheme="minorHAnsi"/>
          <w:sz w:val="20"/>
          <w:szCs w:val="20"/>
        </w:rPr>
        <w:t xml:space="preserve"> (</w:t>
      </w:r>
      <w:r w:rsidR="00C75DBC" w:rsidRPr="00C75DBC">
        <w:rPr>
          <w:rFonts w:cstheme="minorHAnsi"/>
          <w:sz w:val="20"/>
          <w:szCs w:val="20"/>
        </w:rPr>
        <w:t>SERNAPESCA</w:t>
      </w:r>
      <w:r w:rsidR="007C15CC" w:rsidRPr="00C75DBC">
        <w:rPr>
          <w:rFonts w:cstheme="minorHAnsi"/>
          <w:sz w:val="20"/>
          <w:szCs w:val="20"/>
        </w:rPr>
        <w:t>)</w:t>
      </w:r>
      <w:r w:rsidR="00C75DBC" w:rsidRPr="00C75DBC">
        <w:rPr>
          <w:rFonts w:cstheme="minorHAnsi"/>
          <w:sz w:val="20"/>
          <w:szCs w:val="20"/>
        </w:rPr>
        <w:t xml:space="preserve"> y la Dirección General del Territorio Marítimo y Marina Mercante (DIRECTEMAR)</w:t>
      </w:r>
      <w:r w:rsidR="00F478FD" w:rsidRPr="00C75DBC">
        <w:rPr>
          <w:rFonts w:cstheme="minorHAnsi"/>
          <w:sz w:val="20"/>
          <w:szCs w:val="20"/>
        </w:rPr>
        <w:t>,</w:t>
      </w:r>
      <w:r w:rsidR="007B7525" w:rsidRPr="00C75DBC">
        <w:rPr>
          <w:rFonts w:cstheme="minorHAnsi"/>
          <w:sz w:val="20"/>
          <w:szCs w:val="20"/>
        </w:rPr>
        <w:t xml:space="preserve"> al pro</w:t>
      </w:r>
      <w:r w:rsidRPr="00C75DBC">
        <w:rPr>
          <w:rFonts w:cstheme="minorHAnsi"/>
          <w:sz w:val="20"/>
          <w:szCs w:val="20"/>
        </w:rPr>
        <w:t>yecto “</w:t>
      </w:r>
      <w:r w:rsidR="00C75DBC" w:rsidRPr="00C75DBC">
        <w:rPr>
          <w:rFonts w:cstheme="minorHAnsi"/>
          <w:sz w:val="20"/>
          <w:szCs w:val="20"/>
        </w:rPr>
        <w:t xml:space="preserve">CES </w:t>
      </w:r>
      <w:proofErr w:type="spellStart"/>
      <w:r w:rsidR="00C75DBC" w:rsidRPr="00C75DBC">
        <w:rPr>
          <w:rFonts w:cstheme="minorHAnsi"/>
          <w:sz w:val="20"/>
          <w:szCs w:val="20"/>
        </w:rPr>
        <w:t>Quillaipe</w:t>
      </w:r>
      <w:proofErr w:type="spellEnd"/>
      <w:r w:rsidRPr="00C75DBC">
        <w:rPr>
          <w:rFonts w:cstheme="minorHAnsi"/>
          <w:sz w:val="20"/>
          <w:szCs w:val="20"/>
        </w:rPr>
        <w:t>”</w:t>
      </w:r>
      <w:r w:rsidR="00633E53">
        <w:rPr>
          <w:rFonts w:cstheme="minorHAnsi"/>
          <w:sz w:val="20"/>
          <w:szCs w:val="20"/>
        </w:rPr>
        <w:t>, la actividad tiene su origen a raíz de</w:t>
      </w:r>
      <w:r w:rsidR="00633E53">
        <w:rPr>
          <w:sz w:val="20"/>
          <w:szCs w:val="20"/>
        </w:rPr>
        <w:t xml:space="preserve"> </w:t>
      </w:r>
      <w:r w:rsidR="00633E53" w:rsidRPr="00FF3A9B">
        <w:rPr>
          <w:sz w:val="20"/>
          <w:szCs w:val="20"/>
        </w:rPr>
        <w:t>la ocurrencia del fenómeno de floraciones de algas nocivas</w:t>
      </w:r>
      <w:r w:rsidR="00633E53">
        <w:rPr>
          <w:sz w:val="20"/>
          <w:szCs w:val="20"/>
        </w:rPr>
        <w:t xml:space="preserve"> (FAN)</w:t>
      </w:r>
      <w:r w:rsidR="00633E53" w:rsidRPr="00FF3A9B">
        <w:rPr>
          <w:sz w:val="20"/>
          <w:szCs w:val="20"/>
        </w:rPr>
        <w:t>, que gener</w:t>
      </w:r>
      <w:r w:rsidR="00633E53">
        <w:rPr>
          <w:sz w:val="20"/>
          <w:szCs w:val="20"/>
        </w:rPr>
        <w:t>ó</w:t>
      </w:r>
      <w:r w:rsidR="00633E53" w:rsidRPr="00FF3A9B">
        <w:rPr>
          <w:sz w:val="20"/>
          <w:szCs w:val="20"/>
        </w:rPr>
        <w:t xml:space="preserve"> mortalidades masivas en la región de Los Lagos </w:t>
      </w:r>
      <w:r w:rsidR="00633E53">
        <w:rPr>
          <w:sz w:val="20"/>
          <w:szCs w:val="20"/>
        </w:rPr>
        <w:t xml:space="preserve">principalmente </w:t>
      </w:r>
      <w:r w:rsidR="00633E53" w:rsidRPr="00FF3A9B">
        <w:rPr>
          <w:sz w:val="20"/>
          <w:szCs w:val="20"/>
        </w:rPr>
        <w:t xml:space="preserve">en la Agrupación de </w:t>
      </w:r>
      <w:r w:rsidR="00633E53" w:rsidRPr="00FF3A9B">
        <w:rPr>
          <w:rFonts w:eastAsia="Times New Roman"/>
          <w:color w:val="1F1F1F"/>
          <w:sz w:val="20"/>
          <w:szCs w:val="20"/>
          <w:lang w:val="es-ES"/>
        </w:rPr>
        <w:t xml:space="preserve">Concesiones de </w:t>
      </w:r>
      <w:proofErr w:type="spellStart"/>
      <w:r w:rsidR="00633E53" w:rsidRPr="00FF3A9B">
        <w:rPr>
          <w:rFonts w:eastAsia="Times New Roman"/>
          <w:color w:val="1F1F1F"/>
          <w:sz w:val="20"/>
          <w:szCs w:val="20"/>
          <w:lang w:val="es-ES"/>
        </w:rPr>
        <w:t>Salmonídeos</w:t>
      </w:r>
      <w:proofErr w:type="spellEnd"/>
      <w:r w:rsidR="00633E53" w:rsidRPr="00FF3A9B">
        <w:rPr>
          <w:rFonts w:eastAsia="Times New Roman"/>
          <w:color w:val="1F1F1F"/>
          <w:sz w:val="20"/>
          <w:szCs w:val="20"/>
          <w:lang w:val="es-ES"/>
        </w:rPr>
        <w:t xml:space="preserve"> </w:t>
      </w:r>
      <w:r w:rsidR="00633E53">
        <w:rPr>
          <w:rFonts w:eastAsia="Times New Roman"/>
          <w:color w:val="1F1F1F"/>
          <w:sz w:val="20"/>
          <w:szCs w:val="20"/>
          <w:lang w:val="es-ES"/>
        </w:rPr>
        <w:t xml:space="preserve">denominada </w:t>
      </w:r>
      <w:r w:rsidR="00633E53" w:rsidRPr="00FF3A9B">
        <w:rPr>
          <w:rFonts w:eastAsia="Times New Roman"/>
          <w:color w:val="1F1F1F"/>
          <w:sz w:val="20"/>
          <w:szCs w:val="20"/>
          <w:lang w:val="es-ES"/>
        </w:rPr>
        <w:t>Barrio N°</w:t>
      </w:r>
      <w:r w:rsidR="00633E53">
        <w:rPr>
          <w:rFonts w:eastAsia="Times New Roman"/>
          <w:color w:val="1F1F1F"/>
          <w:sz w:val="20"/>
          <w:szCs w:val="20"/>
          <w:lang w:val="es-ES"/>
        </w:rPr>
        <w:t xml:space="preserve"> </w:t>
      </w:r>
      <w:r w:rsidR="00633E53" w:rsidRPr="00FF3A9B">
        <w:rPr>
          <w:rFonts w:eastAsia="Times New Roman"/>
          <w:color w:val="1F1F1F"/>
          <w:sz w:val="20"/>
          <w:szCs w:val="20"/>
          <w:lang w:val="es-ES"/>
        </w:rPr>
        <w:t>2.</w:t>
      </w:r>
    </w:p>
    <w:p w:rsidR="00633E53" w:rsidRDefault="00633E53" w:rsidP="00ED4317">
      <w:pPr>
        <w:rPr>
          <w:rFonts w:cstheme="minorHAnsi"/>
          <w:sz w:val="20"/>
          <w:szCs w:val="20"/>
        </w:rPr>
      </w:pPr>
    </w:p>
    <w:p w:rsidR="000728BF" w:rsidRPr="000728BF" w:rsidRDefault="00AE2111" w:rsidP="00AE2111">
      <w:pPr>
        <w:rPr>
          <w:rFonts w:cstheme="minorHAnsi"/>
          <w:sz w:val="20"/>
          <w:szCs w:val="20"/>
        </w:rPr>
      </w:pPr>
      <w:r w:rsidRPr="005E2692">
        <w:rPr>
          <w:rFonts w:cstheme="minorHAnsi"/>
          <w:sz w:val="20"/>
          <w:szCs w:val="20"/>
        </w:rPr>
        <w:t xml:space="preserve">El proyecto está ubicado en el </w:t>
      </w:r>
      <w:r w:rsidR="00BB2C01">
        <w:rPr>
          <w:rFonts w:cstheme="minorHAnsi"/>
          <w:sz w:val="20"/>
          <w:szCs w:val="20"/>
        </w:rPr>
        <w:t xml:space="preserve">Seno </w:t>
      </w:r>
      <w:proofErr w:type="spellStart"/>
      <w:r w:rsidR="00BB2C01">
        <w:rPr>
          <w:rFonts w:cstheme="minorHAnsi"/>
          <w:sz w:val="20"/>
          <w:szCs w:val="20"/>
        </w:rPr>
        <w:t>Reloncaví</w:t>
      </w:r>
      <w:proofErr w:type="spellEnd"/>
      <w:r w:rsidRPr="005E2692">
        <w:rPr>
          <w:rFonts w:cstheme="minorHAnsi"/>
          <w:sz w:val="20"/>
          <w:szCs w:val="20"/>
        </w:rPr>
        <w:t xml:space="preserve">, </w:t>
      </w:r>
      <w:r w:rsidR="00BB2C01">
        <w:rPr>
          <w:rFonts w:cstheme="minorHAnsi"/>
          <w:sz w:val="20"/>
          <w:szCs w:val="20"/>
        </w:rPr>
        <w:t xml:space="preserve">al sur de Punta </w:t>
      </w:r>
      <w:proofErr w:type="spellStart"/>
      <w:r w:rsidR="00BB2C01">
        <w:rPr>
          <w:rFonts w:cstheme="minorHAnsi"/>
          <w:sz w:val="20"/>
          <w:szCs w:val="20"/>
        </w:rPr>
        <w:t>Quillaipe</w:t>
      </w:r>
      <w:proofErr w:type="spellEnd"/>
      <w:r w:rsidRPr="005E2692">
        <w:rPr>
          <w:rFonts w:cstheme="minorHAnsi"/>
          <w:sz w:val="20"/>
          <w:szCs w:val="20"/>
        </w:rPr>
        <w:t xml:space="preserve">, comuna de </w:t>
      </w:r>
      <w:r w:rsidR="00BB2C01">
        <w:rPr>
          <w:rFonts w:cstheme="minorHAnsi"/>
          <w:sz w:val="20"/>
          <w:szCs w:val="20"/>
        </w:rPr>
        <w:t>Puerto Montt</w:t>
      </w:r>
      <w:r w:rsidRPr="005E2692">
        <w:rPr>
          <w:rFonts w:cstheme="minorHAnsi"/>
          <w:sz w:val="20"/>
          <w:szCs w:val="20"/>
        </w:rPr>
        <w:t>, consist</w:t>
      </w:r>
      <w:r>
        <w:rPr>
          <w:rFonts w:cstheme="minorHAnsi"/>
          <w:sz w:val="20"/>
          <w:szCs w:val="20"/>
        </w:rPr>
        <w:t>e</w:t>
      </w:r>
      <w:r w:rsidRPr="005E2692">
        <w:rPr>
          <w:rFonts w:cstheme="minorHAnsi"/>
          <w:sz w:val="20"/>
          <w:szCs w:val="20"/>
        </w:rPr>
        <w:t xml:space="preserve"> en u</w:t>
      </w:r>
      <w:r w:rsidRPr="005E2692">
        <w:rPr>
          <w:rFonts w:ascii="Calibri" w:hAnsi="Calibri" w:cs="Calibri"/>
          <w:sz w:val="20"/>
          <w:szCs w:val="20"/>
          <w:lang w:eastAsia="es-ES"/>
        </w:rPr>
        <w:t xml:space="preserve">n </w:t>
      </w:r>
      <w:r w:rsidR="00D50AEA">
        <w:rPr>
          <w:rFonts w:ascii="Calibri" w:hAnsi="Calibri" w:cs="Calibri"/>
          <w:sz w:val="20"/>
          <w:szCs w:val="20"/>
          <w:lang w:eastAsia="es-ES"/>
        </w:rPr>
        <w:t xml:space="preserve">centro de engorda de salmones con </w:t>
      </w:r>
      <w:r>
        <w:rPr>
          <w:rFonts w:ascii="Calibri" w:hAnsi="Calibri" w:cs="Calibri"/>
          <w:sz w:val="20"/>
          <w:szCs w:val="20"/>
          <w:lang w:eastAsia="es-ES"/>
        </w:rPr>
        <w:t>una producción máxima de 5.</w:t>
      </w:r>
      <w:r w:rsidR="00D50AEA">
        <w:rPr>
          <w:rFonts w:ascii="Calibri" w:hAnsi="Calibri" w:cs="Calibri"/>
          <w:sz w:val="20"/>
          <w:szCs w:val="20"/>
          <w:lang w:eastAsia="es-ES"/>
        </w:rPr>
        <w:t>50</w:t>
      </w:r>
      <w:r>
        <w:rPr>
          <w:rFonts w:ascii="Calibri" w:hAnsi="Calibri" w:cs="Calibri"/>
          <w:sz w:val="20"/>
          <w:szCs w:val="20"/>
          <w:lang w:eastAsia="es-ES"/>
        </w:rPr>
        <w:t xml:space="preserve">0 ton/año </w:t>
      </w:r>
      <w:r w:rsidR="00D50AEA">
        <w:rPr>
          <w:rFonts w:ascii="Calibri" w:hAnsi="Calibri" w:cs="Calibri"/>
          <w:sz w:val="20"/>
          <w:szCs w:val="20"/>
          <w:lang w:eastAsia="es-ES"/>
        </w:rPr>
        <w:t xml:space="preserve">con un peso </w:t>
      </w:r>
      <w:r w:rsidR="00570E10">
        <w:rPr>
          <w:rFonts w:ascii="Calibri" w:hAnsi="Calibri" w:cs="Calibri"/>
          <w:sz w:val="20"/>
          <w:szCs w:val="20"/>
          <w:lang w:eastAsia="es-ES"/>
        </w:rPr>
        <w:t xml:space="preserve">promedio </w:t>
      </w:r>
      <w:r>
        <w:rPr>
          <w:rFonts w:ascii="Calibri" w:hAnsi="Calibri" w:cs="Calibri"/>
          <w:sz w:val="20"/>
          <w:szCs w:val="20"/>
          <w:lang w:eastAsia="es-ES"/>
        </w:rPr>
        <w:t>de 4</w:t>
      </w:r>
      <w:r w:rsidR="00D50AEA">
        <w:rPr>
          <w:rFonts w:ascii="Calibri" w:hAnsi="Calibri" w:cs="Calibri"/>
          <w:sz w:val="20"/>
          <w:szCs w:val="20"/>
          <w:lang w:eastAsia="es-ES"/>
        </w:rPr>
        <w:t>,5</w:t>
      </w:r>
      <w:r>
        <w:rPr>
          <w:rFonts w:ascii="Calibri" w:hAnsi="Calibri" w:cs="Calibri"/>
          <w:sz w:val="20"/>
          <w:szCs w:val="20"/>
          <w:lang w:eastAsia="es-ES"/>
        </w:rPr>
        <w:t xml:space="preserve"> kg</w:t>
      </w:r>
      <w:r w:rsidRPr="005E2692">
        <w:rPr>
          <w:rFonts w:ascii="Calibri" w:hAnsi="Calibri" w:cs="Calibri"/>
          <w:sz w:val="20"/>
          <w:szCs w:val="20"/>
          <w:lang w:eastAsia="es-ES"/>
        </w:rPr>
        <w:t>.</w:t>
      </w:r>
      <w:r>
        <w:rPr>
          <w:rFonts w:ascii="Calibri" w:hAnsi="Calibri" w:cs="Calibri"/>
          <w:sz w:val="20"/>
          <w:szCs w:val="20"/>
          <w:lang w:eastAsia="es-ES"/>
        </w:rPr>
        <w:t xml:space="preserve"> El centro de </w:t>
      </w:r>
      <w:r w:rsidR="00D50AEA">
        <w:rPr>
          <w:rFonts w:ascii="Calibri" w:hAnsi="Calibri" w:cs="Calibri"/>
          <w:sz w:val="20"/>
          <w:szCs w:val="20"/>
          <w:lang w:eastAsia="es-ES"/>
        </w:rPr>
        <w:t>engorda</w:t>
      </w:r>
      <w:r>
        <w:rPr>
          <w:rFonts w:ascii="Calibri" w:hAnsi="Calibri" w:cs="Calibri"/>
          <w:sz w:val="20"/>
          <w:szCs w:val="20"/>
          <w:lang w:eastAsia="es-ES"/>
        </w:rPr>
        <w:t xml:space="preserve"> cuenta sólo con instalaciones productivas en el mar, tales como: 2</w:t>
      </w:r>
      <w:r w:rsidR="000728BF">
        <w:rPr>
          <w:rFonts w:ascii="Calibri" w:hAnsi="Calibri" w:cs="Calibri"/>
          <w:sz w:val="20"/>
          <w:szCs w:val="20"/>
          <w:lang w:eastAsia="es-ES"/>
        </w:rPr>
        <w:t>0</w:t>
      </w:r>
      <w:r>
        <w:rPr>
          <w:rFonts w:ascii="Calibri" w:hAnsi="Calibri" w:cs="Calibri"/>
          <w:sz w:val="20"/>
          <w:szCs w:val="20"/>
          <w:lang w:eastAsia="es-ES"/>
        </w:rPr>
        <w:t xml:space="preserve"> balsas jaulas</w:t>
      </w:r>
      <w:r w:rsidR="00D50AEA">
        <w:rPr>
          <w:rFonts w:ascii="Calibri" w:hAnsi="Calibri" w:cs="Calibri"/>
          <w:sz w:val="20"/>
          <w:szCs w:val="20"/>
          <w:lang w:eastAsia="es-ES"/>
        </w:rPr>
        <w:t xml:space="preserve"> (30x30x20)</w:t>
      </w:r>
      <w:r w:rsidR="000728BF">
        <w:rPr>
          <w:rFonts w:ascii="Calibri" w:hAnsi="Calibri" w:cs="Calibri"/>
          <w:sz w:val="20"/>
          <w:szCs w:val="20"/>
          <w:lang w:eastAsia="es-ES"/>
        </w:rPr>
        <w:t xml:space="preserve">, </w:t>
      </w:r>
      <w:r>
        <w:rPr>
          <w:rFonts w:ascii="Calibri" w:hAnsi="Calibri" w:cs="Calibri"/>
          <w:sz w:val="20"/>
          <w:szCs w:val="20"/>
          <w:lang w:eastAsia="es-ES"/>
        </w:rPr>
        <w:t xml:space="preserve">pontón </w:t>
      </w:r>
      <w:r w:rsidR="000728BF">
        <w:rPr>
          <w:rFonts w:ascii="Calibri" w:hAnsi="Calibri" w:cs="Calibri"/>
          <w:sz w:val="20"/>
          <w:szCs w:val="20"/>
          <w:lang w:eastAsia="es-ES"/>
        </w:rPr>
        <w:t>h</w:t>
      </w:r>
      <w:r>
        <w:rPr>
          <w:rFonts w:ascii="Calibri" w:hAnsi="Calibri" w:cs="Calibri"/>
          <w:sz w:val="20"/>
          <w:szCs w:val="20"/>
          <w:lang w:eastAsia="es-ES"/>
        </w:rPr>
        <w:t>abitab</w:t>
      </w:r>
      <w:r w:rsidR="000728BF">
        <w:rPr>
          <w:rFonts w:ascii="Calibri" w:hAnsi="Calibri" w:cs="Calibri"/>
          <w:sz w:val="20"/>
          <w:szCs w:val="20"/>
          <w:lang w:eastAsia="es-ES"/>
        </w:rPr>
        <w:t xml:space="preserve">le con bodega para el almacenamiento de insumos y alimento; </w:t>
      </w:r>
      <w:r w:rsidR="000728BF" w:rsidRPr="000728BF">
        <w:rPr>
          <w:sz w:val="20"/>
          <w:szCs w:val="20"/>
        </w:rPr>
        <w:t>y una plataforma de ensilaje de mortalidad.</w:t>
      </w:r>
    </w:p>
    <w:p w:rsidR="000728BF" w:rsidRDefault="000728BF" w:rsidP="00AE2111">
      <w:pPr>
        <w:rPr>
          <w:rFonts w:cstheme="minorHAnsi"/>
          <w:sz w:val="20"/>
          <w:szCs w:val="20"/>
        </w:rPr>
      </w:pPr>
    </w:p>
    <w:p w:rsidR="00AE2111" w:rsidRPr="005E2692" w:rsidRDefault="00AE2111" w:rsidP="00AE2111">
      <w:pPr>
        <w:rPr>
          <w:rFonts w:cstheme="minorHAnsi"/>
          <w:sz w:val="20"/>
          <w:szCs w:val="20"/>
        </w:rPr>
      </w:pPr>
      <w:r w:rsidRPr="005E2692">
        <w:rPr>
          <w:rFonts w:cstheme="minorHAnsi"/>
          <w:sz w:val="20"/>
          <w:szCs w:val="20"/>
        </w:rPr>
        <w:t xml:space="preserve">Su emplazamiento </w:t>
      </w:r>
      <w:proofErr w:type="spellStart"/>
      <w:r w:rsidRPr="005E2692">
        <w:rPr>
          <w:rFonts w:cstheme="minorHAnsi"/>
          <w:sz w:val="20"/>
          <w:szCs w:val="20"/>
        </w:rPr>
        <w:t>esta</w:t>
      </w:r>
      <w:proofErr w:type="spellEnd"/>
      <w:r w:rsidRPr="005E2692">
        <w:rPr>
          <w:rFonts w:cstheme="minorHAnsi"/>
          <w:sz w:val="20"/>
          <w:szCs w:val="20"/>
        </w:rPr>
        <w:t xml:space="preserve"> dado por las coordenadas geográficas que se muestran en la Tabla 1.</w:t>
      </w:r>
    </w:p>
    <w:p w:rsidR="00AE2111" w:rsidRDefault="00AE2111" w:rsidP="00ED4317">
      <w:pPr>
        <w:rPr>
          <w:rFonts w:cstheme="minorHAnsi"/>
          <w:sz w:val="20"/>
          <w:szCs w:val="20"/>
        </w:rPr>
      </w:pPr>
    </w:p>
    <w:p w:rsidR="00AE2111" w:rsidRDefault="00AE2111" w:rsidP="00ED4317">
      <w:pPr>
        <w:rPr>
          <w:rFonts w:cstheme="minorHAnsi"/>
          <w:sz w:val="20"/>
          <w:szCs w:val="20"/>
        </w:rPr>
      </w:pPr>
      <w:r w:rsidRPr="005E2692">
        <w:rPr>
          <w:rFonts w:ascii="Calibri Light" w:hAnsi="Calibri Light" w:cs="Calibri-Bold"/>
          <w:bCs/>
          <w:color w:val="000000"/>
          <w:sz w:val="20"/>
          <w:szCs w:val="20"/>
          <w:lang w:eastAsia="es-ES"/>
        </w:rPr>
        <w:t>Tabla 1</w:t>
      </w:r>
      <w:r w:rsidRPr="005E2692">
        <w:rPr>
          <w:rFonts w:ascii="Calibri Light" w:hAnsi="Calibri Light" w:cs="Calibri-Bold"/>
          <w:b/>
          <w:bCs/>
          <w:color w:val="000000"/>
          <w:sz w:val="20"/>
          <w:szCs w:val="20"/>
          <w:lang w:eastAsia="es-ES"/>
        </w:rPr>
        <w:t xml:space="preserve">: </w:t>
      </w:r>
      <w:r w:rsidRPr="005E2692">
        <w:rPr>
          <w:rFonts w:ascii="Calibri Light" w:hAnsi="Calibri Light" w:cs="Calibri"/>
          <w:color w:val="000000"/>
          <w:sz w:val="20"/>
          <w:szCs w:val="20"/>
          <w:lang w:eastAsia="es-ES"/>
        </w:rPr>
        <w:t>Coordenadas geográficas de los Vértices de la Concesión de Acuicultura, referidas al Carta SHOA N° 7320, DATUM WGS – 84.</w:t>
      </w:r>
    </w:p>
    <w:tbl>
      <w:tblPr>
        <w:tblW w:w="0" w:type="auto"/>
        <w:tblCellSpacing w:w="22" w:type="dxa"/>
        <w:tblInd w:w="1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9"/>
        <w:gridCol w:w="2945"/>
        <w:gridCol w:w="3355"/>
      </w:tblGrid>
      <w:tr w:rsidR="00AE2111" w:rsidRPr="00AE2111" w:rsidTr="00BB2C01">
        <w:trPr>
          <w:tblCellSpacing w:w="22" w:type="dxa"/>
        </w:trPr>
        <w:tc>
          <w:tcPr>
            <w:tcW w:w="34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cs="Arial"/>
                <w:bCs/>
                <w:sz w:val="20"/>
                <w:szCs w:val="20"/>
                <w:lang w:eastAsia="es-CL"/>
              </w:rPr>
              <w:t>Vértice</w:t>
            </w:r>
          </w:p>
        </w:tc>
        <w:tc>
          <w:tcPr>
            <w:tcW w:w="29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cs="Arial"/>
                <w:bCs/>
                <w:sz w:val="20"/>
                <w:szCs w:val="20"/>
                <w:lang w:eastAsia="es-CL"/>
              </w:rPr>
              <w:t>Latitud</w:t>
            </w:r>
          </w:p>
        </w:tc>
        <w:tc>
          <w:tcPr>
            <w:tcW w:w="33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cs="Arial"/>
                <w:bCs/>
                <w:sz w:val="20"/>
                <w:szCs w:val="20"/>
                <w:lang w:eastAsia="es-CL"/>
              </w:rPr>
              <w:t>Longitud</w:t>
            </w:r>
          </w:p>
        </w:tc>
      </w:tr>
      <w:tr w:rsidR="00AE2111" w:rsidRPr="00AE2111" w:rsidTr="00BB2C01">
        <w:trPr>
          <w:tblCellSpacing w:w="22" w:type="dxa"/>
        </w:trPr>
        <w:tc>
          <w:tcPr>
            <w:tcW w:w="34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cs="Arial"/>
                <w:bCs/>
                <w:sz w:val="20"/>
                <w:szCs w:val="20"/>
                <w:lang w:eastAsia="es-CL"/>
              </w:rPr>
              <w:t>A</w:t>
            </w:r>
          </w:p>
        </w:tc>
        <w:tc>
          <w:tcPr>
            <w:tcW w:w="29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41º35`16,59``</w:t>
            </w:r>
          </w:p>
        </w:tc>
        <w:tc>
          <w:tcPr>
            <w:tcW w:w="33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72º 44`59,17``</w:t>
            </w:r>
          </w:p>
        </w:tc>
      </w:tr>
      <w:tr w:rsidR="00AE2111" w:rsidRPr="00AE2111" w:rsidTr="00BB2C01">
        <w:trPr>
          <w:tblCellSpacing w:w="22" w:type="dxa"/>
        </w:trPr>
        <w:tc>
          <w:tcPr>
            <w:tcW w:w="34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cs="Arial"/>
                <w:bCs/>
                <w:sz w:val="20"/>
                <w:szCs w:val="20"/>
                <w:lang w:eastAsia="es-CL"/>
              </w:rPr>
              <w:t>B</w:t>
            </w:r>
          </w:p>
        </w:tc>
        <w:tc>
          <w:tcPr>
            <w:tcW w:w="29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41º35`19,72``</w:t>
            </w:r>
          </w:p>
        </w:tc>
        <w:tc>
          <w:tcPr>
            <w:tcW w:w="33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72º 44`37,07``</w:t>
            </w:r>
          </w:p>
        </w:tc>
      </w:tr>
      <w:tr w:rsidR="00AE2111" w:rsidRPr="00AE2111" w:rsidTr="00BB2C01">
        <w:trPr>
          <w:tblCellSpacing w:w="22" w:type="dxa"/>
        </w:trPr>
        <w:tc>
          <w:tcPr>
            <w:tcW w:w="34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cs="Arial"/>
                <w:bCs/>
                <w:sz w:val="20"/>
                <w:szCs w:val="20"/>
                <w:lang w:eastAsia="es-CL"/>
              </w:rPr>
              <w:t>C</w:t>
            </w:r>
          </w:p>
        </w:tc>
        <w:tc>
          <w:tcPr>
            <w:tcW w:w="29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41º35`31,22``</w:t>
            </w:r>
          </w:p>
        </w:tc>
        <w:tc>
          <w:tcPr>
            <w:tcW w:w="33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72º 44`39,69``</w:t>
            </w:r>
          </w:p>
        </w:tc>
      </w:tr>
      <w:tr w:rsidR="00AE2111" w:rsidRPr="00AE2111" w:rsidTr="00BB2C01">
        <w:trPr>
          <w:tblCellSpacing w:w="22" w:type="dxa"/>
        </w:trPr>
        <w:tc>
          <w:tcPr>
            <w:tcW w:w="34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cs="Arial"/>
                <w:bCs/>
                <w:sz w:val="20"/>
                <w:szCs w:val="20"/>
                <w:lang w:eastAsia="es-CL"/>
              </w:rPr>
              <w:t>D</w:t>
            </w:r>
          </w:p>
        </w:tc>
        <w:tc>
          <w:tcPr>
            <w:tcW w:w="2933"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val="en-US" w:eastAsia="es-CL"/>
              </w:rPr>
              <w:t>41º35`18,51``</w:t>
            </w:r>
          </w:p>
        </w:tc>
        <w:tc>
          <w:tcPr>
            <w:tcW w:w="33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AE2111" w:rsidRPr="00AE2111" w:rsidRDefault="00AE2111" w:rsidP="00AE2111">
            <w:pPr>
              <w:tabs>
                <w:tab w:val="num" w:pos="720"/>
              </w:tabs>
              <w:spacing w:before="100" w:beforeAutospacing="1" w:after="100" w:afterAutospacing="1" w:line="300" w:lineRule="atLeast"/>
              <w:jc w:val="center"/>
              <w:rPr>
                <w:rFonts w:eastAsia="Times New Roman"/>
                <w:sz w:val="20"/>
                <w:szCs w:val="20"/>
                <w:lang w:eastAsia="es-CL"/>
              </w:rPr>
            </w:pPr>
            <w:r w:rsidRPr="00AE2111">
              <w:rPr>
                <w:rFonts w:eastAsia="Times New Roman"/>
                <w:sz w:val="20"/>
                <w:szCs w:val="20"/>
                <w:lang w:eastAsia="es-CL"/>
              </w:rPr>
              <w:t>72º 45`00,47``</w:t>
            </w:r>
          </w:p>
        </w:tc>
      </w:tr>
    </w:tbl>
    <w:p w:rsidR="00AE2111" w:rsidRPr="00AE2111" w:rsidRDefault="00AE2111" w:rsidP="00AE2111">
      <w:pPr>
        <w:rPr>
          <w:rFonts w:cstheme="minorHAnsi"/>
          <w:sz w:val="20"/>
          <w:szCs w:val="20"/>
        </w:rPr>
      </w:pPr>
      <w:r w:rsidRPr="00AE2111">
        <w:rPr>
          <w:rFonts w:cstheme="minorHAnsi"/>
          <w:sz w:val="20"/>
          <w:szCs w:val="20"/>
        </w:rPr>
        <w:t xml:space="preserve">Fuente: </w:t>
      </w:r>
      <w:proofErr w:type="spellStart"/>
      <w:r w:rsidRPr="00AE2111">
        <w:rPr>
          <w:rFonts w:cstheme="minorHAnsi"/>
          <w:sz w:val="20"/>
          <w:szCs w:val="20"/>
        </w:rPr>
        <w:t>DIA”</w:t>
      </w:r>
      <w:r w:rsidR="00BB2C01">
        <w:rPr>
          <w:sz w:val="20"/>
          <w:szCs w:val="20"/>
        </w:rPr>
        <w:t>Ampliación</w:t>
      </w:r>
      <w:proofErr w:type="spellEnd"/>
      <w:r w:rsidR="00BB2C01">
        <w:rPr>
          <w:sz w:val="20"/>
          <w:szCs w:val="20"/>
        </w:rPr>
        <w:t xml:space="preserve"> Centro de Engorda de Salmones </w:t>
      </w:r>
      <w:proofErr w:type="spellStart"/>
      <w:r w:rsidR="00BB2C01">
        <w:rPr>
          <w:sz w:val="20"/>
          <w:szCs w:val="20"/>
        </w:rPr>
        <w:t>Quillaipe</w:t>
      </w:r>
      <w:proofErr w:type="spellEnd"/>
      <w:r w:rsidR="00BB2C01">
        <w:rPr>
          <w:sz w:val="20"/>
          <w:szCs w:val="20"/>
        </w:rPr>
        <w:t xml:space="preserve">, Seno </w:t>
      </w:r>
      <w:proofErr w:type="spellStart"/>
      <w:r w:rsidR="00BB2C01">
        <w:rPr>
          <w:sz w:val="20"/>
          <w:szCs w:val="20"/>
        </w:rPr>
        <w:t>Reloncaví</w:t>
      </w:r>
      <w:proofErr w:type="spellEnd"/>
      <w:r w:rsidR="00BB2C01">
        <w:rPr>
          <w:sz w:val="20"/>
          <w:szCs w:val="20"/>
        </w:rPr>
        <w:t xml:space="preserve">, al sur de Punta </w:t>
      </w:r>
      <w:proofErr w:type="spellStart"/>
      <w:r w:rsidR="00BB2C01">
        <w:rPr>
          <w:sz w:val="20"/>
          <w:szCs w:val="20"/>
        </w:rPr>
        <w:t>Quillaipe</w:t>
      </w:r>
      <w:proofErr w:type="spellEnd"/>
      <w:r w:rsidR="00BB2C01">
        <w:rPr>
          <w:sz w:val="20"/>
          <w:szCs w:val="20"/>
        </w:rPr>
        <w:t>, comuna de Puerto Montt, provincia de Llanquihue, Décima región de Los Lagos, nº de solicitud 213101017</w:t>
      </w:r>
      <w:r w:rsidRPr="00AE2111">
        <w:rPr>
          <w:rFonts w:cstheme="minorHAnsi"/>
          <w:sz w:val="20"/>
          <w:szCs w:val="20"/>
        </w:rPr>
        <w:t>”.</w:t>
      </w:r>
    </w:p>
    <w:p w:rsidR="00AE2111" w:rsidRPr="00AE2111" w:rsidRDefault="00AE2111" w:rsidP="00AE2111">
      <w:pPr>
        <w:rPr>
          <w:rFonts w:cstheme="minorHAnsi"/>
          <w:sz w:val="20"/>
          <w:szCs w:val="20"/>
        </w:rPr>
      </w:pPr>
    </w:p>
    <w:p w:rsidR="008F751D" w:rsidRPr="00C75DBC" w:rsidRDefault="008F751D" w:rsidP="008F751D">
      <w:pPr>
        <w:rPr>
          <w:rFonts w:cstheme="minorHAnsi"/>
          <w:sz w:val="20"/>
          <w:szCs w:val="20"/>
        </w:rPr>
      </w:pPr>
      <w:proofErr w:type="gramStart"/>
      <w:r w:rsidRPr="0025129B">
        <w:rPr>
          <w:rFonts w:cstheme="minorHAnsi"/>
          <w:sz w:val="20"/>
          <w:szCs w:val="20"/>
        </w:rPr>
        <w:t>Las materia relevante</w:t>
      </w:r>
      <w:proofErr w:type="gramEnd"/>
      <w:r w:rsidRPr="0025129B">
        <w:rPr>
          <w:rFonts w:cstheme="minorHAnsi"/>
          <w:sz w:val="20"/>
          <w:szCs w:val="20"/>
        </w:rPr>
        <w:t xml:space="preserve"> objeto de la fiscalización incluy</w:t>
      </w:r>
      <w:r w:rsidR="00C75DBC">
        <w:rPr>
          <w:rFonts w:cstheme="minorHAnsi"/>
          <w:sz w:val="20"/>
          <w:szCs w:val="20"/>
        </w:rPr>
        <w:t>ó: Manejo de mortalidades masivas</w:t>
      </w:r>
    </w:p>
    <w:p w:rsidR="00ED4317" w:rsidRDefault="00ED4317" w:rsidP="00ED4317">
      <w:pPr>
        <w:rPr>
          <w:rFonts w:cstheme="minorHAnsi"/>
          <w:sz w:val="20"/>
          <w:szCs w:val="20"/>
        </w:rPr>
      </w:pPr>
    </w:p>
    <w:p w:rsidR="00F02859" w:rsidRPr="0025129B" w:rsidRDefault="00F02859" w:rsidP="00F02859">
      <w:pPr>
        <w:rPr>
          <w:rFonts w:cstheme="minorHAnsi"/>
          <w:sz w:val="20"/>
          <w:szCs w:val="20"/>
        </w:rPr>
      </w:pPr>
      <w:r w:rsidRPr="00EF46E9">
        <w:rPr>
          <w:rFonts w:cstheme="minorHAnsi"/>
          <w:sz w:val="20"/>
          <w:szCs w:val="20"/>
        </w:rPr>
        <w:t xml:space="preserve">De los hechos constatados </w:t>
      </w:r>
      <w:r>
        <w:rPr>
          <w:rFonts w:cstheme="minorHAnsi"/>
          <w:sz w:val="20"/>
          <w:szCs w:val="20"/>
        </w:rPr>
        <w:t xml:space="preserve">como del examen de información </w:t>
      </w:r>
      <w:r w:rsidRPr="00EF46E9">
        <w:rPr>
          <w:rFonts w:cstheme="minorHAnsi"/>
          <w:sz w:val="20"/>
          <w:szCs w:val="20"/>
        </w:rPr>
        <w:t xml:space="preserve">se puede concluir </w:t>
      </w:r>
      <w:r>
        <w:rPr>
          <w:rFonts w:cstheme="minorHAnsi"/>
          <w:sz w:val="20"/>
          <w:szCs w:val="20"/>
        </w:rPr>
        <w:t xml:space="preserve">que </w:t>
      </w:r>
      <w:r w:rsidRPr="0025129B">
        <w:rPr>
          <w:rFonts w:cstheme="minorHAnsi"/>
          <w:sz w:val="20"/>
          <w:szCs w:val="20"/>
        </w:rPr>
        <w:t>se verifica la conformidad a la materia relevante objeto de la fiscalización.</w:t>
      </w:r>
    </w:p>
    <w:p w:rsidR="00F02859" w:rsidRDefault="00F02859" w:rsidP="00F02859">
      <w:pPr>
        <w:rPr>
          <w:rFonts w:cstheme="minorHAnsi"/>
          <w:sz w:val="20"/>
          <w:szCs w:val="20"/>
        </w:rPr>
      </w:pPr>
    </w:p>
    <w:p w:rsidR="006706CF" w:rsidRDefault="006706CF" w:rsidP="00ED4317">
      <w:pPr>
        <w:rPr>
          <w:rFonts w:cstheme="minorHAnsi"/>
          <w:sz w:val="20"/>
          <w:szCs w:val="20"/>
        </w:rPr>
      </w:pPr>
    </w:p>
    <w:p w:rsidR="00F02859" w:rsidRDefault="00F02859" w:rsidP="00ED4317">
      <w:pPr>
        <w:rPr>
          <w:rFonts w:cstheme="minorHAnsi"/>
          <w:sz w:val="20"/>
          <w:szCs w:val="20"/>
        </w:rPr>
      </w:pPr>
    </w:p>
    <w:p w:rsidR="00F02859" w:rsidRPr="00C75DBC" w:rsidRDefault="00F02859"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9" w:name="_Toc452729374"/>
      <w:r w:rsidRPr="0025129B">
        <w:lastRenderedPageBreak/>
        <w:t>IDENTIFICACIÓN DEL PROYECTO,</w:t>
      </w:r>
      <w:r w:rsidR="00677A75">
        <w:t xml:space="preserve"> INSTALACIÓN, </w:t>
      </w:r>
      <w:r w:rsidRPr="0025129B">
        <w:t>ACTIVIDAD O FUENTE FISCALIZADA</w:t>
      </w:r>
      <w:bookmarkEnd w:id="19"/>
    </w:p>
    <w:p w:rsidR="00ED4317" w:rsidRPr="0025129B" w:rsidRDefault="00ED4317" w:rsidP="00ED4317"/>
    <w:p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52729375"/>
      <w:r w:rsidRPr="0025129B">
        <w:t>Antecedentes Generales</w:t>
      </w:r>
      <w:bookmarkEnd w:id="20"/>
      <w:bookmarkEnd w:id="21"/>
      <w:bookmarkEnd w:id="22"/>
      <w:bookmarkEnd w:id="23"/>
      <w:bookmarkEnd w:id="24"/>
      <w:bookmarkEnd w:id="25"/>
      <w:bookmarkEnd w:id="26"/>
      <w:bookmarkEnd w:id="27"/>
      <w:bookmarkEnd w:id="28"/>
      <w:bookmarkEnd w:id="29"/>
    </w:p>
    <w:p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Default="001E263B" w:rsidP="00394B22">
            <w:pPr>
              <w:rPr>
                <w:rFonts w:cstheme="minorHAnsi"/>
                <w:sz w:val="20"/>
                <w:szCs w:val="20"/>
              </w:rPr>
            </w:pPr>
            <w:r w:rsidRPr="001E263B">
              <w:rPr>
                <w:rFonts w:cstheme="minorHAnsi"/>
                <w:sz w:val="20"/>
                <w:szCs w:val="20"/>
              </w:rPr>
              <w:t xml:space="preserve">CES </w:t>
            </w:r>
            <w:proofErr w:type="spellStart"/>
            <w:r w:rsidRPr="001E263B">
              <w:rPr>
                <w:rFonts w:cstheme="minorHAnsi"/>
                <w:sz w:val="20"/>
                <w:szCs w:val="20"/>
              </w:rPr>
              <w:t>Quillaipe</w:t>
            </w:r>
            <w:proofErr w:type="spellEnd"/>
          </w:p>
          <w:p w:rsidR="00394B22" w:rsidRPr="0025129B" w:rsidRDefault="00394B22" w:rsidP="00394B22">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75114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75114F">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3D45A4" w:rsidP="00230321">
            <w:pPr>
              <w:ind w:left="188"/>
              <w:rPr>
                <w:rFonts w:cstheme="minorHAnsi"/>
                <w:sz w:val="20"/>
                <w:szCs w:val="20"/>
              </w:rPr>
            </w:pPr>
            <w:r w:rsidRPr="00C752E5">
              <w:rPr>
                <w:rFonts w:cstheme="minorHAnsi"/>
                <w:sz w:val="20"/>
                <w:szCs w:val="20"/>
              </w:rPr>
              <w:t xml:space="preserve">Sector al Sur Punta </w:t>
            </w:r>
            <w:proofErr w:type="spellStart"/>
            <w:r w:rsidRPr="00C752E5">
              <w:rPr>
                <w:rFonts w:cstheme="minorHAnsi"/>
                <w:sz w:val="20"/>
                <w:szCs w:val="20"/>
              </w:rPr>
              <w:t>Quillaipe</w:t>
            </w:r>
            <w:proofErr w:type="spellEnd"/>
            <w:r w:rsidRPr="00C752E5">
              <w:rPr>
                <w:rFonts w:cstheme="minorHAnsi"/>
                <w:sz w:val="20"/>
                <w:szCs w:val="20"/>
              </w:rPr>
              <w:t xml:space="preserve">, Seno </w:t>
            </w:r>
            <w:proofErr w:type="spellStart"/>
            <w:r w:rsidRPr="00C752E5">
              <w:rPr>
                <w:rFonts w:cstheme="minorHAnsi"/>
                <w:sz w:val="20"/>
                <w:szCs w:val="20"/>
              </w:rPr>
              <w:t>Reloncaví</w:t>
            </w:r>
            <w:proofErr w:type="spellEnd"/>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394B22">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75114F">
              <w:rPr>
                <w:rFonts w:cstheme="minorHAnsi"/>
                <w:sz w:val="20"/>
                <w:szCs w:val="20"/>
              </w:rPr>
              <w:t>Llanquihue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75114F">
              <w:rPr>
                <w:rFonts w:cstheme="minorHAns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3D45A4" w:rsidP="00230321">
            <w:pPr>
              <w:rPr>
                <w:rFonts w:cstheme="minorHAnsi"/>
                <w:sz w:val="20"/>
                <w:szCs w:val="20"/>
                <w:lang w:eastAsia="es-ES"/>
              </w:rPr>
            </w:pPr>
            <w:r w:rsidRPr="00C752E5">
              <w:rPr>
                <w:rFonts w:cstheme="minorHAnsi"/>
                <w:sz w:val="20"/>
                <w:szCs w:val="20"/>
              </w:rPr>
              <w:t xml:space="preserve">Granja Marina </w:t>
            </w:r>
            <w:proofErr w:type="spellStart"/>
            <w:r w:rsidRPr="00C752E5">
              <w:rPr>
                <w:rFonts w:cstheme="minorHAnsi"/>
                <w:sz w:val="20"/>
                <w:szCs w:val="20"/>
              </w:rPr>
              <w:t>Tornagaleones</w:t>
            </w:r>
            <w:proofErr w:type="spellEnd"/>
            <w:r w:rsidRPr="00C752E5">
              <w:rPr>
                <w:rFonts w:cstheme="minorHAns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3D45A4" w:rsidRDefault="003D45A4" w:rsidP="00230321">
            <w:pPr>
              <w:rPr>
                <w:rFonts w:cstheme="minorHAnsi"/>
                <w:sz w:val="20"/>
                <w:szCs w:val="20"/>
              </w:rPr>
            </w:pPr>
          </w:p>
          <w:p w:rsidR="00230321" w:rsidRPr="0025129B" w:rsidRDefault="003D45A4" w:rsidP="00230321">
            <w:pPr>
              <w:rPr>
                <w:rFonts w:cstheme="minorHAnsi"/>
                <w:sz w:val="20"/>
                <w:szCs w:val="20"/>
                <w:lang w:val="es-ES" w:eastAsia="es-ES"/>
              </w:rPr>
            </w:pPr>
            <w:r w:rsidRPr="00C752E5">
              <w:rPr>
                <w:rFonts w:cstheme="minorHAnsi"/>
                <w:sz w:val="20"/>
                <w:szCs w:val="20"/>
              </w:rPr>
              <w:t>87.752.000-5</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3D45A4" w:rsidP="00230321">
            <w:pPr>
              <w:rPr>
                <w:rFonts w:cstheme="minorHAnsi"/>
                <w:sz w:val="20"/>
                <w:szCs w:val="20"/>
              </w:rPr>
            </w:pPr>
            <w:r>
              <w:rPr>
                <w:rFonts w:cstheme="minorHAnsi"/>
                <w:sz w:val="20"/>
                <w:szCs w:val="20"/>
              </w:rPr>
              <w:t xml:space="preserve">Avenida </w:t>
            </w:r>
            <w:r w:rsidRPr="00C752E5">
              <w:rPr>
                <w:rFonts w:cstheme="minorHAnsi"/>
                <w:sz w:val="20"/>
                <w:szCs w:val="20"/>
              </w:rPr>
              <w:t>Diego Portales 2000, Piso 9,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3D45A4" w:rsidRDefault="00F05A34" w:rsidP="003D45A4">
            <w:pPr>
              <w:rPr>
                <w:rFonts w:cstheme="minorHAnsi"/>
                <w:sz w:val="20"/>
                <w:szCs w:val="20"/>
                <w:u w:val="single"/>
              </w:rPr>
            </w:pPr>
            <w:hyperlink r:id="rId25" w:history="1">
              <w:r w:rsidR="003D45A4" w:rsidRPr="003D45A4">
                <w:rPr>
                  <w:rFonts w:cstheme="minorHAnsi"/>
                  <w:sz w:val="20"/>
                  <w:szCs w:val="20"/>
                </w:rPr>
                <w:t>info@marinefarm.cl</w:t>
              </w:r>
            </w:hyperlink>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993714" w:rsidP="00E60BF9">
            <w:pPr>
              <w:rPr>
                <w:rFonts w:cstheme="minorHAnsi"/>
                <w:sz w:val="20"/>
                <w:szCs w:val="20"/>
              </w:rPr>
            </w:pPr>
            <w:r w:rsidRPr="00C752E5">
              <w:rPr>
                <w:rFonts w:cstheme="minorHAnsi"/>
                <w:sz w:val="20"/>
                <w:szCs w:val="20"/>
              </w:rPr>
              <w:t>65-</w:t>
            </w:r>
            <w:r>
              <w:rPr>
                <w:rFonts w:cstheme="minorHAnsi"/>
                <w:sz w:val="20"/>
                <w:szCs w:val="20"/>
              </w:rPr>
              <w:t>2</w:t>
            </w:r>
            <w:r w:rsidR="00E60BF9">
              <w:rPr>
                <w:rFonts w:cstheme="minorHAnsi"/>
                <w:sz w:val="20"/>
                <w:szCs w:val="20"/>
              </w:rPr>
              <w:t>584100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993714" w:rsidP="00AF6067">
            <w:pPr>
              <w:rPr>
                <w:rFonts w:cstheme="minorHAnsi"/>
                <w:sz w:val="20"/>
                <w:szCs w:val="20"/>
              </w:rPr>
            </w:pPr>
            <w:r>
              <w:rPr>
                <w:rFonts w:cstheme="minorHAnsi"/>
                <w:sz w:val="20"/>
                <w:szCs w:val="20"/>
              </w:rPr>
              <w:t>José M</w:t>
            </w:r>
            <w:r w:rsidR="00AF6067">
              <w:rPr>
                <w:rFonts w:cstheme="minorHAnsi"/>
                <w:sz w:val="20"/>
                <w:szCs w:val="20"/>
              </w:rPr>
              <w:t>anuel</w:t>
            </w:r>
            <w:r>
              <w:rPr>
                <w:rFonts w:cstheme="minorHAnsi"/>
                <w:sz w:val="20"/>
                <w:szCs w:val="20"/>
              </w:rPr>
              <w:t xml:space="preserve"> </w:t>
            </w:r>
            <w:proofErr w:type="spellStart"/>
            <w:r>
              <w:rPr>
                <w:rFonts w:cstheme="minorHAnsi"/>
                <w:sz w:val="20"/>
                <w:szCs w:val="20"/>
              </w:rPr>
              <w:t>Ureta</w:t>
            </w:r>
            <w:proofErr w:type="spellEnd"/>
            <w:r w:rsidR="00AF6067">
              <w:rPr>
                <w:rFonts w:cstheme="minorHAnsi"/>
                <w:sz w:val="20"/>
                <w:szCs w:val="20"/>
              </w:rPr>
              <w:t xml:space="preserve"> Rojas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51133C" w:rsidRDefault="0051133C" w:rsidP="0051133C">
            <w:pPr>
              <w:spacing w:after="100" w:line="276" w:lineRule="auto"/>
              <w:rPr>
                <w:rFonts w:cstheme="minorHAnsi"/>
                <w:sz w:val="20"/>
                <w:szCs w:val="20"/>
                <w:lang w:val="es-ES" w:eastAsia="es-ES"/>
              </w:rPr>
            </w:pPr>
            <w:r>
              <w:rPr>
                <w:rFonts w:cstheme="minorHAnsi"/>
                <w:sz w:val="20"/>
                <w:szCs w:val="20"/>
              </w:rPr>
              <w:t>15.311.963-5</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993714" w:rsidP="00230321">
            <w:pPr>
              <w:rPr>
                <w:rFonts w:cstheme="minorHAnsi"/>
                <w:sz w:val="20"/>
                <w:szCs w:val="20"/>
                <w:lang w:val="es-ES" w:eastAsia="es-ES"/>
              </w:rPr>
            </w:pPr>
            <w:r>
              <w:rPr>
                <w:rFonts w:cstheme="minorHAnsi"/>
                <w:sz w:val="20"/>
                <w:szCs w:val="20"/>
              </w:rPr>
              <w:t xml:space="preserve">Avenida </w:t>
            </w:r>
            <w:r w:rsidRPr="00C752E5">
              <w:rPr>
                <w:rFonts w:cstheme="minorHAnsi"/>
                <w:sz w:val="20"/>
                <w:szCs w:val="20"/>
              </w:rPr>
              <w:t>Diego Portales 2000, Piso 9,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AA76C5">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AA76C5">
              <w:rPr>
                <w:rFonts w:cstheme="minorHAnsi"/>
                <w:sz w:val="20"/>
                <w:szCs w:val="20"/>
              </w:rPr>
              <w:t>-----</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E60BF9">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993714" w:rsidRPr="00C752E5">
              <w:rPr>
                <w:rFonts w:cstheme="minorHAnsi"/>
                <w:sz w:val="20"/>
                <w:szCs w:val="20"/>
              </w:rPr>
              <w:t>65-</w:t>
            </w:r>
            <w:r w:rsidR="00993714">
              <w:rPr>
                <w:rFonts w:cstheme="minorHAnsi"/>
                <w:sz w:val="20"/>
                <w:szCs w:val="20"/>
              </w:rPr>
              <w:t>2</w:t>
            </w:r>
            <w:r w:rsidR="00E60BF9">
              <w:rPr>
                <w:rFonts w:cstheme="minorHAnsi"/>
                <w:sz w:val="20"/>
                <w:szCs w:val="20"/>
              </w:rPr>
              <w:t>584100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75114F">
              <w:rPr>
                <w:rFonts w:cstheme="minorHAnsi"/>
                <w:sz w:val="20"/>
                <w:szCs w:val="20"/>
              </w:rPr>
              <w:t>Operación</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52729376"/>
      <w:r w:rsidRPr="0025129B">
        <w:lastRenderedPageBreak/>
        <w:t>Ubicación</w:t>
      </w:r>
      <w:bookmarkEnd w:id="32"/>
      <w:bookmarkEnd w:id="33"/>
      <w:bookmarkEnd w:id="34"/>
      <w:bookmarkEnd w:id="35"/>
      <w:bookmarkEnd w:id="36"/>
      <w:bookmarkEnd w:id="37"/>
      <w:r w:rsidR="003714C8">
        <w:t xml:space="preserve"> y </w:t>
      </w:r>
      <w:proofErr w:type="spellStart"/>
      <w:r w:rsidR="003714C8">
        <w:t>Layout</w:t>
      </w:r>
      <w:bookmarkEnd w:id="38"/>
      <w:bookmarkEnd w:id="39"/>
      <w:bookmarkEnd w:id="40"/>
      <w:bookmarkEnd w:id="41"/>
      <w:proofErr w:type="spellEnd"/>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1731BC" w:rsidRDefault="007C15CC" w:rsidP="00AF4041">
            <w:pPr>
              <w:rPr>
                <w:b/>
                <w:sz w:val="20"/>
                <w:szCs w:val="20"/>
              </w:rPr>
            </w:pPr>
            <w:bookmarkStart w:id="42" w:name="_Toc352840382"/>
            <w:bookmarkStart w:id="43" w:name="_Toc352841442"/>
            <w:bookmarkStart w:id="44" w:name="_Toc352940732"/>
            <w:bookmarkStart w:id="45" w:name="_Toc353998108"/>
            <w:bookmarkStart w:id="46" w:name="_Toc353998181"/>
            <w:r w:rsidRPr="001731BC">
              <w:rPr>
                <w:b/>
                <w:sz w:val="20"/>
                <w:szCs w:val="20"/>
              </w:rPr>
              <w:t xml:space="preserve">Figura </w:t>
            </w:r>
            <w:r w:rsidR="003714C8" w:rsidRPr="001731BC">
              <w:rPr>
                <w:b/>
                <w:sz w:val="20"/>
                <w:szCs w:val="20"/>
              </w:rPr>
              <w:t>1</w:t>
            </w:r>
            <w:r w:rsidRPr="001731BC">
              <w:rPr>
                <w:b/>
                <w:sz w:val="20"/>
                <w:szCs w:val="20"/>
              </w:rPr>
              <w:t xml:space="preserve">. </w:t>
            </w:r>
            <w:r w:rsidR="00F64DF2" w:rsidRPr="001731BC">
              <w:rPr>
                <w:b/>
                <w:sz w:val="20"/>
                <w:szCs w:val="20"/>
              </w:rPr>
              <w:t>Mapa de ubicación l</w:t>
            </w:r>
            <w:r w:rsidR="006270FF" w:rsidRPr="001731BC">
              <w:rPr>
                <w:b/>
                <w:sz w:val="20"/>
                <w:szCs w:val="20"/>
              </w:rPr>
              <w:t xml:space="preserve">ocal (Fuente: </w:t>
            </w:r>
            <w:hyperlink r:id="rId26" w:history="1">
              <w:r w:rsidR="001731BC" w:rsidRPr="001731BC">
                <w:rPr>
                  <w:rStyle w:val="Hipervnculo"/>
                  <w:b/>
                  <w:color w:val="auto"/>
                  <w:sz w:val="20"/>
                  <w:szCs w:val="20"/>
                  <w:u w:val="none"/>
                </w:rPr>
                <w:t>www.sma.gob.cl</w:t>
              </w:r>
            </w:hyperlink>
            <w:bookmarkEnd w:id="42"/>
            <w:bookmarkEnd w:id="43"/>
            <w:bookmarkEnd w:id="44"/>
            <w:bookmarkEnd w:id="45"/>
            <w:bookmarkEnd w:id="46"/>
            <w:r w:rsidR="001731BC" w:rsidRPr="001731BC">
              <w:rPr>
                <w:b/>
                <w:sz w:val="20"/>
                <w:szCs w:val="20"/>
              </w:rPr>
              <w:t>).</w:t>
            </w:r>
          </w:p>
          <w:p w:rsidR="001731BC" w:rsidRPr="001731BC" w:rsidRDefault="001731BC" w:rsidP="00AF4041">
            <w:pPr>
              <w:rPr>
                <w:b/>
                <w:sz w:val="20"/>
                <w:szCs w:val="20"/>
              </w:rPr>
            </w:pPr>
          </w:p>
          <w:p w:rsidR="006270FF" w:rsidRPr="003714C8" w:rsidRDefault="00A13D6F" w:rsidP="003714C8">
            <w:pPr>
              <w:jc w:val="center"/>
              <w:rPr>
                <w:rFonts w:cstheme="minorHAnsi"/>
                <w:b/>
                <w:noProof/>
                <w:sz w:val="24"/>
                <w:szCs w:val="20"/>
                <w:lang w:eastAsia="es-CL"/>
              </w:rPr>
            </w:pPr>
            <w:r>
              <w:rPr>
                <w:noProof/>
                <w:lang w:eastAsia="es-CL"/>
              </w:rPr>
              <w:drawing>
                <wp:inline distT="0" distB="0" distL="0" distR="0" wp14:anchorId="603F6ADB" wp14:editId="7BF33C15">
                  <wp:extent cx="7522884" cy="3983604"/>
                  <wp:effectExtent l="19050" t="19050" r="20955" b="17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520887" cy="3982547"/>
                          </a:xfrm>
                          <a:prstGeom prst="rect">
                            <a:avLst/>
                          </a:prstGeom>
                          <a:ln>
                            <a:solidFill>
                              <a:schemeClr val="tx1"/>
                            </a:solidFill>
                          </a:ln>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2F58A1">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w:t>
            </w:r>
            <w:r w:rsidR="00570E10">
              <w:rPr>
                <w:rFonts w:cstheme="minorHAnsi"/>
                <w:b/>
                <w:sz w:val="20"/>
                <w:szCs w:val="18"/>
              </w:rPr>
              <w:t>n</w:t>
            </w:r>
            <w:r w:rsidR="003714C8">
              <w:rPr>
                <w:rFonts w:cstheme="minorHAnsi"/>
                <w:b/>
                <w:sz w:val="20"/>
                <w:szCs w:val="18"/>
              </w:rPr>
              <w:t xml:space="preserve">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570E10">
              <w:rPr>
                <w:rFonts w:cstheme="minorHAnsi"/>
                <w:b/>
                <w:sz w:val="20"/>
                <w:szCs w:val="18"/>
              </w:rPr>
              <w:t xml:space="preserve"> 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570E10">
              <w:rPr>
                <w:rFonts w:cstheme="minorHAnsi"/>
                <w:b/>
                <w:sz w:val="20"/>
                <w:szCs w:val="18"/>
              </w:rPr>
              <w:t xml:space="preserve"> 18S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570E10">
              <w:rPr>
                <w:rFonts w:cstheme="minorHAnsi"/>
                <w:b/>
                <w:sz w:val="20"/>
                <w:szCs w:val="18"/>
              </w:rPr>
              <w:t xml:space="preserve"> </w:t>
            </w:r>
            <w:r w:rsidR="00B11D65">
              <w:rPr>
                <w:rFonts w:cstheme="minorHAnsi"/>
                <w:b/>
                <w:sz w:val="20"/>
                <w:szCs w:val="18"/>
              </w:rPr>
              <w:t>5.393.527</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570E10">
              <w:rPr>
                <w:rFonts w:cstheme="minorHAnsi"/>
                <w:b/>
                <w:sz w:val="20"/>
                <w:szCs w:val="16"/>
              </w:rPr>
              <w:t xml:space="preserve"> </w:t>
            </w:r>
            <w:r w:rsidR="00B11D65">
              <w:rPr>
                <w:rFonts w:cstheme="minorHAnsi"/>
                <w:b/>
                <w:sz w:val="20"/>
                <w:szCs w:val="16"/>
              </w:rPr>
              <w:t>687.562</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130514" w:rsidRPr="00130514" w:rsidRDefault="00F64DF2" w:rsidP="00C00515">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F424BF" w:rsidRPr="00570E10">
              <w:rPr>
                <w:rFonts w:cstheme="minorHAnsi"/>
                <w:sz w:val="20"/>
                <w:szCs w:val="20"/>
              </w:rPr>
              <w:t xml:space="preserve">El proyecto se ubica en la Región de Los Lagos, Provincia de Llanquihue, comuna de Puerto Montt en el sector de Punta </w:t>
            </w:r>
            <w:proofErr w:type="spellStart"/>
            <w:r w:rsidR="00F424BF" w:rsidRPr="00570E10">
              <w:rPr>
                <w:rFonts w:cstheme="minorHAnsi"/>
                <w:sz w:val="20"/>
                <w:szCs w:val="20"/>
              </w:rPr>
              <w:t>Quillaipe</w:t>
            </w:r>
            <w:proofErr w:type="spellEnd"/>
            <w:r w:rsidR="00F424BF" w:rsidRPr="00570E10">
              <w:rPr>
                <w:rFonts w:cstheme="minorHAnsi"/>
                <w:sz w:val="20"/>
                <w:szCs w:val="20"/>
              </w:rPr>
              <w:t xml:space="preserve">. El área solicitada en concesión se ubica a 2,7 kilómetros del sector de Punta </w:t>
            </w:r>
            <w:proofErr w:type="spellStart"/>
            <w:r w:rsidR="00F424BF" w:rsidRPr="00570E10">
              <w:rPr>
                <w:rFonts w:cstheme="minorHAnsi"/>
                <w:sz w:val="20"/>
                <w:szCs w:val="20"/>
              </w:rPr>
              <w:t>Metri</w:t>
            </w:r>
            <w:proofErr w:type="spellEnd"/>
            <w:r w:rsidR="00F424BF" w:rsidRPr="00570E10">
              <w:rPr>
                <w:rFonts w:cstheme="minorHAnsi"/>
                <w:sz w:val="20"/>
                <w:szCs w:val="20"/>
              </w:rPr>
              <w:t xml:space="preserve"> en pleno Seno de </w:t>
            </w:r>
            <w:proofErr w:type="spellStart"/>
            <w:r w:rsidR="00F424BF" w:rsidRPr="00570E10">
              <w:rPr>
                <w:rFonts w:cstheme="minorHAnsi"/>
                <w:sz w:val="20"/>
                <w:szCs w:val="20"/>
              </w:rPr>
              <w:t>Reloncaví</w:t>
            </w:r>
            <w:proofErr w:type="spellEnd"/>
            <w:r w:rsidR="00F424BF" w:rsidRPr="00570E10">
              <w:rPr>
                <w:rFonts w:cstheme="minorHAnsi"/>
                <w:sz w:val="20"/>
                <w:szCs w:val="20"/>
              </w:rPr>
              <w:t xml:space="preserve">. Desde la Plaza de Armas de la ciudad de Puerto Montt se debe tomar la ruta longitudinal Austral (ruta 7) hasta llegar al sector de </w:t>
            </w:r>
            <w:proofErr w:type="spellStart"/>
            <w:r w:rsidR="00F424BF" w:rsidRPr="00570E10">
              <w:rPr>
                <w:rFonts w:cstheme="minorHAnsi"/>
                <w:sz w:val="20"/>
                <w:szCs w:val="20"/>
              </w:rPr>
              <w:t>Metri</w:t>
            </w:r>
            <w:proofErr w:type="spellEnd"/>
            <w:r w:rsidR="00F424BF" w:rsidRPr="00570E10">
              <w:rPr>
                <w:rFonts w:cstheme="minorHAnsi"/>
                <w:sz w:val="20"/>
                <w:szCs w:val="20"/>
              </w:rPr>
              <w:t xml:space="preserve"> en el km. 35; en este sector se encuentra la Escuela Rural </w:t>
            </w:r>
            <w:proofErr w:type="spellStart"/>
            <w:r w:rsidR="00F424BF" w:rsidRPr="00570E10">
              <w:rPr>
                <w:rFonts w:cstheme="minorHAnsi"/>
                <w:sz w:val="20"/>
                <w:szCs w:val="20"/>
              </w:rPr>
              <w:t>Metri</w:t>
            </w:r>
            <w:proofErr w:type="spellEnd"/>
            <w:r w:rsidR="00F424BF" w:rsidRPr="00570E10">
              <w:rPr>
                <w:rFonts w:cstheme="minorHAnsi"/>
                <w:sz w:val="20"/>
                <w:szCs w:val="20"/>
              </w:rPr>
              <w:t xml:space="preserve"> aquí se debe doblar a mano derecha por </w:t>
            </w:r>
            <w:r w:rsidR="00F424BF" w:rsidRPr="00570E10">
              <w:rPr>
                <w:rFonts w:cstheme="minorHAnsi"/>
                <w:sz w:val="20"/>
                <w:szCs w:val="20"/>
              </w:rPr>
              <w:lastRenderedPageBreak/>
              <w:t xml:space="preserve">camino asfaltado en unos 50 metros, lugar donde se encuentra el denominado “embarcadero </w:t>
            </w:r>
            <w:proofErr w:type="spellStart"/>
            <w:r w:rsidR="00F424BF" w:rsidRPr="00570E10">
              <w:rPr>
                <w:rFonts w:cstheme="minorHAnsi"/>
                <w:sz w:val="20"/>
                <w:szCs w:val="20"/>
              </w:rPr>
              <w:t>Quillaipe</w:t>
            </w:r>
            <w:proofErr w:type="spellEnd"/>
            <w:r w:rsidR="00F424BF" w:rsidRPr="00570E10">
              <w:rPr>
                <w:rFonts w:cstheme="minorHAnsi"/>
                <w:sz w:val="20"/>
                <w:szCs w:val="20"/>
              </w:rPr>
              <w:t xml:space="preserve">”; en este sector se debe tomar lancha para navegar por aproximadamente 30 minutos hasta las instalaciones del centro de cultivo </w:t>
            </w:r>
            <w:proofErr w:type="spellStart"/>
            <w:r w:rsidR="00F424BF" w:rsidRPr="00570E10">
              <w:rPr>
                <w:rFonts w:cstheme="minorHAnsi"/>
                <w:sz w:val="20"/>
                <w:szCs w:val="20"/>
              </w:rPr>
              <w:t>Quillaipe</w:t>
            </w:r>
            <w:proofErr w:type="spellEnd"/>
            <w:r w:rsidR="00F424BF" w:rsidRPr="00570E10">
              <w:rPr>
                <w:rFonts w:cstheme="minorHAnsi"/>
                <w:sz w:val="20"/>
                <w:szCs w:val="20"/>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bookmarkStart w:id="47" w:name="_Toc352162448"/>
            <w:bookmarkStart w:id="48" w:name="_Toc352162785"/>
            <w:bookmarkStart w:id="49" w:name="_Toc352840384"/>
            <w:bookmarkStart w:id="50" w:name="_Toc352841444"/>
            <w:r w:rsidRPr="00E725D1">
              <w:rPr>
                <w:b/>
                <w:sz w:val="20"/>
                <w:szCs w:val="20"/>
              </w:rPr>
              <w:lastRenderedPageBreak/>
              <w:t xml:space="preserve">Figura </w:t>
            </w:r>
            <w:r w:rsidR="003714C8" w:rsidRPr="00E725D1">
              <w:rPr>
                <w:b/>
                <w:sz w:val="20"/>
                <w:szCs w:val="20"/>
              </w:rPr>
              <w:t>2</w:t>
            </w:r>
            <w:r w:rsidR="00F64DF2" w:rsidRPr="00E725D1">
              <w:rPr>
                <w:b/>
                <w:sz w:val="20"/>
                <w:szCs w:val="20"/>
              </w:rPr>
              <w:t xml:space="preserve">. </w:t>
            </w:r>
            <w:proofErr w:type="spellStart"/>
            <w:r w:rsidR="00F64DF2" w:rsidRPr="00E725D1">
              <w:rPr>
                <w:b/>
                <w:sz w:val="20"/>
                <w:szCs w:val="20"/>
              </w:rPr>
              <w:t>Layout</w:t>
            </w:r>
            <w:proofErr w:type="spellEnd"/>
            <w:r w:rsidR="00F64DF2" w:rsidRPr="00E725D1">
              <w:rPr>
                <w:b/>
                <w:sz w:val="20"/>
                <w:szCs w:val="20"/>
              </w:rPr>
              <w:t xml:space="preserve"> del p</w:t>
            </w:r>
            <w:r w:rsidRPr="00E725D1">
              <w:rPr>
                <w:b/>
                <w:sz w:val="20"/>
                <w:szCs w:val="20"/>
              </w:rPr>
              <w:t xml:space="preserve">royecto </w:t>
            </w:r>
            <w:r w:rsidRPr="00E725D1">
              <w:rPr>
                <w:sz w:val="20"/>
                <w:szCs w:val="20"/>
              </w:rPr>
              <w:t>(</w:t>
            </w:r>
            <w:r w:rsidR="00E725D1" w:rsidRPr="00E725D1">
              <w:rPr>
                <w:b/>
                <w:sz w:val="20"/>
                <w:szCs w:val="20"/>
              </w:rPr>
              <w:t>Fuente: Servicio Nacional de Pesca y Acuicultura (SERNAPESCA).</w:t>
            </w:r>
          </w:p>
          <w:p w:rsidR="00550A9E" w:rsidRPr="00550A9E" w:rsidRDefault="00550A9E" w:rsidP="005749E1"/>
          <w:p w:rsidR="0099175E" w:rsidRPr="0025129B" w:rsidRDefault="00B55C9A" w:rsidP="00550A9E">
            <w:pPr>
              <w:jc w:val="center"/>
              <w:rPr>
                <w:rFonts w:cstheme="minorHAnsi"/>
                <w:lang w:eastAsia="es-ES"/>
              </w:rPr>
            </w:pPr>
            <w:r>
              <w:rPr>
                <w:noProof/>
                <w:lang w:eastAsia="es-CL"/>
              </w:rPr>
              <mc:AlternateContent>
                <mc:Choice Requires="wps">
                  <w:drawing>
                    <wp:anchor distT="0" distB="0" distL="114300" distR="114300" simplePos="0" relativeHeight="251661312" behindDoc="0" locked="0" layoutInCell="1" allowOverlap="1">
                      <wp:simplePos x="0" y="0"/>
                      <wp:positionH relativeFrom="column">
                        <wp:posOffset>6214110</wp:posOffset>
                      </wp:positionH>
                      <wp:positionV relativeFrom="paragraph">
                        <wp:posOffset>1835150</wp:posOffset>
                      </wp:positionV>
                      <wp:extent cx="1123950" cy="266700"/>
                      <wp:effectExtent l="895350" t="0" r="19050" b="1104900"/>
                      <wp:wrapNone/>
                      <wp:docPr id="8" name="Llamada con línea 1 8"/>
                      <wp:cNvGraphicFramePr/>
                      <a:graphic xmlns:a="http://schemas.openxmlformats.org/drawingml/2006/main">
                        <a:graphicData uri="http://schemas.microsoft.com/office/word/2010/wordprocessingShape">
                          <wps:wsp>
                            <wps:cNvSpPr/>
                            <wps:spPr>
                              <a:xfrm>
                                <a:off x="0" y="0"/>
                                <a:ext cx="1123950" cy="266700"/>
                              </a:xfrm>
                              <a:prstGeom prst="borderCallout1">
                                <a:avLst>
                                  <a:gd name="adj1" fmla="val 102961"/>
                                  <a:gd name="adj2" fmla="val 51766"/>
                                  <a:gd name="adj3" fmla="val 505732"/>
                                  <a:gd name="adj4" fmla="val -79024"/>
                                </a:avLst>
                              </a:prstGeom>
                              <a:solidFill>
                                <a:srgbClr val="46F0AB"/>
                              </a:solidFill>
                              <a:ln>
                                <a:solidFill>
                                  <a:srgbClr val="46F0A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25D6" w:rsidRPr="00B55C9A" w:rsidRDefault="003B25D6" w:rsidP="00B55C9A">
                                  <w:pPr>
                                    <w:jc w:val="center"/>
                                    <w:rPr>
                                      <w:sz w:val="20"/>
                                      <w:szCs w:val="20"/>
                                    </w:rPr>
                                  </w:pPr>
                                  <w:r w:rsidRPr="00B55C9A">
                                    <w:rPr>
                                      <w:sz w:val="20"/>
                                      <w:szCs w:val="20"/>
                                    </w:rPr>
                                    <w:t>Pontón flotante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8" o:spid="_x0000_s1026" type="#_x0000_t47" style="position:absolute;left:0;text-align:left;margin-left:489.3pt;margin-top:144.5pt;width:88.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" adj="-17069,109238,11181,22240" fillcolor="#46f0ab" strokecolor="#46f0ab" strokeweight="2pt">
                      <v:textbox>
                        <w:txbxContent>
                          <w:p w:rsidR="003B25D6" w:rsidRPr="00B55C9A" w:rsidRDefault="003B25D6" w:rsidP="00B55C9A">
                            <w:pPr>
                              <w:jc w:val="center"/>
                              <w:rPr>
                                <w:sz w:val="20"/>
                                <w:szCs w:val="20"/>
                              </w:rPr>
                            </w:pPr>
                            <w:r w:rsidRPr="00B55C9A">
                              <w:rPr>
                                <w:sz w:val="20"/>
                                <w:szCs w:val="20"/>
                              </w:rPr>
                              <w:t>Pontón flotante</w:t>
                            </w:r>
                          </w:p>
                        </w:txbxContent>
                      </v:textbox>
                      <o:callout v:ext="edit" minusy="t"/>
                    </v:shape>
                  </w:pict>
                </mc:Fallback>
              </mc:AlternateContent>
            </w: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1146810</wp:posOffset>
                      </wp:positionH>
                      <wp:positionV relativeFrom="paragraph">
                        <wp:posOffset>2768600</wp:posOffset>
                      </wp:positionV>
                      <wp:extent cx="1438275" cy="295275"/>
                      <wp:effectExtent l="0" t="1143000" r="390525" b="28575"/>
                      <wp:wrapNone/>
                      <wp:docPr id="7" name="Llamada con línea 1 7"/>
                      <wp:cNvGraphicFramePr/>
                      <a:graphic xmlns:a="http://schemas.openxmlformats.org/drawingml/2006/main">
                        <a:graphicData uri="http://schemas.microsoft.com/office/word/2010/wordprocessingShape">
                          <wps:wsp>
                            <wps:cNvSpPr/>
                            <wps:spPr>
                              <a:xfrm>
                                <a:off x="0" y="0"/>
                                <a:ext cx="1438275" cy="295275"/>
                              </a:xfrm>
                              <a:prstGeom prst="borderCallout1">
                                <a:avLst>
                                  <a:gd name="adj1" fmla="val -3034"/>
                                  <a:gd name="adj2" fmla="val 52594"/>
                                  <a:gd name="adj3" fmla="val -369898"/>
                                  <a:gd name="adj4" fmla="val 124064"/>
                                </a:avLst>
                              </a:prstGeom>
                              <a:solidFill>
                                <a:srgbClr val="46F0AB"/>
                              </a:solidFill>
                              <a:ln>
                                <a:solidFill>
                                  <a:srgbClr val="46F0A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25D6" w:rsidRPr="00B55C9A" w:rsidRDefault="003B25D6" w:rsidP="00B55C9A">
                                  <w:pPr>
                                    <w:jc w:val="center"/>
                                    <w:rPr>
                                      <w:sz w:val="20"/>
                                      <w:szCs w:val="20"/>
                                    </w:rPr>
                                  </w:pPr>
                                  <w:r>
                                    <w:rPr>
                                      <w:sz w:val="20"/>
                                      <w:szCs w:val="20"/>
                                    </w:rPr>
                                    <w:t>Balsas-jaula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con línea 1 7" o:spid="_x0000_s1027" type="#_x0000_t47" style="position:absolute;left:0;text-align:left;margin-left:90.3pt;margin-top:218pt;width:113.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" adj="26798,-79898,11360,-655" fillcolor="#46f0ab" strokecolor="#46f0ab" strokeweight="2pt">
                      <v:textbox>
                        <w:txbxContent>
                          <w:p w:rsidR="003B25D6" w:rsidRPr="00B55C9A" w:rsidRDefault="003B25D6" w:rsidP="00B55C9A">
                            <w:pPr>
                              <w:jc w:val="center"/>
                              <w:rPr>
                                <w:sz w:val="20"/>
                                <w:szCs w:val="20"/>
                              </w:rPr>
                            </w:pPr>
                            <w:r>
                              <w:rPr>
                                <w:sz w:val="20"/>
                                <w:szCs w:val="20"/>
                              </w:rPr>
                              <w:t>Balsas-jaula</w:t>
                            </w:r>
                          </w:p>
                        </w:txbxContent>
                      </v:textbox>
                      <o:callout v:ext="edit" minusx="t"/>
                    </v:shape>
                  </w:pict>
                </mc:Fallback>
              </mc:AlternateContent>
            </w:r>
            <w:r w:rsidR="00550A9E">
              <w:rPr>
                <w:noProof/>
                <w:lang w:eastAsia="es-CL"/>
              </w:rPr>
              <w:drawing>
                <wp:inline distT="0" distB="0" distL="0" distR="0" wp14:anchorId="789BCDAA" wp14:editId="26AC02B1">
                  <wp:extent cx="7439025" cy="469582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39025" cy="4695825"/>
                          </a:xfrm>
                          <a:prstGeom prst="rect">
                            <a:avLst/>
                          </a:prstGeom>
                          <a:ln>
                            <a:solidFill>
                              <a:schemeClr val="tx1"/>
                            </a:solid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1" w:name="_Toc452729377"/>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1116"/>
        <w:gridCol w:w="1259"/>
        <w:gridCol w:w="1815"/>
        <w:gridCol w:w="1536"/>
        <w:gridCol w:w="1233"/>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p w:rsidR="003714C8" w:rsidRPr="0025129B" w:rsidRDefault="003714C8" w:rsidP="001E263B">
            <w:pPr>
              <w:spacing w:line="0" w:lineRule="atLeast"/>
              <w:jc w:val="left"/>
              <w:rPr>
                <w:rFonts w:eastAsia="Times New Roman" w:cs="Calibri"/>
                <w:b/>
                <w:bCs/>
                <w:color w:val="000000"/>
                <w:sz w:val="20"/>
                <w:szCs w:val="20"/>
                <w:lang w:eastAsia="es-CL"/>
              </w:rPr>
            </w:pPr>
          </w:p>
        </w:tc>
      </w:tr>
      <w:tr w:rsidR="00096213" w:rsidRPr="0025129B" w:rsidTr="00A13D6F">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1E263B">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rsidR="00096213" w:rsidRPr="0025129B" w:rsidRDefault="00F64DF2" w:rsidP="001E263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A13D6F">
        <w:trPr>
          <w:trHeight w:val="498"/>
        </w:trPr>
        <w:tc>
          <w:tcPr>
            <w:tcW w:w="323" w:type="pct"/>
            <w:shd w:val="clear" w:color="auto" w:fill="auto"/>
            <w:noWrap/>
            <w:vAlign w:val="center"/>
            <w:hideMark/>
          </w:tcPr>
          <w:p w:rsidR="00096213" w:rsidRPr="007C60EE" w:rsidRDefault="002F58A1"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B14909"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5D3AF6" w:rsidP="007C60EE">
            <w:pPr>
              <w:spacing w:line="0" w:lineRule="atLeast"/>
              <w:jc w:val="center"/>
              <w:rPr>
                <w:color w:val="000000"/>
                <w:sz w:val="20"/>
              </w:rPr>
            </w:pPr>
            <w:r>
              <w:rPr>
                <w:color w:val="000000"/>
                <w:sz w:val="20"/>
              </w:rPr>
              <w:t>37</w:t>
            </w:r>
          </w:p>
        </w:tc>
        <w:tc>
          <w:tcPr>
            <w:tcW w:w="560" w:type="pct"/>
          </w:tcPr>
          <w:p w:rsidR="00096213" w:rsidRDefault="00096213" w:rsidP="007C60EE">
            <w:pPr>
              <w:spacing w:line="0" w:lineRule="atLeast"/>
              <w:jc w:val="center"/>
              <w:rPr>
                <w:color w:val="000000"/>
                <w:sz w:val="20"/>
              </w:rPr>
            </w:pPr>
          </w:p>
          <w:p w:rsidR="005D3AF6" w:rsidRDefault="005D3AF6" w:rsidP="007C60EE">
            <w:pPr>
              <w:spacing w:line="0" w:lineRule="atLeast"/>
              <w:jc w:val="center"/>
              <w:rPr>
                <w:color w:val="000000"/>
                <w:sz w:val="20"/>
              </w:rPr>
            </w:pPr>
          </w:p>
          <w:p w:rsidR="005D3AF6" w:rsidRDefault="005D3AF6" w:rsidP="007C60EE">
            <w:pPr>
              <w:spacing w:line="0" w:lineRule="atLeast"/>
              <w:jc w:val="center"/>
              <w:rPr>
                <w:color w:val="000000"/>
                <w:sz w:val="20"/>
              </w:rPr>
            </w:pPr>
          </w:p>
          <w:p w:rsidR="00A13D6F" w:rsidRPr="00A13D6F" w:rsidRDefault="00A13D6F" w:rsidP="007C60EE">
            <w:pPr>
              <w:spacing w:line="0" w:lineRule="atLeast"/>
              <w:jc w:val="center"/>
              <w:rPr>
                <w:color w:val="000000"/>
                <w:sz w:val="10"/>
                <w:szCs w:val="10"/>
              </w:rPr>
            </w:pPr>
          </w:p>
          <w:p w:rsidR="005D3AF6" w:rsidRPr="007C60EE" w:rsidRDefault="00A13D6F" w:rsidP="00A13D6F">
            <w:pPr>
              <w:spacing w:line="0" w:lineRule="atLeast"/>
              <w:jc w:val="center"/>
              <w:rPr>
                <w:color w:val="000000"/>
                <w:sz w:val="20"/>
              </w:rPr>
            </w:pPr>
            <w:r w:rsidRPr="00A13D6F">
              <w:rPr>
                <w:color w:val="000000"/>
                <w:sz w:val="20"/>
              </w:rPr>
              <w:t>28</w:t>
            </w:r>
            <w:r>
              <w:rPr>
                <w:color w:val="000000"/>
                <w:sz w:val="20"/>
              </w:rPr>
              <w:t>.</w:t>
            </w:r>
            <w:r w:rsidRPr="00A13D6F">
              <w:rPr>
                <w:color w:val="000000"/>
                <w:sz w:val="20"/>
              </w:rPr>
              <w:t>01</w:t>
            </w:r>
            <w:r>
              <w:rPr>
                <w:color w:val="000000"/>
                <w:sz w:val="20"/>
              </w:rPr>
              <w:t>.</w:t>
            </w:r>
            <w:r w:rsidRPr="00A13D6F">
              <w:rPr>
                <w:color w:val="000000"/>
                <w:sz w:val="20"/>
              </w:rPr>
              <w:t>2005</w:t>
            </w:r>
          </w:p>
        </w:tc>
        <w:tc>
          <w:tcPr>
            <w:tcW w:w="632" w:type="pct"/>
            <w:shd w:val="clear" w:color="auto" w:fill="auto"/>
            <w:noWrap/>
            <w:vAlign w:val="center"/>
          </w:tcPr>
          <w:p w:rsidR="00096213" w:rsidRPr="007C60EE" w:rsidRDefault="004D437E" w:rsidP="007C60EE">
            <w:pPr>
              <w:spacing w:line="0" w:lineRule="atLeast"/>
              <w:jc w:val="center"/>
              <w:rPr>
                <w:color w:val="000000"/>
                <w:sz w:val="20"/>
              </w:rPr>
            </w:pPr>
            <w:r w:rsidRPr="00A444C4">
              <w:rPr>
                <w:rFonts w:cstheme="minorHAnsi"/>
                <w:sz w:val="20"/>
                <w:szCs w:val="20"/>
              </w:rPr>
              <w:t>COREMA Región de Los Lagos</w:t>
            </w:r>
          </w:p>
        </w:tc>
        <w:tc>
          <w:tcPr>
            <w:tcW w:w="911" w:type="pct"/>
            <w:shd w:val="clear" w:color="auto" w:fill="auto"/>
            <w:noWrap/>
            <w:vAlign w:val="center"/>
          </w:tcPr>
          <w:p w:rsidR="00096213" w:rsidRPr="007C60EE" w:rsidRDefault="00A96C33" w:rsidP="007C60EE">
            <w:pPr>
              <w:spacing w:line="0" w:lineRule="atLeast"/>
              <w:rPr>
                <w:color w:val="000000"/>
                <w:sz w:val="20"/>
              </w:rPr>
            </w:pPr>
            <w:r w:rsidRPr="00A444C4">
              <w:rPr>
                <w:rFonts w:cstheme="minorHAnsi"/>
                <w:sz w:val="20"/>
                <w:szCs w:val="20"/>
              </w:rPr>
              <w:t xml:space="preserve">Centro de Engorda de </w:t>
            </w:r>
            <w:proofErr w:type="spellStart"/>
            <w:r w:rsidRPr="00A444C4">
              <w:rPr>
                <w:rFonts w:cstheme="minorHAnsi"/>
                <w:sz w:val="20"/>
                <w:szCs w:val="20"/>
              </w:rPr>
              <w:t>Salmonídeos</w:t>
            </w:r>
            <w:proofErr w:type="spellEnd"/>
            <w:r w:rsidRPr="00A444C4">
              <w:rPr>
                <w:rFonts w:cstheme="minorHAnsi"/>
                <w:sz w:val="20"/>
                <w:szCs w:val="20"/>
              </w:rPr>
              <w:t xml:space="preserve">, sector Punta </w:t>
            </w:r>
            <w:proofErr w:type="spellStart"/>
            <w:r w:rsidRPr="00A444C4">
              <w:rPr>
                <w:rFonts w:cstheme="minorHAnsi"/>
                <w:sz w:val="20"/>
                <w:szCs w:val="20"/>
              </w:rPr>
              <w:t>Quillaipe</w:t>
            </w:r>
            <w:proofErr w:type="spellEnd"/>
            <w:r w:rsidRPr="00A444C4">
              <w:rPr>
                <w:rFonts w:cstheme="minorHAnsi"/>
                <w:sz w:val="20"/>
                <w:szCs w:val="20"/>
              </w:rPr>
              <w:t xml:space="preserve">, Seno de </w:t>
            </w:r>
            <w:proofErr w:type="spellStart"/>
            <w:r w:rsidRPr="00A444C4">
              <w:rPr>
                <w:rFonts w:cstheme="minorHAnsi"/>
                <w:sz w:val="20"/>
                <w:szCs w:val="20"/>
              </w:rPr>
              <w:t>Reloncaví</w:t>
            </w:r>
            <w:proofErr w:type="spellEnd"/>
            <w:r w:rsidRPr="00A444C4">
              <w:rPr>
                <w:rFonts w:cstheme="minorHAnsi"/>
                <w:sz w:val="20"/>
                <w:szCs w:val="20"/>
              </w:rPr>
              <w:t xml:space="preserve">, Comuna de Puerto Montt, X Región, N° </w:t>
            </w:r>
            <w:proofErr w:type="spellStart"/>
            <w:r w:rsidRPr="00A444C4">
              <w:rPr>
                <w:rFonts w:cstheme="minorHAnsi"/>
                <w:sz w:val="20"/>
                <w:szCs w:val="20"/>
              </w:rPr>
              <w:t>Pert</w:t>
            </w:r>
            <w:proofErr w:type="spellEnd"/>
            <w:r w:rsidRPr="00A444C4">
              <w:rPr>
                <w:rFonts w:cstheme="minorHAnsi"/>
                <w:sz w:val="20"/>
                <w:szCs w:val="20"/>
              </w:rPr>
              <w:t xml:space="preserve"> 20201095</w:t>
            </w:r>
          </w:p>
        </w:tc>
        <w:tc>
          <w:tcPr>
            <w:tcW w:w="771" w:type="pct"/>
            <w:shd w:val="clear" w:color="auto" w:fill="auto"/>
            <w:noWrap/>
            <w:vAlign w:val="center"/>
          </w:tcPr>
          <w:p w:rsidR="00096213" w:rsidRPr="0025129B"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A13D6F" w:rsidRDefault="00A13D6F" w:rsidP="001E263B">
            <w:pPr>
              <w:spacing w:line="0" w:lineRule="atLeast"/>
              <w:jc w:val="center"/>
              <w:rPr>
                <w:rFonts w:eastAsia="Times New Roman" w:cs="Calibri"/>
                <w:color w:val="000000"/>
                <w:sz w:val="20"/>
                <w:szCs w:val="20"/>
                <w:lang w:eastAsia="es-CL"/>
              </w:rPr>
            </w:pPr>
          </w:p>
          <w:p w:rsidR="00A13D6F" w:rsidRDefault="00A13D6F" w:rsidP="001E263B">
            <w:pPr>
              <w:spacing w:line="0" w:lineRule="atLeast"/>
              <w:jc w:val="center"/>
              <w:rPr>
                <w:rFonts w:eastAsia="Times New Roman" w:cs="Calibri"/>
                <w:color w:val="000000"/>
                <w:sz w:val="20"/>
                <w:szCs w:val="20"/>
                <w:lang w:eastAsia="es-CL"/>
              </w:rPr>
            </w:pPr>
          </w:p>
          <w:p w:rsidR="00A13D6F" w:rsidRDefault="00A13D6F" w:rsidP="001E263B">
            <w:pPr>
              <w:spacing w:line="0" w:lineRule="atLeast"/>
              <w:jc w:val="center"/>
              <w:rPr>
                <w:rFonts w:eastAsia="Times New Roman" w:cs="Calibri"/>
                <w:color w:val="000000"/>
                <w:sz w:val="20"/>
                <w:szCs w:val="20"/>
                <w:lang w:eastAsia="es-CL"/>
              </w:rPr>
            </w:pPr>
          </w:p>
          <w:p w:rsidR="00A13D6F" w:rsidRPr="00A13D6F" w:rsidRDefault="00A13D6F" w:rsidP="001E263B">
            <w:pPr>
              <w:spacing w:line="0" w:lineRule="atLeast"/>
              <w:jc w:val="center"/>
              <w:rPr>
                <w:rFonts w:eastAsia="Times New Roman" w:cs="Calibri"/>
                <w:color w:val="000000"/>
                <w:sz w:val="10"/>
                <w:szCs w:val="10"/>
                <w:lang w:eastAsia="es-CL"/>
              </w:rPr>
            </w:pPr>
          </w:p>
          <w:p w:rsidR="00096213" w:rsidRPr="0025129B"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2F58A1" w:rsidRPr="0025129B" w:rsidTr="00A13D6F">
        <w:trPr>
          <w:trHeight w:val="498"/>
        </w:trPr>
        <w:tc>
          <w:tcPr>
            <w:tcW w:w="323" w:type="pct"/>
            <w:shd w:val="clear" w:color="auto" w:fill="auto"/>
            <w:noWrap/>
            <w:vAlign w:val="center"/>
          </w:tcPr>
          <w:p w:rsidR="002F58A1" w:rsidRDefault="002F58A1" w:rsidP="007C60EE">
            <w:pPr>
              <w:spacing w:line="0" w:lineRule="atLeast"/>
              <w:jc w:val="center"/>
              <w:rPr>
                <w:color w:val="000000"/>
                <w:sz w:val="20"/>
              </w:rPr>
            </w:pPr>
            <w:r>
              <w:rPr>
                <w:color w:val="000000"/>
                <w:sz w:val="20"/>
              </w:rPr>
              <w:t>2</w:t>
            </w:r>
          </w:p>
        </w:tc>
        <w:tc>
          <w:tcPr>
            <w:tcW w:w="636" w:type="pct"/>
            <w:shd w:val="clear" w:color="auto" w:fill="auto"/>
            <w:noWrap/>
            <w:vAlign w:val="center"/>
          </w:tcPr>
          <w:p w:rsidR="002F58A1" w:rsidRPr="007C60EE" w:rsidRDefault="00B14909"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2F58A1" w:rsidRPr="007C60EE" w:rsidRDefault="005D3AF6" w:rsidP="007C60EE">
            <w:pPr>
              <w:spacing w:line="0" w:lineRule="atLeast"/>
              <w:jc w:val="center"/>
              <w:rPr>
                <w:color w:val="000000"/>
                <w:sz w:val="20"/>
              </w:rPr>
            </w:pPr>
            <w:r>
              <w:rPr>
                <w:color w:val="000000"/>
                <w:sz w:val="20"/>
              </w:rPr>
              <w:t>482</w:t>
            </w:r>
          </w:p>
        </w:tc>
        <w:tc>
          <w:tcPr>
            <w:tcW w:w="560" w:type="pct"/>
          </w:tcPr>
          <w:p w:rsidR="002F58A1" w:rsidRDefault="002F58A1" w:rsidP="007C60EE">
            <w:pPr>
              <w:spacing w:line="0" w:lineRule="atLeast"/>
              <w:jc w:val="center"/>
              <w:rPr>
                <w:color w:val="000000"/>
                <w:sz w:val="20"/>
              </w:rPr>
            </w:pPr>
          </w:p>
          <w:p w:rsidR="005D3AF6" w:rsidRDefault="005D3AF6" w:rsidP="007C60EE">
            <w:pPr>
              <w:spacing w:line="0" w:lineRule="atLeast"/>
              <w:jc w:val="center"/>
              <w:rPr>
                <w:color w:val="000000"/>
                <w:sz w:val="20"/>
              </w:rPr>
            </w:pPr>
          </w:p>
          <w:p w:rsidR="005D3AF6" w:rsidRDefault="005D3AF6" w:rsidP="007C60EE">
            <w:pPr>
              <w:spacing w:line="0" w:lineRule="atLeast"/>
              <w:jc w:val="center"/>
              <w:rPr>
                <w:color w:val="000000"/>
                <w:sz w:val="20"/>
              </w:rPr>
            </w:pPr>
          </w:p>
          <w:p w:rsidR="00F12374" w:rsidRDefault="00F12374" w:rsidP="007C60EE">
            <w:pPr>
              <w:spacing w:line="0" w:lineRule="atLeast"/>
              <w:jc w:val="center"/>
              <w:rPr>
                <w:color w:val="000000"/>
                <w:sz w:val="20"/>
              </w:rPr>
            </w:pPr>
          </w:p>
          <w:p w:rsidR="00F12374" w:rsidRDefault="00F12374" w:rsidP="007C60EE">
            <w:pPr>
              <w:spacing w:line="0" w:lineRule="atLeast"/>
              <w:jc w:val="center"/>
              <w:rPr>
                <w:color w:val="000000"/>
                <w:sz w:val="20"/>
              </w:rPr>
            </w:pPr>
          </w:p>
          <w:p w:rsidR="00F12374" w:rsidRDefault="00F12374" w:rsidP="007C60EE">
            <w:pPr>
              <w:spacing w:line="0" w:lineRule="atLeast"/>
              <w:jc w:val="center"/>
              <w:rPr>
                <w:color w:val="000000"/>
                <w:sz w:val="20"/>
              </w:rPr>
            </w:pPr>
          </w:p>
          <w:p w:rsidR="00F12374" w:rsidRDefault="00F12374" w:rsidP="007C60EE">
            <w:pPr>
              <w:spacing w:line="0" w:lineRule="atLeast"/>
              <w:jc w:val="center"/>
              <w:rPr>
                <w:color w:val="000000"/>
                <w:sz w:val="20"/>
              </w:rPr>
            </w:pPr>
          </w:p>
          <w:p w:rsidR="00C917F7" w:rsidRDefault="00C917F7" w:rsidP="007C60EE">
            <w:pPr>
              <w:spacing w:line="0" w:lineRule="atLeast"/>
              <w:jc w:val="center"/>
              <w:rPr>
                <w:color w:val="000000"/>
                <w:sz w:val="20"/>
              </w:rPr>
            </w:pPr>
          </w:p>
          <w:p w:rsidR="00C917F7" w:rsidRDefault="00C917F7" w:rsidP="007C60EE">
            <w:pPr>
              <w:spacing w:line="0" w:lineRule="atLeast"/>
              <w:jc w:val="center"/>
              <w:rPr>
                <w:color w:val="000000"/>
                <w:sz w:val="20"/>
              </w:rPr>
            </w:pPr>
          </w:p>
          <w:p w:rsidR="00C917F7" w:rsidRDefault="00C917F7" w:rsidP="007C60EE">
            <w:pPr>
              <w:spacing w:line="0" w:lineRule="atLeast"/>
              <w:jc w:val="center"/>
              <w:rPr>
                <w:color w:val="000000"/>
                <w:sz w:val="20"/>
              </w:rPr>
            </w:pPr>
          </w:p>
          <w:p w:rsidR="00C917F7" w:rsidRDefault="00C917F7" w:rsidP="007C60EE">
            <w:pPr>
              <w:spacing w:line="0" w:lineRule="atLeast"/>
              <w:jc w:val="center"/>
              <w:rPr>
                <w:color w:val="000000"/>
                <w:sz w:val="20"/>
              </w:rPr>
            </w:pPr>
          </w:p>
          <w:p w:rsidR="00C917F7" w:rsidRDefault="00C917F7" w:rsidP="007C60EE">
            <w:pPr>
              <w:spacing w:line="0" w:lineRule="atLeast"/>
              <w:jc w:val="center"/>
              <w:rPr>
                <w:color w:val="000000"/>
                <w:sz w:val="20"/>
              </w:rPr>
            </w:pPr>
          </w:p>
          <w:p w:rsidR="00C917F7" w:rsidRDefault="00C917F7" w:rsidP="007C60EE">
            <w:pPr>
              <w:spacing w:line="0" w:lineRule="atLeast"/>
              <w:jc w:val="center"/>
              <w:rPr>
                <w:color w:val="000000"/>
                <w:sz w:val="20"/>
              </w:rPr>
            </w:pPr>
          </w:p>
          <w:p w:rsidR="00C917F7" w:rsidRDefault="00C917F7" w:rsidP="007C60EE">
            <w:pPr>
              <w:spacing w:line="0" w:lineRule="atLeast"/>
              <w:jc w:val="center"/>
              <w:rPr>
                <w:color w:val="000000"/>
                <w:sz w:val="20"/>
              </w:rPr>
            </w:pPr>
          </w:p>
          <w:p w:rsidR="005D3AF6" w:rsidRPr="007C60EE" w:rsidRDefault="00A13D6F" w:rsidP="00A13D6F">
            <w:pPr>
              <w:spacing w:line="0" w:lineRule="atLeast"/>
              <w:jc w:val="center"/>
              <w:rPr>
                <w:color w:val="000000"/>
                <w:sz w:val="20"/>
              </w:rPr>
            </w:pPr>
            <w:r w:rsidRPr="00A13D6F">
              <w:rPr>
                <w:color w:val="000000"/>
                <w:sz w:val="20"/>
              </w:rPr>
              <w:t>22</w:t>
            </w:r>
            <w:r>
              <w:rPr>
                <w:color w:val="000000"/>
                <w:sz w:val="20"/>
              </w:rPr>
              <w:t>.</w:t>
            </w:r>
            <w:r w:rsidRPr="00A13D6F">
              <w:rPr>
                <w:color w:val="000000"/>
                <w:sz w:val="20"/>
              </w:rPr>
              <w:t>06</w:t>
            </w:r>
            <w:r>
              <w:rPr>
                <w:color w:val="000000"/>
                <w:sz w:val="20"/>
              </w:rPr>
              <w:t>.</w:t>
            </w:r>
            <w:r w:rsidRPr="00A13D6F">
              <w:rPr>
                <w:color w:val="000000"/>
                <w:sz w:val="20"/>
              </w:rPr>
              <w:t>2007</w:t>
            </w:r>
          </w:p>
        </w:tc>
        <w:tc>
          <w:tcPr>
            <w:tcW w:w="632" w:type="pct"/>
            <w:shd w:val="clear" w:color="auto" w:fill="auto"/>
            <w:noWrap/>
            <w:vAlign w:val="center"/>
          </w:tcPr>
          <w:p w:rsidR="002F58A1" w:rsidRPr="007C60EE" w:rsidRDefault="004D437E" w:rsidP="007C60EE">
            <w:pPr>
              <w:spacing w:line="0" w:lineRule="atLeast"/>
              <w:jc w:val="center"/>
              <w:rPr>
                <w:color w:val="000000"/>
                <w:sz w:val="20"/>
              </w:rPr>
            </w:pPr>
            <w:r w:rsidRPr="00A444C4">
              <w:rPr>
                <w:rFonts w:cstheme="minorHAnsi"/>
                <w:sz w:val="20"/>
                <w:szCs w:val="20"/>
              </w:rPr>
              <w:t>COREMA Región de Los Lagos</w:t>
            </w:r>
          </w:p>
        </w:tc>
        <w:tc>
          <w:tcPr>
            <w:tcW w:w="911" w:type="pct"/>
            <w:shd w:val="clear" w:color="auto" w:fill="auto"/>
            <w:noWrap/>
            <w:vAlign w:val="center"/>
          </w:tcPr>
          <w:p w:rsidR="002F58A1" w:rsidRPr="007C60EE" w:rsidRDefault="00A96C33" w:rsidP="007C60EE">
            <w:pPr>
              <w:spacing w:line="0" w:lineRule="atLeast"/>
              <w:rPr>
                <w:color w:val="000000"/>
                <w:sz w:val="20"/>
              </w:rPr>
            </w:pPr>
            <w:r w:rsidRPr="00A444C4">
              <w:rPr>
                <w:rFonts w:cstheme="minorHAnsi"/>
                <w:sz w:val="20"/>
                <w:szCs w:val="20"/>
              </w:rPr>
              <w:t xml:space="preserve">Centro de Engorda de </w:t>
            </w:r>
            <w:proofErr w:type="spellStart"/>
            <w:r w:rsidRPr="00A444C4">
              <w:rPr>
                <w:rFonts w:cstheme="minorHAnsi"/>
                <w:sz w:val="20"/>
                <w:szCs w:val="20"/>
              </w:rPr>
              <w:t>Salmonídeos</w:t>
            </w:r>
            <w:proofErr w:type="spellEnd"/>
            <w:r w:rsidRPr="00A444C4">
              <w:rPr>
                <w:rFonts w:cstheme="minorHAnsi"/>
                <w:sz w:val="20"/>
                <w:szCs w:val="20"/>
              </w:rPr>
              <w:t xml:space="preserve">, sector Punta </w:t>
            </w:r>
            <w:proofErr w:type="spellStart"/>
            <w:r w:rsidRPr="00A444C4">
              <w:rPr>
                <w:rFonts w:cstheme="minorHAnsi"/>
                <w:sz w:val="20"/>
                <w:szCs w:val="20"/>
              </w:rPr>
              <w:t>Quillaipe</w:t>
            </w:r>
            <w:proofErr w:type="spellEnd"/>
            <w:r w:rsidRPr="00A444C4">
              <w:rPr>
                <w:rFonts w:cstheme="minorHAnsi"/>
                <w:sz w:val="20"/>
                <w:szCs w:val="20"/>
              </w:rPr>
              <w:t xml:space="preserve">, Seno de </w:t>
            </w:r>
            <w:proofErr w:type="spellStart"/>
            <w:r w:rsidRPr="00A444C4">
              <w:rPr>
                <w:rFonts w:cstheme="minorHAnsi"/>
                <w:sz w:val="20"/>
                <w:szCs w:val="20"/>
              </w:rPr>
              <w:t>Reloncaví</w:t>
            </w:r>
            <w:proofErr w:type="spellEnd"/>
            <w:r w:rsidRPr="00A444C4">
              <w:rPr>
                <w:rFonts w:cstheme="minorHAnsi"/>
                <w:sz w:val="20"/>
                <w:szCs w:val="20"/>
              </w:rPr>
              <w:t>, Comuna de Puerto Montt, X Región</w:t>
            </w:r>
          </w:p>
        </w:tc>
        <w:tc>
          <w:tcPr>
            <w:tcW w:w="771" w:type="pct"/>
            <w:shd w:val="clear" w:color="auto" w:fill="auto"/>
            <w:noWrap/>
            <w:vAlign w:val="center"/>
          </w:tcPr>
          <w:p w:rsidR="00C917F7" w:rsidRDefault="00C917F7" w:rsidP="00F12374">
            <w:pPr>
              <w:autoSpaceDE w:val="0"/>
              <w:autoSpaceDN w:val="0"/>
              <w:adjustRightInd w:val="0"/>
              <w:rPr>
                <w:rFonts w:eastAsia="Times New Roman" w:cs="Calibri"/>
                <w:color w:val="000000"/>
                <w:sz w:val="20"/>
                <w:szCs w:val="20"/>
                <w:lang w:eastAsia="es-CL"/>
              </w:rPr>
            </w:pPr>
            <w:r>
              <w:rPr>
                <w:rFonts w:eastAsia="Times New Roman" w:cs="Calibri"/>
                <w:color w:val="000000"/>
                <w:sz w:val="20"/>
                <w:szCs w:val="20"/>
                <w:lang w:eastAsia="es-CL"/>
              </w:rPr>
              <w:t xml:space="preserve">* </w:t>
            </w:r>
            <w:r w:rsidRPr="00F12374">
              <w:rPr>
                <w:rFonts w:eastAsia="Times New Roman" w:cs="Calibri"/>
                <w:color w:val="000000"/>
                <w:sz w:val="20"/>
                <w:szCs w:val="20"/>
                <w:lang w:eastAsia="es-CL"/>
              </w:rPr>
              <w:t>Res. SEA Región de Los Lagos N° 37</w:t>
            </w:r>
            <w:r>
              <w:rPr>
                <w:rFonts w:eastAsia="Times New Roman" w:cs="Calibri"/>
                <w:color w:val="000000"/>
                <w:sz w:val="20"/>
                <w:szCs w:val="20"/>
                <w:lang w:eastAsia="es-CL"/>
              </w:rPr>
              <w:t>7</w:t>
            </w:r>
            <w:r w:rsidRPr="00F12374">
              <w:rPr>
                <w:rFonts w:eastAsia="Times New Roman" w:cs="Calibri"/>
                <w:color w:val="000000"/>
                <w:sz w:val="20"/>
                <w:szCs w:val="20"/>
                <w:lang w:eastAsia="es-CL"/>
              </w:rPr>
              <w:t>, del 2</w:t>
            </w:r>
            <w:r>
              <w:rPr>
                <w:rFonts w:eastAsia="Times New Roman" w:cs="Calibri"/>
                <w:color w:val="000000"/>
                <w:sz w:val="20"/>
                <w:szCs w:val="20"/>
                <w:lang w:eastAsia="es-CL"/>
              </w:rPr>
              <w:t>4</w:t>
            </w:r>
            <w:r w:rsidRPr="00F12374">
              <w:rPr>
                <w:rFonts w:eastAsia="Times New Roman" w:cs="Calibri"/>
                <w:color w:val="000000"/>
                <w:sz w:val="20"/>
                <w:szCs w:val="20"/>
                <w:lang w:eastAsia="es-CL"/>
              </w:rPr>
              <w:t xml:space="preserve"> de julio de 2013 </w:t>
            </w:r>
            <w:r>
              <w:rPr>
                <w:rFonts w:eastAsia="Times New Roman" w:cs="Calibri"/>
                <w:color w:val="000000"/>
                <w:sz w:val="20"/>
                <w:szCs w:val="20"/>
                <w:lang w:eastAsia="es-CL"/>
              </w:rPr>
              <w:t xml:space="preserve">indica que los cambios indicados en su carta de fecha 18 de julio de 2013 no </w:t>
            </w:r>
            <w:r w:rsidRPr="00F12374">
              <w:rPr>
                <w:sz w:val="20"/>
                <w:szCs w:val="20"/>
                <w:lang w:eastAsia="es-ES"/>
              </w:rPr>
              <w:t>requiere</w:t>
            </w:r>
            <w:r>
              <w:rPr>
                <w:sz w:val="20"/>
                <w:szCs w:val="20"/>
                <w:lang w:eastAsia="es-ES"/>
              </w:rPr>
              <w:t>n</w:t>
            </w:r>
            <w:r w:rsidRPr="00F12374">
              <w:rPr>
                <w:sz w:val="20"/>
                <w:szCs w:val="20"/>
                <w:lang w:eastAsia="es-ES"/>
              </w:rPr>
              <w:t xml:space="preserve"> ser sometid</w:t>
            </w:r>
            <w:r>
              <w:rPr>
                <w:sz w:val="20"/>
                <w:szCs w:val="20"/>
                <w:lang w:eastAsia="es-ES"/>
              </w:rPr>
              <w:t>os</w:t>
            </w:r>
            <w:r w:rsidRPr="00F12374">
              <w:rPr>
                <w:sz w:val="20"/>
                <w:szCs w:val="20"/>
                <w:lang w:eastAsia="es-ES"/>
              </w:rPr>
              <w:t xml:space="preserve"> </w:t>
            </w:r>
            <w:r>
              <w:rPr>
                <w:sz w:val="20"/>
                <w:szCs w:val="20"/>
                <w:lang w:eastAsia="es-ES"/>
              </w:rPr>
              <w:t xml:space="preserve">al </w:t>
            </w:r>
            <w:r w:rsidRPr="00F12374">
              <w:rPr>
                <w:sz w:val="20"/>
                <w:szCs w:val="20"/>
                <w:lang w:eastAsia="es-ES"/>
              </w:rPr>
              <w:t>SEIA (ver Anexo 2)</w:t>
            </w:r>
            <w:r>
              <w:rPr>
                <w:sz w:val="20"/>
                <w:szCs w:val="20"/>
                <w:lang w:eastAsia="es-ES"/>
              </w:rPr>
              <w:t>.</w:t>
            </w:r>
          </w:p>
          <w:p w:rsidR="002F58A1" w:rsidRPr="0025129B" w:rsidRDefault="00F12374" w:rsidP="00F12374">
            <w:pPr>
              <w:autoSpaceDE w:val="0"/>
              <w:autoSpaceDN w:val="0"/>
              <w:adjustRightInd w:val="0"/>
              <w:rPr>
                <w:rFonts w:eastAsia="Times New Roman" w:cs="Calibri"/>
                <w:color w:val="000000"/>
                <w:sz w:val="20"/>
                <w:szCs w:val="20"/>
                <w:lang w:eastAsia="es-CL"/>
              </w:rPr>
            </w:pPr>
            <w:r>
              <w:rPr>
                <w:rFonts w:eastAsia="Times New Roman" w:cs="Calibri"/>
                <w:color w:val="000000"/>
                <w:sz w:val="20"/>
                <w:szCs w:val="20"/>
                <w:lang w:eastAsia="es-CL"/>
              </w:rPr>
              <w:t xml:space="preserve">* </w:t>
            </w:r>
            <w:r w:rsidRPr="00F12374">
              <w:rPr>
                <w:rFonts w:eastAsia="Times New Roman" w:cs="Calibri"/>
                <w:color w:val="000000"/>
                <w:sz w:val="20"/>
                <w:szCs w:val="20"/>
                <w:lang w:eastAsia="es-CL"/>
              </w:rPr>
              <w:t xml:space="preserve">Res. SEA Región de Los Lagos N° 379, del 25 de julio de 2013 </w:t>
            </w:r>
            <w:r>
              <w:rPr>
                <w:rFonts w:eastAsia="Times New Roman" w:cs="Calibri"/>
                <w:color w:val="000000"/>
                <w:sz w:val="20"/>
                <w:szCs w:val="20"/>
                <w:lang w:eastAsia="es-CL"/>
              </w:rPr>
              <w:t xml:space="preserve">indica que </w:t>
            </w:r>
            <w:r w:rsidRPr="00F12374">
              <w:rPr>
                <w:sz w:val="20"/>
                <w:szCs w:val="20"/>
                <w:lang w:eastAsia="es-ES"/>
              </w:rPr>
              <w:t>implementar un sistema de</w:t>
            </w:r>
            <w:r>
              <w:rPr>
                <w:sz w:val="20"/>
                <w:szCs w:val="20"/>
                <w:lang w:eastAsia="es-ES"/>
              </w:rPr>
              <w:t xml:space="preserve"> e</w:t>
            </w:r>
            <w:r w:rsidRPr="00F12374">
              <w:rPr>
                <w:sz w:val="20"/>
                <w:szCs w:val="20"/>
                <w:lang w:eastAsia="es-ES"/>
              </w:rPr>
              <w:t xml:space="preserve">nsilaje de </w:t>
            </w:r>
            <w:r>
              <w:rPr>
                <w:sz w:val="20"/>
                <w:szCs w:val="20"/>
                <w:lang w:eastAsia="es-ES"/>
              </w:rPr>
              <w:t>m</w:t>
            </w:r>
            <w:r w:rsidRPr="00F12374">
              <w:rPr>
                <w:sz w:val="20"/>
                <w:szCs w:val="20"/>
                <w:lang w:eastAsia="es-ES"/>
              </w:rPr>
              <w:t xml:space="preserve">ortalidad, constituye cambio de consideración al proyecto que  requiere ser sometida </w:t>
            </w:r>
            <w:r>
              <w:rPr>
                <w:sz w:val="20"/>
                <w:szCs w:val="20"/>
                <w:lang w:eastAsia="es-ES"/>
              </w:rPr>
              <w:t xml:space="preserve">al </w:t>
            </w:r>
            <w:r w:rsidRPr="00F12374">
              <w:rPr>
                <w:sz w:val="20"/>
                <w:szCs w:val="20"/>
                <w:lang w:eastAsia="es-ES"/>
              </w:rPr>
              <w:t>SEIA (ver Anexo 2)</w:t>
            </w:r>
          </w:p>
        </w:tc>
        <w:tc>
          <w:tcPr>
            <w:tcW w:w="619" w:type="pct"/>
          </w:tcPr>
          <w:p w:rsidR="00A13D6F" w:rsidRDefault="00A13D6F" w:rsidP="00A13D6F">
            <w:pPr>
              <w:spacing w:line="0" w:lineRule="atLeast"/>
              <w:jc w:val="center"/>
              <w:rPr>
                <w:rFonts w:eastAsia="Times New Roman" w:cs="Calibri"/>
                <w:color w:val="000000"/>
                <w:sz w:val="20"/>
                <w:szCs w:val="20"/>
                <w:lang w:eastAsia="es-CL"/>
              </w:rPr>
            </w:pPr>
          </w:p>
          <w:p w:rsidR="00A13D6F" w:rsidRDefault="00A13D6F" w:rsidP="00A13D6F">
            <w:pPr>
              <w:spacing w:line="0" w:lineRule="atLeast"/>
              <w:jc w:val="center"/>
              <w:rPr>
                <w:rFonts w:eastAsia="Times New Roman" w:cs="Calibri"/>
                <w:color w:val="000000"/>
                <w:sz w:val="20"/>
                <w:szCs w:val="20"/>
                <w:lang w:eastAsia="es-CL"/>
              </w:rPr>
            </w:pPr>
          </w:p>
          <w:p w:rsidR="00A13D6F" w:rsidRDefault="00A13D6F" w:rsidP="00A13D6F">
            <w:pPr>
              <w:spacing w:line="0" w:lineRule="atLeast"/>
              <w:jc w:val="center"/>
              <w:rPr>
                <w:rFonts w:eastAsia="Times New Roman" w:cs="Calibri"/>
                <w:color w:val="000000"/>
                <w:sz w:val="20"/>
                <w:szCs w:val="20"/>
                <w:lang w:eastAsia="es-CL"/>
              </w:rPr>
            </w:pPr>
          </w:p>
          <w:p w:rsidR="00F12374" w:rsidRDefault="00F12374" w:rsidP="00A13D6F">
            <w:pPr>
              <w:spacing w:line="0" w:lineRule="atLeast"/>
              <w:jc w:val="center"/>
              <w:rPr>
                <w:rFonts w:eastAsia="Times New Roman" w:cs="Calibri"/>
                <w:color w:val="000000"/>
                <w:sz w:val="20"/>
                <w:szCs w:val="20"/>
                <w:lang w:eastAsia="es-CL"/>
              </w:rPr>
            </w:pPr>
          </w:p>
          <w:p w:rsidR="00F12374" w:rsidRDefault="00F12374" w:rsidP="00A13D6F">
            <w:pPr>
              <w:spacing w:line="0" w:lineRule="atLeast"/>
              <w:jc w:val="center"/>
              <w:rPr>
                <w:rFonts w:eastAsia="Times New Roman" w:cs="Calibri"/>
                <w:color w:val="000000"/>
                <w:sz w:val="20"/>
                <w:szCs w:val="20"/>
                <w:lang w:eastAsia="es-CL"/>
              </w:rPr>
            </w:pPr>
          </w:p>
          <w:p w:rsidR="00F12374" w:rsidRDefault="00F12374" w:rsidP="00A13D6F">
            <w:pPr>
              <w:spacing w:line="0" w:lineRule="atLeast"/>
              <w:jc w:val="center"/>
              <w:rPr>
                <w:rFonts w:eastAsia="Times New Roman" w:cs="Calibri"/>
                <w:color w:val="000000"/>
                <w:sz w:val="20"/>
                <w:szCs w:val="20"/>
                <w:lang w:eastAsia="es-CL"/>
              </w:rPr>
            </w:pPr>
          </w:p>
          <w:p w:rsidR="00F12374" w:rsidRDefault="00F12374" w:rsidP="00A13D6F">
            <w:pPr>
              <w:spacing w:line="0" w:lineRule="atLeast"/>
              <w:jc w:val="center"/>
              <w:rPr>
                <w:rFonts w:eastAsia="Times New Roman" w:cs="Calibri"/>
                <w:color w:val="000000"/>
                <w:sz w:val="20"/>
                <w:szCs w:val="20"/>
                <w:lang w:eastAsia="es-CL"/>
              </w:rPr>
            </w:pPr>
          </w:p>
          <w:p w:rsidR="00F12374" w:rsidRDefault="00F12374" w:rsidP="00A13D6F">
            <w:pPr>
              <w:spacing w:line="0" w:lineRule="atLeast"/>
              <w:jc w:val="center"/>
              <w:rPr>
                <w:rFonts w:eastAsia="Times New Roman" w:cs="Calibri"/>
                <w:color w:val="000000"/>
                <w:sz w:val="20"/>
                <w:szCs w:val="20"/>
                <w:lang w:eastAsia="es-CL"/>
              </w:rPr>
            </w:pPr>
          </w:p>
          <w:p w:rsidR="00C917F7" w:rsidRDefault="00C917F7" w:rsidP="00A13D6F">
            <w:pPr>
              <w:spacing w:line="0" w:lineRule="atLeast"/>
              <w:jc w:val="center"/>
              <w:rPr>
                <w:rFonts w:eastAsia="Times New Roman" w:cs="Calibri"/>
                <w:color w:val="000000"/>
                <w:sz w:val="20"/>
                <w:szCs w:val="20"/>
                <w:lang w:eastAsia="es-CL"/>
              </w:rPr>
            </w:pPr>
          </w:p>
          <w:p w:rsidR="00C917F7" w:rsidRDefault="00C917F7" w:rsidP="00A13D6F">
            <w:pPr>
              <w:spacing w:line="0" w:lineRule="atLeast"/>
              <w:jc w:val="center"/>
              <w:rPr>
                <w:rFonts w:eastAsia="Times New Roman" w:cs="Calibri"/>
                <w:color w:val="000000"/>
                <w:sz w:val="20"/>
                <w:szCs w:val="20"/>
                <w:lang w:eastAsia="es-CL"/>
              </w:rPr>
            </w:pPr>
          </w:p>
          <w:p w:rsidR="00C917F7" w:rsidRDefault="00C917F7" w:rsidP="00A13D6F">
            <w:pPr>
              <w:spacing w:line="0" w:lineRule="atLeast"/>
              <w:jc w:val="center"/>
              <w:rPr>
                <w:rFonts w:eastAsia="Times New Roman" w:cs="Calibri"/>
                <w:color w:val="000000"/>
                <w:sz w:val="20"/>
                <w:szCs w:val="20"/>
                <w:lang w:eastAsia="es-CL"/>
              </w:rPr>
            </w:pPr>
          </w:p>
          <w:p w:rsidR="00C917F7" w:rsidRDefault="00C917F7" w:rsidP="00A13D6F">
            <w:pPr>
              <w:spacing w:line="0" w:lineRule="atLeast"/>
              <w:jc w:val="center"/>
              <w:rPr>
                <w:rFonts w:eastAsia="Times New Roman" w:cs="Calibri"/>
                <w:color w:val="000000"/>
                <w:sz w:val="20"/>
                <w:szCs w:val="20"/>
                <w:lang w:eastAsia="es-CL"/>
              </w:rPr>
            </w:pPr>
          </w:p>
          <w:p w:rsidR="00C917F7" w:rsidRDefault="00C917F7" w:rsidP="00A13D6F">
            <w:pPr>
              <w:spacing w:line="0" w:lineRule="atLeast"/>
              <w:jc w:val="center"/>
              <w:rPr>
                <w:rFonts w:eastAsia="Times New Roman" w:cs="Calibri"/>
                <w:color w:val="000000"/>
                <w:sz w:val="20"/>
                <w:szCs w:val="20"/>
                <w:lang w:eastAsia="es-CL"/>
              </w:rPr>
            </w:pPr>
          </w:p>
          <w:p w:rsidR="002F58A1"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2F58A1" w:rsidRPr="0025129B" w:rsidTr="00A13D6F">
        <w:trPr>
          <w:trHeight w:val="498"/>
        </w:trPr>
        <w:tc>
          <w:tcPr>
            <w:tcW w:w="323" w:type="pct"/>
            <w:shd w:val="clear" w:color="auto" w:fill="auto"/>
            <w:noWrap/>
            <w:vAlign w:val="center"/>
          </w:tcPr>
          <w:p w:rsidR="002F58A1" w:rsidRDefault="002F58A1" w:rsidP="007C60EE">
            <w:pPr>
              <w:spacing w:line="0" w:lineRule="atLeast"/>
              <w:jc w:val="center"/>
              <w:rPr>
                <w:color w:val="000000"/>
                <w:sz w:val="20"/>
              </w:rPr>
            </w:pPr>
            <w:r>
              <w:rPr>
                <w:color w:val="000000"/>
                <w:sz w:val="20"/>
              </w:rPr>
              <w:t>3</w:t>
            </w:r>
          </w:p>
        </w:tc>
        <w:tc>
          <w:tcPr>
            <w:tcW w:w="636" w:type="pct"/>
            <w:shd w:val="clear" w:color="auto" w:fill="auto"/>
            <w:noWrap/>
            <w:vAlign w:val="center"/>
          </w:tcPr>
          <w:p w:rsidR="002F58A1" w:rsidRPr="007C60EE" w:rsidRDefault="00B14909"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2F58A1" w:rsidRPr="007C60EE" w:rsidRDefault="005D3AF6" w:rsidP="007C60EE">
            <w:pPr>
              <w:spacing w:line="0" w:lineRule="atLeast"/>
              <w:jc w:val="center"/>
              <w:rPr>
                <w:color w:val="000000"/>
                <w:sz w:val="20"/>
              </w:rPr>
            </w:pPr>
            <w:r>
              <w:rPr>
                <w:color w:val="000000"/>
                <w:sz w:val="20"/>
              </w:rPr>
              <w:t>211</w:t>
            </w:r>
          </w:p>
        </w:tc>
        <w:tc>
          <w:tcPr>
            <w:tcW w:w="560" w:type="pct"/>
          </w:tcPr>
          <w:p w:rsidR="002F58A1" w:rsidRDefault="002F58A1" w:rsidP="007C60EE">
            <w:pPr>
              <w:spacing w:line="0" w:lineRule="atLeast"/>
              <w:jc w:val="center"/>
              <w:rPr>
                <w:color w:val="000000"/>
                <w:sz w:val="20"/>
              </w:rPr>
            </w:pPr>
          </w:p>
          <w:p w:rsidR="005D3AF6" w:rsidRDefault="005D3AF6" w:rsidP="007C60EE">
            <w:pPr>
              <w:spacing w:line="0" w:lineRule="atLeast"/>
              <w:jc w:val="center"/>
              <w:rPr>
                <w:color w:val="000000"/>
                <w:sz w:val="20"/>
              </w:rPr>
            </w:pPr>
          </w:p>
          <w:p w:rsidR="005D3AF6" w:rsidRDefault="005D3AF6" w:rsidP="007C60EE">
            <w:pPr>
              <w:spacing w:line="0" w:lineRule="atLeast"/>
              <w:jc w:val="center"/>
              <w:rPr>
                <w:color w:val="000000"/>
                <w:sz w:val="20"/>
              </w:rPr>
            </w:pPr>
          </w:p>
          <w:p w:rsidR="005D3AF6" w:rsidRDefault="005D3AF6" w:rsidP="007C60EE">
            <w:pPr>
              <w:spacing w:line="0" w:lineRule="atLeast"/>
              <w:jc w:val="center"/>
              <w:rPr>
                <w:color w:val="000000"/>
                <w:sz w:val="20"/>
              </w:rPr>
            </w:pPr>
          </w:p>
          <w:p w:rsidR="005D3AF6" w:rsidRDefault="005D3AF6" w:rsidP="007C60EE">
            <w:pPr>
              <w:spacing w:line="0" w:lineRule="atLeast"/>
              <w:jc w:val="center"/>
              <w:rPr>
                <w:color w:val="000000"/>
                <w:sz w:val="20"/>
              </w:rPr>
            </w:pPr>
          </w:p>
          <w:p w:rsidR="00A13D6F" w:rsidRPr="00A13D6F" w:rsidRDefault="00A13D6F" w:rsidP="007C60EE">
            <w:pPr>
              <w:spacing w:line="0" w:lineRule="atLeast"/>
              <w:jc w:val="center"/>
              <w:rPr>
                <w:color w:val="000000"/>
                <w:sz w:val="10"/>
                <w:szCs w:val="10"/>
              </w:rPr>
            </w:pPr>
          </w:p>
          <w:p w:rsidR="005D3AF6" w:rsidRPr="007C60EE" w:rsidRDefault="00A13D6F" w:rsidP="00A13D6F">
            <w:pPr>
              <w:spacing w:line="0" w:lineRule="atLeast"/>
              <w:jc w:val="center"/>
              <w:rPr>
                <w:color w:val="000000"/>
                <w:sz w:val="20"/>
              </w:rPr>
            </w:pPr>
            <w:r w:rsidRPr="00A13D6F">
              <w:rPr>
                <w:color w:val="000000"/>
                <w:sz w:val="20"/>
              </w:rPr>
              <w:t>19</w:t>
            </w:r>
            <w:r>
              <w:rPr>
                <w:color w:val="000000"/>
                <w:sz w:val="20"/>
              </w:rPr>
              <w:t>.</w:t>
            </w:r>
            <w:r w:rsidRPr="00A13D6F">
              <w:rPr>
                <w:color w:val="000000"/>
                <w:sz w:val="20"/>
              </w:rPr>
              <w:t>04</w:t>
            </w:r>
            <w:r>
              <w:rPr>
                <w:color w:val="000000"/>
                <w:sz w:val="20"/>
              </w:rPr>
              <w:t>.</w:t>
            </w:r>
            <w:r w:rsidRPr="00A13D6F">
              <w:rPr>
                <w:color w:val="000000"/>
                <w:sz w:val="20"/>
              </w:rPr>
              <w:t>2011</w:t>
            </w:r>
          </w:p>
        </w:tc>
        <w:tc>
          <w:tcPr>
            <w:tcW w:w="632" w:type="pct"/>
            <w:shd w:val="clear" w:color="auto" w:fill="auto"/>
            <w:noWrap/>
            <w:vAlign w:val="center"/>
          </w:tcPr>
          <w:p w:rsidR="002F58A1" w:rsidRPr="007C60EE" w:rsidRDefault="004D437E" w:rsidP="007C60EE">
            <w:pPr>
              <w:spacing w:line="0" w:lineRule="atLeast"/>
              <w:jc w:val="center"/>
              <w:rPr>
                <w:color w:val="000000"/>
                <w:sz w:val="20"/>
              </w:rPr>
            </w:pPr>
            <w:r w:rsidRPr="00A444C4">
              <w:rPr>
                <w:rFonts w:cstheme="minorHAnsi"/>
                <w:sz w:val="20"/>
                <w:szCs w:val="20"/>
              </w:rPr>
              <w:t>Comisión de Evaluación Región de Los Lagos</w:t>
            </w:r>
          </w:p>
        </w:tc>
        <w:tc>
          <w:tcPr>
            <w:tcW w:w="911" w:type="pct"/>
            <w:shd w:val="clear" w:color="auto" w:fill="auto"/>
            <w:noWrap/>
            <w:vAlign w:val="center"/>
          </w:tcPr>
          <w:p w:rsidR="002F58A1" w:rsidRPr="007C60EE" w:rsidRDefault="00A96C33" w:rsidP="007C60EE">
            <w:pPr>
              <w:spacing w:line="0" w:lineRule="atLeast"/>
              <w:rPr>
                <w:color w:val="000000"/>
                <w:sz w:val="20"/>
              </w:rPr>
            </w:pPr>
            <w:r w:rsidRPr="00A444C4">
              <w:rPr>
                <w:rFonts w:cstheme="minorHAnsi"/>
                <w:sz w:val="20"/>
                <w:szCs w:val="20"/>
              </w:rPr>
              <w:t xml:space="preserve">Sistema de Ensilaje Centro de Engorda de Salmones </w:t>
            </w:r>
            <w:proofErr w:type="spellStart"/>
            <w:r w:rsidRPr="00A444C4">
              <w:rPr>
                <w:rFonts w:cstheme="minorHAnsi"/>
                <w:sz w:val="20"/>
                <w:szCs w:val="20"/>
              </w:rPr>
              <w:t>Quillaipe</w:t>
            </w:r>
            <w:proofErr w:type="spellEnd"/>
            <w:r w:rsidRPr="00A444C4">
              <w:rPr>
                <w:rFonts w:cstheme="minorHAnsi"/>
                <w:sz w:val="20"/>
                <w:szCs w:val="20"/>
              </w:rPr>
              <w:t xml:space="preserve">, Seno de </w:t>
            </w:r>
            <w:proofErr w:type="spellStart"/>
            <w:r w:rsidRPr="00A444C4">
              <w:rPr>
                <w:rFonts w:cstheme="minorHAnsi"/>
                <w:sz w:val="20"/>
                <w:szCs w:val="20"/>
              </w:rPr>
              <w:t>Reloncaví</w:t>
            </w:r>
            <w:proofErr w:type="spellEnd"/>
            <w:r w:rsidRPr="00A444C4">
              <w:rPr>
                <w:rFonts w:cstheme="minorHAnsi"/>
                <w:sz w:val="20"/>
                <w:szCs w:val="20"/>
              </w:rPr>
              <w:t xml:space="preserve">, Comuna de Puerto Montt, Décima Región de Los Lagos, código SERNAP 103536 </w:t>
            </w:r>
            <w:r w:rsidRPr="00A444C4">
              <w:rPr>
                <w:rFonts w:cstheme="minorHAnsi"/>
                <w:sz w:val="20"/>
                <w:szCs w:val="20"/>
              </w:rPr>
              <w:lastRenderedPageBreak/>
              <w:t xml:space="preserve">Sistema de ensilaje CES </w:t>
            </w:r>
            <w:proofErr w:type="spellStart"/>
            <w:r w:rsidRPr="00A444C4">
              <w:rPr>
                <w:rFonts w:cstheme="minorHAnsi"/>
                <w:sz w:val="20"/>
                <w:szCs w:val="20"/>
              </w:rPr>
              <w:t>Quillaipe</w:t>
            </w:r>
            <w:proofErr w:type="spellEnd"/>
            <w:r w:rsidRPr="00A444C4">
              <w:rPr>
                <w:rFonts w:cstheme="minorHAnsi"/>
                <w:sz w:val="20"/>
                <w:szCs w:val="20"/>
              </w:rPr>
              <w:t>, código 103536</w:t>
            </w:r>
          </w:p>
        </w:tc>
        <w:tc>
          <w:tcPr>
            <w:tcW w:w="771" w:type="pct"/>
            <w:shd w:val="clear" w:color="auto" w:fill="auto"/>
            <w:noWrap/>
            <w:vAlign w:val="center"/>
          </w:tcPr>
          <w:p w:rsidR="002F58A1" w:rsidRPr="0025129B"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w:t>
            </w:r>
          </w:p>
        </w:tc>
        <w:tc>
          <w:tcPr>
            <w:tcW w:w="619" w:type="pct"/>
          </w:tcPr>
          <w:p w:rsidR="00A13D6F" w:rsidRDefault="00A13D6F" w:rsidP="00A13D6F">
            <w:pPr>
              <w:spacing w:line="0" w:lineRule="atLeast"/>
              <w:jc w:val="center"/>
              <w:rPr>
                <w:rFonts w:eastAsia="Times New Roman" w:cs="Calibri"/>
                <w:color w:val="000000"/>
                <w:sz w:val="20"/>
                <w:szCs w:val="20"/>
                <w:lang w:eastAsia="es-CL"/>
              </w:rPr>
            </w:pPr>
          </w:p>
          <w:p w:rsidR="00A13D6F" w:rsidRDefault="00A13D6F" w:rsidP="00A13D6F">
            <w:pPr>
              <w:spacing w:line="0" w:lineRule="atLeast"/>
              <w:jc w:val="center"/>
              <w:rPr>
                <w:rFonts w:eastAsia="Times New Roman" w:cs="Calibri"/>
                <w:color w:val="000000"/>
                <w:sz w:val="20"/>
                <w:szCs w:val="20"/>
                <w:lang w:eastAsia="es-CL"/>
              </w:rPr>
            </w:pPr>
          </w:p>
          <w:p w:rsidR="00A13D6F" w:rsidRDefault="00A13D6F" w:rsidP="00A13D6F">
            <w:pPr>
              <w:spacing w:line="0" w:lineRule="atLeast"/>
              <w:jc w:val="center"/>
              <w:rPr>
                <w:rFonts w:eastAsia="Times New Roman" w:cs="Calibri"/>
                <w:color w:val="000000"/>
                <w:sz w:val="20"/>
                <w:szCs w:val="20"/>
                <w:lang w:eastAsia="es-CL"/>
              </w:rPr>
            </w:pPr>
          </w:p>
          <w:p w:rsidR="00A13D6F" w:rsidRDefault="00A13D6F" w:rsidP="00A13D6F">
            <w:pPr>
              <w:spacing w:line="0" w:lineRule="atLeast"/>
              <w:jc w:val="center"/>
              <w:rPr>
                <w:rFonts w:eastAsia="Times New Roman" w:cs="Calibri"/>
                <w:color w:val="000000"/>
                <w:sz w:val="20"/>
                <w:szCs w:val="20"/>
                <w:lang w:eastAsia="es-CL"/>
              </w:rPr>
            </w:pPr>
          </w:p>
          <w:p w:rsidR="00A13D6F" w:rsidRDefault="00A13D6F" w:rsidP="00A13D6F">
            <w:pPr>
              <w:spacing w:line="0" w:lineRule="atLeast"/>
              <w:jc w:val="center"/>
              <w:rPr>
                <w:rFonts w:eastAsia="Times New Roman" w:cs="Calibri"/>
                <w:color w:val="000000"/>
                <w:sz w:val="20"/>
                <w:szCs w:val="20"/>
                <w:lang w:eastAsia="es-CL"/>
              </w:rPr>
            </w:pPr>
          </w:p>
          <w:p w:rsidR="00A13D6F" w:rsidRPr="00A13D6F" w:rsidRDefault="00A13D6F" w:rsidP="00A13D6F">
            <w:pPr>
              <w:spacing w:line="0" w:lineRule="atLeast"/>
              <w:jc w:val="center"/>
              <w:rPr>
                <w:rFonts w:eastAsia="Times New Roman" w:cs="Calibri"/>
                <w:color w:val="000000"/>
                <w:sz w:val="10"/>
                <w:szCs w:val="10"/>
                <w:lang w:eastAsia="es-CL"/>
              </w:rPr>
            </w:pPr>
          </w:p>
          <w:p w:rsidR="002F58A1"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096213" w:rsidRPr="0025129B" w:rsidTr="00A13D6F">
        <w:trPr>
          <w:trHeight w:val="498"/>
        </w:trPr>
        <w:tc>
          <w:tcPr>
            <w:tcW w:w="323" w:type="pct"/>
            <w:shd w:val="clear" w:color="auto" w:fill="auto"/>
            <w:noWrap/>
            <w:vAlign w:val="center"/>
            <w:hideMark/>
          </w:tcPr>
          <w:p w:rsidR="00096213" w:rsidRPr="0025129B" w:rsidRDefault="002F58A1" w:rsidP="002F58A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4</w:t>
            </w:r>
          </w:p>
        </w:tc>
        <w:tc>
          <w:tcPr>
            <w:tcW w:w="636" w:type="pct"/>
            <w:shd w:val="clear" w:color="auto" w:fill="auto"/>
            <w:noWrap/>
            <w:vAlign w:val="center"/>
            <w:hideMark/>
          </w:tcPr>
          <w:p w:rsidR="00096213" w:rsidRPr="0025129B" w:rsidRDefault="00B1490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rsidR="00096213" w:rsidRPr="0025129B" w:rsidRDefault="00E725D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138</w:t>
            </w:r>
          </w:p>
        </w:tc>
        <w:tc>
          <w:tcPr>
            <w:tcW w:w="560" w:type="pct"/>
            <w:noWrap/>
          </w:tcPr>
          <w:p w:rsidR="00096213" w:rsidRDefault="00096213" w:rsidP="005749E1">
            <w:pPr>
              <w:spacing w:line="0" w:lineRule="atLeast"/>
              <w:jc w:val="center"/>
              <w:rPr>
                <w:rFonts w:eastAsia="Times New Roman" w:cs="Calibri"/>
                <w:color w:val="000000"/>
                <w:sz w:val="20"/>
                <w:szCs w:val="20"/>
                <w:lang w:eastAsia="es-CL"/>
              </w:rPr>
            </w:pPr>
          </w:p>
          <w:p w:rsidR="005D3AF6" w:rsidRDefault="005D3AF6" w:rsidP="005749E1">
            <w:pPr>
              <w:spacing w:line="0" w:lineRule="atLeast"/>
              <w:jc w:val="center"/>
              <w:rPr>
                <w:rFonts w:eastAsia="Times New Roman" w:cs="Calibri"/>
                <w:color w:val="000000"/>
                <w:sz w:val="20"/>
                <w:szCs w:val="20"/>
                <w:lang w:eastAsia="es-CL"/>
              </w:rPr>
            </w:pPr>
          </w:p>
          <w:p w:rsidR="00E725D1" w:rsidRDefault="00E725D1" w:rsidP="005749E1">
            <w:pPr>
              <w:spacing w:line="0" w:lineRule="atLeast"/>
              <w:jc w:val="center"/>
              <w:rPr>
                <w:rFonts w:eastAsia="Times New Roman" w:cs="Calibri"/>
                <w:color w:val="000000"/>
                <w:sz w:val="20"/>
                <w:szCs w:val="20"/>
                <w:lang w:eastAsia="es-CL"/>
              </w:rPr>
            </w:pPr>
          </w:p>
          <w:p w:rsidR="00E725D1" w:rsidRDefault="00E725D1" w:rsidP="005749E1">
            <w:pPr>
              <w:spacing w:line="0" w:lineRule="atLeast"/>
              <w:jc w:val="center"/>
              <w:rPr>
                <w:rFonts w:eastAsia="Times New Roman" w:cs="Calibri"/>
                <w:color w:val="000000"/>
                <w:sz w:val="20"/>
                <w:szCs w:val="20"/>
                <w:lang w:eastAsia="es-CL"/>
              </w:rPr>
            </w:pPr>
          </w:p>
          <w:p w:rsidR="00E725D1" w:rsidRDefault="00E725D1" w:rsidP="005749E1">
            <w:pPr>
              <w:spacing w:line="0" w:lineRule="atLeast"/>
              <w:jc w:val="center"/>
              <w:rPr>
                <w:rFonts w:eastAsia="Times New Roman" w:cs="Calibri"/>
                <w:color w:val="000000"/>
                <w:sz w:val="20"/>
                <w:szCs w:val="20"/>
                <w:lang w:eastAsia="es-CL"/>
              </w:rPr>
            </w:pPr>
          </w:p>
          <w:p w:rsidR="00E725D1" w:rsidRPr="00A63B57" w:rsidRDefault="00E725D1" w:rsidP="005749E1">
            <w:pPr>
              <w:spacing w:line="0" w:lineRule="atLeast"/>
              <w:jc w:val="center"/>
              <w:rPr>
                <w:rFonts w:eastAsia="Times New Roman" w:cs="Calibri"/>
                <w:color w:val="000000"/>
                <w:sz w:val="10"/>
                <w:szCs w:val="10"/>
                <w:lang w:eastAsia="es-CL"/>
              </w:rPr>
            </w:pPr>
          </w:p>
          <w:p w:rsidR="005D3AF6" w:rsidRPr="0025129B" w:rsidRDefault="00E725D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2014</w:t>
            </w:r>
          </w:p>
        </w:tc>
        <w:tc>
          <w:tcPr>
            <w:tcW w:w="632" w:type="pct"/>
            <w:shd w:val="clear" w:color="auto" w:fill="auto"/>
            <w:noWrap/>
            <w:vAlign w:val="center"/>
          </w:tcPr>
          <w:p w:rsidR="00096213" w:rsidRPr="0025129B" w:rsidRDefault="004D437E" w:rsidP="007C60EE">
            <w:pPr>
              <w:spacing w:line="0" w:lineRule="atLeast"/>
              <w:jc w:val="center"/>
              <w:rPr>
                <w:rFonts w:eastAsia="Times New Roman" w:cs="Calibri"/>
                <w:color w:val="000000"/>
                <w:sz w:val="20"/>
                <w:szCs w:val="20"/>
                <w:lang w:eastAsia="es-CL"/>
              </w:rPr>
            </w:pPr>
            <w:r w:rsidRPr="00A444C4">
              <w:rPr>
                <w:rFonts w:cstheme="minorHAnsi"/>
                <w:sz w:val="20"/>
                <w:szCs w:val="20"/>
              </w:rPr>
              <w:t>Comisión de Evaluación Región de Los Lagos</w:t>
            </w:r>
          </w:p>
        </w:tc>
        <w:tc>
          <w:tcPr>
            <w:tcW w:w="911" w:type="pct"/>
            <w:shd w:val="clear" w:color="auto" w:fill="auto"/>
            <w:noWrap/>
            <w:vAlign w:val="center"/>
          </w:tcPr>
          <w:p w:rsidR="00096213" w:rsidRPr="0025129B" w:rsidRDefault="00E725D1" w:rsidP="00BB2C01">
            <w:pPr>
              <w:spacing w:line="0" w:lineRule="atLeast"/>
              <w:rPr>
                <w:rFonts w:eastAsia="Times New Roman" w:cs="Calibri"/>
                <w:color w:val="000000"/>
                <w:sz w:val="20"/>
                <w:szCs w:val="20"/>
                <w:lang w:eastAsia="es-CL"/>
              </w:rPr>
            </w:pPr>
            <w:r>
              <w:rPr>
                <w:sz w:val="20"/>
                <w:szCs w:val="20"/>
              </w:rPr>
              <w:t xml:space="preserve">DIA “Ampliación Centro de Engorda de Salmones </w:t>
            </w:r>
            <w:proofErr w:type="spellStart"/>
            <w:r>
              <w:rPr>
                <w:sz w:val="20"/>
                <w:szCs w:val="20"/>
              </w:rPr>
              <w:t>Quillaipe</w:t>
            </w:r>
            <w:proofErr w:type="spellEnd"/>
            <w:r>
              <w:rPr>
                <w:sz w:val="20"/>
                <w:szCs w:val="20"/>
              </w:rPr>
              <w:t xml:space="preserve">, Seno </w:t>
            </w:r>
            <w:proofErr w:type="spellStart"/>
            <w:r>
              <w:rPr>
                <w:sz w:val="20"/>
                <w:szCs w:val="20"/>
              </w:rPr>
              <w:t>Reloncaví</w:t>
            </w:r>
            <w:proofErr w:type="spellEnd"/>
            <w:r>
              <w:rPr>
                <w:sz w:val="20"/>
                <w:szCs w:val="20"/>
              </w:rPr>
              <w:t xml:space="preserve">, al </w:t>
            </w:r>
            <w:r w:rsidR="00BB2C01">
              <w:rPr>
                <w:sz w:val="20"/>
                <w:szCs w:val="20"/>
              </w:rPr>
              <w:t>sur de</w:t>
            </w:r>
            <w:r>
              <w:rPr>
                <w:sz w:val="20"/>
                <w:szCs w:val="20"/>
              </w:rPr>
              <w:t xml:space="preserve"> P</w:t>
            </w:r>
            <w:r w:rsidR="00BB2C01">
              <w:rPr>
                <w:sz w:val="20"/>
                <w:szCs w:val="20"/>
              </w:rPr>
              <w:t xml:space="preserve">unta </w:t>
            </w:r>
            <w:proofErr w:type="spellStart"/>
            <w:r>
              <w:rPr>
                <w:sz w:val="20"/>
                <w:szCs w:val="20"/>
              </w:rPr>
              <w:t>Q</w:t>
            </w:r>
            <w:r w:rsidR="00BB2C01">
              <w:rPr>
                <w:sz w:val="20"/>
                <w:szCs w:val="20"/>
              </w:rPr>
              <w:t>uillaipe</w:t>
            </w:r>
            <w:proofErr w:type="spellEnd"/>
            <w:r>
              <w:rPr>
                <w:sz w:val="20"/>
                <w:szCs w:val="20"/>
              </w:rPr>
              <w:t xml:space="preserve">, </w:t>
            </w:r>
            <w:r w:rsidR="00BB2C01">
              <w:rPr>
                <w:sz w:val="20"/>
                <w:szCs w:val="20"/>
              </w:rPr>
              <w:t>comuna de Puerto Montt, provincia de Llanquihue</w:t>
            </w:r>
            <w:r>
              <w:rPr>
                <w:sz w:val="20"/>
                <w:szCs w:val="20"/>
              </w:rPr>
              <w:t>, D</w:t>
            </w:r>
            <w:r w:rsidR="00BB2C01">
              <w:rPr>
                <w:sz w:val="20"/>
                <w:szCs w:val="20"/>
              </w:rPr>
              <w:t>écima región de Los Lagos</w:t>
            </w:r>
            <w:r>
              <w:rPr>
                <w:sz w:val="20"/>
                <w:szCs w:val="20"/>
              </w:rPr>
              <w:t xml:space="preserve">, </w:t>
            </w:r>
            <w:r w:rsidR="00BB2C01">
              <w:rPr>
                <w:sz w:val="20"/>
                <w:szCs w:val="20"/>
              </w:rPr>
              <w:t>n</w:t>
            </w:r>
            <w:r>
              <w:rPr>
                <w:sz w:val="20"/>
                <w:szCs w:val="20"/>
              </w:rPr>
              <w:t xml:space="preserve">º </w:t>
            </w:r>
            <w:r w:rsidR="00BB2C01">
              <w:rPr>
                <w:sz w:val="20"/>
                <w:szCs w:val="20"/>
              </w:rPr>
              <w:t>de solicitud</w:t>
            </w:r>
            <w:r>
              <w:rPr>
                <w:sz w:val="20"/>
                <w:szCs w:val="20"/>
              </w:rPr>
              <w:t xml:space="preserve"> 213101017</w:t>
            </w:r>
            <w:r w:rsidR="00BB2C01">
              <w:rPr>
                <w:sz w:val="20"/>
                <w:szCs w:val="20"/>
              </w:rPr>
              <w:t>”</w:t>
            </w:r>
          </w:p>
        </w:tc>
        <w:tc>
          <w:tcPr>
            <w:tcW w:w="771" w:type="pct"/>
            <w:shd w:val="clear" w:color="auto" w:fill="auto"/>
            <w:noWrap/>
            <w:vAlign w:val="center"/>
          </w:tcPr>
          <w:p w:rsidR="00096213" w:rsidRPr="0025129B"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rsidR="00A13D6F" w:rsidRDefault="00A13D6F" w:rsidP="00A13D6F">
            <w:pPr>
              <w:spacing w:line="0" w:lineRule="atLeast"/>
              <w:jc w:val="center"/>
              <w:rPr>
                <w:rFonts w:eastAsia="Times New Roman" w:cs="Calibri"/>
                <w:color w:val="000000"/>
                <w:sz w:val="20"/>
                <w:szCs w:val="20"/>
                <w:lang w:eastAsia="es-CL"/>
              </w:rPr>
            </w:pPr>
          </w:p>
          <w:p w:rsidR="00A13D6F" w:rsidRDefault="00A13D6F" w:rsidP="00A13D6F">
            <w:pPr>
              <w:spacing w:line="0" w:lineRule="atLeast"/>
              <w:jc w:val="center"/>
              <w:rPr>
                <w:rFonts w:eastAsia="Times New Roman" w:cs="Calibri"/>
                <w:color w:val="000000"/>
                <w:sz w:val="20"/>
                <w:szCs w:val="20"/>
                <w:lang w:eastAsia="es-CL"/>
              </w:rPr>
            </w:pPr>
          </w:p>
          <w:p w:rsidR="00A63B57" w:rsidRDefault="00A63B57" w:rsidP="00A13D6F">
            <w:pPr>
              <w:spacing w:line="0" w:lineRule="atLeast"/>
              <w:jc w:val="center"/>
              <w:rPr>
                <w:rFonts w:eastAsia="Times New Roman" w:cs="Calibri"/>
                <w:color w:val="000000"/>
                <w:sz w:val="20"/>
                <w:szCs w:val="20"/>
                <w:lang w:eastAsia="es-CL"/>
              </w:rPr>
            </w:pPr>
          </w:p>
          <w:p w:rsidR="00A63B57" w:rsidRDefault="00A63B57" w:rsidP="00A13D6F">
            <w:pPr>
              <w:spacing w:line="0" w:lineRule="atLeast"/>
              <w:jc w:val="center"/>
              <w:rPr>
                <w:rFonts w:eastAsia="Times New Roman" w:cs="Calibri"/>
                <w:color w:val="000000"/>
                <w:sz w:val="20"/>
                <w:szCs w:val="20"/>
                <w:lang w:eastAsia="es-CL"/>
              </w:rPr>
            </w:pPr>
          </w:p>
          <w:p w:rsidR="00A63B57" w:rsidRDefault="00A63B57" w:rsidP="00A13D6F">
            <w:pPr>
              <w:spacing w:line="0" w:lineRule="atLeast"/>
              <w:jc w:val="center"/>
              <w:rPr>
                <w:rFonts w:eastAsia="Times New Roman" w:cs="Calibri"/>
                <w:color w:val="000000"/>
                <w:sz w:val="20"/>
                <w:szCs w:val="20"/>
                <w:lang w:eastAsia="es-CL"/>
              </w:rPr>
            </w:pPr>
          </w:p>
          <w:p w:rsidR="00A63B57" w:rsidRPr="00A63B57" w:rsidRDefault="00A63B57" w:rsidP="00A13D6F">
            <w:pPr>
              <w:spacing w:line="0" w:lineRule="atLeast"/>
              <w:jc w:val="center"/>
              <w:rPr>
                <w:rFonts w:eastAsia="Times New Roman" w:cs="Calibri"/>
                <w:color w:val="000000"/>
                <w:sz w:val="10"/>
                <w:szCs w:val="10"/>
                <w:lang w:eastAsia="es-CL"/>
              </w:rPr>
            </w:pPr>
          </w:p>
          <w:p w:rsidR="00096213" w:rsidRPr="0025129B" w:rsidRDefault="00A13D6F" w:rsidP="00A13D6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E757B1">
      <w:pPr>
        <w:pStyle w:val="Ttulo1"/>
        <w:ind w:left="567" w:hanging="567"/>
      </w:pPr>
      <w:bookmarkStart w:id="52" w:name="_Toc352840385"/>
      <w:bookmarkStart w:id="53" w:name="_Toc352841445"/>
      <w:bookmarkStart w:id="54" w:name="_Toc452729378"/>
      <w:r w:rsidRPr="0025129B">
        <w:lastRenderedPageBreak/>
        <w:t>ANTECEDENTES DE LA ACTIVIDAD DE FISCALIZACIÓN.</w:t>
      </w:r>
      <w:bookmarkEnd w:id="52"/>
      <w:bookmarkEnd w:id="53"/>
      <w:bookmarkEnd w:id="54"/>
    </w:p>
    <w:p w:rsidR="00B1722C" w:rsidRPr="0025129B" w:rsidRDefault="00B1722C" w:rsidP="00B1722C"/>
    <w:p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52729379"/>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5114F">
            <w:pPr>
              <w:jc w:val="left"/>
              <w:rPr>
                <w:sz w:val="20"/>
                <w:szCs w:val="20"/>
              </w:rPr>
            </w:pPr>
            <w:r w:rsidRPr="00406BE7">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E725D1" w:rsidP="00E725D1">
            <w:pPr>
              <w:ind w:left="8" w:firstLine="1985"/>
              <w:rPr>
                <w:color w:val="FF0000"/>
                <w:sz w:val="20"/>
                <w:szCs w:val="20"/>
                <w:lang w:val="es-ES"/>
              </w:rPr>
            </w:pPr>
            <w:r>
              <w:rPr>
                <w:sz w:val="20"/>
                <w:szCs w:val="20"/>
              </w:rPr>
              <w:t xml:space="preserve">Actividad con motivo de </w:t>
            </w:r>
            <w:r w:rsidRPr="00FF3A9B">
              <w:rPr>
                <w:sz w:val="20"/>
                <w:szCs w:val="20"/>
              </w:rPr>
              <w:t>la ocurrencia del fenómeno de floraciones de algas nocivas</w:t>
            </w:r>
            <w:r>
              <w:rPr>
                <w:sz w:val="20"/>
                <w:szCs w:val="20"/>
              </w:rPr>
              <w:t xml:space="preserve"> (FAN)</w:t>
            </w:r>
            <w:r w:rsidRPr="00FF3A9B">
              <w:rPr>
                <w:sz w:val="20"/>
                <w:szCs w:val="20"/>
              </w:rPr>
              <w:t xml:space="preserve">, que ha generado mortalidades masivas en la región de Los Lagos específicamente en la Agrupación de </w:t>
            </w:r>
            <w:r w:rsidRPr="00FF3A9B">
              <w:rPr>
                <w:rFonts w:eastAsia="Times New Roman"/>
                <w:color w:val="1F1F1F"/>
                <w:sz w:val="20"/>
                <w:szCs w:val="20"/>
                <w:lang w:val="es-ES"/>
              </w:rPr>
              <w:t xml:space="preserve">Concesiones de </w:t>
            </w:r>
            <w:proofErr w:type="spellStart"/>
            <w:r w:rsidRPr="00FF3A9B">
              <w:rPr>
                <w:rFonts w:eastAsia="Times New Roman"/>
                <w:color w:val="1F1F1F"/>
                <w:sz w:val="20"/>
                <w:szCs w:val="20"/>
                <w:lang w:val="es-ES"/>
              </w:rPr>
              <w:t>Salmonídeos</w:t>
            </w:r>
            <w:proofErr w:type="spellEnd"/>
            <w:r w:rsidRPr="00FF3A9B">
              <w:rPr>
                <w:rFonts w:eastAsia="Times New Roman"/>
                <w:color w:val="1F1F1F"/>
                <w:sz w:val="20"/>
                <w:szCs w:val="20"/>
                <w:lang w:val="es-ES"/>
              </w:rPr>
              <w:t xml:space="preserve"> (Barrios N°</w:t>
            </w:r>
            <w:r>
              <w:rPr>
                <w:rFonts w:eastAsia="Times New Roman"/>
                <w:color w:val="1F1F1F"/>
                <w:sz w:val="20"/>
                <w:szCs w:val="20"/>
                <w:lang w:val="es-ES"/>
              </w:rPr>
              <w:t xml:space="preserve"> </w:t>
            </w:r>
            <w:r w:rsidRPr="00FF3A9B">
              <w:rPr>
                <w:rFonts w:eastAsia="Times New Roman"/>
                <w:color w:val="1F1F1F"/>
                <w:sz w:val="20"/>
                <w:szCs w:val="20"/>
                <w:lang w:val="es-ES"/>
              </w:rPr>
              <w:t>1, 2, 3, 6 y 7).</w:t>
            </w:r>
          </w:p>
        </w:tc>
      </w:tr>
    </w:tbl>
    <w:p w:rsidR="00B1722C" w:rsidRPr="0025129B" w:rsidRDefault="00B1722C" w:rsidP="00B1722C"/>
    <w:p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52729380"/>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25129B" w:rsidRDefault="00406BE7" w:rsidP="00406BE7">
            <w:pPr>
              <w:pStyle w:val="Prrafodelista"/>
              <w:numPr>
                <w:ilvl w:val="0"/>
                <w:numId w:val="7"/>
              </w:numPr>
              <w:spacing w:line="276" w:lineRule="auto"/>
              <w:jc w:val="left"/>
              <w:rPr>
                <w:rFonts w:eastAsia="Times New Roman" w:cs="Calibri"/>
                <w:color w:val="FF0000"/>
                <w:sz w:val="16"/>
                <w:szCs w:val="16"/>
                <w:lang w:eastAsia="es-CL"/>
              </w:rPr>
            </w:pPr>
            <w:r>
              <w:rPr>
                <w:rFonts w:eastAsia="Times New Roman" w:cs="Calibri"/>
                <w:sz w:val="20"/>
                <w:szCs w:val="16"/>
                <w:lang w:eastAsia="es-CL"/>
              </w:rPr>
              <w:t>Manejo de mortalidades masivas</w:t>
            </w:r>
          </w:p>
        </w:tc>
      </w:tr>
    </w:tbl>
    <w:p w:rsidR="00893A4E" w:rsidRPr="0025129B" w:rsidRDefault="00893A4E" w:rsidP="00893A4E"/>
    <w:p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5272938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52729382"/>
      <w:r w:rsidRPr="0025129B">
        <w:t>Primer día de inspección</w:t>
      </w:r>
      <w:r w:rsidR="0075114F">
        <w:t>.</w:t>
      </w:r>
      <w:bookmarkEnd w:id="87"/>
      <w:bookmarkEnd w:id="88"/>
      <w:bookmarkEnd w:id="89"/>
      <w:bookmarkEnd w:id="90"/>
      <w:bookmarkEnd w:id="91"/>
      <w:bookmarkEnd w:id="92"/>
      <w:bookmarkEnd w:id="93"/>
      <w:bookmarkEnd w:id="94"/>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75114F" w:rsidP="00893A4E">
            <w:pPr>
              <w:rPr>
                <w:sz w:val="20"/>
                <w:szCs w:val="20"/>
              </w:rPr>
            </w:pPr>
            <w:r>
              <w:rPr>
                <w:sz w:val="20"/>
                <w:szCs w:val="20"/>
              </w:rPr>
              <w:t>09 de marzo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B14909" w:rsidP="00893A4E">
            <w:pPr>
              <w:rPr>
                <w:sz w:val="20"/>
                <w:szCs w:val="20"/>
              </w:rPr>
            </w:pPr>
            <w:r>
              <w:rPr>
                <w:sz w:val="20"/>
                <w:szCs w:val="20"/>
              </w:rPr>
              <w:t xml:space="preserve"> 16:07</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B14909" w:rsidP="00893A4E">
            <w:pPr>
              <w:rPr>
                <w:sz w:val="20"/>
                <w:szCs w:val="20"/>
                <w:lang w:val="es-ES" w:eastAsia="es-ES"/>
              </w:rPr>
            </w:pPr>
            <w:r>
              <w:rPr>
                <w:sz w:val="20"/>
                <w:szCs w:val="20"/>
                <w:lang w:val="es-ES" w:eastAsia="es-ES"/>
              </w:rPr>
              <w:t xml:space="preserve"> 17:39</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75114F"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75114F" w:rsidP="00570BD0">
            <w:pPr>
              <w:rPr>
                <w:rFonts w:eastAsia="Times New Roman"/>
                <w:sz w:val="20"/>
                <w:szCs w:val="20"/>
              </w:rPr>
            </w:pPr>
            <w:r>
              <w:rPr>
                <w:rFonts w:eastAsia="Times New Roman"/>
                <w:sz w:val="20"/>
                <w:szCs w:val="20"/>
              </w:rPr>
              <w:t>SMA</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Default="00B14909" w:rsidP="00B14909">
            <w:pPr>
              <w:rPr>
                <w:sz w:val="20"/>
                <w:szCs w:val="20"/>
              </w:rPr>
            </w:pPr>
            <w:r>
              <w:rPr>
                <w:sz w:val="20"/>
                <w:szCs w:val="20"/>
              </w:rPr>
              <w:t>Marcelo Guzmán Sepúlveda</w:t>
            </w:r>
          </w:p>
          <w:p w:rsidR="00B14909" w:rsidRDefault="00B14909" w:rsidP="00B14909">
            <w:pPr>
              <w:rPr>
                <w:sz w:val="20"/>
                <w:szCs w:val="20"/>
              </w:rPr>
            </w:pPr>
            <w:r>
              <w:rPr>
                <w:sz w:val="20"/>
                <w:szCs w:val="20"/>
              </w:rPr>
              <w:t xml:space="preserve">Hans </w:t>
            </w:r>
            <w:proofErr w:type="spellStart"/>
            <w:r>
              <w:rPr>
                <w:sz w:val="20"/>
                <w:szCs w:val="20"/>
              </w:rPr>
              <w:t>Ossvald</w:t>
            </w:r>
            <w:proofErr w:type="spellEnd"/>
            <w:r w:rsidR="00A4735A">
              <w:rPr>
                <w:sz w:val="20"/>
                <w:szCs w:val="20"/>
              </w:rPr>
              <w:t xml:space="preserve"> Aguilar</w:t>
            </w:r>
          </w:p>
          <w:p w:rsidR="00B14909" w:rsidRDefault="00B14909" w:rsidP="00B14909">
            <w:pPr>
              <w:rPr>
                <w:sz w:val="20"/>
                <w:szCs w:val="20"/>
              </w:rPr>
            </w:pPr>
            <w:r>
              <w:rPr>
                <w:sz w:val="20"/>
                <w:szCs w:val="20"/>
              </w:rPr>
              <w:t>Osvaldo Sandoval</w:t>
            </w:r>
            <w:r w:rsidR="00B11D65">
              <w:rPr>
                <w:sz w:val="20"/>
                <w:szCs w:val="20"/>
              </w:rPr>
              <w:t xml:space="preserve"> del Valle</w:t>
            </w:r>
          </w:p>
          <w:p w:rsidR="00B14909" w:rsidRPr="0025129B" w:rsidRDefault="00B14909" w:rsidP="00B14909">
            <w:pPr>
              <w:rPr>
                <w:sz w:val="20"/>
                <w:szCs w:val="20"/>
              </w:rPr>
            </w:pPr>
            <w:r>
              <w:rPr>
                <w:sz w:val="20"/>
                <w:szCs w:val="20"/>
              </w:rPr>
              <w:t>Jaime Saravia Vásquez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Default="00B14909" w:rsidP="00570BD0">
            <w:pPr>
              <w:rPr>
                <w:rFonts w:eastAsia="Times New Roman"/>
                <w:sz w:val="20"/>
                <w:szCs w:val="20"/>
              </w:rPr>
            </w:pPr>
            <w:r>
              <w:rPr>
                <w:rFonts w:eastAsia="Times New Roman"/>
                <w:sz w:val="20"/>
                <w:szCs w:val="20"/>
              </w:rPr>
              <w:t>SMA</w:t>
            </w:r>
          </w:p>
          <w:p w:rsidR="00B14909" w:rsidRDefault="00B14909" w:rsidP="00570BD0">
            <w:pPr>
              <w:rPr>
                <w:rFonts w:eastAsia="Times New Roman"/>
                <w:sz w:val="20"/>
                <w:szCs w:val="20"/>
              </w:rPr>
            </w:pPr>
            <w:r>
              <w:rPr>
                <w:rFonts w:eastAsia="Times New Roman"/>
                <w:sz w:val="20"/>
                <w:szCs w:val="20"/>
              </w:rPr>
              <w:t>SERNAPESCA</w:t>
            </w:r>
          </w:p>
          <w:p w:rsidR="00B14909" w:rsidRDefault="00B14909" w:rsidP="00570BD0">
            <w:pPr>
              <w:rPr>
                <w:rFonts w:eastAsia="Times New Roman"/>
                <w:sz w:val="20"/>
                <w:szCs w:val="20"/>
              </w:rPr>
            </w:pPr>
            <w:r>
              <w:rPr>
                <w:rFonts w:eastAsia="Times New Roman"/>
                <w:sz w:val="20"/>
                <w:szCs w:val="20"/>
              </w:rPr>
              <w:t>SERNAPESCA</w:t>
            </w:r>
          </w:p>
          <w:p w:rsidR="00B14909" w:rsidRPr="0025129B" w:rsidRDefault="00B14909" w:rsidP="00570BD0">
            <w:pPr>
              <w:rPr>
                <w:rFonts w:eastAsia="Times New Roman"/>
                <w:sz w:val="20"/>
                <w:szCs w:val="20"/>
              </w:rPr>
            </w:pPr>
            <w:r>
              <w:rPr>
                <w:rFonts w:eastAsia="Times New Roman"/>
                <w:sz w:val="20"/>
                <w:szCs w:val="20"/>
              </w:rPr>
              <w:t>DIRECTEMAR</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4909" w:rsidRDefault="009B139A" w:rsidP="0075114F">
            <w:pPr>
              <w:spacing w:line="0" w:lineRule="atLeast"/>
              <w:jc w:val="left"/>
              <w:rPr>
                <w:b/>
                <w:sz w:val="20"/>
                <w:szCs w:val="20"/>
              </w:rPr>
            </w:pPr>
            <w:r w:rsidRPr="00B14909">
              <w:rPr>
                <w:b/>
                <w:sz w:val="20"/>
                <w:szCs w:val="20"/>
              </w:rPr>
              <w:t>Existió oposición al ingreso:</w:t>
            </w:r>
            <w:r w:rsidRPr="00B1490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14909" w:rsidRDefault="009B139A" w:rsidP="0075114F">
            <w:pPr>
              <w:spacing w:line="0" w:lineRule="atLeast"/>
              <w:jc w:val="left"/>
              <w:rPr>
                <w:b/>
                <w:sz w:val="20"/>
                <w:szCs w:val="20"/>
              </w:rPr>
            </w:pPr>
            <w:r w:rsidRPr="00B14909">
              <w:rPr>
                <w:b/>
                <w:sz w:val="20"/>
                <w:szCs w:val="20"/>
              </w:rPr>
              <w:t xml:space="preserve">Existió auxilio de fuerza pública: </w:t>
            </w:r>
            <w:r w:rsidRPr="00B14909">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14909" w:rsidRDefault="009B139A" w:rsidP="0075114F">
            <w:pPr>
              <w:spacing w:line="0" w:lineRule="atLeast"/>
              <w:jc w:val="left"/>
              <w:rPr>
                <w:b/>
                <w:sz w:val="20"/>
                <w:szCs w:val="20"/>
              </w:rPr>
            </w:pPr>
            <w:r w:rsidRPr="00B14909">
              <w:rPr>
                <w:b/>
                <w:sz w:val="20"/>
                <w:szCs w:val="20"/>
              </w:rPr>
              <w:t>Existió colaboración por parte de los fiscalizados:</w:t>
            </w:r>
            <w:r w:rsidR="0075114F" w:rsidRPr="00B14909">
              <w:rPr>
                <w:sz w:val="20"/>
                <w:szCs w:val="20"/>
              </w:rPr>
              <w:t xml:space="preserve"> </w:t>
            </w:r>
            <w:r w:rsidRPr="00B1490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14909" w:rsidRDefault="009B139A" w:rsidP="0075114F">
            <w:pPr>
              <w:spacing w:line="0" w:lineRule="atLeast"/>
              <w:jc w:val="left"/>
              <w:rPr>
                <w:b/>
                <w:sz w:val="20"/>
                <w:szCs w:val="20"/>
              </w:rPr>
            </w:pPr>
            <w:r w:rsidRPr="00B14909">
              <w:rPr>
                <w:b/>
                <w:sz w:val="20"/>
                <w:szCs w:val="20"/>
              </w:rPr>
              <w:t xml:space="preserve">Existió trato respetuoso y deferente: </w:t>
            </w:r>
            <w:r w:rsidRPr="00B14909">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B14909" w:rsidRDefault="00893A4E" w:rsidP="0075114F">
            <w:pPr>
              <w:spacing w:line="0" w:lineRule="atLeast"/>
              <w:jc w:val="left"/>
              <w:rPr>
                <w:b/>
                <w:sz w:val="20"/>
                <w:szCs w:val="20"/>
              </w:rPr>
            </w:pPr>
            <w:r w:rsidRPr="00B14909">
              <w:rPr>
                <w:b/>
                <w:sz w:val="20"/>
                <w:szCs w:val="20"/>
              </w:rPr>
              <w:t xml:space="preserve">Entrega de </w:t>
            </w:r>
            <w:r w:rsidR="009B139A" w:rsidRPr="00B14909">
              <w:rPr>
                <w:b/>
                <w:sz w:val="20"/>
                <w:szCs w:val="20"/>
              </w:rPr>
              <w:t>antecedentes solicitados</w:t>
            </w:r>
            <w:r w:rsidRPr="00B14909">
              <w:rPr>
                <w:b/>
                <w:sz w:val="20"/>
                <w:szCs w:val="20"/>
              </w:rPr>
              <w:t>:</w:t>
            </w:r>
            <w:r w:rsidR="006B4FB2" w:rsidRPr="00B14909">
              <w:rPr>
                <w:sz w:val="20"/>
                <w:szCs w:val="20"/>
              </w:rPr>
              <w:t xml:space="preserve"> </w:t>
            </w:r>
            <w:r w:rsidR="009B139A" w:rsidRPr="00B1490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14909" w:rsidRDefault="003A141A" w:rsidP="0075114F">
            <w:pPr>
              <w:spacing w:line="0" w:lineRule="atLeast"/>
              <w:jc w:val="left"/>
              <w:rPr>
                <w:sz w:val="20"/>
                <w:szCs w:val="20"/>
              </w:rPr>
            </w:pPr>
            <w:r w:rsidRPr="00B14909">
              <w:rPr>
                <w:b/>
                <w:sz w:val="20"/>
                <w:szCs w:val="20"/>
              </w:rPr>
              <w:t>Entrega de a</w:t>
            </w:r>
            <w:r w:rsidR="009B139A" w:rsidRPr="00B14909">
              <w:rPr>
                <w:b/>
                <w:sz w:val="20"/>
                <w:szCs w:val="20"/>
              </w:rPr>
              <w:t>cta:</w:t>
            </w:r>
            <w:r w:rsidR="009B139A" w:rsidRPr="00B14909">
              <w:rPr>
                <w:sz w:val="20"/>
                <w:szCs w:val="20"/>
              </w:rPr>
              <w:t xml:space="preserve"> </w:t>
            </w:r>
            <w:r w:rsidR="007E2D5C" w:rsidRPr="00B14909">
              <w:rPr>
                <w:sz w:val="20"/>
                <w:szCs w:val="20"/>
              </w:rPr>
              <w:t>Sí</w:t>
            </w:r>
            <w:r w:rsidR="009B139A" w:rsidRPr="00B14909">
              <w:rPr>
                <w:sz w:val="20"/>
                <w:szCs w:val="20"/>
              </w:rPr>
              <w:t xml:space="preserve">, </w:t>
            </w:r>
            <w:r w:rsidR="0075114F" w:rsidRPr="00B14909">
              <w:rPr>
                <w:sz w:val="20"/>
                <w:szCs w:val="20"/>
              </w:rPr>
              <w:t>ver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75114F">
            <w:pPr>
              <w:spacing w:line="0" w:lineRule="atLeast"/>
              <w:jc w:val="left"/>
              <w:rPr>
                <w:b/>
                <w:sz w:val="20"/>
                <w:szCs w:val="20"/>
              </w:rPr>
            </w:pPr>
            <w:r>
              <w:rPr>
                <w:b/>
                <w:sz w:val="20"/>
                <w:szCs w:val="20"/>
              </w:rPr>
              <w:t>Observaciones:</w:t>
            </w:r>
            <w:r w:rsidR="0075114F">
              <w:rPr>
                <w:b/>
                <w:sz w:val="20"/>
                <w:szCs w:val="20"/>
              </w:rPr>
              <w:t xml:space="preserve"> -----</w:t>
            </w:r>
          </w:p>
        </w:tc>
      </w:tr>
    </w:tbl>
    <w:p w:rsidR="00413EC4" w:rsidRPr="00B14909" w:rsidRDefault="00413EC4">
      <w:pPr>
        <w:jc w:val="left"/>
        <w:rPr>
          <w:rFonts w:cstheme="minorHAnsi"/>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5" w:name="_Toc390184274"/>
      <w:bookmarkStart w:id="96" w:name="_Toc390360005"/>
      <w:bookmarkStart w:id="97" w:name="_Toc390777026"/>
      <w:bookmarkStart w:id="98" w:name="_Toc452729383"/>
      <w:bookmarkStart w:id="99" w:name="_Toc352840390"/>
      <w:bookmarkStart w:id="100" w:name="_Toc352841450"/>
      <w:bookmarkStart w:id="101" w:name="_Toc353998117"/>
      <w:bookmarkStart w:id="102" w:name="_Toc353998190"/>
      <w:bookmarkStart w:id="103" w:name="_Toc382383541"/>
      <w:bookmarkStart w:id="104" w:name="_Toc382472363"/>
      <w:r>
        <w:lastRenderedPageBreak/>
        <w:t>Esquema de r</w:t>
      </w:r>
      <w:r w:rsidR="000D607C" w:rsidRPr="000D607C">
        <w:t>ecorrido</w:t>
      </w:r>
      <w:bookmarkEnd w:id="95"/>
      <w:r w:rsidR="0075114F">
        <w:t>.</w:t>
      </w:r>
      <w:bookmarkEnd w:id="96"/>
      <w:bookmarkEnd w:id="97"/>
      <w:bookmarkEnd w:id="98"/>
    </w:p>
    <w:p w:rsidR="000D607C" w:rsidRDefault="000D607C" w:rsidP="000D607C"/>
    <w:tbl>
      <w:tblPr>
        <w:tblStyle w:val="Tablaconcuadrcula"/>
        <w:tblW w:w="0" w:type="auto"/>
        <w:tblLook w:val="04A0" w:firstRow="1" w:lastRow="0" w:firstColumn="1" w:lastColumn="0" w:noHBand="0" w:noVBand="1"/>
      </w:tblPr>
      <w:tblGrid>
        <w:gridCol w:w="9962"/>
      </w:tblGrid>
      <w:tr w:rsidR="0003376F" w:rsidTr="0003376F">
        <w:tc>
          <w:tcPr>
            <w:tcW w:w="10112" w:type="dxa"/>
          </w:tcPr>
          <w:p w:rsidR="0003376F" w:rsidRDefault="0003376F" w:rsidP="000D607C"/>
          <w:p w:rsidR="0003376F" w:rsidRDefault="00BE202E" w:rsidP="000D607C">
            <w:r>
              <w:rPr>
                <w:noProof/>
                <w:lang w:eastAsia="es-CL"/>
              </w:rPr>
              <mc:AlternateContent>
                <mc:Choice Requires="wps">
                  <w:drawing>
                    <wp:anchor distT="0" distB="0" distL="114300" distR="114300" simplePos="0" relativeHeight="251657216" behindDoc="0" locked="0" layoutInCell="1" allowOverlap="1">
                      <wp:simplePos x="0" y="0"/>
                      <wp:positionH relativeFrom="column">
                        <wp:posOffset>3509010</wp:posOffset>
                      </wp:positionH>
                      <wp:positionV relativeFrom="paragraph">
                        <wp:posOffset>3282950</wp:posOffset>
                      </wp:positionV>
                      <wp:extent cx="914400" cy="304800"/>
                      <wp:effectExtent l="419100" t="1219200" r="19050" b="19050"/>
                      <wp:wrapNone/>
                      <wp:docPr id="6" name="Llamada con línea 1 6"/>
                      <wp:cNvGraphicFramePr/>
                      <a:graphic xmlns:a="http://schemas.openxmlformats.org/drawingml/2006/main">
                        <a:graphicData uri="http://schemas.microsoft.com/office/word/2010/wordprocessingShape">
                          <wps:wsp>
                            <wps:cNvSpPr/>
                            <wps:spPr>
                              <a:xfrm>
                                <a:off x="0" y="0"/>
                                <a:ext cx="914400" cy="304800"/>
                              </a:xfrm>
                              <a:prstGeom prst="borderCallout1">
                                <a:avLst>
                                  <a:gd name="adj1" fmla="val -399"/>
                                  <a:gd name="adj2" fmla="val 48959"/>
                                  <a:gd name="adj3" fmla="val -393883"/>
                                  <a:gd name="adj4" fmla="val -44583"/>
                                </a:avLst>
                              </a:prstGeom>
                              <a:solidFill>
                                <a:srgbClr val="46F0AB"/>
                              </a:solidFill>
                              <a:ln w="12700">
                                <a:solidFill>
                                  <a:srgbClr val="46F0A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25D6" w:rsidRPr="00BE202E" w:rsidRDefault="003B25D6" w:rsidP="00BE202E">
                                  <w:pPr>
                                    <w:jc w:val="center"/>
                                    <w:rPr>
                                      <w:sz w:val="20"/>
                                      <w:szCs w:val="20"/>
                                    </w:rPr>
                                  </w:pPr>
                                  <w:r w:rsidRPr="00BE202E">
                                    <w:rPr>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lamada con línea 1 6" o:spid="_x0000_s1028" type="#_x0000_t47" style="position:absolute;left:0;text-align:left;margin-left:276.3pt;margin-top:258.5pt;width:1in;height:2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" adj="-9630,-85079,10575,-86" fillcolor="#46f0ab" strokecolor="#46f0ab" strokeweight="1pt">
                      <v:textbox>
                        <w:txbxContent>
                          <w:p w:rsidR="003B25D6" w:rsidRPr="00BE202E" w:rsidRDefault="003B25D6" w:rsidP="00BE202E">
                            <w:pPr>
                              <w:jc w:val="center"/>
                              <w:rPr>
                                <w:sz w:val="20"/>
                                <w:szCs w:val="20"/>
                              </w:rPr>
                            </w:pPr>
                            <w:r w:rsidRPr="00BE202E">
                              <w:rPr>
                                <w:sz w:val="20"/>
                                <w:szCs w:val="20"/>
                              </w:rPr>
                              <w:t>ESTACIÓN 1</w:t>
                            </w:r>
                          </w:p>
                        </w:txbxContent>
                      </v:textbox>
                    </v:shape>
                  </w:pict>
                </mc:Fallback>
              </mc:AlternateContent>
            </w:r>
            <w:r>
              <w:rPr>
                <w:noProof/>
                <w:lang w:eastAsia="es-CL"/>
              </w:rPr>
              <mc:AlternateContent>
                <mc:Choice Requires="wps">
                  <w:drawing>
                    <wp:anchor distT="0" distB="0" distL="114300" distR="114300" simplePos="0" relativeHeight="251655168" behindDoc="0" locked="0" layoutInCell="1" allowOverlap="1">
                      <wp:simplePos x="0" y="0"/>
                      <wp:positionH relativeFrom="column">
                        <wp:posOffset>518160</wp:posOffset>
                      </wp:positionH>
                      <wp:positionV relativeFrom="paragraph">
                        <wp:posOffset>1901825</wp:posOffset>
                      </wp:positionV>
                      <wp:extent cx="914400" cy="361950"/>
                      <wp:effectExtent l="0" t="685800" r="323850" b="19050"/>
                      <wp:wrapNone/>
                      <wp:docPr id="4" name="Llamada con línea 1 4"/>
                      <wp:cNvGraphicFramePr/>
                      <a:graphic xmlns:a="http://schemas.openxmlformats.org/drawingml/2006/main">
                        <a:graphicData uri="http://schemas.microsoft.com/office/word/2010/wordprocessingShape">
                          <wps:wsp>
                            <wps:cNvSpPr/>
                            <wps:spPr>
                              <a:xfrm>
                                <a:off x="0" y="0"/>
                                <a:ext cx="914400" cy="361950"/>
                              </a:xfrm>
                              <a:prstGeom prst="borderCallout1">
                                <a:avLst>
                                  <a:gd name="adj1" fmla="val -4530"/>
                                  <a:gd name="adj2" fmla="val 52083"/>
                                  <a:gd name="adj3" fmla="val -186792"/>
                                  <a:gd name="adj4" fmla="val 131458"/>
                                </a:avLst>
                              </a:prstGeom>
                              <a:solidFill>
                                <a:srgbClr val="46F0AB"/>
                              </a:solidFill>
                              <a:ln w="12700">
                                <a:solidFill>
                                  <a:srgbClr val="46F0A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25D6" w:rsidRPr="00BE202E" w:rsidRDefault="003B25D6" w:rsidP="00BE202E">
                                  <w:pPr>
                                    <w:jc w:val="center"/>
                                    <w:rPr>
                                      <w:sz w:val="20"/>
                                      <w:szCs w:val="20"/>
                                    </w:rPr>
                                  </w:pPr>
                                  <w:r w:rsidRPr="00BE202E">
                                    <w:rPr>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lamada con línea 1 4" o:spid="_x0000_s1029" type="#_x0000_t47" style="position:absolute;left:0;text-align:left;margin-left:40.8pt;margin-top:149.75pt;width:1in;height:2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" adj="28395,-40347,11250,-978" fillcolor="#46f0ab" strokecolor="#46f0ab" strokeweight="1pt">
                      <v:textbox>
                        <w:txbxContent>
                          <w:p w:rsidR="003B25D6" w:rsidRPr="00BE202E" w:rsidRDefault="003B25D6" w:rsidP="00BE202E">
                            <w:pPr>
                              <w:jc w:val="center"/>
                              <w:rPr>
                                <w:sz w:val="20"/>
                                <w:szCs w:val="20"/>
                              </w:rPr>
                            </w:pPr>
                            <w:r w:rsidRPr="00BE202E">
                              <w:rPr>
                                <w:sz w:val="20"/>
                                <w:szCs w:val="20"/>
                              </w:rPr>
                              <w:t>ESTACIÓN 2</w:t>
                            </w:r>
                          </w:p>
                        </w:txbxContent>
                      </v:textbox>
                      <o:callout v:ext="edit" minusx="t"/>
                    </v:shape>
                  </w:pict>
                </mc:Fallback>
              </mc:AlternateContent>
            </w:r>
            <w:r>
              <w:rPr>
                <w:noProof/>
                <w:lang w:eastAsia="es-CL"/>
              </w:rPr>
              <w:drawing>
                <wp:inline distT="0" distB="0" distL="0" distR="0" wp14:anchorId="54A55738" wp14:editId="421BF0D3">
                  <wp:extent cx="6315075" cy="451485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5075" cy="4514850"/>
                          </a:xfrm>
                          <a:prstGeom prst="rect">
                            <a:avLst/>
                          </a:prstGeom>
                          <a:ln>
                            <a:solidFill>
                              <a:schemeClr val="tx1"/>
                            </a:solidFill>
                          </a:ln>
                        </pic:spPr>
                      </pic:pic>
                    </a:graphicData>
                  </a:graphic>
                </wp:inline>
              </w:drawing>
            </w:r>
          </w:p>
          <w:p w:rsidR="0003376F" w:rsidRDefault="0003376F" w:rsidP="000D607C"/>
          <w:p w:rsidR="0003376F" w:rsidRDefault="0003376F" w:rsidP="000D607C"/>
        </w:tc>
      </w:tr>
    </w:tbl>
    <w:p w:rsidR="00BD4B0C" w:rsidRDefault="00BD4B0C" w:rsidP="000D607C"/>
    <w:p w:rsidR="000D607C" w:rsidRPr="0003376F" w:rsidRDefault="00893A4E" w:rsidP="000D607C">
      <w:pPr>
        <w:pStyle w:val="Ttulo3"/>
        <w:rPr>
          <w:b w:val="0"/>
          <w:sz w:val="20"/>
        </w:rPr>
      </w:pPr>
      <w:bookmarkStart w:id="105" w:name="_Toc390184275"/>
      <w:bookmarkStart w:id="106" w:name="_Toc390360006"/>
      <w:bookmarkStart w:id="107" w:name="_Toc390777027"/>
      <w:bookmarkStart w:id="108" w:name="_Toc452729384"/>
      <w:r w:rsidRPr="0025129B">
        <w:t>Detalle del Recorrido de la Inspección.</w:t>
      </w:r>
      <w:bookmarkEnd w:id="99"/>
      <w:bookmarkEnd w:id="100"/>
      <w:bookmarkEnd w:id="101"/>
      <w:bookmarkEnd w:id="102"/>
      <w:bookmarkEnd w:id="103"/>
      <w:bookmarkEnd w:id="104"/>
      <w:bookmarkEnd w:id="105"/>
      <w:bookmarkEnd w:id="106"/>
      <w:bookmarkEnd w:id="107"/>
      <w:bookmarkEnd w:id="108"/>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E725D1"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E725D1" w:rsidRPr="0025129B" w:rsidRDefault="00E725D1" w:rsidP="00E725D1">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E725D1" w:rsidRPr="0025129B" w:rsidRDefault="00E725D1" w:rsidP="00E725D1">
            <w:pPr>
              <w:jc w:val="center"/>
              <w:rPr>
                <w:rFonts w:eastAsia="Times New Roman" w:cstheme="minorHAnsi"/>
                <w:sz w:val="20"/>
                <w:szCs w:val="20"/>
                <w:lang w:val="es-ES_tradnl" w:eastAsia="es-CL"/>
              </w:rPr>
            </w:pPr>
            <w:r>
              <w:rPr>
                <w:rFonts w:eastAsia="Times New Roman" w:cstheme="minorHAnsi"/>
                <w:sz w:val="20"/>
                <w:szCs w:val="20"/>
                <w:lang w:val="es-ES_tradnl" w:eastAsia="es-CL"/>
              </w:rPr>
              <w:t>Módulo</w:t>
            </w:r>
            <w:r w:rsidR="005A4DF6">
              <w:rPr>
                <w:rFonts w:eastAsia="Times New Roman" w:cstheme="minorHAnsi"/>
                <w:sz w:val="20"/>
                <w:szCs w:val="20"/>
                <w:lang w:val="es-ES_tradnl" w:eastAsia="es-CL"/>
              </w:rPr>
              <w:t xml:space="preserve"> de cultivo</w:t>
            </w:r>
          </w:p>
        </w:tc>
        <w:tc>
          <w:tcPr>
            <w:tcW w:w="2714" w:type="pct"/>
            <w:tcBorders>
              <w:top w:val="nil"/>
              <w:left w:val="nil"/>
              <w:bottom w:val="single" w:sz="4" w:space="0" w:color="auto"/>
              <w:right w:val="single" w:sz="8" w:space="0" w:color="auto"/>
            </w:tcBorders>
            <w:vAlign w:val="center"/>
          </w:tcPr>
          <w:p w:rsidR="00E725D1" w:rsidRPr="0025129B" w:rsidRDefault="00E725D1" w:rsidP="00E725D1">
            <w:pPr>
              <w:jc w:val="left"/>
              <w:rPr>
                <w:rFonts w:eastAsia="Times New Roman" w:cstheme="minorHAnsi"/>
                <w:sz w:val="20"/>
                <w:szCs w:val="20"/>
                <w:lang w:val="es-ES_tradnl" w:eastAsia="es-CL"/>
              </w:rPr>
            </w:pPr>
            <w:r>
              <w:rPr>
                <w:rFonts w:eastAsia="Times New Roman" w:cstheme="minorHAnsi"/>
                <w:sz w:val="20"/>
                <w:szCs w:val="20"/>
                <w:lang w:val="es-ES_tradnl" w:eastAsia="es-CL"/>
              </w:rPr>
              <w:t>Sector que corresponde a las balsas-jaulas del centro de cultivo</w:t>
            </w:r>
          </w:p>
        </w:tc>
      </w:tr>
      <w:tr w:rsidR="00E725D1"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725D1" w:rsidRPr="0025129B" w:rsidRDefault="00E725D1" w:rsidP="00E725D1">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E725D1" w:rsidRPr="0025129B" w:rsidRDefault="00E725D1" w:rsidP="00E725D1">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rsidR="00E725D1" w:rsidRPr="0025129B" w:rsidRDefault="00E725D1" w:rsidP="00E725D1">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fiscalización ambiental, específicamente pontón flotante</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rsidR="004E583C" w:rsidRPr="0025129B" w:rsidRDefault="004E583C" w:rsidP="00C958D0">
      <w:pPr>
        <w:pStyle w:val="Ttulo1"/>
      </w:pPr>
      <w:bookmarkStart w:id="111" w:name="_Toc352840394"/>
      <w:bookmarkStart w:id="112" w:name="_Toc352841454"/>
      <w:bookmarkStart w:id="113" w:name="_Toc452729385"/>
      <w:bookmarkEnd w:id="109"/>
      <w:bookmarkEnd w:id="110"/>
      <w:r w:rsidRPr="0025129B">
        <w:lastRenderedPageBreak/>
        <w:t>H</w:t>
      </w:r>
      <w:r w:rsidR="0024720C" w:rsidRPr="0025129B">
        <w:t>ECHOS CONSTATADOS</w:t>
      </w:r>
      <w:r w:rsidRPr="0025129B">
        <w:t>.</w:t>
      </w:r>
      <w:bookmarkEnd w:id="111"/>
      <w:bookmarkEnd w:id="112"/>
      <w:bookmarkEnd w:id="113"/>
    </w:p>
    <w:p w:rsidR="00D17CB6" w:rsidRPr="0025129B" w:rsidRDefault="00D17CB6" w:rsidP="00D17CB6"/>
    <w:p w:rsidR="004E583C" w:rsidRPr="0025129B" w:rsidRDefault="0003376F" w:rsidP="00C958D0">
      <w:pPr>
        <w:pStyle w:val="Ttulo2"/>
      </w:pP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Start w:id="122" w:name="_Toc452729386"/>
      <w:r>
        <w:t>Manejo de mortalidades masivas</w:t>
      </w:r>
      <w:bookmarkEnd w:id="114"/>
      <w:bookmarkEnd w:id="115"/>
      <w:bookmarkEnd w:id="116"/>
      <w:bookmarkEnd w:id="117"/>
      <w:bookmarkEnd w:id="118"/>
      <w:bookmarkEnd w:id="119"/>
      <w:bookmarkEnd w:id="120"/>
      <w:bookmarkEnd w:id="121"/>
      <w:r>
        <w:t>.</w:t>
      </w:r>
      <w:bookmarkEnd w:id="122"/>
    </w:p>
    <w:p w:rsidR="00A74310" w:rsidRPr="0025129B" w:rsidRDefault="00A74310" w:rsidP="004E583C"/>
    <w:tbl>
      <w:tblPr>
        <w:tblStyle w:val="Tablaconcuadrcula"/>
        <w:tblW w:w="5000" w:type="pct"/>
        <w:tblLook w:val="04A0" w:firstRow="1" w:lastRow="0" w:firstColumn="1" w:lastColumn="0" w:noHBand="0" w:noVBand="1"/>
      </w:tblPr>
      <w:tblGrid>
        <w:gridCol w:w="3811"/>
        <w:gridCol w:w="9751"/>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196A35">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03376F">
              <w:rPr>
                <w:rFonts w:eastAsia="Times New Roman"/>
                <w:color w:val="000000"/>
                <w:lang w:eastAsia="es-CL"/>
              </w:rPr>
              <w:t xml:space="preserve"> </w:t>
            </w:r>
            <w:r w:rsidR="0003376F" w:rsidRPr="0003376F">
              <w:rPr>
                <w:rFonts w:eastAsia="Times New Roman"/>
                <w:b/>
                <w:color w:val="000000"/>
                <w:lang w:eastAsia="es-CL"/>
              </w:rPr>
              <w:t>1</w:t>
            </w:r>
            <w:r w:rsidR="00196A35">
              <w:rPr>
                <w:rFonts w:eastAsia="Times New Roman"/>
                <w:b/>
                <w:color w:val="000000"/>
                <w:lang w:eastAsia="es-CL"/>
              </w:rPr>
              <w:t xml:space="preserve"> y </w:t>
            </w:r>
            <w:r w:rsidR="0003376F" w:rsidRPr="0003376F">
              <w:rPr>
                <w:rFonts w:eastAsia="Times New Roman"/>
                <w:b/>
                <w:color w:val="000000"/>
                <w:lang w:eastAsia="es-CL"/>
              </w:rPr>
              <w:t>2</w:t>
            </w:r>
          </w:p>
        </w:tc>
      </w:tr>
      <w:tr w:rsidR="000D607C" w:rsidRPr="0025129B" w:rsidTr="000D607C">
        <w:trPr>
          <w:trHeight w:val="142"/>
        </w:trPr>
        <w:tc>
          <w:tcPr>
            <w:tcW w:w="5000" w:type="pct"/>
            <w:gridSpan w:val="2"/>
          </w:tcPr>
          <w:p w:rsidR="000D607C" w:rsidRDefault="00050FA9" w:rsidP="0075114F">
            <w:pPr>
              <w:rPr>
                <w:rFonts w:eastAsia="Times New Roman"/>
                <w:b/>
                <w:bCs/>
                <w:color w:val="000000"/>
                <w:lang w:eastAsia="es-CL"/>
              </w:rPr>
            </w:pPr>
            <w:r>
              <w:rPr>
                <w:rFonts w:eastAsia="Times New Roman"/>
                <w:b/>
                <w:bCs/>
                <w:color w:val="000000"/>
                <w:lang w:eastAsia="es-CL"/>
              </w:rPr>
              <w:t>Do</w:t>
            </w:r>
            <w:r w:rsidR="0003376F">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rsidR="00196A35" w:rsidRPr="005A4DF6" w:rsidRDefault="00196A35" w:rsidP="00196A35">
            <w:pPr>
              <w:ind w:left="567"/>
              <w:rPr>
                <w:rFonts w:eastAsia="Times New Roman"/>
                <w:bCs/>
                <w:lang w:eastAsia="es-CL"/>
              </w:rPr>
            </w:pPr>
            <w:r w:rsidRPr="005A4DF6">
              <w:rPr>
                <w:rFonts w:eastAsia="Times New Roman"/>
                <w:bCs/>
                <w:lang w:eastAsia="es-CL"/>
              </w:rPr>
              <w:t xml:space="preserve">Mediante ORD MZS N° </w:t>
            </w:r>
            <w:r w:rsidR="005A4DF6" w:rsidRPr="005A4DF6">
              <w:rPr>
                <w:rFonts w:eastAsia="Times New Roman"/>
                <w:bCs/>
                <w:lang w:eastAsia="es-CL"/>
              </w:rPr>
              <w:t>98</w:t>
            </w:r>
            <w:r w:rsidRPr="005A4DF6">
              <w:rPr>
                <w:rFonts w:eastAsia="Times New Roman"/>
                <w:bCs/>
                <w:lang w:eastAsia="es-CL"/>
              </w:rPr>
              <w:t xml:space="preserve"> del 03/03/2016, se requiere al titular (ver Anexo 3):</w:t>
            </w:r>
          </w:p>
          <w:p w:rsidR="00196A35" w:rsidRPr="005A4DF6" w:rsidRDefault="00196A35" w:rsidP="00196A35">
            <w:pPr>
              <w:ind w:left="567"/>
            </w:pPr>
            <w:r w:rsidRPr="005A4DF6">
              <w:t>a) Nombre, ubicación, código de los centros afectados (Coordenadas Norte y Este)</w:t>
            </w:r>
          </w:p>
          <w:p w:rsidR="00196A35" w:rsidRPr="005A4DF6" w:rsidRDefault="00196A35" w:rsidP="00196A35">
            <w:pPr>
              <w:pStyle w:val="Prrafodelista"/>
              <w:ind w:left="567"/>
            </w:pPr>
            <w:r w:rsidRPr="005A4DF6">
              <w:t>b) Circunstancias de los hechos (fecha, hora en que se tomó conocimiento del fenómeno)</w:t>
            </w:r>
          </w:p>
          <w:p w:rsidR="00196A35" w:rsidRPr="005A4DF6" w:rsidRDefault="00196A35" w:rsidP="00196A35">
            <w:pPr>
              <w:pStyle w:val="Prrafodelista"/>
              <w:ind w:left="567"/>
              <w:rPr>
                <w:rFonts w:eastAsia="Times New Roman"/>
                <w:lang w:val="es-ES"/>
              </w:rPr>
            </w:pPr>
            <w:r w:rsidRPr="005A4DF6">
              <w:t>c) Cantidad de individuos muertos por centro, y el peso total que involucra esa mortalidad</w:t>
            </w:r>
          </w:p>
          <w:p w:rsidR="00196A35" w:rsidRPr="00AE7A41" w:rsidRDefault="00196A35" w:rsidP="00196A35">
            <w:pPr>
              <w:pStyle w:val="Prrafodelista"/>
              <w:ind w:left="567"/>
              <w:rPr>
                <w:rFonts w:eastAsia="Times New Roman"/>
                <w:lang w:val="es-ES"/>
              </w:rPr>
            </w:pPr>
            <w:r w:rsidRPr="005A4DF6">
              <w:rPr>
                <w:lang w:val="es-ES"/>
              </w:rPr>
              <w:t xml:space="preserve">d) </w:t>
            </w:r>
            <w:r w:rsidRPr="00AE7A41">
              <w:rPr>
                <w:lang w:val="es-ES"/>
              </w:rPr>
              <w:t>D</w:t>
            </w:r>
            <w:proofErr w:type="spellStart"/>
            <w:r w:rsidRPr="00AE7A41">
              <w:t>escripción</w:t>
            </w:r>
            <w:proofErr w:type="spellEnd"/>
            <w:r w:rsidRPr="00AE7A41">
              <w:t xml:space="preserve"> de las medidas de contingencia implementadas (fecha, hora, registro fotográfico), </w:t>
            </w:r>
            <w:r w:rsidRPr="00AE7A41">
              <w:rPr>
                <w:rFonts w:eastAsia="Times New Roman"/>
                <w:lang w:val="es-ES"/>
              </w:rPr>
              <w:t xml:space="preserve">asociados a </w:t>
            </w:r>
            <w:r w:rsidRPr="00AE7A41">
              <w:rPr>
                <w:rFonts w:eastAsia="Times New Roman"/>
                <w:b/>
                <w:lang w:val="es-ES"/>
              </w:rPr>
              <w:t>mortalidades masivas</w:t>
            </w:r>
            <w:r w:rsidRPr="00AE7A41">
              <w:rPr>
                <w:rFonts w:eastAsia="Times New Roman"/>
                <w:lang w:val="es-ES"/>
              </w:rPr>
              <w:t>, especialmente en los centros de cultivo código 10</w:t>
            </w:r>
            <w:r w:rsidR="00AE7A41" w:rsidRPr="00AE7A41">
              <w:rPr>
                <w:rFonts w:eastAsia="Times New Roman"/>
                <w:lang w:val="es-ES"/>
              </w:rPr>
              <w:t>3694</w:t>
            </w:r>
            <w:r w:rsidRPr="00AE7A41">
              <w:rPr>
                <w:rFonts w:eastAsia="Times New Roman"/>
                <w:lang w:val="es-ES"/>
              </w:rPr>
              <w:t xml:space="preserve"> (</w:t>
            </w:r>
            <w:proofErr w:type="spellStart"/>
            <w:r w:rsidR="00AE7A41" w:rsidRPr="00AE7A41">
              <w:rPr>
                <w:rFonts w:eastAsia="Times New Roman"/>
                <w:lang w:val="es-ES"/>
              </w:rPr>
              <w:t>Chaicas</w:t>
            </w:r>
            <w:proofErr w:type="spellEnd"/>
            <w:r w:rsidRPr="00AE7A41">
              <w:rPr>
                <w:rFonts w:eastAsia="Times New Roman"/>
                <w:lang w:val="es-ES"/>
              </w:rPr>
              <w:t>)</w:t>
            </w:r>
            <w:r w:rsidR="005A4DF6" w:rsidRPr="00AE7A41">
              <w:rPr>
                <w:rFonts w:eastAsia="Times New Roman"/>
                <w:lang w:val="es-ES"/>
              </w:rPr>
              <w:t xml:space="preserve"> y </w:t>
            </w:r>
            <w:r w:rsidRPr="00AE7A41">
              <w:rPr>
                <w:rFonts w:eastAsia="Times New Roman"/>
                <w:lang w:val="es-ES"/>
              </w:rPr>
              <w:t>10</w:t>
            </w:r>
            <w:r w:rsidR="00AE7A41" w:rsidRPr="00AE7A41">
              <w:rPr>
                <w:rFonts w:eastAsia="Times New Roman"/>
                <w:lang w:val="es-ES"/>
              </w:rPr>
              <w:t>3536</w:t>
            </w:r>
            <w:r w:rsidRPr="00AE7A41">
              <w:rPr>
                <w:rFonts w:eastAsia="Times New Roman"/>
                <w:lang w:val="es-ES"/>
              </w:rPr>
              <w:t xml:space="preserve"> (</w:t>
            </w:r>
            <w:proofErr w:type="spellStart"/>
            <w:r w:rsidR="00AE7A41" w:rsidRPr="00AE7A41">
              <w:rPr>
                <w:rFonts w:eastAsia="Times New Roman"/>
                <w:lang w:val="es-ES"/>
              </w:rPr>
              <w:t>Quillaipe</w:t>
            </w:r>
            <w:proofErr w:type="spellEnd"/>
            <w:r w:rsidRPr="00AE7A41">
              <w:rPr>
                <w:rFonts w:eastAsia="Times New Roman"/>
                <w:lang w:val="es-ES"/>
              </w:rPr>
              <w:t>)</w:t>
            </w:r>
          </w:p>
          <w:p w:rsidR="00196A35" w:rsidRPr="00AE7A41" w:rsidRDefault="00196A35" w:rsidP="00196A35">
            <w:pPr>
              <w:pStyle w:val="Prrafodelista"/>
              <w:tabs>
                <w:tab w:val="left" w:pos="840"/>
              </w:tabs>
              <w:ind w:left="567"/>
            </w:pPr>
            <w:r w:rsidRPr="00AE7A41">
              <w:rPr>
                <w:lang w:val="es-ES"/>
              </w:rPr>
              <w:t xml:space="preserve">e) </w:t>
            </w:r>
            <w:r w:rsidRPr="00AE7A41">
              <w:t>Disposición final de la mortalidad (fecha, lugar, medio de traslado, cantidad, medio de verificación)</w:t>
            </w:r>
          </w:p>
          <w:p w:rsidR="00196A35" w:rsidRPr="00AE7A41" w:rsidRDefault="00196A35" w:rsidP="00196A35">
            <w:pPr>
              <w:ind w:left="567"/>
              <w:rPr>
                <w:rFonts w:eastAsia="Times New Roman"/>
                <w:bCs/>
                <w:lang w:eastAsia="es-CL"/>
              </w:rPr>
            </w:pPr>
            <w:r w:rsidRPr="00AE7A41">
              <w:rPr>
                <w:rFonts w:eastAsia="Times New Roman"/>
                <w:bCs/>
                <w:lang w:eastAsia="es-CL"/>
              </w:rPr>
              <w:t xml:space="preserve">Mediante Carta </w:t>
            </w:r>
            <w:r w:rsidR="00AE7A41" w:rsidRPr="00AE7A41">
              <w:rPr>
                <w:rFonts w:eastAsia="Times New Roman"/>
                <w:bCs/>
                <w:lang w:eastAsia="es-CL"/>
              </w:rPr>
              <w:t>s/n</w:t>
            </w:r>
            <w:r w:rsidRPr="00AE7A41">
              <w:rPr>
                <w:rFonts w:eastAsia="Times New Roman"/>
                <w:bCs/>
                <w:lang w:eastAsia="es-CL"/>
              </w:rPr>
              <w:t>, el titular remite a la SMA (ver Anexo 4):</w:t>
            </w:r>
          </w:p>
          <w:p w:rsidR="00196A35" w:rsidRPr="0025129B" w:rsidRDefault="00196A35" w:rsidP="00D04DBB">
            <w:pPr>
              <w:ind w:left="567"/>
              <w:rPr>
                <w:rFonts w:eastAsia="Times New Roman"/>
                <w:b/>
                <w:bCs/>
                <w:color w:val="000000"/>
                <w:lang w:eastAsia="es-CL"/>
              </w:rPr>
            </w:pPr>
            <w:r w:rsidRPr="00AE7A41">
              <w:rPr>
                <w:rFonts w:eastAsia="Times New Roman"/>
                <w:bCs/>
                <w:lang w:eastAsia="es-CL"/>
              </w:rPr>
              <w:t xml:space="preserve">Información </w:t>
            </w:r>
            <w:proofErr w:type="gramStart"/>
            <w:r w:rsidRPr="00AE7A41">
              <w:rPr>
                <w:rFonts w:eastAsia="Times New Roman"/>
                <w:bCs/>
                <w:lang w:eastAsia="es-CL"/>
              </w:rPr>
              <w:t>re</w:t>
            </w:r>
            <w:r w:rsidR="00AE7A41" w:rsidRPr="00AE7A41">
              <w:rPr>
                <w:rFonts w:eastAsia="Times New Roman"/>
                <w:bCs/>
                <w:lang w:eastAsia="es-CL"/>
              </w:rPr>
              <w:t xml:space="preserve">lacionado con la contingencia ocurrida por el fenómeno de </w:t>
            </w:r>
            <w:r w:rsidRPr="00AE7A41">
              <w:rPr>
                <w:rFonts w:eastAsia="Times New Roman"/>
                <w:bCs/>
                <w:lang w:eastAsia="es-CL"/>
              </w:rPr>
              <w:t>floraci</w:t>
            </w:r>
            <w:r w:rsidR="00AE7A41" w:rsidRPr="00AE7A41">
              <w:rPr>
                <w:rFonts w:eastAsia="Times New Roman"/>
                <w:bCs/>
                <w:lang w:eastAsia="es-CL"/>
              </w:rPr>
              <w:t xml:space="preserve">ón </w:t>
            </w:r>
            <w:proofErr w:type="spellStart"/>
            <w:r w:rsidR="00AE7A41" w:rsidRPr="00AE7A41">
              <w:rPr>
                <w:rFonts w:eastAsia="Times New Roman"/>
                <w:bCs/>
                <w:lang w:eastAsia="es-CL"/>
              </w:rPr>
              <w:t>algal</w:t>
            </w:r>
            <w:proofErr w:type="spellEnd"/>
            <w:r w:rsidR="00AE7A41" w:rsidRPr="00AE7A41">
              <w:rPr>
                <w:rFonts w:eastAsia="Times New Roman"/>
                <w:bCs/>
                <w:lang w:eastAsia="es-CL"/>
              </w:rPr>
              <w:t xml:space="preserve"> </w:t>
            </w:r>
            <w:r w:rsidRPr="00AE7A41">
              <w:rPr>
                <w:rFonts w:eastAsia="Times New Roman"/>
                <w:bCs/>
                <w:lang w:eastAsia="es-CL"/>
              </w:rPr>
              <w:t>nociv</w:t>
            </w:r>
            <w:r w:rsidR="00AE7A41" w:rsidRPr="00AE7A41">
              <w:rPr>
                <w:rFonts w:eastAsia="Times New Roman"/>
                <w:bCs/>
                <w:lang w:eastAsia="es-CL"/>
              </w:rPr>
              <w:t>o</w:t>
            </w:r>
            <w:r w:rsidRPr="00AE7A41">
              <w:rPr>
                <w:rFonts w:eastAsia="Times New Roman"/>
                <w:bCs/>
                <w:lang w:eastAsia="es-CL"/>
              </w:rPr>
              <w:t xml:space="preserve">, en los centros de </w:t>
            </w:r>
            <w:r w:rsidR="00D04DBB">
              <w:rPr>
                <w:rFonts w:eastAsia="Times New Roman"/>
                <w:bCs/>
                <w:lang w:eastAsia="es-CL"/>
              </w:rPr>
              <w:t>nuestra empresa ubicados en la ACS N°</w:t>
            </w:r>
            <w:proofErr w:type="gramEnd"/>
            <w:r w:rsidR="00D04DBB">
              <w:rPr>
                <w:rFonts w:eastAsia="Times New Roman"/>
                <w:bCs/>
                <w:lang w:eastAsia="es-CL"/>
              </w:rPr>
              <w:t xml:space="preserve"> 2.</w:t>
            </w:r>
          </w:p>
        </w:tc>
      </w:tr>
      <w:tr w:rsidR="00A74310" w:rsidRPr="0025129B" w:rsidTr="005D728A">
        <w:trPr>
          <w:trHeight w:val="319"/>
        </w:trPr>
        <w:tc>
          <w:tcPr>
            <w:tcW w:w="5000" w:type="pct"/>
            <w:gridSpan w:val="2"/>
            <w:tcBorders>
              <w:bottom w:val="single" w:sz="4" w:space="0" w:color="auto"/>
            </w:tcBorders>
          </w:tcPr>
          <w:p w:rsidR="000D607C" w:rsidRPr="00FA5DD4" w:rsidRDefault="00F15F8C" w:rsidP="008F751D">
            <w:r>
              <w:rPr>
                <w:b/>
              </w:rPr>
              <w:t>Exigencia (s)</w:t>
            </w:r>
            <w:r w:rsidR="00A74310" w:rsidRPr="0025129B">
              <w:rPr>
                <w:b/>
              </w:rPr>
              <w:t>:</w:t>
            </w:r>
            <w:r>
              <w:rPr>
                <w:b/>
              </w:rPr>
              <w:t xml:space="preserve"> </w:t>
            </w:r>
          </w:p>
          <w:p w:rsidR="00F15F8C" w:rsidRPr="009F709A" w:rsidRDefault="00FA5DD4" w:rsidP="009F709A">
            <w:pPr>
              <w:pStyle w:val="Prrafodelista"/>
              <w:numPr>
                <w:ilvl w:val="0"/>
                <w:numId w:val="30"/>
              </w:numPr>
              <w:ind w:left="567" w:hanging="567"/>
              <w:rPr>
                <w:u w:val="single"/>
              </w:rPr>
            </w:pPr>
            <w:r w:rsidRPr="009F709A">
              <w:rPr>
                <w:u w:val="single"/>
              </w:rPr>
              <w:t>Extracto</w:t>
            </w:r>
            <w:r w:rsidR="00F37738">
              <w:rPr>
                <w:u w:val="single"/>
              </w:rPr>
              <w:t xml:space="preserve"> Considerando 3 RCA N° 138/2014</w:t>
            </w:r>
          </w:p>
          <w:p w:rsidR="00FA5DD4" w:rsidRPr="00145B46" w:rsidRDefault="00FA5DD4" w:rsidP="009F709A">
            <w:pPr>
              <w:ind w:left="567"/>
              <w:rPr>
                <w:rFonts w:eastAsia="Times New Roman"/>
                <w:lang w:eastAsia="es-CL"/>
              </w:rPr>
            </w:pPr>
            <w:r w:rsidRPr="00145B46">
              <w:rPr>
                <w:rFonts w:eastAsia="Times New Roman" w:cs="Arial"/>
                <w:b/>
                <w:bCs/>
                <w:u w:val="single"/>
                <w:lang w:eastAsia="es-CL"/>
              </w:rPr>
              <w:t>Planes de Mitigación y Contingencia</w:t>
            </w:r>
          </w:p>
          <w:p w:rsidR="00FA5DD4" w:rsidRPr="00145B46" w:rsidRDefault="00FA5DD4" w:rsidP="009F709A">
            <w:pPr>
              <w:ind w:left="567"/>
              <w:rPr>
                <w:rFonts w:eastAsia="Times New Roman"/>
                <w:lang w:eastAsia="es-CL"/>
              </w:rPr>
            </w:pPr>
            <w:r w:rsidRPr="00145B46">
              <w:rPr>
                <w:rFonts w:eastAsia="Times New Roman" w:cs="Arial"/>
                <w:lang w:eastAsia="es-CL"/>
              </w:rPr>
              <w:t xml:space="preserve">Conforme a lo señalado en el Artículo 5° del D.S. N°320, el centro de cultivo dispondrá de un Plan de Acción ante Contingencias Ambientales, el que establecerá las acciones y responsabilidades operativas en caso de ocurrir circunstancias susceptibles de provocar efectos ambientales negativos o adversos. Este plan considerará a lo menos: temporales, terremotos, el enmalle de mamíferos marinos, el choque de embarcaciones con los módulos de cultivo, las pérdidas accidentales de alimento, de estructuras de cultivo u otros materiales, florecimientos </w:t>
            </w:r>
            <w:proofErr w:type="spellStart"/>
            <w:r w:rsidRPr="00145B46">
              <w:rPr>
                <w:rFonts w:eastAsia="Times New Roman" w:cs="Arial"/>
                <w:lang w:eastAsia="es-CL"/>
              </w:rPr>
              <w:t>algales</w:t>
            </w:r>
            <w:proofErr w:type="spellEnd"/>
            <w:r w:rsidRPr="00145B46">
              <w:rPr>
                <w:rFonts w:eastAsia="Times New Roman" w:cs="Arial"/>
                <w:lang w:eastAsia="es-CL"/>
              </w:rPr>
              <w:t xml:space="preserve"> nocivos, los escapes, o los desprendimientos de ejemplares exóticos en cultivo.</w:t>
            </w:r>
          </w:p>
          <w:p w:rsidR="00FA5DD4" w:rsidRPr="00145B46" w:rsidRDefault="00FA5DD4" w:rsidP="00A2509E">
            <w:pPr>
              <w:ind w:left="567"/>
              <w:rPr>
                <w:rFonts w:eastAsia="Times New Roman"/>
                <w:lang w:eastAsia="es-CL"/>
              </w:rPr>
            </w:pPr>
            <w:r w:rsidRPr="00145B46">
              <w:rPr>
                <w:rFonts w:eastAsia="Times New Roman" w:cs="Arial"/>
                <w:lang w:eastAsia="es-CL"/>
              </w:rPr>
              <w:t>Entre las actividades a seguir, el plan comprenderá acciones de recaptura de los individuos, recolección y disposición segura de desechos y la eliminación de los ejemplares muertos en la forma prevista en la letra a) del artículo 4° y en el Decreto Supremo N°319/2001, por el que se aprueba el reglamento de medidas de protección, control y erradicación de enfermedades de alto riesgo para las especies hidrobiológicas.</w:t>
            </w:r>
          </w:p>
          <w:p w:rsidR="00FA5DD4" w:rsidRPr="00145B46" w:rsidRDefault="00FA5DD4" w:rsidP="00A2509E">
            <w:pPr>
              <w:ind w:left="567"/>
              <w:rPr>
                <w:rFonts w:eastAsia="Times New Roman"/>
                <w:lang w:eastAsia="es-CL"/>
              </w:rPr>
            </w:pPr>
            <w:r w:rsidRPr="00145B46">
              <w:rPr>
                <w:rFonts w:eastAsia="Times New Roman" w:cs="Arial"/>
                <w:lang w:eastAsia="es-CL"/>
              </w:rPr>
              <w:t>Todas las contingencias que ocurran en el centro se informarán a la Autoridad competente dentro de un plazo de 24 horas desde que se detecte el hecho o contingencia.</w:t>
            </w:r>
          </w:p>
          <w:p w:rsidR="00FA5DD4" w:rsidRPr="00145B46" w:rsidRDefault="00FA5DD4" w:rsidP="00A2509E">
            <w:pPr>
              <w:ind w:left="567"/>
              <w:rPr>
                <w:rFonts w:eastAsia="Times New Roman"/>
                <w:lang w:eastAsia="es-CL"/>
              </w:rPr>
            </w:pPr>
            <w:r w:rsidRPr="00145B46">
              <w:rPr>
                <w:rFonts w:eastAsia="Times New Roman" w:cs="Arial"/>
                <w:lang w:eastAsia="es-CL"/>
              </w:rPr>
              <w:t>El plan de contingencias detalla las acciones a seguir en los casos de ocurrencia de accidentes ambientales en los que las acciones de prevención no hayan tenido efecto. Se basa en las directrices entregadas por la normativa ambiental vigente ya sea a través de la Ley Nº19.300 y de los decretos y resoluciones relacionados a ella. Todas las acciones comenzarán con el aviso oportuno al encargado del centro de cultivo quien guiará las operaciones de contingencia y elaborará los respectivos informes. Se adjuntan los siguientes planes en el anexo 3 de la DIA:</w:t>
            </w:r>
          </w:p>
          <w:p w:rsidR="00FA5DD4" w:rsidRPr="00145B46" w:rsidRDefault="00FA5DD4" w:rsidP="00A2509E">
            <w:pPr>
              <w:ind w:left="567"/>
              <w:rPr>
                <w:rFonts w:eastAsia="Times New Roman"/>
                <w:lang w:eastAsia="es-CL"/>
              </w:rPr>
            </w:pPr>
            <w:r w:rsidRPr="00145B46">
              <w:rPr>
                <w:rFonts w:eastAsia="Times New Roman" w:cs="Arial"/>
                <w:lang w:eastAsia="es-CL"/>
              </w:rPr>
              <w:t xml:space="preserve">DMB 26 Plan de Contingencia Florecimiento </w:t>
            </w:r>
            <w:proofErr w:type="spellStart"/>
            <w:r w:rsidRPr="00145B46">
              <w:rPr>
                <w:rFonts w:eastAsia="Times New Roman" w:cs="Arial"/>
                <w:lang w:eastAsia="es-CL"/>
              </w:rPr>
              <w:t>Algales</w:t>
            </w:r>
            <w:proofErr w:type="spellEnd"/>
            <w:r w:rsidRPr="00145B46">
              <w:rPr>
                <w:rFonts w:eastAsia="Times New Roman" w:cs="Arial"/>
                <w:lang w:eastAsia="es-CL"/>
              </w:rPr>
              <w:t xml:space="preserve"> Nocivos y bajas de oxigeno</w:t>
            </w:r>
          </w:p>
          <w:p w:rsidR="00FA5DD4" w:rsidRDefault="00FA5DD4" w:rsidP="00A2509E">
            <w:pPr>
              <w:ind w:left="567"/>
              <w:rPr>
                <w:rFonts w:eastAsia="Times New Roman" w:cs="Arial"/>
                <w:lang w:eastAsia="es-CL"/>
              </w:rPr>
            </w:pPr>
            <w:r w:rsidRPr="00145B46">
              <w:rPr>
                <w:rFonts w:eastAsia="Times New Roman" w:cs="Arial"/>
                <w:lang w:eastAsia="es-CL"/>
              </w:rPr>
              <w:t>DMB 28 Plan de Contingencia Mortalidades Masivas en Centros Cultivos y Pisciculturas.</w:t>
            </w:r>
          </w:p>
          <w:p w:rsidR="00F37738" w:rsidRDefault="00F37738" w:rsidP="00A2509E">
            <w:pPr>
              <w:ind w:left="567"/>
              <w:rPr>
                <w:rFonts w:eastAsia="Times New Roman"/>
                <w:lang w:eastAsia="es-CL"/>
              </w:rPr>
            </w:pPr>
          </w:p>
          <w:p w:rsidR="00E40D7C" w:rsidRPr="009F709A" w:rsidRDefault="00E40D7C" w:rsidP="00E40D7C">
            <w:pPr>
              <w:pStyle w:val="Prrafodelista"/>
              <w:numPr>
                <w:ilvl w:val="0"/>
                <w:numId w:val="30"/>
              </w:numPr>
              <w:ind w:left="567" w:hanging="567"/>
              <w:rPr>
                <w:u w:val="single"/>
              </w:rPr>
            </w:pPr>
            <w:r w:rsidRPr="009F709A">
              <w:rPr>
                <w:u w:val="single"/>
              </w:rPr>
              <w:t>Extracto</w:t>
            </w:r>
            <w:r>
              <w:rPr>
                <w:u w:val="single"/>
              </w:rPr>
              <w:t xml:space="preserve"> Considerando 4.1 RCA N° 138/2014</w:t>
            </w:r>
          </w:p>
          <w:tbl>
            <w:tblPr>
              <w:tblW w:w="1290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402"/>
              <w:gridCol w:w="2127"/>
              <w:gridCol w:w="7371"/>
            </w:tblGrid>
            <w:tr w:rsidR="00E40D7C" w:rsidRPr="00145B46" w:rsidTr="00E40D7C">
              <w:trPr>
                <w:cantSplit/>
                <w:trHeight w:val="1691"/>
              </w:trPr>
              <w:tc>
                <w:tcPr>
                  <w:tcW w:w="3402" w:type="dxa"/>
                  <w:tcBorders>
                    <w:top w:val="single" w:sz="4" w:space="0" w:color="auto"/>
                    <w:left w:val="single" w:sz="4" w:space="0" w:color="auto"/>
                    <w:bottom w:val="single" w:sz="4" w:space="0" w:color="auto"/>
                    <w:right w:val="single" w:sz="4" w:space="0" w:color="auto"/>
                  </w:tcBorders>
                  <w:hideMark/>
                </w:tcPr>
                <w:p w:rsidR="00E40D7C" w:rsidRPr="00145B46" w:rsidRDefault="00E40D7C" w:rsidP="00E40D7C">
                  <w:pPr>
                    <w:widowControl w:val="0"/>
                    <w:rPr>
                      <w:rFonts w:eastAsia="Times New Roman"/>
                      <w:sz w:val="20"/>
                      <w:szCs w:val="20"/>
                      <w:lang w:eastAsia="es-CL"/>
                    </w:rPr>
                  </w:pPr>
                  <w:r w:rsidRPr="00145B46">
                    <w:rPr>
                      <w:rFonts w:eastAsia="Times New Roman" w:cs="Arial"/>
                      <w:sz w:val="20"/>
                      <w:szCs w:val="20"/>
                      <w:lang w:eastAsia="es-CL"/>
                    </w:rPr>
                    <w:lastRenderedPageBreak/>
                    <w:t>D.S.N°320/01 MINECON</w:t>
                  </w:r>
                </w:p>
                <w:p w:rsidR="00E40D7C" w:rsidRPr="00145B46" w:rsidRDefault="00E40D7C" w:rsidP="00E40D7C">
                  <w:pPr>
                    <w:widowControl w:val="0"/>
                    <w:rPr>
                      <w:rFonts w:eastAsia="Times New Roman"/>
                      <w:sz w:val="20"/>
                      <w:szCs w:val="20"/>
                      <w:lang w:eastAsia="es-CL"/>
                    </w:rPr>
                  </w:pPr>
                  <w:r w:rsidRPr="00145B46">
                    <w:rPr>
                      <w:rFonts w:eastAsia="Times New Roman" w:cs="Arial"/>
                      <w:sz w:val="20"/>
                      <w:szCs w:val="20"/>
                      <w:lang w:eastAsia="es-CL"/>
                    </w:rPr>
                    <w:t>Reglamento Ambiental para la Acuicultura</w:t>
                  </w:r>
                </w:p>
              </w:tc>
              <w:tc>
                <w:tcPr>
                  <w:tcW w:w="2127" w:type="dxa"/>
                  <w:tcBorders>
                    <w:top w:val="single" w:sz="4" w:space="0" w:color="auto"/>
                    <w:left w:val="single" w:sz="4" w:space="0" w:color="auto"/>
                    <w:bottom w:val="single" w:sz="4" w:space="0" w:color="auto"/>
                    <w:right w:val="single" w:sz="4" w:space="0" w:color="auto"/>
                  </w:tcBorders>
                  <w:hideMark/>
                </w:tcPr>
                <w:p w:rsidR="00E40D7C" w:rsidRPr="00145B46" w:rsidRDefault="00E40D7C" w:rsidP="00E40D7C">
                  <w:pPr>
                    <w:widowControl w:val="0"/>
                    <w:spacing w:before="100" w:beforeAutospacing="1" w:after="100" w:afterAutospacing="1"/>
                    <w:jc w:val="center"/>
                    <w:rPr>
                      <w:rFonts w:eastAsia="Times New Roman"/>
                      <w:sz w:val="20"/>
                      <w:szCs w:val="20"/>
                      <w:lang w:eastAsia="es-CL"/>
                    </w:rPr>
                  </w:pPr>
                  <w:r w:rsidRPr="00145B46">
                    <w:rPr>
                      <w:rFonts w:eastAsia="Times New Roman" w:cs="Arial"/>
                      <w:sz w:val="20"/>
                      <w:szCs w:val="20"/>
                      <w:lang w:eastAsia="es-CL"/>
                    </w:rPr>
                    <w:t>Etapa de operación</w:t>
                  </w:r>
                </w:p>
              </w:tc>
              <w:tc>
                <w:tcPr>
                  <w:tcW w:w="7371" w:type="dxa"/>
                  <w:tcBorders>
                    <w:top w:val="single" w:sz="4" w:space="0" w:color="auto"/>
                    <w:left w:val="single" w:sz="4" w:space="0" w:color="auto"/>
                    <w:bottom w:val="single" w:sz="4" w:space="0" w:color="auto"/>
                    <w:right w:val="single" w:sz="4" w:space="0" w:color="auto"/>
                  </w:tcBorders>
                  <w:hideMark/>
                </w:tcPr>
                <w:p w:rsidR="00E40D7C" w:rsidRPr="00145B46" w:rsidRDefault="00E40D7C" w:rsidP="00E40D7C">
                  <w:pPr>
                    <w:rPr>
                      <w:rFonts w:eastAsia="Times New Roman"/>
                      <w:sz w:val="20"/>
                      <w:szCs w:val="20"/>
                      <w:lang w:eastAsia="es-CL"/>
                    </w:rPr>
                  </w:pPr>
                  <w:r w:rsidRPr="00145B46">
                    <w:rPr>
                      <w:rFonts w:eastAsia="Times New Roman" w:cs="Arial"/>
                      <w:sz w:val="20"/>
                      <w:szCs w:val="20"/>
                      <w:lang w:eastAsia="es-CL"/>
                    </w:rPr>
                    <w:t xml:space="preserve">Mediante el desarrollo de la CPS que acompaña la DIA y los futuros </w:t>
                  </w:r>
                  <w:proofErr w:type="spellStart"/>
                  <w:r w:rsidRPr="00145B46">
                    <w:rPr>
                      <w:rFonts w:eastAsia="Times New Roman" w:cs="Arial"/>
                      <w:sz w:val="20"/>
                      <w:szCs w:val="20"/>
                      <w:lang w:eastAsia="es-CL"/>
                    </w:rPr>
                    <w:t>monitoreos</w:t>
                  </w:r>
                  <w:proofErr w:type="spellEnd"/>
                  <w:r w:rsidRPr="00145B46">
                    <w:rPr>
                      <w:rFonts w:eastAsia="Times New Roman" w:cs="Arial"/>
                      <w:sz w:val="20"/>
                      <w:szCs w:val="20"/>
                      <w:lang w:eastAsia="es-CL"/>
                    </w:rPr>
                    <w:t xml:space="preserve"> ambientales así como también los informativos ambientales.</w:t>
                  </w:r>
                </w:p>
                <w:p w:rsidR="00E40D7C" w:rsidRPr="00145B46" w:rsidRDefault="00E40D7C" w:rsidP="00E40D7C">
                  <w:pPr>
                    <w:rPr>
                      <w:rFonts w:eastAsia="Times New Roman"/>
                      <w:sz w:val="20"/>
                      <w:szCs w:val="20"/>
                      <w:lang w:eastAsia="es-CL"/>
                    </w:rPr>
                  </w:pPr>
                  <w:r w:rsidRPr="00145B46">
                    <w:rPr>
                      <w:rFonts w:eastAsia="Times New Roman" w:cs="Arial"/>
                      <w:sz w:val="20"/>
                      <w:szCs w:val="20"/>
                      <w:lang w:eastAsia="es-CL"/>
                    </w:rPr>
                    <w:t>Además se cumplirá con:</w:t>
                  </w:r>
                </w:p>
                <w:p w:rsidR="00E40D7C" w:rsidRPr="00145B46" w:rsidRDefault="00E40D7C" w:rsidP="00E40D7C">
                  <w:pPr>
                    <w:rPr>
                      <w:rFonts w:eastAsia="Times New Roman"/>
                      <w:sz w:val="20"/>
                      <w:szCs w:val="20"/>
                      <w:lang w:eastAsia="es-CL"/>
                    </w:rPr>
                  </w:pPr>
                  <w:r w:rsidRPr="00145B46">
                    <w:rPr>
                      <w:rFonts w:eastAsia="Times New Roman" w:cs="Arial"/>
                      <w:sz w:val="20"/>
                      <w:szCs w:val="20"/>
                      <w:lang w:eastAsia="es-CL"/>
                    </w:rPr>
                    <w:t>Mantener limpia el área y terrenos aledaños al centro de cultivo de todo residuo generado por éste.</w:t>
                  </w:r>
                </w:p>
                <w:p w:rsidR="00E40D7C" w:rsidRDefault="00E40D7C" w:rsidP="00E40D7C">
                  <w:pPr>
                    <w:rPr>
                      <w:rFonts w:eastAsia="Times New Roman" w:cs="Arial"/>
                      <w:sz w:val="20"/>
                      <w:szCs w:val="20"/>
                      <w:lang w:eastAsia="es-CL"/>
                    </w:rPr>
                  </w:pPr>
                  <w:r w:rsidRPr="00145B46">
                    <w:rPr>
                      <w:rFonts w:eastAsia="Times New Roman" w:cs="Arial"/>
                      <w:sz w:val="20"/>
                      <w:szCs w:val="20"/>
                      <w:lang w:eastAsia="es-CL"/>
                    </w:rPr>
                    <w:t>Se dispondrán los desechos sólidos o líquidos en depósitos y condiciones que no resulten perjudiciales al medio circundante. Se retirará todo tipo de soporte no degradable o degradable como sistema de fijación al fondo, al término de la vida útil del centro. Impedir que redes tengan contacto con el fondo. En el centro existirá un plan de contingencia, para casos de escapes, mortalidades y pérdidas de alimento. Para pérdida o escape de peces, se avisará al SERNAPESCA y a la Capitanía de Puerto correspondiente, y se presentará un informe. Sólo se liberarán ejemplares con la expresa autorización de la Subsecretaría de Pesca. No se realizarán cultivos de organismos vivos modificados sin la expresa autorización de la Subsecretaría de Pesca.</w:t>
                  </w:r>
                  <w:r>
                    <w:rPr>
                      <w:rFonts w:eastAsia="Times New Roman" w:cs="Arial"/>
                      <w:sz w:val="20"/>
                      <w:szCs w:val="20"/>
                      <w:lang w:eastAsia="es-CL"/>
                    </w:rPr>
                    <w:t xml:space="preserve"> </w:t>
                  </w:r>
                </w:p>
                <w:p w:rsidR="00E40D7C" w:rsidRPr="00145B46" w:rsidRDefault="00E40D7C" w:rsidP="00E40D7C">
                  <w:pPr>
                    <w:rPr>
                      <w:rFonts w:eastAsia="Times New Roman"/>
                      <w:sz w:val="20"/>
                      <w:szCs w:val="20"/>
                      <w:lang w:eastAsia="es-CL"/>
                    </w:rPr>
                  </w:pPr>
                  <w:r w:rsidRPr="00145B46">
                    <w:rPr>
                      <w:rFonts w:eastAsia="Times New Roman" w:cs="Arial"/>
                      <w:sz w:val="20"/>
                      <w:szCs w:val="20"/>
                      <w:lang w:eastAsia="es-CL"/>
                    </w:rPr>
                    <w:t>Sólo se realizará limpieza y lavado de redes con y sin anti-</w:t>
                  </w:r>
                  <w:proofErr w:type="spellStart"/>
                  <w:r w:rsidRPr="00145B46">
                    <w:rPr>
                      <w:rFonts w:eastAsia="Times New Roman" w:cs="Arial"/>
                      <w:sz w:val="20"/>
                      <w:szCs w:val="20"/>
                      <w:lang w:eastAsia="es-CL"/>
                    </w:rPr>
                    <w:t>fouling</w:t>
                  </w:r>
                  <w:proofErr w:type="spellEnd"/>
                  <w:r w:rsidRPr="00145B46">
                    <w:rPr>
                      <w:rFonts w:eastAsia="Times New Roman" w:cs="Arial"/>
                      <w:sz w:val="20"/>
                      <w:szCs w:val="20"/>
                      <w:lang w:eastAsia="es-CL"/>
                    </w:rPr>
                    <w:t xml:space="preserve"> en instalaciones que permitan el tratamiento de los efluentes.</w:t>
                  </w:r>
                </w:p>
              </w:tc>
            </w:tr>
          </w:tbl>
          <w:p w:rsidR="00E40D7C" w:rsidRDefault="00E40D7C" w:rsidP="00A2509E">
            <w:pPr>
              <w:ind w:left="567"/>
              <w:rPr>
                <w:rFonts w:eastAsia="Times New Roman"/>
                <w:lang w:eastAsia="es-CL"/>
              </w:rPr>
            </w:pPr>
          </w:p>
          <w:p w:rsidR="00E40D7C" w:rsidRPr="009F709A" w:rsidRDefault="00E40D7C" w:rsidP="00E40D7C">
            <w:pPr>
              <w:pStyle w:val="Prrafodelista"/>
              <w:numPr>
                <w:ilvl w:val="0"/>
                <w:numId w:val="30"/>
              </w:numPr>
              <w:ind w:left="567" w:hanging="567"/>
              <w:rPr>
                <w:u w:val="single"/>
              </w:rPr>
            </w:pPr>
            <w:r w:rsidRPr="009F709A">
              <w:rPr>
                <w:u w:val="single"/>
              </w:rPr>
              <w:t>Extracto</w:t>
            </w:r>
            <w:r>
              <w:rPr>
                <w:u w:val="single"/>
              </w:rPr>
              <w:t xml:space="preserve"> Considerando 4.2 RCA N° 138/2014</w:t>
            </w:r>
          </w:p>
          <w:p w:rsidR="00E40D7C" w:rsidRPr="00145B46" w:rsidRDefault="00E40D7C" w:rsidP="00E40D7C">
            <w:pPr>
              <w:adjustRightInd w:val="0"/>
              <w:ind w:left="567"/>
              <w:rPr>
                <w:rFonts w:eastAsia="Times New Roman"/>
                <w:lang w:eastAsia="es-CL"/>
              </w:rPr>
            </w:pPr>
            <w:r>
              <w:rPr>
                <w:rFonts w:eastAsia="Times New Roman" w:cs="Arial"/>
                <w:b/>
                <w:bCs/>
                <w:lang w:eastAsia="es-CL"/>
              </w:rPr>
              <w:t>“</w:t>
            </w:r>
            <w:r w:rsidRPr="00E40D7C">
              <w:rPr>
                <w:rFonts w:eastAsia="Times New Roman" w:cs="Arial"/>
                <w:bCs/>
                <w:lang w:eastAsia="es-CL"/>
              </w:rPr>
              <w:t xml:space="preserve">En relación al PAS descrito en el </w:t>
            </w:r>
            <w:r w:rsidRPr="00E40D7C">
              <w:rPr>
                <w:rFonts w:eastAsia="Times New Roman" w:cs="Arial"/>
                <w:bCs/>
              </w:rPr>
              <w:t>Art. 74</w:t>
            </w:r>
            <w:r w:rsidRPr="00E40D7C">
              <w:rPr>
                <w:rFonts w:eastAsia="Times New Roman" w:cs="Arial"/>
              </w:rPr>
              <w:t xml:space="preserve"> </w:t>
            </w:r>
            <w:r w:rsidRPr="00E40D7C">
              <w:rPr>
                <w:rFonts w:eastAsia="Times New Roman" w:cs="Arial"/>
                <w:bCs/>
              </w:rPr>
              <w:t>del D.S. N°95/01 del MINSEGPRES</w:t>
            </w:r>
            <w:r w:rsidRPr="00E40D7C">
              <w:rPr>
                <w:rFonts w:eastAsia="Times New Roman" w:cs="Arial"/>
              </w:rPr>
              <w:t>,</w:t>
            </w:r>
            <w:r w:rsidRPr="00145B46">
              <w:rPr>
                <w:rFonts w:eastAsia="Times New Roman" w:cs="Arial"/>
              </w:rPr>
              <w:t xml:space="preserve"> permiso para realizar trabajos y actividades de cultivo producción de recursos hidrobiológicos, a que se refiere el título VI de la Ley N°18.892, Ley General de Pesca y Acuicultura y sus modificaciones, cuyo texto refundido, coordinado y sistematizado se contiene en el D.S. N°430 de 1991 del Ministerio de Economía, Fomento y Reconstrucción.</w:t>
            </w:r>
            <w:r w:rsidRPr="00145B46">
              <w:rPr>
                <w:rFonts w:eastAsia="Times New Roman" w:cs="Arial"/>
                <w:lang w:eastAsia="es-CL"/>
              </w:rPr>
              <w:t> </w:t>
            </w:r>
          </w:p>
          <w:p w:rsidR="00E40D7C" w:rsidRPr="00145B46" w:rsidRDefault="00E40D7C" w:rsidP="00E40D7C">
            <w:pPr>
              <w:adjustRightInd w:val="0"/>
              <w:ind w:left="567"/>
              <w:rPr>
                <w:rFonts w:eastAsia="Times New Roman"/>
                <w:lang w:eastAsia="es-CL"/>
              </w:rPr>
            </w:pPr>
            <w:r w:rsidRPr="00145B46">
              <w:rPr>
                <w:rFonts w:eastAsia="Times New Roman" w:cs="Arial"/>
                <w:lang w:eastAsia="es-CL"/>
              </w:rPr>
              <w:t>Permiso para realizar trabajos actividades de cultivo y producción de recursos hidrobiológicos, a que se refiere el título VI de la Ley Nº18.892, Ley General de Pesca y Acuicultura y sus modificaciones, cuyo texto refundido, coordinado y sistematizado se contiene en el D.S. Nº430 de 1991 del Ministerio de Econ</w:t>
            </w:r>
            <w:r>
              <w:rPr>
                <w:rFonts w:eastAsia="Times New Roman" w:cs="Arial"/>
                <w:lang w:eastAsia="es-CL"/>
              </w:rPr>
              <w:t>omía, Fomento y Reconstrucción.</w:t>
            </w:r>
          </w:p>
          <w:p w:rsidR="00E40D7C" w:rsidRPr="00145B46" w:rsidRDefault="00E40D7C" w:rsidP="00E40D7C">
            <w:pPr>
              <w:ind w:left="567"/>
              <w:rPr>
                <w:rFonts w:eastAsia="Times New Roman"/>
                <w:lang w:eastAsia="es-CL"/>
              </w:rPr>
            </w:pPr>
            <w:r w:rsidRPr="00145B46">
              <w:rPr>
                <w:rFonts w:eastAsia="Times New Roman" w:cs="Arial"/>
                <w:lang w:eastAsia="es-CL"/>
              </w:rPr>
              <w:t>En los capítulos “Planes de contingencia” y "Compromisos ambientales", se establecen todas las medidas para minimizar los posibles y eventuales impactos que pudiese ocasionar el proyecto en su etapa de operación</w:t>
            </w:r>
            <w:r>
              <w:rPr>
                <w:rFonts w:eastAsia="Times New Roman" w:cs="Arial"/>
                <w:lang w:eastAsia="es-CL"/>
              </w:rPr>
              <w:t xml:space="preserve"> …”</w:t>
            </w:r>
          </w:p>
          <w:p w:rsidR="00E40D7C" w:rsidRPr="0025129B" w:rsidRDefault="00E40D7C" w:rsidP="008E4AB3">
            <w:pPr>
              <w:rPr>
                <w:b/>
              </w:rPr>
            </w:pPr>
          </w:p>
        </w:tc>
      </w:tr>
      <w:tr w:rsidR="00A74310" w:rsidRPr="0025129B" w:rsidTr="005D728A">
        <w:trPr>
          <w:trHeight w:val="627"/>
        </w:trPr>
        <w:tc>
          <w:tcPr>
            <w:tcW w:w="5000" w:type="pct"/>
            <w:gridSpan w:val="2"/>
          </w:tcPr>
          <w:p w:rsidR="00A74310" w:rsidRPr="006B6BFD" w:rsidRDefault="00F15F8C" w:rsidP="003151B8">
            <w:pPr>
              <w:jc w:val="left"/>
            </w:pPr>
            <w:r w:rsidRPr="00F15F8C">
              <w:rPr>
                <w:b/>
              </w:rPr>
              <w:lastRenderedPageBreak/>
              <w:t>Hecho (s):</w:t>
            </w:r>
            <w:r w:rsidRPr="007E2D5C">
              <w:t xml:space="preserve"> </w:t>
            </w:r>
          </w:p>
          <w:p w:rsidR="00311183" w:rsidRPr="006B6BFD" w:rsidRDefault="005F32AE" w:rsidP="006B6BFD">
            <w:pPr>
              <w:pStyle w:val="Prrafodelista"/>
              <w:numPr>
                <w:ilvl w:val="0"/>
                <w:numId w:val="28"/>
              </w:numPr>
              <w:ind w:left="567" w:hanging="567"/>
              <w:rPr>
                <w:b/>
              </w:rPr>
            </w:pPr>
            <w:r w:rsidRPr="006B6BFD">
              <w:rPr>
                <w:rFonts w:ascii="Calibri" w:eastAsia="Times New Roman" w:hAnsi="Calibri"/>
                <w:lang w:eastAsia="es-CL"/>
              </w:rPr>
              <w:t xml:space="preserve">Durante la actividad de inspección, se </w:t>
            </w:r>
            <w:r w:rsidR="00A63B57" w:rsidRPr="006B6BFD">
              <w:rPr>
                <w:rFonts w:ascii="Calibri" w:eastAsia="Times New Roman" w:hAnsi="Calibri"/>
                <w:lang w:eastAsia="es-CL"/>
              </w:rPr>
              <w:t>recorrió módulo de c</w:t>
            </w:r>
            <w:r w:rsidR="003953DB" w:rsidRPr="006B6BFD">
              <w:rPr>
                <w:rFonts w:ascii="Calibri" w:eastAsia="Times New Roman" w:hAnsi="Calibri"/>
                <w:lang w:eastAsia="es-CL"/>
              </w:rPr>
              <w:t>ultivo</w:t>
            </w:r>
            <w:r w:rsidR="00A63B57" w:rsidRPr="006B6BFD">
              <w:rPr>
                <w:rFonts w:ascii="Calibri" w:eastAsia="Times New Roman" w:hAnsi="Calibri"/>
                <w:lang w:eastAsia="es-CL"/>
              </w:rPr>
              <w:t xml:space="preserve"> </w:t>
            </w:r>
            <w:r w:rsidR="003953DB" w:rsidRPr="006B6BFD">
              <w:rPr>
                <w:rFonts w:ascii="Calibri" w:eastAsia="Times New Roman" w:hAnsi="Calibri"/>
                <w:lang w:eastAsia="es-CL"/>
              </w:rPr>
              <w:t xml:space="preserve">observándose </w:t>
            </w:r>
            <w:r w:rsidR="00A63B57" w:rsidRPr="006B6BFD">
              <w:rPr>
                <w:rFonts w:ascii="Calibri" w:eastAsia="Times New Roman" w:hAnsi="Calibri"/>
                <w:lang w:eastAsia="es-CL"/>
              </w:rPr>
              <w:t xml:space="preserve">1 batea con </w:t>
            </w:r>
            <w:r w:rsidR="003953DB" w:rsidRPr="006B6BFD">
              <w:rPr>
                <w:rFonts w:ascii="Calibri" w:eastAsia="Times New Roman" w:hAnsi="Calibri"/>
                <w:lang w:eastAsia="es-CL"/>
              </w:rPr>
              <w:t>3/4</w:t>
            </w:r>
            <w:r w:rsidR="00A63B57" w:rsidRPr="006B6BFD">
              <w:rPr>
                <w:rFonts w:ascii="Calibri" w:eastAsia="Times New Roman" w:hAnsi="Calibri"/>
                <w:lang w:eastAsia="es-CL"/>
              </w:rPr>
              <w:t xml:space="preserve"> de su capacidad </w:t>
            </w:r>
            <w:r w:rsidR="00800702" w:rsidRPr="006B6BFD">
              <w:rPr>
                <w:rFonts w:ascii="Calibri" w:eastAsia="Times New Roman" w:hAnsi="Calibri"/>
                <w:lang w:eastAsia="es-CL"/>
              </w:rPr>
              <w:t xml:space="preserve">(aproximadamente 6000 kg) </w:t>
            </w:r>
            <w:r w:rsidR="00A63B57" w:rsidRPr="006B6BFD">
              <w:rPr>
                <w:rFonts w:ascii="Calibri" w:eastAsia="Times New Roman" w:hAnsi="Calibri"/>
                <w:lang w:eastAsia="es-CL"/>
              </w:rPr>
              <w:t>con mortalidad</w:t>
            </w:r>
            <w:r w:rsidR="0003376F" w:rsidRPr="006B6BFD">
              <w:rPr>
                <w:rFonts w:ascii="Calibri" w:eastAsia="Times New Roman" w:hAnsi="Calibri"/>
                <w:lang w:eastAsia="es-CL"/>
              </w:rPr>
              <w:t xml:space="preserve"> </w:t>
            </w:r>
            <w:r w:rsidR="003953DB" w:rsidRPr="006B6BFD">
              <w:rPr>
                <w:rFonts w:ascii="Calibri" w:eastAsia="Times New Roman" w:hAnsi="Calibri"/>
                <w:lang w:eastAsia="es-CL"/>
              </w:rPr>
              <w:t>con destino a planta reductora (Pesquera La Portada</w:t>
            </w:r>
            <w:r w:rsidR="005A4DF6">
              <w:rPr>
                <w:rFonts w:ascii="Calibri" w:eastAsia="Times New Roman" w:hAnsi="Calibri"/>
                <w:lang w:eastAsia="es-CL"/>
              </w:rPr>
              <w:t>)</w:t>
            </w:r>
            <w:r w:rsidR="003953DB" w:rsidRPr="006B6BFD">
              <w:rPr>
                <w:rFonts w:ascii="Calibri" w:eastAsia="Times New Roman" w:hAnsi="Calibri"/>
                <w:lang w:eastAsia="es-CL"/>
              </w:rPr>
              <w:t>; se estaba cargando una segunda batea con la misma finalidad</w:t>
            </w:r>
          </w:p>
          <w:p w:rsidR="003953DB" w:rsidRPr="006B6BFD" w:rsidRDefault="003953DB" w:rsidP="006B6BFD">
            <w:pPr>
              <w:pStyle w:val="Prrafodelista"/>
              <w:numPr>
                <w:ilvl w:val="0"/>
                <w:numId w:val="28"/>
              </w:numPr>
              <w:ind w:left="567" w:hanging="567"/>
              <w:rPr>
                <w:b/>
              </w:rPr>
            </w:pPr>
            <w:r w:rsidRPr="006B6BFD">
              <w:rPr>
                <w:rFonts w:ascii="Calibri" w:eastAsia="Times New Roman" w:hAnsi="Calibri"/>
                <w:lang w:eastAsia="es-CL"/>
              </w:rPr>
              <w:t>En estos momentos 5 jaulas vacías de un total de 20 jaulas, con poca presencia de mortalidad en superficie</w:t>
            </w:r>
          </w:p>
          <w:p w:rsidR="003953DB" w:rsidRPr="006B6BFD" w:rsidRDefault="003953DB" w:rsidP="006B6BFD">
            <w:pPr>
              <w:pStyle w:val="Prrafodelista"/>
              <w:numPr>
                <w:ilvl w:val="0"/>
                <w:numId w:val="28"/>
              </w:numPr>
              <w:ind w:left="567" w:hanging="567"/>
            </w:pPr>
            <w:r w:rsidRPr="006B6BFD">
              <w:t xml:space="preserve">Se entrega por parte del </w:t>
            </w:r>
            <w:r w:rsidR="00800702" w:rsidRPr="006B6BFD">
              <w:t>J</w:t>
            </w:r>
            <w:r w:rsidRPr="006B6BFD">
              <w:t>efe de Centro Sr. Daniel Valenzuela la siguiente docume</w:t>
            </w:r>
            <w:r w:rsidR="00800702" w:rsidRPr="006B6BFD">
              <w:t>n</w:t>
            </w:r>
            <w:r w:rsidRPr="006B6BFD">
              <w:t>tación</w:t>
            </w:r>
            <w:r w:rsidR="00CA0431">
              <w:t xml:space="preserve"> (ver Anexo 5)</w:t>
            </w:r>
            <w:r w:rsidRPr="006B6BFD">
              <w:t>:</w:t>
            </w:r>
          </w:p>
          <w:p w:rsidR="005F32AE" w:rsidRPr="006B6BFD" w:rsidRDefault="00800702" w:rsidP="006B6BFD">
            <w:pPr>
              <w:pStyle w:val="Prrafodelista"/>
              <w:numPr>
                <w:ilvl w:val="0"/>
                <w:numId w:val="31"/>
              </w:numPr>
              <w:ind w:left="851" w:hanging="284"/>
            </w:pPr>
            <w:r w:rsidRPr="006B6BFD">
              <w:t xml:space="preserve">Detalle movimiento de mortalidad centro </w:t>
            </w:r>
            <w:proofErr w:type="spellStart"/>
            <w:r w:rsidRPr="006B6BFD">
              <w:t>Quillaipe</w:t>
            </w:r>
            <w:proofErr w:type="spellEnd"/>
          </w:p>
          <w:p w:rsidR="00800702" w:rsidRPr="006B6BFD" w:rsidRDefault="00800702" w:rsidP="006B6BFD">
            <w:pPr>
              <w:pStyle w:val="Prrafodelista"/>
              <w:numPr>
                <w:ilvl w:val="0"/>
                <w:numId w:val="31"/>
              </w:numPr>
              <w:ind w:left="851" w:hanging="284"/>
            </w:pPr>
            <w:r w:rsidRPr="006B6BFD">
              <w:t>Detalle cosecha biomasa</w:t>
            </w:r>
          </w:p>
          <w:p w:rsidR="00800702" w:rsidRDefault="00800702" w:rsidP="006B6BFD">
            <w:pPr>
              <w:pStyle w:val="Prrafodelista"/>
              <w:numPr>
                <w:ilvl w:val="0"/>
                <w:numId w:val="31"/>
              </w:numPr>
              <w:ind w:left="851" w:hanging="284"/>
            </w:pPr>
            <w:r w:rsidRPr="006B6BFD">
              <w:t>Biomasa existente</w:t>
            </w:r>
          </w:p>
          <w:p w:rsidR="00CA0431" w:rsidRDefault="007E1FD0" w:rsidP="00CA0431">
            <w:pPr>
              <w:ind w:left="567"/>
            </w:pPr>
            <w:r>
              <w:t>D</w:t>
            </w:r>
            <w:r w:rsidR="00CA0431">
              <w:t>icha información se presenta en las Tablas N° 1, 2 y 3.</w:t>
            </w:r>
          </w:p>
          <w:p w:rsidR="00CA0431" w:rsidRDefault="00CA0431" w:rsidP="00CA0431"/>
          <w:p w:rsidR="003A208E" w:rsidRDefault="003A208E" w:rsidP="00CA0431"/>
          <w:p w:rsidR="00F23D0D" w:rsidRPr="00F23D0D" w:rsidRDefault="00F23D0D" w:rsidP="00F23D0D">
            <w:pPr>
              <w:ind w:left="567"/>
            </w:pPr>
            <w:r w:rsidRPr="00F23D0D">
              <w:lastRenderedPageBreak/>
              <w:t xml:space="preserve">Tabla N° 1 Detalle movimiento de mortalidad centro </w:t>
            </w:r>
            <w:proofErr w:type="spellStart"/>
            <w:r w:rsidRPr="00F23D0D">
              <w:t>Quillaipe</w:t>
            </w:r>
            <w:proofErr w:type="spellEnd"/>
          </w:p>
          <w:tbl>
            <w:tblPr>
              <w:tblW w:w="12333" w:type="dxa"/>
              <w:tblInd w:w="562" w:type="dxa"/>
              <w:tblCellMar>
                <w:left w:w="70" w:type="dxa"/>
                <w:right w:w="70" w:type="dxa"/>
              </w:tblCellMar>
              <w:tblLook w:val="04A0" w:firstRow="1" w:lastRow="0" w:firstColumn="1" w:lastColumn="0" w:noHBand="0" w:noVBand="1"/>
            </w:tblPr>
            <w:tblGrid>
              <w:gridCol w:w="1701"/>
              <w:gridCol w:w="1560"/>
              <w:gridCol w:w="1842"/>
              <w:gridCol w:w="1843"/>
              <w:gridCol w:w="1843"/>
              <w:gridCol w:w="3544"/>
            </w:tblGrid>
            <w:tr w:rsidR="00321469" w:rsidRPr="00321469" w:rsidTr="00481118">
              <w:trPr>
                <w:trHeight w:val="300"/>
              </w:trPr>
              <w:tc>
                <w:tcPr>
                  <w:tcW w:w="1701" w:type="dxa"/>
                  <w:tcBorders>
                    <w:top w:val="single" w:sz="4" w:space="0" w:color="000000"/>
                    <w:left w:val="single" w:sz="4" w:space="0" w:color="000000"/>
                    <w:bottom w:val="single" w:sz="4" w:space="0" w:color="000000"/>
                    <w:right w:val="single" w:sz="4" w:space="0" w:color="000000"/>
                  </w:tcBorders>
                  <w:shd w:val="clear" w:color="auto" w:fill="FFFFCC"/>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Fecha Guía</w:t>
                  </w:r>
                </w:p>
              </w:tc>
              <w:tc>
                <w:tcPr>
                  <w:tcW w:w="1560" w:type="dxa"/>
                  <w:tcBorders>
                    <w:top w:val="single" w:sz="4" w:space="0" w:color="000000"/>
                    <w:left w:val="nil"/>
                    <w:bottom w:val="single" w:sz="4" w:space="0" w:color="000000"/>
                    <w:right w:val="single" w:sz="4" w:space="0" w:color="000000"/>
                  </w:tcBorders>
                  <w:shd w:val="clear" w:color="auto" w:fill="FFFFCC"/>
                  <w:hideMark/>
                </w:tcPr>
                <w:p w:rsidR="00321469" w:rsidRPr="00321469" w:rsidRDefault="00321469" w:rsidP="00321469">
                  <w:pPr>
                    <w:jc w:val="center"/>
                    <w:rPr>
                      <w:rFonts w:ascii="Calibri" w:eastAsia="Times New Roman" w:hAnsi="Calibri"/>
                      <w:sz w:val="20"/>
                      <w:szCs w:val="20"/>
                      <w:lang w:eastAsia="es-CL"/>
                    </w:rPr>
                  </w:pPr>
                  <w:r w:rsidRPr="00321469">
                    <w:rPr>
                      <w:rFonts w:ascii="Calibri" w:eastAsia="Times New Roman" w:hAnsi="Calibri"/>
                      <w:sz w:val="20"/>
                      <w:szCs w:val="20"/>
                      <w:lang w:eastAsia="es-CL"/>
                    </w:rPr>
                    <w:t>N° Guía</w:t>
                  </w:r>
                </w:p>
              </w:tc>
              <w:tc>
                <w:tcPr>
                  <w:tcW w:w="1842" w:type="dxa"/>
                  <w:tcBorders>
                    <w:top w:val="single" w:sz="4" w:space="0" w:color="000000"/>
                    <w:left w:val="nil"/>
                    <w:bottom w:val="single" w:sz="4" w:space="0" w:color="000000"/>
                    <w:right w:val="single" w:sz="4" w:space="0" w:color="000000"/>
                  </w:tcBorders>
                  <w:shd w:val="clear" w:color="auto" w:fill="FFFFCC"/>
                  <w:hideMark/>
                </w:tcPr>
                <w:p w:rsidR="00321469" w:rsidRPr="00321469" w:rsidRDefault="00321469" w:rsidP="00321469">
                  <w:pPr>
                    <w:jc w:val="center"/>
                    <w:rPr>
                      <w:rFonts w:ascii="Calibri" w:eastAsia="Times New Roman" w:hAnsi="Calibri"/>
                      <w:sz w:val="20"/>
                      <w:szCs w:val="20"/>
                      <w:lang w:eastAsia="es-CL"/>
                    </w:rPr>
                  </w:pPr>
                  <w:r w:rsidRPr="00321469">
                    <w:rPr>
                      <w:rFonts w:ascii="Calibri" w:eastAsia="Times New Roman" w:hAnsi="Calibri"/>
                      <w:sz w:val="20"/>
                      <w:szCs w:val="20"/>
                      <w:lang w:eastAsia="es-CL"/>
                    </w:rPr>
                    <w:t>N° Peces</w:t>
                  </w:r>
                </w:p>
              </w:tc>
              <w:tc>
                <w:tcPr>
                  <w:tcW w:w="1843" w:type="dxa"/>
                  <w:tcBorders>
                    <w:top w:val="single" w:sz="4" w:space="0" w:color="000000"/>
                    <w:left w:val="nil"/>
                    <w:bottom w:val="single" w:sz="4" w:space="0" w:color="000000"/>
                    <w:right w:val="single" w:sz="4" w:space="0" w:color="000000"/>
                  </w:tcBorders>
                  <w:shd w:val="clear" w:color="auto" w:fill="FFFFCC"/>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Biomasa</w:t>
                  </w:r>
                </w:p>
              </w:tc>
              <w:tc>
                <w:tcPr>
                  <w:tcW w:w="1843" w:type="dxa"/>
                  <w:tcBorders>
                    <w:top w:val="single" w:sz="4" w:space="0" w:color="000000"/>
                    <w:left w:val="nil"/>
                    <w:bottom w:val="single" w:sz="4" w:space="0" w:color="000000"/>
                    <w:right w:val="single" w:sz="4" w:space="0" w:color="000000"/>
                  </w:tcBorders>
                  <w:shd w:val="clear" w:color="auto" w:fill="FFFFCC"/>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Planta destino</w:t>
                  </w:r>
                </w:p>
              </w:tc>
              <w:tc>
                <w:tcPr>
                  <w:tcW w:w="3544" w:type="dxa"/>
                  <w:tcBorders>
                    <w:top w:val="single" w:sz="4" w:space="0" w:color="000000"/>
                    <w:left w:val="nil"/>
                    <w:bottom w:val="single" w:sz="4" w:space="0" w:color="000000"/>
                    <w:right w:val="single" w:sz="4" w:space="0" w:color="000000"/>
                  </w:tcBorders>
                  <w:shd w:val="clear" w:color="auto" w:fill="FFFFCC"/>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Embarcación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165031</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441</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818</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Don Gabriel</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25-02-2016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166659</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061</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950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25-02-2016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166660</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8</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076</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754</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26-02-2016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166663</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649</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21</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203</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26-02-2016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166668</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241</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335</w:t>
                  </w:r>
                </w:p>
              </w:tc>
              <w:tc>
                <w:tcPr>
                  <w:tcW w:w="1843" w:type="dxa"/>
                  <w:tcBorders>
                    <w:top w:val="single" w:sz="4" w:space="0" w:color="000000"/>
                    <w:left w:val="nil"/>
                    <w:bottom w:val="nil"/>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2F7777">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Maria J</w:t>
                  </w:r>
                  <w:r w:rsidR="002F7777">
                    <w:rPr>
                      <w:rFonts w:ascii="Calibri" w:eastAsia="Times New Roman" w:hAnsi="Calibri"/>
                      <w:sz w:val="20"/>
                      <w:szCs w:val="20"/>
                      <w:lang w:eastAsia="es-CL"/>
                    </w:rPr>
                    <w:t>osé</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26-02-2016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166664</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351</w:t>
                  </w:r>
                </w:p>
              </w:tc>
              <w:tc>
                <w:tcPr>
                  <w:tcW w:w="1843" w:type="dxa"/>
                  <w:tcBorders>
                    <w:top w:val="nil"/>
                    <w:left w:val="nil"/>
                    <w:bottom w:val="single" w:sz="4" w:space="0" w:color="000000"/>
                    <w:right w:val="nil"/>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686</w:t>
                  </w:r>
                </w:p>
              </w:tc>
              <w:tc>
                <w:tcPr>
                  <w:tcW w:w="1843" w:type="dxa"/>
                  <w:tcBorders>
                    <w:top w:val="single" w:sz="4" w:space="0" w:color="auto"/>
                    <w:left w:val="single" w:sz="4" w:space="0" w:color="auto"/>
                    <w:bottom w:val="single" w:sz="4" w:space="0" w:color="auto"/>
                    <w:right w:val="single" w:sz="4" w:space="0" w:color="auto"/>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26-02-2016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166666</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498</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966</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26-02-2016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166667</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00402">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596</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19.006</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27-02-2016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166674</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311</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125</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2F7777"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Maria J</w:t>
                  </w:r>
                  <w:r>
                    <w:rPr>
                      <w:rFonts w:ascii="Calibri" w:eastAsia="Times New Roman" w:hAnsi="Calibri"/>
                      <w:sz w:val="20"/>
                      <w:szCs w:val="20"/>
                      <w:lang w:eastAsia="es-CL"/>
                    </w:rPr>
                    <w:t>osé</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01-03-2016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166681</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280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23</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587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01-03-2016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166682</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282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Piruquina</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02-03-2016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166694</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000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21</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917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Panitao</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Juan Sebastián</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02-03-2016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166689</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500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8</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750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Panitao</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Art </w:t>
                  </w:r>
                  <w:proofErr w:type="spellStart"/>
                  <w:r w:rsidRPr="00321469">
                    <w:rPr>
                      <w:rFonts w:ascii="Calibri" w:eastAsia="Times New Roman" w:hAnsi="Calibri"/>
                      <w:sz w:val="20"/>
                      <w:szCs w:val="20"/>
                      <w:lang w:eastAsia="es-CL"/>
                    </w:rPr>
                    <w:t>Rigov</w:t>
                  </w:r>
                  <w:proofErr w:type="spellEnd"/>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03-03-2016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166699</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833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18</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665</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Salmonoil</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Don José</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03-03-2016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166700</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833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18</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665</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Salmonoil</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Don José</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03-03-2016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167351</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833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18</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665</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Salmonoil</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Don José</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03-03-2016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167352</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833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18</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665</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Salmonoil</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Don José</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03-03-2016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167353</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833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18</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665</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Salmonoil</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Don José</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03-03-2016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167354</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833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18</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665</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Salmonoil</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Don José</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167253</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167254</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167255</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167256</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167257</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167258</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167259</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167260</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167261</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lastRenderedPageBreak/>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167262</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2F7777"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167263</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04-03-2016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167265</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5</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210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672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05-03-2016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167373</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13</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500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43</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200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Panitao</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Art </w:t>
                  </w:r>
                  <w:proofErr w:type="spellStart"/>
                  <w:r w:rsidRPr="00321469">
                    <w:rPr>
                      <w:rFonts w:ascii="Calibri" w:eastAsia="Times New Roman" w:hAnsi="Calibri"/>
                      <w:sz w:val="20"/>
                      <w:szCs w:val="20"/>
                      <w:lang w:eastAsia="es-CL"/>
                    </w:rPr>
                    <w:t>Rigov</w:t>
                  </w:r>
                  <w:proofErr w:type="spellEnd"/>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05-03-2016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167377</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9</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375</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000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Panitao</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Caballo MARINO</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05-03-2016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167379</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13</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500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43</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200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Panitao</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Caballo MARINO</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06-03-2003</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167266</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167267</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167268</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167269</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167270</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167271</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167272</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167273</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167274</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167275</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4</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060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992</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06-03-2016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167391</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9</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375</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000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Panitao</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Art </w:t>
                  </w:r>
                  <w:proofErr w:type="spellStart"/>
                  <w:r w:rsidRPr="00321469">
                    <w:rPr>
                      <w:rFonts w:ascii="Calibri" w:eastAsia="Times New Roman" w:hAnsi="Calibri"/>
                      <w:sz w:val="20"/>
                      <w:szCs w:val="20"/>
                      <w:lang w:eastAsia="es-CL"/>
                    </w:rPr>
                    <w:t>Rigov</w:t>
                  </w:r>
                  <w:proofErr w:type="spellEnd"/>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07-03-2016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167264</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126</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666</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379</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998</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Coronel</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PAM Don Javier</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07-03-2016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167393</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9</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375</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000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Panitao</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Caballo MARINO</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07-03-2016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167397</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9</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375</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000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Panitao</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Caballo MARINO</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09-03-2016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167402</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143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857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09-Q3-2016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167403</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143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857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09-03-2016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167404</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143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857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09-03-2016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167405</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143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857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09-03-2016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167406</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143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857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09-03-2016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167407</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143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857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09-03-2016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167408</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7</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143</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22</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857</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L</w:t>
                  </w:r>
                  <w:r w:rsidRPr="00321469">
                    <w:rPr>
                      <w:rFonts w:ascii="Calibri" w:eastAsia="Times New Roman" w:hAnsi="Calibri"/>
                      <w:sz w:val="20"/>
                      <w:szCs w:val="20"/>
                      <w:lang w:eastAsia="es-CL"/>
                    </w:rPr>
                    <w:t>a Portada</w:t>
                  </w:r>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M/N Doña Claudina</w:t>
                  </w:r>
                </w:p>
              </w:tc>
            </w:tr>
            <w:tr w:rsidR="00321469" w:rsidRPr="00321469" w:rsidTr="002F7777">
              <w:trPr>
                <w:trHeight w:val="300"/>
              </w:trPr>
              <w:tc>
                <w:tcPr>
                  <w:tcW w:w="1701" w:type="dxa"/>
                  <w:tcBorders>
                    <w:top w:val="nil"/>
                    <w:left w:val="single" w:sz="4" w:space="0" w:color="000000"/>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09-03-2016</w:t>
                  </w:r>
                </w:p>
              </w:tc>
              <w:tc>
                <w:tcPr>
                  <w:tcW w:w="1560"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167417</w:t>
                  </w:r>
                </w:p>
              </w:tc>
              <w:tc>
                <w:tcPr>
                  <w:tcW w:w="1842"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10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000</w:t>
                  </w:r>
                </w:p>
              </w:tc>
              <w:tc>
                <w:tcPr>
                  <w:tcW w:w="1843"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color w:val="000000"/>
                      <w:sz w:val="20"/>
                      <w:szCs w:val="20"/>
                      <w:lang w:eastAsia="es-CL"/>
                    </w:rPr>
                    <w:t>30</w:t>
                  </w:r>
                  <w:r w:rsidR="00300402">
                    <w:rPr>
                      <w:rFonts w:ascii="Calibri" w:eastAsia="Times New Roman" w:hAnsi="Calibri"/>
                      <w:color w:val="000000"/>
                      <w:sz w:val="20"/>
                      <w:szCs w:val="20"/>
                      <w:lang w:eastAsia="es-CL"/>
                    </w:rPr>
                    <w:t>.</w:t>
                  </w:r>
                  <w:r w:rsidRPr="00321469">
                    <w:rPr>
                      <w:rFonts w:ascii="Calibri" w:eastAsia="Times New Roman" w:hAnsi="Calibri"/>
                      <w:color w:val="000000"/>
                      <w:sz w:val="20"/>
                      <w:szCs w:val="20"/>
                      <w:lang w:eastAsia="es-CL"/>
                    </w:rPr>
                    <w:t>000</w:t>
                  </w:r>
                </w:p>
              </w:tc>
              <w:tc>
                <w:tcPr>
                  <w:tcW w:w="1843" w:type="dxa"/>
                  <w:tcBorders>
                    <w:top w:val="single" w:sz="4" w:space="0" w:color="000000"/>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 xml:space="preserve">Vertedero </w:t>
                  </w:r>
                  <w:proofErr w:type="spellStart"/>
                  <w:r w:rsidRPr="00321469">
                    <w:rPr>
                      <w:rFonts w:ascii="Calibri" w:eastAsia="Times New Roman" w:hAnsi="Calibri"/>
                      <w:sz w:val="20"/>
                      <w:szCs w:val="20"/>
                      <w:lang w:eastAsia="es-CL"/>
                    </w:rPr>
                    <w:t>Dorin</w:t>
                  </w:r>
                  <w:proofErr w:type="spellEnd"/>
                </w:p>
              </w:tc>
              <w:tc>
                <w:tcPr>
                  <w:tcW w:w="3544" w:type="dxa"/>
                  <w:tcBorders>
                    <w:top w:val="nil"/>
                    <w:left w:val="nil"/>
                    <w:bottom w:val="single" w:sz="4" w:space="0" w:color="000000"/>
                    <w:right w:val="single" w:sz="4" w:space="0" w:color="000000"/>
                  </w:tcBorders>
                  <w:shd w:val="clear" w:color="000000" w:fill="FFFFFF"/>
                  <w:hideMark/>
                </w:tcPr>
                <w:p w:rsidR="00321469" w:rsidRPr="00321469" w:rsidRDefault="00321469" w:rsidP="00321469">
                  <w:pPr>
                    <w:jc w:val="center"/>
                    <w:rPr>
                      <w:rFonts w:ascii="Calibri" w:eastAsia="Times New Roman" w:hAnsi="Calibri"/>
                      <w:color w:val="000000"/>
                      <w:sz w:val="20"/>
                      <w:szCs w:val="20"/>
                      <w:lang w:eastAsia="es-CL"/>
                    </w:rPr>
                  </w:pPr>
                  <w:proofErr w:type="spellStart"/>
                  <w:r w:rsidRPr="00321469">
                    <w:rPr>
                      <w:rFonts w:ascii="Calibri" w:eastAsia="Times New Roman" w:hAnsi="Calibri"/>
                      <w:sz w:val="20"/>
                      <w:szCs w:val="20"/>
                      <w:lang w:eastAsia="es-CL"/>
                    </w:rPr>
                    <w:t>Bza</w:t>
                  </w:r>
                  <w:proofErr w:type="spellEnd"/>
                  <w:r w:rsidRPr="00321469">
                    <w:rPr>
                      <w:rFonts w:ascii="Calibri" w:eastAsia="Times New Roman" w:hAnsi="Calibri"/>
                      <w:sz w:val="20"/>
                      <w:szCs w:val="20"/>
                      <w:lang w:eastAsia="es-CL"/>
                    </w:rPr>
                    <w:t xml:space="preserve"> Caballo Marino</w:t>
                  </w:r>
                </w:p>
              </w:tc>
            </w:tr>
          </w:tbl>
          <w:tbl>
            <w:tblPr>
              <w:tblStyle w:val="Tablaconcuadrcula"/>
              <w:tblW w:w="0" w:type="auto"/>
              <w:tblInd w:w="562" w:type="dxa"/>
              <w:tblLook w:val="04A0" w:firstRow="1" w:lastRow="0" w:firstColumn="1" w:lastColumn="0" w:noHBand="0" w:noVBand="1"/>
            </w:tblPr>
            <w:tblGrid>
              <w:gridCol w:w="5103"/>
              <w:gridCol w:w="7230"/>
            </w:tblGrid>
            <w:tr w:rsidR="005F2833" w:rsidTr="00153878">
              <w:tc>
                <w:tcPr>
                  <w:tcW w:w="5103" w:type="dxa"/>
                  <w:shd w:val="clear" w:color="auto" w:fill="99FFCC"/>
                </w:tcPr>
                <w:p w:rsidR="005F2833" w:rsidRDefault="005F2833" w:rsidP="005F2833">
                  <w:pPr>
                    <w:jc w:val="right"/>
                  </w:pPr>
                  <w:r>
                    <w:t>Total</w:t>
                  </w:r>
                </w:p>
              </w:tc>
              <w:tc>
                <w:tcPr>
                  <w:tcW w:w="7230" w:type="dxa"/>
                  <w:shd w:val="clear" w:color="auto" w:fill="99FFCC"/>
                </w:tcPr>
                <w:p w:rsidR="005F2833" w:rsidRDefault="005F2833" w:rsidP="005F2833">
                  <w:pPr>
                    <w:jc w:val="center"/>
                  </w:pPr>
                  <w:r>
                    <w:t>1414644,6</w:t>
                  </w:r>
                </w:p>
              </w:tc>
            </w:tr>
          </w:tbl>
          <w:p w:rsidR="005F2833" w:rsidRDefault="005F2833" w:rsidP="00CA0431"/>
          <w:p w:rsidR="003A208E" w:rsidRDefault="003A208E" w:rsidP="00CA0431"/>
          <w:p w:rsidR="00F23D0D" w:rsidRPr="00F23D0D" w:rsidRDefault="00F23D0D" w:rsidP="00F23D0D">
            <w:pPr>
              <w:ind w:left="567"/>
            </w:pPr>
            <w:r w:rsidRPr="00F23D0D">
              <w:lastRenderedPageBreak/>
              <w:t xml:space="preserve">Tabla N° </w:t>
            </w:r>
            <w:r>
              <w:t>2</w:t>
            </w:r>
            <w:r w:rsidRPr="00F23D0D">
              <w:t xml:space="preserve"> Detalle </w:t>
            </w:r>
            <w:r>
              <w:t>cosecha biomasa</w:t>
            </w:r>
          </w:p>
          <w:tbl>
            <w:tblPr>
              <w:tblW w:w="12602" w:type="dxa"/>
              <w:tblInd w:w="562" w:type="dxa"/>
              <w:tblCellMar>
                <w:left w:w="70" w:type="dxa"/>
                <w:right w:w="70" w:type="dxa"/>
              </w:tblCellMar>
              <w:tblLook w:val="04A0" w:firstRow="1" w:lastRow="0" w:firstColumn="1" w:lastColumn="0" w:noHBand="0" w:noVBand="1"/>
            </w:tblPr>
            <w:tblGrid>
              <w:gridCol w:w="1437"/>
              <w:gridCol w:w="1580"/>
              <w:gridCol w:w="1140"/>
              <w:gridCol w:w="984"/>
              <w:gridCol w:w="1110"/>
              <w:gridCol w:w="930"/>
              <w:gridCol w:w="1199"/>
              <w:gridCol w:w="1390"/>
              <w:gridCol w:w="1472"/>
              <w:gridCol w:w="1360"/>
            </w:tblGrid>
            <w:tr w:rsidR="002B4E94" w:rsidRPr="005115CC" w:rsidTr="00481118">
              <w:trPr>
                <w:trHeight w:val="300"/>
              </w:trPr>
              <w:tc>
                <w:tcPr>
                  <w:tcW w:w="1437"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Fecha Cosecha</w:t>
                  </w:r>
                </w:p>
              </w:tc>
              <w:tc>
                <w:tcPr>
                  <w:tcW w:w="1580"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color w:val="000000"/>
                      <w:sz w:val="20"/>
                      <w:szCs w:val="20"/>
                      <w:lang w:eastAsia="es-CL"/>
                    </w:rPr>
                    <w:t>Wellboat</w:t>
                  </w:r>
                  <w:proofErr w:type="spellEnd"/>
                </w:p>
              </w:tc>
              <w:tc>
                <w:tcPr>
                  <w:tcW w:w="1140"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Jaula Origen</w:t>
                  </w:r>
                </w:p>
              </w:tc>
              <w:tc>
                <w:tcPr>
                  <w:tcW w:w="984"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N° Piezas</w:t>
                  </w:r>
                </w:p>
              </w:tc>
              <w:tc>
                <w:tcPr>
                  <w:tcW w:w="1110"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 xml:space="preserve">Peso </w:t>
                  </w:r>
                  <w:proofErr w:type="spellStart"/>
                  <w:r w:rsidRPr="005115CC">
                    <w:rPr>
                      <w:rFonts w:ascii="Calibri" w:eastAsia="Times New Roman" w:hAnsi="Calibri"/>
                      <w:color w:val="000000"/>
                      <w:sz w:val="20"/>
                      <w:szCs w:val="20"/>
                      <w:lang w:eastAsia="es-CL"/>
                    </w:rPr>
                    <w:t>Prom</w:t>
                  </w:r>
                  <w:proofErr w:type="spellEnd"/>
                </w:p>
              </w:tc>
              <w:tc>
                <w:tcPr>
                  <w:tcW w:w="930"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Biomasa</w:t>
                  </w:r>
                </w:p>
              </w:tc>
              <w:tc>
                <w:tcPr>
                  <w:tcW w:w="1199"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Guía Madre</w:t>
                  </w:r>
                </w:p>
              </w:tc>
              <w:tc>
                <w:tcPr>
                  <w:tcW w:w="1390"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color w:val="000000"/>
                      <w:sz w:val="20"/>
                      <w:szCs w:val="20"/>
                      <w:lang w:eastAsia="es-CL"/>
                    </w:rPr>
                    <w:t>Decl</w:t>
                  </w:r>
                  <w:proofErr w:type="spellEnd"/>
                  <w:r w:rsidRPr="005115CC">
                    <w:rPr>
                      <w:rFonts w:ascii="Calibri" w:eastAsia="Times New Roman" w:hAnsi="Calibri"/>
                      <w:color w:val="000000"/>
                      <w:sz w:val="20"/>
                      <w:szCs w:val="20"/>
                      <w:lang w:eastAsia="es-CL"/>
                    </w:rPr>
                    <w:t>. Garantía</w:t>
                  </w:r>
                </w:p>
              </w:tc>
              <w:tc>
                <w:tcPr>
                  <w:tcW w:w="1472"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Acopio Destino</w:t>
                  </w:r>
                </w:p>
              </w:tc>
              <w:tc>
                <w:tcPr>
                  <w:tcW w:w="1360" w:type="dxa"/>
                  <w:tcBorders>
                    <w:top w:val="single" w:sz="4" w:space="0" w:color="auto"/>
                    <w:left w:val="nil"/>
                    <w:bottom w:val="single" w:sz="4" w:space="0" w:color="auto"/>
                    <w:right w:val="single" w:sz="4" w:space="0" w:color="auto"/>
                  </w:tcBorders>
                  <w:shd w:val="clear" w:color="auto" w:fill="FFFFCC"/>
                  <w:noWrap/>
                  <w:vAlign w:val="bottom"/>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Planta Proceso</w:t>
                  </w:r>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27-02-2016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Patagon</w:t>
                  </w:r>
                  <w:proofErr w:type="spellEnd"/>
                  <w:r w:rsidRPr="005115CC">
                    <w:rPr>
                      <w:rFonts w:ascii="Calibri" w:eastAsia="Times New Roman" w:hAnsi="Calibri"/>
                      <w:sz w:val="20"/>
                      <w:szCs w:val="20"/>
                      <w:lang w:eastAsia="es-CL"/>
                    </w:rPr>
                    <w:t xml:space="preserve"> V</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101</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12435</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43522</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166670</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 01-16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27-02-2016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Patagon</w:t>
                  </w:r>
                  <w:proofErr w:type="spellEnd"/>
                  <w:r w:rsidRPr="005115CC">
                    <w:rPr>
                      <w:rFonts w:ascii="Calibri" w:eastAsia="Times New Roman" w:hAnsi="Calibri"/>
                      <w:sz w:val="20"/>
                      <w:szCs w:val="20"/>
                      <w:lang w:eastAsia="es-CL"/>
                    </w:rPr>
                    <w:t xml:space="preserve"> V</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103</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10579</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370225</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166671</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 02-16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27-02-2016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 xml:space="preserve">Orca </w:t>
                  </w:r>
                  <w:proofErr w:type="spellStart"/>
                  <w:r w:rsidRPr="005115CC">
                    <w:rPr>
                      <w:rFonts w:ascii="Calibri" w:eastAsia="Times New Roman" w:hAnsi="Calibri"/>
                      <w:sz w:val="20"/>
                      <w:szCs w:val="20"/>
                      <w:lang w:eastAsia="es-CL"/>
                    </w:rPr>
                    <w:t>Chono</w:t>
                  </w:r>
                  <w:proofErr w:type="spellEnd"/>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102</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16344</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57204</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166672</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 03-16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27-02-2016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 xml:space="preserve">Orca </w:t>
                  </w:r>
                  <w:proofErr w:type="spellStart"/>
                  <w:r w:rsidRPr="005115CC">
                    <w:rPr>
                      <w:rFonts w:ascii="Calibri" w:eastAsia="Times New Roman" w:hAnsi="Calibri"/>
                      <w:sz w:val="20"/>
                      <w:szCs w:val="20"/>
                      <w:lang w:eastAsia="es-CL"/>
                    </w:rPr>
                    <w:t>Chono</w:t>
                  </w:r>
                  <w:proofErr w:type="spellEnd"/>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104</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11660</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40810</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166673</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 04-16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Río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29-02-2016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Patagon</w:t>
                  </w:r>
                  <w:proofErr w:type="spellEnd"/>
                  <w:r w:rsidRPr="005115CC">
                    <w:rPr>
                      <w:rFonts w:ascii="Calibri" w:eastAsia="Times New Roman" w:hAnsi="Calibri"/>
                      <w:sz w:val="20"/>
                      <w:szCs w:val="20"/>
                      <w:lang w:eastAsia="es-CL"/>
                    </w:rPr>
                    <w:t xml:space="preserve"> V</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101</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17888</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62608</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166679</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 05-16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29-02-2016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Patagon</w:t>
                  </w:r>
                  <w:proofErr w:type="spellEnd"/>
                  <w:r w:rsidRPr="005115CC">
                    <w:rPr>
                      <w:rFonts w:ascii="Calibri" w:eastAsia="Times New Roman" w:hAnsi="Calibri"/>
                      <w:sz w:val="20"/>
                      <w:szCs w:val="20"/>
                      <w:lang w:eastAsia="es-CL"/>
                    </w:rPr>
                    <w:t xml:space="preserve"> V</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103</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5113</w:t>
                  </w:r>
                </w:p>
              </w:tc>
              <w:tc>
                <w:tcPr>
                  <w:tcW w:w="1110" w:type="dxa"/>
                  <w:tcBorders>
                    <w:top w:val="nil"/>
                    <w:left w:val="nil"/>
                    <w:bottom w:val="single" w:sz="4" w:space="0" w:color="000000"/>
                    <w:right w:val="single" w:sz="4" w:space="0" w:color="000000"/>
                  </w:tcBorders>
                  <w:shd w:val="clear" w:color="000000" w:fill="FFFFFF"/>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17896</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166680</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 06-16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Río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01-03-2016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 xml:space="preserve">Rio </w:t>
                  </w:r>
                  <w:r w:rsidRPr="005115CC">
                    <w:rPr>
                      <w:rFonts w:ascii="Calibri" w:eastAsia="Times New Roman" w:hAnsi="Calibri"/>
                      <w:i/>
                      <w:iCs/>
                      <w:sz w:val="20"/>
                      <w:szCs w:val="20"/>
                      <w:lang w:eastAsia="es-CL"/>
                    </w:rPr>
                    <w:t xml:space="preserve">Dulce </w:t>
                  </w:r>
                  <w:r w:rsidRPr="005115CC">
                    <w:rPr>
                      <w:rFonts w:ascii="Calibri" w:eastAsia="Times New Roman" w:hAnsi="Calibri"/>
                      <w:sz w:val="20"/>
                      <w:szCs w:val="20"/>
                      <w:lang w:eastAsia="es-CL"/>
                    </w:rPr>
                    <w:t>111</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104</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19784</w:t>
                  </w:r>
                </w:p>
              </w:tc>
              <w:tc>
                <w:tcPr>
                  <w:tcW w:w="1110" w:type="dxa"/>
                  <w:tcBorders>
                    <w:top w:val="nil"/>
                    <w:left w:val="nil"/>
                    <w:bottom w:val="single" w:sz="4" w:space="0" w:color="000000"/>
                    <w:right w:val="single" w:sz="4" w:space="0" w:color="000000"/>
                  </w:tcBorders>
                  <w:shd w:val="clear" w:color="000000" w:fill="FFFFFF"/>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69244</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166685</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QUI07-16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01-03-2016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 111</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102</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13534</w:t>
                  </w:r>
                </w:p>
              </w:tc>
              <w:tc>
                <w:tcPr>
                  <w:tcW w:w="1110" w:type="dxa"/>
                  <w:tcBorders>
                    <w:top w:val="nil"/>
                    <w:left w:val="nil"/>
                    <w:bottom w:val="single" w:sz="4" w:space="0" w:color="000000"/>
                    <w:right w:val="single" w:sz="4" w:space="0" w:color="000000"/>
                  </w:tcBorders>
                  <w:shd w:val="clear" w:color="000000" w:fill="FFFFFF"/>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47369</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166686</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 08-16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Rlo</w:t>
                  </w:r>
                  <w:proofErr w:type="spellEnd"/>
                  <w:r w:rsidRPr="005115CC">
                    <w:rPr>
                      <w:rFonts w:ascii="Calibri" w:eastAsia="Times New Roman" w:hAnsi="Calibri"/>
                      <w:sz w:val="20"/>
                      <w:szCs w:val="20"/>
                      <w:lang w:eastAsia="es-CL"/>
                    </w:rPr>
                    <w:t xml:space="preserve">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02-03-2016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 111</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103</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13433</w:t>
                  </w:r>
                </w:p>
              </w:tc>
              <w:tc>
                <w:tcPr>
                  <w:tcW w:w="1110" w:type="dxa"/>
                  <w:tcBorders>
                    <w:top w:val="nil"/>
                    <w:left w:val="nil"/>
                    <w:bottom w:val="single" w:sz="4" w:space="0" w:color="000000"/>
                    <w:right w:val="single" w:sz="4" w:space="0" w:color="000000"/>
                  </w:tcBorders>
                  <w:shd w:val="clear" w:color="000000" w:fill="FFFFFF"/>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47016</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166692</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 09-16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03-03-2016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Rlo</w:t>
                  </w:r>
                  <w:proofErr w:type="spellEnd"/>
                  <w:r w:rsidRPr="005115CC">
                    <w:rPr>
                      <w:rFonts w:ascii="Calibri" w:eastAsia="Times New Roman" w:hAnsi="Calibri"/>
                      <w:sz w:val="20"/>
                      <w:szCs w:val="20"/>
                      <w:lang w:eastAsia="es-CL"/>
                    </w:rPr>
                    <w:t xml:space="preserve"> Dulce 111</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106</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18593</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200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59498</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167355</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QUI10-16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03-03-2016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 111</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108</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24451</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200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78243</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167356</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QUill-16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05-03-2016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Don Mauro</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105</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16238</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200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51962</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167375</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QUI12-16A</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05-03-2016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Don Mauro</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107</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8901</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200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28483</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167376</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QUI13-16A</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05-03-2016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Don Mauro</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110</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7531</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200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24099</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167374</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QUI14-16A</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05-03-2016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Don Mauro</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109</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9607</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200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30742</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167378</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QUI15-16A</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05-03-2016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 111</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107</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21471</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500</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75149</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167386</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QUI16-16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05-03-2016</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Río Dulce 111</w:t>
                  </w:r>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107</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18243</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2B4E94">
                  <w:pPr>
                    <w:jc w:val="center"/>
                    <w:rPr>
                      <w:rFonts w:ascii="Calibri" w:eastAsia="Times New Roman" w:hAnsi="Calibri"/>
                      <w:color w:val="000000"/>
                      <w:sz w:val="20"/>
                      <w:szCs w:val="20"/>
                      <w:lang w:eastAsia="es-CL"/>
                    </w:rPr>
                  </w:pPr>
                  <w:r>
                    <w:rPr>
                      <w:rFonts w:ascii="Calibri" w:eastAsia="Times New Roman" w:hAnsi="Calibri"/>
                      <w:color w:val="000000"/>
                      <w:sz w:val="20"/>
                      <w:szCs w:val="20"/>
                      <w:lang w:eastAsia="es-CL"/>
                    </w:rPr>
                    <w:t>3,5</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63851</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167387</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QUI17-16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Rio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08-mar</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Patagon</w:t>
                  </w:r>
                  <w:proofErr w:type="spellEnd"/>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204</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12500</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6</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32500</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167411</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QUI20-16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Rlo</w:t>
                  </w:r>
                  <w:proofErr w:type="spellEnd"/>
                  <w:r w:rsidRPr="005115CC">
                    <w:rPr>
                      <w:rFonts w:ascii="Calibri" w:eastAsia="Times New Roman" w:hAnsi="Calibri"/>
                      <w:sz w:val="20"/>
                      <w:szCs w:val="20"/>
                      <w:lang w:eastAsia="es-CL"/>
                    </w:rPr>
                    <w:t xml:space="preserve">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r w:rsidR="002B4E94" w:rsidRPr="005115CC" w:rsidTr="002B4E94">
              <w:trPr>
                <w:trHeight w:val="300"/>
              </w:trPr>
              <w:tc>
                <w:tcPr>
                  <w:tcW w:w="1437" w:type="dxa"/>
                  <w:tcBorders>
                    <w:top w:val="nil"/>
                    <w:left w:val="single" w:sz="4" w:space="0" w:color="000000"/>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09-mar</w:t>
                  </w:r>
                </w:p>
              </w:tc>
              <w:tc>
                <w:tcPr>
                  <w:tcW w:w="158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Seigrunn</w:t>
                  </w:r>
                  <w:proofErr w:type="spellEnd"/>
                </w:p>
              </w:tc>
              <w:tc>
                <w:tcPr>
                  <w:tcW w:w="114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206</w:t>
                  </w:r>
                </w:p>
              </w:tc>
              <w:tc>
                <w:tcPr>
                  <w:tcW w:w="984"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13312</w:t>
                  </w:r>
                </w:p>
              </w:tc>
              <w:tc>
                <w:tcPr>
                  <w:tcW w:w="111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2</w:t>
                  </w:r>
                  <w:r>
                    <w:rPr>
                      <w:rFonts w:ascii="Calibri" w:eastAsia="Times New Roman" w:hAnsi="Calibri"/>
                      <w:color w:val="000000"/>
                      <w:sz w:val="20"/>
                      <w:szCs w:val="20"/>
                      <w:lang w:eastAsia="es-CL"/>
                    </w:rPr>
                    <w:t>,</w:t>
                  </w:r>
                  <w:r w:rsidRPr="005115CC">
                    <w:rPr>
                      <w:rFonts w:ascii="Calibri" w:eastAsia="Times New Roman" w:hAnsi="Calibri"/>
                      <w:color w:val="000000"/>
                      <w:sz w:val="20"/>
                      <w:szCs w:val="20"/>
                      <w:lang w:eastAsia="es-CL"/>
                    </w:rPr>
                    <w:t>6</w:t>
                  </w:r>
                </w:p>
              </w:tc>
              <w:tc>
                <w:tcPr>
                  <w:tcW w:w="93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34611</w:t>
                  </w:r>
                </w:p>
              </w:tc>
              <w:tc>
                <w:tcPr>
                  <w:tcW w:w="1199"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color w:val="000000"/>
                      <w:sz w:val="20"/>
                      <w:szCs w:val="20"/>
                      <w:lang w:eastAsia="es-CL"/>
                    </w:rPr>
                    <w:t>167412</w:t>
                  </w:r>
                </w:p>
              </w:tc>
              <w:tc>
                <w:tcPr>
                  <w:tcW w:w="139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QUI21-16</w:t>
                  </w:r>
                </w:p>
              </w:tc>
              <w:tc>
                <w:tcPr>
                  <w:tcW w:w="1472"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r w:rsidRPr="005115CC">
                    <w:rPr>
                      <w:rFonts w:ascii="Calibri" w:eastAsia="Times New Roman" w:hAnsi="Calibri"/>
                      <w:sz w:val="20"/>
                      <w:szCs w:val="20"/>
                      <w:lang w:eastAsia="es-CL"/>
                    </w:rPr>
                    <w:t>Río dulce</w:t>
                  </w:r>
                </w:p>
              </w:tc>
              <w:tc>
                <w:tcPr>
                  <w:tcW w:w="1360" w:type="dxa"/>
                  <w:tcBorders>
                    <w:top w:val="nil"/>
                    <w:left w:val="nil"/>
                    <w:bottom w:val="single" w:sz="4" w:space="0" w:color="000000"/>
                    <w:right w:val="single" w:sz="4" w:space="0" w:color="000000"/>
                  </w:tcBorders>
                  <w:shd w:val="clear" w:color="000000" w:fill="FFFFFF"/>
                  <w:hideMark/>
                </w:tcPr>
                <w:p w:rsidR="002B4E94" w:rsidRPr="005115CC" w:rsidRDefault="002B4E94" w:rsidP="005115CC">
                  <w:pPr>
                    <w:jc w:val="center"/>
                    <w:rPr>
                      <w:rFonts w:ascii="Calibri" w:eastAsia="Times New Roman" w:hAnsi="Calibri"/>
                      <w:color w:val="000000"/>
                      <w:sz w:val="20"/>
                      <w:szCs w:val="20"/>
                      <w:lang w:eastAsia="es-CL"/>
                    </w:rPr>
                  </w:pPr>
                  <w:proofErr w:type="spellStart"/>
                  <w:r w:rsidRPr="005115CC">
                    <w:rPr>
                      <w:rFonts w:ascii="Calibri" w:eastAsia="Times New Roman" w:hAnsi="Calibri"/>
                      <w:sz w:val="20"/>
                      <w:szCs w:val="20"/>
                      <w:lang w:eastAsia="es-CL"/>
                    </w:rPr>
                    <w:t>Ganamar</w:t>
                  </w:r>
                  <w:proofErr w:type="spellEnd"/>
                </w:p>
              </w:tc>
            </w:tr>
          </w:tbl>
          <w:tbl>
            <w:tblPr>
              <w:tblStyle w:val="Tablaconcuadrcula"/>
              <w:tblW w:w="0" w:type="auto"/>
              <w:tblInd w:w="562" w:type="dxa"/>
              <w:tblLook w:val="04A0" w:firstRow="1" w:lastRow="0" w:firstColumn="1" w:lastColumn="0" w:noHBand="0" w:noVBand="1"/>
            </w:tblPr>
            <w:tblGrid>
              <w:gridCol w:w="6216"/>
              <w:gridCol w:w="6400"/>
            </w:tblGrid>
            <w:tr w:rsidR="005F2833" w:rsidTr="00153878">
              <w:tc>
                <w:tcPr>
                  <w:tcW w:w="6216" w:type="dxa"/>
                  <w:shd w:val="clear" w:color="auto" w:fill="99FFCC"/>
                </w:tcPr>
                <w:p w:rsidR="005F2833" w:rsidRDefault="005F2833" w:rsidP="005F2833">
                  <w:pPr>
                    <w:jc w:val="right"/>
                  </w:pPr>
                  <w:r>
                    <w:t>Total</w:t>
                  </w:r>
                </w:p>
              </w:tc>
              <w:tc>
                <w:tcPr>
                  <w:tcW w:w="6400" w:type="dxa"/>
                  <w:shd w:val="clear" w:color="auto" w:fill="99FFCC"/>
                </w:tcPr>
                <w:p w:rsidR="005F2833" w:rsidRDefault="005F2833" w:rsidP="00CA0431">
                  <w:r>
                    <w:t>230.000</w:t>
                  </w:r>
                </w:p>
              </w:tc>
            </w:tr>
          </w:tbl>
          <w:p w:rsidR="005115CC" w:rsidRDefault="005115CC" w:rsidP="00CA0431"/>
          <w:p w:rsidR="00F23D0D" w:rsidRPr="00F23D0D" w:rsidRDefault="00F23D0D" w:rsidP="00F23D0D">
            <w:pPr>
              <w:ind w:left="567"/>
            </w:pPr>
            <w:r w:rsidRPr="00F23D0D">
              <w:t xml:space="preserve">Tabla N° </w:t>
            </w:r>
            <w:r>
              <w:t>3</w:t>
            </w:r>
            <w:r w:rsidRPr="00F23D0D">
              <w:t xml:space="preserve"> Detalle </w:t>
            </w:r>
            <w:r>
              <w:t>biomasa existente</w:t>
            </w:r>
          </w:p>
          <w:tbl>
            <w:tblPr>
              <w:tblW w:w="13000" w:type="dxa"/>
              <w:tblInd w:w="562" w:type="dxa"/>
              <w:tblCellMar>
                <w:left w:w="70" w:type="dxa"/>
                <w:right w:w="70" w:type="dxa"/>
              </w:tblCellMar>
              <w:tblLook w:val="04A0" w:firstRow="1" w:lastRow="0" w:firstColumn="1" w:lastColumn="0" w:noHBand="0" w:noVBand="1"/>
            </w:tblPr>
            <w:tblGrid>
              <w:gridCol w:w="808"/>
              <w:gridCol w:w="1794"/>
              <w:gridCol w:w="1423"/>
              <w:gridCol w:w="1950"/>
              <w:gridCol w:w="1732"/>
              <w:gridCol w:w="1626"/>
              <w:gridCol w:w="2055"/>
              <w:gridCol w:w="1386"/>
            </w:tblGrid>
            <w:tr w:rsidR="00BD2E1D" w:rsidRPr="00481118" w:rsidTr="00BD2E1D">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FFFFCC"/>
                  <w:noWrap/>
                  <w:vAlign w:val="bottom"/>
                </w:tcPr>
                <w:p w:rsidR="00BD2E1D" w:rsidRPr="00481118" w:rsidRDefault="00BD2E1D" w:rsidP="00BD2E1D">
                  <w:pPr>
                    <w:jc w:val="center"/>
                    <w:rPr>
                      <w:rFonts w:eastAsia="Times New Roman"/>
                      <w:color w:val="000000"/>
                      <w:sz w:val="20"/>
                      <w:szCs w:val="20"/>
                      <w:lang w:eastAsia="es-CL"/>
                    </w:rPr>
                  </w:pPr>
                  <w:r>
                    <w:rPr>
                      <w:rFonts w:eastAsia="Times New Roman"/>
                      <w:color w:val="000000"/>
                      <w:sz w:val="20"/>
                      <w:szCs w:val="20"/>
                      <w:lang w:eastAsia="es-CL"/>
                    </w:rPr>
                    <w:t>Unidad</w:t>
                  </w:r>
                </w:p>
              </w:tc>
              <w:tc>
                <w:tcPr>
                  <w:tcW w:w="1826" w:type="dxa"/>
                  <w:tcBorders>
                    <w:top w:val="single" w:sz="4" w:space="0" w:color="auto"/>
                    <w:left w:val="nil"/>
                    <w:bottom w:val="single" w:sz="4" w:space="0" w:color="auto"/>
                    <w:right w:val="single" w:sz="4" w:space="0" w:color="auto"/>
                  </w:tcBorders>
                  <w:shd w:val="clear" w:color="auto" w:fill="FFFFCC"/>
                  <w:noWrap/>
                  <w:vAlign w:val="bottom"/>
                </w:tcPr>
                <w:p w:rsidR="00BD2E1D" w:rsidRPr="00481118" w:rsidRDefault="00BD2E1D" w:rsidP="00481118">
                  <w:pPr>
                    <w:jc w:val="center"/>
                    <w:rPr>
                      <w:rFonts w:eastAsia="Times New Roman"/>
                      <w:color w:val="000000"/>
                      <w:sz w:val="20"/>
                      <w:szCs w:val="20"/>
                      <w:lang w:eastAsia="es-CL"/>
                    </w:rPr>
                  </w:pPr>
                  <w:r>
                    <w:rPr>
                      <w:rFonts w:eastAsia="Times New Roman"/>
                      <w:color w:val="000000"/>
                      <w:sz w:val="20"/>
                      <w:szCs w:val="20"/>
                      <w:lang w:eastAsia="es-CL"/>
                    </w:rPr>
                    <w:t>Mortalidad número</w:t>
                  </w:r>
                </w:p>
              </w:tc>
              <w:tc>
                <w:tcPr>
                  <w:tcW w:w="1448" w:type="dxa"/>
                  <w:tcBorders>
                    <w:top w:val="single" w:sz="4" w:space="0" w:color="auto"/>
                    <w:left w:val="nil"/>
                    <w:bottom w:val="single" w:sz="4" w:space="0" w:color="auto"/>
                    <w:right w:val="single" w:sz="4" w:space="0" w:color="auto"/>
                  </w:tcBorders>
                  <w:shd w:val="clear" w:color="auto" w:fill="FFFFCC"/>
                  <w:noWrap/>
                  <w:vAlign w:val="bottom"/>
                </w:tcPr>
                <w:p w:rsidR="00BD2E1D" w:rsidRPr="00481118" w:rsidRDefault="00BD2E1D" w:rsidP="00481118">
                  <w:pPr>
                    <w:jc w:val="center"/>
                    <w:rPr>
                      <w:rFonts w:eastAsia="Times New Roman"/>
                      <w:color w:val="000000"/>
                      <w:sz w:val="20"/>
                      <w:szCs w:val="20"/>
                      <w:lang w:eastAsia="es-CL"/>
                    </w:rPr>
                  </w:pPr>
                  <w:r>
                    <w:rPr>
                      <w:rFonts w:eastAsia="Times New Roman"/>
                      <w:color w:val="000000"/>
                      <w:sz w:val="20"/>
                      <w:szCs w:val="20"/>
                      <w:lang w:eastAsia="es-CL"/>
                    </w:rPr>
                    <w:t>Mortalidad (%)</w:t>
                  </w:r>
                </w:p>
              </w:tc>
              <w:tc>
                <w:tcPr>
                  <w:tcW w:w="1985" w:type="dxa"/>
                  <w:tcBorders>
                    <w:top w:val="single" w:sz="4" w:space="0" w:color="auto"/>
                    <w:left w:val="nil"/>
                    <w:bottom w:val="single" w:sz="4" w:space="0" w:color="auto"/>
                    <w:right w:val="single" w:sz="4" w:space="0" w:color="auto"/>
                  </w:tcBorders>
                  <w:shd w:val="clear" w:color="auto" w:fill="FFFFCC"/>
                  <w:noWrap/>
                  <w:vAlign w:val="bottom"/>
                </w:tcPr>
                <w:p w:rsidR="00BD2E1D" w:rsidRPr="00481118" w:rsidRDefault="00BD2E1D" w:rsidP="00481118">
                  <w:pPr>
                    <w:jc w:val="center"/>
                    <w:rPr>
                      <w:rFonts w:eastAsia="Times New Roman"/>
                      <w:color w:val="000000"/>
                      <w:sz w:val="20"/>
                      <w:szCs w:val="20"/>
                      <w:lang w:eastAsia="es-CL"/>
                    </w:rPr>
                  </w:pPr>
                  <w:r>
                    <w:rPr>
                      <w:rFonts w:eastAsia="Times New Roman"/>
                      <w:color w:val="000000"/>
                      <w:sz w:val="20"/>
                      <w:szCs w:val="20"/>
                      <w:lang w:eastAsia="es-CL"/>
                    </w:rPr>
                    <w:t xml:space="preserve">Mortalidad (%) </w:t>
                  </w:r>
                  <w:proofErr w:type="spellStart"/>
                  <w:r>
                    <w:rPr>
                      <w:rFonts w:eastAsia="Times New Roman"/>
                      <w:color w:val="000000"/>
                      <w:sz w:val="20"/>
                      <w:szCs w:val="20"/>
                      <w:lang w:eastAsia="es-CL"/>
                    </w:rPr>
                    <w:t>acum</w:t>
                  </w:r>
                  <w:proofErr w:type="spellEnd"/>
                  <w:r>
                    <w:rPr>
                      <w:rFonts w:eastAsia="Times New Roman"/>
                      <w:color w:val="000000"/>
                      <w:sz w:val="20"/>
                      <w:szCs w:val="20"/>
                      <w:lang w:eastAsia="es-CL"/>
                    </w:rPr>
                    <w:t>.</w:t>
                  </w:r>
                </w:p>
              </w:tc>
              <w:tc>
                <w:tcPr>
                  <w:tcW w:w="1763" w:type="dxa"/>
                  <w:tcBorders>
                    <w:top w:val="single" w:sz="4" w:space="0" w:color="auto"/>
                    <w:left w:val="nil"/>
                    <w:bottom w:val="single" w:sz="4" w:space="0" w:color="auto"/>
                    <w:right w:val="single" w:sz="4" w:space="0" w:color="auto"/>
                  </w:tcBorders>
                  <w:shd w:val="clear" w:color="auto" w:fill="FFFFCC"/>
                  <w:noWrap/>
                  <w:vAlign w:val="bottom"/>
                </w:tcPr>
                <w:p w:rsidR="00BD2E1D" w:rsidRPr="00481118" w:rsidRDefault="00BD2E1D" w:rsidP="00481118">
                  <w:pPr>
                    <w:jc w:val="center"/>
                    <w:rPr>
                      <w:rFonts w:eastAsia="Times New Roman"/>
                      <w:color w:val="000000"/>
                      <w:sz w:val="20"/>
                      <w:szCs w:val="20"/>
                      <w:lang w:eastAsia="es-CL"/>
                    </w:rPr>
                  </w:pPr>
                  <w:r>
                    <w:rPr>
                      <w:rFonts w:eastAsia="Times New Roman"/>
                      <w:color w:val="000000"/>
                      <w:sz w:val="20"/>
                      <w:szCs w:val="20"/>
                      <w:lang w:eastAsia="es-CL"/>
                    </w:rPr>
                    <w:t>Saldo final número</w:t>
                  </w:r>
                </w:p>
              </w:tc>
              <w:tc>
                <w:tcPr>
                  <w:tcW w:w="1655" w:type="dxa"/>
                  <w:tcBorders>
                    <w:top w:val="single" w:sz="4" w:space="0" w:color="auto"/>
                    <w:left w:val="nil"/>
                    <w:bottom w:val="single" w:sz="4" w:space="0" w:color="auto"/>
                    <w:right w:val="single" w:sz="4" w:space="0" w:color="auto"/>
                  </w:tcBorders>
                  <w:shd w:val="clear" w:color="auto" w:fill="FFFFCC"/>
                  <w:noWrap/>
                  <w:vAlign w:val="bottom"/>
                </w:tcPr>
                <w:p w:rsidR="00BD2E1D" w:rsidRPr="00481118" w:rsidRDefault="00BD2E1D" w:rsidP="00BD2E1D">
                  <w:pPr>
                    <w:jc w:val="center"/>
                    <w:rPr>
                      <w:rFonts w:eastAsia="Times New Roman"/>
                      <w:color w:val="000000"/>
                      <w:sz w:val="20"/>
                      <w:szCs w:val="20"/>
                      <w:lang w:eastAsia="es-CL"/>
                    </w:rPr>
                  </w:pPr>
                  <w:r>
                    <w:rPr>
                      <w:rFonts w:eastAsia="Times New Roman"/>
                      <w:color w:val="000000"/>
                      <w:sz w:val="20"/>
                      <w:szCs w:val="20"/>
                      <w:lang w:eastAsia="es-CL"/>
                    </w:rPr>
                    <w:t>Saldo final peso promedio (g)</w:t>
                  </w:r>
                </w:p>
              </w:tc>
              <w:tc>
                <w:tcPr>
                  <w:tcW w:w="2092" w:type="dxa"/>
                  <w:tcBorders>
                    <w:top w:val="single" w:sz="4" w:space="0" w:color="auto"/>
                    <w:left w:val="nil"/>
                    <w:bottom w:val="single" w:sz="4" w:space="0" w:color="auto"/>
                    <w:right w:val="single" w:sz="4" w:space="0" w:color="auto"/>
                  </w:tcBorders>
                  <w:shd w:val="clear" w:color="auto" w:fill="FFFFCC"/>
                  <w:noWrap/>
                  <w:vAlign w:val="bottom"/>
                </w:tcPr>
                <w:p w:rsidR="00BD2E1D" w:rsidRPr="00481118" w:rsidRDefault="00BD2E1D" w:rsidP="00BD2E1D">
                  <w:pPr>
                    <w:jc w:val="center"/>
                    <w:rPr>
                      <w:rFonts w:eastAsia="Times New Roman"/>
                      <w:color w:val="000000"/>
                      <w:sz w:val="20"/>
                      <w:szCs w:val="20"/>
                      <w:lang w:eastAsia="es-CL"/>
                    </w:rPr>
                  </w:pPr>
                  <w:r>
                    <w:rPr>
                      <w:rFonts w:eastAsia="Times New Roman"/>
                      <w:color w:val="000000"/>
                      <w:sz w:val="20"/>
                      <w:szCs w:val="20"/>
                      <w:lang w:eastAsia="es-CL"/>
                    </w:rPr>
                    <w:t>Saldo final peso promedio (kg)</w:t>
                  </w:r>
                </w:p>
              </w:tc>
              <w:tc>
                <w:tcPr>
                  <w:tcW w:w="1410" w:type="dxa"/>
                  <w:tcBorders>
                    <w:top w:val="single" w:sz="4" w:space="0" w:color="auto"/>
                    <w:left w:val="nil"/>
                    <w:bottom w:val="single" w:sz="4" w:space="0" w:color="auto"/>
                    <w:right w:val="single" w:sz="4" w:space="0" w:color="auto"/>
                  </w:tcBorders>
                  <w:shd w:val="clear" w:color="auto" w:fill="FFFFCC"/>
                  <w:noWrap/>
                  <w:vAlign w:val="bottom"/>
                </w:tcPr>
                <w:p w:rsidR="00BD2E1D" w:rsidRPr="00481118" w:rsidRDefault="00BD2E1D" w:rsidP="00481118">
                  <w:pPr>
                    <w:jc w:val="center"/>
                    <w:rPr>
                      <w:rFonts w:eastAsia="Times New Roman"/>
                      <w:color w:val="000000"/>
                      <w:sz w:val="20"/>
                      <w:szCs w:val="20"/>
                      <w:lang w:eastAsia="es-CL"/>
                    </w:rPr>
                  </w:pPr>
                  <w:r>
                    <w:rPr>
                      <w:rFonts w:eastAsia="Times New Roman"/>
                      <w:color w:val="000000"/>
                      <w:sz w:val="20"/>
                      <w:szCs w:val="20"/>
                      <w:lang w:eastAsia="es-CL"/>
                    </w:rPr>
                    <w:t>SFR en período</w:t>
                  </w:r>
                </w:p>
              </w:tc>
            </w:tr>
            <w:tr w:rsidR="00BD2E1D" w:rsidRPr="00481118" w:rsidTr="00BD2E1D">
              <w:trPr>
                <w:trHeight w:val="300"/>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101</w:t>
                  </w:r>
                </w:p>
              </w:tc>
              <w:tc>
                <w:tcPr>
                  <w:tcW w:w="1826" w:type="dxa"/>
                  <w:tcBorders>
                    <w:top w:val="single" w:sz="4" w:space="0" w:color="auto"/>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652</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1,39</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7,79</w:t>
                  </w:r>
                </w:p>
              </w:tc>
              <w:tc>
                <w:tcPr>
                  <w:tcW w:w="1763" w:type="dxa"/>
                  <w:tcBorders>
                    <w:top w:val="single" w:sz="4" w:space="0" w:color="auto"/>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46</w:t>
                  </w:r>
                  <w:r w:rsidR="00BD2E1D">
                    <w:rPr>
                      <w:rFonts w:eastAsia="Times New Roman"/>
                      <w:color w:val="000000"/>
                      <w:sz w:val="20"/>
                      <w:szCs w:val="20"/>
                      <w:lang w:eastAsia="es-CL"/>
                    </w:rPr>
                    <w:t>.</w:t>
                  </w:r>
                  <w:r w:rsidRPr="00481118">
                    <w:rPr>
                      <w:rFonts w:eastAsia="Times New Roman"/>
                      <w:color w:val="000000"/>
                      <w:sz w:val="20"/>
                      <w:szCs w:val="20"/>
                      <w:lang w:eastAsia="es-CL"/>
                    </w:rPr>
                    <w:t>105</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3.891,70</w:t>
                  </w:r>
                </w:p>
              </w:tc>
              <w:tc>
                <w:tcPr>
                  <w:tcW w:w="2092" w:type="dxa"/>
                  <w:tcBorders>
                    <w:top w:val="single" w:sz="4" w:space="0" w:color="auto"/>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179.428,93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0,11</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102</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1194</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2,45</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4,73</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634</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3.773,80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179.761,23</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0,11</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103</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1472</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3,01</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5,12</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441</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3.851,60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182.723,43</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0,12</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104</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489</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w:t>
                  </w:r>
                  <w:r w:rsidR="00BD2E1D">
                    <w:rPr>
                      <w:rFonts w:eastAsia="Times New Roman"/>
                      <w:color w:val="000000"/>
                      <w:sz w:val="20"/>
                      <w:szCs w:val="20"/>
                      <w:lang w:eastAsia="es-CL"/>
                    </w:rPr>
                    <w:t>,00</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2,94</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w:t>
                  </w:r>
                  <w:r w:rsidR="00BD2E1D">
                    <w:rPr>
                      <w:rFonts w:eastAsia="Times New Roman"/>
                      <w:color w:val="000000"/>
                      <w:sz w:val="20"/>
                      <w:szCs w:val="20"/>
                      <w:lang w:eastAsia="es-CL"/>
                    </w:rPr>
                    <w:t>.</w:t>
                  </w:r>
                  <w:r w:rsidRPr="00481118">
                    <w:rPr>
                      <w:rFonts w:eastAsia="Times New Roman"/>
                      <w:color w:val="000000"/>
                      <w:sz w:val="20"/>
                      <w:szCs w:val="20"/>
                      <w:lang w:eastAsia="es-CL"/>
                    </w:rPr>
                    <w:t>530</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3.565,00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173.010,57</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0,13</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105</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706</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1,45</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3,94</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w:t>
                  </w:r>
                  <w:r w:rsidR="00BD2E1D">
                    <w:rPr>
                      <w:rFonts w:eastAsia="Times New Roman"/>
                      <w:color w:val="000000"/>
                      <w:sz w:val="20"/>
                      <w:szCs w:val="20"/>
                      <w:lang w:eastAsia="es-CL"/>
                    </w:rPr>
                    <w:t>.</w:t>
                  </w:r>
                  <w:r w:rsidRPr="00481118">
                    <w:rPr>
                      <w:rFonts w:eastAsia="Times New Roman"/>
                      <w:color w:val="000000"/>
                      <w:sz w:val="20"/>
                      <w:szCs w:val="20"/>
                      <w:lang w:eastAsia="es-CL"/>
                    </w:rPr>
                    <w:t>032</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3.352,60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161.033,48</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0,12</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lastRenderedPageBreak/>
                    <w:t>106</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594</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1,22</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3,53</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w:t>
                  </w:r>
                  <w:r w:rsidR="00BD2E1D">
                    <w:rPr>
                      <w:rFonts w:eastAsia="Times New Roman"/>
                      <w:color w:val="000000"/>
                      <w:sz w:val="20"/>
                      <w:szCs w:val="20"/>
                      <w:lang w:eastAsia="es-CL"/>
                    </w:rPr>
                    <w:t>.</w:t>
                  </w:r>
                  <w:r w:rsidRPr="00481118">
                    <w:rPr>
                      <w:rFonts w:eastAsia="Times New Roman"/>
                      <w:color w:val="000000"/>
                      <w:sz w:val="20"/>
                      <w:szCs w:val="20"/>
                      <w:lang w:eastAsia="es-CL"/>
                    </w:rPr>
                    <w:t>236</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3.331,00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160.676,27</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0,10</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107</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1000</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2,04</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3,97</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w:t>
                  </w:r>
                  <w:r w:rsidR="00BD2E1D">
                    <w:rPr>
                      <w:rFonts w:eastAsia="Times New Roman"/>
                      <w:color w:val="000000"/>
                      <w:sz w:val="20"/>
                      <w:szCs w:val="20"/>
                      <w:lang w:eastAsia="es-CL"/>
                    </w:rPr>
                    <w:t>.</w:t>
                  </w:r>
                  <w:r w:rsidRPr="00481118">
                    <w:rPr>
                      <w:rFonts w:eastAsia="Times New Roman"/>
                      <w:color w:val="000000"/>
                      <w:sz w:val="20"/>
                      <w:szCs w:val="20"/>
                      <w:lang w:eastAsia="es-CL"/>
                    </w:rPr>
                    <w:t>017</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3.251,70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156.134,70</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0,10</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108</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436</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0,89</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3,08</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w:t>
                  </w:r>
                  <w:r w:rsidR="00BD2E1D">
                    <w:rPr>
                      <w:rFonts w:eastAsia="Times New Roman"/>
                      <w:color w:val="000000"/>
                      <w:sz w:val="20"/>
                      <w:szCs w:val="20"/>
                      <w:lang w:eastAsia="es-CL"/>
                    </w:rPr>
                    <w:t>.</w:t>
                  </w:r>
                  <w:r w:rsidRPr="00481118">
                    <w:rPr>
                      <w:rFonts w:eastAsia="Times New Roman"/>
                      <w:color w:val="000000"/>
                      <w:sz w:val="20"/>
                      <w:szCs w:val="20"/>
                      <w:lang w:eastAsia="es-CL"/>
                    </w:rPr>
                    <w:t>458</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3.227,10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156.377,26</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0,11</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109</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339</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0,7</w:t>
                  </w:r>
                  <w:r w:rsidR="00BD2E1D">
                    <w:rPr>
                      <w:rFonts w:eastAsia="Times New Roman"/>
                      <w:color w:val="000000"/>
                      <w:sz w:val="20"/>
                      <w:szCs w:val="20"/>
                      <w:lang w:eastAsia="es-CL"/>
                    </w:rPr>
                    <w:t>0</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3,31</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w:t>
                  </w:r>
                  <w:r w:rsidR="00BD2E1D">
                    <w:rPr>
                      <w:rFonts w:eastAsia="Times New Roman"/>
                      <w:color w:val="000000"/>
                      <w:sz w:val="20"/>
                      <w:szCs w:val="20"/>
                      <w:lang w:eastAsia="es-CL"/>
                    </w:rPr>
                    <w:t>.</w:t>
                  </w:r>
                  <w:r w:rsidRPr="00481118">
                    <w:rPr>
                      <w:rFonts w:eastAsia="Times New Roman"/>
                      <w:color w:val="000000"/>
                      <w:sz w:val="20"/>
                      <w:szCs w:val="20"/>
                      <w:lang w:eastAsia="es-CL"/>
                    </w:rPr>
                    <w:t>343</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2.990,10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144.550,49</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0,08</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110</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421</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0,88</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4,66</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668</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2.849,10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135.810,34</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0,11</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201</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517</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1,09</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3,42</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153</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3.732,30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175.988,67</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0,10</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202</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497</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1,03</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3,04</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993</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3.246,80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155.822,18</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0,14</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203</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439</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0,91</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2,92</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952</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2.869,50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137.598,21</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0,12</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204</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354</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0,73</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2,79</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w:t>
                  </w:r>
                  <w:r w:rsidR="00BD2E1D">
                    <w:rPr>
                      <w:rFonts w:eastAsia="Times New Roman"/>
                      <w:color w:val="000000"/>
                      <w:sz w:val="20"/>
                      <w:szCs w:val="20"/>
                      <w:lang w:eastAsia="es-CL"/>
                    </w:rPr>
                    <w:t>.</w:t>
                  </w:r>
                  <w:r w:rsidRPr="00481118">
                    <w:rPr>
                      <w:rFonts w:eastAsia="Times New Roman"/>
                      <w:color w:val="000000"/>
                      <w:sz w:val="20"/>
                      <w:szCs w:val="20"/>
                      <w:lang w:eastAsia="es-CL"/>
                    </w:rPr>
                    <w:t>102</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2.950,00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141.900,57</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0,09</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205</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373</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0,78</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3,67</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686</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2.995,50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142.842,47</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0,09</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206</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174</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0,36</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3,13</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48</w:t>
                  </w:r>
                  <w:r w:rsidR="00BD2E1D">
                    <w:rPr>
                      <w:rFonts w:eastAsia="Times New Roman"/>
                      <w:color w:val="000000"/>
                      <w:sz w:val="20"/>
                      <w:szCs w:val="20"/>
                      <w:lang w:eastAsia="es-CL"/>
                    </w:rPr>
                    <w:t>.</w:t>
                  </w:r>
                  <w:r w:rsidRPr="00481118">
                    <w:rPr>
                      <w:rFonts w:eastAsia="Times New Roman"/>
                      <w:color w:val="000000"/>
                      <w:sz w:val="20"/>
                      <w:szCs w:val="20"/>
                      <w:lang w:eastAsia="es-CL"/>
                    </w:rPr>
                    <w:t>435</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2.969,20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143.814,04</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0,11</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207</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199</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0,42</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3,29</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387</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2.890,30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136.962,99</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0,08</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208</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253</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0,53</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2,65</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47</w:t>
                  </w:r>
                  <w:r w:rsidR="00BD2E1D">
                    <w:rPr>
                      <w:rFonts w:eastAsia="Times New Roman"/>
                      <w:color w:val="000000"/>
                      <w:sz w:val="20"/>
                      <w:szCs w:val="20"/>
                      <w:lang w:eastAsia="es-CL"/>
                    </w:rPr>
                    <w:t>.</w:t>
                  </w:r>
                  <w:r w:rsidRPr="00481118">
                    <w:rPr>
                      <w:rFonts w:eastAsia="Times New Roman"/>
                      <w:color w:val="000000"/>
                      <w:sz w:val="20"/>
                      <w:szCs w:val="20"/>
                      <w:lang w:eastAsia="es-CL"/>
                    </w:rPr>
                    <w:t>700</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2.890,50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137.876,00</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0,08</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209</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334</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0,71</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2,99</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46</w:t>
                  </w:r>
                  <w:r w:rsidR="00BD2E1D">
                    <w:rPr>
                      <w:rFonts w:eastAsia="Times New Roman"/>
                      <w:color w:val="000000"/>
                      <w:sz w:val="20"/>
                      <w:szCs w:val="20"/>
                      <w:lang w:eastAsia="es-CL"/>
                    </w:rPr>
                    <w:t>.</w:t>
                  </w:r>
                  <w:r w:rsidRPr="00481118">
                    <w:rPr>
                      <w:rFonts w:eastAsia="Times New Roman"/>
                      <w:color w:val="000000"/>
                      <w:sz w:val="20"/>
                      <w:szCs w:val="20"/>
                      <w:lang w:eastAsia="es-CL"/>
                    </w:rPr>
                    <w:t>616</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2.469,40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115.111,61</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0,12</w:t>
                  </w:r>
                </w:p>
              </w:tc>
            </w:tr>
            <w:tr w:rsidR="00BD2E1D" w:rsidRPr="00481118" w:rsidTr="00BD2E1D">
              <w:trPr>
                <w:trHeight w:val="300"/>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210</w:t>
                  </w:r>
                </w:p>
              </w:tc>
              <w:tc>
                <w:tcPr>
                  <w:tcW w:w="1826"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358</w:t>
                  </w:r>
                </w:p>
              </w:tc>
              <w:tc>
                <w:tcPr>
                  <w:tcW w:w="1448"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0,82</w:t>
                  </w:r>
                </w:p>
              </w:tc>
              <w:tc>
                <w:tcPr>
                  <w:tcW w:w="198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3,18</w:t>
                  </w:r>
                </w:p>
              </w:tc>
              <w:tc>
                <w:tcPr>
                  <w:tcW w:w="1763"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43</w:t>
                  </w:r>
                  <w:r w:rsidR="00BD2E1D">
                    <w:rPr>
                      <w:rFonts w:eastAsia="Times New Roman"/>
                      <w:color w:val="000000"/>
                      <w:sz w:val="20"/>
                      <w:szCs w:val="20"/>
                      <w:lang w:eastAsia="es-CL"/>
                    </w:rPr>
                    <w:t>.</w:t>
                  </w:r>
                  <w:r w:rsidRPr="00481118">
                    <w:rPr>
                      <w:rFonts w:eastAsia="Times New Roman"/>
                      <w:color w:val="000000"/>
                      <w:sz w:val="20"/>
                      <w:szCs w:val="20"/>
                      <w:lang w:eastAsia="es-CL"/>
                    </w:rPr>
                    <w:t>494</w:t>
                  </w:r>
                </w:p>
              </w:tc>
              <w:tc>
                <w:tcPr>
                  <w:tcW w:w="1655"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2.570,40</w:t>
                  </w:r>
                </w:p>
              </w:tc>
              <w:tc>
                <w:tcPr>
                  <w:tcW w:w="2092"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111.796,24</w:t>
                  </w:r>
                </w:p>
              </w:tc>
              <w:tc>
                <w:tcPr>
                  <w:tcW w:w="1410" w:type="dxa"/>
                  <w:tcBorders>
                    <w:top w:val="nil"/>
                    <w:left w:val="nil"/>
                    <w:bottom w:val="single" w:sz="4" w:space="0" w:color="auto"/>
                    <w:right w:val="single" w:sz="4" w:space="0" w:color="auto"/>
                  </w:tcBorders>
                  <w:shd w:val="clear" w:color="auto" w:fill="auto"/>
                  <w:noWrap/>
                  <w:vAlign w:val="bottom"/>
                  <w:hideMark/>
                </w:tcPr>
                <w:p w:rsidR="00481118" w:rsidRPr="00481118" w:rsidRDefault="00481118" w:rsidP="00481118">
                  <w:pPr>
                    <w:jc w:val="center"/>
                    <w:rPr>
                      <w:rFonts w:eastAsia="Times New Roman"/>
                      <w:color w:val="000000"/>
                      <w:sz w:val="20"/>
                      <w:szCs w:val="20"/>
                      <w:lang w:eastAsia="es-CL"/>
                    </w:rPr>
                  </w:pPr>
                  <w:r w:rsidRPr="00481118">
                    <w:rPr>
                      <w:rFonts w:eastAsia="Times New Roman"/>
                      <w:color w:val="000000"/>
                      <w:sz w:val="20"/>
                      <w:szCs w:val="20"/>
                      <w:lang w:eastAsia="es-CL"/>
                    </w:rPr>
                    <w:t>0,11</w:t>
                  </w:r>
                </w:p>
              </w:tc>
            </w:tr>
            <w:tr w:rsidR="00153878" w:rsidRPr="00481118" w:rsidTr="00153878">
              <w:trPr>
                <w:trHeight w:val="300"/>
              </w:trPr>
              <w:tc>
                <w:tcPr>
                  <w:tcW w:w="821" w:type="dxa"/>
                  <w:tcBorders>
                    <w:top w:val="nil"/>
                    <w:left w:val="single" w:sz="4" w:space="0" w:color="auto"/>
                    <w:bottom w:val="single" w:sz="4" w:space="0" w:color="auto"/>
                    <w:right w:val="single" w:sz="4" w:space="0" w:color="auto"/>
                  </w:tcBorders>
                  <w:shd w:val="clear" w:color="auto" w:fill="99FFCC"/>
                  <w:noWrap/>
                  <w:vAlign w:val="bottom"/>
                </w:tcPr>
                <w:p w:rsidR="00153878" w:rsidRPr="00481118" w:rsidRDefault="00153878" w:rsidP="00153878">
                  <w:pPr>
                    <w:jc w:val="center"/>
                    <w:rPr>
                      <w:rFonts w:eastAsia="Times New Roman"/>
                      <w:color w:val="000000"/>
                      <w:sz w:val="20"/>
                      <w:szCs w:val="20"/>
                      <w:lang w:eastAsia="es-CL"/>
                    </w:rPr>
                  </w:pPr>
                </w:p>
              </w:tc>
              <w:tc>
                <w:tcPr>
                  <w:tcW w:w="1826" w:type="dxa"/>
                  <w:tcBorders>
                    <w:top w:val="nil"/>
                    <w:left w:val="nil"/>
                    <w:bottom w:val="single" w:sz="4" w:space="0" w:color="auto"/>
                    <w:right w:val="single" w:sz="4" w:space="0" w:color="auto"/>
                  </w:tcBorders>
                  <w:shd w:val="clear" w:color="auto" w:fill="99FFCC"/>
                  <w:noWrap/>
                  <w:vAlign w:val="bottom"/>
                </w:tcPr>
                <w:p w:rsidR="00153878" w:rsidRPr="00481118" w:rsidRDefault="00153878" w:rsidP="00153878">
                  <w:pPr>
                    <w:jc w:val="center"/>
                    <w:rPr>
                      <w:rFonts w:eastAsia="Times New Roman"/>
                      <w:color w:val="000000"/>
                      <w:sz w:val="20"/>
                      <w:szCs w:val="20"/>
                      <w:lang w:eastAsia="es-CL"/>
                    </w:rPr>
                  </w:pPr>
                  <w:r>
                    <w:rPr>
                      <w:rFonts w:eastAsia="Times New Roman"/>
                      <w:color w:val="000000"/>
                      <w:sz w:val="20"/>
                      <w:szCs w:val="20"/>
                      <w:lang w:eastAsia="es-CL"/>
                    </w:rPr>
                    <w:t>10801</w:t>
                  </w:r>
                </w:p>
              </w:tc>
              <w:tc>
                <w:tcPr>
                  <w:tcW w:w="1448" w:type="dxa"/>
                  <w:tcBorders>
                    <w:top w:val="nil"/>
                    <w:left w:val="nil"/>
                    <w:bottom w:val="single" w:sz="4" w:space="0" w:color="auto"/>
                    <w:right w:val="single" w:sz="4" w:space="0" w:color="auto"/>
                  </w:tcBorders>
                  <w:shd w:val="clear" w:color="auto" w:fill="99FFCC"/>
                  <w:noWrap/>
                  <w:vAlign w:val="bottom"/>
                </w:tcPr>
                <w:p w:rsidR="00153878" w:rsidRPr="00481118" w:rsidRDefault="00153878" w:rsidP="00153878">
                  <w:pPr>
                    <w:jc w:val="center"/>
                    <w:rPr>
                      <w:rFonts w:eastAsia="Times New Roman"/>
                      <w:color w:val="000000"/>
                      <w:sz w:val="20"/>
                      <w:szCs w:val="20"/>
                      <w:lang w:eastAsia="es-CL"/>
                    </w:rPr>
                  </w:pPr>
                  <w:r>
                    <w:rPr>
                      <w:rFonts w:eastAsia="Times New Roman"/>
                      <w:color w:val="000000"/>
                      <w:sz w:val="20"/>
                      <w:szCs w:val="20"/>
                      <w:lang w:eastAsia="es-CL"/>
                    </w:rPr>
                    <w:t>1,12</w:t>
                  </w:r>
                </w:p>
              </w:tc>
              <w:tc>
                <w:tcPr>
                  <w:tcW w:w="1985" w:type="dxa"/>
                  <w:tcBorders>
                    <w:top w:val="nil"/>
                    <w:left w:val="nil"/>
                    <w:bottom w:val="single" w:sz="4" w:space="0" w:color="auto"/>
                    <w:right w:val="single" w:sz="4" w:space="0" w:color="auto"/>
                  </w:tcBorders>
                  <w:shd w:val="clear" w:color="auto" w:fill="99FFCC"/>
                  <w:noWrap/>
                  <w:vAlign w:val="bottom"/>
                </w:tcPr>
                <w:p w:rsidR="00153878" w:rsidRPr="00481118" w:rsidRDefault="00153878" w:rsidP="00153878">
                  <w:pPr>
                    <w:jc w:val="center"/>
                    <w:rPr>
                      <w:rFonts w:eastAsia="Times New Roman"/>
                      <w:color w:val="000000"/>
                      <w:sz w:val="20"/>
                      <w:szCs w:val="20"/>
                      <w:lang w:eastAsia="es-CL"/>
                    </w:rPr>
                  </w:pPr>
                  <w:r>
                    <w:rPr>
                      <w:rFonts w:eastAsia="Times New Roman"/>
                      <w:color w:val="000000"/>
                      <w:sz w:val="20"/>
                      <w:szCs w:val="20"/>
                      <w:lang w:eastAsia="es-CL"/>
                    </w:rPr>
                    <w:t>3,72</w:t>
                  </w:r>
                </w:p>
              </w:tc>
              <w:tc>
                <w:tcPr>
                  <w:tcW w:w="1763" w:type="dxa"/>
                  <w:tcBorders>
                    <w:top w:val="nil"/>
                    <w:left w:val="nil"/>
                    <w:bottom w:val="single" w:sz="4" w:space="0" w:color="auto"/>
                    <w:right w:val="single" w:sz="4" w:space="0" w:color="auto"/>
                  </w:tcBorders>
                  <w:shd w:val="clear" w:color="auto" w:fill="99FFCC"/>
                  <w:noWrap/>
                  <w:vAlign w:val="bottom"/>
                </w:tcPr>
                <w:p w:rsidR="00153878" w:rsidRPr="00481118" w:rsidRDefault="00153878" w:rsidP="00153878">
                  <w:pPr>
                    <w:jc w:val="center"/>
                    <w:rPr>
                      <w:rFonts w:eastAsia="Times New Roman"/>
                      <w:color w:val="000000"/>
                      <w:sz w:val="20"/>
                      <w:szCs w:val="20"/>
                      <w:lang w:eastAsia="es-CL"/>
                    </w:rPr>
                  </w:pPr>
                  <w:r>
                    <w:rPr>
                      <w:rFonts w:eastAsia="Times New Roman"/>
                      <w:color w:val="000000"/>
                      <w:sz w:val="20"/>
                      <w:szCs w:val="20"/>
                      <w:lang w:eastAsia="es-CL"/>
                    </w:rPr>
                    <w:t>950.982</w:t>
                  </w:r>
                </w:p>
              </w:tc>
              <w:tc>
                <w:tcPr>
                  <w:tcW w:w="1655" w:type="dxa"/>
                  <w:tcBorders>
                    <w:top w:val="nil"/>
                    <w:left w:val="nil"/>
                    <w:bottom w:val="single" w:sz="4" w:space="0" w:color="auto"/>
                    <w:right w:val="single" w:sz="4" w:space="0" w:color="auto"/>
                  </w:tcBorders>
                  <w:shd w:val="clear" w:color="auto" w:fill="99FFCC"/>
                  <w:noWrap/>
                  <w:vAlign w:val="bottom"/>
                </w:tcPr>
                <w:p w:rsidR="00153878" w:rsidRPr="00481118" w:rsidRDefault="00153878" w:rsidP="00153878">
                  <w:pPr>
                    <w:jc w:val="center"/>
                    <w:rPr>
                      <w:rFonts w:eastAsia="Times New Roman"/>
                      <w:color w:val="000000"/>
                      <w:sz w:val="20"/>
                      <w:szCs w:val="20"/>
                      <w:lang w:eastAsia="es-CL"/>
                    </w:rPr>
                  </w:pPr>
                  <w:r>
                    <w:rPr>
                      <w:rFonts w:eastAsia="Times New Roman"/>
                      <w:color w:val="000000"/>
                      <w:sz w:val="20"/>
                      <w:szCs w:val="20"/>
                      <w:lang w:eastAsia="es-CL"/>
                    </w:rPr>
                    <w:t>3.185,40</w:t>
                  </w:r>
                </w:p>
              </w:tc>
              <w:tc>
                <w:tcPr>
                  <w:tcW w:w="2092" w:type="dxa"/>
                  <w:tcBorders>
                    <w:top w:val="nil"/>
                    <w:left w:val="nil"/>
                    <w:bottom w:val="single" w:sz="4" w:space="0" w:color="auto"/>
                    <w:right w:val="single" w:sz="4" w:space="0" w:color="auto"/>
                  </w:tcBorders>
                  <w:shd w:val="clear" w:color="auto" w:fill="99FFCC"/>
                  <w:noWrap/>
                  <w:vAlign w:val="bottom"/>
                </w:tcPr>
                <w:p w:rsidR="00153878" w:rsidRPr="00481118" w:rsidRDefault="00153878" w:rsidP="00153878">
                  <w:pPr>
                    <w:jc w:val="center"/>
                    <w:rPr>
                      <w:rFonts w:eastAsia="Times New Roman"/>
                      <w:color w:val="000000"/>
                      <w:sz w:val="20"/>
                      <w:szCs w:val="20"/>
                      <w:lang w:eastAsia="es-CL"/>
                    </w:rPr>
                  </w:pPr>
                  <w:r>
                    <w:rPr>
                      <w:rFonts w:eastAsia="Times New Roman"/>
                      <w:color w:val="000000"/>
                      <w:sz w:val="20"/>
                      <w:szCs w:val="20"/>
                      <w:lang w:eastAsia="es-CL"/>
                    </w:rPr>
                    <w:t>3.029.220,24</w:t>
                  </w:r>
                </w:p>
              </w:tc>
              <w:tc>
                <w:tcPr>
                  <w:tcW w:w="1410" w:type="dxa"/>
                  <w:tcBorders>
                    <w:top w:val="nil"/>
                    <w:left w:val="nil"/>
                    <w:bottom w:val="single" w:sz="4" w:space="0" w:color="auto"/>
                    <w:right w:val="single" w:sz="4" w:space="0" w:color="auto"/>
                  </w:tcBorders>
                  <w:shd w:val="clear" w:color="auto" w:fill="99FFCC"/>
                  <w:noWrap/>
                  <w:vAlign w:val="bottom"/>
                </w:tcPr>
                <w:p w:rsidR="00153878" w:rsidRPr="00481118" w:rsidRDefault="00153878" w:rsidP="00153878">
                  <w:pPr>
                    <w:jc w:val="center"/>
                    <w:rPr>
                      <w:rFonts w:eastAsia="Times New Roman"/>
                      <w:color w:val="000000"/>
                      <w:sz w:val="20"/>
                      <w:szCs w:val="20"/>
                      <w:lang w:eastAsia="es-CL"/>
                    </w:rPr>
                  </w:pPr>
                  <w:r>
                    <w:rPr>
                      <w:rFonts w:eastAsia="Times New Roman"/>
                      <w:color w:val="000000"/>
                      <w:sz w:val="20"/>
                      <w:szCs w:val="20"/>
                      <w:lang w:eastAsia="es-CL"/>
                    </w:rPr>
                    <w:t>0,11</w:t>
                  </w:r>
                </w:p>
              </w:tc>
            </w:tr>
          </w:tbl>
          <w:p w:rsidR="005115CC" w:rsidRDefault="005115CC" w:rsidP="00CA0431"/>
          <w:p w:rsidR="005A4197" w:rsidRPr="006B6BFD" w:rsidRDefault="005A4197" w:rsidP="006B6BFD">
            <w:pPr>
              <w:pStyle w:val="Prrafodelista"/>
              <w:numPr>
                <w:ilvl w:val="0"/>
                <w:numId w:val="28"/>
              </w:numPr>
              <w:ind w:left="567" w:hanging="567"/>
            </w:pPr>
            <w:r w:rsidRPr="006B6BFD">
              <w:t>Se explica que las líneas de acción han sido 3:</w:t>
            </w:r>
            <w:r w:rsidR="006B6BFD" w:rsidRPr="006B6BFD">
              <w:t xml:space="preserve"> </w:t>
            </w:r>
            <w:r w:rsidRPr="006B6BFD">
              <w:t>Util</w:t>
            </w:r>
            <w:r w:rsidR="006B6BFD" w:rsidRPr="006B6BFD">
              <w:t>iz</w:t>
            </w:r>
            <w:r w:rsidRPr="006B6BFD">
              <w:t>ar barcos con capacidad de 200 ton</w:t>
            </w:r>
            <w:r w:rsidR="006B6BFD" w:rsidRPr="006B6BFD">
              <w:t>, b</w:t>
            </w:r>
            <w:r w:rsidRPr="006B6BFD">
              <w:t>arcazas con bateas</w:t>
            </w:r>
            <w:r w:rsidR="006B6BFD" w:rsidRPr="006B6BFD">
              <w:t xml:space="preserve">, </w:t>
            </w:r>
            <w:r w:rsidRPr="006B6BFD">
              <w:t>Pesquero Alta Mar (PAM) Don Javier</w:t>
            </w:r>
          </w:p>
          <w:p w:rsidR="005A4197" w:rsidRDefault="006B6BFD" w:rsidP="006B6BFD">
            <w:pPr>
              <w:pStyle w:val="Prrafodelista"/>
              <w:numPr>
                <w:ilvl w:val="0"/>
                <w:numId w:val="28"/>
              </w:numPr>
              <w:ind w:left="567" w:hanging="567"/>
            </w:pPr>
            <w:r w:rsidRPr="006B6BFD">
              <w:t>A la fecha se ha extra</w:t>
            </w:r>
            <w:r>
              <w:t>ído el 70% d</w:t>
            </w:r>
            <w:r w:rsidRPr="006B6BFD">
              <w:t>e</w:t>
            </w:r>
            <w:r>
              <w:t xml:space="preserve"> </w:t>
            </w:r>
            <w:r w:rsidRPr="006B6BFD">
              <w:t>la biomasa tanto mortalidad y cosecha; el 30% restante a la espera de la llegada del PAM Don Javier para</w:t>
            </w:r>
            <w:r>
              <w:t xml:space="preserve"> </w:t>
            </w:r>
            <w:r w:rsidRPr="006B6BFD">
              <w:t xml:space="preserve">hoy en la tarde </w:t>
            </w:r>
            <w:r>
              <w:t xml:space="preserve">evaluándose la situación del CES </w:t>
            </w:r>
            <w:proofErr w:type="spellStart"/>
            <w:r>
              <w:t>Chaicas</w:t>
            </w:r>
            <w:proofErr w:type="spellEnd"/>
            <w:r>
              <w:t xml:space="preserve"> para priorizar el uso del Pesquero</w:t>
            </w:r>
          </w:p>
          <w:p w:rsidR="006B6BFD" w:rsidRDefault="006B6BFD" w:rsidP="006B6BFD">
            <w:pPr>
              <w:pStyle w:val="Prrafodelista"/>
              <w:ind w:left="567"/>
            </w:pPr>
          </w:p>
          <w:p w:rsidR="00311183" w:rsidRPr="008E34C9" w:rsidRDefault="00311183" w:rsidP="00311183">
            <w:pPr>
              <w:jc w:val="left"/>
              <w:rPr>
                <w:b/>
              </w:rPr>
            </w:pPr>
            <w:r w:rsidRPr="008E34C9">
              <w:rPr>
                <w:b/>
              </w:rPr>
              <w:t>Resultado</w:t>
            </w:r>
            <w:r w:rsidR="005B38F1">
              <w:rPr>
                <w:b/>
              </w:rPr>
              <w:t xml:space="preserve"> (s)</w:t>
            </w:r>
            <w:r w:rsidR="0003376F">
              <w:rPr>
                <w:b/>
              </w:rPr>
              <w:t xml:space="preserve"> examen de Información:</w:t>
            </w:r>
          </w:p>
          <w:p w:rsidR="00324700" w:rsidRDefault="00324700" w:rsidP="00324700">
            <w:pPr>
              <w:pStyle w:val="Prrafodelista"/>
              <w:numPr>
                <w:ilvl w:val="0"/>
                <w:numId w:val="29"/>
              </w:numPr>
              <w:ind w:left="567" w:hanging="567"/>
            </w:pPr>
            <w:r w:rsidRPr="00E62421">
              <w:t xml:space="preserve">Del examen de información de la documentación señalada en la exigencia, es posible indicar que el Titular entrega mediante Carta N° </w:t>
            </w:r>
            <w:r w:rsidR="006C16EE" w:rsidRPr="00E62421">
              <w:t xml:space="preserve">s/n </w:t>
            </w:r>
            <w:r w:rsidRPr="00E62421">
              <w:t xml:space="preserve">de </w:t>
            </w:r>
            <w:r w:rsidR="006C16EE" w:rsidRPr="00E62421">
              <w:t>marzo</w:t>
            </w:r>
            <w:r w:rsidRPr="00E62421">
              <w:t xml:space="preserve"> de 2016 (ver Anexo 4) la siguiente información a la SMA:</w:t>
            </w:r>
          </w:p>
          <w:p w:rsidR="006970FB" w:rsidRDefault="006970FB" w:rsidP="00E62421">
            <w:pPr>
              <w:ind w:left="567"/>
            </w:pPr>
          </w:p>
          <w:p w:rsidR="00E62421" w:rsidRPr="00CA27C5" w:rsidRDefault="00E62421" w:rsidP="00E62421">
            <w:pPr>
              <w:ind w:left="567"/>
              <w:rPr>
                <w:lang w:eastAsia="es-ES"/>
              </w:rPr>
            </w:pPr>
            <w:r w:rsidRPr="0018358F">
              <w:rPr>
                <w:u w:val="single"/>
                <w:lang w:eastAsia="es-ES"/>
              </w:rPr>
              <w:t xml:space="preserve">Centro </w:t>
            </w:r>
            <w:proofErr w:type="spellStart"/>
            <w:r>
              <w:rPr>
                <w:u w:val="single"/>
                <w:lang w:eastAsia="es-ES"/>
              </w:rPr>
              <w:t>Quillaipe</w:t>
            </w:r>
            <w:proofErr w:type="spellEnd"/>
            <w:r w:rsidRPr="00CA27C5">
              <w:rPr>
                <w:lang w:eastAsia="es-ES"/>
              </w:rPr>
              <w:t>:</w:t>
            </w:r>
          </w:p>
          <w:p w:rsidR="00324700" w:rsidRPr="0033330E" w:rsidRDefault="006C16EE" w:rsidP="00E62421">
            <w:pPr>
              <w:pStyle w:val="Prrafodelista"/>
              <w:numPr>
                <w:ilvl w:val="0"/>
                <w:numId w:val="34"/>
              </w:numPr>
              <w:autoSpaceDE w:val="0"/>
              <w:autoSpaceDN w:val="0"/>
              <w:adjustRightInd w:val="0"/>
              <w:ind w:left="1134" w:hanging="567"/>
              <w:rPr>
                <w:bCs/>
                <w:lang w:eastAsia="es-ES"/>
              </w:rPr>
            </w:pPr>
            <w:r w:rsidRPr="0033330E">
              <w:rPr>
                <w:bCs/>
                <w:lang w:eastAsia="es-ES"/>
              </w:rPr>
              <w:t>Nombre y Código de Centro</w:t>
            </w:r>
          </w:p>
          <w:p w:rsidR="00324700" w:rsidRPr="00E62421" w:rsidRDefault="00324700" w:rsidP="00324700">
            <w:pPr>
              <w:autoSpaceDE w:val="0"/>
              <w:autoSpaceDN w:val="0"/>
              <w:adjustRightInd w:val="0"/>
              <w:ind w:left="567"/>
              <w:rPr>
                <w:lang w:eastAsia="es-ES"/>
              </w:rPr>
            </w:pPr>
            <w:r w:rsidRPr="00E62421">
              <w:rPr>
                <w:lang w:eastAsia="es-ES"/>
              </w:rPr>
              <w:t>Código SIEP : 10</w:t>
            </w:r>
            <w:r w:rsidR="006C16EE" w:rsidRPr="00E62421">
              <w:rPr>
                <w:lang w:eastAsia="es-ES"/>
              </w:rPr>
              <w:t>353</w:t>
            </w:r>
          </w:p>
          <w:p w:rsidR="00324700" w:rsidRPr="00E62421" w:rsidRDefault="00324700" w:rsidP="00324700">
            <w:pPr>
              <w:autoSpaceDE w:val="0"/>
              <w:autoSpaceDN w:val="0"/>
              <w:adjustRightInd w:val="0"/>
              <w:ind w:left="567"/>
              <w:rPr>
                <w:lang w:eastAsia="es-ES"/>
              </w:rPr>
            </w:pPr>
            <w:r w:rsidRPr="00E62421">
              <w:rPr>
                <w:lang w:eastAsia="es-ES"/>
              </w:rPr>
              <w:t>Coordenada</w:t>
            </w:r>
            <w:r w:rsidR="006C16EE" w:rsidRPr="00E62421">
              <w:rPr>
                <w:lang w:eastAsia="es-ES"/>
              </w:rPr>
              <w:t>s</w:t>
            </w:r>
          </w:p>
          <w:p w:rsidR="006C16EE" w:rsidRPr="00FC5A4F" w:rsidRDefault="006C16EE" w:rsidP="00324700">
            <w:pPr>
              <w:autoSpaceDE w:val="0"/>
              <w:autoSpaceDN w:val="0"/>
              <w:adjustRightInd w:val="0"/>
              <w:ind w:left="567"/>
              <w:rPr>
                <w:lang w:eastAsia="es-ES"/>
              </w:rPr>
            </w:pPr>
          </w:p>
          <w:tbl>
            <w:tblPr>
              <w:tblStyle w:val="Tablaconcuadrcula"/>
              <w:tblW w:w="0" w:type="auto"/>
              <w:tblInd w:w="567" w:type="dxa"/>
              <w:tblLook w:val="04A0" w:firstRow="1" w:lastRow="0" w:firstColumn="1" w:lastColumn="0" w:noHBand="0" w:noVBand="1"/>
            </w:tblPr>
            <w:tblGrid>
              <w:gridCol w:w="2483"/>
              <w:gridCol w:w="2536"/>
              <w:gridCol w:w="2572"/>
              <w:gridCol w:w="2583"/>
              <w:gridCol w:w="2595"/>
            </w:tblGrid>
            <w:tr w:rsidR="00891B78" w:rsidTr="00891B78">
              <w:tc>
                <w:tcPr>
                  <w:tcW w:w="2548" w:type="dxa"/>
                </w:tcPr>
                <w:p w:rsidR="006970FB" w:rsidRPr="006970FB" w:rsidRDefault="006970FB" w:rsidP="006970FB">
                  <w:pPr>
                    <w:autoSpaceDE w:val="0"/>
                    <w:autoSpaceDN w:val="0"/>
                    <w:adjustRightInd w:val="0"/>
                    <w:ind w:left="29"/>
                    <w:jc w:val="center"/>
                    <w:rPr>
                      <w:lang w:eastAsia="es-ES"/>
                    </w:rPr>
                  </w:pPr>
                  <w:r w:rsidRPr="006970FB">
                    <w:rPr>
                      <w:lang w:eastAsia="es-ES"/>
                    </w:rPr>
                    <w:t>Vértice</w:t>
                  </w:r>
                </w:p>
              </w:tc>
              <w:tc>
                <w:tcPr>
                  <w:tcW w:w="2586" w:type="dxa"/>
                </w:tcPr>
                <w:p w:rsidR="006970FB" w:rsidRPr="006970FB" w:rsidRDefault="006970FB" w:rsidP="006970FB">
                  <w:pPr>
                    <w:autoSpaceDE w:val="0"/>
                    <w:autoSpaceDN w:val="0"/>
                    <w:adjustRightInd w:val="0"/>
                    <w:jc w:val="center"/>
                    <w:rPr>
                      <w:lang w:eastAsia="es-ES"/>
                    </w:rPr>
                  </w:pPr>
                  <w:r w:rsidRPr="006970FB">
                    <w:rPr>
                      <w:lang w:eastAsia="es-ES"/>
                    </w:rPr>
                    <w:t>Latitud S</w:t>
                  </w:r>
                </w:p>
              </w:tc>
              <w:tc>
                <w:tcPr>
                  <w:tcW w:w="2612" w:type="dxa"/>
                </w:tcPr>
                <w:p w:rsidR="006970FB" w:rsidRPr="006970FB" w:rsidRDefault="006970FB" w:rsidP="006970FB">
                  <w:pPr>
                    <w:autoSpaceDE w:val="0"/>
                    <w:autoSpaceDN w:val="0"/>
                    <w:adjustRightInd w:val="0"/>
                    <w:ind w:left="-28"/>
                    <w:jc w:val="center"/>
                    <w:rPr>
                      <w:lang w:eastAsia="es-ES"/>
                    </w:rPr>
                  </w:pPr>
                  <w:r w:rsidRPr="006970FB">
                    <w:rPr>
                      <w:lang w:eastAsia="es-ES"/>
                    </w:rPr>
                    <w:t>Longitud W</w:t>
                  </w:r>
                </w:p>
              </w:tc>
              <w:tc>
                <w:tcPr>
                  <w:tcW w:w="2620" w:type="dxa"/>
                </w:tcPr>
                <w:p w:rsidR="006970FB" w:rsidRPr="006970FB" w:rsidRDefault="006970FB" w:rsidP="006970FB">
                  <w:pPr>
                    <w:autoSpaceDE w:val="0"/>
                    <w:autoSpaceDN w:val="0"/>
                    <w:adjustRightInd w:val="0"/>
                    <w:ind w:left="10"/>
                    <w:jc w:val="center"/>
                    <w:rPr>
                      <w:lang w:eastAsia="es-ES"/>
                    </w:rPr>
                  </w:pPr>
                  <w:r w:rsidRPr="006970FB">
                    <w:rPr>
                      <w:lang w:eastAsia="es-ES"/>
                    </w:rPr>
                    <w:t>Norte</w:t>
                  </w:r>
                </w:p>
              </w:tc>
              <w:tc>
                <w:tcPr>
                  <w:tcW w:w="2629" w:type="dxa"/>
                </w:tcPr>
                <w:p w:rsidR="006970FB" w:rsidRPr="006970FB" w:rsidRDefault="006970FB" w:rsidP="006970FB">
                  <w:pPr>
                    <w:autoSpaceDE w:val="0"/>
                    <w:autoSpaceDN w:val="0"/>
                    <w:adjustRightInd w:val="0"/>
                    <w:jc w:val="center"/>
                    <w:rPr>
                      <w:lang w:eastAsia="es-ES"/>
                    </w:rPr>
                  </w:pPr>
                  <w:r w:rsidRPr="006970FB">
                    <w:rPr>
                      <w:lang w:eastAsia="es-ES"/>
                    </w:rPr>
                    <w:t>Este</w:t>
                  </w:r>
                </w:p>
              </w:tc>
            </w:tr>
            <w:tr w:rsidR="00891B78" w:rsidTr="00891B78">
              <w:tc>
                <w:tcPr>
                  <w:tcW w:w="2548" w:type="dxa"/>
                </w:tcPr>
                <w:p w:rsidR="00891B78" w:rsidRPr="006970FB" w:rsidRDefault="00891B78" w:rsidP="00891B78">
                  <w:pPr>
                    <w:autoSpaceDE w:val="0"/>
                    <w:autoSpaceDN w:val="0"/>
                    <w:adjustRightInd w:val="0"/>
                    <w:jc w:val="center"/>
                    <w:rPr>
                      <w:lang w:eastAsia="es-ES"/>
                    </w:rPr>
                  </w:pPr>
                  <w:r w:rsidRPr="006970FB">
                    <w:rPr>
                      <w:lang w:eastAsia="es-ES"/>
                    </w:rPr>
                    <w:t>A</w:t>
                  </w:r>
                </w:p>
              </w:tc>
              <w:tc>
                <w:tcPr>
                  <w:tcW w:w="2586" w:type="dxa"/>
                </w:tcPr>
                <w:p w:rsidR="00891B78" w:rsidRPr="00891B78" w:rsidRDefault="00891B78" w:rsidP="00891B78">
                  <w:pPr>
                    <w:autoSpaceDE w:val="0"/>
                    <w:autoSpaceDN w:val="0"/>
                    <w:adjustRightInd w:val="0"/>
                    <w:jc w:val="center"/>
                    <w:rPr>
                      <w:lang w:eastAsia="es-ES"/>
                    </w:rPr>
                  </w:pPr>
                  <w:r w:rsidRPr="00891B78">
                    <w:rPr>
                      <w:rFonts w:cs="Arial"/>
                      <w:lang w:eastAsia="es-ES"/>
                    </w:rPr>
                    <w:t>41</w:t>
                  </w:r>
                  <w:r>
                    <w:rPr>
                      <w:rFonts w:cs="Arial"/>
                      <w:lang w:eastAsia="es-ES"/>
                    </w:rPr>
                    <w:t>°</w:t>
                  </w:r>
                  <w:r w:rsidRPr="00891B78">
                    <w:rPr>
                      <w:rFonts w:cs="Arial"/>
                      <w:lang w:eastAsia="es-ES"/>
                    </w:rPr>
                    <w:t>35'1</w:t>
                  </w:r>
                  <w:r>
                    <w:rPr>
                      <w:rFonts w:cs="Arial"/>
                      <w:lang w:eastAsia="es-ES"/>
                    </w:rPr>
                    <w:t>6</w:t>
                  </w:r>
                  <w:r w:rsidRPr="00891B78">
                    <w:rPr>
                      <w:rFonts w:cs="Arial"/>
                      <w:lang w:eastAsia="es-ES"/>
                    </w:rPr>
                    <w:t>,5</w:t>
                  </w:r>
                  <w:r>
                    <w:rPr>
                      <w:rFonts w:cs="Arial"/>
                      <w:lang w:eastAsia="es-ES"/>
                    </w:rPr>
                    <w:t>9</w:t>
                  </w:r>
                  <w:r w:rsidRPr="00891B78">
                    <w:rPr>
                      <w:rFonts w:cs="Arial"/>
                      <w:lang w:eastAsia="es-ES"/>
                    </w:rPr>
                    <w:t>"</w:t>
                  </w:r>
                </w:p>
              </w:tc>
              <w:tc>
                <w:tcPr>
                  <w:tcW w:w="2612" w:type="dxa"/>
                </w:tcPr>
                <w:p w:rsidR="00891B78" w:rsidRPr="00891B78" w:rsidRDefault="00891B78" w:rsidP="00891B78">
                  <w:pPr>
                    <w:autoSpaceDE w:val="0"/>
                    <w:autoSpaceDN w:val="0"/>
                    <w:adjustRightInd w:val="0"/>
                    <w:ind w:left="567"/>
                    <w:rPr>
                      <w:lang w:eastAsia="es-ES"/>
                    </w:rPr>
                  </w:pPr>
                  <w:r w:rsidRPr="00891B78">
                    <w:rPr>
                      <w:rFonts w:cs="Arial"/>
                      <w:lang w:eastAsia="es-ES"/>
                    </w:rPr>
                    <w:t>72</w:t>
                  </w:r>
                  <w:r>
                    <w:rPr>
                      <w:rFonts w:cs="Arial"/>
                      <w:lang w:eastAsia="es-ES"/>
                    </w:rPr>
                    <w:t>°</w:t>
                  </w:r>
                  <w:r w:rsidRPr="00891B78">
                    <w:rPr>
                      <w:rFonts w:cs="Arial"/>
                      <w:lang w:eastAsia="es-ES"/>
                    </w:rPr>
                    <w:t xml:space="preserve"> 4</w:t>
                  </w:r>
                  <w:r>
                    <w:rPr>
                      <w:rFonts w:cs="Arial"/>
                      <w:lang w:eastAsia="es-ES"/>
                    </w:rPr>
                    <w:t>4</w:t>
                  </w:r>
                  <w:r w:rsidRPr="00891B78">
                    <w:rPr>
                      <w:rFonts w:cs="Arial"/>
                      <w:lang w:eastAsia="es-ES"/>
                    </w:rPr>
                    <w:t>'</w:t>
                  </w:r>
                  <w:r>
                    <w:rPr>
                      <w:rFonts w:cs="Arial"/>
                      <w:lang w:eastAsia="es-ES"/>
                    </w:rPr>
                    <w:t>59</w:t>
                  </w:r>
                  <w:r w:rsidRPr="00891B78">
                    <w:rPr>
                      <w:rFonts w:cs="Arial"/>
                      <w:lang w:eastAsia="es-ES"/>
                    </w:rPr>
                    <w:t>,</w:t>
                  </w:r>
                  <w:r>
                    <w:rPr>
                      <w:rFonts w:cs="Arial"/>
                      <w:lang w:eastAsia="es-ES"/>
                    </w:rPr>
                    <w:t>1</w:t>
                  </w:r>
                  <w:r w:rsidRPr="00891B78">
                    <w:rPr>
                      <w:rFonts w:cs="Arial"/>
                      <w:lang w:eastAsia="es-ES"/>
                    </w:rPr>
                    <w:t xml:space="preserve">7" </w:t>
                  </w:r>
                </w:p>
              </w:tc>
              <w:tc>
                <w:tcPr>
                  <w:tcW w:w="2620" w:type="dxa"/>
                </w:tcPr>
                <w:p w:rsidR="00891B78" w:rsidRPr="00891B78" w:rsidRDefault="00891B78" w:rsidP="00891B78">
                  <w:pPr>
                    <w:autoSpaceDE w:val="0"/>
                    <w:autoSpaceDN w:val="0"/>
                    <w:adjustRightInd w:val="0"/>
                    <w:ind w:left="567"/>
                    <w:rPr>
                      <w:lang w:eastAsia="es-ES"/>
                    </w:rPr>
                  </w:pPr>
                  <w:r w:rsidRPr="00891B78">
                    <w:rPr>
                      <w:rFonts w:cs="Arial"/>
                      <w:lang w:eastAsia="es-ES"/>
                    </w:rPr>
                    <w:t>6875</w:t>
                  </w:r>
                  <w:r>
                    <w:rPr>
                      <w:rFonts w:cs="Arial"/>
                      <w:lang w:eastAsia="es-ES"/>
                    </w:rPr>
                    <w:t>62</w:t>
                  </w:r>
                  <w:r w:rsidRPr="00891B78">
                    <w:rPr>
                      <w:rFonts w:cs="Arial"/>
                      <w:lang w:eastAsia="es-ES"/>
                    </w:rPr>
                    <w:t>,</w:t>
                  </w:r>
                  <w:r>
                    <w:rPr>
                      <w:rFonts w:cs="Arial"/>
                      <w:lang w:eastAsia="es-ES"/>
                    </w:rPr>
                    <w:t>00</w:t>
                  </w:r>
                </w:p>
              </w:tc>
              <w:tc>
                <w:tcPr>
                  <w:tcW w:w="2629" w:type="dxa"/>
                </w:tcPr>
                <w:p w:rsidR="00891B78" w:rsidRPr="00891B78" w:rsidRDefault="00891B78" w:rsidP="00891B78">
                  <w:pPr>
                    <w:autoSpaceDE w:val="0"/>
                    <w:autoSpaceDN w:val="0"/>
                    <w:adjustRightInd w:val="0"/>
                    <w:ind w:left="567"/>
                    <w:rPr>
                      <w:lang w:eastAsia="es-ES"/>
                    </w:rPr>
                  </w:pPr>
                  <w:r w:rsidRPr="00891B78">
                    <w:rPr>
                      <w:rFonts w:cs="Arial"/>
                      <w:lang w:eastAsia="es-ES"/>
                    </w:rPr>
                    <w:t>5393</w:t>
                  </w:r>
                  <w:r>
                    <w:rPr>
                      <w:rFonts w:cs="Arial"/>
                      <w:lang w:eastAsia="es-ES"/>
                    </w:rPr>
                    <w:t>527</w:t>
                  </w:r>
                  <w:r w:rsidRPr="00891B78">
                    <w:rPr>
                      <w:rFonts w:cs="Arial"/>
                      <w:lang w:eastAsia="es-ES"/>
                    </w:rPr>
                    <w:t>,</w:t>
                  </w:r>
                  <w:r>
                    <w:rPr>
                      <w:rFonts w:cs="Arial"/>
                      <w:lang w:eastAsia="es-ES"/>
                    </w:rPr>
                    <w:t>08</w:t>
                  </w:r>
                </w:p>
              </w:tc>
            </w:tr>
            <w:tr w:rsidR="00891B78" w:rsidTr="00891B78">
              <w:tc>
                <w:tcPr>
                  <w:tcW w:w="2548" w:type="dxa"/>
                </w:tcPr>
                <w:p w:rsidR="00891B78" w:rsidRPr="006970FB" w:rsidRDefault="00891B78" w:rsidP="00891B78">
                  <w:pPr>
                    <w:autoSpaceDE w:val="0"/>
                    <w:autoSpaceDN w:val="0"/>
                    <w:adjustRightInd w:val="0"/>
                    <w:jc w:val="center"/>
                    <w:rPr>
                      <w:lang w:eastAsia="es-ES"/>
                    </w:rPr>
                  </w:pPr>
                  <w:r w:rsidRPr="006970FB">
                    <w:rPr>
                      <w:lang w:eastAsia="es-ES"/>
                    </w:rPr>
                    <w:t>B</w:t>
                  </w:r>
                </w:p>
              </w:tc>
              <w:tc>
                <w:tcPr>
                  <w:tcW w:w="2586" w:type="dxa"/>
                </w:tcPr>
                <w:p w:rsidR="00891B78" w:rsidRPr="00891B78" w:rsidRDefault="00891B78" w:rsidP="00891B78">
                  <w:pPr>
                    <w:autoSpaceDE w:val="0"/>
                    <w:autoSpaceDN w:val="0"/>
                    <w:adjustRightInd w:val="0"/>
                    <w:jc w:val="center"/>
                    <w:rPr>
                      <w:lang w:eastAsia="es-ES"/>
                    </w:rPr>
                  </w:pPr>
                  <w:r w:rsidRPr="00891B78">
                    <w:rPr>
                      <w:rFonts w:cs="Arial"/>
                      <w:lang w:eastAsia="es-ES"/>
                    </w:rPr>
                    <w:t>41</w:t>
                  </w:r>
                  <w:r>
                    <w:rPr>
                      <w:rFonts w:cs="Arial"/>
                      <w:lang w:eastAsia="es-ES"/>
                    </w:rPr>
                    <w:t>°</w:t>
                  </w:r>
                  <w:r w:rsidRPr="00891B78">
                    <w:rPr>
                      <w:rFonts w:cs="Arial"/>
                      <w:lang w:eastAsia="es-ES"/>
                    </w:rPr>
                    <w:t>35'1</w:t>
                  </w:r>
                  <w:r>
                    <w:rPr>
                      <w:rFonts w:cs="Arial"/>
                      <w:lang w:eastAsia="es-ES"/>
                    </w:rPr>
                    <w:t>9</w:t>
                  </w:r>
                  <w:r w:rsidRPr="00891B78">
                    <w:rPr>
                      <w:rFonts w:cs="Arial"/>
                      <w:lang w:eastAsia="es-ES"/>
                    </w:rPr>
                    <w:t>,</w:t>
                  </w:r>
                  <w:r>
                    <w:rPr>
                      <w:rFonts w:cs="Arial"/>
                      <w:lang w:eastAsia="es-ES"/>
                    </w:rPr>
                    <w:t>72</w:t>
                  </w:r>
                  <w:r w:rsidRPr="00891B78">
                    <w:rPr>
                      <w:rFonts w:cs="Arial"/>
                      <w:lang w:eastAsia="es-ES"/>
                    </w:rPr>
                    <w:t>"</w:t>
                  </w:r>
                </w:p>
              </w:tc>
              <w:tc>
                <w:tcPr>
                  <w:tcW w:w="2612" w:type="dxa"/>
                </w:tcPr>
                <w:p w:rsidR="00891B78" w:rsidRPr="00891B78" w:rsidRDefault="00891B78" w:rsidP="00891B78">
                  <w:pPr>
                    <w:autoSpaceDE w:val="0"/>
                    <w:autoSpaceDN w:val="0"/>
                    <w:adjustRightInd w:val="0"/>
                    <w:ind w:left="567"/>
                    <w:rPr>
                      <w:lang w:eastAsia="es-ES"/>
                    </w:rPr>
                  </w:pPr>
                  <w:r w:rsidRPr="00891B78">
                    <w:rPr>
                      <w:rFonts w:cs="Arial"/>
                      <w:lang w:eastAsia="es-ES"/>
                    </w:rPr>
                    <w:t>72</w:t>
                  </w:r>
                  <w:r>
                    <w:rPr>
                      <w:rFonts w:cs="Arial"/>
                      <w:lang w:eastAsia="es-ES"/>
                    </w:rPr>
                    <w:t>°</w:t>
                  </w:r>
                  <w:r w:rsidRPr="00891B78">
                    <w:rPr>
                      <w:rFonts w:cs="Arial"/>
                      <w:lang w:eastAsia="es-ES"/>
                    </w:rPr>
                    <w:t xml:space="preserve"> 4</w:t>
                  </w:r>
                  <w:r>
                    <w:rPr>
                      <w:rFonts w:cs="Arial"/>
                      <w:lang w:eastAsia="es-ES"/>
                    </w:rPr>
                    <w:t>4</w:t>
                  </w:r>
                  <w:r w:rsidRPr="00891B78">
                    <w:rPr>
                      <w:rFonts w:cs="Arial"/>
                      <w:lang w:eastAsia="es-ES"/>
                    </w:rPr>
                    <w:t>'</w:t>
                  </w:r>
                  <w:r>
                    <w:rPr>
                      <w:rFonts w:cs="Arial"/>
                      <w:lang w:eastAsia="es-ES"/>
                    </w:rPr>
                    <w:t>37</w:t>
                  </w:r>
                  <w:r w:rsidRPr="00891B78">
                    <w:rPr>
                      <w:rFonts w:cs="Arial"/>
                      <w:lang w:eastAsia="es-ES"/>
                    </w:rPr>
                    <w:t>,</w:t>
                  </w:r>
                  <w:r>
                    <w:rPr>
                      <w:rFonts w:cs="Arial"/>
                      <w:lang w:eastAsia="es-ES"/>
                    </w:rPr>
                    <w:t>0</w:t>
                  </w:r>
                  <w:r w:rsidRPr="00891B78">
                    <w:rPr>
                      <w:rFonts w:cs="Arial"/>
                      <w:lang w:eastAsia="es-ES"/>
                    </w:rPr>
                    <w:t xml:space="preserve">7" </w:t>
                  </w:r>
                </w:p>
              </w:tc>
              <w:tc>
                <w:tcPr>
                  <w:tcW w:w="2620" w:type="dxa"/>
                </w:tcPr>
                <w:p w:rsidR="00891B78" w:rsidRPr="00891B78" w:rsidRDefault="00891B78" w:rsidP="00891B78">
                  <w:pPr>
                    <w:autoSpaceDE w:val="0"/>
                    <w:autoSpaceDN w:val="0"/>
                    <w:adjustRightInd w:val="0"/>
                    <w:ind w:left="567"/>
                    <w:rPr>
                      <w:lang w:eastAsia="es-ES"/>
                    </w:rPr>
                  </w:pPr>
                  <w:r w:rsidRPr="00891B78">
                    <w:rPr>
                      <w:rFonts w:cs="Arial"/>
                      <w:lang w:eastAsia="es-ES"/>
                    </w:rPr>
                    <w:t>68</w:t>
                  </w:r>
                  <w:r>
                    <w:rPr>
                      <w:rFonts w:cs="Arial"/>
                      <w:lang w:eastAsia="es-ES"/>
                    </w:rPr>
                    <w:t>8071</w:t>
                  </w:r>
                  <w:r w:rsidRPr="00891B78">
                    <w:rPr>
                      <w:rFonts w:cs="Arial"/>
                      <w:lang w:eastAsia="es-ES"/>
                    </w:rPr>
                    <w:t>,</w:t>
                  </w:r>
                  <w:r>
                    <w:rPr>
                      <w:rFonts w:cs="Arial"/>
                      <w:lang w:eastAsia="es-ES"/>
                    </w:rPr>
                    <w:t>20</w:t>
                  </w:r>
                </w:p>
              </w:tc>
              <w:tc>
                <w:tcPr>
                  <w:tcW w:w="2629" w:type="dxa"/>
                </w:tcPr>
                <w:p w:rsidR="00891B78" w:rsidRPr="00891B78" w:rsidRDefault="00891B78" w:rsidP="00891B78">
                  <w:pPr>
                    <w:autoSpaceDE w:val="0"/>
                    <w:autoSpaceDN w:val="0"/>
                    <w:adjustRightInd w:val="0"/>
                    <w:ind w:left="567"/>
                    <w:rPr>
                      <w:lang w:eastAsia="es-ES"/>
                    </w:rPr>
                  </w:pPr>
                  <w:r w:rsidRPr="00891B78">
                    <w:rPr>
                      <w:rFonts w:cs="Arial"/>
                      <w:lang w:eastAsia="es-ES"/>
                    </w:rPr>
                    <w:t>53934</w:t>
                  </w:r>
                  <w:r>
                    <w:rPr>
                      <w:rFonts w:cs="Arial"/>
                      <w:lang w:eastAsia="es-ES"/>
                    </w:rPr>
                    <w:t>17</w:t>
                  </w:r>
                  <w:r w:rsidRPr="00891B78">
                    <w:rPr>
                      <w:rFonts w:cs="Arial"/>
                      <w:lang w:eastAsia="es-ES"/>
                    </w:rPr>
                    <w:t>,</w:t>
                  </w:r>
                  <w:r>
                    <w:rPr>
                      <w:rFonts w:cs="Arial"/>
                      <w:lang w:eastAsia="es-ES"/>
                    </w:rPr>
                    <w:t>18</w:t>
                  </w:r>
                </w:p>
              </w:tc>
            </w:tr>
            <w:tr w:rsidR="00891B78" w:rsidTr="00891B78">
              <w:tc>
                <w:tcPr>
                  <w:tcW w:w="2548" w:type="dxa"/>
                </w:tcPr>
                <w:p w:rsidR="00891B78" w:rsidRPr="006970FB" w:rsidRDefault="00891B78" w:rsidP="00891B78">
                  <w:pPr>
                    <w:autoSpaceDE w:val="0"/>
                    <w:autoSpaceDN w:val="0"/>
                    <w:adjustRightInd w:val="0"/>
                    <w:jc w:val="center"/>
                    <w:rPr>
                      <w:lang w:eastAsia="es-ES"/>
                    </w:rPr>
                  </w:pPr>
                  <w:r w:rsidRPr="006970FB">
                    <w:rPr>
                      <w:lang w:eastAsia="es-ES"/>
                    </w:rPr>
                    <w:t>C</w:t>
                  </w:r>
                </w:p>
              </w:tc>
              <w:tc>
                <w:tcPr>
                  <w:tcW w:w="2586" w:type="dxa"/>
                </w:tcPr>
                <w:p w:rsidR="00891B78" w:rsidRPr="00891B78" w:rsidRDefault="00891B78" w:rsidP="00891B78">
                  <w:pPr>
                    <w:autoSpaceDE w:val="0"/>
                    <w:autoSpaceDN w:val="0"/>
                    <w:adjustRightInd w:val="0"/>
                    <w:jc w:val="center"/>
                    <w:rPr>
                      <w:lang w:eastAsia="es-ES"/>
                    </w:rPr>
                  </w:pPr>
                  <w:r w:rsidRPr="00891B78">
                    <w:rPr>
                      <w:rFonts w:cs="Arial"/>
                      <w:lang w:eastAsia="es-ES"/>
                    </w:rPr>
                    <w:t>41</w:t>
                  </w:r>
                  <w:r>
                    <w:rPr>
                      <w:rFonts w:cs="Arial"/>
                      <w:lang w:eastAsia="es-ES"/>
                    </w:rPr>
                    <w:t>°</w:t>
                  </w:r>
                  <w:r w:rsidRPr="00891B78">
                    <w:rPr>
                      <w:rFonts w:cs="Arial"/>
                      <w:lang w:eastAsia="es-ES"/>
                    </w:rPr>
                    <w:t>35'</w:t>
                  </w:r>
                  <w:r>
                    <w:rPr>
                      <w:rFonts w:cs="Arial"/>
                      <w:lang w:eastAsia="es-ES"/>
                    </w:rPr>
                    <w:t>3</w:t>
                  </w:r>
                  <w:r w:rsidRPr="00891B78">
                    <w:rPr>
                      <w:rFonts w:cs="Arial"/>
                      <w:lang w:eastAsia="es-ES"/>
                    </w:rPr>
                    <w:t>1,</w:t>
                  </w:r>
                  <w:r>
                    <w:rPr>
                      <w:rFonts w:cs="Arial"/>
                      <w:lang w:eastAsia="es-ES"/>
                    </w:rPr>
                    <w:t>22</w:t>
                  </w:r>
                  <w:r w:rsidRPr="00891B78">
                    <w:rPr>
                      <w:rFonts w:cs="Arial"/>
                      <w:lang w:eastAsia="es-ES"/>
                    </w:rPr>
                    <w:t>"</w:t>
                  </w:r>
                </w:p>
              </w:tc>
              <w:tc>
                <w:tcPr>
                  <w:tcW w:w="2612" w:type="dxa"/>
                </w:tcPr>
                <w:p w:rsidR="00891B78" w:rsidRPr="00891B78" w:rsidRDefault="00891B78" w:rsidP="00891B78">
                  <w:pPr>
                    <w:autoSpaceDE w:val="0"/>
                    <w:autoSpaceDN w:val="0"/>
                    <w:adjustRightInd w:val="0"/>
                    <w:ind w:left="567"/>
                    <w:rPr>
                      <w:lang w:eastAsia="es-ES"/>
                    </w:rPr>
                  </w:pPr>
                  <w:r w:rsidRPr="00891B78">
                    <w:rPr>
                      <w:rFonts w:cs="Arial"/>
                      <w:lang w:eastAsia="es-ES"/>
                    </w:rPr>
                    <w:t>72</w:t>
                  </w:r>
                  <w:r>
                    <w:rPr>
                      <w:rFonts w:cs="Arial"/>
                      <w:lang w:eastAsia="es-ES"/>
                    </w:rPr>
                    <w:t>°</w:t>
                  </w:r>
                  <w:r w:rsidRPr="00891B78">
                    <w:rPr>
                      <w:rFonts w:cs="Arial"/>
                      <w:lang w:eastAsia="es-ES"/>
                    </w:rPr>
                    <w:t xml:space="preserve"> 4</w:t>
                  </w:r>
                  <w:r>
                    <w:rPr>
                      <w:rFonts w:cs="Arial"/>
                      <w:lang w:eastAsia="es-ES"/>
                    </w:rPr>
                    <w:t>4</w:t>
                  </w:r>
                  <w:r w:rsidRPr="00891B78">
                    <w:rPr>
                      <w:rFonts w:cs="Arial"/>
                      <w:lang w:eastAsia="es-ES"/>
                    </w:rPr>
                    <w:t>'</w:t>
                  </w:r>
                  <w:r>
                    <w:rPr>
                      <w:rFonts w:cs="Arial"/>
                      <w:lang w:eastAsia="es-ES"/>
                    </w:rPr>
                    <w:t>39</w:t>
                  </w:r>
                  <w:r w:rsidRPr="00891B78">
                    <w:rPr>
                      <w:rFonts w:cs="Arial"/>
                      <w:lang w:eastAsia="es-ES"/>
                    </w:rPr>
                    <w:t>,</w:t>
                  </w:r>
                  <w:r>
                    <w:rPr>
                      <w:rFonts w:cs="Arial"/>
                      <w:lang w:eastAsia="es-ES"/>
                    </w:rPr>
                    <w:t>69</w:t>
                  </w:r>
                  <w:r w:rsidRPr="00891B78">
                    <w:rPr>
                      <w:rFonts w:cs="Arial"/>
                      <w:lang w:eastAsia="es-ES"/>
                    </w:rPr>
                    <w:t xml:space="preserve">" </w:t>
                  </w:r>
                </w:p>
              </w:tc>
              <w:tc>
                <w:tcPr>
                  <w:tcW w:w="2620" w:type="dxa"/>
                </w:tcPr>
                <w:p w:rsidR="00891B78" w:rsidRPr="00891B78" w:rsidRDefault="00891B78" w:rsidP="00891B78">
                  <w:pPr>
                    <w:autoSpaceDE w:val="0"/>
                    <w:autoSpaceDN w:val="0"/>
                    <w:adjustRightInd w:val="0"/>
                    <w:ind w:left="567"/>
                    <w:rPr>
                      <w:lang w:eastAsia="es-ES"/>
                    </w:rPr>
                  </w:pPr>
                  <w:r w:rsidRPr="00891B78">
                    <w:rPr>
                      <w:rFonts w:cs="Arial"/>
                      <w:lang w:eastAsia="es-ES"/>
                    </w:rPr>
                    <w:t>68</w:t>
                  </w:r>
                  <w:r>
                    <w:rPr>
                      <w:rFonts w:cs="Arial"/>
                      <w:lang w:eastAsia="es-ES"/>
                    </w:rPr>
                    <w:t>8001</w:t>
                  </w:r>
                  <w:r w:rsidRPr="00891B78">
                    <w:rPr>
                      <w:rFonts w:cs="Arial"/>
                      <w:lang w:eastAsia="es-ES"/>
                    </w:rPr>
                    <w:t>,</w:t>
                  </w:r>
                  <w:r>
                    <w:rPr>
                      <w:rFonts w:cs="Arial"/>
                      <w:lang w:eastAsia="es-ES"/>
                    </w:rPr>
                    <w:t>26</w:t>
                  </w:r>
                </w:p>
              </w:tc>
              <w:tc>
                <w:tcPr>
                  <w:tcW w:w="2629" w:type="dxa"/>
                </w:tcPr>
                <w:p w:rsidR="00891B78" w:rsidRPr="00891B78" w:rsidRDefault="00891B78" w:rsidP="00891B78">
                  <w:pPr>
                    <w:autoSpaceDE w:val="0"/>
                    <w:autoSpaceDN w:val="0"/>
                    <w:adjustRightInd w:val="0"/>
                    <w:ind w:left="567"/>
                    <w:rPr>
                      <w:lang w:eastAsia="es-ES"/>
                    </w:rPr>
                  </w:pPr>
                  <w:r w:rsidRPr="00891B78">
                    <w:rPr>
                      <w:rFonts w:cs="Arial"/>
                      <w:lang w:eastAsia="es-ES"/>
                    </w:rPr>
                    <w:t>5393</w:t>
                  </w:r>
                  <w:r>
                    <w:rPr>
                      <w:rFonts w:cs="Arial"/>
                      <w:lang w:eastAsia="es-ES"/>
                    </w:rPr>
                    <w:t>064,08</w:t>
                  </w:r>
                </w:p>
              </w:tc>
            </w:tr>
            <w:tr w:rsidR="00891B78" w:rsidTr="00891B78">
              <w:tc>
                <w:tcPr>
                  <w:tcW w:w="2548" w:type="dxa"/>
                </w:tcPr>
                <w:p w:rsidR="00891B78" w:rsidRPr="006970FB" w:rsidRDefault="00891B78" w:rsidP="00891B78">
                  <w:pPr>
                    <w:autoSpaceDE w:val="0"/>
                    <w:autoSpaceDN w:val="0"/>
                    <w:adjustRightInd w:val="0"/>
                    <w:jc w:val="center"/>
                    <w:rPr>
                      <w:lang w:eastAsia="es-ES"/>
                    </w:rPr>
                  </w:pPr>
                  <w:r w:rsidRPr="006970FB">
                    <w:rPr>
                      <w:lang w:eastAsia="es-ES"/>
                    </w:rPr>
                    <w:lastRenderedPageBreak/>
                    <w:t>D</w:t>
                  </w:r>
                </w:p>
              </w:tc>
              <w:tc>
                <w:tcPr>
                  <w:tcW w:w="2586" w:type="dxa"/>
                </w:tcPr>
                <w:p w:rsidR="00891B78" w:rsidRPr="00891B78" w:rsidRDefault="00891B78" w:rsidP="00891B78">
                  <w:pPr>
                    <w:autoSpaceDE w:val="0"/>
                    <w:autoSpaceDN w:val="0"/>
                    <w:adjustRightInd w:val="0"/>
                    <w:jc w:val="center"/>
                    <w:rPr>
                      <w:lang w:eastAsia="es-ES"/>
                    </w:rPr>
                  </w:pPr>
                  <w:r w:rsidRPr="00891B78">
                    <w:rPr>
                      <w:rFonts w:cs="Arial"/>
                      <w:lang w:eastAsia="es-ES"/>
                    </w:rPr>
                    <w:t>41</w:t>
                  </w:r>
                  <w:r>
                    <w:rPr>
                      <w:rFonts w:cs="Arial"/>
                      <w:lang w:eastAsia="es-ES"/>
                    </w:rPr>
                    <w:t>°</w:t>
                  </w:r>
                  <w:r w:rsidRPr="00891B78">
                    <w:rPr>
                      <w:rFonts w:cs="Arial"/>
                      <w:lang w:eastAsia="es-ES"/>
                    </w:rPr>
                    <w:t>35'18,51"</w:t>
                  </w:r>
                </w:p>
              </w:tc>
              <w:tc>
                <w:tcPr>
                  <w:tcW w:w="2612" w:type="dxa"/>
                </w:tcPr>
                <w:p w:rsidR="00891B78" w:rsidRPr="00891B78" w:rsidRDefault="00891B78" w:rsidP="00891B78">
                  <w:pPr>
                    <w:autoSpaceDE w:val="0"/>
                    <w:autoSpaceDN w:val="0"/>
                    <w:adjustRightInd w:val="0"/>
                    <w:ind w:left="567"/>
                    <w:rPr>
                      <w:lang w:eastAsia="es-ES"/>
                    </w:rPr>
                  </w:pPr>
                  <w:r w:rsidRPr="00891B78">
                    <w:rPr>
                      <w:rFonts w:cs="Arial"/>
                      <w:lang w:eastAsia="es-ES"/>
                    </w:rPr>
                    <w:t>72</w:t>
                  </w:r>
                  <w:r>
                    <w:rPr>
                      <w:rFonts w:cs="Arial"/>
                      <w:lang w:eastAsia="es-ES"/>
                    </w:rPr>
                    <w:t>°</w:t>
                  </w:r>
                  <w:r w:rsidRPr="00891B78">
                    <w:rPr>
                      <w:rFonts w:cs="Arial"/>
                      <w:lang w:eastAsia="es-ES"/>
                    </w:rPr>
                    <w:t xml:space="preserve"> 45'00,47" </w:t>
                  </w:r>
                </w:p>
              </w:tc>
              <w:tc>
                <w:tcPr>
                  <w:tcW w:w="2620" w:type="dxa"/>
                </w:tcPr>
                <w:p w:rsidR="00891B78" w:rsidRPr="00891B78" w:rsidRDefault="00891B78" w:rsidP="00891B78">
                  <w:pPr>
                    <w:autoSpaceDE w:val="0"/>
                    <w:autoSpaceDN w:val="0"/>
                    <w:adjustRightInd w:val="0"/>
                    <w:ind w:left="567"/>
                    <w:rPr>
                      <w:lang w:eastAsia="es-ES"/>
                    </w:rPr>
                  </w:pPr>
                  <w:r w:rsidRPr="00891B78">
                    <w:rPr>
                      <w:rFonts w:cs="Arial"/>
                      <w:lang w:eastAsia="es-ES"/>
                    </w:rPr>
                    <w:t>687530,35</w:t>
                  </w:r>
                </w:p>
              </w:tc>
              <w:tc>
                <w:tcPr>
                  <w:tcW w:w="2629" w:type="dxa"/>
                </w:tcPr>
                <w:p w:rsidR="00891B78" w:rsidRPr="00891B78" w:rsidRDefault="00891B78" w:rsidP="00891B78">
                  <w:pPr>
                    <w:autoSpaceDE w:val="0"/>
                    <w:autoSpaceDN w:val="0"/>
                    <w:adjustRightInd w:val="0"/>
                    <w:ind w:left="567"/>
                    <w:rPr>
                      <w:lang w:eastAsia="es-ES"/>
                    </w:rPr>
                  </w:pPr>
                  <w:r w:rsidRPr="00891B78">
                    <w:rPr>
                      <w:rFonts w:cs="Arial"/>
                      <w:lang w:eastAsia="es-ES"/>
                    </w:rPr>
                    <w:t>5393468,65</w:t>
                  </w:r>
                </w:p>
              </w:tc>
            </w:tr>
          </w:tbl>
          <w:p w:rsidR="006C16EE" w:rsidRPr="00FC5A4F" w:rsidRDefault="006C16EE" w:rsidP="00324700">
            <w:pPr>
              <w:autoSpaceDE w:val="0"/>
              <w:autoSpaceDN w:val="0"/>
              <w:adjustRightInd w:val="0"/>
              <w:ind w:left="567"/>
              <w:rPr>
                <w:lang w:eastAsia="es-ES"/>
              </w:rPr>
            </w:pPr>
          </w:p>
          <w:p w:rsidR="00324700" w:rsidRPr="0033330E" w:rsidRDefault="00324700" w:rsidP="0033330E">
            <w:pPr>
              <w:pStyle w:val="Prrafodelista"/>
              <w:numPr>
                <w:ilvl w:val="0"/>
                <w:numId w:val="34"/>
              </w:numPr>
              <w:autoSpaceDE w:val="0"/>
              <w:autoSpaceDN w:val="0"/>
              <w:adjustRightInd w:val="0"/>
              <w:ind w:left="1134" w:hanging="567"/>
              <w:rPr>
                <w:bCs/>
                <w:lang w:eastAsia="es-ES"/>
              </w:rPr>
            </w:pPr>
            <w:r w:rsidRPr="0033330E">
              <w:rPr>
                <w:bCs/>
                <w:lang w:eastAsia="es-ES"/>
              </w:rPr>
              <w:t>Circunstancias de los hechos</w:t>
            </w:r>
          </w:p>
          <w:p w:rsidR="006C16EE" w:rsidRPr="00FC5A4F" w:rsidRDefault="00FC5A4F" w:rsidP="00FC5A4F">
            <w:pPr>
              <w:autoSpaceDE w:val="0"/>
              <w:autoSpaceDN w:val="0"/>
              <w:adjustRightInd w:val="0"/>
              <w:ind w:left="567"/>
              <w:rPr>
                <w:b/>
                <w:bCs/>
                <w:lang w:eastAsia="es-ES"/>
              </w:rPr>
            </w:pPr>
            <w:r w:rsidRPr="00FC5A4F">
              <w:rPr>
                <w:bCs/>
                <w:lang w:eastAsia="es-ES"/>
              </w:rPr>
              <w:t>“</w:t>
            </w:r>
            <w:r w:rsidRPr="00FC5A4F">
              <w:rPr>
                <w:rFonts w:cs="Arial"/>
                <w:lang w:eastAsia="es-ES"/>
              </w:rPr>
              <w:t xml:space="preserve">Desde la última semana de febrero de 2016, en la Agrupación de Concesiones N° 2 se comenzó a detectar un aumento considerable de </w:t>
            </w:r>
            <w:proofErr w:type="spellStart"/>
            <w:r w:rsidRPr="00FC5A4F">
              <w:rPr>
                <w:rFonts w:cs="Arial"/>
                <w:lang w:eastAsia="es-ES"/>
              </w:rPr>
              <w:t>microalgas</w:t>
            </w:r>
            <w:proofErr w:type="spellEnd"/>
            <w:r w:rsidRPr="00FC5A4F">
              <w:rPr>
                <w:rFonts w:cs="Arial"/>
                <w:lang w:eastAsia="es-ES"/>
              </w:rPr>
              <w:t xml:space="preserve"> nocivas en el agua, que empezó a afectar a la mayoría de las empresas en diferentes magnitudes, provocando mortalidades significativas. La situación actual es crítica ya que amenaza con la pérdida total de los ejemplares que se encuentran en cultivo, con el consiguiente daño en el patrimonio de las Empresas y de la sustentabilidad económica de la acuicultura que se desarrolla en la zona. En el caso de nuestra Empresa, los primeros días de marzo del presente año, los análisis de laboratorio de las muestras de agua de estos centros, comenzaron a arrojar niveles altos de algas nocivas específicamente de </w:t>
            </w:r>
            <w:proofErr w:type="spellStart"/>
            <w:r w:rsidRPr="00FC5A4F">
              <w:rPr>
                <w:rFonts w:cs="Arial"/>
                <w:lang w:eastAsia="es-ES"/>
              </w:rPr>
              <w:t>Chatonella</w:t>
            </w:r>
            <w:proofErr w:type="spellEnd"/>
            <w:r w:rsidRPr="00FC5A4F">
              <w:rPr>
                <w:rFonts w:cs="Arial"/>
                <w:lang w:eastAsia="es-ES"/>
              </w:rPr>
              <w:t xml:space="preserve"> </w:t>
            </w:r>
            <w:proofErr w:type="spellStart"/>
            <w:r w:rsidRPr="00FC5A4F">
              <w:rPr>
                <w:rFonts w:cs="Arial"/>
                <w:lang w:eastAsia="es-ES"/>
              </w:rPr>
              <w:t>sp</w:t>
            </w:r>
            <w:proofErr w:type="spellEnd"/>
            <w:r w:rsidRPr="00FC5A4F">
              <w:rPr>
                <w:rFonts w:cs="Arial"/>
                <w:lang w:eastAsia="es-ES"/>
              </w:rPr>
              <w:t xml:space="preserve">., en consecuencia la mortalidad de los peces comenzó a aumentar por sobre lo normal, con lo cual se procedió a aplicar tanto el Plan de Contingencia ante Floraciones </w:t>
            </w:r>
            <w:proofErr w:type="spellStart"/>
            <w:r w:rsidRPr="00FC5A4F">
              <w:rPr>
                <w:rFonts w:cs="Arial"/>
                <w:lang w:eastAsia="es-ES"/>
              </w:rPr>
              <w:t>Algales</w:t>
            </w:r>
            <w:proofErr w:type="spellEnd"/>
            <w:r w:rsidRPr="00FC5A4F">
              <w:rPr>
                <w:rFonts w:cs="Arial"/>
                <w:lang w:eastAsia="es-ES"/>
              </w:rPr>
              <w:t xml:space="preserve"> Nocivas como el de Mortalidades Masivas que cuenta nuestra Empresa.</w:t>
            </w:r>
            <w:r>
              <w:rPr>
                <w:rFonts w:cs="Arial"/>
                <w:lang w:eastAsia="es-ES"/>
              </w:rPr>
              <w:t>”</w:t>
            </w:r>
          </w:p>
          <w:p w:rsidR="00101801" w:rsidRPr="0026358C" w:rsidRDefault="00101801" w:rsidP="006C16EE">
            <w:pPr>
              <w:pStyle w:val="Prrafodelista"/>
              <w:autoSpaceDE w:val="0"/>
              <w:autoSpaceDN w:val="0"/>
              <w:adjustRightInd w:val="0"/>
              <w:ind w:left="567"/>
              <w:rPr>
                <w:bCs/>
                <w:lang w:eastAsia="es-ES"/>
              </w:rPr>
            </w:pPr>
          </w:p>
          <w:p w:rsidR="00324700" w:rsidRPr="0026358C" w:rsidRDefault="00324700" w:rsidP="00362386">
            <w:pPr>
              <w:pStyle w:val="Prrafodelista"/>
              <w:numPr>
                <w:ilvl w:val="0"/>
                <w:numId w:val="34"/>
              </w:numPr>
              <w:autoSpaceDE w:val="0"/>
              <w:autoSpaceDN w:val="0"/>
              <w:adjustRightInd w:val="0"/>
              <w:ind w:left="1134" w:hanging="567"/>
              <w:rPr>
                <w:bCs/>
                <w:lang w:eastAsia="es-ES"/>
              </w:rPr>
            </w:pPr>
            <w:r w:rsidRPr="0026358C">
              <w:rPr>
                <w:bCs/>
                <w:lang w:eastAsia="es-ES"/>
              </w:rPr>
              <w:t>Cantidad de individuos muertos por centros y el peso total que involucra esa mortalidad</w:t>
            </w:r>
          </w:p>
          <w:p w:rsidR="006C16EE" w:rsidRPr="004E4C01" w:rsidRDefault="006C16EE" w:rsidP="006C16EE">
            <w:pPr>
              <w:pStyle w:val="Prrafodelista"/>
              <w:autoSpaceDE w:val="0"/>
              <w:autoSpaceDN w:val="0"/>
              <w:adjustRightInd w:val="0"/>
              <w:ind w:left="567"/>
              <w:rPr>
                <w:bCs/>
                <w:lang w:eastAsia="es-ES"/>
              </w:rPr>
            </w:pPr>
          </w:p>
          <w:tbl>
            <w:tblPr>
              <w:tblStyle w:val="Tablaconcuadrcula"/>
              <w:tblW w:w="12895" w:type="dxa"/>
              <w:tblInd w:w="567" w:type="dxa"/>
              <w:tblLook w:val="04A0" w:firstRow="1" w:lastRow="0" w:firstColumn="1" w:lastColumn="0" w:noHBand="0" w:noVBand="1"/>
            </w:tblPr>
            <w:tblGrid>
              <w:gridCol w:w="964"/>
              <w:gridCol w:w="927"/>
              <w:gridCol w:w="1853"/>
              <w:gridCol w:w="2441"/>
              <w:gridCol w:w="2457"/>
              <w:gridCol w:w="2126"/>
              <w:gridCol w:w="2127"/>
            </w:tblGrid>
            <w:tr w:rsidR="004E4C01" w:rsidTr="00362386">
              <w:tc>
                <w:tcPr>
                  <w:tcW w:w="964" w:type="dxa"/>
                </w:tcPr>
                <w:p w:rsidR="00EB293D" w:rsidRPr="00EB293D" w:rsidRDefault="00EB293D" w:rsidP="00EB293D">
                  <w:pPr>
                    <w:pStyle w:val="Prrafodelista"/>
                    <w:autoSpaceDE w:val="0"/>
                    <w:autoSpaceDN w:val="0"/>
                    <w:adjustRightInd w:val="0"/>
                    <w:ind w:left="0"/>
                    <w:jc w:val="center"/>
                    <w:rPr>
                      <w:bCs/>
                      <w:lang w:eastAsia="es-ES"/>
                    </w:rPr>
                  </w:pPr>
                  <w:r w:rsidRPr="00EB293D">
                    <w:rPr>
                      <w:rFonts w:cs="Arial"/>
                      <w:bCs/>
                      <w:lang w:eastAsia="es-ES"/>
                    </w:rPr>
                    <w:t>Centro</w:t>
                  </w:r>
                </w:p>
              </w:tc>
              <w:tc>
                <w:tcPr>
                  <w:tcW w:w="927" w:type="dxa"/>
                </w:tcPr>
                <w:p w:rsidR="00EB293D" w:rsidRPr="00EB293D" w:rsidRDefault="00EB293D" w:rsidP="00EB293D">
                  <w:pPr>
                    <w:autoSpaceDE w:val="0"/>
                    <w:autoSpaceDN w:val="0"/>
                    <w:adjustRightInd w:val="0"/>
                    <w:jc w:val="center"/>
                    <w:rPr>
                      <w:bCs/>
                      <w:lang w:eastAsia="es-ES"/>
                    </w:rPr>
                  </w:pPr>
                  <w:r w:rsidRPr="00EB293D">
                    <w:rPr>
                      <w:rFonts w:cs="Arial"/>
                      <w:bCs/>
                      <w:lang w:eastAsia="es-ES"/>
                    </w:rPr>
                    <w:t>Especie</w:t>
                  </w:r>
                </w:p>
              </w:tc>
              <w:tc>
                <w:tcPr>
                  <w:tcW w:w="1853" w:type="dxa"/>
                </w:tcPr>
                <w:p w:rsidR="00EB293D" w:rsidRPr="00EB293D" w:rsidRDefault="00EB293D" w:rsidP="00EB293D">
                  <w:pPr>
                    <w:autoSpaceDE w:val="0"/>
                    <w:autoSpaceDN w:val="0"/>
                    <w:adjustRightInd w:val="0"/>
                    <w:jc w:val="center"/>
                    <w:rPr>
                      <w:bCs/>
                      <w:lang w:eastAsia="es-ES"/>
                    </w:rPr>
                  </w:pPr>
                  <w:r w:rsidRPr="00EB293D">
                    <w:rPr>
                      <w:rFonts w:cs="Arial"/>
                      <w:bCs/>
                      <w:lang w:eastAsia="es-ES"/>
                    </w:rPr>
                    <w:t>Siembra (Nº</w:t>
                  </w:r>
                  <w:r>
                    <w:rPr>
                      <w:rFonts w:cs="Arial"/>
                      <w:bCs/>
                      <w:lang w:eastAsia="es-ES"/>
                    </w:rPr>
                    <w:t xml:space="preserve"> </w:t>
                  </w:r>
                  <w:r w:rsidRPr="00EB293D">
                    <w:rPr>
                      <w:rFonts w:cs="Arial"/>
                      <w:bCs/>
                      <w:lang w:eastAsia="es-ES"/>
                    </w:rPr>
                    <w:t>Peces)</w:t>
                  </w:r>
                </w:p>
              </w:tc>
              <w:tc>
                <w:tcPr>
                  <w:tcW w:w="2441" w:type="dxa"/>
                </w:tcPr>
                <w:p w:rsidR="00EB293D" w:rsidRPr="00EB293D" w:rsidRDefault="00EB293D" w:rsidP="00EB293D">
                  <w:pPr>
                    <w:autoSpaceDE w:val="0"/>
                    <w:autoSpaceDN w:val="0"/>
                    <w:adjustRightInd w:val="0"/>
                    <w:jc w:val="center"/>
                    <w:rPr>
                      <w:bCs/>
                      <w:lang w:eastAsia="es-ES"/>
                    </w:rPr>
                  </w:pPr>
                  <w:r w:rsidRPr="00EB293D">
                    <w:rPr>
                      <w:rFonts w:cs="Arial"/>
                      <w:bCs/>
                      <w:lang w:eastAsia="es-ES"/>
                    </w:rPr>
                    <w:t>Mortalidad</w:t>
                  </w:r>
                  <w:r>
                    <w:rPr>
                      <w:rFonts w:cs="Arial"/>
                      <w:bCs/>
                      <w:lang w:eastAsia="es-ES"/>
                    </w:rPr>
                    <w:t xml:space="preserve"> </w:t>
                  </w:r>
                  <w:r w:rsidRPr="00EB293D">
                    <w:rPr>
                      <w:rFonts w:cs="Arial"/>
                      <w:bCs/>
                      <w:lang w:eastAsia="es-ES"/>
                    </w:rPr>
                    <w:t>Acumulada</w:t>
                  </w:r>
                  <w:r>
                    <w:rPr>
                      <w:rFonts w:cs="Arial"/>
                      <w:bCs/>
                      <w:lang w:eastAsia="es-ES"/>
                    </w:rPr>
                    <w:t xml:space="preserve"> </w:t>
                  </w:r>
                  <w:r w:rsidRPr="00EB293D">
                    <w:rPr>
                      <w:rFonts w:cs="Arial"/>
                      <w:bCs/>
                      <w:lang w:eastAsia="es-ES"/>
                    </w:rPr>
                    <w:t>(Nº Peces)*</w:t>
                  </w:r>
                </w:p>
              </w:tc>
              <w:tc>
                <w:tcPr>
                  <w:tcW w:w="2457" w:type="dxa"/>
                </w:tcPr>
                <w:p w:rsidR="00EB293D" w:rsidRPr="00EB293D" w:rsidRDefault="00EB293D" w:rsidP="004E4C01">
                  <w:pPr>
                    <w:autoSpaceDE w:val="0"/>
                    <w:autoSpaceDN w:val="0"/>
                    <w:adjustRightInd w:val="0"/>
                    <w:jc w:val="center"/>
                    <w:rPr>
                      <w:bCs/>
                      <w:lang w:eastAsia="es-ES"/>
                    </w:rPr>
                  </w:pPr>
                  <w:r w:rsidRPr="00EB293D">
                    <w:rPr>
                      <w:rFonts w:cs="Arial"/>
                      <w:bCs/>
                      <w:lang w:eastAsia="es-ES"/>
                    </w:rPr>
                    <w:t>Peso Promedio</w:t>
                  </w:r>
                  <w:r>
                    <w:rPr>
                      <w:rFonts w:cs="Arial"/>
                      <w:bCs/>
                      <w:lang w:eastAsia="es-ES"/>
                    </w:rPr>
                    <w:t xml:space="preserve"> </w:t>
                  </w:r>
                  <w:r w:rsidRPr="00EB293D">
                    <w:rPr>
                      <w:rFonts w:cs="Arial"/>
                      <w:bCs/>
                      <w:lang w:eastAsia="es-ES"/>
                    </w:rPr>
                    <w:t>Peces Muertos</w:t>
                  </w:r>
                  <w:r>
                    <w:rPr>
                      <w:rFonts w:cs="Arial"/>
                      <w:bCs/>
                      <w:lang w:eastAsia="es-ES"/>
                    </w:rPr>
                    <w:t xml:space="preserve"> </w:t>
                  </w:r>
                  <w:r w:rsidRPr="00EB293D">
                    <w:rPr>
                      <w:rFonts w:cs="Arial"/>
                      <w:bCs/>
                      <w:lang w:eastAsia="es-ES"/>
                    </w:rPr>
                    <w:t>(g)</w:t>
                  </w:r>
                  <w:r w:rsidR="004E4C01">
                    <w:rPr>
                      <w:rFonts w:cs="Arial"/>
                      <w:bCs/>
                      <w:lang w:eastAsia="es-ES"/>
                    </w:rPr>
                    <w:t xml:space="preserve"> </w:t>
                  </w:r>
                </w:p>
              </w:tc>
              <w:tc>
                <w:tcPr>
                  <w:tcW w:w="2126" w:type="dxa"/>
                </w:tcPr>
                <w:p w:rsidR="00EB293D" w:rsidRPr="00EB293D" w:rsidRDefault="00EB293D" w:rsidP="00EB293D">
                  <w:pPr>
                    <w:autoSpaceDE w:val="0"/>
                    <w:autoSpaceDN w:val="0"/>
                    <w:adjustRightInd w:val="0"/>
                    <w:jc w:val="center"/>
                    <w:rPr>
                      <w:bCs/>
                      <w:lang w:eastAsia="es-ES"/>
                    </w:rPr>
                  </w:pPr>
                  <w:r w:rsidRPr="00EB293D">
                    <w:rPr>
                      <w:rFonts w:cs="Arial"/>
                      <w:bCs/>
                      <w:lang w:eastAsia="es-ES"/>
                    </w:rPr>
                    <w:t>Biomasa</w:t>
                  </w:r>
                  <w:r>
                    <w:rPr>
                      <w:rFonts w:cs="Arial"/>
                      <w:bCs/>
                      <w:lang w:eastAsia="es-ES"/>
                    </w:rPr>
                    <w:t xml:space="preserve"> </w:t>
                  </w:r>
                  <w:r w:rsidRPr="00EB293D">
                    <w:rPr>
                      <w:rFonts w:cs="Arial"/>
                      <w:bCs/>
                      <w:lang w:eastAsia="es-ES"/>
                    </w:rPr>
                    <w:t>Muerta</w:t>
                  </w:r>
                  <w:r>
                    <w:rPr>
                      <w:rFonts w:cs="Arial"/>
                      <w:bCs/>
                      <w:lang w:eastAsia="es-ES"/>
                    </w:rPr>
                    <w:t xml:space="preserve"> </w:t>
                  </w:r>
                  <w:r w:rsidRPr="00EB293D">
                    <w:rPr>
                      <w:rFonts w:cs="Arial"/>
                      <w:bCs/>
                      <w:lang w:eastAsia="es-ES"/>
                    </w:rPr>
                    <w:t>(ton)</w:t>
                  </w:r>
                </w:p>
              </w:tc>
              <w:tc>
                <w:tcPr>
                  <w:tcW w:w="2127" w:type="dxa"/>
                </w:tcPr>
                <w:p w:rsidR="00EB293D" w:rsidRPr="00EB293D" w:rsidRDefault="00EB293D" w:rsidP="00EB293D">
                  <w:pPr>
                    <w:autoSpaceDE w:val="0"/>
                    <w:autoSpaceDN w:val="0"/>
                    <w:adjustRightInd w:val="0"/>
                    <w:jc w:val="center"/>
                    <w:rPr>
                      <w:bCs/>
                      <w:lang w:eastAsia="es-ES"/>
                    </w:rPr>
                  </w:pPr>
                  <w:proofErr w:type="spellStart"/>
                  <w:r w:rsidRPr="00EB293D">
                    <w:rPr>
                      <w:rFonts w:cs="Arial"/>
                      <w:bCs/>
                      <w:lang w:eastAsia="es-ES"/>
                    </w:rPr>
                    <w:t>Proyec</w:t>
                  </w:r>
                  <w:proofErr w:type="spellEnd"/>
                  <w:r w:rsidRPr="00EB293D">
                    <w:rPr>
                      <w:rFonts w:cs="Arial"/>
                      <w:bCs/>
                      <w:lang w:eastAsia="es-ES"/>
                    </w:rPr>
                    <w:t xml:space="preserve">. </w:t>
                  </w:r>
                  <w:proofErr w:type="spellStart"/>
                  <w:r w:rsidRPr="00EB293D">
                    <w:rPr>
                      <w:rFonts w:cs="Arial"/>
                      <w:bCs/>
                      <w:lang w:eastAsia="es-ES"/>
                    </w:rPr>
                    <w:t>Mort</w:t>
                  </w:r>
                  <w:proofErr w:type="spellEnd"/>
                  <w:r w:rsidRPr="00EB293D">
                    <w:rPr>
                      <w:rFonts w:cs="Arial"/>
                      <w:bCs/>
                      <w:lang w:eastAsia="es-ES"/>
                    </w:rPr>
                    <w:t xml:space="preserve"> Biomasa</w:t>
                  </w:r>
                  <w:r>
                    <w:rPr>
                      <w:rFonts w:cs="Arial"/>
                      <w:bCs/>
                      <w:lang w:eastAsia="es-ES"/>
                    </w:rPr>
                    <w:t xml:space="preserve"> </w:t>
                  </w:r>
                  <w:r w:rsidRPr="00EB293D">
                    <w:rPr>
                      <w:rFonts w:cs="Arial"/>
                      <w:bCs/>
                      <w:lang w:eastAsia="es-ES"/>
                    </w:rPr>
                    <w:t>a Cosecha (ton)</w:t>
                  </w:r>
                </w:p>
              </w:tc>
            </w:tr>
            <w:tr w:rsidR="004E4C01" w:rsidTr="00362386">
              <w:tc>
                <w:tcPr>
                  <w:tcW w:w="964" w:type="dxa"/>
                </w:tcPr>
                <w:p w:rsidR="00EB293D" w:rsidRPr="004E4C01" w:rsidRDefault="004E4C01" w:rsidP="004E4C01">
                  <w:pPr>
                    <w:pStyle w:val="Prrafodelista"/>
                    <w:autoSpaceDE w:val="0"/>
                    <w:autoSpaceDN w:val="0"/>
                    <w:adjustRightInd w:val="0"/>
                    <w:ind w:left="0"/>
                    <w:jc w:val="center"/>
                    <w:rPr>
                      <w:bCs/>
                      <w:lang w:eastAsia="es-ES"/>
                    </w:rPr>
                  </w:pPr>
                  <w:proofErr w:type="spellStart"/>
                  <w:r w:rsidRPr="004E4C01">
                    <w:rPr>
                      <w:rFonts w:cs="Arial"/>
                      <w:lang w:eastAsia="es-ES"/>
                    </w:rPr>
                    <w:t>Quillaipe</w:t>
                  </w:r>
                  <w:proofErr w:type="spellEnd"/>
                </w:p>
              </w:tc>
              <w:tc>
                <w:tcPr>
                  <w:tcW w:w="927" w:type="dxa"/>
                </w:tcPr>
                <w:p w:rsidR="00EB293D" w:rsidRPr="004E4C01" w:rsidRDefault="004E4C01" w:rsidP="004E4C01">
                  <w:pPr>
                    <w:pStyle w:val="Prrafodelista"/>
                    <w:autoSpaceDE w:val="0"/>
                    <w:autoSpaceDN w:val="0"/>
                    <w:adjustRightInd w:val="0"/>
                    <w:ind w:left="0"/>
                    <w:jc w:val="center"/>
                    <w:rPr>
                      <w:bCs/>
                      <w:lang w:eastAsia="es-ES"/>
                    </w:rPr>
                  </w:pPr>
                  <w:r w:rsidRPr="004E4C01">
                    <w:rPr>
                      <w:rFonts w:cs="Arial"/>
                      <w:lang w:eastAsia="es-ES"/>
                    </w:rPr>
                    <w:t>Salar</w:t>
                  </w:r>
                </w:p>
              </w:tc>
              <w:tc>
                <w:tcPr>
                  <w:tcW w:w="1853" w:type="dxa"/>
                </w:tcPr>
                <w:p w:rsidR="00EB293D" w:rsidRPr="004E4C01" w:rsidRDefault="004E4C01" w:rsidP="004E4C01">
                  <w:pPr>
                    <w:pStyle w:val="Prrafodelista"/>
                    <w:autoSpaceDE w:val="0"/>
                    <w:autoSpaceDN w:val="0"/>
                    <w:adjustRightInd w:val="0"/>
                    <w:ind w:left="0"/>
                    <w:jc w:val="center"/>
                    <w:rPr>
                      <w:bCs/>
                      <w:lang w:eastAsia="es-ES"/>
                    </w:rPr>
                  </w:pPr>
                  <w:r w:rsidRPr="004E4C01">
                    <w:rPr>
                      <w:bCs/>
                      <w:lang w:eastAsia="es-ES"/>
                    </w:rPr>
                    <w:t>987.680</w:t>
                  </w:r>
                </w:p>
              </w:tc>
              <w:tc>
                <w:tcPr>
                  <w:tcW w:w="2441" w:type="dxa"/>
                </w:tcPr>
                <w:p w:rsidR="00EB293D" w:rsidRPr="004E4C01" w:rsidRDefault="004E4C01" w:rsidP="004E4C01">
                  <w:pPr>
                    <w:pStyle w:val="Prrafodelista"/>
                    <w:autoSpaceDE w:val="0"/>
                    <w:autoSpaceDN w:val="0"/>
                    <w:adjustRightInd w:val="0"/>
                    <w:ind w:left="0"/>
                    <w:jc w:val="center"/>
                    <w:rPr>
                      <w:bCs/>
                      <w:lang w:eastAsia="es-ES"/>
                    </w:rPr>
                  </w:pPr>
                  <w:r w:rsidRPr="004E4C01">
                    <w:rPr>
                      <w:bCs/>
                      <w:lang w:eastAsia="es-ES"/>
                    </w:rPr>
                    <w:t>550.000</w:t>
                  </w:r>
                </w:p>
              </w:tc>
              <w:tc>
                <w:tcPr>
                  <w:tcW w:w="2457" w:type="dxa"/>
                </w:tcPr>
                <w:p w:rsidR="00EB293D" w:rsidRPr="004E4C01" w:rsidRDefault="004E4C01" w:rsidP="004E4C01">
                  <w:pPr>
                    <w:pStyle w:val="Prrafodelista"/>
                    <w:autoSpaceDE w:val="0"/>
                    <w:autoSpaceDN w:val="0"/>
                    <w:adjustRightInd w:val="0"/>
                    <w:ind w:left="0"/>
                    <w:jc w:val="center"/>
                    <w:rPr>
                      <w:bCs/>
                      <w:lang w:eastAsia="es-ES"/>
                    </w:rPr>
                  </w:pPr>
                  <w:r w:rsidRPr="004E4C01">
                    <w:rPr>
                      <w:bCs/>
                      <w:lang w:eastAsia="es-ES"/>
                    </w:rPr>
                    <w:t>3.300</w:t>
                  </w:r>
                </w:p>
              </w:tc>
              <w:tc>
                <w:tcPr>
                  <w:tcW w:w="2126" w:type="dxa"/>
                </w:tcPr>
                <w:p w:rsidR="00EB293D" w:rsidRPr="004E4C01" w:rsidRDefault="004E4C01" w:rsidP="004E4C01">
                  <w:pPr>
                    <w:pStyle w:val="Prrafodelista"/>
                    <w:autoSpaceDE w:val="0"/>
                    <w:autoSpaceDN w:val="0"/>
                    <w:adjustRightInd w:val="0"/>
                    <w:ind w:left="0"/>
                    <w:jc w:val="center"/>
                    <w:rPr>
                      <w:bCs/>
                      <w:lang w:eastAsia="es-ES"/>
                    </w:rPr>
                  </w:pPr>
                  <w:r w:rsidRPr="004E4C01">
                    <w:rPr>
                      <w:bCs/>
                      <w:lang w:eastAsia="es-ES"/>
                    </w:rPr>
                    <w:t>1.815</w:t>
                  </w:r>
                </w:p>
              </w:tc>
              <w:tc>
                <w:tcPr>
                  <w:tcW w:w="2127" w:type="dxa"/>
                </w:tcPr>
                <w:p w:rsidR="00EB293D" w:rsidRPr="004E4C01" w:rsidRDefault="004E4C01" w:rsidP="004E4C01">
                  <w:pPr>
                    <w:pStyle w:val="Prrafodelista"/>
                    <w:autoSpaceDE w:val="0"/>
                    <w:autoSpaceDN w:val="0"/>
                    <w:adjustRightInd w:val="0"/>
                    <w:ind w:left="0"/>
                    <w:jc w:val="center"/>
                    <w:rPr>
                      <w:bCs/>
                      <w:lang w:eastAsia="es-ES"/>
                    </w:rPr>
                  </w:pPr>
                  <w:r w:rsidRPr="004E4C01">
                    <w:rPr>
                      <w:bCs/>
                      <w:lang w:eastAsia="es-ES"/>
                    </w:rPr>
                    <w:t>2.965</w:t>
                  </w:r>
                </w:p>
              </w:tc>
            </w:tr>
          </w:tbl>
          <w:p w:rsidR="00EB293D" w:rsidRPr="004E4C01" w:rsidRDefault="004E4C01" w:rsidP="006C16EE">
            <w:pPr>
              <w:pStyle w:val="Prrafodelista"/>
              <w:autoSpaceDE w:val="0"/>
              <w:autoSpaceDN w:val="0"/>
              <w:adjustRightInd w:val="0"/>
              <w:ind w:left="567"/>
              <w:rPr>
                <w:bCs/>
                <w:lang w:eastAsia="es-ES"/>
              </w:rPr>
            </w:pPr>
            <w:r w:rsidRPr="004E4C01">
              <w:rPr>
                <w:bCs/>
                <w:lang w:eastAsia="es-ES"/>
              </w:rPr>
              <w:t>*Estimación al 07 de marzo de 2016</w:t>
            </w:r>
          </w:p>
          <w:p w:rsidR="0026358C" w:rsidRPr="00362386" w:rsidRDefault="0026358C" w:rsidP="006C16EE">
            <w:pPr>
              <w:pStyle w:val="Prrafodelista"/>
              <w:autoSpaceDE w:val="0"/>
              <w:autoSpaceDN w:val="0"/>
              <w:adjustRightInd w:val="0"/>
              <w:ind w:left="567"/>
              <w:rPr>
                <w:bCs/>
                <w:lang w:eastAsia="es-ES"/>
              </w:rPr>
            </w:pPr>
          </w:p>
          <w:p w:rsidR="00324700" w:rsidRPr="00362386" w:rsidRDefault="00324700" w:rsidP="00362386">
            <w:pPr>
              <w:pStyle w:val="Prrafodelista"/>
              <w:numPr>
                <w:ilvl w:val="0"/>
                <w:numId w:val="34"/>
              </w:numPr>
              <w:tabs>
                <w:tab w:val="left" w:pos="1140"/>
              </w:tabs>
              <w:autoSpaceDE w:val="0"/>
              <w:autoSpaceDN w:val="0"/>
              <w:adjustRightInd w:val="0"/>
              <w:ind w:hanging="153"/>
              <w:rPr>
                <w:bCs/>
                <w:lang w:eastAsia="es-ES"/>
              </w:rPr>
            </w:pPr>
            <w:r w:rsidRPr="00362386">
              <w:rPr>
                <w:bCs/>
                <w:lang w:eastAsia="es-ES"/>
              </w:rPr>
              <w:t>Descripción de las medidas de contingencia implementadas</w:t>
            </w:r>
          </w:p>
          <w:p w:rsidR="00362386" w:rsidRPr="00C1359B" w:rsidRDefault="00362386" w:rsidP="00362386">
            <w:pPr>
              <w:autoSpaceDE w:val="0"/>
              <w:autoSpaceDN w:val="0"/>
              <w:adjustRightInd w:val="0"/>
              <w:ind w:left="567"/>
              <w:jc w:val="left"/>
              <w:rPr>
                <w:rFonts w:cs="Arial"/>
                <w:b/>
                <w:bCs/>
                <w:lang w:eastAsia="es-ES"/>
              </w:rPr>
            </w:pPr>
            <w:r w:rsidRPr="00C1359B">
              <w:rPr>
                <w:rFonts w:cs="Arial"/>
                <w:b/>
                <w:bCs/>
                <w:lang w:eastAsia="es-ES"/>
              </w:rPr>
              <w:t>1. Activación de Planes de Contingencia:</w:t>
            </w:r>
          </w:p>
          <w:p w:rsidR="00362386" w:rsidRPr="00362386" w:rsidRDefault="00362386" w:rsidP="00362386">
            <w:pPr>
              <w:autoSpaceDE w:val="0"/>
              <w:autoSpaceDN w:val="0"/>
              <w:adjustRightInd w:val="0"/>
              <w:ind w:left="709"/>
              <w:jc w:val="left"/>
              <w:rPr>
                <w:rFonts w:cs="Arial"/>
                <w:lang w:eastAsia="es-ES"/>
              </w:rPr>
            </w:pPr>
            <w:r w:rsidRPr="00362386">
              <w:rPr>
                <w:rFonts w:cs="Arial"/>
                <w:lang w:eastAsia="es-ES"/>
              </w:rPr>
              <w:t>La Empresa cuenta con los siguientes Planes de Contingencia los cuales han sido ejecutados.</w:t>
            </w:r>
          </w:p>
          <w:p w:rsidR="00362386" w:rsidRPr="00362386" w:rsidRDefault="00362386" w:rsidP="00362386">
            <w:pPr>
              <w:autoSpaceDE w:val="0"/>
              <w:autoSpaceDN w:val="0"/>
              <w:adjustRightInd w:val="0"/>
              <w:ind w:left="709"/>
              <w:jc w:val="left"/>
              <w:rPr>
                <w:rFonts w:cs="Arial"/>
                <w:iCs/>
                <w:lang w:eastAsia="es-ES"/>
              </w:rPr>
            </w:pPr>
            <w:r w:rsidRPr="00362386">
              <w:rPr>
                <w:rFonts w:cs="Arial"/>
                <w:iCs/>
                <w:lang w:eastAsia="es-ES"/>
              </w:rPr>
              <w:t xml:space="preserve">- Plan de Contingencia Florecimientos </w:t>
            </w:r>
            <w:proofErr w:type="spellStart"/>
            <w:r w:rsidRPr="00362386">
              <w:rPr>
                <w:rFonts w:cs="Arial"/>
                <w:iCs/>
                <w:lang w:eastAsia="es-ES"/>
              </w:rPr>
              <w:t>Algales</w:t>
            </w:r>
            <w:proofErr w:type="spellEnd"/>
            <w:r w:rsidRPr="00362386">
              <w:rPr>
                <w:rFonts w:cs="Arial"/>
                <w:iCs/>
                <w:lang w:eastAsia="es-ES"/>
              </w:rPr>
              <w:t xml:space="preserve"> Nocivos y Bajas de Oxígeno (Código interno: PRGEN-AMB-026).</w:t>
            </w:r>
          </w:p>
          <w:p w:rsidR="00324700" w:rsidRDefault="00362386" w:rsidP="00362386">
            <w:pPr>
              <w:autoSpaceDE w:val="0"/>
              <w:autoSpaceDN w:val="0"/>
              <w:adjustRightInd w:val="0"/>
              <w:ind w:left="709"/>
              <w:jc w:val="left"/>
              <w:rPr>
                <w:rFonts w:cs="Arial"/>
                <w:iCs/>
                <w:lang w:eastAsia="es-ES"/>
              </w:rPr>
            </w:pPr>
            <w:r w:rsidRPr="00362386">
              <w:rPr>
                <w:rFonts w:cs="Arial"/>
                <w:iCs/>
                <w:lang w:eastAsia="es-ES"/>
              </w:rPr>
              <w:t>- Plan de Contingencia Mortalidades Masivas en Centros de Cultivo y Pisciculturas (</w:t>
            </w:r>
            <w:proofErr w:type="spellStart"/>
            <w:r w:rsidRPr="00362386">
              <w:rPr>
                <w:rFonts w:cs="Arial"/>
                <w:iCs/>
                <w:lang w:eastAsia="es-ES"/>
              </w:rPr>
              <w:t>Códigointerno</w:t>
            </w:r>
            <w:proofErr w:type="spellEnd"/>
            <w:r w:rsidRPr="00362386">
              <w:rPr>
                <w:rFonts w:cs="Arial"/>
                <w:iCs/>
                <w:lang w:eastAsia="es-ES"/>
              </w:rPr>
              <w:t>: PR-GEN-AMB-028)</w:t>
            </w:r>
          </w:p>
          <w:p w:rsidR="00C1359B" w:rsidRPr="00C1359B" w:rsidRDefault="00C1359B" w:rsidP="00C1359B">
            <w:pPr>
              <w:autoSpaceDE w:val="0"/>
              <w:autoSpaceDN w:val="0"/>
              <w:adjustRightInd w:val="0"/>
              <w:ind w:left="567"/>
              <w:rPr>
                <w:b/>
                <w:bCs/>
                <w:lang w:eastAsia="es-ES"/>
              </w:rPr>
            </w:pPr>
            <w:r w:rsidRPr="00C1359B">
              <w:rPr>
                <w:b/>
                <w:bCs/>
                <w:lang w:eastAsia="es-ES"/>
              </w:rPr>
              <w:t>2. De la información:</w:t>
            </w:r>
          </w:p>
          <w:p w:rsidR="00C1359B" w:rsidRPr="00C1359B" w:rsidRDefault="00C1359B" w:rsidP="00C1359B">
            <w:pPr>
              <w:autoSpaceDE w:val="0"/>
              <w:autoSpaceDN w:val="0"/>
              <w:adjustRightInd w:val="0"/>
              <w:ind w:left="567"/>
              <w:rPr>
                <w:rFonts w:cs="Arial"/>
                <w:iCs/>
                <w:lang w:eastAsia="es-ES"/>
              </w:rPr>
            </w:pPr>
            <w:r w:rsidRPr="00C1359B">
              <w:rPr>
                <w:lang w:eastAsia="es-ES"/>
              </w:rPr>
              <w:t xml:space="preserve">De acuerdo a lo establecido en los Planes de Contingencia antes señalados, la contingencia fue informada al Servicio Nacional de Pesca y Acuicultura y a la Autoridad Marítima. Reporte que se actualiza diariamente a SERNAPESCA y a SALMONCHILE, ya que somos parte de esta Asociación gremial. Además se les entrega información diariamente de los resultados emitidos por el Laboratorio de </w:t>
            </w:r>
            <w:proofErr w:type="spellStart"/>
            <w:r w:rsidRPr="00C1359B">
              <w:rPr>
                <w:lang w:eastAsia="es-ES"/>
              </w:rPr>
              <w:t>microalgas</w:t>
            </w:r>
            <w:proofErr w:type="spellEnd"/>
            <w:r w:rsidRPr="00C1359B">
              <w:rPr>
                <w:lang w:eastAsia="es-ES"/>
              </w:rPr>
              <w:t>. Junto con ello, se informó a la Superintendencia de Medio Ambiente, a través de carta N°13/2016 y a esta misma entidad declarando la contingencia en su página web, mediante el Sistema de seguimiento ambiental</w:t>
            </w:r>
            <w:r>
              <w:rPr>
                <w:lang w:eastAsia="es-ES"/>
              </w:rPr>
              <w:t>.</w:t>
            </w:r>
          </w:p>
          <w:p w:rsidR="004D169E" w:rsidRPr="004D169E" w:rsidRDefault="004D169E" w:rsidP="004D169E">
            <w:pPr>
              <w:autoSpaceDE w:val="0"/>
              <w:autoSpaceDN w:val="0"/>
              <w:adjustRightInd w:val="0"/>
              <w:ind w:left="567"/>
              <w:rPr>
                <w:b/>
                <w:bCs/>
                <w:lang w:eastAsia="es-ES"/>
              </w:rPr>
            </w:pPr>
            <w:r w:rsidRPr="004D169E">
              <w:rPr>
                <w:b/>
                <w:bCs/>
                <w:lang w:eastAsia="es-ES"/>
              </w:rPr>
              <w:t>3. De las medidas adoptadas por la Autoridad:</w:t>
            </w:r>
          </w:p>
          <w:p w:rsidR="00C1359B" w:rsidRPr="004D169E" w:rsidRDefault="004D169E" w:rsidP="004D169E">
            <w:pPr>
              <w:autoSpaceDE w:val="0"/>
              <w:autoSpaceDN w:val="0"/>
              <w:adjustRightInd w:val="0"/>
              <w:ind w:left="567"/>
              <w:rPr>
                <w:rFonts w:cs="Arial"/>
                <w:iCs/>
                <w:lang w:eastAsia="es-ES"/>
              </w:rPr>
            </w:pPr>
            <w:r w:rsidRPr="004D169E">
              <w:rPr>
                <w:lang w:eastAsia="es-ES"/>
              </w:rPr>
              <w:t>El Servicio Nacional de Pesca emite la Resolución Exenta N°1340, que autoriza la adopción de medidas excepcionales por razones de fuerza mayor respecto a la ACS N°2. Con fecha 1° de marzo el Servicio Nacional de Pesca dicta la Res. N°1359 que complementa la Res. N°1340 de 2016.</w:t>
            </w:r>
          </w:p>
          <w:p w:rsidR="00597AD6" w:rsidRPr="00362386" w:rsidRDefault="00597AD6" w:rsidP="00362386">
            <w:pPr>
              <w:autoSpaceDE w:val="0"/>
              <w:autoSpaceDN w:val="0"/>
              <w:adjustRightInd w:val="0"/>
              <w:ind w:left="709"/>
              <w:jc w:val="left"/>
              <w:rPr>
                <w:lang w:eastAsia="es-ES"/>
              </w:rPr>
            </w:pPr>
          </w:p>
          <w:p w:rsidR="00324700" w:rsidRDefault="00324700" w:rsidP="00362386">
            <w:pPr>
              <w:pStyle w:val="Prrafodelista"/>
              <w:numPr>
                <w:ilvl w:val="0"/>
                <w:numId w:val="34"/>
              </w:numPr>
              <w:tabs>
                <w:tab w:val="left" w:pos="1110"/>
              </w:tabs>
              <w:autoSpaceDE w:val="0"/>
              <w:autoSpaceDN w:val="0"/>
              <w:adjustRightInd w:val="0"/>
              <w:ind w:left="1134" w:hanging="567"/>
              <w:rPr>
                <w:bCs/>
                <w:lang w:eastAsia="es-ES"/>
              </w:rPr>
            </w:pPr>
            <w:r w:rsidRPr="00362386">
              <w:rPr>
                <w:bCs/>
                <w:lang w:eastAsia="es-ES"/>
              </w:rPr>
              <w:t>Disposición final de la mortalidad</w:t>
            </w:r>
          </w:p>
          <w:p w:rsidR="006A4C5F" w:rsidRDefault="006A4C5F" w:rsidP="006A4C5F">
            <w:pPr>
              <w:tabs>
                <w:tab w:val="left" w:pos="1110"/>
              </w:tabs>
              <w:autoSpaceDE w:val="0"/>
              <w:autoSpaceDN w:val="0"/>
              <w:adjustRightInd w:val="0"/>
              <w:jc w:val="center"/>
              <w:rPr>
                <w:bCs/>
                <w:lang w:eastAsia="es-ES"/>
              </w:rPr>
            </w:pPr>
            <w:r>
              <w:rPr>
                <w:noProof/>
                <w:lang w:eastAsia="es-CL"/>
              </w:rPr>
              <w:lastRenderedPageBreak/>
              <w:drawing>
                <wp:inline distT="0" distB="0" distL="0" distR="0" wp14:anchorId="193BAD3D" wp14:editId="208C9AA8">
                  <wp:extent cx="5772150" cy="5353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72150" cy="5353050"/>
                          </a:xfrm>
                          <a:prstGeom prst="rect">
                            <a:avLst/>
                          </a:prstGeom>
                        </pic:spPr>
                      </pic:pic>
                    </a:graphicData>
                  </a:graphic>
                </wp:inline>
              </w:drawing>
            </w:r>
          </w:p>
          <w:p w:rsidR="001F4249" w:rsidRDefault="001F4249" w:rsidP="006A4C5F">
            <w:pPr>
              <w:tabs>
                <w:tab w:val="left" w:pos="1110"/>
              </w:tabs>
              <w:autoSpaceDE w:val="0"/>
              <w:autoSpaceDN w:val="0"/>
              <w:adjustRightInd w:val="0"/>
              <w:jc w:val="center"/>
              <w:rPr>
                <w:bCs/>
                <w:lang w:eastAsia="es-ES"/>
              </w:rPr>
            </w:pPr>
          </w:p>
          <w:p w:rsidR="001F4249" w:rsidRDefault="001F4249" w:rsidP="006A4C5F">
            <w:pPr>
              <w:tabs>
                <w:tab w:val="left" w:pos="1110"/>
              </w:tabs>
              <w:autoSpaceDE w:val="0"/>
              <w:autoSpaceDN w:val="0"/>
              <w:adjustRightInd w:val="0"/>
              <w:jc w:val="center"/>
              <w:rPr>
                <w:bCs/>
                <w:lang w:eastAsia="es-ES"/>
              </w:rPr>
            </w:pPr>
          </w:p>
          <w:p w:rsidR="001F4249" w:rsidRDefault="001F4249" w:rsidP="006A4C5F">
            <w:pPr>
              <w:tabs>
                <w:tab w:val="left" w:pos="1110"/>
              </w:tabs>
              <w:autoSpaceDE w:val="0"/>
              <w:autoSpaceDN w:val="0"/>
              <w:adjustRightInd w:val="0"/>
              <w:jc w:val="center"/>
              <w:rPr>
                <w:bCs/>
                <w:lang w:eastAsia="es-ES"/>
              </w:rPr>
            </w:pPr>
          </w:p>
          <w:p w:rsidR="001F4249" w:rsidRDefault="001F4249" w:rsidP="006A4C5F">
            <w:pPr>
              <w:tabs>
                <w:tab w:val="left" w:pos="1110"/>
              </w:tabs>
              <w:autoSpaceDE w:val="0"/>
              <w:autoSpaceDN w:val="0"/>
              <w:adjustRightInd w:val="0"/>
              <w:jc w:val="center"/>
              <w:rPr>
                <w:bCs/>
                <w:lang w:eastAsia="es-ES"/>
              </w:rPr>
            </w:pPr>
          </w:p>
          <w:p w:rsidR="00324700" w:rsidRPr="00BB3D4E" w:rsidRDefault="00324700" w:rsidP="00BB3D4E">
            <w:pPr>
              <w:pStyle w:val="Prrafodelista"/>
              <w:numPr>
                <w:ilvl w:val="0"/>
                <w:numId w:val="29"/>
              </w:numPr>
              <w:ind w:left="567" w:hanging="567"/>
            </w:pPr>
            <w:r w:rsidRPr="00BB3D4E">
              <w:lastRenderedPageBreak/>
              <w:t>Lo anterior se resume en la Tabla N° 4 Comparación antecedentes requerimiento SMA – respuesta Titular</w:t>
            </w:r>
          </w:p>
          <w:p w:rsidR="0019213B" w:rsidRDefault="0019213B" w:rsidP="0019213B">
            <w:pPr>
              <w:pStyle w:val="Prrafodelista"/>
              <w:ind w:left="567"/>
            </w:pPr>
          </w:p>
          <w:tbl>
            <w:tblPr>
              <w:tblStyle w:val="Tablaconcuadrcula"/>
              <w:tblW w:w="0" w:type="auto"/>
              <w:tblInd w:w="562" w:type="dxa"/>
              <w:tblLook w:val="04A0" w:firstRow="1" w:lastRow="0" w:firstColumn="1" w:lastColumn="0" w:noHBand="0" w:noVBand="1"/>
            </w:tblPr>
            <w:tblGrid>
              <w:gridCol w:w="5892"/>
              <w:gridCol w:w="6882"/>
            </w:tblGrid>
            <w:tr w:rsidR="0019213B" w:rsidTr="00585A49">
              <w:tc>
                <w:tcPr>
                  <w:tcW w:w="5954" w:type="dxa"/>
                </w:tcPr>
                <w:p w:rsidR="0019213B" w:rsidRDefault="0019213B" w:rsidP="0019213B">
                  <w:pPr>
                    <w:jc w:val="center"/>
                  </w:pPr>
                  <w:r>
                    <w:t>Requerimiento SMA del 03 de marzo de 2016 (ORD MZS N° 98)</w:t>
                  </w:r>
                </w:p>
              </w:tc>
              <w:tc>
                <w:tcPr>
                  <w:tcW w:w="6946" w:type="dxa"/>
                </w:tcPr>
                <w:p w:rsidR="0019213B" w:rsidRDefault="0019213B" w:rsidP="0019213B">
                  <w:pPr>
                    <w:jc w:val="center"/>
                  </w:pPr>
                  <w:r>
                    <w:t>Respuesta Titular del 08 de marzo de 2016 (Carta N° 525)</w:t>
                  </w:r>
                </w:p>
              </w:tc>
            </w:tr>
            <w:tr w:rsidR="0019213B" w:rsidTr="00585A49">
              <w:tc>
                <w:tcPr>
                  <w:tcW w:w="5954" w:type="dxa"/>
                </w:tcPr>
                <w:p w:rsidR="0019213B" w:rsidRDefault="0019213B" w:rsidP="0019213B">
                  <w:r>
                    <w:t xml:space="preserve">a) </w:t>
                  </w:r>
                  <w:r w:rsidRPr="009B2A64">
                    <w:t xml:space="preserve">Nombre, ubicación, código de los </w:t>
                  </w:r>
                  <w:r>
                    <w:t>c</w:t>
                  </w:r>
                  <w:r w:rsidRPr="009B2A64">
                    <w:t>entros afectados (Coordenadas Norte y Este</w:t>
                  </w:r>
                </w:p>
              </w:tc>
              <w:tc>
                <w:tcPr>
                  <w:tcW w:w="6946" w:type="dxa"/>
                </w:tcPr>
                <w:p w:rsidR="0019213B" w:rsidRDefault="0019213B" w:rsidP="00711178">
                  <w:pPr>
                    <w:autoSpaceDE w:val="0"/>
                    <w:autoSpaceDN w:val="0"/>
                    <w:adjustRightInd w:val="0"/>
                  </w:pPr>
                  <w:r w:rsidRPr="00CA27C5">
                    <w:rPr>
                      <w:lang w:eastAsia="es-ES"/>
                    </w:rPr>
                    <w:t>Código SIEP : 10</w:t>
                  </w:r>
                  <w:r w:rsidR="00711178">
                    <w:rPr>
                      <w:lang w:eastAsia="es-ES"/>
                    </w:rPr>
                    <w:t xml:space="preserve">353 </w:t>
                  </w:r>
                  <w:r w:rsidRPr="00CA27C5">
                    <w:rPr>
                      <w:lang w:eastAsia="es-ES"/>
                    </w:rPr>
                    <w:t>Coordenada</w:t>
                  </w:r>
                  <w:r w:rsidR="00711178">
                    <w:rPr>
                      <w:lang w:eastAsia="es-ES"/>
                    </w:rPr>
                    <w:t>s</w:t>
                  </w:r>
                  <w:r w:rsidRPr="00CA27C5">
                    <w:rPr>
                      <w:lang w:eastAsia="es-ES"/>
                    </w:rPr>
                    <w:t xml:space="preserve"> </w:t>
                  </w:r>
                  <w:r w:rsidR="00711178">
                    <w:rPr>
                      <w:lang w:eastAsia="es-ES"/>
                    </w:rPr>
                    <w:t>vértice A-B-C-D</w:t>
                  </w:r>
                </w:p>
              </w:tc>
            </w:tr>
            <w:tr w:rsidR="0019213B" w:rsidTr="00585A49">
              <w:tc>
                <w:tcPr>
                  <w:tcW w:w="5954" w:type="dxa"/>
                </w:tcPr>
                <w:p w:rsidR="0019213B" w:rsidRDefault="0019213B" w:rsidP="0019213B">
                  <w:pPr>
                    <w:pStyle w:val="Prrafodelista"/>
                    <w:ind w:left="0"/>
                  </w:pPr>
                  <w:r>
                    <w:t xml:space="preserve">b) </w:t>
                  </w:r>
                  <w:r w:rsidRPr="009B2A64">
                    <w:t>Circunstancias de los hechos (fecha, hora en que se tomó conocimiento del fenómeno)</w:t>
                  </w:r>
                </w:p>
              </w:tc>
              <w:tc>
                <w:tcPr>
                  <w:tcW w:w="6946" w:type="dxa"/>
                </w:tcPr>
                <w:p w:rsidR="0019213B" w:rsidRDefault="000E2997" w:rsidP="0019213B">
                  <w:r w:rsidRPr="00FC5A4F">
                    <w:rPr>
                      <w:bCs/>
                      <w:lang w:eastAsia="es-ES"/>
                    </w:rPr>
                    <w:t>“</w:t>
                  </w:r>
                  <w:r w:rsidRPr="00FC5A4F">
                    <w:rPr>
                      <w:rFonts w:cs="Arial"/>
                      <w:lang w:eastAsia="es-ES"/>
                    </w:rPr>
                    <w:t xml:space="preserve">Desde la última semana de febrero de 2016, en la Agrupación de Concesiones N° 2 se comenzó a detectar un aumento considerable de </w:t>
                  </w:r>
                  <w:proofErr w:type="spellStart"/>
                  <w:r w:rsidRPr="00FC5A4F">
                    <w:rPr>
                      <w:rFonts w:cs="Arial"/>
                      <w:lang w:eastAsia="es-ES"/>
                    </w:rPr>
                    <w:t>microalgas</w:t>
                  </w:r>
                  <w:proofErr w:type="spellEnd"/>
                  <w:r w:rsidRPr="00FC5A4F">
                    <w:rPr>
                      <w:rFonts w:cs="Arial"/>
                      <w:lang w:eastAsia="es-ES"/>
                    </w:rPr>
                    <w:t xml:space="preserve"> nocivas en el agua, que empezó a afectar a la mayoría de las empresas en diferentes magnitudes, provocando mortalidades significativas. La situación actual es crítica ya que amenaza con la pérdida total de los ejemplares que se encuentran en cultivo, con el consiguiente daño en el patrimonio de las Empresas y de la sustentabilidad económica de la acuicultura que se desarrolla en la zona. En el caso de nuestra Empresa, los primeros días de marzo del presente año, los análisis de laboratorio de las muestras de agua de estos centros, comenzaron a arrojar niveles altos de algas nocivas específicamente de </w:t>
                  </w:r>
                  <w:proofErr w:type="spellStart"/>
                  <w:r w:rsidRPr="00FC5A4F">
                    <w:rPr>
                      <w:rFonts w:cs="Arial"/>
                      <w:lang w:eastAsia="es-ES"/>
                    </w:rPr>
                    <w:t>Chatonella</w:t>
                  </w:r>
                  <w:proofErr w:type="spellEnd"/>
                  <w:r w:rsidRPr="00FC5A4F">
                    <w:rPr>
                      <w:rFonts w:cs="Arial"/>
                      <w:lang w:eastAsia="es-ES"/>
                    </w:rPr>
                    <w:t xml:space="preserve"> </w:t>
                  </w:r>
                  <w:proofErr w:type="spellStart"/>
                  <w:r w:rsidRPr="00FC5A4F">
                    <w:rPr>
                      <w:rFonts w:cs="Arial"/>
                      <w:lang w:eastAsia="es-ES"/>
                    </w:rPr>
                    <w:t>sp</w:t>
                  </w:r>
                  <w:proofErr w:type="spellEnd"/>
                  <w:r w:rsidRPr="00FC5A4F">
                    <w:rPr>
                      <w:rFonts w:cs="Arial"/>
                      <w:lang w:eastAsia="es-ES"/>
                    </w:rPr>
                    <w:t xml:space="preserve">., en consecuencia la mortalidad de los peces comenzó a aumentar por sobre lo normal, con lo cual se procedió a aplicar tanto el Plan de Contingencia ante Floraciones </w:t>
                  </w:r>
                  <w:proofErr w:type="spellStart"/>
                  <w:r w:rsidRPr="00FC5A4F">
                    <w:rPr>
                      <w:rFonts w:cs="Arial"/>
                      <w:lang w:eastAsia="es-ES"/>
                    </w:rPr>
                    <w:t>Algales</w:t>
                  </w:r>
                  <w:proofErr w:type="spellEnd"/>
                  <w:r w:rsidRPr="00FC5A4F">
                    <w:rPr>
                      <w:rFonts w:cs="Arial"/>
                      <w:lang w:eastAsia="es-ES"/>
                    </w:rPr>
                    <w:t xml:space="preserve"> Nocivas como el de Mortalidades Masivas que cuenta nuestra Empresa.</w:t>
                  </w:r>
                  <w:r>
                    <w:rPr>
                      <w:rFonts w:cs="Arial"/>
                      <w:lang w:eastAsia="es-ES"/>
                    </w:rPr>
                    <w:t>”</w:t>
                  </w:r>
                </w:p>
              </w:tc>
            </w:tr>
            <w:tr w:rsidR="0019213B" w:rsidTr="00585A49">
              <w:tc>
                <w:tcPr>
                  <w:tcW w:w="5954" w:type="dxa"/>
                </w:tcPr>
                <w:p w:rsidR="0019213B" w:rsidRPr="00833183" w:rsidRDefault="0019213B" w:rsidP="0019213B">
                  <w:pPr>
                    <w:pStyle w:val="Prrafodelista"/>
                    <w:ind w:left="34"/>
                    <w:rPr>
                      <w:lang w:val="es-ES"/>
                    </w:rPr>
                  </w:pPr>
                  <w:r>
                    <w:t xml:space="preserve">c) </w:t>
                  </w:r>
                  <w:r w:rsidRPr="009B2A64">
                    <w:t>Cantidad de individuos muertos por centro, y el peso total que involucra esa mortalidad</w:t>
                  </w:r>
                </w:p>
              </w:tc>
              <w:tc>
                <w:tcPr>
                  <w:tcW w:w="6946" w:type="dxa"/>
                </w:tcPr>
                <w:p w:rsidR="000E2997" w:rsidRDefault="000E2997" w:rsidP="000E2997">
                  <w:pPr>
                    <w:autoSpaceDE w:val="0"/>
                    <w:autoSpaceDN w:val="0"/>
                    <w:adjustRightInd w:val="0"/>
                  </w:pPr>
                </w:p>
                <w:tbl>
                  <w:tblPr>
                    <w:tblStyle w:val="Tablaconcuadrcula"/>
                    <w:tblW w:w="0" w:type="auto"/>
                    <w:tblLook w:val="04A0" w:firstRow="1" w:lastRow="0" w:firstColumn="1" w:lastColumn="0" w:noHBand="0" w:noVBand="1"/>
                  </w:tblPr>
                  <w:tblGrid>
                    <w:gridCol w:w="3414"/>
                    <w:gridCol w:w="3242"/>
                  </w:tblGrid>
                  <w:tr w:rsidR="000E2997" w:rsidTr="000E2997">
                    <w:tc>
                      <w:tcPr>
                        <w:tcW w:w="3431" w:type="dxa"/>
                      </w:tcPr>
                      <w:p w:rsidR="000E2997" w:rsidRDefault="000E2997" w:rsidP="000E2997">
                        <w:pPr>
                          <w:autoSpaceDE w:val="0"/>
                          <w:autoSpaceDN w:val="0"/>
                          <w:adjustRightInd w:val="0"/>
                          <w:jc w:val="center"/>
                        </w:pPr>
                        <w:r>
                          <w:t>Mortalidad Acumulada (Nº Peces)*</w:t>
                        </w:r>
                      </w:p>
                    </w:tc>
                    <w:tc>
                      <w:tcPr>
                        <w:tcW w:w="3260" w:type="dxa"/>
                      </w:tcPr>
                      <w:p w:rsidR="000E2997" w:rsidRDefault="000E2997" w:rsidP="000E2997">
                        <w:pPr>
                          <w:autoSpaceDE w:val="0"/>
                          <w:autoSpaceDN w:val="0"/>
                          <w:adjustRightInd w:val="0"/>
                          <w:jc w:val="center"/>
                        </w:pPr>
                        <w:r>
                          <w:t>Biomasa Muerta (ton)</w:t>
                        </w:r>
                      </w:p>
                    </w:tc>
                  </w:tr>
                  <w:tr w:rsidR="000E2997" w:rsidTr="000E2997">
                    <w:tc>
                      <w:tcPr>
                        <w:tcW w:w="3431" w:type="dxa"/>
                      </w:tcPr>
                      <w:p w:rsidR="000E2997" w:rsidRDefault="000E2997" w:rsidP="000E2997">
                        <w:pPr>
                          <w:autoSpaceDE w:val="0"/>
                          <w:autoSpaceDN w:val="0"/>
                          <w:adjustRightInd w:val="0"/>
                          <w:jc w:val="center"/>
                        </w:pPr>
                        <w:r>
                          <w:t>550.000</w:t>
                        </w:r>
                      </w:p>
                    </w:tc>
                    <w:tc>
                      <w:tcPr>
                        <w:tcW w:w="3260" w:type="dxa"/>
                      </w:tcPr>
                      <w:p w:rsidR="000E2997" w:rsidRDefault="000E2997" w:rsidP="000E2997">
                        <w:pPr>
                          <w:autoSpaceDE w:val="0"/>
                          <w:autoSpaceDN w:val="0"/>
                          <w:adjustRightInd w:val="0"/>
                          <w:jc w:val="center"/>
                        </w:pPr>
                        <w:r>
                          <w:t>1.815</w:t>
                        </w:r>
                      </w:p>
                    </w:tc>
                  </w:tr>
                  <w:tr w:rsidR="000E2997" w:rsidTr="000E2997">
                    <w:tc>
                      <w:tcPr>
                        <w:tcW w:w="3431" w:type="dxa"/>
                      </w:tcPr>
                      <w:p w:rsidR="000E2997" w:rsidRDefault="000E2997" w:rsidP="000E2997">
                        <w:pPr>
                          <w:autoSpaceDE w:val="0"/>
                          <w:autoSpaceDN w:val="0"/>
                          <w:adjustRightInd w:val="0"/>
                          <w:jc w:val="center"/>
                        </w:pPr>
                      </w:p>
                    </w:tc>
                    <w:tc>
                      <w:tcPr>
                        <w:tcW w:w="3260" w:type="dxa"/>
                      </w:tcPr>
                      <w:p w:rsidR="000E2997" w:rsidRDefault="000E2997" w:rsidP="000E2997">
                        <w:pPr>
                          <w:autoSpaceDE w:val="0"/>
                          <w:autoSpaceDN w:val="0"/>
                          <w:adjustRightInd w:val="0"/>
                          <w:jc w:val="center"/>
                        </w:pPr>
                      </w:p>
                    </w:tc>
                  </w:tr>
                </w:tbl>
                <w:p w:rsidR="00C0160E" w:rsidRPr="004E4C01" w:rsidRDefault="00C0160E" w:rsidP="00C0160E">
                  <w:pPr>
                    <w:pStyle w:val="Prrafodelista"/>
                    <w:autoSpaceDE w:val="0"/>
                    <w:autoSpaceDN w:val="0"/>
                    <w:adjustRightInd w:val="0"/>
                    <w:ind w:left="0"/>
                    <w:rPr>
                      <w:bCs/>
                      <w:lang w:eastAsia="es-ES"/>
                    </w:rPr>
                  </w:pPr>
                  <w:r w:rsidRPr="004E4C01">
                    <w:rPr>
                      <w:bCs/>
                      <w:lang w:eastAsia="es-ES"/>
                    </w:rPr>
                    <w:t>*Estimación al 07 de marzo de 2016</w:t>
                  </w:r>
                </w:p>
                <w:p w:rsidR="0019213B" w:rsidRDefault="0019213B" w:rsidP="000E2997">
                  <w:pPr>
                    <w:autoSpaceDE w:val="0"/>
                    <w:autoSpaceDN w:val="0"/>
                    <w:adjustRightInd w:val="0"/>
                  </w:pPr>
                </w:p>
              </w:tc>
            </w:tr>
            <w:tr w:rsidR="0019213B" w:rsidTr="00585A49">
              <w:tc>
                <w:tcPr>
                  <w:tcW w:w="5954" w:type="dxa"/>
                </w:tcPr>
                <w:p w:rsidR="0019213B" w:rsidRPr="00833183" w:rsidRDefault="0019213B" w:rsidP="0019213B">
                  <w:pPr>
                    <w:rPr>
                      <w:lang w:val="es-ES"/>
                    </w:rPr>
                  </w:pPr>
                  <w:r w:rsidRPr="00833183">
                    <w:rPr>
                      <w:lang w:val="es-ES"/>
                    </w:rPr>
                    <w:t>d) D</w:t>
                  </w:r>
                  <w:proofErr w:type="spellStart"/>
                  <w:r w:rsidRPr="00833183">
                    <w:t>escripción</w:t>
                  </w:r>
                  <w:proofErr w:type="spellEnd"/>
                  <w:r w:rsidRPr="00833183">
                    <w:t xml:space="preserve"> de las medidas de contingencia implementadas (fecha, hora, registro fotográfico), </w:t>
                  </w:r>
                  <w:r w:rsidRPr="00833183">
                    <w:rPr>
                      <w:rFonts w:eastAsia="Times New Roman"/>
                      <w:color w:val="1F1F1F"/>
                      <w:lang w:val="es-ES"/>
                    </w:rPr>
                    <w:t xml:space="preserve">asociados a </w:t>
                  </w:r>
                  <w:r w:rsidRPr="00833183">
                    <w:rPr>
                      <w:rFonts w:eastAsia="Times New Roman"/>
                      <w:b/>
                      <w:color w:val="1F1F1F"/>
                      <w:lang w:val="es-ES"/>
                    </w:rPr>
                    <w:t xml:space="preserve">mortalidades masivas, </w:t>
                  </w:r>
                  <w:r w:rsidRPr="00833183">
                    <w:rPr>
                      <w:rFonts w:eastAsia="Times New Roman"/>
                      <w:color w:val="1F1F1F"/>
                      <w:lang w:val="es-ES"/>
                    </w:rPr>
                    <w:t xml:space="preserve">especialmente en los centros de cultivo </w:t>
                  </w:r>
                </w:p>
              </w:tc>
              <w:tc>
                <w:tcPr>
                  <w:tcW w:w="6946" w:type="dxa"/>
                </w:tcPr>
                <w:p w:rsidR="000E2997" w:rsidRPr="00C1359B" w:rsidRDefault="000E2997" w:rsidP="000E2997">
                  <w:pPr>
                    <w:autoSpaceDE w:val="0"/>
                    <w:autoSpaceDN w:val="0"/>
                    <w:adjustRightInd w:val="0"/>
                    <w:jc w:val="left"/>
                    <w:rPr>
                      <w:rFonts w:cs="Arial"/>
                      <w:b/>
                      <w:bCs/>
                      <w:lang w:eastAsia="es-ES"/>
                    </w:rPr>
                  </w:pPr>
                  <w:r w:rsidRPr="00C1359B">
                    <w:rPr>
                      <w:rFonts w:cs="Arial"/>
                      <w:b/>
                      <w:bCs/>
                      <w:lang w:eastAsia="es-ES"/>
                    </w:rPr>
                    <w:t>1. Activación de Planes de Contingencia:</w:t>
                  </w:r>
                </w:p>
                <w:p w:rsidR="000E2997" w:rsidRPr="00362386" w:rsidRDefault="000E2997" w:rsidP="00C0160E">
                  <w:pPr>
                    <w:autoSpaceDE w:val="0"/>
                    <w:autoSpaceDN w:val="0"/>
                    <w:adjustRightInd w:val="0"/>
                    <w:rPr>
                      <w:rFonts w:cs="Arial"/>
                      <w:lang w:eastAsia="es-ES"/>
                    </w:rPr>
                  </w:pPr>
                  <w:r w:rsidRPr="00362386">
                    <w:rPr>
                      <w:rFonts w:cs="Arial"/>
                      <w:lang w:eastAsia="es-ES"/>
                    </w:rPr>
                    <w:t>La Empresa cuenta con los siguientes Planes de Contingencia los cuales han sido ejecutados.</w:t>
                  </w:r>
                </w:p>
                <w:p w:rsidR="000E2997" w:rsidRPr="00362386" w:rsidRDefault="000E2997" w:rsidP="00C0160E">
                  <w:pPr>
                    <w:autoSpaceDE w:val="0"/>
                    <w:autoSpaceDN w:val="0"/>
                    <w:adjustRightInd w:val="0"/>
                    <w:rPr>
                      <w:rFonts w:cs="Arial"/>
                      <w:iCs/>
                      <w:lang w:eastAsia="es-ES"/>
                    </w:rPr>
                  </w:pPr>
                  <w:r w:rsidRPr="00362386">
                    <w:rPr>
                      <w:rFonts w:cs="Arial"/>
                      <w:iCs/>
                      <w:lang w:eastAsia="es-ES"/>
                    </w:rPr>
                    <w:t xml:space="preserve">- Plan de Contingencia Florecimientos </w:t>
                  </w:r>
                  <w:proofErr w:type="spellStart"/>
                  <w:r w:rsidRPr="00362386">
                    <w:rPr>
                      <w:rFonts w:cs="Arial"/>
                      <w:iCs/>
                      <w:lang w:eastAsia="es-ES"/>
                    </w:rPr>
                    <w:t>Algales</w:t>
                  </w:r>
                  <w:proofErr w:type="spellEnd"/>
                  <w:r w:rsidRPr="00362386">
                    <w:rPr>
                      <w:rFonts w:cs="Arial"/>
                      <w:iCs/>
                      <w:lang w:eastAsia="es-ES"/>
                    </w:rPr>
                    <w:t xml:space="preserve"> Nocivos y Bajas de Oxígeno (Código interno: PRGEN-AMB-026).</w:t>
                  </w:r>
                </w:p>
                <w:p w:rsidR="000E2997" w:rsidRDefault="000E2997" w:rsidP="00C0160E">
                  <w:pPr>
                    <w:autoSpaceDE w:val="0"/>
                    <w:autoSpaceDN w:val="0"/>
                    <w:adjustRightInd w:val="0"/>
                    <w:rPr>
                      <w:rFonts w:cs="Arial"/>
                      <w:iCs/>
                      <w:lang w:eastAsia="es-ES"/>
                    </w:rPr>
                  </w:pPr>
                  <w:r w:rsidRPr="00362386">
                    <w:rPr>
                      <w:rFonts w:cs="Arial"/>
                      <w:iCs/>
                      <w:lang w:eastAsia="es-ES"/>
                    </w:rPr>
                    <w:t>- Plan de Contingencia Mortalidades Masivas en Centros de Cultivo y Pisciculturas (</w:t>
                  </w:r>
                  <w:proofErr w:type="spellStart"/>
                  <w:r w:rsidRPr="00362386">
                    <w:rPr>
                      <w:rFonts w:cs="Arial"/>
                      <w:iCs/>
                      <w:lang w:eastAsia="es-ES"/>
                    </w:rPr>
                    <w:t>Códigointerno</w:t>
                  </w:r>
                  <w:proofErr w:type="spellEnd"/>
                  <w:r w:rsidRPr="00362386">
                    <w:rPr>
                      <w:rFonts w:cs="Arial"/>
                      <w:iCs/>
                      <w:lang w:eastAsia="es-ES"/>
                    </w:rPr>
                    <w:t>: PR-GEN-AMB-028)</w:t>
                  </w:r>
                </w:p>
                <w:p w:rsidR="000E2997" w:rsidRPr="00C1359B" w:rsidRDefault="000E2997" w:rsidP="00C0160E">
                  <w:pPr>
                    <w:autoSpaceDE w:val="0"/>
                    <w:autoSpaceDN w:val="0"/>
                    <w:adjustRightInd w:val="0"/>
                    <w:rPr>
                      <w:b/>
                      <w:bCs/>
                      <w:lang w:eastAsia="es-ES"/>
                    </w:rPr>
                  </w:pPr>
                  <w:r w:rsidRPr="00C1359B">
                    <w:rPr>
                      <w:b/>
                      <w:bCs/>
                      <w:lang w:eastAsia="es-ES"/>
                    </w:rPr>
                    <w:t>2. De la información:</w:t>
                  </w:r>
                </w:p>
                <w:p w:rsidR="000E2997" w:rsidRPr="00C1359B" w:rsidRDefault="000E2997" w:rsidP="00C0160E">
                  <w:pPr>
                    <w:autoSpaceDE w:val="0"/>
                    <w:autoSpaceDN w:val="0"/>
                    <w:adjustRightInd w:val="0"/>
                    <w:rPr>
                      <w:rFonts w:cs="Arial"/>
                      <w:iCs/>
                      <w:lang w:eastAsia="es-ES"/>
                    </w:rPr>
                  </w:pPr>
                  <w:r w:rsidRPr="00C1359B">
                    <w:rPr>
                      <w:lang w:eastAsia="es-ES"/>
                    </w:rPr>
                    <w:t xml:space="preserve">De acuerdo a lo establecido en los Planes de Contingencia antes señalados, la contingencia fue informada al Servicio Nacional de Pesca y Acuicultura y a la Autoridad Marítima. Reporte que se actualiza diariamente a SERNAPESCA y a SALMONCHILE, ya que somos parte de esta Asociación gremial. Además se les entrega información diariamente de los resultados emitidos por el Laboratorio de </w:t>
                  </w:r>
                  <w:proofErr w:type="spellStart"/>
                  <w:r w:rsidRPr="00C1359B">
                    <w:rPr>
                      <w:lang w:eastAsia="es-ES"/>
                    </w:rPr>
                    <w:t>microalgas</w:t>
                  </w:r>
                  <w:proofErr w:type="spellEnd"/>
                  <w:r w:rsidRPr="00C1359B">
                    <w:rPr>
                      <w:lang w:eastAsia="es-ES"/>
                    </w:rPr>
                    <w:t xml:space="preserve">. Junto con ello, se informó a la Superintendencia de Medio Ambiente, </w:t>
                  </w:r>
                  <w:r w:rsidRPr="00C1359B">
                    <w:rPr>
                      <w:lang w:eastAsia="es-ES"/>
                    </w:rPr>
                    <w:lastRenderedPageBreak/>
                    <w:t>a través de carta N°13/2016 y a esta misma entidad declarando la contingencia en su página web, mediante el Sistema de seguimiento ambiental</w:t>
                  </w:r>
                  <w:r>
                    <w:rPr>
                      <w:lang w:eastAsia="es-ES"/>
                    </w:rPr>
                    <w:t>.</w:t>
                  </w:r>
                </w:p>
                <w:p w:rsidR="000E2997" w:rsidRPr="004D169E" w:rsidRDefault="000E2997" w:rsidP="000E2997">
                  <w:pPr>
                    <w:autoSpaceDE w:val="0"/>
                    <w:autoSpaceDN w:val="0"/>
                    <w:adjustRightInd w:val="0"/>
                    <w:rPr>
                      <w:b/>
                      <w:bCs/>
                      <w:lang w:eastAsia="es-ES"/>
                    </w:rPr>
                  </w:pPr>
                  <w:r w:rsidRPr="004D169E">
                    <w:rPr>
                      <w:b/>
                      <w:bCs/>
                      <w:lang w:eastAsia="es-ES"/>
                    </w:rPr>
                    <w:t>3. De las medidas adoptadas por la Autoridad:</w:t>
                  </w:r>
                </w:p>
                <w:p w:rsidR="0019213B" w:rsidRDefault="000E2997" w:rsidP="000E2997">
                  <w:pPr>
                    <w:autoSpaceDE w:val="0"/>
                    <w:autoSpaceDN w:val="0"/>
                    <w:adjustRightInd w:val="0"/>
                  </w:pPr>
                  <w:r w:rsidRPr="004D169E">
                    <w:rPr>
                      <w:lang w:eastAsia="es-ES"/>
                    </w:rPr>
                    <w:t>El Servicio Nacional de Pesca emite la Resolución Exenta N°1340, que autoriza la adopción de medidas excepcionales por razones de fuerza mayor respecto a la ACS N°2. Con fecha 1° de marzo el Servicio Nacional de Pesca dicta la Res. N°1359 que complementa la Res. N°1340 de 2016.</w:t>
                  </w:r>
                </w:p>
              </w:tc>
            </w:tr>
            <w:tr w:rsidR="0019213B" w:rsidTr="00585A49">
              <w:tc>
                <w:tcPr>
                  <w:tcW w:w="5954" w:type="dxa"/>
                </w:tcPr>
                <w:p w:rsidR="0019213B" w:rsidRPr="00833183" w:rsidRDefault="0019213B" w:rsidP="0019213B">
                  <w:pPr>
                    <w:rPr>
                      <w:lang w:val="es-ES"/>
                    </w:rPr>
                  </w:pPr>
                  <w:r>
                    <w:rPr>
                      <w:lang w:val="es-ES"/>
                    </w:rPr>
                    <w:lastRenderedPageBreak/>
                    <w:t xml:space="preserve">e) </w:t>
                  </w:r>
                  <w:r w:rsidRPr="009B2A64">
                    <w:t>Disposición final de la mortalidad (fecha, lugar, medio de traslado, cantidad, medio de verificación)</w:t>
                  </w:r>
                </w:p>
              </w:tc>
              <w:tc>
                <w:tcPr>
                  <w:tcW w:w="6946" w:type="dxa"/>
                </w:tcPr>
                <w:p w:rsidR="0019213B" w:rsidRDefault="00711178" w:rsidP="0019213B">
                  <w:pPr>
                    <w:autoSpaceDE w:val="0"/>
                    <w:autoSpaceDN w:val="0"/>
                    <w:adjustRightInd w:val="0"/>
                  </w:pPr>
                  <w:r>
                    <w:t>Titular entrega registro de disposición d</w:t>
                  </w:r>
                  <w:r w:rsidR="000E2997">
                    <w:t>e mortalidad</w:t>
                  </w:r>
                </w:p>
              </w:tc>
            </w:tr>
          </w:tbl>
          <w:p w:rsidR="0019213B" w:rsidRDefault="0019213B" w:rsidP="00324700">
            <w:pPr>
              <w:pStyle w:val="Prrafodelista"/>
              <w:ind w:left="567"/>
            </w:pPr>
          </w:p>
          <w:p w:rsidR="0019213B" w:rsidRPr="00BB3D4E" w:rsidRDefault="0019213B" w:rsidP="00BB3D4E">
            <w:pPr>
              <w:pStyle w:val="Prrafodelista"/>
              <w:numPr>
                <w:ilvl w:val="0"/>
                <w:numId w:val="29"/>
              </w:numPr>
              <w:ind w:left="567" w:hanging="567"/>
            </w:pPr>
            <w:r w:rsidRPr="00BB3D4E">
              <w:t>Del análisis de los antecedentes presentados vía requerimiento de información más la actividad de inspección ambiental se desprenden las siguientes observaciones:</w:t>
            </w:r>
          </w:p>
          <w:p w:rsidR="0019213B" w:rsidRPr="004C3399" w:rsidRDefault="0019213B" w:rsidP="0019213B">
            <w:pPr>
              <w:pStyle w:val="Prrafodelista"/>
              <w:numPr>
                <w:ilvl w:val="0"/>
                <w:numId w:val="36"/>
              </w:numPr>
              <w:ind w:left="1134" w:hanging="567"/>
            </w:pPr>
            <w:r w:rsidRPr="004C3399">
              <w:t xml:space="preserve">La ubicación geográfica del centro de cultivo reportada por el Titular es coincidente con la </w:t>
            </w:r>
            <w:proofErr w:type="spellStart"/>
            <w:r w:rsidRPr="004C3399">
              <w:t>georeferenci</w:t>
            </w:r>
            <w:r w:rsidR="004C3399" w:rsidRPr="004C3399">
              <w:t>aci</w:t>
            </w:r>
            <w:r w:rsidRPr="004C3399">
              <w:t>ón</w:t>
            </w:r>
            <w:proofErr w:type="spellEnd"/>
            <w:r w:rsidRPr="004C3399">
              <w:t xml:space="preserve"> efectuada en terreno por la SMA, lo cual corresponde a la letra a) del requerimiento de información</w:t>
            </w:r>
            <w:r w:rsidR="00711178" w:rsidRPr="004C3399">
              <w:t xml:space="preserve">, se hace la salvedad que lo informado en carta S/N respecto de código de centro por parte del Titular es incorrecto al señalar </w:t>
            </w:r>
            <w:proofErr w:type="spellStart"/>
            <w:r w:rsidR="00711178" w:rsidRPr="004C3399">
              <w:t>Cod</w:t>
            </w:r>
            <w:proofErr w:type="spellEnd"/>
            <w:r w:rsidR="00711178" w:rsidRPr="004C3399">
              <w:t>. SIEP 10353</w:t>
            </w:r>
          </w:p>
          <w:p w:rsidR="0019213B" w:rsidRPr="004C3399" w:rsidRDefault="0019213B" w:rsidP="0019213B">
            <w:pPr>
              <w:pStyle w:val="Prrafodelista"/>
              <w:numPr>
                <w:ilvl w:val="0"/>
                <w:numId w:val="36"/>
              </w:numPr>
              <w:ind w:left="1134" w:hanging="567"/>
            </w:pPr>
            <w:r w:rsidRPr="004C3399">
              <w:t xml:space="preserve">Ahora bien sobre lo solicitado en la letra b) el Titular </w:t>
            </w:r>
            <w:r w:rsidR="004C3399" w:rsidRPr="004C3399">
              <w:t xml:space="preserve">señaló primeros indicios de floración </w:t>
            </w:r>
            <w:proofErr w:type="spellStart"/>
            <w:r w:rsidR="004C3399" w:rsidRPr="004C3399">
              <w:t>algal</w:t>
            </w:r>
            <w:proofErr w:type="spellEnd"/>
            <w:r w:rsidR="004C3399" w:rsidRPr="004C3399">
              <w:t xml:space="preserve"> nociva du</w:t>
            </w:r>
            <w:r w:rsidR="004C3399">
              <w:t>rante</w:t>
            </w:r>
            <w:r w:rsidR="004C3399" w:rsidRPr="004C3399">
              <w:t xml:space="preserve"> la últ</w:t>
            </w:r>
            <w:r w:rsidR="00BA3163">
              <w:t>i</w:t>
            </w:r>
            <w:r w:rsidR="004C3399" w:rsidRPr="004C3399">
              <w:t xml:space="preserve">ma semana de febrero lo anterior es coincidente con la información pública disponible respecto del fenómeno FAN especialmente en la </w:t>
            </w:r>
            <w:r w:rsidR="004C3399" w:rsidRPr="004C3399">
              <w:rPr>
                <w:rFonts w:cs="Arial"/>
                <w:lang w:eastAsia="es-ES"/>
              </w:rPr>
              <w:t>Agrupación de Concesiones N° 2.</w:t>
            </w:r>
          </w:p>
          <w:p w:rsidR="0019213B" w:rsidRPr="004C3399" w:rsidRDefault="0019213B" w:rsidP="00585A49">
            <w:pPr>
              <w:pStyle w:val="Prrafodelista"/>
              <w:numPr>
                <w:ilvl w:val="0"/>
                <w:numId w:val="35"/>
              </w:numPr>
              <w:ind w:left="1134" w:hanging="567"/>
              <w:rPr>
                <w:rFonts w:ascii="Calibri" w:eastAsia="Times New Roman" w:hAnsi="Calibri"/>
                <w:lang w:eastAsia="es-CL"/>
              </w:rPr>
            </w:pPr>
            <w:r w:rsidRPr="004C3399">
              <w:t xml:space="preserve">El Titular respecto de la letra c) del requerimiento de la SMA </w:t>
            </w:r>
            <w:r w:rsidR="004C3399" w:rsidRPr="004C3399">
              <w:t xml:space="preserve">entrega antecedentes precisos </w:t>
            </w:r>
            <w:r w:rsidRPr="004C3399">
              <w:t xml:space="preserve">que </w:t>
            </w:r>
            <w:r w:rsidR="004C3399">
              <w:t>incluso van más all</w:t>
            </w:r>
            <w:r w:rsidR="00D32FFE">
              <w:t>á</w:t>
            </w:r>
            <w:r w:rsidR="004C3399">
              <w:t xml:space="preserve"> de lo solicitado por esta Superintendencia</w:t>
            </w:r>
          </w:p>
          <w:p w:rsidR="0019213B" w:rsidRDefault="0019213B" w:rsidP="00324700">
            <w:pPr>
              <w:pStyle w:val="Prrafodelista"/>
              <w:ind w:left="567"/>
            </w:pPr>
          </w:p>
          <w:tbl>
            <w:tblPr>
              <w:tblStyle w:val="Tablaconcuadrcula"/>
              <w:tblW w:w="12333" w:type="dxa"/>
              <w:tblInd w:w="1129" w:type="dxa"/>
              <w:tblLook w:val="04A0" w:firstRow="1" w:lastRow="0" w:firstColumn="1" w:lastColumn="0" w:noHBand="0" w:noVBand="1"/>
            </w:tblPr>
            <w:tblGrid>
              <w:gridCol w:w="941"/>
              <w:gridCol w:w="918"/>
              <w:gridCol w:w="1969"/>
              <w:gridCol w:w="2129"/>
              <w:gridCol w:w="2333"/>
              <w:gridCol w:w="2021"/>
              <w:gridCol w:w="2022"/>
            </w:tblGrid>
            <w:tr w:rsidR="004C3399" w:rsidRPr="00EB293D" w:rsidTr="008A0113">
              <w:tc>
                <w:tcPr>
                  <w:tcW w:w="941" w:type="dxa"/>
                </w:tcPr>
                <w:p w:rsidR="004C3399" w:rsidRPr="00EB293D" w:rsidRDefault="004C3399" w:rsidP="004C3399">
                  <w:pPr>
                    <w:pStyle w:val="Prrafodelista"/>
                    <w:autoSpaceDE w:val="0"/>
                    <w:autoSpaceDN w:val="0"/>
                    <w:adjustRightInd w:val="0"/>
                    <w:ind w:left="0"/>
                    <w:jc w:val="center"/>
                    <w:rPr>
                      <w:bCs/>
                      <w:lang w:eastAsia="es-ES"/>
                    </w:rPr>
                  </w:pPr>
                  <w:r w:rsidRPr="00EB293D">
                    <w:rPr>
                      <w:rFonts w:cs="Arial"/>
                      <w:bCs/>
                      <w:lang w:eastAsia="es-ES"/>
                    </w:rPr>
                    <w:t>Centro</w:t>
                  </w:r>
                </w:p>
              </w:tc>
              <w:tc>
                <w:tcPr>
                  <w:tcW w:w="918" w:type="dxa"/>
                </w:tcPr>
                <w:p w:rsidR="004C3399" w:rsidRPr="00EB293D" w:rsidRDefault="004C3399" w:rsidP="004C3399">
                  <w:pPr>
                    <w:autoSpaceDE w:val="0"/>
                    <w:autoSpaceDN w:val="0"/>
                    <w:adjustRightInd w:val="0"/>
                    <w:jc w:val="center"/>
                    <w:rPr>
                      <w:bCs/>
                      <w:lang w:eastAsia="es-ES"/>
                    </w:rPr>
                  </w:pPr>
                  <w:r w:rsidRPr="00EB293D">
                    <w:rPr>
                      <w:rFonts w:cs="Arial"/>
                      <w:bCs/>
                      <w:lang w:eastAsia="es-ES"/>
                    </w:rPr>
                    <w:t>Especie</w:t>
                  </w:r>
                </w:p>
              </w:tc>
              <w:tc>
                <w:tcPr>
                  <w:tcW w:w="1969" w:type="dxa"/>
                </w:tcPr>
                <w:p w:rsidR="004C3399" w:rsidRPr="00EB293D" w:rsidRDefault="004C3399" w:rsidP="004C3399">
                  <w:pPr>
                    <w:autoSpaceDE w:val="0"/>
                    <w:autoSpaceDN w:val="0"/>
                    <w:adjustRightInd w:val="0"/>
                    <w:jc w:val="center"/>
                    <w:rPr>
                      <w:bCs/>
                      <w:lang w:eastAsia="es-ES"/>
                    </w:rPr>
                  </w:pPr>
                  <w:r w:rsidRPr="00EB293D">
                    <w:rPr>
                      <w:rFonts w:cs="Arial"/>
                      <w:bCs/>
                      <w:lang w:eastAsia="es-ES"/>
                    </w:rPr>
                    <w:t>Siembra (Nº</w:t>
                  </w:r>
                  <w:r>
                    <w:rPr>
                      <w:rFonts w:cs="Arial"/>
                      <w:bCs/>
                      <w:lang w:eastAsia="es-ES"/>
                    </w:rPr>
                    <w:t xml:space="preserve"> </w:t>
                  </w:r>
                  <w:r w:rsidRPr="00EB293D">
                    <w:rPr>
                      <w:rFonts w:cs="Arial"/>
                      <w:bCs/>
                      <w:lang w:eastAsia="es-ES"/>
                    </w:rPr>
                    <w:t>Peces)</w:t>
                  </w:r>
                </w:p>
              </w:tc>
              <w:tc>
                <w:tcPr>
                  <w:tcW w:w="2129" w:type="dxa"/>
                </w:tcPr>
                <w:p w:rsidR="004C3399" w:rsidRPr="00EB293D" w:rsidRDefault="004C3399" w:rsidP="004C3399">
                  <w:pPr>
                    <w:autoSpaceDE w:val="0"/>
                    <w:autoSpaceDN w:val="0"/>
                    <w:adjustRightInd w:val="0"/>
                    <w:jc w:val="center"/>
                    <w:rPr>
                      <w:bCs/>
                      <w:lang w:eastAsia="es-ES"/>
                    </w:rPr>
                  </w:pPr>
                  <w:r w:rsidRPr="00EB293D">
                    <w:rPr>
                      <w:rFonts w:cs="Arial"/>
                      <w:bCs/>
                      <w:lang w:eastAsia="es-ES"/>
                    </w:rPr>
                    <w:t>Mortalidad</w:t>
                  </w:r>
                  <w:r>
                    <w:rPr>
                      <w:rFonts w:cs="Arial"/>
                      <w:bCs/>
                      <w:lang w:eastAsia="es-ES"/>
                    </w:rPr>
                    <w:t xml:space="preserve"> </w:t>
                  </w:r>
                  <w:r w:rsidRPr="00EB293D">
                    <w:rPr>
                      <w:rFonts w:cs="Arial"/>
                      <w:bCs/>
                      <w:lang w:eastAsia="es-ES"/>
                    </w:rPr>
                    <w:t>Acumulada</w:t>
                  </w:r>
                  <w:r>
                    <w:rPr>
                      <w:rFonts w:cs="Arial"/>
                      <w:bCs/>
                      <w:lang w:eastAsia="es-ES"/>
                    </w:rPr>
                    <w:t xml:space="preserve"> </w:t>
                  </w:r>
                  <w:r w:rsidRPr="00EB293D">
                    <w:rPr>
                      <w:rFonts w:cs="Arial"/>
                      <w:bCs/>
                      <w:lang w:eastAsia="es-ES"/>
                    </w:rPr>
                    <w:t>(Nº Peces)*</w:t>
                  </w:r>
                </w:p>
              </w:tc>
              <w:tc>
                <w:tcPr>
                  <w:tcW w:w="2333" w:type="dxa"/>
                </w:tcPr>
                <w:p w:rsidR="004C3399" w:rsidRPr="00EB293D" w:rsidRDefault="004C3399" w:rsidP="004C3399">
                  <w:pPr>
                    <w:autoSpaceDE w:val="0"/>
                    <w:autoSpaceDN w:val="0"/>
                    <w:adjustRightInd w:val="0"/>
                    <w:jc w:val="center"/>
                    <w:rPr>
                      <w:bCs/>
                      <w:lang w:eastAsia="es-ES"/>
                    </w:rPr>
                  </w:pPr>
                  <w:r w:rsidRPr="00EB293D">
                    <w:rPr>
                      <w:rFonts w:cs="Arial"/>
                      <w:bCs/>
                      <w:lang w:eastAsia="es-ES"/>
                    </w:rPr>
                    <w:t>Peso Promedio</w:t>
                  </w:r>
                  <w:r>
                    <w:rPr>
                      <w:rFonts w:cs="Arial"/>
                      <w:bCs/>
                      <w:lang w:eastAsia="es-ES"/>
                    </w:rPr>
                    <w:t xml:space="preserve"> </w:t>
                  </w:r>
                  <w:r w:rsidRPr="00EB293D">
                    <w:rPr>
                      <w:rFonts w:cs="Arial"/>
                      <w:bCs/>
                      <w:lang w:eastAsia="es-ES"/>
                    </w:rPr>
                    <w:t>Peces Muertos</w:t>
                  </w:r>
                  <w:r>
                    <w:rPr>
                      <w:rFonts w:cs="Arial"/>
                      <w:bCs/>
                      <w:lang w:eastAsia="es-ES"/>
                    </w:rPr>
                    <w:t xml:space="preserve"> </w:t>
                  </w:r>
                  <w:r w:rsidRPr="00EB293D">
                    <w:rPr>
                      <w:rFonts w:cs="Arial"/>
                      <w:bCs/>
                      <w:lang w:eastAsia="es-ES"/>
                    </w:rPr>
                    <w:t>(g)</w:t>
                  </w:r>
                  <w:r>
                    <w:rPr>
                      <w:rFonts w:cs="Arial"/>
                      <w:bCs/>
                      <w:lang w:eastAsia="es-ES"/>
                    </w:rPr>
                    <w:t xml:space="preserve"> </w:t>
                  </w:r>
                </w:p>
              </w:tc>
              <w:tc>
                <w:tcPr>
                  <w:tcW w:w="2021" w:type="dxa"/>
                </w:tcPr>
                <w:p w:rsidR="004C3399" w:rsidRPr="00EB293D" w:rsidRDefault="004C3399" w:rsidP="004C3399">
                  <w:pPr>
                    <w:autoSpaceDE w:val="0"/>
                    <w:autoSpaceDN w:val="0"/>
                    <w:adjustRightInd w:val="0"/>
                    <w:jc w:val="center"/>
                    <w:rPr>
                      <w:bCs/>
                      <w:lang w:eastAsia="es-ES"/>
                    </w:rPr>
                  </w:pPr>
                  <w:r w:rsidRPr="00EB293D">
                    <w:rPr>
                      <w:rFonts w:cs="Arial"/>
                      <w:bCs/>
                      <w:lang w:eastAsia="es-ES"/>
                    </w:rPr>
                    <w:t>Biomasa</w:t>
                  </w:r>
                  <w:r>
                    <w:rPr>
                      <w:rFonts w:cs="Arial"/>
                      <w:bCs/>
                      <w:lang w:eastAsia="es-ES"/>
                    </w:rPr>
                    <w:t xml:space="preserve"> </w:t>
                  </w:r>
                  <w:r w:rsidRPr="00EB293D">
                    <w:rPr>
                      <w:rFonts w:cs="Arial"/>
                      <w:bCs/>
                      <w:lang w:eastAsia="es-ES"/>
                    </w:rPr>
                    <w:t>Muerta</w:t>
                  </w:r>
                  <w:r>
                    <w:rPr>
                      <w:rFonts w:cs="Arial"/>
                      <w:bCs/>
                      <w:lang w:eastAsia="es-ES"/>
                    </w:rPr>
                    <w:t xml:space="preserve"> </w:t>
                  </w:r>
                  <w:r w:rsidRPr="00EB293D">
                    <w:rPr>
                      <w:rFonts w:cs="Arial"/>
                      <w:bCs/>
                      <w:lang w:eastAsia="es-ES"/>
                    </w:rPr>
                    <w:t>(ton)</w:t>
                  </w:r>
                </w:p>
              </w:tc>
              <w:tc>
                <w:tcPr>
                  <w:tcW w:w="2022" w:type="dxa"/>
                </w:tcPr>
                <w:p w:rsidR="004C3399" w:rsidRPr="00EB293D" w:rsidRDefault="004C3399" w:rsidP="004C3399">
                  <w:pPr>
                    <w:autoSpaceDE w:val="0"/>
                    <w:autoSpaceDN w:val="0"/>
                    <w:adjustRightInd w:val="0"/>
                    <w:jc w:val="center"/>
                    <w:rPr>
                      <w:bCs/>
                      <w:lang w:eastAsia="es-ES"/>
                    </w:rPr>
                  </w:pPr>
                  <w:proofErr w:type="spellStart"/>
                  <w:r w:rsidRPr="00EB293D">
                    <w:rPr>
                      <w:rFonts w:cs="Arial"/>
                      <w:bCs/>
                      <w:lang w:eastAsia="es-ES"/>
                    </w:rPr>
                    <w:t>Proyec</w:t>
                  </w:r>
                  <w:proofErr w:type="spellEnd"/>
                  <w:r w:rsidRPr="00EB293D">
                    <w:rPr>
                      <w:rFonts w:cs="Arial"/>
                      <w:bCs/>
                      <w:lang w:eastAsia="es-ES"/>
                    </w:rPr>
                    <w:t xml:space="preserve">. </w:t>
                  </w:r>
                  <w:proofErr w:type="spellStart"/>
                  <w:r w:rsidRPr="00EB293D">
                    <w:rPr>
                      <w:rFonts w:cs="Arial"/>
                      <w:bCs/>
                      <w:lang w:eastAsia="es-ES"/>
                    </w:rPr>
                    <w:t>Mort</w:t>
                  </w:r>
                  <w:proofErr w:type="spellEnd"/>
                  <w:r w:rsidRPr="00EB293D">
                    <w:rPr>
                      <w:rFonts w:cs="Arial"/>
                      <w:bCs/>
                      <w:lang w:eastAsia="es-ES"/>
                    </w:rPr>
                    <w:t xml:space="preserve"> Biomasa</w:t>
                  </w:r>
                  <w:r>
                    <w:rPr>
                      <w:rFonts w:cs="Arial"/>
                      <w:bCs/>
                      <w:lang w:eastAsia="es-ES"/>
                    </w:rPr>
                    <w:t xml:space="preserve"> </w:t>
                  </w:r>
                  <w:r w:rsidRPr="00EB293D">
                    <w:rPr>
                      <w:rFonts w:cs="Arial"/>
                      <w:bCs/>
                      <w:lang w:eastAsia="es-ES"/>
                    </w:rPr>
                    <w:t>a Cosecha (ton)</w:t>
                  </w:r>
                </w:p>
              </w:tc>
            </w:tr>
            <w:tr w:rsidR="004C3399" w:rsidRPr="004E4C01" w:rsidTr="008A0113">
              <w:tc>
                <w:tcPr>
                  <w:tcW w:w="941" w:type="dxa"/>
                </w:tcPr>
                <w:p w:rsidR="004C3399" w:rsidRPr="004E4C01" w:rsidRDefault="004C3399" w:rsidP="004C3399">
                  <w:pPr>
                    <w:pStyle w:val="Prrafodelista"/>
                    <w:autoSpaceDE w:val="0"/>
                    <w:autoSpaceDN w:val="0"/>
                    <w:adjustRightInd w:val="0"/>
                    <w:ind w:left="0"/>
                    <w:jc w:val="center"/>
                    <w:rPr>
                      <w:bCs/>
                      <w:lang w:eastAsia="es-ES"/>
                    </w:rPr>
                  </w:pPr>
                  <w:proofErr w:type="spellStart"/>
                  <w:r w:rsidRPr="004E4C01">
                    <w:rPr>
                      <w:rFonts w:cs="Arial"/>
                      <w:lang w:eastAsia="es-ES"/>
                    </w:rPr>
                    <w:t>Quillaipe</w:t>
                  </w:r>
                  <w:proofErr w:type="spellEnd"/>
                </w:p>
              </w:tc>
              <w:tc>
                <w:tcPr>
                  <w:tcW w:w="918" w:type="dxa"/>
                </w:tcPr>
                <w:p w:rsidR="004C3399" w:rsidRPr="004E4C01" w:rsidRDefault="004C3399" w:rsidP="004C3399">
                  <w:pPr>
                    <w:pStyle w:val="Prrafodelista"/>
                    <w:autoSpaceDE w:val="0"/>
                    <w:autoSpaceDN w:val="0"/>
                    <w:adjustRightInd w:val="0"/>
                    <w:ind w:left="0"/>
                    <w:jc w:val="center"/>
                    <w:rPr>
                      <w:bCs/>
                      <w:lang w:eastAsia="es-ES"/>
                    </w:rPr>
                  </w:pPr>
                  <w:r w:rsidRPr="004E4C01">
                    <w:rPr>
                      <w:rFonts w:cs="Arial"/>
                      <w:lang w:eastAsia="es-ES"/>
                    </w:rPr>
                    <w:t>Salar</w:t>
                  </w:r>
                </w:p>
              </w:tc>
              <w:tc>
                <w:tcPr>
                  <w:tcW w:w="1969" w:type="dxa"/>
                </w:tcPr>
                <w:p w:rsidR="004C3399" w:rsidRPr="004E4C01" w:rsidRDefault="004C3399" w:rsidP="004C3399">
                  <w:pPr>
                    <w:pStyle w:val="Prrafodelista"/>
                    <w:autoSpaceDE w:val="0"/>
                    <w:autoSpaceDN w:val="0"/>
                    <w:adjustRightInd w:val="0"/>
                    <w:ind w:left="0"/>
                    <w:jc w:val="center"/>
                    <w:rPr>
                      <w:bCs/>
                      <w:lang w:eastAsia="es-ES"/>
                    </w:rPr>
                  </w:pPr>
                  <w:r w:rsidRPr="004E4C01">
                    <w:rPr>
                      <w:bCs/>
                      <w:lang w:eastAsia="es-ES"/>
                    </w:rPr>
                    <w:t>987.680</w:t>
                  </w:r>
                </w:p>
              </w:tc>
              <w:tc>
                <w:tcPr>
                  <w:tcW w:w="2129" w:type="dxa"/>
                </w:tcPr>
                <w:p w:rsidR="004C3399" w:rsidRPr="004E4C01" w:rsidRDefault="004C3399" w:rsidP="004C3399">
                  <w:pPr>
                    <w:pStyle w:val="Prrafodelista"/>
                    <w:autoSpaceDE w:val="0"/>
                    <w:autoSpaceDN w:val="0"/>
                    <w:adjustRightInd w:val="0"/>
                    <w:ind w:left="0"/>
                    <w:jc w:val="center"/>
                    <w:rPr>
                      <w:bCs/>
                      <w:lang w:eastAsia="es-ES"/>
                    </w:rPr>
                  </w:pPr>
                  <w:r w:rsidRPr="004E4C01">
                    <w:rPr>
                      <w:bCs/>
                      <w:lang w:eastAsia="es-ES"/>
                    </w:rPr>
                    <w:t>550.000</w:t>
                  </w:r>
                </w:p>
              </w:tc>
              <w:tc>
                <w:tcPr>
                  <w:tcW w:w="2333" w:type="dxa"/>
                </w:tcPr>
                <w:p w:rsidR="004C3399" w:rsidRPr="004E4C01" w:rsidRDefault="004C3399" w:rsidP="004C3399">
                  <w:pPr>
                    <w:pStyle w:val="Prrafodelista"/>
                    <w:autoSpaceDE w:val="0"/>
                    <w:autoSpaceDN w:val="0"/>
                    <w:adjustRightInd w:val="0"/>
                    <w:ind w:left="0"/>
                    <w:jc w:val="center"/>
                    <w:rPr>
                      <w:bCs/>
                      <w:lang w:eastAsia="es-ES"/>
                    </w:rPr>
                  </w:pPr>
                  <w:r w:rsidRPr="004E4C01">
                    <w:rPr>
                      <w:bCs/>
                      <w:lang w:eastAsia="es-ES"/>
                    </w:rPr>
                    <w:t>3.300</w:t>
                  </w:r>
                </w:p>
              </w:tc>
              <w:tc>
                <w:tcPr>
                  <w:tcW w:w="2021" w:type="dxa"/>
                </w:tcPr>
                <w:p w:rsidR="004C3399" w:rsidRPr="004E4C01" w:rsidRDefault="004C3399" w:rsidP="004C3399">
                  <w:pPr>
                    <w:pStyle w:val="Prrafodelista"/>
                    <w:autoSpaceDE w:val="0"/>
                    <w:autoSpaceDN w:val="0"/>
                    <w:adjustRightInd w:val="0"/>
                    <w:ind w:left="0"/>
                    <w:jc w:val="center"/>
                    <w:rPr>
                      <w:bCs/>
                      <w:lang w:eastAsia="es-ES"/>
                    </w:rPr>
                  </w:pPr>
                  <w:r w:rsidRPr="004E4C01">
                    <w:rPr>
                      <w:bCs/>
                      <w:lang w:eastAsia="es-ES"/>
                    </w:rPr>
                    <w:t>1.815</w:t>
                  </w:r>
                </w:p>
              </w:tc>
              <w:tc>
                <w:tcPr>
                  <w:tcW w:w="2022" w:type="dxa"/>
                </w:tcPr>
                <w:p w:rsidR="004C3399" w:rsidRPr="004E4C01" w:rsidRDefault="004C3399" w:rsidP="004C3399">
                  <w:pPr>
                    <w:pStyle w:val="Prrafodelista"/>
                    <w:autoSpaceDE w:val="0"/>
                    <w:autoSpaceDN w:val="0"/>
                    <w:adjustRightInd w:val="0"/>
                    <w:ind w:left="0"/>
                    <w:jc w:val="center"/>
                    <w:rPr>
                      <w:bCs/>
                      <w:lang w:eastAsia="es-ES"/>
                    </w:rPr>
                  </w:pPr>
                  <w:r w:rsidRPr="004E4C01">
                    <w:rPr>
                      <w:bCs/>
                      <w:lang w:eastAsia="es-ES"/>
                    </w:rPr>
                    <w:t>2.965</w:t>
                  </w:r>
                </w:p>
              </w:tc>
            </w:tr>
          </w:tbl>
          <w:p w:rsidR="00A50B15" w:rsidRPr="004E4C01" w:rsidRDefault="00A50B15" w:rsidP="00306A73">
            <w:pPr>
              <w:pStyle w:val="Prrafodelista"/>
              <w:autoSpaceDE w:val="0"/>
              <w:autoSpaceDN w:val="0"/>
              <w:adjustRightInd w:val="0"/>
              <w:ind w:left="1134"/>
              <w:rPr>
                <w:bCs/>
                <w:lang w:eastAsia="es-ES"/>
              </w:rPr>
            </w:pPr>
            <w:r w:rsidRPr="004E4C01">
              <w:rPr>
                <w:bCs/>
                <w:lang w:eastAsia="es-ES"/>
              </w:rPr>
              <w:t>*Estimación al 07 de marzo de 2016</w:t>
            </w:r>
          </w:p>
          <w:p w:rsidR="0019213B" w:rsidRDefault="0019213B" w:rsidP="00324700">
            <w:pPr>
              <w:pStyle w:val="Prrafodelista"/>
              <w:ind w:left="567"/>
            </w:pPr>
          </w:p>
          <w:p w:rsidR="00D819FE" w:rsidRPr="000E7138" w:rsidRDefault="00F47331" w:rsidP="008C624C">
            <w:pPr>
              <w:pStyle w:val="Prrafodelista"/>
              <w:numPr>
                <w:ilvl w:val="0"/>
                <w:numId w:val="7"/>
              </w:numPr>
              <w:ind w:left="1134" w:hanging="567"/>
              <w:rPr>
                <w:rFonts w:cs="Arial"/>
                <w:iCs/>
                <w:lang w:eastAsia="es-ES"/>
              </w:rPr>
            </w:pPr>
            <w:r>
              <w:t xml:space="preserve">Respecto a la descripción </w:t>
            </w:r>
            <w:r w:rsidRPr="00833183">
              <w:t>las medidas de contingencia implementadas</w:t>
            </w:r>
            <w:r>
              <w:t xml:space="preserve">, el Titular da cuenta de la aplicación de su </w:t>
            </w:r>
            <w:r w:rsidRPr="000E7138">
              <w:rPr>
                <w:rFonts w:cs="Arial"/>
                <w:iCs/>
                <w:lang w:eastAsia="es-ES"/>
              </w:rPr>
              <w:t xml:space="preserve">Plan de Contingencia Florecimientos </w:t>
            </w:r>
            <w:proofErr w:type="spellStart"/>
            <w:r w:rsidRPr="000E7138">
              <w:rPr>
                <w:rFonts w:cs="Arial"/>
                <w:iCs/>
                <w:lang w:eastAsia="es-ES"/>
              </w:rPr>
              <w:t>Algales</w:t>
            </w:r>
            <w:proofErr w:type="spellEnd"/>
            <w:r w:rsidRPr="000E7138">
              <w:rPr>
                <w:rFonts w:cs="Arial"/>
                <w:iCs/>
                <w:lang w:eastAsia="es-ES"/>
              </w:rPr>
              <w:t xml:space="preserve"> Nocivos y Bajas de Oxígeno (Código interno: PRGEN-AMB-026) y Plan de Contingencia Mortalidades Masivas en Centros de Cultivo y Pisciculturas (Código</w:t>
            </w:r>
            <w:r w:rsidR="00DE60D8" w:rsidRPr="000E7138">
              <w:rPr>
                <w:rFonts w:cs="Arial"/>
                <w:iCs/>
                <w:lang w:eastAsia="es-ES"/>
              </w:rPr>
              <w:t xml:space="preserve"> </w:t>
            </w:r>
            <w:r w:rsidRPr="000E7138">
              <w:rPr>
                <w:rFonts w:cs="Arial"/>
                <w:iCs/>
                <w:lang w:eastAsia="es-ES"/>
              </w:rPr>
              <w:t>interno: PR-GEN-AMB-028); además de informar a la autoridades respectivas</w:t>
            </w:r>
            <w:r w:rsidR="00DE60D8" w:rsidRPr="000E7138">
              <w:rPr>
                <w:rFonts w:cs="Arial"/>
                <w:iCs/>
                <w:lang w:eastAsia="es-ES"/>
              </w:rPr>
              <w:t xml:space="preserve"> en tiempo y forma</w:t>
            </w:r>
            <w:r w:rsidRPr="000E7138">
              <w:rPr>
                <w:rFonts w:cs="Arial"/>
                <w:iCs/>
                <w:lang w:eastAsia="es-ES"/>
              </w:rPr>
              <w:t>.</w:t>
            </w:r>
            <w:r w:rsidR="000E7138" w:rsidRPr="000E7138">
              <w:rPr>
                <w:rFonts w:cs="Arial"/>
                <w:iCs/>
                <w:lang w:eastAsia="es-ES"/>
              </w:rPr>
              <w:t xml:space="preserve"> </w:t>
            </w:r>
            <w:r w:rsidR="00D819FE" w:rsidRPr="000E7138">
              <w:rPr>
                <w:rFonts w:cs="Arial"/>
                <w:iCs/>
                <w:lang w:eastAsia="es-ES"/>
              </w:rPr>
              <w:t>A modo de ejemplo en respuesta al requerimiento de la SMA remite el comprobante de inciden</w:t>
            </w:r>
            <w:r w:rsidR="00A50B15">
              <w:rPr>
                <w:rFonts w:cs="Arial"/>
                <w:iCs/>
                <w:lang w:eastAsia="es-ES"/>
              </w:rPr>
              <w:t>te</w:t>
            </w:r>
            <w:r w:rsidR="00D819FE" w:rsidRPr="000E7138">
              <w:rPr>
                <w:rFonts w:cs="Arial"/>
                <w:iCs/>
                <w:lang w:eastAsia="es-ES"/>
              </w:rPr>
              <w:t xml:space="preserve"> ambiental, fotografías e informe de laboratorio N° 51045 de fecha 03 de marzo en que se reporta </w:t>
            </w:r>
            <w:proofErr w:type="spellStart"/>
            <w:r w:rsidR="00D819FE" w:rsidRPr="000E7138">
              <w:rPr>
                <w:rFonts w:cs="Arial"/>
                <w:iCs/>
                <w:lang w:eastAsia="es-ES"/>
              </w:rPr>
              <w:t>Chattonella</w:t>
            </w:r>
            <w:proofErr w:type="spellEnd"/>
            <w:r w:rsidR="00D819FE" w:rsidRPr="000E7138">
              <w:rPr>
                <w:rFonts w:cs="Arial"/>
                <w:iCs/>
                <w:lang w:eastAsia="es-ES"/>
              </w:rPr>
              <w:t xml:space="preserve"> en niveles nocivos para los salmónidos, mayor detalle ver Anexo 4 del presente informe de fiscalización</w:t>
            </w:r>
            <w:r w:rsidR="000E7138">
              <w:rPr>
                <w:rFonts w:cs="Arial"/>
                <w:iCs/>
                <w:lang w:eastAsia="es-ES"/>
              </w:rPr>
              <w:t>.</w:t>
            </w:r>
          </w:p>
          <w:p w:rsidR="00D819FE" w:rsidRDefault="00D819FE" w:rsidP="00D819FE">
            <w:pPr>
              <w:pStyle w:val="Prrafodelista"/>
              <w:ind w:left="1134"/>
              <w:rPr>
                <w:rFonts w:cs="Arial"/>
                <w:iCs/>
                <w:lang w:eastAsia="es-ES"/>
              </w:rPr>
            </w:pPr>
          </w:p>
          <w:p w:rsidR="0019213B" w:rsidRDefault="007F22DA" w:rsidP="004C3399">
            <w:pPr>
              <w:pStyle w:val="Prrafodelista"/>
              <w:numPr>
                <w:ilvl w:val="0"/>
                <w:numId w:val="35"/>
              </w:numPr>
              <w:ind w:left="1134" w:hanging="567"/>
            </w:pPr>
            <w:r>
              <w:t>En cuanto a</w:t>
            </w:r>
            <w:r w:rsidR="00BA3163">
              <w:t xml:space="preserve"> la disposición de la mortalidad entrega registro que contiene información precisa en el siguiente tenor:</w:t>
            </w:r>
          </w:p>
          <w:tbl>
            <w:tblPr>
              <w:tblW w:w="12333" w:type="dxa"/>
              <w:tblInd w:w="1129" w:type="dxa"/>
              <w:tblCellMar>
                <w:left w:w="70" w:type="dxa"/>
                <w:right w:w="70" w:type="dxa"/>
              </w:tblCellMar>
              <w:tblLook w:val="04A0" w:firstRow="1" w:lastRow="0" w:firstColumn="1" w:lastColumn="0" w:noHBand="0" w:noVBand="1"/>
            </w:tblPr>
            <w:tblGrid>
              <w:gridCol w:w="1276"/>
              <w:gridCol w:w="1418"/>
              <w:gridCol w:w="1842"/>
              <w:gridCol w:w="1843"/>
              <w:gridCol w:w="2268"/>
              <w:gridCol w:w="3686"/>
            </w:tblGrid>
            <w:tr w:rsidR="00BA3163" w:rsidRPr="00321469" w:rsidTr="008A0113">
              <w:trPr>
                <w:trHeight w:val="300"/>
              </w:trPr>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BA3163" w:rsidRPr="00321469" w:rsidRDefault="00BA3163" w:rsidP="00BA3163">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Fecha Guía</w:t>
                  </w:r>
                </w:p>
              </w:tc>
              <w:tc>
                <w:tcPr>
                  <w:tcW w:w="1418" w:type="dxa"/>
                  <w:tcBorders>
                    <w:top w:val="single" w:sz="4" w:space="0" w:color="000000"/>
                    <w:left w:val="nil"/>
                    <w:bottom w:val="single" w:sz="4" w:space="0" w:color="000000"/>
                    <w:right w:val="single" w:sz="4" w:space="0" w:color="000000"/>
                  </w:tcBorders>
                  <w:shd w:val="clear" w:color="auto" w:fill="auto"/>
                  <w:hideMark/>
                </w:tcPr>
                <w:p w:rsidR="00BA3163" w:rsidRPr="00321469" w:rsidRDefault="00BA3163" w:rsidP="00BA3163">
                  <w:pPr>
                    <w:jc w:val="center"/>
                    <w:rPr>
                      <w:rFonts w:ascii="Calibri" w:eastAsia="Times New Roman" w:hAnsi="Calibri"/>
                      <w:sz w:val="20"/>
                      <w:szCs w:val="20"/>
                      <w:lang w:eastAsia="es-CL"/>
                    </w:rPr>
                  </w:pPr>
                  <w:r w:rsidRPr="00321469">
                    <w:rPr>
                      <w:rFonts w:ascii="Calibri" w:eastAsia="Times New Roman" w:hAnsi="Calibri"/>
                      <w:sz w:val="20"/>
                      <w:szCs w:val="20"/>
                      <w:lang w:eastAsia="es-CL"/>
                    </w:rPr>
                    <w:t>N° Guía</w:t>
                  </w:r>
                </w:p>
              </w:tc>
              <w:tc>
                <w:tcPr>
                  <w:tcW w:w="1842" w:type="dxa"/>
                  <w:tcBorders>
                    <w:top w:val="single" w:sz="4" w:space="0" w:color="000000"/>
                    <w:left w:val="nil"/>
                    <w:bottom w:val="single" w:sz="4" w:space="0" w:color="000000"/>
                    <w:right w:val="single" w:sz="4" w:space="0" w:color="000000"/>
                  </w:tcBorders>
                  <w:shd w:val="clear" w:color="auto" w:fill="auto"/>
                  <w:hideMark/>
                </w:tcPr>
                <w:p w:rsidR="00BA3163" w:rsidRPr="00321469" w:rsidRDefault="00BA3163" w:rsidP="00BA3163">
                  <w:pPr>
                    <w:jc w:val="center"/>
                    <w:rPr>
                      <w:rFonts w:ascii="Calibri" w:eastAsia="Times New Roman" w:hAnsi="Calibri"/>
                      <w:sz w:val="20"/>
                      <w:szCs w:val="20"/>
                      <w:lang w:eastAsia="es-CL"/>
                    </w:rPr>
                  </w:pPr>
                  <w:r w:rsidRPr="00321469">
                    <w:rPr>
                      <w:rFonts w:ascii="Calibri" w:eastAsia="Times New Roman" w:hAnsi="Calibri"/>
                      <w:sz w:val="20"/>
                      <w:szCs w:val="20"/>
                      <w:lang w:eastAsia="es-CL"/>
                    </w:rPr>
                    <w:t>N° Peces</w:t>
                  </w:r>
                </w:p>
              </w:tc>
              <w:tc>
                <w:tcPr>
                  <w:tcW w:w="1843" w:type="dxa"/>
                  <w:tcBorders>
                    <w:top w:val="single" w:sz="4" w:space="0" w:color="000000"/>
                    <w:left w:val="nil"/>
                    <w:bottom w:val="single" w:sz="4" w:space="0" w:color="000000"/>
                    <w:right w:val="single" w:sz="4" w:space="0" w:color="000000"/>
                  </w:tcBorders>
                  <w:shd w:val="clear" w:color="auto" w:fill="auto"/>
                  <w:hideMark/>
                </w:tcPr>
                <w:p w:rsidR="00BA3163" w:rsidRPr="00321469" w:rsidRDefault="00BA3163" w:rsidP="00BA3163">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Biomasa</w:t>
                  </w:r>
                </w:p>
              </w:tc>
              <w:tc>
                <w:tcPr>
                  <w:tcW w:w="2268" w:type="dxa"/>
                  <w:tcBorders>
                    <w:top w:val="single" w:sz="4" w:space="0" w:color="000000"/>
                    <w:left w:val="nil"/>
                    <w:bottom w:val="single" w:sz="4" w:space="0" w:color="000000"/>
                    <w:right w:val="single" w:sz="4" w:space="0" w:color="000000"/>
                  </w:tcBorders>
                  <w:shd w:val="clear" w:color="auto" w:fill="auto"/>
                  <w:hideMark/>
                </w:tcPr>
                <w:p w:rsidR="00BA3163" w:rsidRPr="00321469" w:rsidRDefault="00BA3163" w:rsidP="00BA3163">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Planta destino</w:t>
                  </w:r>
                </w:p>
              </w:tc>
              <w:tc>
                <w:tcPr>
                  <w:tcW w:w="3686" w:type="dxa"/>
                  <w:tcBorders>
                    <w:top w:val="single" w:sz="4" w:space="0" w:color="000000"/>
                    <w:left w:val="nil"/>
                    <w:bottom w:val="single" w:sz="4" w:space="0" w:color="000000"/>
                    <w:right w:val="single" w:sz="4" w:space="0" w:color="000000"/>
                  </w:tcBorders>
                  <w:shd w:val="clear" w:color="auto" w:fill="auto"/>
                  <w:hideMark/>
                </w:tcPr>
                <w:p w:rsidR="00BA3163" w:rsidRPr="00321469" w:rsidRDefault="00BA3163" w:rsidP="00BA3163">
                  <w:pPr>
                    <w:jc w:val="center"/>
                    <w:rPr>
                      <w:rFonts w:ascii="Calibri" w:eastAsia="Times New Roman" w:hAnsi="Calibri"/>
                      <w:color w:val="000000"/>
                      <w:sz w:val="20"/>
                      <w:szCs w:val="20"/>
                      <w:lang w:eastAsia="es-CL"/>
                    </w:rPr>
                  </w:pPr>
                  <w:r w:rsidRPr="00321469">
                    <w:rPr>
                      <w:rFonts w:ascii="Calibri" w:eastAsia="Times New Roman" w:hAnsi="Calibri"/>
                      <w:sz w:val="20"/>
                      <w:szCs w:val="20"/>
                      <w:lang w:eastAsia="es-CL"/>
                    </w:rPr>
                    <w:t>Embarcación</w:t>
                  </w:r>
                </w:p>
              </w:tc>
            </w:tr>
          </w:tbl>
          <w:p w:rsidR="00BA3163" w:rsidRDefault="00BA3163" w:rsidP="00BA3163">
            <w:pPr>
              <w:ind w:left="567"/>
            </w:pPr>
          </w:p>
          <w:p w:rsidR="005D728A" w:rsidRDefault="00BA3163" w:rsidP="00BE39F9">
            <w:pPr>
              <w:pStyle w:val="Prrafodelista"/>
              <w:ind w:left="1134"/>
            </w:pPr>
            <w:r>
              <w:t>La cual coincide con la información proporciona por el Jefe de Centro Sr. Valenzuela el día 09 de marzo en actividad de inspección ambiental</w:t>
            </w:r>
            <w:r w:rsidR="00BE39F9">
              <w:t xml:space="preserve">. Ahora bien al analizar en detalle </w:t>
            </w:r>
            <w:r w:rsidR="00BE39F9" w:rsidRPr="006B6BFD">
              <w:t>e</w:t>
            </w:r>
            <w:r w:rsidR="00BE39F9">
              <w:t>l</w:t>
            </w:r>
            <w:r w:rsidR="00BE39F9" w:rsidRPr="006B6BFD">
              <w:t xml:space="preserve"> movimiento de mortalidad </w:t>
            </w:r>
            <w:r w:rsidR="00BE39F9">
              <w:t xml:space="preserve">y </w:t>
            </w:r>
            <w:r w:rsidR="00BE39F9" w:rsidRPr="006B6BFD">
              <w:t>cosecha biomasa</w:t>
            </w:r>
            <w:r w:rsidR="00BE39F9">
              <w:t xml:space="preserve"> </w:t>
            </w:r>
            <w:r w:rsidR="007F22DA">
              <w:t xml:space="preserve">existe una diferencia entre lo informado por el Sr. Valenzuela que indicó que </w:t>
            </w:r>
            <w:r w:rsidR="007F22DA">
              <w:lastRenderedPageBreak/>
              <w:t>a la fecha se había extraído un 70% (mortalidad más cosecha) lo cual contra</w:t>
            </w:r>
            <w:r w:rsidR="002B4590">
              <w:t>s</w:t>
            </w:r>
            <w:r w:rsidR="007F22DA">
              <w:t>ta con el 55% calculado al sumar las 1.414 toneladas de mortalidad y las 230 ton enviadas a planta de proceso</w:t>
            </w:r>
            <w:r w:rsidR="002B4590">
              <w:t>; pero que a su vez alcanza el 60% al usar los antecedentes de la letra c) que indican 1.815 ton de mortalidad</w:t>
            </w:r>
            <w:r w:rsidR="007F22DA">
              <w:t>.</w:t>
            </w:r>
          </w:p>
          <w:p w:rsidR="00EB1223" w:rsidRDefault="00EB1223" w:rsidP="00BE39F9">
            <w:pPr>
              <w:pStyle w:val="Prrafodelista"/>
              <w:ind w:left="1134"/>
            </w:pPr>
          </w:p>
          <w:p w:rsidR="00EB1223" w:rsidRDefault="00EB1223" w:rsidP="00BE39F9">
            <w:pPr>
              <w:pStyle w:val="Prrafodelista"/>
              <w:ind w:left="1134"/>
            </w:pPr>
            <w:r>
              <w:t xml:space="preserve">Es más, la información proporcionada es casi idéntica a la reportada en informe final </w:t>
            </w:r>
            <w:proofErr w:type="spellStart"/>
            <w:r>
              <w:t>recepcionado</w:t>
            </w:r>
            <w:proofErr w:type="spellEnd"/>
            <w:r>
              <w:t xml:space="preserve"> por la SMA con fecha 04 de abril de 2016 (ver Anexo 6)</w:t>
            </w:r>
            <w:r w:rsidR="00495FEC">
              <w:t>.</w:t>
            </w:r>
          </w:p>
          <w:p w:rsidR="00EB1223" w:rsidRDefault="00EB1223" w:rsidP="00BE39F9">
            <w:pPr>
              <w:pStyle w:val="Prrafodelista"/>
              <w:ind w:left="1134"/>
            </w:pPr>
          </w:p>
          <w:tbl>
            <w:tblPr>
              <w:tblStyle w:val="Tablaconcuadrcula"/>
              <w:tblW w:w="12333" w:type="dxa"/>
              <w:tblInd w:w="1129" w:type="dxa"/>
              <w:tblLook w:val="04A0" w:firstRow="1" w:lastRow="0" w:firstColumn="1" w:lastColumn="0" w:noHBand="0" w:noVBand="1"/>
            </w:tblPr>
            <w:tblGrid>
              <w:gridCol w:w="940"/>
              <w:gridCol w:w="919"/>
              <w:gridCol w:w="1874"/>
              <w:gridCol w:w="2817"/>
              <w:gridCol w:w="1411"/>
              <w:gridCol w:w="2883"/>
              <w:gridCol w:w="1489"/>
            </w:tblGrid>
            <w:tr w:rsidR="00EB1223" w:rsidTr="008A0113">
              <w:tc>
                <w:tcPr>
                  <w:tcW w:w="940" w:type="dxa"/>
                </w:tcPr>
                <w:p w:rsidR="00EB1223" w:rsidRPr="00EB293D" w:rsidRDefault="00EB1223" w:rsidP="00EB1223">
                  <w:pPr>
                    <w:pStyle w:val="Prrafodelista"/>
                    <w:autoSpaceDE w:val="0"/>
                    <w:autoSpaceDN w:val="0"/>
                    <w:adjustRightInd w:val="0"/>
                    <w:ind w:left="0"/>
                    <w:jc w:val="center"/>
                    <w:rPr>
                      <w:bCs/>
                      <w:lang w:eastAsia="es-ES"/>
                    </w:rPr>
                  </w:pPr>
                  <w:r w:rsidRPr="00EB293D">
                    <w:rPr>
                      <w:rFonts w:cs="Arial"/>
                      <w:bCs/>
                      <w:lang w:eastAsia="es-ES"/>
                    </w:rPr>
                    <w:t>Centro</w:t>
                  </w:r>
                </w:p>
              </w:tc>
              <w:tc>
                <w:tcPr>
                  <w:tcW w:w="919" w:type="dxa"/>
                </w:tcPr>
                <w:p w:rsidR="00EB1223" w:rsidRPr="00EB293D" w:rsidRDefault="00EB1223" w:rsidP="00EB1223">
                  <w:pPr>
                    <w:autoSpaceDE w:val="0"/>
                    <w:autoSpaceDN w:val="0"/>
                    <w:adjustRightInd w:val="0"/>
                    <w:jc w:val="center"/>
                    <w:rPr>
                      <w:bCs/>
                      <w:lang w:eastAsia="es-ES"/>
                    </w:rPr>
                  </w:pPr>
                  <w:r w:rsidRPr="00EB293D">
                    <w:rPr>
                      <w:rFonts w:cs="Arial"/>
                      <w:bCs/>
                      <w:lang w:eastAsia="es-ES"/>
                    </w:rPr>
                    <w:t>Especie</w:t>
                  </w:r>
                </w:p>
              </w:tc>
              <w:tc>
                <w:tcPr>
                  <w:tcW w:w="1874" w:type="dxa"/>
                </w:tcPr>
                <w:p w:rsidR="00EB1223" w:rsidRPr="00EB293D" w:rsidRDefault="00EB1223" w:rsidP="00EB1223">
                  <w:pPr>
                    <w:autoSpaceDE w:val="0"/>
                    <w:autoSpaceDN w:val="0"/>
                    <w:adjustRightInd w:val="0"/>
                    <w:jc w:val="center"/>
                    <w:rPr>
                      <w:bCs/>
                      <w:lang w:eastAsia="es-ES"/>
                    </w:rPr>
                  </w:pPr>
                  <w:r w:rsidRPr="00EB293D">
                    <w:rPr>
                      <w:rFonts w:cs="Arial"/>
                      <w:bCs/>
                      <w:lang w:eastAsia="es-ES"/>
                    </w:rPr>
                    <w:t>Siembra (Nº</w:t>
                  </w:r>
                  <w:r>
                    <w:rPr>
                      <w:rFonts w:cs="Arial"/>
                      <w:bCs/>
                      <w:lang w:eastAsia="es-ES"/>
                    </w:rPr>
                    <w:t xml:space="preserve"> </w:t>
                  </w:r>
                  <w:r w:rsidRPr="00EB293D">
                    <w:rPr>
                      <w:rFonts w:cs="Arial"/>
                      <w:bCs/>
                      <w:lang w:eastAsia="es-ES"/>
                    </w:rPr>
                    <w:t>Peces)</w:t>
                  </w:r>
                </w:p>
              </w:tc>
              <w:tc>
                <w:tcPr>
                  <w:tcW w:w="2817" w:type="dxa"/>
                </w:tcPr>
                <w:p w:rsidR="00EB1223" w:rsidRPr="00EB293D" w:rsidRDefault="00EB1223" w:rsidP="00EB1223">
                  <w:pPr>
                    <w:autoSpaceDE w:val="0"/>
                    <w:autoSpaceDN w:val="0"/>
                    <w:adjustRightInd w:val="0"/>
                    <w:jc w:val="center"/>
                    <w:rPr>
                      <w:bCs/>
                      <w:lang w:eastAsia="es-ES"/>
                    </w:rPr>
                  </w:pPr>
                  <w:r w:rsidRPr="00EB293D">
                    <w:rPr>
                      <w:rFonts w:cs="Arial"/>
                      <w:bCs/>
                      <w:lang w:eastAsia="es-ES"/>
                    </w:rPr>
                    <w:t>Mortalidad</w:t>
                  </w:r>
                  <w:r>
                    <w:rPr>
                      <w:rFonts w:cs="Arial"/>
                      <w:bCs/>
                      <w:lang w:eastAsia="es-ES"/>
                    </w:rPr>
                    <w:t xml:space="preserve"> </w:t>
                  </w:r>
                  <w:r w:rsidRPr="00EB293D">
                    <w:rPr>
                      <w:rFonts w:cs="Arial"/>
                      <w:bCs/>
                      <w:lang w:eastAsia="es-ES"/>
                    </w:rPr>
                    <w:t>Acumulada</w:t>
                  </w:r>
                  <w:r>
                    <w:rPr>
                      <w:rFonts w:cs="Arial"/>
                      <w:bCs/>
                      <w:lang w:eastAsia="es-ES"/>
                    </w:rPr>
                    <w:t xml:space="preserve"> </w:t>
                  </w:r>
                  <w:r w:rsidR="00495FEC">
                    <w:rPr>
                      <w:rFonts w:cs="Arial"/>
                      <w:bCs/>
                      <w:lang w:eastAsia="es-ES"/>
                    </w:rPr>
                    <w:t>(Nº Peces)</w:t>
                  </w:r>
                </w:p>
              </w:tc>
              <w:tc>
                <w:tcPr>
                  <w:tcW w:w="1411" w:type="dxa"/>
                </w:tcPr>
                <w:p w:rsidR="00EB1223" w:rsidRPr="00EB293D" w:rsidRDefault="00EB1223" w:rsidP="00EB1223">
                  <w:pPr>
                    <w:autoSpaceDE w:val="0"/>
                    <w:autoSpaceDN w:val="0"/>
                    <w:adjustRightInd w:val="0"/>
                    <w:jc w:val="center"/>
                    <w:rPr>
                      <w:bCs/>
                      <w:lang w:eastAsia="es-ES"/>
                    </w:rPr>
                  </w:pPr>
                  <w:r>
                    <w:rPr>
                      <w:bCs/>
                      <w:lang w:eastAsia="es-ES"/>
                    </w:rPr>
                    <w:t>% Mortalidad</w:t>
                  </w:r>
                </w:p>
              </w:tc>
              <w:tc>
                <w:tcPr>
                  <w:tcW w:w="2883" w:type="dxa"/>
                </w:tcPr>
                <w:p w:rsidR="00EB1223" w:rsidRPr="00EB293D" w:rsidRDefault="00EB1223" w:rsidP="00EB1223">
                  <w:pPr>
                    <w:autoSpaceDE w:val="0"/>
                    <w:autoSpaceDN w:val="0"/>
                    <w:adjustRightInd w:val="0"/>
                    <w:jc w:val="center"/>
                    <w:rPr>
                      <w:bCs/>
                      <w:lang w:eastAsia="es-ES"/>
                    </w:rPr>
                  </w:pPr>
                  <w:r w:rsidRPr="00EB293D">
                    <w:rPr>
                      <w:rFonts w:cs="Arial"/>
                      <w:bCs/>
                      <w:lang w:eastAsia="es-ES"/>
                    </w:rPr>
                    <w:t>Peso Promedio</w:t>
                  </w:r>
                  <w:r>
                    <w:rPr>
                      <w:rFonts w:cs="Arial"/>
                      <w:bCs/>
                      <w:lang w:eastAsia="es-ES"/>
                    </w:rPr>
                    <w:t xml:space="preserve"> </w:t>
                  </w:r>
                  <w:r w:rsidRPr="00EB293D">
                    <w:rPr>
                      <w:rFonts w:cs="Arial"/>
                      <w:bCs/>
                      <w:lang w:eastAsia="es-ES"/>
                    </w:rPr>
                    <w:t>Peces Muertos</w:t>
                  </w:r>
                  <w:r>
                    <w:rPr>
                      <w:rFonts w:cs="Arial"/>
                      <w:bCs/>
                      <w:lang w:eastAsia="es-ES"/>
                    </w:rPr>
                    <w:t xml:space="preserve"> </w:t>
                  </w:r>
                  <w:r w:rsidRPr="00EB293D">
                    <w:rPr>
                      <w:rFonts w:cs="Arial"/>
                      <w:bCs/>
                      <w:lang w:eastAsia="es-ES"/>
                    </w:rPr>
                    <w:t>(g)</w:t>
                  </w:r>
                </w:p>
              </w:tc>
              <w:tc>
                <w:tcPr>
                  <w:tcW w:w="1489" w:type="dxa"/>
                </w:tcPr>
                <w:p w:rsidR="00EB1223" w:rsidRPr="00EB293D" w:rsidRDefault="00EB1223" w:rsidP="00EB1223">
                  <w:pPr>
                    <w:autoSpaceDE w:val="0"/>
                    <w:autoSpaceDN w:val="0"/>
                    <w:adjustRightInd w:val="0"/>
                    <w:jc w:val="center"/>
                    <w:rPr>
                      <w:bCs/>
                      <w:lang w:eastAsia="es-ES"/>
                    </w:rPr>
                  </w:pPr>
                  <w:r w:rsidRPr="00EB293D">
                    <w:rPr>
                      <w:rFonts w:cs="Arial"/>
                      <w:bCs/>
                      <w:lang w:eastAsia="es-ES"/>
                    </w:rPr>
                    <w:t>Biomasa</w:t>
                  </w:r>
                  <w:r>
                    <w:rPr>
                      <w:rFonts w:cs="Arial"/>
                      <w:bCs/>
                      <w:lang w:eastAsia="es-ES"/>
                    </w:rPr>
                    <w:t xml:space="preserve"> </w:t>
                  </w:r>
                  <w:r w:rsidRPr="00EB293D">
                    <w:rPr>
                      <w:rFonts w:cs="Arial"/>
                      <w:bCs/>
                      <w:lang w:eastAsia="es-ES"/>
                    </w:rPr>
                    <w:t>Muerta</w:t>
                  </w:r>
                  <w:r>
                    <w:rPr>
                      <w:rFonts w:cs="Arial"/>
                      <w:bCs/>
                      <w:lang w:eastAsia="es-ES"/>
                    </w:rPr>
                    <w:t xml:space="preserve"> </w:t>
                  </w:r>
                  <w:r w:rsidRPr="00EB293D">
                    <w:rPr>
                      <w:rFonts w:cs="Arial"/>
                      <w:bCs/>
                      <w:lang w:eastAsia="es-ES"/>
                    </w:rPr>
                    <w:t>(ton)</w:t>
                  </w:r>
                </w:p>
              </w:tc>
            </w:tr>
            <w:tr w:rsidR="00EB1223" w:rsidTr="008A0113">
              <w:tc>
                <w:tcPr>
                  <w:tcW w:w="940" w:type="dxa"/>
                </w:tcPr>
                <w:p w:rsidR="00EB1223" w:rsidRPr="004E4C01" w:rsidRDefault="00EB1223" w:rsidP="00EB1223">
                  <w:pPr>
                    <w:pStyle w:val="Prrafodelista"/>
                    <w:autoSpaceDE w:val="0"/>
                    <w:autoSpaceDN w:val="0"/>
                    <w:adjustRightInd w:val="0"/>
                    <w:ind w:left="0"/>
                    <w:jc w:val="center"/>
                    <w:rPr>
                      <w:bCs/>
                      <w:lang w:eastAsia="es-ES"/>
                    </w:rPr>
                  </w:pPr>
                  <w:proofErr w:type="spellStart"/>
                  <w:r w:rsidRPr="004E4C01">
                    <w:rPr>
                      <w:rFonts w:cs="Arial"/>
                      <w:lang w:eastAsia="es-ES"/>
                    </w:rPr>
                    <w:t>Quillaipe</w:t>
                  </w:r>
                  <w:proofErr w:type="spellEnd"/>
                </w:p>
              </w:tc>
              <w:tc>
                <w:tcPr>
                  <w:tcW w:w="919" w:type="dxa"/>
                </w:tcPr>
                <w:p w:rsidR="00EB1223" w:rsidRPr="004E4C01" w:rsidRDefault="00EB1223" w:rsidP="00EB1223">
                  <w:pPr>
                    <w:pStyle w:val="Prrafodelista"/>
                    <w:autoSpaceDE w:val="0"/>
                    <w:autoSpaceDN w:val="0"/>
                    <w:adjustRightInd w:val="0"/>
                    <w:ind w:left="0"/>
                    <w:jc w:val="center"/>
                    <w:rPr>
                      <w:bCs/>
                      <w:lang w:eastAsia="es-ES"/>
                    </w:rPr>
                  </w:pPr>
                  <w:r w:rsidRPr="004E4C01">
                    <w:rPr>
                      <w:rFonts w:cs="Arial"/>
                      <w:lang w:eastAsia="es-ES"/>
                    </w:rPr>
                    <w:t>Salar</w:t>
                  </w:r>
                </w:p>
              </w:tc>
              <w:tc>
                <w:tcPr>
                  <w:tcW w:w="1874" w:type="dxa"/>
                </w:tcPr>
                <w:p w:rsidR="00EB1223" w:rsidRPr="004E4C01" w:rsidRDefault="00EB1223" w:rsidP="00EB1223">
                  <w:pPr>
                    <w:pStyle w:val="Prrafodelista"/>
                    <w:autoSpaceDE w:val="0"/>
                    <w:autoSpaceDN w:val="0"/>
                    <w:adjustRightInd w:val="0"/>
                    <w:ind w:left="0"/>
                    <w:jc w:val="center"/>
                    <w:rPr>
                      <w:bCs/>
                      <w:lang w:eastAsia="es-ES"/>
                    </w:rPr>
                  </w:pPr>
                  <w:r w:rsidRPr="004E4C01">
                    <w:rPr>
                      <w:bCs/>
                      <w:lang w:eastAsia="es-ES"/>
                    </w:rPr>
                    <w:t>987.680</w:t>
                  </w:r>
                </w:p>
              </w:tc>
              <w:tc>
                <w:tcPr>
                  <w:tcW w:w="2817" w:type="dxa"/>
                </w:tcPr>
                <w:p w:rsidR="00EB1223" w:rsidRPr="004E4C01" w:rsidRDefault="00EB1223" w:rsidP="00EB1223">
                  <w:pPr>
                    <w:pStyle w:val="Prrafodelista"/>
                    <w:autoSpaceDE w:val="0"/>
                    <w:autoSpaceDN w:val="0"/>
                    <w:adjustRightInd w:val="0"/>
                    <w:ind w:left="0"/>
                    <w:jc w:val="center"/>
                    <w:rPr>
                      <w:bCs/>
                      <w:lang w:eastAsia="es-ES"/>
                    </w:rPr>
                  </w:pPr>
                  <w:r>
                    <w:rPr>
                      <w:bCs/>
                      <w:lang w:eastAsia="es-ES"/>
                    </w:rPr>
                    <w:t>665</w:t>
                  </w:r>
                  <w:r w:rsidRPr="004E4C01">
                    <w:rPr>
                      <w:bCs/>
                      <w:lang w:eastAsia="es-ES"/>
                    </w:rPr>
                    <w:t>.</w:t>
                  </w:r>
                  <w:r>
                    <w:rPr>
                      <w:bCs/>
                      <w:lang w:eastAsia="es-ES"/>
                    </w:rPr>
                    <w:t>390</w:t>
                  </w:r>
                </w:p>
              </w:tc>
              <w:tc>
                <w:tcPr>
                  <w:tcW w:w="1411" w:type="dxa"/>
                </w:tcPr>
                <w:p w:rsidR="00EB1223" w:rsidRPr="004E4C01" w:rsidRDefault="00EB1223" w:rsidP="00EB1223">
                  <w:pPr>
                    <w:pStyle w:val="Prrafodelista"/>
                    <w:autoSpaceDE w:val="0"/>
                    <w:autoSpaceDN w:val="0"/>
                    <w:adjustRightInd w:val="0"/>
                    <w:ind w:left="0"/>
                    <w:jc w:val="center"/>
                    <w:rPr>
                      <w:bCs/>
                      <w:lang w:eastAsia="es-ES"/>
                    </w:rPr>
                  </w:pPr>
                  <w:r>
                    <w:rPr>
                      <w:bCs/>
                      <w:lang w:eastAsia="es-ES"/>
                    </w:rPr>
                    <w:t>67,3</w:t>
                  </w:r>
                </w:p>
              </w:tc>
              <w:tc>
                <w:tcPr>
                  <w:tcW w:w="2883" w:type="dxa"/>
                </w:tcPr>
                <w:p w:rsidR="00EB1223" w:rsidRPr="004E4C01" w:rsidRDefault="00EB1223" w:rsidP="00EB1223">
                  <w:pPr>
                    <w:pStyle w:val="Prrafodelista"/>
                    <w:autoSpaceDE w:val="0"/>
                    <w:autoSpaceDN w:val="0"/>
                    <w:adjustRightInd w:val="0"/>
                    <w:ind w:left="0"/>
                    <w:jc w:val="center"/>
                    <w:rPr>
                      <w:bCs/>
                      <w:lang w:eastAsia="es-ES"/>
                    </w:rPr>
                  </w:pPr>
                  <w:r>
                    <w:rPr>
                      <w:bCs/>
                      <w:lang w:eastAsia="es-ES"/>
                    </w:rPr>
                    <w:t>3.300</w:t>
                  </w:r>
                </w:p>
              </w:tc>
              <w:tc>
                <w:tcPr>
                  <w:tcW w:w="1489" w:type="dxa"/>
                </w:tcPr>
                <w:p w:rsidR="00EB1223" w:rsidRPr="004E4C01" w:rsidRDefault="00EB1223" w:rsidP="00EB1223">
                  <w:pPr>
                    <w:pStyle w:val="Prrafodelista"/>
                    <w:autoSpaceDE w:val="0"/>
                    <w:autoSpaceDN w:val="0"/>
                    <w:adjustRightInd w:val="0"/>
                    <w:ind w:left="0"/>
                    <w:jc w:val="center"/>
                    <w:rPr>
                      <w:bCs/>
                      <w:lang w:eastAsia="es-ES"/>
                    </w:rPr>
                  </w:pPr>
                  <w:r w:rsidRPr="004E4C01">
                    <w:rPr>
                      <w:bCs/>
                      <w:lang w:eastAsia="es-ES"/>
                    </w:rPr>
                    <w:t>2</w:t>
                  </w:r>
                  <w:r>
                    <w:rPr>
                      <w:bCs/>
                      <w:lang w:eastAsia="es-ES"/>
                    </w:rPr>
                    <w:t>051</w:t>
                  </w:r>
                </w:p>
              </w:tc>
            </w:tr>
          </w:tbl>
          <w:p w:rsidR="00495FEC" w:rsidRDefault="00495FEC" w:rsidP="00EB1223">
            <w:pPr>
              <w:pStyle w:val="Prrafodelista"/>
              <w:ind w:left="1134"/>
              <w:rPr>
                <w:rFonts w:ascii="Arial" w:hAnsi="Arial" w:cs="Arial"/>
                <w:i/>
                <w:iCs/>
                <w:sz w:val="16"/>
                <w:szCs w:val="16"/>
                <w:lang w:eastAsia="es-ES"/>
              </w:rPr>
            </w:pPr>
          </w:p>
          <w:p w:rsidR="00DB44E2" w:rsidRPr="006C275F" w:rsidRDefault="004C5699" w:rsidP="006C275F">
            <w:pPr>
              <w:pStyle w:val="Prrafodelista"/>
              <w:numPr>
                <w:ilvl w:val="0"/>
                <w:numId w:val="29"/>
              </w:numPr>
              <w:autoSpaceDE w:val="0"/>
              <w:autoSpaceDN w:val="0"/>
              <w:adjustRightInd w:val="0"/>
              <w:ind w:left="567" w:hanging="567"/>
            </w:pPr>
            <w:r w:rsidRPr="006C275F">
              <w:t xml:space="preserve">Finalmente según consta </w:t>
            </w:r>
            <w:r w:rsidR="00DB44E2" w:rsidRPr="006C275F">
              <w:t xml:space="preserve">en el link </w:t>
            </w:r>
            <w:hyperlink r:id="rId31" w:history="1">
              <w:r w:rsidR="00DB44E2" w:rsidRPr="006C275F">
                <w:rPr>
                  <w:rStyle w:val="Hipervnculo"/>
                </w:rPr>
                <w:t>https://www.sernapesca.cl/presentaciones/Comunicaciones/Vertimiento_de_Salmones_10-05-2016.pdf</w:t>
              </w:r>
            </w:hyperlink>
            <w:r w:rsidR="00DB44E2" w:rsidRPr="006C275F">
              <w:t xml:space="preserve"> </w:t>
            </w:r>
            <w:r w:rsidRPr="006C275F">
              <w:t>516</w:t>
            </w:r>
            <w:r w:rsidR="00DB44E2" w:rsidRPr="006C275F">
              <w:t xml:space="preserve"> toneladas de mortalidad del centro de cultivo </w:t>
            </w:r>
            <w:r w:rsidRPr="006C275F">
              <w:t xml:space="preserve">CES </w:t>
            </w:r>
            <w:proofErr w:type="spellStart"/>
            <w:r w:rsidRPr="006C275F">
              <w:t>Quillaipe</w:t>
            </w:r>
            <w:proofErr w:type="spellEnd"/>
            <w:r w:rsidRPr="006C275F">
              <w:t xml:space="preserve"> </w:t>
            </w:r>
            <w:r w:rsidR="00DB44E2" w:rsidRPr="006C275F">
              <w:t>fueran vertidas al mar</w:t>
            </w:r>
            <w:r w:rsidRPr="006C275F">
              <w:t xml:space="preserve">; </w:t>
            </w:r>
            <w:r w:rsidR="0028506F" w:rsidRPr="006C275F">
              <w:t>en primera instancia 75 ton y posteriormente 441 ton</w:t>
            </w:r>
            <w:r w:rsidR="008C624C" w:rsidRPr="006C275F">
              <w:t>; antecedentes que no fueron incluidos en Informe Final Contingencia F</w:t>
            </w:r>
            <w:r w:rsidR="00495FEC">
              <w:t>AN c</w:t>
            </w:r>
            <w:r w:rsidR="008C624C" w:rsidRPr="006C275F">
              <w:rPr>
                <w:lang w:eastAsia="es-ES"/>
              </w:rPr>
              <w:t>entros</w:t>
            </w:r>
            <w:r w:rsidR="006C275F" w:rsidRPr="006C275F">
              <w:rPr>
                <w:lang w:eastAsia="es-ES"/>
              </w:rPr>
              <w:t xml:space="preserve"> </w:t>
            </w:r>
            <w:r w:rsidR="008C624C" w:rsidRPr="006C275F">
              <w:rPr>
                <w:lang w:eastAsia="es-ES"/>
              </w:rPr>
              <w:t>GRANJA MARINA TORNAGALEONES S.A.</w:t>
            </w:r>
            <w:r w:rsidR="00495FEC">
              <w:rPr>
                <w:lang w:eastAsia="es-ES"/>
              </w:rPr>
              <w:t xml:space="preserve"> (Anexo 6).</w:t>
            </w:r>
          </w:p>
          <w:p w:rsidR="00DB44E2" w:rsidRPr="004C5699" w:rsidRDefault="00DB44E2" w:rsidP="004C5699">
            <w:pPr>
              <w:pStyle w:val="Prrafodelista"/>
              <w:ind w:left="0"/>
              <w:jc w:val="center"/>
              <w:rPr>
                <w:b/>
              </w:rPr>
            </w:pPr>
          </w:p>
        </w:tc>
      </w:tr>
    </w:tbl>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8D0B6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DD4C60" w:rsidP="00F551C3">
            <w:pPr>
              <w:jc w:val="center"/>
              <w:rPr>
                <w:rFonts w:eastAsia="Times New Roman"/>
                <w:color w:val="000000"/>
                <w:sz w:val="20"/>
                <w:szCs w:val="20"/>
                <w:lang w:eastAsia="es-CL"/>
              </w:rPr>
            </w:pPr>
            <w:r w:rsidRPr="00CF3059">
              <w:rPr>
                <w:noProof/>
                <w:lang w:eastAsia="es-CL"/>
              </w:rPr>
              <w:drawing>
                <wp:inline distT="0" distB="0" distL="0" distR="0" wp14:anchorId="26DCE72E" wp14:editId="039D99E5">
                  <wp:extent cx="3960000" cy="2844000"/>
                  <wp:effectExtent l="19050" t="19050" r="21590" b="13970"/>
                  <wp:docPr id="13" name="Imagen 13" descr="C:\Users\jose.moraga\Documents\DFZ 2016\PROGRAMA 2016\MARZO\DFZ-2016-822-X-RCA-IA\FOTOS SERNAPESCA\103536 Quillaipe\DSC0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PROGRAMA 2016\MARZO\DFZ-2016-822-X-RCA-IA\FOTOS SERNAPESCA\103536 Quillaipe\DSC07670.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960000" cy="2844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551C3" w:rsidRPr="0025129B" w:rsidRDefault="003775C2" w:rsidP="00F551C3">
            <w:pPr>
              <w:jc w:val="center"/>
              <w:rPr>
                <w:rFonts w:eastAsia="Times New Roman"/>
                <w:color w:val="000000"/>
                <w:sz w:val="20"/>
                <w:szCs w:val="20"/>
                <w:lang w:eastAsia="es-CL"/>
              </w:rPr>
            </w:pPr>
            <w:r w:rsidRPr="003775C2">
              <w:rPr>
                <w:rFonts w:eastAsia="Times New Roman"/>
                <w:noProof/>
                <w:color w:val="000000"/>
                <w:sz w:val="20"/>
                <w:szCs w:val="20"/>
                <w:lang w:eastAsia="es-CL"/>
              </w:rPr>
              <w:drawing>
                <wp:inline distT="0" distB="0" distL="0" distR="0" wp14:anchorId="502592EC" wp14:editId="4C82526F">
                  <wp:extent cx="3841200" cy="2880000"/>
                  <wp:effectExtent l="19050" t="19050" r="26035" b="15875"/>
                  <wp:docPr id="10" name="Imagen 10" descr="C:\Users\jose.moraga\Documents\DFZ 2016\PROGRAMA 2016\MARZO\DFZ-2016-822-X-RCA-IA\FOTOS SMA\DSC0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MARZO\DFZ-2016-822-X-RCA-IA\FOTOS SMA\DSC0128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41200" cy="2880000"/>
                          </a:xfrm>
                          <a:prstGeom prst="rect">
                            <a:avLst/>
                          </a:prstGeom>
                          <a:noFill/>
                          <a:ln>
                            <a:solidFill>
                              <a:schemeClr val="tx1"/>
                            </a:solidFill>
                          </a:ln>
                        </pic:spPr>
                      </pic:pic>
                    </a:graphicData>
                  </a:graphic>
                </wp:inline>
              </w:drawing>
            </w:r>
          </w:p>
        </w:tc>
      </w:tr>
      <w:tr w:rsidR="00386140" w:rsidRPr="0025129B"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8D0B67" w:rsidRDefault="00386140" w:rsidP="00DD4C60">
            <w:pPr>
              <w:pStyle w:val="Descripcin"/>
              <w:rPr>
                <w:rFonts w:eastAsia="Times New Roman"/>
                <w:color w:val="000000"/>
                <w:sz w:val="20"/>
                <w:lang w:eastAsia="es-CL"/>
              </w:rPr>
            </w:pPr>
            <w:bookmarkStart w:id="123" w:name="_Toc353998127"/>
            <w:bookmarkStart w:id="124" w:name="_Toc353998200"/>
            <w:bookmarkStart w:id="125" w:name="_Toc382383551"/>
            <w:bookmarkStart w:id="126" w:name="_Toc382472373"/>
            <w:bookmarkStart w:id="127" w:name="_Toc390184283"/>
            <w:bookmarkStart w:id="128" w:name="_Toc390360014"/>
            <w:bookmarkStart w:id="129" w:name="_Toc390777035"/>
            <w:bookmarkStart w:id="130" w:name="_Toc450640446"/>
            <w:bookmarkStart w:id="131" w:name="_Toc452621240"/>
            <w:bookmarkStart w:id="132" w:name="_Toc452631018"/>
            <w:bookmarkStart w:id="133" w:name="_Toc452634690"/>
            <w:bookmarkStart w:id="134" w:name="_Toc452647433"/>
            <w:bookmarkStart w:id="135" w:name="_Toc452728032"/>
            <w:bookmarkStart w:id="136" w:name="_Toc452729387"/>
            <w:r w:rsidRPr="008D0B67">
              <w:rPr>
                <w:sz w:val="20"/>
              </w:rPr>
              <w:t xml:space="preserve">Fotografía </w:t>
            </w:r>
            <w:bookmarkEnd w:id="123"/>
            <w:bookmarkEnd w:id="124"/>
            <w:bookmarkEnd w:id="125"/>
            <w:bookmarkEnd w:id="126"/>
            <w:bookmarkEnd w:id="127"/>
            <w:bookmarkEnd w:id="128"/>
            <w:bookmarkEnd w:id="129"/>
            <w:bookmarkEnd w:id="130"/>
            <w:bookmarkEnd w:id="131"/>
            <w:bookmarkEnd w:id="132"/>
            <w:r w:rsidR="00DD4C60">
              <w:rPr>
                <w:sz w:val="20"/>
              </w:rPr>
              <w:t>1.</w:t>
            </w:r>
            <w:bookmarkEnd w:id="133"/>
            <w:bookmarkEnd w:id="134"/>
            <w:bookmarkEnd w:id="135"/>
            <w:bookmarkEnd w:id="1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3775C2">
              <w:rPr>
                <w:rFonts w:eastAsia="Times New Roman"/>
                <w:b/>
                <w:color w:val="000000"/>
                <w:sz w:val="20"/>
                <w:szCs w:val="20"/>
                <w:lang w:eastAsia="es-CL"/>
              </w:rPr>
              <w:t>09-03-2016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8D0B67" w:rsidRDefault="00386140" w:rsidP="00DD4C60">
            <w:pPr>
              <w:pStyle w:val="Descripcin"/>
              <w:rPr>
                <w:sz w:val="20"/>
              </w:rPr>
            </w:pPr>
            <w:bookmarkStart w:id="137" w:name="_Toc353998128"/>
            <w:bookmarkStart w:id="138" w:name="_Toc353998201"/>
            <w:bookmarkStart w:id="139" w:name="_Toc382383552"/>
            <w:bookmarkStart w:id="140" w:name="_Toc382472374"/>
            <w:bookmarkStart w:id="141" w:name="_Toc390184284"/>
            <w:bookmarkStart w:id="142" w:name="_Toc390360015"/>
            <w:bookmarkStart w:id="143" w:name="_Toc390777036"/>
            <w:bookmarkStart w:id="144" w:name="_Toc450640447"/>
            <w:bookmarkStart w:id="145" w:name="_Toc452621241"/>
            <w:bookmarkStart w:id="146" w:name="_Toc452631019"/>
            <w:bookmarkStart w:id="147" w:name="_Toc452634691"/>
            <w:bookmarkStart w:id="148" w:name="_Toc452647434"/>
            <w:bookmarkStart w:id="149" w:name="_Toc452728033"/>
            <w:bookmarkStart w:id="150" w:name="_Toc452729388"/>
            <w:r w:rsidRPr="008D0B67">
              <w:rPr>
                <w:sz w:val="20"/>
              </w:rPr>
              <w:t xml:space="preserve">Fotografía </w:t>
            </w:r>
            <w:r w:rsidR="00DD4C60">
              <w:rPr>
                <w:sz w:val="20"/>
              </w:rPr>
              <w:t>2.</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3775C2">
              <w:rPr>
                <w:rFonts w:eastAsia="Times New Roman"/>
                <w:b/>
                <w:color w:val="000000"/>
                <w:sz w:val="20"/>
                <w:szCs w:val="20"/>
                <w:lang w:eastAsia="es-CL"/>
              </w:rPr>
              <w:t>09-03-2016</w:t>
            </w:r>
          </w:p>
        </w:tc>
      </w:tr>
      <w:tr w:rsidR="00F551C3" w:rsidRPr="0025129B" w:rsidTr="00DD4C60">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501997" w:rsidRPr="008D0B67" w:rsidRDefault="00F64DF2" w:rsidP="00AE10A7">
            <w:pPr>
              <w:rPr>
                <w:rFonts w:eastAsia="Times New Roman"/>
                <w:b/>
                <w:color w:val="000000"/>
                <w:sz w:val="20"/>
                <w:szCs w:val="20"/>
                <w:lang w:eastAsia="es-CL"/>
              </w:rPr>
            </w:pPr>
            <w:r w:rsidRPr="008D0B67">
              <w:rPr>
                <w:rFonts w:eastAsia="Times New Roman"/>
                <w:b/>
                <w:color w:val="000000"/>
                <w:sz w:val="20"/>
                <w:szCs w:val="20"/>
                <w:lang w:eastAsia="es-CL"/>
              </w:rPr>
              <w:t>Descripción m</w:t>
            </w:r>
            <w:r w:rsidR="00F551C3" w:rsidRPr="008D0B67">
              <w:rPr>
                <w:rFonts w:eastAsia="Times New Roman"/>
                <w:b/>
                <w:color w:val="000000"/>
                <w:sz w:val="20"/>
                <w:szCs w:val="20"/>
                <w:lang w:eastAsia="es-CL"/>
              </w:rPr>
              <w:t xml:space="preserve">edio de </w:t>
            </w:r>
            <w:r w:rsidRPr="008D0B67">
              <w:rPr>
                <w:rFonts w:eastAsia="Times New Roman"/>
                <w:b/>
                <w:color w:val="000000"/>
                <w:sz w:val="20"/>
                <w:szCs w:val="20"/>
                <w:lang w:eastAsia="es-CL"/>
              </w:rPr>
              <w:t>p</w:t>
            </w:r>
            <w:r w:rsidR="00F551C3" w:rsidRPr="008D0B67">
              <w:rPr>
                <w:rFonts w:eastAsia="Times New Roman"/>
                <w:b/>
                <w:color w:val="000000"/>
                <w:sz w:val="20"/>
                <w:szCs w:val="20"/>
                <w:lang w:eastAsia="es-CL"/>
              </w:rPr>
              <w:t>rueba</w:t>
            </w:r>
            <w:r w:rsidR="002E49EE" w:rsidRPr="008D0B67">
              <w:rPr>
                <w:rFonts w:eastAsia="Times New Roman"/>
                <w:b/>
                <w:color w:val="000000"/>
                <w:sz w:val="20"/>
                <w:szCs w:val="20"/>
                <w:lang w:eastAsia="es-CL"/>
              </w:rPr>
              <w:t>:</w:t>
            </w:r>
            <w:r w:rsidR="002E49EE" w:rsidRPr="008D0B67">
              <w:rPr>
                <w:rFonts w:eastAsia="Times New Roman"/>
                <w:color w:val="000000"/>
                <w:sz w:val="20"/>
                <w:szCs w:val="20"/>
                <w:lang w:eastAsia="es-CL"/>
              </w:rPr>
              <w:t xml:space="preserve"> </w:t>
            </w:r>
            <w:r w:rsidR="00F12374">
              <w:rPr>
                <w:rFonts w:eastAsia="Times New Roman"/>
                <w:color w:val="000000"/>
                <w:sz w:val="20"/>
                <w:szCs w:val="20"/>
                <w:lang w:eastAsia="es-CL"/>
              </w:rPr>
              <w:t xml:space="preserve">Se observa maniobra de carga de </w:t>
            </w:r>
            <w:proofErr w:type="spellStart"/>
            <w:r w:rsidR="00F12374">
              <w:rPr>
                <w:rFonts w:eastAsia="Times New Roman"/>
                <w:color w:val="000000"/>
                <w:sz w:val="20"/>
                <w:szCs w:val="20"/>
                <w:lang w:eastAsia="es-CL"/>
              </w:rPr>
              <w:t>bins</w:t>
            </w:r>
            <w:proofErr w:type="spellEnd"/>
            <w:r w:rsidR="00F12374">
              <w:rPr>
                <w:rFonts w:eastAsia="Times New Roman"/>
                <w:color w:val="000000"/>
                <w:sz w:val="20"/>
                <w:szCs w:val="20"/>
                <w:lang w:eastAsia="es-CL"/>
              </w:rPr>
              <w:t xml:space="preserve"> hacia batea en barcaza </w:t>
            </w:r>
            <w:r w:rsidR="00AE10A7">
              <w:rPr>
                <w:rFonts w:eastAsia="Times New Roman"/>
                <w:color w:val="000000"/>
                <w:sz w:val="20"/>
                <w:szCs w:val="20"/>
                <w:lang w:eastAsia="es-CL"/>
              </w:rPr>
              <w:t>C</w:t>
            </w:r>
            <w:r w:rsidR="00F12374">
              <w:rPr>
                <w:rFonts w:eastAsia="Times New Roman"/>
                <w:color w:val="000000"/>
                <w:sz w:val="20"/>
                <w:szCs w:val="20"/>
                <w:lang w:eastAsia="es-CL"/>
              </w:rPr>
              <w:t>aballo Marino</w:t>
            </w:r>
            <w:r w:rsidR="00AE10A7">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9867CF" w:rsidRPr="008D0B67" w:rsidRDefault="00F64DF2" w:rsidP="00CC55AE">
            <w:pPr>
              <w:rPr>
                <w:rFonts w:eastAsia="Times New Roman"/>
                <w:b/>
                <w:color w:val="000000"/>
                <w:sz w:val="20"/>
                <w:szCs w:val="20"/>
                <w:lang w:eastAsia="es-CL"/>
              </w:rPr>
            </w:pPr>
            <w:r w:rsidRPr="008D0B67">
              <w:rPr>
                <w:rFonts w:eastAsia="Times New Roman"/>
                <w:b/>
                <w:color w:val="000000"/>
                <w:sz w:val="20"/>
                <w:szCs w:val="20"/>
                <w:lang w:eastAsia="es-CL"/>
              </w:rPr>
              <w:t>Descripción m</w:t>
            </w:r>
            <w:r w:rsidR="00F551C3" w:rsidRPr="008D0B67">
              <w:rPr>
                <w:rFonts w:eastAsia="Times New Roman"/>
                <w:b/>
                <w:color w:val="000000"/>
                <w:sz w:val="20"/>
                <w:szCs w:val="20"/>
                <w:lang w:eastAsia="es-CL"/>
              </w:rPr>
              <w:t xml:space="preserve">edio de </w:t>
            </w:r>
            <w:r w:rsidRPr="008D0B67">
              <w:rPr>
                <w:rFonts w:eastAsia="Times New Roman"/>
                <w:b/>
                <w:color w:val="000000"/>
                <w:sz w:val="20"/>
                <w:szCs w:val="20"/>
                <w:lang w:eastAsia="es-CL"/>
              </w:rPr>
              <w:t>p</w:t>
            </w:r>
            <w:r w:rsidR="00F551C3" w:rsidRPr="008D0B67">
              <w:rPr>
                <w:rFonts w:eastAsia="Times New Roman"/>
                <w:b/>
                <w:color w:val="000000"/>
                <w:sz w:val="20"/>
                <w:szCs w:val="20"/>
                <w:lang w:eastAsia="es-CL"/>
              </w:rPr>
              <w:t>rueba</w:t>
            </w:r>
            <w:r w:rsidR="00CB5BC0" w:rsidRPr="008D0B67">
              <w:rPr>
                <w:rFonts w:eastAsia="Times New Roman"/>
                <w:b/>
                <w:color w:val="000000"/>
                <w:sz w:val="20"/>
                <w:szCs w:val="20"/>
                <w:lang w:eastAsia="es-CL"/>
              </w:rPr>
              <w:t>:</w:t>
            </w:r>
            <w:r w:rsidR="00A92AA4" w:rsidRPr="008D0B67">
              <w:rPr>
                <w:rFonts w:eastAsia="Times New Roman"/>
                <w:color w:val="000000"/>
                <w:sz w:val="20"/>
                <w:szCs w:val="20"/>
                <w:lang w:eastAsia="es-CL"/>
              </w:rPr>
              <w:t xml:space="preserve"> </w:t>
            </w:r>
            <w:r w:rsidR="00AA4CCC">
              <w:rPr>
                <w:rFonts w:eastAsia="Times New Roman"/>
                <w:color w:val="000000"/>
                <w:sz w:val="20"/>
                <w:szCs w:val="20"/>
                <w:lang w:eastAsia="es-CL"/>
              </w:rPr>
              <w:t xml:space="preserve">Se observa carga de batea </w:t>
            </w:r>
            <w:r w:rsidR="00AE10A7">
              <w:rPr>
                <w:rFonts w:eastAsia="Times New Roman"/>
                <w:color w:val="000000"/>
                <w:sz w:val="20"/>
                <w:szCs w:val="20"/>
                <w:lang w:eastAsia="es-CL"/>
              </w:rPr>
              <w:t>desde balsa-jaula.</w:t>
            </w:r>
          </w:p>
        </w:tc>
      </w:tr>
      <w:tr w:rsidR="002E49EE" w:rsidRPr="0025129B" w:rsidTr="00DD4C60">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9EE" w:rsidRPr="008D0B67" w:rsidRDefault="00DD4C60" w:rsidP="00590961">
            <w:pPr>
              <w:jc w:val="center"/>
              <w:rPr>
                <w:rFonts w:eastAsia="Times New Roman"/>
                <w:color w:val="000000"/>
                <w:sz w:val="20"/>
                <w:szCs w:val="20"/>
                <w:lang w:eastAsia="es-CL"/>
              </w:rPr>
            </w:pPr>
            <w:r w:rsidRPr="00CF3059">
              <w:rPr>
                <w:noProof/>
                <w:lang w:eastAsia="es-CL"/>
              </w:rPr>
              <w:lastRenderedPageBreak/>
              <w:drawing>
                <wp:inline distT="0" distB="0" distL="0" distR="0" wp14:anchorId="42CC49B3" wp14:editId="32343DB5">
                  <wp:extent cx="3959735" cy="2683510"/>
                  <wp:effectExtent l="19050" t="19050" r="22225" b="21590"/>
                  <wp:docPr id="14" name="Imagen 14" descr="C:\Users\jose.moraga\Documents\DFZ 2016\PROGRAMA 2016\MARZO\DFZ-2016-822-X-RCA-IA\FOTOS SERNAPESCA\103536 Quillaipe\DSC0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 2016\PROGRAMA 2016\MARZO\DFZ-2016-822-X-RCA-IA\FOTOS SERNAPESCA\103536 Quillaipe\DSC0765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964592" cy="2686801"/>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9EE" w:rsidRPr="008D0B67" w:rsidRDefault="00DD4C60" w:rsidP="00590961">
            <w:pPr>
              <w:jc w:val="center"/>
              <w:rPr>
                <w:rFonts w:eastAsia="Times New Roman"/>
                <w:color w:val="000000"/>
                <w:sz w:val="20"/>
                <w:szCs w:val="20"/>
                <w:lang w:eastAsia="es-CL"/>
              </w:rPr>
            </w:pPr>
            <w:r w:rsidRPr="004E079B">
              <w:rPr>
                <w:rFonts w:eastAsia="Times New Roman"/>
                <w:noProof/>
                <w:color w:val="000000"/>
                <w:sz w:val="20"/>
                <w:szCs w:val="20"/>
                <w:lang w:eastAsia="es-CL"/>
              </w:rPr>
              <w:drawing>
                <wp:inline distT="0" distB="0" distL="0" distR="0" wp14:anchorId="19300EE4" wp14:editId="63B7F4E7">
                  <wp:extent cx="3960000" cy="2628000"/>
                  <wp:effectExtent l="19050" t="19050" r="21590" b="20320"/>
                  <wp:docPr id="11" name="Imagen 11" descr="C:\Users\jose.moraga\Documents\DFZ 2016\PROGRAMA 2016\MARZO\DFZ-2016-822-X-RCA-IA\FOTOS SERNAPESCA\103536 Quillaipe\DSC0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MARZO\DFZ-2016-822-X-RCA-IA\FOTOS SERNAPESCA\103536 Quillaipe\DSC07661.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960000" cy="2628000"/>
                          </a:xfrm>
                          <a:prstGeom prst="rect">
                            <a:avLst/>
                          </a:prstGeom>
                          <a:noFill/>
                          <a:ln>
                            <a:solidFill>
                              <a:schemeClr val="tx1"/>
                            </a:solidFill>
                          </a:ln>
                        </pic:spPr>
                      </pic:pic>
                    </a:graphicData>
                  </a:graphic>
                </wp:inline>
              </w:drawing>
            </w:r>
          </w:p>
        </w:tc>
      </w:tr>
      <w:tr w:rsidR="00386140" w:rsidRPr="0025129B" w:rsidTr="00DD4C6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86140" w:rsidRPr="008D0B67" w:rsidRDefault="00386140" w:rsidP="00DD4C60">
            <w:pPr>
              <w:pStyle w:val="Descripcin"/>
              <w:rPr>
                <w:rFonts w:eastAsia="Times New Roman"/>
                <w:color w:val="000000"/>
                <w:sz w:val="20"/>
                <w:lang w:eastAsia="es-CL"/>
              </w:rPr>
            </w:pPr>
            <w:bookmarkStart w:id="151" w:name="_Toc353998129"/>
            <w:bookmarkStart w:id="152" w:name="_Toc353998202"/>
            <w:bookmarkStart w:id="153" w:name="_Toc382383553"/>
            <w:bookmarkStart w:id="154" w:name="_Toc382472375"/>
            <w:bookmarkStart w:id="155" w:name="_Toc390184285"/>
            <w:bookmarkStart w:id="156" w:name="_Toc390360016"/>
            <w:bookmarkStart w:id="157" w:name="_Toc390777037"/>
            <w:bookmarkStart w:id="158" w:name="_Toc450640448"/>
            <w:bookmarkStart w:id="159" w:name="_Toc452621242"/>
            <w:bookmarkStart w:id="160" w:name="_Toc452631020"/>
            <w:bookmarkStart w:id="161" w:name="_Toc452634692"/>
            <w:bookmarkStart w:id="162" w:name="_Toc452647435"/>
            <w:bookmarkStart w:id="163" w:name="_Toc452728034"/>
            <w:bookmarkStart w:id="164" w:name="_Toc452729389"/>
            <w:r w:rsidRPr="008D0B67">
              <w:rPr>
                <w:sz w:val="20"/>
              </w:rPr>
              <w:t xml:space="preserve">Fotografía </w:t>
            </w:r>
            <w:r w:rsidR="00DD4C60">
              <w:rPr>
                <w:sz w:val="20"/>
              </w:rPr>
              <w:t>3</w:t>
            </w:r>
            <w:r w:rsidRPr="008D0B67">
              <w:rPr>
                <w:sz w:val="20"/>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3775C2">
              <w:rPr>
                <w:rFonts w:eastAsia="Times New Roman"/>
                <w:b/>
                <w:color w:val="000000"/>
                <w:sz w:val="20"/>
                <w:szCs w:val="20"/>
                <w:lang w:eastAsia="es-CL"/>
              </w:rPr>
              <w:t>09-03-2016</w:t>
            </w:r>
          </w:p>
        </w:tc>
        <w:tc>
          <w:tcPr>
            <w:tcW w:w="1341" w:type="pct"/>
            <w:tcBorders>
              <w:top w:val="single" w:sz="4" w:space="0" w:color="auto"/>
              <w:left w:val="nil"/>
              <w:bottom w:val="single" w:sz="4" w:space="0" w:color="auto"/>
              <w:right w:val="nil"/>
            </w:tcBorders>
            <w:shd w:val="clear" w:color="auto" w:fill="auto"/>
            <w:noWrap/>
            <w:vAlign w:val="center"/>
            <w:hideMark/>
          </w:tcPr>
          <w:p w:rsidR="00386140" w:rsidRPr="008D0B67" w:rsidRDefault="00386140" w:rsidP="00DD4C60">
            <w:pPr>
              <w:pStyle w:val="Descripcin"/>
              <w:rPr>
                <w:sz w:val="20"/>
              </w:rPr>
            </w:pPr>
            <w:bookmarkStart w:id="165" w:name="_Toc353998130"/>
            <w:bookmarkStart w:id="166" w:name="_Toc353998203"/>
            <w:bookmarkStart w:id="167" w:name="_Toc382383554"/>
            <w:bookmarkStart w:id="168" w:name="_Toc382472376"/>
            <w:bookmarkStart w:id="169" w:name="_Toc390184286"/>
            <w:bookmarkStart w:id="170" w:name="_Toc390360017"/>
            <w:bookmarkStart w:id="171" w:name="_Toc390777038"/>
            <w:bookmarkStart w:id="172" w:name="_Toc450640449"/>
            <w:bookmarkStart w:id="173" w:name="_Toc452621243"/>
            <w:bookmarkStart w:id="174" w:name="_Toc452631021"/>
            <w:bookmarkStart w:id="175" w:name="_Toc452634693"/>
            <w:bookmarkStart w:id="176" w:name="_Toc452647436"/>
            <w:bookmarkStart w:id="177" w:name="_Toc452728035"/>
            <w:bookmarkStart w:id="178" w:name="_Toc452729390"/>
            <w:r w:rsidRPr="008D0B67">
              <w:rPr>
                <w:sz w:val="20"/>
              </w:rPr>
              <w:t xml:space="preserve">Fotografía </w:t>
            </w:r>
            <w:r w:rsidR="00DD4C60">
              <w:rPr>
                <w:sz w:val="20"/>
              </w:rPr>
              <w:t>4</w:t>
            </w:r>
            <w:r w:rsidR="00557733" w:rsidRPr="008D0B67">
              <w:rPr>
                <w:sz w:val="20"/>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8D0B67" w:rsidRDefault="007A7FAC" w:rsidP="005044FD">
            <w:pPr>
              <w:jc w:val="left"/>
              <w:rPr>
                <w:rFonts w:eastAsia="Times New Roman"/>
                <w:b/>
                <w:color w:val="000000"/>
                <w:sz w:val="20"/>
                <w:szCs w:val="20"/>
                <w:lang w:eastAsia="es-CL"/>
              </w:rPr>
            </w:pPr>
            <w:r w:rsidRPr="008D0B67">
              <w:rPr>
                <w:rFonts w:eastAsia="Times New Roman"/>
                <w:b/>
                <w:color w:val="000000"/>
                <w:sz w:val="20"/>
                <w:szCs w:val="20"/>
                <w:lang w:eastAsia="es-CL"/>
              </w:rPr>
              <w:t>Fecha</w:t>
            </w:r>
            <w:r w:rsidR="005044FD">
              <w:rPr>
                <w:rFonts w:eastAsia="Times New Roman"/>
                <w:b/>
                <w:color w:val="000000"/>
                <w:sz w:val="20"/>
                <w:szCs w:val="20"/>
                <w:lang w:eastAsia="es-CL"/>
              </w:rPr>
              <w:t xml:space="preserve">: </w:t>
            </w:r>
            <w:r w:rsidR="003775C2">
              <w:rPr>
                <w:rFonts w:eastAsia="Times New Roman"/>
                <w:b/>
                <w:color w:val="000000"/>
                <w:sz w:val="20"/>
                <w:szCs w:val="20"/>
                <w:lang w:eastAsia="es-CL"/>
              </w:rPr>
              <w:t>09-03-2016</w:t>
            </w:r>
          </w:p>
        </w:tc>
      </w:tr>
      <w:tr w:rsidR="002E49EE" w:rsidRPr="0025129B" w:rsidTr="007A7FAC">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2E49EE" w:rsidRPr="008D0B67" w:rsidRDefault="00F64DF2" w:rsidP="00AE10A7">
            <w:pPr>
              <w:rPr>
                <w:rFonts w:eastAsia="Times New Roman"/>
                <w:color w:val="000000"/>
                <w:sz w:val="20"/>
                <w:szCs w:val="20"/>
                <w:lang w:eastAsia="es-CL"/>
              </w:rPr>
            </w:pPr>
            <w:r w:rsidRPr="008D0B67">
              <w:rPr>
                <w:rFonts w:eastAsia="Times New Roman"/>
                <w:b/>
                <w:color w:val="000000"/>
                <w:sz w:val="20"/>
                <w:szCs w:val="20"/>
                <w:lang w:eastAsia="es-CL"/>
              </w:rPr>
              <w:t>Descripción medio de p</w:t>
            </w:r>
            <w:r w:rsidR="002E49EE" w:rsidRPr="008D0B67">
              <w:rPr>
                <w:rFonts w:eastAsia="Times New Roman"/>
                <w:b/>
                <w:color w:val="000000"/>
                <w:sz w:val="20"/>
                <w:szCs w:val="20"/>
                <w:lang w:eastAsia="es-CL"/>
              </w:rPr>
              <w:t>rueba:</w:t>
            </w:r>
            <w:r w:rsidR="002E49EE" w:rsidRPr="008D0B67">
              <w:rPr>
                <w:rFonts w:eastAsia="Times New Roman"/>
                <w:color w:val="000000"/>
                <w:sz w:val="20"/>
                <w:szCs w:val="20"/>
                <w:lang w:eastAsia="es-CL"/>
              </w:rPr>
              <w:t xml:space="preserve"> </w:t>
            </w:r>
            <w:r w:rsidR="00AE10A7">
              <w:rPr>
                <w:rFonts w:eastAsia="Times New Roman"/>
                <w:color w:val="000000"/>
                <w:sz w:val="20"/>
                <w:szCs w:val="20"/>
                <w:lang w:eastAsia="es-CL"/>
              </w:rPr>
              <w:t>Se observa balsa-jaula vacía.</w:t>
            </w:r>
          </w:p>
          <w:p w:rsidR="00501997" w:rsidRPr="008D0B67" w:rsidRDefault="00501997" w:rsidP="00590961">
            <w:pPr>
              <w:jc w:val="left"/>
              <w:rPr>
                <w:rFonts w:eastAsia="Times New Roman"/>
                <w:color w:val="000000"/>
                <w:sz w:val="20"/>
                <w:szCs w:val="20"/>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867CF" w:rsidRPr="008D0B67" w:rsidRDefault="00F64DF2" w:rsidP="00AE10A7">
            <w:pPr>
              <w:rPr>
                <w:rFonts w:eastAsia="Times New Roman"/>
                <w:color w:val="000000"/>
                <w:sz w:val="20"/>
                <w:szCs w:val="20"/>
                <w:lang w:eastAsia="es-CL"/>
              </w:rPr>
            </w:pPr>
            <w:r w:rsidRPr="008D0B67">
              <w:rPr>
                <w:rFonts w:eastAsia="Times New Roman"/>
                <w:b/>
                <w:color w:val="000000"/>
                <w:sz w:val="20"/>
                <w:szCs w:val="20"/>
                <w:lang w:eastAsia="es-CL"/>
              </w:rPr>
              <w:t>Descripción medio de p</w:t>
            </w:r>
            <w:r w:rsidR="002E49EE" w:rsidRPr="008D0B67">
              <w:rPr>
                <w:rFonts w:eastAsia="Times New Roman"/>
                <w:b/>
                <w:color w:val="000000"/>
                <w:sz w:val="20"/>
                <w:szCs w:val="20"/>
                <w:lang w:eastAsia="es-CL"/>
              </w:rPr>
              <w:t>rueba:</w:t>
            </w:r>
            <w:r w:rsidR="00557733" w:rsidRPr="008D0B67">
              <w:rPr>
                <w:rFonts w:eastAsia="Times New Roman"/>
                <w:color w:val="000000"/>
                <w:sz w:val="20"/>
                <w:szCs w:val="20"/>
                <w:lang w:eastAsia="es-CL"/>
              </w:rPr>
              <w:t xml:space="preserve"> </w:t>
            </w:r>
            <w:r w:rsidR="00AE10A7">
              <w:rPr>
                <w:rFonts w:eastAsia="Times New Roman"/>
                <w:color w:val="000000"/>
                <w:sz w:val="20"/>
                <w:szCs w:val="20"/>
                <w:lang w:eastAsia="es-CL"/>
              </w:rPr>
              <w:t>Se observa escasa presencia de mortalidad de salmones en superficie.</w:t>
            </w:r>
          </w:p>
        </w:tc>
      </w:tr>
    </w:tbl>
    <w:p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79" w:name="_Toc353998131"/>
      <w:bookmarkStart w:id="180" w:name="_Toc353998204"/>
      <w:bookmarkStart w:id="181" w:name="_Toc352840403"/>
      <w:bookmarkStart w:id="182" w:name="_Toc352841463"/>
      <w:bookmarkStart w:id="183" w:name="_Toc452729391"/>
      <w:bookmarkEnd w:id="179"/>
      <w:bookmarkEnd w:id="180"/>
      <w:r w:rsidRPr="0025129B">
        <w:lastRenderedPageBreak/>
        <w:t>OTROS HECHOS.</w:t>
      </w:r>
      <w:bookmarkEnd w:id="181"/>
      <w:bookmarkEnd w:id="182"/>
      <w:bookmarkEnd w:id="183"/>
    </w:p>
    <w:p w:rsidR="00CE010E" w:rsidRPr="00C75DBC" w:rsidRDefault="00CE010E" w:rsidP="00893A4E">
      <w:pPr>
        <w:pStyle w:val="Prrafodelista"/>
        <w:ind w:left="0"/>
        <w:rPr>
          <w:rFonts w:cstheme="minorHAnsi"/>
          <w:b/>
          <w:sz w:val="2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B417C3" w:rsidRPr="0025129B" w:rsidRDefault="00C75DBC" w:rsidP="008D004D">
            <w:pPr>
              <w:jc w:val="left"/>
              <w:rPr>
                <w:rFonts w:eastAsia="Times New Roman"/>
                <w:color w:val="000000"/>
                <w:sz w:val="20"/>
                <w:szCs w:val="20"/>
                <w:lang w:eastAsia="es-CL"/>
              </w:rPr>
            </w:pPr>
            <w:r>
              <w:rPr>
                <w:rFonts w:eastAsia="Times New Roman"/>
                <w:color w:val="000000"/>
                <w:sz w:val="20"/>
                <w:szCs w:val="20"/>
                <w:lang w:eastAsia="es-CL"/>
              </w:rPr>
              <w:t>No hay.</w:t>
            </w:r>
          </w:p>
        </w:tc>
      </w:tr>
    </w:tbl>
    <w:p w:rsidR="007015BE" w:rsidRPr="0025129B" w:rsidRDefault="007015BE">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84" w:name="_Toc352840404"/>
      <w:bookmarkStart w:id="185" w:name="_Toc352841464"/>
      <w:bookmarkStart w:id="186" w:name="_Toc452729392"/>
      <w:r w:rsidRPr="0025129B">
        <w:lastRenderedPageBreak/>
        <w:t>CONCLUSIONES.</w:t>
      </w:r>
      <w:bookmarkEnd w:id="184"/>
      <w:bookmarkEnd w:id="185"/>
      <w:bookmarkEnd w:id="186"/>
    </w:p>
    <w:p w:rsidR="00F36F7C" w:rsidRDefault="00F36F7C" w:rsidP="00F36F7C">
      <w:pPr>
        <w:rPr>
          <w:rFonts w:cstheme="minorHAnsi"/>
        </w:rPr>
      </w:pPr>
    </w:p>
    <w:p w:rsidR="006D6EC1" w:rsidRPr="00A20DCA" w:rsidRDefault="006D6EC1" w:rsidP="006D6EC1">
      <w:pPr>
        <w:ind w:firstLine="1985"/>
        <w:rPr>
          <w:rFonts w:cstheme="minorHAnsi"/>
          <w:sz w:val="20"/>
          <w:szCs w:val="20"/>
        </w:rPr>
      </w:pPr>
      <w:r w:rsidRPr="007A0383">
        <w:rPr>
          <w:rFonts w:cstheme="minorHAnsi"/>
          <w:sz w:val="20"/>
          <w:szCs w:val="20"/>
        </w:rPr>
        <w:t>La actividad de fiscalización ambiental efectuada consideró la verificación del</w:t>
      </w:r>
      <w:r>
        <w:rPr>
          <w:rFonts w:cstheme="minorHAnsi"/>
          <w:sz w:val="20"/>
          <w:szCs w:val="20"/>
        </w:rPr>
        <w:t xml:space="preserve"> manejo de las </w:t>
      </w:r>
      <w:proofErr w:type="spellStart"/>
      <w:r>
        <w:rPr>
          <w:rFonts w:cstheme="minorHAnsi"/>
          <w:sz w:val="20"/>
          <w:szCs w:val="20"/>
        </w:rPr>
        <w:t>mortalidads</w:t>
      </w:r>
      <w:proofErr w:type="spellEnd"/>
      <w:r>
        <w:rPr>
          <w:rFonts w:cstheme="minorHAnsi"/>
          <w:sz w:val="20"/>
          <w:szCs w:val="20"/>
        </w:rPr>
        <w:t xml:space="preserve"> masivas como resultado del fenómeno de floración </w:t>
      </w:r>
      <w:proofErr w:type="spellStart"/>
      <w:r>
        <w:rPr>
          <w:rFonts w:cstheme="minorHAnsi"/>
          <w:sz w:val="20"/>
          <w:szCs w:val="20"/>
        </w:rPr>
        <w:t>algal</w:t>
      </w:r>
      <w:proofErr w:type="spellEnd"/>
      <w:r>
        <w:rPr>
          <w:rFonts w:cstheme="minorHAnsi"/>
          <w:sz w:val="20"/>
          <w:szCs w:val="20"/>
        </w:rPr>
        <w:t xml:space="preserve"> nocivo</w:t>
      </w:r>
      <w:r w:rsidRPr="007A0383">
        <w:rPr>
          <w:sz w:val="20"/>
          <w:szCs w:val="20"/>
        </w:rPr>
        <w:t xml:space="preserve">, en </w:t>
      </w:r>
      <w:r>
        <w:rPr>
          <w:sz w:val="20"/>
          <w:szCs w:val="20"/>
        </w:rPr>
        <w:t xml:space="preserve">la unidad fiscalizable “Ces </w:t>
      </w:r>
      <w:proofErr w:type="spellStart"/>
      <w:r>
        <w:rPr>
          <w:sz w:val="20"/>
          <w:szCs w:val="20"/>
        </w:rPr>
        <w:t>Quillaipe</w:t>
      </w:r>
      <w:proofErr w:type="spellEnd"/>
      <w:r>
        <w:rPr>
          <w:sz w:val="20"/>
          <w:szCs w:val="20"/>
        </w:rPr>
        <w:t>”,</w:t>
      </w:r>
      <w:r w:rsidRPr="007A0383">
        <w:rPr>
          <w:sz w:val="20"/>
          <w:szCs w:val="20"/>
        </w:rPr>
        <w:t xml:space="preserve"> </w:t>
      </w:r>
      <w:r w:rsidRPr="007A0383">
        <w:rPr>
          <w:rFonts w:cstheme="minorHAnsi"/>
          <w:sz w:val="20"/>
          <w:szCs w:val="20"/>
        </w:rPr>
        <w:t>a partir de los hechos constatados se puede concluir lo siguiente</w:t>
      </w:r>
      <w:r w:rsidRPr="00A20DCA">
        <w:rPr>
          <w:rFonts w:cstheme="minorHAnsi"/>
          <w:sz w:val="20"/>
          <w:szCs w:val="20"/>
        </w:rPr>
        <w:t>:</w:t>
      </w:r>
    </w:p>
    <w:p w:rsidR="006D6EC1" w:rsidRPr="00A20DCA" w:rsidRDefault="006D6EC1" w:rsidP="006D6EC1">
      <w:pPr>
        <w:pStyle w:val="Prrafodelista"/>
        <w:ind w:left="0"/>
        <w:rPr>
          <w:rFonts w:cstheme="minorHAnsi"/>
          <w:sz w:val="20"/>
          <w:szCs w:val="20"/>
        </w:rPr>
      </w:pPr>
    </w:p>
    <w:p w:rsidR="0097075B" w:rsidRPr="00113BC4" w:rsidRDefault="006D6EC1" w:rsidP="0097075B">
      <w:pPr>
        <w:pStyle w:val="Prrafodelista"/>
        <w:numPr>
          <w:ilvl w:val="0"/>
          <w:numId w:val="38"/>
        </w:numPr>
        <w:autoSpaceDE w:val="0"/>
        <w:autoSpaceDN w:val="0"/>
        <w:adjustRightInd w:val="0"/>
        <w:ind w:left="567" w:hanging="567"/>
        <w:jc w:val="left"/>
        <w:rPr>
          <w:rFonts w:cstheme="minorHAnsi"/>
          <w:sz w:val="20"/>
          <w:szCs w:val="20"/>
        </w:rPr>
      </w:pPr>
      <w:r w:rsidRPr="00113BC4">
        <w:rPr>
          <w:rFonts w:cstheme="minorHAnsi"/>
          <w:sz w:val="20"/>
          <w:szCs w:val="20"/>
        </w:rPr>
        <w:t xml:space="preserve">Que </w:t>
      </w:r>
      <w:r w:rsidR="0097075B" w:rsidRPr="00113BC4">
        <w:rPr>
          <w:rFonts w:cstheme="minorHAnsi"/>
          <w:sz w:val="20"/>
          <w:szCs w:val="20"/>
        </w:rPr>
        <w:t xml:space="preserve">se implementaron los planes de </w:t>
      </w:r>
      <w:proofErr w:type="spellStart"/>
      <w:r w:rsidR="0097075B" w:rsidRPr="00113BC4">
        <w:rPr>
          <w:rFonts w:cstheme="minorHAnsi"/>
          <w:sz w:val="20"/>
          <w:szCs w:val="20"/>
        </w:rPr>
        <w:t>contigencia</w:t>
      </w:r>
      <w:proofErr w:type="spellEnd"/>
      <w:r w:rsidR="0097075B" w:rsidRPr="00113BC4">
        <w:rPr>
          <w:rFonts w:cstheme="minorHAnsi"/>
          <w:sz w:val="20"/>
          <w:szCs w:val="20"/>
        </w:rPr>
        <w:t xml:space="preserve"> contemplados para este tipo de situaciones</w:t>
      </w:r>
      <w:r w:rsidR="00626CF7">
        <w:rPr>
          <w:rFonts w:cstheme="minorHAnsi"/>
          <w:sz w:val="20"/>
          <w:szCs w:val="20"/>
        </w:rPr>
        <w:t>.</w:t>
      </w:r>
    </w:p>
    <w:p w:rsidR="0097075B" w:rsidRPr="00113BC4" w:rsidRDefault="0097075B" w:rsidP="0097075B">
      <w:pPr>
        <w:pStyle w:val="Prrafodelista"/>
        <w:numPr>
          <w:ilvl w:val="0"/>
          <w:numId w:val="38"/>
        </w:numPr>
        <w:autoSpaceDE w:val="0"/>
        <w:autoSpaceDN w:val="0"/>
        <w:adjustRightInd w:val="0"/>
        <w:ind w:left="567" w:hanging="567"/>
        <w:jc w:val="left"/>
        <w:rPr>
          <w:rFonts w:cstheme="minorHAnsi"/>
          <w:sz w:val="20"/>
          <w:szCs w:val="20"/>
        </w:rPr>
      </w:pPr>
      <w:r w:rsidRPr="00113BC4">
        <w:rPr>
          <w:rFonts w:cstheme="minorHAnsi"/>
          <w:sz w:val="20"/>
          <w:szCs w:val="20"/>
        </w:rPr>
        <w:t>Que se reportó oportunamente a las autoridades competentes</w:t>
      </w:r>
      <w:r w:rsidR="00626CF7">
        <w:rPr>
          <w:rFonts w:cstheme="minorHAnsi"/>
          <w:sz w:val="20"/>
          <w:szCs w:val="20"/>
        </w:rPr>
        <w:t>.</w:t>
      </w:r>
    </w:p>
    <w:p w:rsidR="006D6EC1" w:rsidRPr="00113BC4" w:rsidRDefault="006D6EC1" w:rsidP="006D6EC1">
      <w:pPr>
        <w:pStyle w:val="Prrafodelista"/>
        <w:numPr>
          <w:ilvl w:val="0"/>
          <w:numId w:val="38"/>
        </w:numPr>
        <w:ind w:left="567" w:hanging="567"/>
        <w:rPr>
          <w:rFonts w:cstheme="minorHAnsi"/>
          <w:b/>
          <w:sz w:val="20"/>
          <w:szCs w:val="20"/>
        </w:rPr>
      </w:pPr>
      <w:r w:rsidRPr="00113BC4">
        <w:rPr>
          <w:rFonts w:cstheme="minorHAnsi"/>
          <w:sz w:val="20"/>
          <w:szCs w:val="20"/>
        </w:rPr>
        <w:t xml:space="preserve">Que </w:t>
      </w:r>
      <w:r w:rsidR="0051796B" w:rsidRPr="00113BC4">
        <w:rPr>
          <w:rFonts w:cstheme="minorHAnsi"/>
          <w:sz w:val="20"/>
          <w:szCs w:val="20"/>
        </w:rPr>
        <w:t xml:space="preserve">casi un 70% de la biomasa fue </w:t>
      </w:r>
      <w:r w:rsidR="0034795A">
        <w:rPr>
          <w:rFonts w:cstheme="minorHAnsi"/>
          <w:sz w:val="20"/>
          <w:szCs w:val="20"/>
        </w:rPr>
        <w:t xml:space="preserve">dispuesta en plantas reductoras </w:t>
      </w:r>
      <w:r w:rsidR="00244090">
        <w:rPr>
          <w:rFonts w:cstheme="minorHAnsi"/>
          <w:sz w:val="20"/>
          <w:szCs w:val="20"/>
        </w:rPr>
        <w:t xml:space="preserve">incluso fuera de la región </w:t>
      </w:r>
      <w:r w:rsidR="0034795A">
        <w:rPr>
          <w:rFonts w:cstheme="minorHAnsi"/>
          <w:sz w:val="20"/>
          <w:szCs w:val="20"/>
        </w:rPr>
        <w:t>o destina</w:t>
      </w:r>
      <w:r w:rsidR="00244090">
        <w:rPr>
          <w:rFonts w:cstheme="minorHAnsi"/>
          <w:sz w:val="20"/>
          <w:szCs w:val="20"/>
        </w:rPr>
        <w:t xml:space="preserve">da </w:t>
      </w:r>
      <w:r w:rsidR="00F02859">
        <w:rPr>
          <w:rFonts w:cstheme="minorHAnsi"/>
          <w:sz w:val="20"/>
          <w:szCs w:val="20"/>
        </w:rPr>
        <w:t xml:space="preserve">a </w:t>
      </w:r>
      <w:r w:rsidR="00244090">
        <w:rPr>
          <w:rFonts w:cstheme="minorHAnsi"/>
          <w:sz w:val="20"/>
          <w:szCs w:val="20"/>
        </w:rPr>
        <w:t>plantas de proceso</w:t>
      </w:r>
      <w:r w:rsidR="00626CF7">
        <w:rPr>
          <w:rFonts w:cstheme="minorHAnsi"/>
          <w:sz w:val="20"/>
          <w:szCs w:val="20"/>
        </w:rPr>
        <w:t>.</w:t>
      </w:r>
    </w:p>
    <w:p w:rsidR="006D6EC1" w:rsidRDefault="006D6EC1" w:rsidP="006D6EC1">
      <w:pPr>
        <w:pStyle w:val="Prrafodelista"/>
        <w:numPr>
          <w:ilvl w:val="0"/>
          <w:numId w:val="38"/>
        </w:numPr>
        <w:spacing w:line="240" w:lineRule="atLeast"/>
        <w:ind w:left="567" w:hanging="567"/>
        <w:rPr>
          <w:noProof/>
          <w:sz w:val="20"/>
          <w:szCs w:val="20"/>
          <w:lang w:eastAsia="es-CL"/>
        </w:rPr>
      </w:pPr>
      <w:r w:rsidRPr="00113BC4">
        <w:rPr>
          <w:noProof/>
          <w:sz w:val="20"/>
          <w:szCs w:val="20"/>
          <w:lang w:eastAsia="es-CL"/>
        </w:rPr>
        <w:t xml:space="preserve">Que </w:t>
      </w:r>
      <w:r w:rsidR="0051796B" w:rsidRPr="00113BC4">
        <w:rPr>
          <w:noProof/>
          <w:sz w:val="20"/>
          <w:szCs w:val="20"/>
          <w:lang w:eastAsia="es-CL"/>
        </w:rPr>
        <w:t xml:space="preserve">aproximadamente un 30% de la mortalidad fue dispuesta </w:t>
      </w:r>
      <w:r w:rsidR="00113BC4">
        <w:rPr>
          <w:noProof/>
          <w:sz w:val="20"/>
          <w:szCs w:val="20"/>
          <w:lang w:eastAsia="es-CL"/>
        </w:rPr>
        <w:t>e</w:t>
      </w:r>
      <w:r w:rsidR="0051796B" w:rsidRPr="00113BC4">
        <w:rPr>
          <w:noProof/>
          <w:sz w:val="20"/>
          <w:szCs w:val="20"/>
          <w:lang w:eastAsia="es-CL"/>
        </w:rPr>
        <w:t xml:space="preserve">n </w:t>
      </w:r>
      <w:r w:rsidR="00113BC4">
        <w:rPr>
          <w:noProof/>
          <w:sz w:val="20"/>
          <w:szCs w:val="20"/>
          <w:lang w:eastAsia="es-CL"/>
        </w:rPr>
        <w:t>A</w:t>
      </w:r>
      <w:r w:rsidR="0051796B" w:rsidRPr="00113BC4">
        <w:rPr>
          <w:noProof/>
          <w:sz w:val="20"/>
          <w:szCs w:val="20"/>
          <w:lang w:eastAsia="es-CL"/>
        </w:rPr>
        <w:t xml:space="preserve">lta </w:t>
      </w:r>
      <w:r w:rsidR="00113BC4">
        <w:rPr>
          <w:noProof/>
          <w:sz w:val="20"/>
          <w:szCs w:val="20"/>
          <w:lang w:eastAsia="es-CL"/>
        </w:rPr>
        <w:t>M</w:t>
      </w:r>
      <w:r w:rsidR="0051796B" w:rsidRPr="00113BC4">
        <w:rPr>
          <w:noProof/>
          <w:sz w:val="20"/>
          <w:szCs w:val="20"/>
          <w:lang w:eastAsia="es-CL"/>
        </w:rPr>
        <w:t>ar</w:t>
      </w:r>
      <w:r w:rsidR="00626CF7">
        <w:rPr>
          <w:noProof/>
          <w:sz w:val="20"/>
          <w:szCs w:val="20"/>
          <w:lang w:eastAsia="es-CL"/>
        </w:rPr>
        <w:t>.</w:t>
      </w:r>
    </w:p>
    <w:p w:rsidR="00626CF7" w:rsidRPr="00113BC4" w:rsidRDefault="00626CF7" w:rsidP="006D6EC1">
      <w:pPr>
        <w:pStyle w:val="Prrafodelista"/>
        <w:numPr>
          <w:ilvl w:val="0"/>
          <w:numId w:val="38"/>
        </w:numPr>
        <w:spacing w:line="240" w:lineRule="atLeast"/>
        <w:ind w:left="567" w:hanging="567"/>
        <w:rPr>
          <w:noProof/>
          <w:sz w:val="20"/>
          <w:szCs w:val="20"/>
          <w:lang w:eastAsia="es-CL"/>
        </w:rPr>
      </w:pPr>
      <w:r>
        <w:rPr>
          <w:noProof/>
          <w:sz w:val="20"/>
          <w:szCs w:val="20"/>
          <w:lang w:eastAsia="es-CL"/>
        </w:rPr>
        <w:t>Que,</w:t>
      </w:r>
      <w:bookmarkStart w:id="187" w:name="_GoBack"/>
      <w:bookmarkEnd w:id="187"/>
      <w:r>
        <w:rPr>
          <w:noProof/>
          <w:sz w:val="20"/>
          <w:szCs w:val="20"/>
          <w:lang w:eastAsia="es-CL"/>
        </w:rPr>
        <w:t xml:space="preserve"> atendido las acciones emprendidas por el titular no se produjeron consecuencias ambientales en el area de influencia del proyecto. </w:t>
      </w:r>
    </w:p>
    <w:p w:rsidR="0088126C" w:rsidRPr="00113BC4" w:rsidRDefault="0088126C" w:rsidP="00F36F7C">
      <w:pPr>
        <w:rPr>
          <w:rFonts w:cstheme="minorHAnsi"/>
        </w:rPr>
      </w:pPr>
    </w:p>
    <w:p w:rsidR="0088126C" w:rsidRPr="00113BC4" w:rsidRDefault="0088126C" w:rsidP="00F36F7C">
      <w:pPr>
        <w:rPr>
          <w:rFonts w:cstheme="minorHAnsi"/>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Pr="0025129B" w:rsidRDefault="005B38F1" w:rsidP="005B38F1">
      <w:pPr>
        <w:pStyle w:val="Ttulo1"/>
      </w:pPr>
      <w:bookmarkStart w:id="188" w:name="_Toc352840405"/>
      <w:bookmarkStart w:id="189" w:name="_Toc352841465"/>
      <w:bookmarkStart w:id="190" w:name="_Toc452729393"/>
      <w:r w:rsidRPr="0025129B">
        <w:lastRenderedPageBreak/>
        <w:t>ANEXOS.</w:t>
      </w:r>
      <w:bookmarkEnd w:id="188"/>
      <w:bookmarkEnd w:id="189"/>
      <w:bookmarkEnd w:id="190"/>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C75DBC" w:rsidP="00995411">
            <w:pPr>
              <w:rPr>
                <w:rFonts w:cstheme="minorHAnsi"/>
              </w:rPr>
            </w:pPr>
            <w:r>
              <w:rPr>
                <w:rFonts w:cstheme="minorHAnsi"/>
              </w:rPr>
              <w:t>Acta inspección ambiental</w:t>
            </w:r>
          </w:p>
        </w:tc>
      </w:tr>
      <w:tr w:rsidR="005B38F1" w:rsidRPr="0025129B" w:rsidTr="00995411">
        <w:trPr>
          <w:trHeight w:val="264"/>
          <w:jc w:val="center"/>
        </w:trPr>
        <w:tc>
          <w:tcPr>
            <w:tcW w:w="1038" w:type="pct"/>
            <w:vAlign w:val="center"/>
          </w:tcPr>
          <w:p w:rsidR="005B38F1" w:rsidRPr="0025129B" w:rsidRDefault="00A1351D" w:rsidP="00995411">
            <w:pPr>
              <w:jc w:val="center"/>
              <w:rPr>
                <w:rFonts w:cstheme="minorHAnsi"/>
              </w:rPr>
            </w:pPr>
            <w:r>
              <w:rPr>
                <w:rFonts w:cstheme="minorHAnsi"/>
              </w:rPr>
              <w:t>2</w:t>
            </w:r>
          </w:p>
        </w:tc>
        <w:tc>
          <w:tcPr>
            <w:tcW w:w="3962" w:type="pct"/>
            <w:vAlign w:val="center"/>
          </w:tcPr>
          <w:p w:rsidR="005B38F1" w:rsidRPr="0025129B" w:rsidRDefault="00CC55AE" w:rsidP="00995411">
            <w:pPr>
              <w:rPr>
                <w:rFonts w:cstheme="minorHAnsi"/>
              </w:rPr>
            </w:pPr>
            <w:r w:rsidRPr="00F12374">
              <w:rPr>
                <w:rFonts w:eastAsia="Times New Roman" w:cs="Calibri"/>
                <w:color w:val="000000"/>
                <w:lang w:eastAsia="es-CL"/>
              </w:rPr>
              <w:t>Res. SEA Región de Los Lagos N° 37</w:t>
            </w:r>
            <w:r>
              <w:rPr>
                <w:rFonts w:eastAsia="Times New Roman" w:cs="Calibri"/>
                <w:color w:val="000000"/>
                <w:lang w:eastAsia="es-CL"/>
              </w:rPr>
              <w:t>7</w:t>
            </w:r>
            <w:r w:rsidRPr="00F12374">
              <w:rPr>
                <w:rFonts w:eastAsia="Times New Roman" w:cs="Calibri"/>
                <w:color w:val="000000"/>
                <w:lang w:eastAsia="es-CL"/>
              </w:rPr>
              <w:t>, del 2</w:t>
            </w:r>
            <w:r>
              <w:rPr>
                <w:rFonts w:eastAsia="Times New Roman" w:cs="Calibri"/>
                <w:color w:val="000000"/>
                <w:lang w:eastAsia="es-CL"/>
              </w:rPr>
              <w:t>4</w:t>
            </w:r>
            <w:r w:rsidRPr="00F12374">
              <w:rPr>
                <w:rFonts w:eastAsia="Times New Roman" w:cs="Calibri"/>
                <w:color w:val="000000"/>
                <w:lang w:eastAsia="es-CL"/>
              </w:rPr>
              <w:t xml:space="preserve"> de julio de 2013</w:t>
            </w:r>
            <w:r>
              <w:rPr>
                <w:rFonts w:eastAsia="Times New Roman" w:cs="Calibri"/>
                <w:color w:val="000000"/>
                <w:lang w:eastAsia="es-CL"/>
              </w:rPr>
              <w:t xml:space="preserve">, </w:t>
            </w:r>
            <w:r w:rsidR="00F12374" w:rsidRPr="00F12374">
              <w:rPr>
                <w:rFonts w:eastAsia="Times New Roman" w:cs="Calibri"/>
                <w:color w:val="000000"/>
                <w:lang w:eastAsia="es-CL"/>
              </w:rPr>
              <w:t>Res. SEA Región de Los Lagos N° 379, del 25 de julio de 2013</w:t>
            </w:r>
          </w:p>
        </w:tc>
      </w:tr>
      <w:tr w:rsidR="005B38F1" w:rsidRPr="0025129B" w:rsidTr="00995411">
        <w:trPr>
          <w:trHeight w:val="286"/>
          <w:jc w:val="center"/>
        </w:trPr>
        <w:tc>
          <w:tcPr>
            <w:tcW w:w="1038" w:type="pct"/>
            <w:vAlign w:val="center"/>
          </w:tcPr>
          <w:p w:rsidR="005B38F1" w:rsidRPr="0025129B" w:rsidRDefault="00A1351D" w:rsidP="00995411">
            <w:pPr>
              <w:jc w:val="center"/>
              <w:rPr>
                <w:rFonts w:cstheme="minorHAnsi"/>
              </w:rPr>
            </w:pPr>
            <w:r>
              <w:rPr>
                <w:rFonts w:cstheme="minorHAnsi"/>
              </w:rPr>
              <w:t>3</w:t>
            </w:r>
          </w:p>
        </w:tc>
        <w:tc>
          <w:tcPr>
            <w:tcW w:w="3962" w:type="pct"/>
            <w:vAlign w:val="center"/>
          </w:tcPr>
          <w:p w:rsidR="005B38F1" w:rsidRPr="0025129B" w:rsidRDefault="00F76842" w:rsidP="00F76842">
            <w:pPr>
              <w:rPr>
                <w:rFonts w:cstheme="minorHAnsi"/>
              </w:rPr>
            </w:pPr>
            <w:r w:rsidRPr="0002405F">
              <w:rPr>
                <w:rFonts w:cstheme="minorHAnsi"/>
              </w:rPr>
              <w:t xml:space="preserve">ORD MZS N° </w:t>
            </w:r>
            <w:r>
              <w:rPr>
                <w:rFonts w:cstheme="minorHAnsi"/>
              </w:rPr>
              <w:t>98</w:t>
            </w:r>
            <w:r w:rsidRPr="0002405F">
              <w:rPr>
                <w:rFonts w:cstheme="minorHAnsi"/>
              </w:rPr>
              <w:t xml:space="preserve"> del 03 de</w:t>
            </w:r>
            <w:r>
              <w:rPr>
                <w:rFonts w:cstheme="minorHAnsi"/>
              </w:rPr>
              <w:t xml:space="preserve"> </w:t>
            </w:r>
            <w:r w:rsidRPr="0002405F">
              <w:rPr>
                <w:rFonts w:cstheme="minorHAnsi"/>
              </w:rPr>
              <w:t>marzo de 2016</w:t>
            </w:r>
          </w:p>
        </w:tc>
      </w:tr>
      <w:tr w:rsidR="005B38F1" w:rsidRPr="0025129B" w:rsidTr="00995411">
        <w:trPr>
          <w:trHeight w:val="286"/>
          <w:jc w:val="center"/>
        </w:trPr>
        <w:tc>
          <w:tcPr>
            <w:tcW w:w="1038" w:type="pct"/>
            <w:vAlign w:val="center"/>
          </w:tcPr>
          <w:p w:rsidR="005B38F1" w:rsidRPr="0025129B" w:rsidRDefault="00A1351D" w:rsidP="00995411">
            <w:pPr>
              <w:jc w:val="center"/>
              <w:rPr>
                <w:rFonts w:cstheme="minorHAnsi"/>
              </w:rPr>
            </w:pPr>
            <w:r>
              <w:rPr>
                <w:rFonts w:cstheme="minorHAnsi"/>
              </w:rPr>
              <w:t>4</w:t>
            </w:r>
          </w:p>
        </w:tc>
        <w:tc>
          <w:tcPr>
            <w:tcW w:w="3962" w:type="pct"/>
            <w:vAlign w:val="center"/>
          </w:tcPr>
          <w:p w:rsidR="005B38F1" w:rsidRPr="0025129B" w:rsidRDefault="009A5D20" w:rsidP="00995411">
            <w:pPr>
              <w:rPr>
                <w:rFonts w:cstheme="minorHAnsi"/>
              </w:rPr>
            </w:pPr>
            <w:r w:rsidRPr="00AE7A41">
              <w:rPr>
                <w:rFonts w:eastAsia="Times New Roman"/>
                <w:bCs/>
                <w:lang w:eastAsia="es-CL"/>
              </w:rPr>
              <w:t>Carta s/n</w:t>
            </w:r>
            <w:r>
              <w:rPr>
                <w:rFonts w:eastAsia="Times New Roman"/>
                <w:bCs/>
                <w:lang w:eastAsia="es-CL"/>
              </w:rPr>
              <w:t xml:space="preserve"> Granja Marina </w:t>
            </w:r>
            <w:proofErr w:type="spellStart"/>
            <w:r>
              <w:rPr>
                <w:rFonts w:eastAsia="Times New Roman"/>
                <w:bCs/>
                <w:lang w:eastAsia="es-CL"/>
              </w:rPr>
              <w:t>Tornagaleones</w:t>
            </w:r>
            <w:proofErr w:type="spellEnd"/>
          </w:p>
        </w:tc>
      </w:tr>
      <w:tr w:rsidR="00A1351D" w:rsidRPr="0025129B" w:rsidTr="00A1351D">
        <w:tblPrEx>
          <w:jc w:val="left"/>
        </w:tblPrEx>
        <w:trPr>
          <w:trHeight w:val="286"/>
        </w:trPr>
        <w:tc>
          <w:tcPr>
            <w:tcW w:w="1038" w:type="pct"/>
          </w:tcPr>
          <w:p w:rsidR="00A1351D" w:rsidRPr="0025129B" w:rsidRDefault="00A1351D" w:rsidP="00A1351D">
            <w:pPr>
              <w:jc w:val="center"/>
              <w:rPr>
                <w:rFonts w:cstheme="minorHAnsi"/>
              </w:rPr>
            </w:pPr>
            <w:r>
              <w:rPr>
                <w:rFonts w:cstheme="minorHAnsi"/>
              </w:rPr>
              <w:t>5</w:t>
            </w:r>
          </w:p>
        </w:tc>
        <w:tc>
          <w:tcPr>
            <w:tcW w:w="3962" w:type="pct"/>
          </w:tcPr>
          <w:p w:rsidR="00A1351D" w:rsidRPr="0025129B" w:rsidRDefault="007E1FD0" w:rsidP="007E1FD0">
            <w:pPr>
              <w:pStyle w:val="Prrafodelista"/>
              <w:ind w:left="0"/>
              <w:rPr>
                <w:rFonts w:cstheme="minorHAnsi"/>
              </w:rPr>
            </w:pPr>
            <w:r w:rsidRPr="006B6BFD">
              <w:t>Detalle movimiento de mortalidad</w:t>
            </w:r>
            <w:r>
              <w:t xml:space="preserve">, </w:t>
            </w:r>
            <w:r w:rsidRPr="006B6BFD">
              <w:t>cosecha biomasa</w:t>
            </w:r>
            <w:r>
              <w:t>, b</w:t>
            </w:r>
            <w:r w:rsidRPr="006B6BFD">
              <w:t>iomasa existente</w:t>
            </w:r>
          </w:p>
        </w:tc>
      </w:tr>
      <w:tr w:rsidR="00A1351D" w:rsidRPr="0025129B" w:rsidTr="00A1351D">
        <w:tblPrEx>
          <w:jc w:val="left"/>
        </w:tblPrEx>
        <w:trPr>
          <w:trHeight w:val="264"/>
        </w:trPr>
        <w:tc>
          <w:tcPr>
            <w:tcW w:w="1038" w:type="pct"/>
          </w:tcPr>
          <w:p w:rsidR="00A1351D" w:rsidRPr="0025129B" w:rsidRDefault="00A1351D" w:rsidP="00321469">
            <w:pPr>
              <w:jc w:val="center"/>
              <w:rPr>
                <w:rFonts w:cstheme="minorHAnsi"/>
              </w:rPr>
            </w:pPr>
            <w:r>
              <w:rPr>
                <w:rFonts w:cstheme="minorHAnsi"/>
              </w:rPr>
              <w:t>6</w:t>
            </w:r>
          </w:p>
        </w:tc>
        <w:tc>
          <w:tcPr>
            <w:tcW w:w="3962" w:type="pct"/>
          </w:tcPr>
          <w:p w:rsidR="00A1351D" w:rsidRPr="0025129B" w:rsidRDefault="009408CD" w:rsidP="00321469">
            <w:pPr>
              <w:rPr>
                <w:rFonts w:cstheme="minorHAnsi"/>
              </w:rPr>
            </w:pPr>
            <w:r w:rsidRPr="00AE7A41">
              <w:rPr>
                <w:rFonts w:eastAsia="Times New Roman"/>
                <w:bCs/>
                <w:lang w:eastAsia="es-CL"/>
              </w:rPr>
              <w:t>Carta s/n</w:t>
            </w:r>
            <w:r>
              <w:rPr>
                <w:rFonts w:eastAsia="Times New Roman"/>
                <w:bCs/>
                <w:lang w:eastAsia="es-CL"/>
              </w:rPr>
              <w:t xml:space="preserve"> Granja Marina </w:t>
            </w:r>
            <w:proofErr w:type="spellStart"/>
            <w:r>
              <w:rPr>
                <w:rFonts w:eastAsia="Times New Roman"/>
                <w:bCs/>
                <w:lang w:eastAsia="es-CL"/>
              </w:rPr>
              <w:t>Tornagaleones</w:t>
            </w:r>
            <w:proofErr w:type="spellEnd"/>
            <w:r>
              <w:rPr>
                <w:rFonts w:eastAsia="Times New Roman"/>
                <w:bCs/>
                <w:lang w:eastAsia="es-CL"/>
              </w:rPr>
              <w:t xml:space="preserve"> Reporte final</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A34" w:rsidRDefault="00F05A34" w:rsidP="00870FF2">
      <w:r>
        <w:separator/>
      </w:r>
    </w:p>
    <w:p w:rsidR="00F05A34" w:rsidRDefault="00F05A34" w:rsidP="00870FF2"/>
    <w:p w:rsidR="00F05A34" w:rsidRDefault="00F05A34"/>
  </w:endnote>
  <w:endnote w:type="continuationSeparator" w:id="0">
    <w:p w:rsidR="00F05A34" w:rsidRDefault="00F05A34" w:rsidP="00870FF2">
      <w:r>
        <w:continuationSeparator/>
      </w:r>
    </w:p>
    <w:p w:rsidR="00F05A34" w:rsidRDefault="00F05A34" w:rsidP="00870FF2"/>
    <w:p w:rsidR="00F05A34" w:rsidRDefault="00F05A34"/>
  </w:endnote>
  <w:endnote w:type="continuationNotice" w:id="1">
    <w:p w:rsidR="00F05A34" w:rsidRDefault="00F05A34"/>
    <w:p w:rsidR="00F05A34" w:rsidRDefault="00F05A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3B25D6" w:rsidRDefault="003B25D6">
        <w:pPr>
          <w:pStyle w:val="Piedepgina"/>
          <w:jc w:val="right"/>
        </w:pPr>
        <w:r w:rsidRPr="004E5529">
          <w:fldChar w:fldCharType="begin"/>
        </w:r>
        <w:r w:rsidRPr="004E5529">
          <w:instrText>PAGE   \* MERGEFORMAT</w:instrText>
        </w:r>
        <w:r w:rsidRPr="004E5529">
          <w:fldChar w:fldCharType="separate"/>
        </w:r>
        <w:r w:rsidR="00356F53" w:rsidRPr="00356F53">
          <w:rPr>
            <w:noProof/>
            <w:lang w:val="es-ES"/>
          </w:rPr>
          <w:t>4</w:t>
        </w:r>
        <w:r w:rsidRPr="004E5529">
          <w:fldChar w:fldCharType="end"/>
        </w:r>
      </w:p>
    </w:sdtContent>
  </w:sdt>
  <w:p w:rsidR="003B25D6" w:rsidRPr="00411E4F" w:rsidRDefault="003B25D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3B25D6" w:rsidRPr="00411E4F" w:rsidRDefault="003B25D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3B25D6" w:rsidRDefault="003B25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5D6" w:rsidRDefault="003B25D6" w:rsidP="00870FF2">
    <w:pPr>
      <w:pStyle w:val="Piedepgina"/>
    </w:pPr>
  </w:p>
  <w:p w:rsidR="003B25D6" w:rsidRDefault="003B25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A34" w:rsidRDefault="00F05A34" w:rsidP="00870FF2">
      <w:r>
        <w:separator/>
      </w:r>
    </w:p>
    <w:p w:rsidR="00F05A34" w:rsidRDefault="00F05A34" w:rsidP="00870FF2"/>
    <w:p w:rsidR="00F05A34" w:rsidRDefault="00F05A34"/>
  </w:footnote>
  <w:footnote w:type="continuationSeparator" w:id="0">
    <w:p w:rsidR="00F05A34" w:rsidRDefault="00F05A34" w:rsidP="00870FF2">
      <w:r>
        <w:continuationSeparator/>
      </w:r>
    </w:p>
    <w:p w:rsidR="00F05A34" w:rsidRDefault="00F05A34" w:rsidP="00870FF2"/>
    <w:p w:rsidR="00F05A34" w:rsidRDefault="00F05A34"/>
  </w:footnote>
  <w:footnote w:type="continuationNotice" w:id="1">
    <w:p w:rsidR="00F05A34" w:rsidRDefault="00F05A34"/>
    <w:p w:rsidR="00F05A34" w:rsidRDefault="00F05A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5D6" w:rsidRDefault="003B25D6" w:rsidP="00870FF2">
    <w:pPr>
      <w:pStyle w:val="Encabezado"/>
    </w:pPr>
    <w:r w:rsidRPr="00715EC0">
      <w:rPr>
        <w:noProof/>
        <w:lang w:eastAsia="es-CL"/>
      </w:rPr>
      <w:drawing>
        <wp:anchor distT="0" distB="0" distL="114300" distR="114300" simplePos="0" relativeHeight="251658240" behindDoc="0" locked="0" layoutInCell="1" allowOverlap="1" wp14:anchorId="774AD3DD" wp14:editId="0CAECAF6">
          <wp:simplePos x="0" y="0"/>
          <wp:positionH relativeFrom="margin">
            <wp:posOffset>1428750</wp:posOffset>
          </wp:positionH>
          <wp:positionV relativeFrom="margin">
            <wp:posOffset>-213360</wp:posOffset>
          </wp:positionV>
          <wp:extent cx="3593420" cy="265416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65578"/>
    <w:multiLevelType w:val="hybridMultilevel"/>
    <w:tmpl w:val="207C8FFA"/>
    <w:lvl w:ilvl="0" w:tplc="2D22E664">
      <w:numFmt w:val="bullet"/>
      <w:lvlText w:val="-"/>
      <w:lvlJc w:val="left"/>
      <w:pPr>
        <w:ind w:left="1637" w:hanging="360"/>
      </w:pPr>
      <w:rPr>
        <w:rFonts w:ascii="Calibri" w:eastAsia="Calibri" w:hAnsi="Calibri" w:cstheme="minorHAnsi" w:hint="default"/>
        <w:sz w:val="20"/>
      </w:rPr>
    </w:lvl>
    <w:lvl w:ilvl="1" w:tplc="340A0003" w:tentative="1">
      <w:start w:val="1"/>
      <w:numFmt w:val="bullet"/>
      <w:lvlText w:val="o"/>
      <w:lvlJc w:val="left"/>
      <w:pPr>
        <w:ind w:left="2357" w:hanging="360"/>
      </w:pPr>
      <w:rPr>
        <w:rFonts w:ascii="Courier New" w:hAnsi="Courier New" w:cs="Courier New" w:hint="default"/>
      </w:rPr>
    </w:lvl>
    <w:lvl w:ilvl="2" w:tplc="340A0005" w:tentative="1">
      <w:start w:val="1"/>
      <w:numFmt w:val="bullet"/>
      <w:lvlText w:val=""/>
      <w:lvlJc w:val="left"/>
      <w:pPr>
        <w:ind w:left="3077" w:hanging="360"/>
      </w:pPr>
      <w:rPr>
        <w:rFonts w:ascii="Wingdings" w:hAnsi="Wingdings" w:hint="default"/>
      </w:rPr>
    </w:lvl>
    <w:lvl w:ilvl="3" w:tplc="340A0001" w:tentative="1">
      <w:start w:val="1"/>
      <w:numFmt w:val="bullet"/>
      <w:lvlText w:val=""/>
      <w:lvlJc w:val="left"/>
      <w:pPr>
        <w:ind w:left="3797" w:hanging="360"/>
      </w:pPr>
      <w:rPr>
        <w:rFonts w:ascii="Symbol" w:hAnsi="Symbol" w:hint="default"/>
      </w:rPr>
    </w:lvl>
    <w:lvl w:ilvl="4" w:tplc="340A0003" w:tentative="1">
      <w:start w:val="1"/>
      <w:numFmt w:val="bullet"/>
      <w:lvlText w:val="o"/>
      <w:lvlJc w:val="left"/>
      <w:pPr>
        <w:ind w:left="4517" w:hanging="360"/>
      </w:pPr>
      <w:rPr>
        <w:rFonts w:ascii="Courier New" w:hAnsi="Courier New" w:cs="Courier New" w:hint="default"/>
      </w:rPr>
    </w:lvl>
    <w:lvl w:ilvl="5" w:tplc="340A0005" w:tentative="1">
      <w:start w:val="1"/>
      <w:numFmt w:val="bullet"/>
      <w:lvlText w:val=""/>
      <w:lvlJc w:val="left"/>
      <w:pPr>
        <w:ind w:left="5237" w:hanging="360"/>
      </w:pPr>
      <w:rPr>
        <w:rFonts w:ascii="Wingdings" w:hAnsi="Wingdings" w:hint="default"/>
      </w:rPr>
    </w:lvl>
    <w:lvl w:ilvl="6" w:tplc="340A0001" w:tentative="1">
      <w:start w:val="1"/>
      <w:numFmt w:val="bullet"/>
      <w:lvlText w:val=""/>
      <w:lvlJc w:val="left"/>
      <w:pPr>
        <w:ind w:left="5957" w:hanging="360"/>
      </w:pPr>
      <w:rPr>
        <w:rFonts w:ascii="Symbol" w:hAnsi="Symbol" w:hint="default"/>
      </w:rPr>
    </w:lvl>
    <w:lvl w:ilvl="7" w:tplc="340A0003" w:tentative="1">
      <w:start w:val="1"/>
      <w:numFmt w:val="bullet"/>
      <w:lvlText w:val="o"/>
      <w:lvlJc w:val="left"/>
      <w:pPr>
        <w:ind w:left="6677" w:hanging="360"/>
      </w:pPr>
      <w:rPr>
        <w:rFonts w:ascii="Courier New" w:hAnsi="Courier New" w:cs="Courier New" w:hint="default"/>
      </w:rPr>
    </w:lvl>
    <w:lvl w:ilvl="8" w:tplc="340A0005" w:tentative="1">
      <w:start w:val="1"/>
      <w:numFmt w:val="bullet"/>
      <w:lvlText w:val=""/>
      <w:lvlJc w:val="left"/>
      <w:pPr>
        <w:ind w:left="7397" w:hanging="360"/>
      </w:pPr>
      <w:rPr>
        <w:rFonts w:ascii="Wingdings" w:hAnsi="Wingdings" w:hint="default"/>
      </w:r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78B72E0"/>
    <w:multiLevelType w:val="hybridMultilevel"/>
    <w:tmpl w:val="37B2EF0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DAB6EF0"/>
    <w:multiLevelType w:val="hybridMultilevel"/>
    <w:tmpl w:val="A1826F6A"/>
    <w:lvl w:ilvl="0" w:tplc="340A000B">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93D3BD3"/>
    <w:multiLevelType w:val="hybridMultilevel"/>
    <w:tmpl w:val="85E08108"/>
    <w:lvl w:ilvl="0" w:tplc="FA1CC6C0">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96914A0"/>
    <w:multiLevelType w:val="hybridMultilevel"/>
    <w:tmpl w:val="551686B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C952297"/>
    <w:multiLevelType w:val="hybridMultilevel"/>
    <w:tmpl w:val="A07079FC"/>
    <w:lvl w:ilvl="0" w:tplc="9998D19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9">
    <w:nsid w:val="4F2E578F"/>
    <w:multiLevelType w:val="hybridMultilevel"/>
    <w:tmpl w:val="2050222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2559F8"/>
    <w:multiLevelType w:val="hybridMultilevel"/>
    <w:tmpl w:val="4DB6D012"/>
    <w:lvl w:ilvl="0" w:tplc="FA1CC6C0">
      <w:start w:val="1"/>
      <w:numFmt w:val="bullet"/>
      <w:lvlText w:val=""/>
      <w:lvlJc w:val="left"/>
      <w:pPr>
        <w:ind w:left="927" w:hanging="360"/>
      </w:pPr>
      <w:rPr>
        <w:rFonts w:ascii="Symbol" w:hAnsi="Symbo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1BE6AC90"/>
    <w:lvl w:ilvl="0" w:tplc="FA1CC6C0">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9E902BD"/>
    <w:multiLevelType w:val="hybridMultilevel"/>
    <w:tmpl w:val="72BAD72C"/>
    <w:lvl w:ilvl="0" w:tplc="FA1CC6C0">
      <w:start w:val="1"/>
      <w:numFmt w:val="bullet"/>
      <w:lvlText w:val=""/>
      <w:lvlJc w:val="left"/>
      <w:pPr>
        <w:ind w:left="790" w:hanging="360"/>
      </w:pPr>
      <w:rPr>
        <w:rFonts w:ascii="Symbol" w:hAnsi="Symbol" w:hint="default"/>
      </w:rPr>
    </w:lvl>
    <w:lvl w:ilvl="1" w:tplc="340A0003" w:tentative="1">
      <w:start w:val="1"/>
      <w:numFmt w:val="bullet"/>
      <w:lvlText w:val="o"/>
      <w:lvlJc w:val="left"/>
      <w:pPr>
        <w:ind w:left="1510" w:hanging="360"/>
      </w:pPr>
      <w:rPr>
        <w:rFonts w:ascii="Courier New" w:hAnsi="Courier New" w:cs="Courier New" w:hint="default"/>
      </w:rPr>
    </w:lvl>
    <w:lvl w:ilvl="2" w:tplc="340A0005" w:tentative="1">
      <w:start w:val="1"/>
      <w:numFmt w:val="bullet"/>
      <w:lvlText w:val=""/>
      <w:lvlJc w:val="left"/>
      <w:pPr>
        <w:ind w:left="2230" w:hanging="360"/>
      </w:pPr>
      <w:rPr>
        <w:rFonts w:ascii="Wingdings" w:hAnsi="Wingdings" w:hint="default"/>
      </w:rPr>
    </w:lvl>
    <w:lvl w:ilvl="3" w:tplc="340A0001" w:tentative="1">
      <w:start w:val="1"/>
      <w:numFmt w:val="bullet"/>
      <w:lvlText w:val=""/>
      <w:lvlJc w:val="left"/>
      <w:pPr>
        <w:ind w:left="2950" w:hanging="360"/>
      </w:pPr>
      <w:rPr>
        <w:rFonts w:ascii="Symbol" w:hAnsi="Symbol" w:hint="default"/>
      </w:rPr>
    </w:lvl>
    <w:lvl w:ilvl="4" w:tplc="340A0003" w:tentative="1">
      <w:start w:val="1"/>
      <w:numFmt w:val="bullet"/>
      <w:lvlText w:val="o"/>
      <w:lvlJc w:val="left"/>
      <w:pPr>
        <w:ind w:left="3670" w:hanging="360"/>
      </w:pPr>
      <w:rPr>
        <w:rFonts w:ascii="Courier New" w:hAnsi="Courier New" w:cs="Courier New" w:hint="default"/>
      </w:rPr>
    </w:lvl>
    <w:lvl w:ilvl="5" w:tplc="340A0005" w:tentative="1">
      <w:start w:val="1"/>
      <w:numFmt w:val="bullet"/>
      <w:lvlText w:val=""/>
      <w:lvlJc w:val="left"/>
      <w:pPr>
        <w:ind w:left="4390" w:hanging="360"/>
      </w:pPr>
      <w:rPr>
        <w:rFonts w:ascii="Wingdings" w:hAnsi="Wingdings" w:hint="default"/>
      </w:rPr>
    </w:lvl>
    <w:lvl w:ilvl="6" w:tplc="340A0001" w:tentative="1">
      <w:start w:val="1"/>
      <w:numFmt w:val="bullet"/>
      <w:lvlText w:val=""/>
      <w:lvlJc w:val="left"/>
      <w:pPr>
        <w:ind w:left="5110" w:hanging="360"/>
      </w:pPr>
      <w:rPr>
        <w:rFonts w:ascii="Symbol" w:hAnsi="Symbol" w:hint="default"/>
      </w:rPr>
    </w:lvl>
    <w:lvl w:ilvl="7" w:tplc="340A0003" w:tentative="1">
      <w:start w:val="1"/>
      <w:numFmt w:val="bullet"/>
      <w:lvlText w:val="o"/>
      <w:lvlJc w:val="left"/>
      <w:pPr>
        <w:ind w:left="5830" w:hanging="360"/>
      </w:pPr>
      <w:rPr>
        <w:rFonts w:ascii="Courier New" w:hAnsi="Courier New" w:cs="Courier New" w:hint="default"/>
      </w:rPr>
    </w:lvl>
    <w:lvl w:ilvl="8" w:tplc="340A0005" w:tentative="1">
      <w:start w:val="1"/>
      <w:numFmt w:val="bullet"/>
      <w:lvlText w:val=""/>
      <w:lvlJc w:val="left"/>
      <w:pPr>
        <w:ind w:left="6550" w:hanging="360"/>
      </w:pPr>
      <w:rPr>
        <w:rFonts w:ascii="Wingdings" w:hAnsi="Wingdings" w:hint="default"/>
      </w:r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832602E"/>
    <w:multiLevelType w:val="hybridMultilevel"/>
    <w:tmpl w:val="6C4C23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BD03EBC"/>
    <w:multiLevelType w:val="hybridMultilevel"/>
    <w:tmpl w:val="B24A73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D5F7D0C"/>
    <w:multiLevelType w:val="hybridMultilevel"/>
    <w:tmpl w:val="D9A07D3E"/>
    <w:lvl w:ilvl="0" w:tplc="61045BB6">
      <w:start w:val="230"/>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5"/>
  </w:num>
  <w:num w:numId="3">
    <w:abstractNumId w:val="22"/>
  </w:num>
  <w:num w:numId="4">
    <w:abstractNumId w:val="35"/>
  </w:num>
  <w:num w:numId="5">
    <w:abstractNumId w:val="26"/>
  </w:num>
  <w:num w:numId="6">
    <w:abstractNumId w:val="32"/>
  </w:num>
  <w:num w:numId="7">
    <w:abstractNumId w:val="23"/>
  </w:num>
  <w:num w:numId="8">
    <w:abstractNumId w:val="6"/>
  </w:num>
  <w:num w:numId="9">
    <w:abstractNumId w:val="15"/>
  </w:num>
  <w:num w:numId="10">
    <w:abstractNumId w:val="15"/>
  </w:num>
  <w:num w:numId="11">
    <w:abstractNumId w:val="15"/>
  </w:num>
  <w:num w:numId="12">
    <w:abstractNumId w:val="13"/>
  </w:num>
  <w:num w:numId="13">
    <w:abstractNumId w:val="8"/>
  </w:num>
  <w:num w:numId="14">
    <w:abstractNumId w:val="2"/>
  </w:num>
  <w:num w:numId="15">
    <w:abstractNumId w:val="30"/>
  </w:num>
  <w:num w:numId="16">
    <w:abstractNumId w:val="14"/>
  </w:num>
  <w:num w:numId="17">
    <w:abstractNumId w:val="27"/>
  </w:num>
  <w:num w:numId="18">
    <w:abstractNumId w:val="25"/>
  </w:num>
  <w:num w:numId="19">
    <w:abstractNumId w:val="5"/>
  </w:num>
  <w:num w:numId="20">
    <w:abstractNumId w:val="1"/>
  </w:num>
  <w:num w:numId="21">
    <w:abstractNumId w:val="11"/>
  </w:num>
  <w:num w:numId="22">
    <w:abstractNumId w:val="10"/>
  </w:num>
  <w:num w:numId="23">
    <w:abstractNumId w:val="29"/>
  </w:num>
  <w:num w:numId="24">
    <w:abstractNumId w:val="12"/>
  </w:num>
  <w:num w:numId="25">
    <w:abstractNumId w:val="28"/>
  </w:num>
  <w:num w:numId="26">
    <w:abstractNumId w:val="15"/>
  </w:num>
  <w:num w:numId="27">
    <w:abstractNumId w:val="16"/>
  </w:num>
  <w:num w:numId="28">
    <w:abstractNumId w:val="3"/>
  </w:num>
  <w:num w:numId="29">
    <w:abstractNumId w:val="4"/>
  </w:num>
  <w:num w:numId="30">
    <w:abstractNumId w:val="33"/>
  </w:num>
  <w:num w:numId="31">
    <w:abstractNumId w:val="18"/>
  </w:num>
  <w:num w:numId="32">
    <w:abstractNumId w:val="7"/>
  </w:num>
  <w:num w:numId="33">
    <w:abstractNumId w:val="31"/>
  </w:num>
  <w:num w:numId="34">
    <w:abstractNumId w:val="17"/>
  </w:num>
  <w:num w:numId="35">
    <w:abstractNumId w:val="9"/>
  </w:num>
  <w:num w:numId="36">
    <w:abstractNumId w:val="21"/>
  </w:num>
  <w:num w:numId="37">
    <w:abstractNumId w:val="19"/>
  </w:num>
  <w:num w:numId="38">
    <w:abstractNumId w:val="0"/>
  </w:num>
  <w:num w:numId="39">
    <w:abstractNumId w:val="34"/>
  </w:num>
  <w:num w:numId="40">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467"/>
    <w:rsid w:val="00004C82"/>
    <w:rsid w:val="00004D1D"/>
    <w:rsid w:val="00004DA9"/>
    <w:rsid w:val="0000504B"/>
    <w:rsid w:val="000050B6"/>
    <w:rsid w:val="000063B5"/>
    <w:rsid w:val="0000671C"/>
    <w:rsid w:val="00006FE0"/>
    <w:rsid w:val="000070A0"/>
    <w:rsid w:val="00007E8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9A3"/>
    <w:rsid w:val="00024A72"/>
    <w:rsid w:val="00024ECF"/>
    <w:rsid w:val="00024F04"/>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376F"/>
    <w:rsid w:val="0003408B"/>
    <w:rsid w:val="00035709"/>
    <w:rsid w:val="0003599B"/>
    <w:rsid w:val="00035E71"/>
    <w:rsid w:val="000361F7"/>
    <w:rsid w:val="00036314"/>
    <w:rsid w:val="00036D37"/>
    <w:rsid w:val="00037878"/>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B8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563"/>
    <w:rsid w:val="00071ABB"/>
    <w:rsid w:val="0007229B"/>
    <w:rsid w:val="000728A8"/>
    <w:rsid w:val="000728BF"/>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5BD"/>
    <w:rsid w:val="000A0A40"/>
    <w:rsid w:val="000A216C"/>
    <w:rsid w:val="000A3133"/>
    <w:rsid w:val="000A321B"/>
    <w:rsid w:val="000A3227"/>
    <w:rsid w:val="000A38C4"/>
    <w:rsid w:val="000A3A75"/>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5A6"/>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0FD0"/>
    <w:rsid w:val="000E257A"/>
    <w:rsid w:val="000E2997"/>
    <w:rsid w:val="000E4500"/>
    <w:rsid w:val="000E5424"/>
    <w:rsid w:val="000E5869"/>
    <w:rsid w:val="000E6410"/>
    <w:rsid w:val="000E676E"/>
    <w:rsid w:val="000E7138"/>
    <w:rsid w:val="000E7F5E"/>
    <w:rsid w:val="000E7F69"/>
    <w:rsid w:val="000F0389"/>
    <w:rsid w:val="000F04B7"/>
    <w:rsid w:val="000F1B39"/>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801"/>
    <w:rsid w:val="00101E3C"/>
    <w:rsid w:val="0010359D"/>
    <w:rsid w:val="00103B5C"/>
    <w:rsid w:val="001046C2"/>
    <w:rsid w:val="001051A0"/>
    <w:rsid w:val="00105331"/>
    <w:rsid w:val="001056C4"/>
    <w:rsid w:val="0010633A"/>
    <w:rsid w:val="0010657A"/>
    <w:rsid w:val="001066B9"/>
    <w:rsid w:val="00106E74"/>
    <w:rsid w:val="00106EC8"/>
    <w:rsid w:val="00106F43"/>
    <w:rsid w:val="0010707C"/>
    <w:rsid w:val="001078C3"/>
    <w:rsid w:val="0011126A"/>
    <w:rsid w:val="0011210B"/>
    <w:rsid w:val="00112F5A"/>
    <w:rsid w:val="00113BC4"/>
    <w:rsid w:val="00114819"/>
    <w:rsid w:val="00114CDD"/>
    <w:rsid w:val="00114F6F"/>
    <w:rsid w:val="001157D9"/>
    <w:rsid w:val="00115FF7"/>
    <w:rsid w:val="001173C8"/>
    <w:rsid w:val="00117CCF"/>
    <w:rsid w:val="001213FE"/>
    <w:rsid w:val="00124E81"/>
    <w:rsid w:val="001258E8"/>
    <w:rsid w:val="00125EBB"/>
    <w:rsid w:val="001262E8"/>
    <w:rsid w:val="001271F2"/>
    <w:rsid w:val="00127654"/>
    <w:rsid w:val="00127992"/>
    <w:rsid w:val="00130514"/>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3878"/>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1BC"/>
    <w:rsid w:val="00173317"/>
    <w:rsid w:val="001738C0"/>
    <w:rsid w:val="001745DB"/>
    <w:rsid w:val="001749EF"/>
    <w:rsid w:val="00175895"/>
    <w:rsid w:val="001762A9"/>
    <w:rsid w:val="001779AA"/>
    <w:rsid w:val="00180229"/>
    <w:rsid w:val="0018023D"/>
    <w:rsid w:val="001806E7"/>
    <w:rsid w:val="00184755"/>
    <w:rsid w:val="0018539F"/>
    <w:rsid w:val="00186447"/>
    <w:rsid w:val="001879F6"/>
    <w:rsid w:val="0019037C"/>
    <w:rsid w:val="001905F9"/>
    <w:rsid w:val="001913B4"/>
    <w:rsid w:val="00191BC7"/>
    <w:rsid w:val="0019213B"/>
    <w:rsid w:val="001931EF"/>
    <w:rsid w:val="00193576"/>
    <w:rsid w:val="00193926"/>
    <w:rsid w:val="001941E2"/>
    <w:rsid w:val="0019441D"/>
    <w:rsid w:val="00194AA0"/>
    <w:rsid w:val="00194EC6"/>
    <w:rsid w:val="00195342"/>
    <w:rsid w:val="001955C8"/>
    <w:rsid w:val="001958DF"/>
    <w:rsid w:val="001966A1"/>
    <w:rsid w:val="0019673D"/>
    <w:rsid w:val="001967A4"/>
    <w:rsid w:val="00196A35"/>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669"/>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34"/>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3B"/>
    <w:rsid w:val="001E28FC"/>
    <w:rsid w:val="001E296D"/>
    <w:rsid w:val="001E2E03"/>
    <w:rsid w:val="001E32FE"/>
    <w:rsid w:val="001E3E66"/>
    <w:rsid w:val="001E42ED"/>
    <w:rsid w:val="001E4527"/>
    <w:rsid w:val="001E5BF3"/>
    <w:rsid w:val="001E6904"/>
    <w:rsid w:val="001E6DD9"/>
    <w:rsid w:val="001E7A32"/>
    <w:rsid w:val="001F0DA6"/>
    <w:rsid w:val="001F13F3"/>
    <w:rsid w:val="001F19D3"/>
    <w:rsid w:val="001F2440"/>
    <w:rsid w:val="001F2527"/>
    <w:rsid w:val="001F29C4"/>
    <w:rsid w:val="001F2C82"/>
    <w:rsid w:val="001F2D03"/>
    <w:rsid w:val="001F30D1"/>
    <w:rsid w:val="001F316E"/>
    <w:rsid w:val="001F3214"/>
    <w:rsid w:val="001F4249"/>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090"/>
    <w:rsid w:val="002449F3"/>
    <w:rsid w:val="00244B8C"/>
    <w:rsid w:val="00245881"/>
    <w:rsid w:val="00245C77"/>
    <w:rsid w:val="00245E29"/>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BC4"/>
    <w:rsid w:val="00257FDA"/>
    <w:rsid w:val="00260F3B"/>
    <w:rsid w:val="002610B0"/>
    <w:rsid w:val="00261EC8"/>
    <w:rsid w:val="00262345"/>
    <w:rsid w:val="0026265A"/>
    <w:rsid w:val="00262705"/>
    <w:rsid w:val="002628E3"/>
    <w:rsid w:val="0026294E"/>
    <w:rsid w:val="0026358C"/>
    <w:rsid w:val="00265340"/>
    <w:rsid w:val="002653AE"/>
    <w:rsid w:val="002663EA"/>
    <w:rsid w:val="002667BF"/>
    <w:rsid w:val="00270321"/>
    <w:rsid w:val="002706FF"/>
    <w:rsid w:val="00271130"/>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06F"/>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769"/>
    <w:rsid w:val="002B1940"/>
    <w:rsid w:val="002B1ACE"/>
    <w:rsid w:val="002B237A"/>
    <w:rsid w:val="002B38EB"/>
    <w:rsid w:val="002B39D3"/>
    <w:rsid w:val="002B3D93"/>
    <w:rsid w:val="002B43F8"/>
    <w:rsid w:val="002B4590"/>
    <w:rsid w:val="002B4962"/>
    <w:rsid w:val="002B4E94"/>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D40"/>
    <w:rsid w:val="002D0947"/>
    <w:rsid w:val="002D0E74"/>
    <w:rsid w:val="002D1A2C"/>
    <w:rsid w:val="002D1D1D"/>
    <w:rsid w:val="002D226C"/>
    <w:rsid w:val="002D2D00"/>
    <w:rsid w:val="002D31ED"/>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4A9C"/>
    <w:rsid w:val="002F5007"/>
    <w:rsid w:val="002F53E8"/>
    <w:rsid w:val="002F58A1"/>
    <w:rsid w:val="002F5A3E"/>
    <w:rsid w:val="002F763A"/>
    <w:rsid w:val="002F7777"/>
    <w:rsid w:val="002F7F5A"/>
    <w:rsid w:val="003001D8"/>
    <w:rsid w:val="003001F1"/>
    <w:rsid w:val="00300402"/>
    <w:rsid w:val="003015AF"/>
    <w:rsid w:val="00301A56"/>
    <w:rsid w:val="00301D14"/>
    <w:rsid w:val="00301DCD"/>
    <w:rsid w:val="00302A6A"/>
    <w:rsid w:val="00303666"/>
    <w:rsid w:val="003037FD"/>
    <w:rsid w:val="00304586"/>
    <w:rsid w:val="00304B84"/>
    <w:rsid w:val="00304EE3"/>
    <w:rsid w:val="00305BFA"/>
    <w:rsid w:val="0030651D"/>
    <w:rsid w:val="00306A73"/>
    <w:rsid w:val="003078D8"/>
    <w:rsid w:val="00311183"/>
    <w:rsid w:val="003117EE"/>
    <w:rsid w:val="003126A6"/>
    <w:rsid w:val="00312859"/>
    <w:rsid w:val="0031288C"/>
    <w:rsid w:val="00312E90"/>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469"/>
    <w:rsid w:val="00321539"/>
    <w:rsid w:val="00322B23"/>
    <w:rsid w:val="00323004"/>
    <w:rsid w:val="003230C2"/>
    <w:rsid w:val="00324700"/>
    <w:rsid w:val="00326669"/>
    <w:rsid w:val="003276C8"/>
    <w:rsid w:val="00327B7F"/>
    <w:rsid w:val="00327E47"/>
    <w:rsid w:val="00327E68"/>
    <w:rsid w:val="003301DC"/>
    <w:rsid w:val="003307F8"/>
    <w:rsid w:val="00331741"/>
    <w:rsid w:val="003317EB"/>
    <w:rsid w:val="00331CB8"/>
    <w:rsid w:val="00332602"/>
    <w:rsid w:val="00332E3C"/>
    <w:rsid w:val="0033330E"/>
    <w:rsid w:val="00333529"/>
    <w:rsid w:val="0033369B"/>
    <w:rsid w:val="00333FEB"/>
    <w:rsid w:val="003342B2"/>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95A"/>
    <w:rsid w:val="0035002F"/>
    <w:rsid w:val="003506F5"/>
    <w:rsid w:val="00351985"/>
    <w:rsid w:val="0035202D"/>
    <w:rsid w:val="003528FA"/>
    <w:rsid w:val="00353892"/>
    <w:rsid w:val="00353D48"/>
    <w:rsid w:val="00355B73"/>
    <w:rsid w:val="003564D0"/>
    <w:rsid w:val="00356891"/>
    <w:rsid w:val="00356C01"/>
    <w:rsid w:val="00356F1D"/>
    <w:rsid w:val="00356F53"/>
    <w:rsid w:val="00357B3F"/>
    <w:rsid w:val="003608D4"/>
    <w:rsid w:val="00360A74"/>
    <w:rsid w:val="003618B3"/>
    <w:rsid w:val="00361B14"/>
    <w:rsid w:val="00362386"/>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02E"/>
    <w:rsid w:val="00374A12"/>
    <w:rsid w:val="00374B8B"/>
    <w:rsid w:val="003753AB"/>
    <w:rsid w:val="003755FC"/>
    <w:rsid w:val="00375CDF"/>
    <w:rsid w:val="00375F52"/>
    <w:rsid w:val="00376413"/>
    <w:rsid w:val="00377234"/>
    <w:rsid w:val="00377549"/>
    <w:rsid w:val="003775C2"/>
    <w:rsid w:val="00380BC0"/>
    <w:rsid w:val="00382CA0"/>
    <w:rsid w:val="00382E82"/>
    <w:rsid w:val="0038306C"/>
    <w:rsid w:val="0038320F"/>
    <w:rsid w:val="00383341"/>
    <w:rsid w:val="0038378C"/>
    <w:rsid w:val="003846D5"/>
    <w:rsid w:val="00384E8E"/>
    <w:rsid w:val="003852A0"/>
    <w:rsid w:val="00385A04"/>
    <w:rsid w:val="00386140"/>
    <w:rsid w:val="00386180"/>
    <w:rsid w:val="0038636B"/>
    <w:rsid w:val="0038698F"/>
    <w:rsid w:val="003903DE"/>
    <w:rsid w:val="00390443"/>
    <w:rsid w:val="00390AC2"/>
    <w:rsid w:val="003911EC"/>
    <w:rsid w:val="00391226"/>
    <w:rsid w:val="003914B1"/>
    <w:rsid w:val="00392405"/>
    <w:rsid w:val="00393D6E"/>
    <w:rsid w:val="003945FE"/>
    <w:rsid w:val="00394B22"/>
    <w:rsid w:val="00394BD6"/>
    <w:rsid w:val="003953DB"/>
    <w:rsid w:val="003958B2"/>
    <w:rsid w:val="00396086"/>
    <w:rsid w:val="003960EE"/>
    <w:rsid w:val="003964D4"/>
    <w:rsid w:val="0039671E"/>
    <w:rsid w:val="003968F2"/>
    <w:rsid w:val="00396E5D"/>
    <w:rsid w:val="003A0DCD"/>
    <w:rsid w:val="003A141A"/>
    <w:rsid w:val="003A14ED"/>
    <w:rsid w:val="003A15A0"/>
    <w:rsid w:val="003A1E28"/>
    <w:rsid w:val="003A208E"/>
    <w:rsid w:val="003A231D"/>
    <w:rsid w:val="003A29C8"/>
    <w:rsid w:val="003A2F5A"/>
    <w:rsid w:val="003A3080"/>
    <w:rsid w:val="003A3B4F"/>
    <w:rsid w:val="003A526C"/>
    <w:rsid w:val="003A617E"/>
    <w:rsid w:val="003A68E5"/>
    <w:rsid w:val="003A68F5"/>
    <w:rsid w:val="003A6D7E"/>
    <w:rsid w:val="003A7450"/>
    <w:rsid w:val="003A7596"/>
    <w:rsid w:val="003A7CCC"/>
    <w:rsid w:val="003B25D6"/>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3B0"/>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5A4"/>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609"/>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B5A"/>
    <w:rsid w:val="00402F58"/>
    <w:rsid w:val="00403251"/>
    <w:rsid w:val="0040340B"/>
    <w:rsid w:val="0040396F"/>
    <w:rsid w:val="004041CB"/>
    <w:rsid w:val="00404652"/>
    <w:rsid w:val="00404685"/>
    <w:rsid w:val="00404AA7"/>
    <w:rsid w:val="00404CB8"/>
    <w:rsid w:val="0040501E"/>
    <w:rsid w:val="00405128"/>
    <w:rsid w:val="004055ED"/>
    <w:rsid w:val="00405BF1"/>
    <w:rsid w:val="00406BE7"/>
    <w:rsid w:val="00406C7D"/>
    <w:rsid w:val="00407008"/>
    <w:rsid w:val="00410B2C"/>
    <w:rsid w:val="00410E97"/>
    <w:rsid w:val="00411E4F"/>
    <w:rsid w:val="00412AF1"/>
    <w:rsid w:val="00413732"/>
    <w:rsid w:val="00413B60"/>
    <w:rsid w:val="00413EC4"/>
    <w:rsid w:val="004142EF"/>
    <w:rsid w:val="004144D0"/>
    <w:rsid w:val="00414F44"/>
    <w:rsid w:val="004155AC"/>
    <w:rsid w:val="004155C8"/>
    <w:rsid w:val="00417062"/>
    <w:rsid w:val="00417D57"/>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0F3F"/>
    <w:rsid w:val="00451D48"/>
    <w:rsid w:val="00452486"/>
    <w:rsid w:val="0045292B"/>
    <w:rsid w:val="00452BD8"/>
    <w:rsid w:val="00453471"/>
    <w:rsid w:val="00453DF7"/>
    <w:rsid w:val="00454853"/>
    <w:rsid w:val="00454BAD"/>
    <w:rsid w:val="004550C8"/>
    <w:rsid w:val="0045519A"/>
    <w:rsid w:val="0045600B"/>
    <w:rsid w:val="0045696E"/>
    <w:rsid w:val="00456EC8"/>
    <w:rsid w:val="00461554"/>
    <w:rsid w:val="00461B5E"/>
    <w:rsid w:val="00462BB1"/>
    <w:rsid w:val="004638B4"/>
    <w:rsid w:val="004648A4"/>
    <w:rsid w:val="0046541D"/>
    <w:rsid w:val="00465A70"/>
    <w:rsid w:val="00466427"/>
    <w:rsid w:val="00466594"/>
    <w:rsid w:val="00467477"/>
    <w:rsid w:val="00470E80"/>
    <w:rsid w:val="0047130A"/>
    <w:rsid w:val="00472CF4"/>
    <w:rsid w:val="00474868"/>
    <w:rsid w:val="0047548F"/>
    <w:rsid w:val="00475A32"/>
    <w:rsid w:val="00476725"/>
    <w:rsid w:val="004772E3"/>
    <w:rsid w:val="0048056A"/>
    <w:rsid w:val="00480C33"/>
    <w:rsid w:val="00481118"/>
    <w:rsid w:val="00481188"/>
    <w:rsid w:val="00481401"/>
    <w:rsid w:val="00482C11"/>
    <w:rsid w:val="00483B2C"/>
    <w:rsid w:val="00483FB9"/>
    <w:rsid w:val="00485A37"/>
    <w:rsid w:val="00486F12"/>
    <w:rsid w:val="00486F67"/>
    <w:rsid w:val="0048757C"/>
    <w:rsid w:val="00487ACA"/>
    <w:rsid w:val="00490357"/>
    <w:rsid w:val="00492C20"/>
    <w:rsid w:val="00492D68"/>
    <w:rsid w:val="004931A6"/>
    <w:rsid w:val="0049441E"/>
    <w:rsid w:val="00494E75"/>
    <w:rsid w:val="0049548E"/>
    <w:rsid w:val="00495F0A"/>
    <w:rsid w:val="00495FEC"/>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CAC"/>
    <w:rsid w:val="004B0636"/>
    <w:rsid w:val="004B1613"/>
    <w:rsid w:val="004B1647"/>
    <w:rsid w:val="004B19F7"/>
    <w:rsid w:val="004B1B78"/>
    <w:rsid w:val="004B1F2E"/>
    <w:rsid w:val="004B2F8D"/>
    <w:rsid w:val="004B35AA"/>
    <w:rsid w:val="004B3828"/>
    <w:rsid w:val="004B3990"/>
    <w:rsid w:val="004B3B8A"/>
    <w:rsid w:val="004B429B"/>
    <w:rsid w:val="004B4B9A"/>
    <w:rsid w:val="004B5875"/>
    <w:rsid w:val="004B61BE"/>
    <w:rsid w:val="004B6F25"/>
    <w:rsid w:val="004C0B67"/>
    <w:rsid w:val="004C0C1E"/>
    <w:rsid w:val="004C19B4"/>
    <w:rsid w:val="004C2673"/>
    <w:rsid w:val="004C2838"/>
    <w:rsid w:val="004C3272"/>
    <w:rsid w:val="004C3399"/>
    <w:rsid w:val="004C3542"/>
    <w:rsid w:val="004C4105"/>
    <w:rsid w:val="004C4432"/>
    <w:rsid w:val="004C4C3D"/>
    <w:rsid w:val="004C4F88"/>
    <w:rsid w:val="004C5519"/>
    <w:rsid w:val="004C5699"/>
    <w:rsid w:val="004C643F"/>
    <w:rsid w:val="004C743C"/>
    <w:rsid w:val="004C7C79"/>
    <w:rsid w:val="004C7CCD"/>
    <w:rsid w:val="004D0BF8"/>
    <w:rsid w:val="004D169E"/>
    <w:rsid w:val="004D1812"/>
    <w:rsid w:val="004D1C20"/>
    <w:rsid w:val="004D2283"/>
    <w:rsid w:val="004D2832"/>
    <w:rsid w:val="004D37E2"/>
    <w:rsid w:val="004D3E8B"/>
    <w:rsid w:val="004D437E"/>
    <w:rsid w:val="004D4CB9"/>
    <w:rsid w:val="004D51BF"/>
    <w:rsid w:val="004D5847"/>
    <w:rsid w:val="004D5960"/>
    <w:rsid w:val="004D5D71"/>
    <w:rsid w:val="004D7210"/>
    <w:rsid w:val="004D7305"/>
    <w:rsid w:val="004E079B"/>
    <w:rsid w:val="004E09A1"/>
    <w:rsid w:val="004E0C67"/>
    <w:rsid w:val="004E10D5"/>
    <w:rsid w:val="004E19E0"/>
    <w:rsid w:val="004E2A8C"/>
    <w:rsid w:val="004E2E7C"/>
    <w:rsid w:val="004E3CD6"/>
    <w:rsid w:val="004E3F33"/>
    <w:rsid w:val="004E436E"/>
    <w:rsid w:val="004E461D"/>
    <w:rsid w:val="004E4851"/>
    <w:rsid w:val="004E495F"/>
    <w:rsid w:val="004E4C01"/>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4FD"/>
    <w:rsid w:val="00505AE9"/>
    <w:rsid w:val="005065F1"/>
    <w:rsid w:val="00506F88"/>
    <w:rsid w:val="00507892"/>
    <w:rsid w:val="00510002"/>
    <w:rsid w:val="0051133C"/>
    <w:rsid w:val="005115CC"/>
    <w:rsid w:val="00511831"/>
    <w:rsid w:val="00511A96"/>
    <w:rsid w:val="00511AE3"/>
    <w:rsid w:val="00511B92"/>
    <w:rsid w:val="00512A7D"/>
    <w:rsid w:val="00512B2D"/>
    <w:rsid w:val="00513796"/>
    <w:rsid w:val="00513B7E"/>
    <w:rsid w:val="005140CE"/>
    <w:rsid w:val="005143C1"/>
    <w:rsid w:val="00514C8B"/>
    <w:rsid w:val="00515A65"/>
    <w:rsid w:val="00516E42"/>
    <w:rsid w:val="005173DB"/>
    <w:rsid w:val="0051796B"/>
    <w:rsid w:val="00520978"/>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B17"/>
    <w:rsid w:val="00535BD1"/>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0A9E"/>
    <w:rsid w:val="00551662"/>
    <w:rsid w:val="00551817"/>
    <w:rsid w:val="00551901"/>
    <w:rsid w:val="00551E33"/>
    <w:rsid w:val="005521FF"/>
    <w:rsid w:val="0055272F"/>
    <w:rsid w:val="00553469"/>
    <w:rsid w:val="00553D2C"/>
    <w:rsid w:val="00553E0A"/>
    <w:rsid w:val="00556C53"/>
    <w:rsid w:val="0055760F"/>
    <w:rsid w:val="00557733"/>
    <w:rsid w:val="0056078E"/>
    <w:rsid w:val="00561FE6"/>
    <w:rsid w:val="00562576"/>
    <w:rsid w:val="005626CB"/>
    <w:rsid w:val="00562E33"/>
    <w:rsid w:val="0056388D"/>
    <w:rsid w:val="0056524C"/>
    <w:rsid w:val="00566134"/>
    <w:rsid w:val="0056791E"/>
    <w:rsid w:val="00567BDF"/>
    <w:rsid w:val="00567E76"/>
    <w:rsid w:val="00570699"/>
    <w:rsid w:val="00570BD0"/>
    <w:rsid w:val="00570BEE"/>
    <w:rsid w:val="00570CBA"/>
    <w:rsid w:val="00570CF4"/>
    <w:rsid w:val="00570E10"/>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A49"/>
    <w:rsid w:val="00585F85"/>
    <w:rsid w:val="00586870"/>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AD6"/>
    <w:rsid w:val="005A00CD"/>
    <w:rsid w:val="005A046E"/>
    <w:rsid w:val="005A0753"/>
    <w:rsid w:val="005A19DF"/>
    <w:rsid w:val="005A2238"/>
    <w:rsid w:val="005A3194"/>
    <w:rsid w:val="005A36D8"/>
    <w:rsid w:val="005A4197"/>
    <w:rsid w:val="005A4A73"/>
    <w:rsid w:val="005A4DF6"/>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B4D"/>
    <w:rsid w:val="005C71AA"/>
    <w:rsid w:val="005C7820"/>
    <w:rsid w:val="005C7B1F"/>
    <w:rsid w:val="005D0362"/>
    <w:rsid w:val="005D1342"/>
    <w:rsid w:val="005D13E6"/>
    <w:rsid w:val="005D20F1"/>
    <w:rsid w:val="005D2ED0"/>
    <w:rsid w:val="005D34ED"/>
    <w:rsid w:val="005D3716"/>
    <w:rsid w:val="005D3AF6"/>
    <w:rsid w:val="005D4D9F"/>
    <w:rsid w:val="005D53B4"/>
    <w:rsid w:val="005D6975"/>
    <w:rsid w:val="005D6F69"/>
    <w:rsid w:val="005D728A"/>
    <w:rsid w:val="005D74DB"/>
    <w:rsid w:val="005E193C"/>
    <w:rsid w:val="005E1B47"/>
    <w:rsid w:val="005E20F9"/>
    <w:rsid w:val="005E4562"/>
    <w:rsid w:val="005E49C4"/>
    <w:rsid w:val="005E5C17"/>
    <w:rsid w:val="005E652B"/>
    <w:rsid w:val="005E6B2C"/>
    <w:rsid w:val="005E795F"/>
    <w:rsid w:val="005F0594"/>
    <w:rsid w:val="005F165A"/>
    <w:rsid w:val="005F1C45"/>
    <w:rsid w:val="005F1D40"/>
    <w:rsid w:val="005F2833"/>
    <w:rsid w:val="005F32AE"/>
    <w:rsid w:val="005F3632"/>
    <w:rsid w:val="005F401E"/>
    <w:rsid w:val="005F5BB2"/>
    <w:rsid w:val="005F6236"/>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CC0"/>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1D6"/>
    <w:rsid w:val="006269AD"/>
    <w:rsid w:val="00626CF7"/>
    <w:rsid w:val="006270FF"/>
    <w:rsid w:val="00627676"/>
    <w:rsid w:val="00627F19"/>
    <w:rsid w:val="00627F25"/>
    <w:rsid w:val="006308E9"/>
    <w:rsid w:val="0063120E"/>
    <w:rsid w:val="00631F67"/>
    <w:rsid w:val="00632A84"/>
    <w:rsid w:val="00632DD4"/>
    <w:rsid w:val="00632EB8"/>
    <w:rsid w:val="00633274"/>
    <w:rsid w:val="00633E53"/>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FFB"/>
    <w:rsid w:val="00662453"/>
    <w:rsid w:val="0066261F"/>
    <w:rsid w:val="006629E9"/>
    <w:rsid w:val="006631B7"/>
    <w:rsid w:val="006632E4"/>
    <w:rsid w:val="006641C8"/>
    <w:rsid w:val="00664562"/>
    <w:rsid w:val="00664685"/>
    <w:rsid w:val="006655C3"/>
    <w:rsid w:val="00665ED5"/>
    <w:rsid w:val="00666B2A"/>
    <w:rsid w:val="00667C57"/>
    <w:rsid w:val="0067005A"/>
    <w:rsid w:val="006703F2"/>
    <w:rsid w:val="006706CF"/>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DCF"/>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0FB"/>
    <w:rsid w:val="00697171"/>
    <w:rsid w:val="00697654"/>
    <w:rsid w:val="00697B17"/>
    <w:rsid w:val="006A0C26"/>
    <w:rsid w:val="006A0D3B"/>
    <w:rsid w:val="006A2724"/>
    <w:rsid w:val="006A344E"/>
    <w:rsid w:val="006A3702"/>
    <w:rsid w:val="006A3D75"/>
    <w:rsid w:val="006A3DF9"/>
    <w:rsid w:val="006A4C5F"/>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BFD"/>
    <w:rsid w:val="006B6C7E"/>
    <w:rsid w:val="006B6D00"/>
    <w:rsid w:val="006B79F9"/>
    <w:rsid w:val="006B7CF0"/>
    <w:rsid w:val="006C16EE"/>
    <w:rsid w:val="006C1A14"/>
    <w:rsid w:val="006C275F"/>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731"/>
    <w:rsid w:val="006D2E9C"/>
    <w:rsid w:val="006D3D70"/>
    <w:rsid w:val="006D4238"/>
    <w:rsid w:val="006D5B98"/>
    <w:rsid w:val="006D5CC9"/>
    <w:rsid w:val="006D673F"/>
    <w:rsid w:val="006D6EC1"/>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178"/>
    <w:rsid w:val="00711340"/>
    <w:rsid w:val="00711A3E"/>
    <w:rsid w:val="00712330"/>
    <w:rsid w:val="0071270C"/>
    <w:rsid w:val="0071289F"/>
    <w:rsid w:val="0071371F"/>
    <w:rsid w:val="0071379D"/>
    <w:rsid w:val="00713C22"/>
    <w:rsid w:val="0071438E"/>
    <w:rsid w:val="00714B77"/>
    <w:rsid w:val="00714C4E"/>
    <w:rsid w:val="00715D6A"/>
    <w:rsid w:val="007177D0"/>
    <w:rsid w:val="00717ED1"/>
    <w:rsid w:val="00720178"/>
    <w:rsid w:val="0072047F"/>
    <w:rsid w:val="007217D2"/>
    <w:rsid w:val="007217F4"/>
    <w:rsid w:val="007218AB"/>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14F"/>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27A5"/>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325"/>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735"/>
    <w:rsid w:val="007D3E26"/>
    <w:rsid w:val="007D4288"/>
    <w:rsid w:val="007D42BA"/>
    <w:rsid w:val="007D4A9B"/>
    <w:rsid w:val="007D639C"/>
    <w:rsid w:val="007D6A09"/>
    <w:rsid w:val="007D6D8A"/>
    <w:rsid w:val="007D703D"/>
    <w:rsid w:val="007D77D5"/>
    <w:rsid w:val="007D7CB5"/>
    <w:rsid w:val="007E1FD0"/>
    <w:rsid w:val="007E252B"/>
    <w:rsid w:val="007E2D5C"/>
    <w:rsid w:val="007E37BA"/>
    <w:rsid w:val="007E37F2"/>
    <w:rsid w:val="007E4EAB"/>
    <w:rsid w:val="007E6664"/>
    <w:rsid w:val="007E698F"/>
    <w:rsid w:val="007E6EBD"/>
    <w:rsid w:val="007E7C90"/>
    <w:rsid w:val="007E7D76"/>
    <w:rsid w:val="007E7F84"/>
    <w:rsid w:val="007E7FA2"/>
    <w:rsid w:val="007F22DA"/>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702"/>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552"/>
    <w:rsid w:val="00813866"/>
    <w:rsid w:val="00813B13"/>
    <w:rsid w:val="00815110"/>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05D"/>
    <w:rsid w:val="00837502"/>
    <w:rsid w:val="0084123C"/>
    <w:rsid w:val="00842C4E"/>
    <w:rsid w:val="00844132"/>
    <w:rsid w:val="00844837"/>
    <w:rsid w:val="008464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336"/>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69A"/>
    <w:rsid w:val="008768B5"/>
    <w:rsid w:val="0087691F"/>
    <w:rsid w:val="00876A69"/>
    <w:rsid w:val="0088126C"/>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B7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46D"/>
    <w:rsid w:val="008A0113"/>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24C"/>
    <w:rsid w:val="008C6419"/>
    <w:rsid w:val="008C6764"/>
    <w:rsid w:val="008C69E5"/>
    <w:rsid w:val="008C7A84"/>
    <w:rsid w:val="008D004D"/>
    <w:rsid w:val="008D0465"/>
    <w:rsid w:val="008D0B67"/>
    <w:rsid w:val="008D12A1"/>
    <w:rsid w:val="008D14E8"/>
    <w:rsid w:val="008D188D"/>
    <w:rsid w:val="008D1DA0"/>
    <w:rsid w:val="008D5521"/>
    <w:rsid w:val="008D5A2A"/>
    <w:rsid w:val="008D6661"/>
    <w:rsid w:val="008D7DE9"/>
    <w:rsid w:val="008E05D7"/>
    <w:rsid w:val="008E1670"/>
    <w:rsid w:val="008E1747"/>
    <w:rsid w:val="008E227B"/>
    <w:rsid w:val="008E254A"/>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3B03"/>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E80"/>
    <w:rsid w:val="0091282E"/>
    <w:rsid w:val="0091285E"/>
    <w:rsid w:val="00912F49"/>
    <w:rsid w:val="00914251"/>
    <w:rsid w:val="00914C65"/>
    <w:rsid w:val="0091502F"/>
    <w:rsid w:val="0091508C"/>
    <w:rsid w:val="00915097"/>
    <w:rsid w:val="00916722"/>
    <w:rsid w:val="00917121"/>
    <w:rsid w:val="00917358"/>
    <w:rsid w:val="00917CED"/>
    <w:rsid w:val="009217DE"/>
    <w:rsid w:val="00921E40"/>
    <w:rsid w:val="0092210C"/>
    <w:rsid w:val="00922269"/>
    <w:rsid w:val="0092340E"/>
    <w:rsid w:val="00923D11"/>
    <w:rsid w:val="00923DB2"/>
    <w:rsid w:val="00923F12"/>
    <w:rsid w:val="00924D2B"/>
    <w:rsid w:val="00925F4F"/>
    <w:rsid w:val="009270FB"/>
    <w:rsid w:val="00930583"/>
    <w:rsid w:val="009310C3"/>
    <w:rsid w:val="00931423"/>
    <w:rsid w:val="009333EC"/>
    <w:rsid w:val="00933771"/>
    <w:rsid w:val="00933A31"/>
    <w:rsid w:val="00934BEA"/>
    <w:rsid w:val="00934F54"/>
    <w:rsid w:val="00935865"/>
    <w:rsid w:val="009375A8"/>
    <w:rsid w:val="00937C17"/>
    <w:rsid w:val="00937E75"/>
    <w:rsid w:val="0094023B"/>
    <w:rsid w:val="009402F2"/>
    <w:rsid w:val="00940342"/>
    <w:rsid w:val="009408CD"/>
    <w:rsid w:val="00941238"/>
    <w:rsid w:val="009415AA"/>
    <w:rsid w:val="00941C39"/>
    <w:rsid w:val="00942AF8"/>
    <w:rsid w:val="00943525"/>
    <w:rsid w:val="009443AA"/>
    <w:rsid w:val="00944662"/>
    <w:rsid w:val="00944ACE"/>
    <w:rsid w:val="00945D84"/>
    <w:rsid w:val="00945E33"/>
    <w:rsid w:val="00945F0D"/>
    <w:rsid w:val="009463AB"/>
    <w:rsid w:val="00946463"/>
    <w:rsid w:val="009465C2"/>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75B"/>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6DE4"/>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714"/>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5D20"/>
    <w:rsid w:val="009A6259"/>
    <w:rsid w:val="009A6566"/>
    <w:rsid w:val="009A65D7"/>
    <w:rsid w:val="009A6C5D"/>
    <w:rsid w:val="009A6DA0"/>
    <w:rsid w:val="009A7A51"/>
    <w:rsid w:val="009B0594"/>
    <w:rsid w:val="009B0824"/>
    <w:rsid w:val="009B09F1"/>
    <w:rsid w:val="009B0D07"/>
    <w:rsid w:val="009B0F6F"/>
    <w:rsid w:val="009B139A"/>
    <w:rsid w:val="009B2E8F"/>
    <w:rsid w:val="009B38AA"/>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C2D"/>
    <w:rsid w:val="009C5C89"/>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9A1"/>
    <w:rsid w:val="009F5B94"/>
    <w:rsid w:val="009F5DB6"/>
    <w:rsid w:val="009F709A"/>
    <w:rsid w:val="009F7A6E"/>
    <w:rsid w:val="009F7B8C"/>
    <w:rsid w:val="009F7E49"/>
    <w:rsid w:val="00A00268"/>
    <w:rsid w:val="00A00D33"/>
    <w:rsid w:val="00A02130"/>
    <w:rsid w:val="00A021FF"/>
    <w:rsid w:val="00A02AE4"/>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51D"/>
    <w:rsid w:val="00A137D3"/>
    <w:rsid w:val="00A13D6F"/>
    <w:rsid w:val="00A1554F"/>
    <w:rsid w:val="00A15B20"/>
    <w:rsid w:val="00A16E8F"/>
    <w:rsid w:val="00A1701D"/>
    <w:rsid w:val="00A20507"/>
    <w:rsid w:val="00A20BD7"/>
    <w:rsid w:val="00A21157"/>
    <w:rsid w:val="00A217DE"/>
    <w:rsid w:val="00A22DDE"/>
    <w:rsid w:val="00A22E32"/>
    <w:rsid w:val="00A23366"/>
    <w:rsid w:val="00A249A6"/>
    <w:rsid w:val="00A24E57"/>
    <w:rsid w:val="00A2509E"/>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34"/>
    <w:rsid w:val="00A43C65"/>
    <w:rsid w:val="00A443AE"/>
    <w:rsid w:val="00A45ECD"/>
    <w:rsid w:val="00A46A36"/>
    <w:rsid w:val="00A46C2F"/>
    <w:rsid w:val="00A4735A"/>
    <w:rsid w:val="00A4794E"/>
    <w:rsid w:val="00A47EF9"/>
    <w:rsid w:val="00A50454"/>
    <w:rsid w:val="00A50B15"/>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3B57"/>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257"/>
    <w:rsid w:val="00A96712"/>
    <w:rsid w:val="00A96A22"/>
    <w:rsid w:val="00A96C33"/>
    <w:rsid w:val="00A96D7D"/>
    <w:rsid w:val="00A975E9"/>
    <w:rsid w:val="00AA0A35"/>
    <w:rsid w:val="00AA0D84"/>
    <w:rsid w:val="00AA11B0"/>
    <w:rsid w:val="00AA1C25"/>
    <w:rsid w:val="00AA31BD"/>
    <w:rsid w:val="00AA3E7B"/>
    <w:rsid w:val="00AA4CCC"/>
    <w:rsid w:val="00AA554E"/>
    <w:rsid w:val="00AA57AB"/>
    <w:rsid w:val="00AA7464"/>
    <w:rsid w:val="00AA7528"/>
    <w:rsid w:val="00AA76C5"/>
    <w:rsid w:val="00AA7E5C"/>
    <w:rsid w:val="00AB03FA"/>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0A7"/>
    <w:rsid w:val="00AE1D04"/>
    <w:rsid w:val="00AE2111"/>
    <w:rsid w:val="00AE2439"/>
    <w:rsid w:val="00AE3F4C"/>
    <w:rsid w:val="00AE4069"/>
    <w:rsid w:val="00AE52B0"/>
    <w:rsid w:val="00AE549D"/>
    <w:rsid w:val="00AE6B78"/>
    <w:rsid w:val="00AE6F5B"/>
    <w:rsid w:val="00AE7A41"/>
    <w:rsid w:val="00AF158A"/>
    <w:rsid w:val="00AF1A13"/>
    <w:rsid w:val="00AF1E07"/>
    <w:rsid w:val="00AF2309"/>
    <w:rsid w:val="00AF28FD"/>
    <w:rsid w:val="00AF2AEC"/>
    <w:rsid w:val="00AF37A3"/>
    <w:rsid w:val="00AF3966"/>
    <w:rsid w:val="00AF3FDB"/>
    <w:rsid w:val="00AF4041"/>
    <w:rsid w:val="00AF537F"/>
    <w:rsid w:val="00AF5E61"/>
    <w:rsid w:val="00AF6067"/>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A1"/>
    <w:rsid w:val="00B10DE2"/>
    <w:rsid w:val="00B11D65"/>
    <w:rsid w:val="00B12680"/>
    <w:rsid w:val="00B133EA"/>
    <w:rsid w:val="00B136BF"/>
    <w:rsid w:val="00B13BF4"/>
    <w:rsid w:val="00B14909"/>
    <w:rsid w:val="00B15D50"/>
    <w:rsid w:val="00B15FD7"/>
    <w:rsid w:val="00B1722C"/>
    <w:rsid w:val="00B172D9"/>
    <w:rsid w:val="00B173F7"/>
    <w:rsid w:val="00B175A0"/>
    <w:rsid w:val="00B17A9B"/>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6A3"/>
    <w:rsid w:val="00B4051B"/>
    <w:rsid w:val="00B40A59"/>
    <w:rsid w:val="00B417C3"/>
    <w:rsid w:val="00B41A6C"/>
    <w:rsid w:val="00B41C1F"/>
    <w:rsid w:val="00B42044"/>
    <w:rsid w:val="00B4206A"/>
    <w:rsid w:val="00B421C6"/>
    <w:rsid w:val="00B42446"/>
    <w:rsid w:val="00B4328A"/>
    <w:rsid w:val="00B44799"/>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C9A"/>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164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163"/>
    <w:rsid w:val="00BA3822"/>
    <w:rsid w:val="00BA3889"/>
    <w:rsid w:val="00BA4966"/>
    <w:rsid w:val="00BA4D1E"/>
    <w:rsid w:val="00BA5057"/>
    <w:rsid w:val="00BA591E"/>
    <w:rsid w:val="00BA63D5"/>
    <w:rsid w:val="00BA6810"/>
    <w:rsid w:val="00BA712C"/>
    <w:rsid w:val="00BA7521"/>
    <w:rsid w:val="00BB0C89"/>
    <w:rsid w:val="00BB11FC"/>
    <w:rsid w:val="00BB1285"/>
    <w:rsid w:val="00BB26CB"/>
    <w:rsid w:val="00BB2AA3"/>
    <w:rsid w:val="00BB2C01"/>
    <w:rsid w:val="00BB2D52"/>
    <w:rsid w:val="00BB2ECB"/>
    <w:rsid w:val="00BB3476"/>
    <w:rsid w:val="00BB3D4E"/>
    <w:rsid w:val="00BB40A9"/>
    <w:rsid w:val="00BB413F"/>
    <w:rsid w:val="00BB4888"/>
    <w:rsid w:val="00BB6A4D"/>
    <w:rsid w:val="00BB7F9D"/>
    <w:rsid w:val="00BC035B"/>
    <w:rsid w:val="00BC05D6"/>
    <w:rsid w:val="00BC0757"/>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2E1D"/>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02E"/>
    <w:rsid w:val="00BE2CAB"/>
    <w:rsid w:val="00BE35C5"/>
    <w:rsid w:val="00BE36C3"/>
    <w:rsid w:val="00BE39F9"/>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6BB5"/>
    <w:rsid w:val="00BF7010"/>
    <w:rsid w:val="00BF7234"/>
    <w:rsid w:val="00C0025D"/>
    <w:rsid w:val="00C00515"/>
    <w:rsid w:val="00C0057A"/>
    <w:rsid w:val="00C00947"/>
    <w:rsid w:val="00C01444"/>
    <w:rsid w:val="00C0160E"/>
    <w:rsid w:val="00C01E79"/>
    <w:rsid w:val="00C027FB"/>
    <w:rsid w:val="00C03B80"/>
    <w:rsid w:val="00C03CEF"/>
    <w:rsid w:val="00C03E48"/>
    <w:rsid w:val="00C041CC"/>
    <w:rsid w:val="00C046FC"/>
    <w:rsid w:val="00C04AA1"/>
    <w:rsid w:val="00C04C0A"/>
    <w:rsid w:val="00C05167"/>
    <w:rsid w:val="00C0541B"/>
    <w:rsid w:val="00C05F75"/>
    <w:rsid w:val="00C0631E"/>
    <w:rsid w:val="00C06C92"/>
    <w:rsid w:val="00C07655"/>
    <w:rsid w:val="00C076D8"/>
    <w:rsid w:val="00C07EBA"/>
    <w:rsid w:val="00C11035"/>
    <w:rsid w:val="00C11CA9"/>
    <w:rsid w:val="00C11E1E"/>
    <w:rsid w:val="00C12775"/>
    <w:rsid w:val="00C12ADF"/>
    <w:rsid w:val="00C12E77"/>
    <w:rsid w:val="00C134DE"/>
    <w:rsid w:val="00C1359B"/>
    <w:rsid w:val="00C148DE"/>
    <w:rsid w:val="00C1538E"/>
    <w:rsid w:val="00C1544B"/>
    <w:rsid w:val="00C16D48"/>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0AA"/>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98E"/>
    <w:rsid w:val="00C67037"/>
    <w:rsid w:val="00C6720B"/>
    <w:rsid w:val="00C678F7"/>
    <w:rsid w:val="00C67F64"/>
    <w:rsid w:val="00C71210"/>
    <w:rsid w:val="00C71838"/>
    <w:rsid w:val="00C71F0D"/>
    <w:rsid w:val="00C72709"/>
    <w:rsid w:val="00C728DE"/>
    <w:rsid w:val="00C75104"/>
    <w:rsid w:val="00C75DBC"/>
    <w:rsid w:val="00C76DBD"/>
    <w:rsid w:val="00C77247"/>
    <w:rsid w:val="00C773EA"/>
    <w:rsid w:val="00C77B9E"/>
    <w:rsid w:val="00C80FD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7F7"/>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431"/>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33"/>
    <w:rsid w:val="00CB38D6"/>
    <w:rsid w:val="00CB4079"/>
    <w:rsid w:val="00CB49C1"/>
    <w:rsid w:val="00CB4A05"/>
    <w:rsid w:val="00CB563F"/>
    <w:rsid w:val="00CB57CF"/>
    <w:rsid w:val="00CB5BC0"/>
    <w:rsid w:val="00CB6204"/>
    <w:rsid w:val="00CB6A41"/>
    <w:rsid w:val="00CB6C25"/>
    <w:rsid w:val="00CB783A"/>
    <w:rsid w:val="00CC076B"/>
    <w:rsid w:val="00CC0F95"/>
    <w:rsid w:val="00CC1273"/>
    <w:rsid w:val="00CC30A3"/>
    <w:rsid w:val="00CC390A"/>
    <w:rsid w:val="00CC39FE"/>
    <w:rsid w:val="00CC3A4F"/>
    <w:rsid w:val="00CC4D97"/>
    <w:rsid w:val="00CC55AE"/>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014"/>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4DBB"/>
    <w:rsid w:val="00D05C25"/>
    <w:rsid w:val="00D064D5"/>
    <w:rsid w:val="00D0655F"/>
    <w:rsid w:val="00D11000"/>
    <w:rsid w:val="00D110D4"/>
    <w:rsid w:val="00D112A1"/>
    <w:rsid w:val="00D128CB"/>
    <w:rsid w:val="00D1354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2FF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15F"/>
    <w:rsid w:val="00D50732"/>
    <w:rsid w:val="00D50AEA"/>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9FE"/>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0CA7"/>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4E2"/>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84E"/>
    <w:rsid w:val="00DD4B76"/>
    <w:rsid w:val="00DD4C60"/>
    <w:rsid w:val="00DD508D"/>
    <w:rsid w:val="00DD5604"/>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5F63"/>
    <w:rsid w:val="00DE60D8"/>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ED9"/>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BDE"/>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ECA"/>
    <w:rsid w:val="00E406CE"/>
    <w:rsid w:val="00E40D7C"/>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CAA"/>
    <w:rsid w:val="00E54D0B"/>
    <w:rsid w:val="00E551AA"/>
    <w:rsid w:val="00E55BD7"/>
    <w:rsid w:val="00E55D1E"/>
    <w:rsid w:val="00E55FD8"/>
    <w:rsid w:val="00E5656F"/>
    <w:rsid w:val="00E5682F"/>
    <w:rsid w:val="00E60BF9"/>
    <w:rsid w:val="00E60D58"/>
    <w:rsid w:val="00E612E4"/>
    <w:rsid w:val="00E619FD"/>
    <w:rsid w:val="00E61EA5"/>
    <w:rsid w:val="00E61F33"/>
    <w:rsid w:val="00E62421"/>
    <w:rsid w:val="00E6312C"/>
    <w:rsid w:val="00E63B50"/>
    <w:rsid w:val="00E645B3"/>
    <w:rsid w:val="00E648DA"/>
    <w:rsid w:val="00E6492B"/>
    <w:rsid w:val="00E66902"/>
    <w:rsid w:val="00E67CBA"/>
    <w:rsid w:val="00E707A0"/>
    <w:rsid w:val="00E70BA9"/>
    <w:rsid w:val="00E70EB6"/>
    <w:rsid w:val="00E7144D"/>
    <w:rsid w:val="00E71C3A"/>
    <w:rsid w:val="00E725D1"/>
    <w:rsid w:val="00E73715"/>
    <w:rsid w:val="00E73C11"/>
    <w:rsid w:val="00E73ECE"/>
    <w:rsid w:val="00E7400F"/>
    <w:rsid w:val="00E7527E"/>
    <w:rsid w:val="00E757B1"/>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6C4"/>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223"/>
    <w:rsid w:val="00EB159B"/>
    <w:rsid w:val="00EB1B1E"/>
    <w:rsid w:val="00EB293D"/>
    <w:rsid w:val="00EB4622"/>
    <w:rsid w:val="00EB54D2"/>
    <w:rsid w:val="00EB5EC3"/>
    <w:rsid w:val="00EB6CCD"/>
    <w:rsid w:val="00EB6F44"/>
    <w:rsid w:val="00EC00F8"/>
    <w:rsid w:val="00EC1033"/>
    <w:rsid w:val="00EC197B"/>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2C93"/>
    <w:rsid w:val="00EF414C"/>
    <w:rsid w:val="00EF4596"/>
    <w:rsid w:val="00EF4D23"/>
    <w:rsid w:val="00EF5011"/>
    <w:rsid w:val="00EF510F"/>
    <w:rsid w:val="00EF5AE1"/>
    <w:rsid w:val="00EF5BA8"/>
    <w:rsid w:val="00EF5C8D"/>
    <w:rsid w:val="00EF60D4"/>
    <w:rsid w:val="00EF6342"/>
    <w:rsid w:val="00EF6BFE"/>
    <w:rsid w:val="00EF6CDD"/>
    <w:rsid w:val="00EF6CE4"/>
    <w:rsid w:val="00EF7532"/>
    <w:rsid w:val="00F000B3"/>
    <w:rsid w:val="00F00CB6"/>
    <w:rsid w:val="00F02841"/>
    <w:rsid w:val="00F02859"/>
    <w:rsid w:val="00F029BF"/>
    <w:rsid w:val="00F033B4"/>
    <w:rsid w:val="00F04D47"/>
    <w:rsid w:val="00F05442"/>
    <w:rsid w:val="00F05A34"/>
    <w:rsid w:val="00F06712"/>
    <w:rsid w:val="00F074BA"/>
    <w:rsid w:val="00F07A93"/>
    <w:rsid w:val="00F07BDF"/>
    <w:rsid w:val="00F07DC9"/>
    <w:rsid w:val="00F1016F"/>
    <w:rsid w:val="00F106F8"/>
    <w:rsid w:val="00F10739"/>
    <w:rsid w:val="00F10A88"/>
    <w:rsid w:val="00F12041"/>
    <w:rsid w:val="00F12374"/>
    <w:rsid w:val="00F1257D"/>
    <w:rsid w:val="00F12971"/>
    <w:rsid w:val="00F1430E"/>
    <w:rsid w:val="00F1516D"/>
    <w:rsid w:val="00F15F8C"/>
    <w:rsid w:val="00F162F9"/>
    <w:rsid w:val="00F16F8F"/>
    <w:rsid w:val="00F17B46"/>
    <w:rsid w:val="00F21B35"/>
    <w:rsid w:val="00F21D37"/>
    <w:rsid w:val="00F21D38"/>
    <w:rsid w:val="00F232B7"/>
    <w:rsid w:val="00F2388E"/>
    <w:rsid w:val="00F23D0D"/>
    <w:rsid w:val="00F23FC9"/>
    <w:rsid w:val="00F243DA"/>
    <w:rsid w:val="00F25566"/>
    <w:rsid w:val="00F265C2"/>
    <w:rsid w:val="00F265EB"/>
    <w:rsid w:val="00F26991"/>
    <w:rsid w:val="00F26A9A"/>
    <w:rsid w:val="00F26DA3"/>
    <w:rsid w:val="00F26ECD"/>
    <w:rsid w:val="00F27596"/>
    <w:rsid w:val="00F27915"/>
    <w:rsid w:val="00F27BB3"/>
    <w:rsid w:val="00F30200"/>
    <w:rsid w:val="00F30209"/>
    <w:rsid w:val="00F33A7F"/>
    <w:rsid w:val="00F345A3"/>
    <w:rsid w:val="00F34FE9"/>
    <w:rsid w:val="00F36F7C"/>
    <w:rsid w:val="00F37738"/>
    <w:rsid w:val="00F4078E"/>
    <w:rsid w:val="00F40832"/>
    <w:rsid w:val="00F415B3"/>
    <w:rsid w:val="00F41D2C"/>
    <w:rsid w:val="00F42417"/>
    <w:rsid w:val="00F424BF"/>
    <w:rsid w:val="00F43294"/>
    <w:rsid w:val="00F44919"/>
    <w:rsid w:val="00F45118"/>
    <w:rsid w:val="00F4726F"/>
    <w:rsid w:val="00F47331"/>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170"/>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842"/>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DC4"/>
    <w:rsid w:val="00F91ED4"/>
    <w:rsid w:val="00F93893"/>
    <w:rsid w:val="00F93A91"/>
    <w:rsid w:val="00F93D4F"/>
    <w:rsid w:val="00F93F3E"/>
    <w:rsid w:val="00F943DC"/>
    <w:rsid w:val="00F946EE"/>
    <w:rsid w:val="00F94CDE"/>
    <w:rsid w:val="00F967E4"/>
    <w:rsid w:val="00F97A3A"/>
    <w:rsid w:val="00F97CD6"/>
    <w:rsid w:val="00F97E5F"/>
    <w:rsid w:val="00FA02DE"/>
    <w:rsid w:val="00FA05AA"/>
    <w:rsid w:val="00FA101E"/>
    <w:rsid w:val="00FA154F"/>
    <w:rsid w:val="00FA1D17"/>
    <w:rsid w:val="00FA2771"/>
    <w:rsid w:val="00FA2B85"/>
    <w:rsid w:val="00FA2F3D"/>
    <w:rsid w:val="00FA33EF"/>
    <w:rsid w:val="00FA3577"/>
    <w:rsid w:val="00FA37A6"/>
    <w:rsid w:val="00FA3D06"/>
    <w:rsid w:val="00FA4FC4"/>
    <w:rsid w:val="00FA509D"/>
    <w:rsid w:val="00FA569C"/>
    <w:rsid w:val="00FA5DD4"/>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39A"/>
    <w:rsid w:val="00FB54D8"/>
    <w:rsid w:val="00FB6A42"/>
    <w:rsid w:val="00FB7842"/>
    <w:rsid w:val="00FB7C56"/>
    <w:rsid w:val="00FB7F26"/>
    <w:rsid w:val="00FC0918"/>
    <w:rsid w:val="00FC0C18"/>
    <w:rsid w:val="00FC27BF"/>
    <w:rsid w:val="00FC2953"/>
    <w:rsid w:val="00FC340D"/>
    <w:rsid w:val="00FC3995"/>
    <w:rsid w:val="00FC405E"/>
    <w:rsid w:val="00FC423B"/>
    <w:rsid w:val="00FC4DAF"/>
    <w:rsid w:val="00FC5499"/>
    <w:rsid w:val="00FC5A4F"/>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49F121F-2414-4CC4-9C44-D47982DD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176586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35379105">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7172409">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302702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0955122">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6504786">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8055996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www.sma.gob.cl"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info@marinefarm.cl" TargetMode="External"/><Relationship Id="rId33"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hyperlink" Target="https://www.sernapesca.cl/presentaciones/Comunicaciones/Vertimiento_de_Salmones_10-05-2016.pdf"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IFuns0gG3ES9kEd5SLTb4+84aIGfafTmRpvK4e8fBPs=</DigestValue>
    </Reference>
    <Reference Type="http://www.w3.org/2000/09/xmldsig#Object" URI="#idOfficeObject">
      <DigestMethod Algorithm="http://www.w3.org/2001/04/xmlenc#sha256"/>
      <DigestValue>s1veaN6UaWxW96SiDIT5Yb9vqlmjZqIRl3zNwFKaK4I=</DigestValue>
    </Reference>
    <Reference Type="http://uri.etsi.org/01903#SignedProperties" URI="#idSignedProperties">
      <Transforms>
        <Transform Algorithm="http://www.w3.org/TR/2001/REC-xml-c14n-20010315"/>
      </Transforms>
      <DigestMethod Algorithm="http://www.w3.org/2001/04/xmlenc#sha256"/>
      <DigestValue>bgIc7+obp+QNBTgeYEYWUnQB8HC4x7F5kDyVkDcYhIs=</DigestValue>
    </Reference>
    <Reference Type="http://www.w3.org/2000/09/xmldsig#Object" URI="#idValidSigLnImg">
      <DigestMethod Algorithm="http://www.w3.org/2001/04/xmlenc#sha256"/>
      <DigestValue>KqVW5gC3vYOrOy5viUhyFxrcA+M8WIplLfNhOluf1Lo=</DigestValue>
    </Reference>
    <Reference Type="http://www.w3.org/2000/09/xmldsig#Object" URI="#idInvalidSigLnImg">
      <DigestMethod Algorithm="http://www.w3.org/2001/04/xmlenc#sha256"/>
      <DigestValue>rXidATHHWjz1wUP8EdGYaVKQvwJZ0Q7/zv4aDmiQc3A=</DigestValue>
    </Reference>
  </SignedInfo>
  <SignatureValue>R3f210/x6Z7AmA97X/cG6YqD77Sh99qx/dQ1xyK2IVfpnc5eoR0i6yKPFZSg7/RKuJYBOICtYxen
S8py9fNqw2fBaz23/ImtEP7SXH/6vrxedrDfjv8zAH/M2Qd23H1BM275fAs+QGksXcCfiGpb9VF9
PTFvCh+55hLRERXJyptygM4b7AN5JlWLoGuAo5EilptmtUlFshTVIV00ZHGkdmfo9J677YySI9o5
kldMw8r9ZP1k7q8iXUh6w7bGAGdy74PAFCHaJFomPz5JTyGK2/m3zJrfmLd0QxCH7CDGVFdzFrmM
60XQK8mxh6Qpf2tQvoeNwrrbi3gl9CqGDpZtmg==</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1/04/xmlenc#sha256"/>
        <DigestValue>vVyFycShFV1VucFu+oIEOb/GVs5C/2XzfKTmbp/CAOI=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Uxl13vBhhemFC9aYSnDKpLcm4SnkRpV4jJ6syQVUmBA=</DigestValue>
      </Reference>
      <Reference URI="/word/endnotes.xml?ContentType=application/vnd.openxmlformats-officedocument.wordprocessingml.endnotes+xml">
        <DigestMethod Algorithm="http://www.w3.org/2001/04/xmlenc#sha256"/>
        <DigestValue>QNz/7EVxs7BOpygaQukus3LpZ4UGp9DD1PitGVrzFj0=</DigestValue>
      </Reference>
      <Reference URI="/word/fontTable.xml?ContentType=application/vnd.openxmlformats-officedocument.wordprocessingml.fontTable+xml">
        <DigestMethod Algorithm="http://www.w3.org/2001/04/xmlenc#sha256"/>
        <DigestValue>mCaIrBJGIjaDOCM+61FtNJPTThNUM+AfYuzW5wj+XJE=</DigestValue>
      </Reference>
      <Reference URI="/word/footer1.xml?ContentType=application/vnd.openxmlformats-officedocument.wordprocessingml.footer+xml">
        <DigestMethod Algorithm="http://www.w3.org/2001/04/xmlenc#sha256"/>
        <DigestValue>KxGZTwRObE+/WrIBlHO8BrmDbbLK4rQ10kOfkiospy8=</DigestValue>
      </Reference>
      <Reference URI="/word/footer2.xml?ContentType=application/vnd.openxmlformats-officedocument.wordprocessingml.footer+xml">
        <DigestMethod Algorithm="http://www.w3.org/2001/04/xmlenc#sha256"/>
        <DigestValue>D2+6SzO3cuagUHkbi6d4sbpZSXZNAa5b4ZqSf0YUmss=</DigestValue>
      </Reference>
      <Reference URI="/word/footnotes.xml?ContentType=application/vnd.openxmlformats-officedocument.wordprocessingml.footnotes+xml">
        <DigestMethod Algorithm="http://www.w3.org/2001/04/xmlenc#sha256"/>
        <DigestValue>oqreys/3GWkAYBU1XcfqLbrG4/PnsB0zt7fIcgxJb1M=</DigestValue>
      </Reference>
      <Reference URI="/word/header1.xml?ContentType=application/vnd.openxmlformats-officedocument.wordprocessingml.header+xml">
        <DigestMethod Algorithm="http://www.w3.org/2001/04/xmlenc#sha256"/>
        <DigestValue>VEPnTibJAsVfbA+IhHCHtiguvmNa3P/U/mIXeSVTf/U=</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7e4dVkeftUxo6PESASXvUKS3OV0VpbJ6CX0J89YGWgE=</DigestValue>
      </Reference>
      <Reference URI="/word/media/image10.jpeg?ContentType=image/jpeg">
        <DigestMethod Algorithm="http://www.w3.org/2001/04/xmlenc#sha256"/>
        <DigestValue>iiqY4z/almBoCTlxjcIfTZf7ZiQvpj3IgMi/DqsWXbQ=</DigestValue>
      </Reference>
      <Reference URI="/word/media/image11.jpeg?ContentType=image/jpeg">
        <DigestMethod Algorithm="http://www.w3.org/2001/04/xmlenc#sha256"/>
        <DigestValue>wgUwF7iayEVfglo/QXZCrVuhrfmk4E/5sj8H4Rgk3Ok=</DigestValue>
      </Reference>
      <Reference URI="/word/media/image12.jpeg?ContentType=image/jpeg">
        <DigestMethod Algorithm="http://www.w3.org/2001/04/xmlenc#sha256"/>
        <DigestValue>klYTJrrfES2N6eMjZ7PUW15N8a7vqJKVBYe8cPOhcDk=</DigestValue>
      </Reference>
      <Reference URI="/word/media/image2.emf?ContentType=image/x-emf">
        <DigestMethod Algorithm="http://www.w3.org/2001/04/xmlenc#sha256"/>
        <DigestValue>w8vVquAo6tsY3CVkqQKjEgDtuxbFHkSYNqoS5mF1zY4=</DigestValue>
      </Reference>
      <Reference URI="/word/media/image3.emf?ContentType=image/x-emf">
        <DigestMethod Algorithm="http://www.w3.org/2001/04/xmlenc#sha256"/>
        <DigestValue>O7LuIMFfHb9272+R8NHxit9KF/c3baMITv4E7qZKztc=</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fktfmdHRH0bxTQ3IkIiHgiBahbi1t+4aR2qP5b1q2RM=</DigestValue>
      </Reference>
      <Reference URI="/word/media/image6.png?ContentType=image/png">
        <DigestMethod Algorithm="http://www.w3.org/2001/04/xmlenc#sha256"/>
        <DigestValue>cBqLsCBCVn7S3orvCHBMaDnGx6XdP57nb2CE++9EPQc=</DigestValue>
      </Reference>
      <Reference URI="/word/media/image7.png?ContentType=image/png">
        <DigestMethod Algorithm="http://www.w3.org/2001/04/xmlenc#sha256"/>
        <DigestValue>k3iLIJylOf/wcWEYfanFYMRCBHq60U+5pQ8xrFeY9jY=</DigestValue>
      </Reference>
      <Reference URI="/word/media/image8.png?ContentType=image/png">
        <DigestMethod Algorithm="http://www.w3.org/2001/04/xmlenc#sha256"/>
        <DigestValue>e/bPBr3pIGNUOK7N2O8960RSAPa7GV25HgL/BZZBqn8=</DigestValue>
      </Reference>
      <Reference URI="/word/media/image9.jpeg?ContentType=image/jpeg">
        <DigestMethod Algorithm="http://www.w3.org/2001/04/xmlenc#sha256"/>
        <DigestValue>OqguRgbH+3GkOLkn5UvOeJEqFmTq7RWyYqLtT24Ruwg=</DigestValue>
      </Reference>
      <Reference URI="/word/numbering.xml?ContentType=application/vnd.openxmlformats-officedocument.wordprocessingml.numbering+xml">
        <DigestMethod Algorithm="http://www.w3.org/2001/04/xmlenc#sha256"/>
        <DigestValue>BOcdyMsaUHnWzkUcwU2FMUcLfwEsyVexuBUjsUmAjAc=</DigestValue>
      </Reference>
      <Reference URI="/word/settings.xml?ContentType=application/vnd.openxmlformats-officedocument.wordprocessingml.settings+xml">
        <DigestMethod Algorithm="http://www.w3.org/2001/04/xmlenc#sha256"/>
        <DigestValue>o3fxsX+2+CBE+G+FJr0XQC/SPixBXcmqlxsKLeuXVG0=</DigestValue>
      </Reference>
      <Reference URI="/word/styles.xml?ContentType=application/vnd.openxmlformats-officedocument.wordprocessingml.styles+xml">
        <DigestMethod Algorithm="http://www.w3.org/2001/04/xmlenc#sha256"/>
        <DigestValue>QYtZW+Bw3DuhQ8REHUgXv1vIYyldEkMeV+2BPsc+T1c=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1NRZN6mwKjVxj1N6mzP5iFYNGzb/CBQO4uOovx0kIrI=</DigestValue>
      </Reference>
    </Manifest>
    <SignatureProperties>
      <SignatureProperty Id="idSignatureTime" Target="#idPackageSignature">
        <mdssi:SignatureTime xmlns:mdssi="http://schemas.openxmlformats.org/package/2006/digital-signature">
          <mdssi:Format>YYYY-MM-DDThh:mm:ssTZD</mdssi:Format>
          <mdssi:Value>2016-08-04T19:01:02Z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2016-08-04T19:01:02Z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x3hdVhdwAAAAB4/XISSFJZAAEAAABwBDEQAAAAAGjzcRIDAAAASFJZACj6cRIAAAAAaPNxEpUe0l8DAAAAnB7SXwEAAACwAzcQCIIIYMBaz1/oVSYAgAH2dg5c8XbgW/F26FUmAGQBAACNYh11jWIddXAhNxAACAAAAAIAAAAAAAAIViYAImoddQAAAAAAAAAAPFcmAAYAAAAwVyYABgAAAAAAAAAAAAAAMFcmAEBWJgDu6hx1AAAAAAACAAAAACYABgAAADBXJgAGAAAATBIedQAAAAAAAAAAMFcmAAYAAAAAAAAAbFYmAJUuHHUAAAAAAAIAADBXJ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yLAQOA+P//CABYfvv2//8AAAAAAAAAAOCLAQOA+P////8AAAAAAAD1AAAAFhYRGqoWERpTAGUAZwBvALgvgg1VAEkAKBgh3yIAigEkbSYA6QAAANhsJgBL5OBfiDt1EukAAAABAAAAgGyuEvhsJgDq4+BfBAAAABgAAAAAAAAAAAAAAAAAAACAbK4S5G4mACWLMGDQnzoQBAAAAKBdWAN8eiYAAAAwYCxtJgBkztFfIAAAAP////8AAAAAAAAAABUAAAAAAAAAcAAAAAEAAAABAAAAJAAAACQAAAAQAAAAAAAAAAAAfA2gXVgDARwBAAAAAAAEGApg7G0mAOxtJgB6sd9fAAAAAAAAAACgj+gSAAAAAAEAAAAAAAAArG0mAC8w8n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wAAAFwAAAABAAAAWyQNQlUlDUIKAAAAUAAAABQAAABMAAAAAAAAAAAAAAAAAAAA//////////90AAAASgBvAHMA6QAgAE0AbwByAGEAZwBhACAARQBtAGgAYQByAGQAdAAgAAQAAAAHAAAABQAAAAYAAAADAAAACgAAAAcAAAAEAAAABgAAAAcAAAAGAAAAAwAAAAYAAAAJAAAABwAAAAYAAAAEAAAABwAAAAQ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</Object>
  <Object Id="idInvalidSigLnImg">AQAAAGwAAAAAAAAAAAAAAP8AAAB/AAAAAAAAAAAAAABKIwAApREAACBFTUYAAAEAM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8d6UVYXdYiCthKCwrYf//AAAAAB91floAAGyWJgCNCgAAAAAAAAh6WwDAlSYAUPMgdQAAAAAAAENoYXJVcHBlclcAj1kAsJBZAND8fg1AmFkAGJYmAIAB9nYOXPF24FvxdhiWJgBkAQAAjWIddY1iHXXAaFgDAAgAAAACAAAAAAAAOJYmACJqHXUAAAAAAAAAAHKXJgAJAAAAYJcmAAkAAAAAAAAAAAAAAGCXJgBwliYA7uocdQAAAAAAAgAAAAAmAAkAAABglyYACQAAAEwSHnUAAAAAAAAAAGCXJgAJAAAAAAAAAJyWJgCVLhx1AAAAAAACAABgly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IsBA4D4//8IAFh++/b//wAAAAAAAAAA4IsBA4D4/////wAAAAAmAPVxQHd4XCYA9XFAd8FRfAD+////jOM7d/LgO3cslQ8QSA5cAHCTDxAIViYAImoddQAAAAAAAAAAPFcmAAYAAAAwVyYABgAAAAAAAAAAAAAAhJMPECidSBCEkw8QAAAAACidSBBYViYAjWIddY1iHXUAAAAAAAgAAAACAAAAAAAAYFYmACJqHXUAAAAAAAAAAJZXJgAHAAAAiFcmAAcAAAAAAAAAAAAAAIhXJgCYViYA7uocdQAAAAAAAgAAAAAmAAcAAACIVyYABwAAAEwSHnUAAAAAAAAAAIhXJgAHAAAAAAAAAMRWJgCVLhx1AAAAAAACAACIVy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x3hdVhdwAAAAB4/XISSFJZAAEAAABwBDEQAAAAAGjzcRIDAAAASFJZACj6cRIAAAAAaPNxEpUe0l8DAAAAnB7SXwEAAACwAzcQCIIIYMBaz1/oVSYAgAH2dg5c8XbgW/F26FUmAGQBAACNYh11jWIddXAhNxAACAAAAAIAAAAAAAAIViYAImoddQAAAAAAAAAAPFcmAAYAAAAwVyYABgAAAAAAAAAAAAAAMFcmAEBWJgDu6hx1AAAAAAACAAAAACYABgAAADBXJgAGAAAATBIedQAAAAAAAAAAMFcmAAYAAAAAAAAAbFYmAJUuHHUAAAAAAAIAADBXJ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yLAQOA+P//CABYfvv2//8AAAAAAAAAAOCLAQOA+P////8AAAAAfA1gpWUY/p3xdm+JMGDHFgG5AAAAALgvgg2QbiYAGhQh4SIAigFJjDBgUG0mAAAAAAAIHXwNkG4mACSIgBKYbSYA2YswYFMAZQBnAG8AZQAgAFUASQAAAAAA9YswYGhuJgDhAAAAEG0mAEvk4F+IO3US4QAAAAEAAAB+pWUYAAAmAOrj4F8EAAAABQAAAAAAAAAAAAAAAAAAAH6lZRgcbyYAJYswYNCfOhAEAAAACB18DQAAAABJizBgAAAAAAAAZQBnAG8AZQAgAFUASQAAAAo47G0mAOxtJgDhAAAAiG0mAAAAAABgpWUYAAAAAAEAAAAAAAAArG0mAC8w8nZ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ewAAAFwAAAABAAAAWyQNQlUlDUIKAAAAUAAAABQAAABMAAAAAAAAAAAAAAAAAAAA//////////90AAAASgBvAHMA6QAgAE0AbwByAGEAZwBhACAARQBtAGgAYQByAGQAdAAgAAQAAAAHAAAABQAAAAYAAAADAAAACgAAAAcAAAAEAAAABgAAAAcAAAAGAAAAAwAAAAYAAAAJAAAABwAAAAYAAAAEAAAABwAAAAQ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+ThVMJbkODbGvXDojq4aBAXxn3h+oxe8ZGE72faOJw8=</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j1G6gbxySqaIbl8iRls9gsqh3N6MuLoOq8r+RSDXupY=</DigestValue>
    </Reference>
    <Reference Type="http://www.w3.org/2000/09/xmldsig#Object" URI="#idValidSigLnImg">
      <DigestMethod Algorithm="http://www.w3.org/2001/04/xmlenc#sha256"/>
      <DigestValue>C43pqGJ/HMHWH+3VOJqhwGy5cbY78VsYTmxtmXWIyi4=</DigestValue>
    </Reference>
    <Reference Type="http://www.w3.org/2000/09/xmldsig#Object" URI="#idInvalidSigLnImg">
      <DigestMethod Algorithm="http://www.w3.org/2001/04/xmlenc#sha256"/>
      <DigestValue>1KhF3H8ZFMbgB45ZDpJU2g/6h7lJg/InKtV8QXbSOMo=</DigestValue>
    </Reference>
  </SignedInfo>
  <SignatureValue>Atj+LvrGCmdKthzzaG+c/fToMQMwwmK0OemgTEPV0Ya9rEfPXsVd6DxxTI2BMp7ClsHX2BSN/Nrv
oeK5F8Frq2oBu+vh9KRwdV6MdXRpy66MQzJPO/MvfYZmhOe64/p/7SbnRw523qr7RCxBtmOoH0Jj
16B58C3Oc30/zgsyXI/pA3gQ1hjn3rHmwKtG8+xIXYaZtRMH/qeIfHfMbB3+4hnRDCmL/0D/ee8M
B6JPmTbV7M9G6zGqMue0jtT3r7YsPh/j7VwFWZd+Qnf//qheTTHX2NbU3xB+516F8Q0xN1SrwiiB
/1T2o4vW2XVgEf8cYlApm5oNOIO6uFID5Cywtw==</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vVyFycShFV1VucFu+oIEOb/GVs5C/2XzfKTmbp/CAOI=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Uxl13vBhhemFC9aYSnDKpLcm4SnkRpV4jJ6syQVUmBA=</DigestValue>
      </Reference>
      <Reference URI="/word/endnotes.xml?ContentType=application/vnd.openxmlformats-officedocument.wordprocessingml.endnotes+xml">
        <DigestMethod Algorithm="http://www.w3.org/2001/04/xmlenc#sha256"/>
        <DigestValue>QNz/7EVxs7BOpygaQukus3LpZ4UGp9DD1PitGVrzFj0=</DigestValue>
      </Reference>
      <Reference URI="/word/fontTable.xml?ContentType=application/vnd.openxmlformats-officedocument.wordprocessingml.fontTable+xml">
        <DigestMethod Algorithm="http://www.w3.org/2001/04/xmlenc#sha256"/>
        <DigestValue>mCaIrBJGIjaDOCM+61FtNJPTThNUM+AfYuzW5wj+XJE=</DigestValue>
      </Reference>
      <Reference URI="/word/footer1.xml?ContentType=application/vnd.openxmlformats-officedocument.wordprocessingml.footer+xml">
        <DigestMethod Algorithm="http://www.w3.org/2001/04/xmlenc#sha256"/>
        <DigestValue>KxGZTwRObE+/WrIBlHO8BrmDbbLK4rQ10kOfkiospy8=</DigestValue>
      </Reference>
      <Reference URI="/word/footer2.xml?ContentType=application/vnd.openxmlformats-officedocument.wordprocessingml.footer+xml">
        <DigestMethod Algorithm="http://www.w3.org/2001/04/xmlenc#sha256"/>
        <DigestValue>D2+6SzO3cuagUHkbi6d4sbpZSXZNAa5b4ZqSf0YUmss=</DigestValue>
      </Reference>
      <Reference URI="/word/footnotes.xml?ContentType=application/vnd.openxmlformats-officedocument.wordprocessingml.footnotes+xml">
        <DigestMethod Algorithm="http://www.w3.org/2001/04/xmlenc#sha256"/>
        <DigestValue>oqreys/3GWkAYBU1XcfqLbrG4/PnsB0zt7fIcgxJb1M=</DigestValue>
      </Reference>
      <Reference URI="/word/header1.xml?ContentType=application/vnd.openxmlformats-officedocument.wordprocessingml.header+xml">
        <DigestMethod Algorithm="http://www.w3.org/2001/04/xmlenc#sha256"/>
        <DigestValue>VEPnTibJAsVfbA+IhHCHtiguvmNa3P/U/mIXeSVTf/U=</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7e4dVkeftUxo6PESASXvUKS3OV0VpbJ6CX0J89YGWgE=</DigestValue>
      </Reference>
      <Reference URI="/word/media/image10.jpeg?ContentType=image/jpeg">
        <DigestMethod Algorithm="http://www.w3.org/2001/04/xmlenc#sha256"/>
        <DigestValue>iiqY4z/almBoCTlxjcIfTZf7ZiQvpj3IgMi/DqsWXbQ=</DigestValue>
      </Reference>
      <Reference URI="/word/media/image11.jpeg?ContentType=image/jpeg">
        <DigestMethod Algorithm="http://www.w3.org/2001/04/xmlenc#sha256"/>
        <DigestValue>wgUwF7iayEVfglo/QXZCrVuhrfmk4E/5sj8H4Rgk3Ok=</DigestValue>
      </Reference>
      <Reference URI="/word/media/image12.jpeg?ContentType=image/jpeg">
        <DigestMethod Algorithm="http://www.w3.org/2001/04/xmlenc#sha256"/>
        <DigestValue>klYTJrrfES2N6eMjZ7PUW15N8a7vqJKVBYe8cPOhcDk=</DigestValue>
      </Reference>
      <Reference URI="/word/media/image2.emf?ContentType=image/x-emf">
        <DigestMethod Algorithm="http://www.w3.org/2001/04/xmlenc#sha256"/>
        <DigestValue>w8vVquAo6tsY3CVkqQKjEgDtuxbFHkSYNqoS5mF1zY4=</DigestValue>
      </Reference>
      <Reference URI="/word/media/image3.emf?ContentType=image/x-emf">
        <DigestMethod Algorithm="http://www.w3.org/2001/04/xmlenc#sha256"/>
        <DigestValue>O7LuIMFfHb9272+R8NHxit9KF/c3baMITv4E7qZKztc=</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fktfmdHRH0bxTQ3IkIiHgiBahbi1t+4aR2qP5b1q2RM=</DigestValue>
      </Reference>
      <Reference URI="/word/media/image6.png?ContentType=image/png">
        <DigestMethod Algorithm="http://www.w3.org/2001/04/xmlenc#sha256"/>
        <DigestValue>cBqLsCBCVn7S3orvCHBMaDnGx6XdP57nb2CE++9EPQc=</DigestValue>
      </Reference>
      <Reference URI="/word/media/image7.png?ContentType=image/png">
        <DigestMethod Algorithm="http://www.w3.org/2001/04/xmlenc#sha256"/>
        <DigestValue>k3iLIJylOf/wcWEYfanFYMRCBHq60U+5pQ8xrFeY9jY=</DigestValue>
      </Reference>
      <Reference URI="/word/media/image8.png?ContentType=image/png">
        <DigestMethod Algorithm="http://www.w3.org/2001/04/xmlenc#sha256"/>
        <DigestValue>e/bPBr3pIGNUOK7N2O8960RSAPa7GV25HgL/BZZBqn8=</DigestValue>
      </Reference>
      <Reference URI="/word/media/image9.jpeg?ContentType=image/jpeg">
        <DigestMethod Algorithm="http://www.w3.org/2001/04/xmlenc#sha256"/>
        <DigestValue>OqguRgbH+3GkOLkn5UvOeJEqFmTq7RWyYqLtT24Ruwg=</DigestValue>
      </Reference>
      <Reference URI="/word/numbering.xml?ContentType=application/vnd.openxmlformats-officedocument.wordprocessingml.numbering+xml">
        <DigestMethod Algorithm="http://www.w3.org/2001/04/xmlenc#sha256"/>
        <DigestValue>BOcdyMsaUHnWzkUcwU2FMUcLfwEsyVexuBUjsUmAjAc=</DigestValue>
      </Reference>
      <Reference URI="/word/settings.xml?ContentType=application/vnd.openxmlformats-officedocument.wordprocessingml.settings+xml">
        <DigestMethod Algorithm="http://www.w3.org/2001/04/xmlenc#sha256"/>
        <DigestValue>o3fxsX+2+CBE+G+FJr0XQC/SPixBXcmqlxsKLeuXVG0=</DigestValue>
      </Reference>
      <Reference URI="/word/styles.xml?ContentType=application/vnd.openxmlformats-officedocument.wordprocessingml.styles+xml">
        <DigestMethod Algorithm="http://www.w3.org/2001/04/xmlenc#sha256"/>
        <DigestValue>QYtZW+Bw3DuhQ8REHUgXv1vIYyldEkMeV+2BPsc+T1c=</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1NRZN6mwKjVxj1N6mzP5iFYNGzb/CBQO4uOovx0kIrI=</DigestValue>
      </Reference>
    </Manifest>
    <SignatureProperties>
      <SignatureProperty Id="idSignatureTime" Target="#idPackageSignature">
        <mdssi:SignatureTime xmlns:mdssi="http://schemas.openxmlformats.org/package/2006/digital-signature">
          <mdssi:Format>YYYY-MM-DDThh:mm:ssTZD</mdssi:Format>
          <mdssi:Value>2016-08-04T19:06:18Z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2016-08-04T19:06:18Z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o24LgPr//wAAAAAAAAAAAQAAAAAAAAADAAAAAAAAAADs3gmA+P///QcAAAAAAAAAAAAAIgPcE/YD3BNTAGUAZwBvAPBr3hRVAEkAkRshWiIAigHwbzQA8QAAAKRvNABH5jhuiDgCEfEAAAABAAAAhj36EMRvNADq5ThuBAAAAAMAAAAAAAAAAAAAAAAAAACGPfoQsHE0AOKtg25wUIkLBAAAAKjKgANIfTQAAACDbvhvNAA31CluIAAAAP////8AAAAAAAAAABUAAAAAAAAAcAAAAAEAAAABAAAAJAAAACQAAAAQAAAAAAAAAAAAnQmoyoADAR0BAAAAAAC5EgoPuHA0ALhwNAA4TDhuAAAAAAAAAAAQGikaAAAAAAEAAAAAAAAAeHA0AA49/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KJkAAABpj7ZnjrZqj7Zqj7ZnjrZtkbdukrdtkbdnjrZqj7ZojrZ3rdUCAwSr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7qLXHQof4hvJCOIb///AAAAAAh2floAADyZNAB4AG8AAAAAANB9WQCQmDQAUPMJdgAAAAAAAENoYXJVcHBlclcAk1cAeJRXAJDunAkInFcA6Jg0AIABA3YNXP5131v+deiYNABkAQAAl2JIdpdiSHaocYIDAAgAAAACAAAAAAAACJk0ACxqSHYAAAAAAAAAAEKaNAAJAAAAMJo0AAkAAAAAAAAAAAAAADCaNABAmTQA9upHdgAAAAAAAgAAAAA0AAkAAAAwmjQACQAAAEwSSXYAAAAAAAAAADCaNAAJAAAAAAAAAGyZNACeLkd2AAAAAAACAAAwmj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JCjbguA+v//AAAAAAAAAAABAAAAAAAAAAMAAAAAAAAAAOzeCYD4///9BwAAAAA0AEUx7ndAXzQARTHudz7BgQP+////lOPpd+Lg6Xd8kPQQgBJaAMCO9BDQWDQALGpIdgAAAAAAAAAABFo0AAYAAAD4WTQABgAAAAAAAAAAAAAA1I70ELjnrAvUjvQQAAAAALjnrAsgWTQAl2JIdpdiSHYAAAAAAAgAAAACAAAAAAAAKFk0ACxqSHYAAAAAAAAAAF5aNAAHAAAAUFo0AAcAAAAAAAAAAAAAAFBaNABgWTQA9upHdgAAAAAAAgAAAAA0AAcAAABQWjQABwAAAEwSSXYAAAAAAAAAAFBaNAAHAAAAAAAAAIxZNACeLkd2AAAAAAACAABQWj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UkpcdAAAAADAIgIREFZXAAEAAADIVqkLAAAAAAA++xADAAAAEFZXAFBF+xAAAAAAAD77EEQkKm4DAAAATCQqbgEAAAAgFfUQkFthbv7nJW6wWDQAgAEDdg1c/nXfW/51sFg0AGQBAACXYkh2l2JIdiAhrAsACAAAAAIAAAAAAADQWDQALGpIdgAAAAAAAAAABFo0AAYAAAD4WTQABgAAAAAAAAAAAAAA+Fk0AAhZNAD26kd2AAAAAAACAAAAADQABgAAAPhZNAAGAAAATBJJdgAAAAAAAAAA+Fk0AAYAAAAAAAAANFk0AJ4uR3YAAAAAAAIAAPhZ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CQo24LgPr//wAAAAAAAAAAAQAAAAAAAAADAAAAAAAAAADs3gmA+P///QcAAAAAnQkQiJ4L9qL+dUWrg24aEwGDAAAAAPBr3hRccTQAzhshTiIAigH+roNuHHA0AAAAAAAAf50JXHE0ACSIgBJkcDQAlq6DblMAZQBnAG8AZQAgAFUASQAAAAAAsq6DbjRxNADhAAAA3G80AEfmOG6IOAIR4QAAAAEAAAAuiJ4LAAA0AOrlOG4EAAAABQAAAAAAAAAAAAAAAAAAAC6IngvocTQA4q2DbnBQiQsEAAAAAH+dCQAAAAAGroNuAAAAAAAAZQBnAG8AZQAgAFUASQAAAApxuHA0ALhwNADhAAAAVHA0AAAAAAAQiJ4LAAAAAAEAAAAAAAAAeHA0AA49/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4ANxuoQXbKxFFK8mRXTStFS5JgM=</DigestValue>
    </Reference>
    <Reference URI="#idOfficeObject" Type="http://www.w3.org/2000/09/xmldsig#Object">
      <DigestMethod Algorithm="http://www.w3.org/2000/09/xmldsig#sha1"/>
      <DigestValue>+wMPyziSDYumLbnw9BXeqYTc0Qc=</DigestValue>
    </Reference>
    <Reference URI="#idSignedProperties" Type="http://uri.etsi.org/01903#SignedProperties">
      <Transforms>
        <Transform Algorithm="http://www.w3.org/TR/2001/REC-xml-c14n-20010315"/>
      </Transforms>
      <DigestMethod Algorithm="http://www.w3.org/2000/09/xmldsig#sha1"/>
      <DigestValue>RNXSjE/VZMltb7S3VVcatcTvmKw=</DigestValue>
    </Reference>
    <Reference URI="#idValidSigLnImg" Type="http://www.w3.org/2000/09/xmldsig#Object">
      <DigestMethod Algorithm="http://www.w3.org/2000/09/xmldsig#sha1"/>
      <DigestValue>RYp8pAul1jp6KbwgmLjkokfYEZY=</DigestValue>
    </Reference>
    <Reference URI="#idInvalidSigLnImg" Type="http://www.w3.org/2000/09/xmldsig#Object">
      <DigestMethod Algorithm="http://www.w3.org/2000/09/xmldsig#sha1"/>
      <DigestValue>5nvXfheAtF8ryRD95aqDHnPiUdA=</DigestValue>
    </Reference>
  </SignedInfo>
  <SignatureValue>nsb5IbwA468qn3yUJFwEHWPFfolPlKyUGNIEnul+4pOchTE9VMrByb8fc+m3awg2ZwcgWHyIKM7M
VjNbaGnZpYxx7F5PMRFFOsDypN8BpdmA7UX/G54V/T9UWtO/KnD0awTMXnt8H81OR74NGLlMj67L
AmBSlk5Wm0RA2Qf7+rodaSH9mT7ac6MeSMhMVw9GkPPxALAqm8QPVCYp1M3iW571bO50phN/TbxH
mIG9MoY1+ZlpX0IlL4/k7dnqhz/5v6oHXQMmr3sQmkK214FenPCOO2+Of1jg4X3WEMfST1CBsB53
Ms0qB5GW0k4G6WKZ/rxTTQofKWzWkFXiS0Frdg==</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gbSApI6/+duoJ6oyH0wvSpeMMcQ=</DigestValue>
      </Reference>
      <Reference URI="/word/media/image6.png?ContentType=image/png">
        <DigestMethod Algorithm="http://www.w3.org/2000/09/xmldsig#sha1"/>
        <DigestValue>Yux6kug6rwkvTH9HXoO/FpzUFAE=</DigestValue>
      </Reference>
      <Reference URI="/word/media/image7.png?ContentType=image/png">
        <DigestMethod Algorithm="http://www.w3.org/2000/09/xmldsig#sha1"/>
        <DigestValue>Qu8qvdpo5Yq02uH/3se/M67uHHI=</DigestValue>
      </Reference>
      <Reference URI="/word/media/image8.png?ContentType=image/png">
        <DigestMethod Algorithm="http://www.w3.org/2000/09/xmldsig#sha1"/>
        <DigestValue>U4lVMga4FyrRkD4F9153IShmMlc=</DigestValue>
      </Reference>
      <Reference URI="/word/media/image10.jpeg?ContentType=image/jpeg">
        <DigestMethod Algorithm="http://www.w3.org/2000/09/xmldsig#sha1"/>
        <DigestValue>jgDd8dVIq8IxXoPOQo6Zwk6wGqM=</DigestValue>
      </Reference>
      <Reference URI="/word/media/image4.png?ContentType=image/png">
        <DigestMethod Algorithm="http://www.w3.org/2000/09/xmldsig#sha1"/>
        <DigestValue>bfhvL7rI4RU79BfI8IrYATpI5V8=</DigestValue>
      </Reference>
      <Reference URI="/word/media/image5.png?ContentType=image/png">
        <DigestMethod Algorithm="http://www.w3.org/2000/09/xmldsig#sha1"/>
        <DigestValue>JU+J9Muw7yISrBLOVlCV0NVIKTs=</DigestValue>
      </Reference>
      <Reference URI="/word/media/hdphoto1.wdp?ContentType=image/vnd.ms-photo">
        <DigestMethod Algorithm="http://www.w3.org/2000/09/xmldsig#sha1"/>
        <DigestValue>klmB27HJujBMtORNpXYvbcaurwo=</DigestValue>
      </Reference>
      <Reference URI="/word/media/image3.emf?ContentType=image/x-emf">
        <DigestMethod Algorithm="http://www.w3.org/2000/09/xmldsig#sha1"/>
        <DigestValue>40loM2d2ClHVoLI8mtGK2qidiVs=</DigestValue>
      </Reference>
      <Reference URI="/word/styles.xml?ContentType=application/vnd.openxmlformats-officedocument.wordprocessingml.styles+xml">
        <DigestMethod Algorithm="http://www.w3.org/2000/09/xmldsig#sha1"/>
        <DigestValue>CxXypVF5xV2esrcsH8Z5MGxK6gY=</DigestValue>
      </Reference>
      <Reference URI="/word/fontTable.xml?ContentType=application/vnd.openxmlformats-officedocument.wordprocessingml.fontTable+xml">
        <DigestMethod Algorithm="http://www.w3.org/2000/09/xmldsig#sha1"/>
        <DigestValue>gRiMn8eilSLJRxsuKL/1ev5w+Jw=</DigestValue>
      </Reference>
      <Reference URI="/word/settings.xml?ContentType=application/vnd.openxmlformats-officedocument.wordprocessingml.settings+xml">
        <DigestMethod Algorithm="http://www.w3.org/2000/09/xmldsig#sha1"/>
        <DigestValue>wLywJpBEdlpwppRUDlQqAJz38Q8=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SJXdBhBB7x3BwiDoNnuy+zb9eoU=</DigestValue>
      </Reference>
      <Reference URI="/word/media/image2.emf?ContentType=image/x-emf">
        <DigestMethod Algorithm="http://www.w3.org/2000/09/xmldsig#sha1"/>
        <DigestValue>on0BkI/zwkY0px9uKra9eusJGdc=</DigestValue>
      </Reference>
      <Reference URI="/word/media/image1.emf?ContentType=image/x-emf">
        <DigestMethod Algorithm="http://www.w3.org/2000/09/xmldsig#sha1"/>
        <DigestValue>9po+n+B4+JnaBjApFcB5lktuoSQ=</DigestValue>
      </Reference>
      <Reference URI="/word/document.xml?ContentType=application/vnd.openxmlformats-officedocument.wordprocessingml.document.main+xml">
        <DigestMethod Algorithm="http://www.w3.org/2000/09/xmldsig#sha1"/>
        <DigestValue>jpVpA3CUWStI8TQuuHWp33tAvWc=</DigestValue>
      </Reference>
      <Reference URI="/word/header1.xml?ContentType=application/vnd.openxmlformats-officedocument.wordprocessingml.header+xml">
        <DigestMethod Algorithm="http://www.w3.org/2000/09/xmldsig#sha1"/>
        <DigestValue>CwsBppDQuu1RzRkHKu7g+VmvTXs=</DigestValue>
      </Reference>
      <Reference URI="/word/footer2.xml?ContentType=application/vnd.openxmlformats-officedocument.wordprocessingml.footer+xml">
        <DigestMethod Algorithm="http://www.w3.org/2000/09/xmldsig#sha1"/>
        <DigestValue>vQXCydWJqEB+Pc+KaZ52LKYsGRo=</DigestValue>
      </Reference>
      <Reference URI="/word/media/image11.jpeg?ContentType=image/jpeg">
        <DigestMethod Algorithm="http://www.w3.org/2000/09/xmldsig#sha1"/>
        <DigestValue>2MtMiD/g4Q4KuKpeg7Mq6ICfEZ8=</DigestValue>
      </Reference>
      <Reference URI="/word/endnotes.xml?ContentType=application/vnd.openxmlformats-officedocument.wordprocessingml.endnotes+xml">
        <DigestMethod Algorithm="http://www.w3.org/2000/09/xmldsig#sha1"/>
        <DigestValue>YtFxSqS9CKMm/9Alc8RY+zVplyc=</DigestValue>
      </Reference>
      <Reference URI="/word/media/image9.jpeg?ContentType=image/jpeg">
        <DigestMethod Algorithm="http://www.w3.org/2000/09/xmldsig#sha1"/>
        <DigestValue>n8Ebtwkj+9oxMfEbsWxzswHGqL4=</DigestValue>
      </Reference>
      <Reference URI="/word/footer1.xml?ContentType=application/vnd.openxmlformats-officedocument.wordprocessingml.footer+xml">
        <DigestMethod Algorithm="http://www.w3.org/2000/09/xmldsig#sha1"/>
        <DigestValue>d554hYPWxWXC1ghc8ZHeww3nfK4=</DigestValue>
      </Reference>
      <Reference URI="/word/media/image12.jpeg?ContentType=image/jpeg">
        <DigestMethod Algorithm="http://www.w3.org/2000/09/xmldsig#sha1"/>
        <DigestValue>qalUGHCVRJnGi5HREfVYbtNdkhY=</DigestValue>
      </Reference>
      <Reference URI="/word/footnotes.xml?ContentType=application/vnd.openxmlformats-officedocument.wordprocessingml.footnotes+xml">
        <DigestMethod Algorithm="http://www.w3.org/2000/09/xmldsig#sha1"/>
        <DigestValue>cEhc50XH2SkF4/fI5EiKJODu9Tc=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zNU6M8vCylhNIoWdsn5r2hCmkFc=</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5GYeaG2IW7hHNojCC7C/49LcMHs=</DigestValue>
      </Reference>
    </Manifest>
    <SignatureProperties>
      <SignatureProperty Id="idSignatureTime" Target="#idPackageSignature">
        <mdssi:SignatureTime>
          <mdssi:Format>YYYY-MM-DDThh:mm:ssTZD</mdssi:Format>
          <mdssi:Value>2016-08-05T16:19:32Z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2016-08-05T16:19:32Z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l/Go5AA7IsWWA5rJlAQAAANTIsmXMPbNlIAiWBIDmsmUBAAAA1MiyZSjGsmVAYdkBQGHZAURrOQDECLJl+MWyZQEAAADUyLJlUGs5AIAB0HYOXMt24FvLdlBrOQBkAQAAAAAAAAAAAACNYkh2jWJIdmB3PwAACAAAAAIAAAAAAAB4azkAImpIdgAAAAAAAAAAqGw5AAYAAACcbDkABgAAAAAAAAAAAAAAnGw5ALBrOQDu6kd2AAAAAAACAAAAADkABgAAAJxsOQAGAAAATBJJdgAAAAAAAAAAnGw5AAYAAAAQZOcB3Gs5AJUuR3YAAAAAAAIAAJxsO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8A6D4///yAQAAAAAAAPwb4QOA+P//CABYfvv2//8AAAAAAAAAAOAb4QOA+P////8AAAAAZQZ0iAAAewAqAAAAAABcAEQAWO4aAuCjngmIMhsCcxIh2CIAigH+nct21/7zZS4gAR4AAAAAAAAAACRwOQAAAAAARG45ADH+82XAbjkAAAAAAIAEXgAkcDkAAAAAAAhvOQDJ/fNlwG45AIAEXgABAAAAgAReAAEAAABP/PNlAAAAAAxwOQAgpj8ABHA5AIAEXgCAAdB2nxATADQICsisbjkANoHLdvjc2wUAAAAAgAHQdqxuOQBVgct2gAHQdgAAAR4ADRkI1G45AJOAy3YBAAAAvG45ABAAAABUAGEAaABvANRuOQDLC79lGG85APBuOQCwC79lAG85AC8wz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c5AJBSp2UAAV4AFwAABAEAAAAABAAAQKg5AK5Sp2WsvYTJTqk5AAAEAAABAgAAAAAAAJinOQA0+zkANPs5APSnOQCAAdB2DlzLduBby3b0pzkAZAEAAAAAAAAAAAAAjWJIdo1iSHZYdj8AAAgAAAACAAAAAAAAHKg5ACJqSHYAAAAAAAAAAE6pOQAHAAAAQKk5AAcAAAAAAAAAAAAAAECpOQBUqDkA7upHdgAAAAAAAgAAAAA5AAcAAABAqTkABwAAAEwSSXYAAAAAAAAAAECpOQAHAAAAEGTnAYCoOQCVLkd2AAAAAAACAABAqT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PwDoPj///IBAAAAAAAA/BvhA4D4//8IAFh++/b//wAAAAAAAAAA4BvhA4D4/////wAAAAA7AAQAAADwFiUAgBYlALyCPwCAqjkAO5OXZfAWJQAAJzsAZJTRZQAAAACAFiUAvII/AEB95AFklNFlAAAAAIAVJQAQZOcBAFLfA6SqOQDSk9FlWOVJAPwBAADgqjkAlpPRZfwBAAAAAAAAjWJIdo1iSHb8AQAAAAgAAAACAAAAAAAA+Ko5ACJqSHYAAAAAAAAAACqsOQAHAAAAHKw5AAcAAAAAAAAAAAAAABysOQAwqzkA7upHdgAAAAAAAgAAAAA5AAcAAAAcrDkABwAAAEwSSXYAAAAAAAAAABysOQAHAAAAEGTnAVyrOQCVLkd2AAAAAAACAAAcr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Fl/Go5AA7IsWWA5rJlAQAAANTIsmXMPbNlIAiWBIDmsmUBAAAA1MiyZSjGsmVAYdkBQGHZAURrOQDECLJl+MWyZQEAAADUyLJlUGs5AIAB0HYOXMt24FvLdlBrOQBkAQAAAAAAAAAAAACNYkh2jWJIdmB3PwAACAAAAAIAAAAAAAB4azkAImpIdgAAAAAAAAAAqGw5AAYAAACcbDkABgAAAAAAAAAAAAAAnGw5ALBrOQDu6kd2AAAAAAACAAAAADkABgAAAJxsOQAGAAAATBJJdgAAAAAAAAAAnGw5AAYAAAAQZOcB3Gs5AJUuR3YAAAAAAAIAAJxs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8A6D4///yAQAAAAAAAPwb4QOA+P//CABYfvv2//8AAAAAAAAAAOAb4QOA+P////8AAAAAAAAAAAAAAAAAAAAAAAAAAAAAAAAAAOCjnglzZvF0lBIhuSIAigHsRzwCJG45AGhp8XQAAAAAAAAAANhuOQDWhvB0BAAAAAAAAADICwGdAAAAAOAYbQYBAAAA4BhtBgAAAAAGAAAAgAHQduAYbQbA39sFgAHQdo8QEwABDQrJAAA5ADaBy3bA39sF4BhtBoAB0HaMbjkAVYHLdoAB0HbICwGdyAsBnbRuOQCTgMt2AQAAAJxuOQD+nct21/7zZQAAAZ0AAAAAAAAAALRwOQAAAAAA1G45ADH+82VQbzkAAAAAAIAEXgC0cDkAAAAAAJhvOQDJ/fNlAG85AC8wz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A6332FC4-D5EF-4FCA-94DE-C18DEC704F91}">
  <ds:schemaRefs>
    <ds:schemaRef ds:uri="http://schemas.openxmlformats.org/officeDocument/2006/bibliography"/>
  </ds:schemaRefs>
</ds:datastoreItem>
</file>

<file path=customXml/itemProps11.xml><?xml version="1.0" encoding="utf-8"?>
<ds:datastoreItem xmlns:ds="http://schemas.openxmlformats.org/officeDocument/2006/customXml" ds:itemID="{A9D37298-881E-4283-9FCA-CB56FFF65268}">
  <ds:schemaRefs>
    <ds:schemaRef ds:uri="http://schemas.openxmlformats.org/officeDocument/2006/bibliography"/>
  </ds:schemaRefs>
</ds:datastoreItem>
</file>

<file path=customXml/itemProps12.xml><?xml version="1.0" encoding="utf-8"?>
<ds:datastoreItem xmlns:ds="http://schemas.openxmlformats.org/officeDocument/2006/customXml" ds:itemID="{C1EB8965-A98E-481C-9907-2105366373DF}">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8633F8-6B92-4A36-81D5-CD6BD76EA79B}">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2F3D2FF6-8115-469A-AD7E-2AB7B8B9A2AE}">
  <ds:schemaRefs>
    <ds:schemaRef ds:uri="http://schemas.openxmlformats.org/officeDocument/2006/bibliography"/>
  </ds:schemaRefs>
</ds:datastoreItem>
</file>

<file path=customXml/itemProps7.xml><?xml version="1.0" encoding="utf-8"?>
<ds:datastoreItem xmlns:ds="http://schemas.openxmlformats.org/officeDocument/2006/customXml" ds:itemID="{C31AA999-DD41-4D4B-9AEC-6791DE898CEB}">
  <ds:schemaRefs>
    <ds:schemaRef ds:uri="http://schemas.openxmlformats.org/officeDocument/2006/bibliography"/>
  </ds:schemaRefs>
</ds:datastoreItem>
</file>

<file path=customXml/itemProps8.xml><?xml version="1.0" encoding="utf-8"?>
<ds:datastoreItem xmlns:ds="http://schemas.openxmlformats.org/officeDocument/2006/customXml" ds:itemID="{341EBE67-FC16-45EA-90D5-0977363263A4}">
  <ds:schemaRefs>
    <ds:schemaRef ds:uri="http://schemas.openxmlformats.org/officeDocument/2006/bibliography"/>
  </ds:schemaRefs>
</ds:datastoreItem>
</file>

<file path=customXml/itemProps9.xml><?xml version="1.0" encoding="utf-8"?>
<ds:datastoreItem xmlns:ds="http://schemas.openxmlformats.org/officeDocument/2006/customXml" ds:itemID="{09F7BD8D-06CA-478C-964D-073A97B40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5228</Words>
  <Characters>28758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7</cp:revision>
  <cp:lastPrinted>2013-04-08T12:43:00Z</cp:lastPrinted>
  <dcterms:created xsi:type="dcterms:W3CDTF">2016-08-04T16:07:00Z</dcterms:created>
  <dcterms:modified xsi:type="dcterms:W3CDTF">2016-08-04T19:00:00Z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