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docProps/core.xml" ContentType="application/vnd.openxmlformats-package.core-properties+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3ED37F" w14:textId="77777777" w:rsidR="00C07655" w:rsidRPr="0025129B" w:rsidRDefault="00C07655" w:rsidP="00612EF2">
      <w:pPr>
        <w:spacing w:line="276" w:lineRule="auto"/>
        <w:rPr>
          <w:rFonts w:cstheme="minorHAnsi"/>
        </w:rPr>
      </w:pPr>
    </w:p>
    <w:p w14:paraId="504497E3" w14:textId="77777777" w:rsidR="00C07655" w:rsidRPr="0025129B" w:rsidRDefault="00C07655" w:rsidP="00612EF2">
      <w:pPr>
        <w:spacing w:line="276" w:lineRule="auto"/>
        <w:rPr>
          <w:rFonts w:cstheme="minorHAnsi"/>
        </w:rPr>
      </w:pPr>
    </w:p>
    <w:p w14:paraId="7283B6C1" w14:textId="77777777" w:rsidR="00C07655" w:rsidRPr="0025129B" w:rsidRDefault="00C07655" w:rsidP="00612EF2">
      <w:pPr>
        <w:spacing w:line="276" w:lineRule="auto"/>
        <w:rPr>
          <w:rFonts w:cstheme="minorHAnsi"/>
        </w:rPr>
      </w:pPr>
    </w:p>
    <w:p w14:paraId="4206FB68" w14:textId="77777777" w:rsidR="00C07655" w:rsidRPr="0025129B" w:rsidRDefault="00C07655" w:rsidP="00612EF2">
      <w:pPr>
        <w:spacing w:line="276" w:lineRule="auto"/>
        <w:rPr>
          <w:rFonts w:cstheme="minorHAnsi"/>
        </w:rPr>
      </w:pPr>
    </w:p>
    <w:p w14:paraId="20E790D6" w14:textId="77777777" w:rsidR="00C07655" w:rsidRPr="0025129B" w:rsidRDefault="00C07655" w:rsidP="00612EF2">
      <w:pPr>
        <w:spacing w:line="276" w:lineRule="auto"/>
        <w:rPr>
          <w:rFonts w:cstheme="minorHAnsi"/>
        </w:rPr>
      </w:pPr>
    </w:p>
    <w:p w14:paraId="6EAC233A" w14:textId="77777777" w:rsidR="00C07655" w:rsidRPr="0025129B" w:rsidRDefault="00C07655" w:rsidP="00612EF2">
      <w:pPr>
        <w:spacing w:line="276" w:lineRule="auto"/>
        <w:rPr>
          <w:rFonts w:cstheme="minorHAnsi"/>
        </w:rPr>
      </w:pPr>
    </w:p>
    <w:p w14:paraId="5CD05ED5" w14:textId="77777777" w:rsidR="00C07655" w:rsidRPr="0025129B" w:rsidRDefault="00C07655" w:rsidP="00612EF2">
      <w:pPr>
        <w:spacing w:line="276" w:lineRule="auto"/>
        <w:rPr>
          <w:rFonts w:cstheme="minorHAnsi"/>
        </w:rPr>
      </w:pPr>
    </w:p>
    <w:p w14:paraId="40D2E779" w14:textId="77777777" w:rsidR="00C07655" w:rsidRPr="0025129B" w:rsidRDefault="00C07655" w:rsidP="00612EF2">
      <w:pPr>
        <w:spacing w:line="276" w:lineRule="auto"/>
        <w:rPr>
          <w:rFonts w:cstheme="minorHAnsi"/>
        </w:rPr>
      </w:pPr>
    </w:p>
    <w:p w14:paraId="7606DB7B" w14:textId="77777777" w:rsidR="00C07655" w:rsidRPr="0025129B" w:rsidRDefault="00C07655" w:rsidP="00612EF2">
      <w:pPr>
        <w:spacing w:line="276" w:lineRule="auto"/>
        <w:rPr>
          <w:rFonts w:cstheme="minorHAnsi"/>
        </w:rPr>
      </w:pPr>
    </w:p>
    <w:p w14:paraId="001EE550" w14:textId="77777777" w:rsidR="00C07655" w:rsidRPr="0025129B" w:rsidRDefault="00C07655" w:rsidP="00612EF2">
      <w:pPr>
        <w:spacing w:line="276" w:lineRule="auto"/>
        <w:rPr>
          <w:rFonts w:cstheme="minorHAnsi"/>
        </w:rPr>
      </w:pPr>
    </w:p>
    <w:p w14:paraId="3C4FE9A2" w14:textId="77777777" w:rsidR="000C128D" w:rsidRPr="0025129B" w:rsidRDefault="000C128D" w:rsidP="00612EF2">
      <w:pPr>
        <w:spacing w:line="276" w:lineRule="auto"/>
        <w:rPr>
          <w:rFonts w:cstheme="minorHAnsi"/>
        </w:rPr>
      </w:pPr>
    </w:p>
    <w:p w14:paraId="60C2AED6" w14:textId="77777777" w:rsidR="000C128D" w:rsidRPr="0025129B" w:rsidRDefault="000C128D" w:rsidP="00A4794E">
      <w:pPr>
        <w:spacing w:line="276" w:lineRule="auto"/>
        <w:rPr>
          <w:rFonts w:cstheme="minorHAnsi"/>
        </w:rPr>
      </w:pPr>
    </w:p>
    <w:p w14:paraId="27BA3ECE" w14:textId="77777777" w:rsidR="00CA0510" w:rsidRPr="0025129B" w:rsidRDefault="00CA0510" w:rsidP="00A4794E">
      <w:pPr>
        <w:spacing w:line="276" w:lineRule="auto"/>
        <w:rPr>
          <w:rFonts w:cstheme="minorHAnsi"/>
        </w:rPr>
      </w:pPr>
    </w:p>
    <w:p w14:paraId="2F08305D" w14:textId="77777777" w:rsidR="00CA0510" w:rsidRPr="0025129B" w:rsidRDefault="00CA0510" w:rsidP="00A4794E">
      <w:pPr>
        <w:spacing w:line="276" w:lineRule="auto"/>
        <w:rPr>
          <w:rFonts w:cstheme="minorHAnsi"/>
        </w:rPr>
      </w:pPr>
    </w:p>
    <w:p w14:paraId="68343D38" w14:textId="77777777" w:rsidR="00FB173F" w:rsidRDefault="00FB173F" w:rsidP="0066261F">
      <w:pPr>
        <w:jc w:val="center"/>
        <w:rPr>
          <w:b/>
        </w:rPr>
      </w:pPr>
      <w:bookmarkStart w:id="0" w:name="_Toc350847214"/>
      <w:bookmarkStart w:id="1" w:name="_Toc350928658"/>
      <w:bookmarkStart w:id="2" w:name="_Toc350937995"/>
      <w:bookmarkStart w:id="3" w:name="_Toc351623557"/>
    </w:p>
    <w:p w14:paraId="371D7A97" w14:textId="77777777" w:rsidR="009604F6" w:rsidRPr="0025129B" w:rsidRDefault="009604F6" w:rsidP="0066261F">
      <w:pPr>
        <w:jc w:val="center"/>
        <w:rPr>
          <w:b/>
        </w:rPr>
      </w:pPr>
      <w:r w:rsidRPr="0025129B">
        <w:rPr>
          <w:b/>
        </w:rPr>
        <w:t>INFORME DE FISCALIZACIÓN AMBIENTAL</w:t>
      </w:r>
      <w:bookmarkEnd w:id="0"/>
      <w:bookmarkEnd w:id="1"/>
      <w:bookmarkEnd w:id="2"/>
      <w:bookmarkEnd w:id="3"/>
    </w:p>
    <w:p w14:paraId="00F4C641" w14:textId="77777777" w:rsidR="006B4FA6" w:rsidRPr="0025129B" w:rsidRDefault="006B4FA6" w:rsidP="006B4FA6">
      <w:pPr>
        <w:spacing w:line="276" w:lineRule="auto"/>
        <w:jc w:val="center"/>
        <w:rPr>
          <w:rFonts w:cstheme="minorHAnsi"/>
          <w:b/>
        </w:rPr>
      </w:pPr>
    </w:p>
    <w:p w14:paraId="49666575" w14:textId="77777777" w:rsidR="006B4FA6" w:rsidRPr="0025129B" w:rsidRDefault="006B4FA6" w:rsidP="006B4FA6">
      <w:pPr>
        <w:spacing w:line="276" w:lineRule="auto"/>
        <w:jc w:val="center"/>
        <w:rPr>
          <w:rFonts w:cstheme="minorHAnsi"/>
          <w:b/>
        </w:rPr>
      </w:pPr>
    </w:p>
    <w:p w14:paraId="784F1C08" w14:textId="77777777" w:rsidR="0066261F" w:rsidRDefault="00B46554" w:rsidP="006B4FA6">
      <w:pPr>
        <w:spacing w:line="276" w:lineRule="auto"/>
        <w:jc w:val="center"/>
        <w:rPr>
          <w:b/>
          <w:color w:val="000000" w:themeColor="text1"/>
        </w:rPr>
      </w:pPr>
      <w:r>
        <w:rPr>
          <w:b/>
          <w:color w:val="000000" w:themeColor="text1"/>
        </w:rPr>
        <w:t>COMASA LAUTARO</w:t>
      </w:r>
    </w:p>
    <w:p w14:paraId="0DF3651B" w14:textId="77777777" w:rsidR="0048491E" w:rsidRPr="00031A1E" w:rsidRDefault="00C829CE" w:rsidP="006B4FA6">
      <w:pPr>
        <w:spacing w:line="276" w:lineRule="auto"/>
        <w:jc w:val="center"/>
        <w:rPr>
          <w:rFonts w:cstheme="minorHAnsi"/>
          <w:b/>
          <w:color w:val="000000" w:themeColor="text1"/>
          <w:sz w:val="32"/>
          <w:szCs w:val="32"/>
        </w:rPr>
      </w:pPr>
      <w:r>
        <w:rPr>
          <w:b/>
          <w:color w:val="000000" w:themeColor="text1"/>
        </w:rPr>
        <w:t>UNIDAD N°</w:t>
      </w:r>
      <w:r w:rsidR="00713458">
        <w:rPr>
          <w:b/>
          <w:color w:val="000000" w:themeColor="text1"/>
        </w:rPr>
        <w:t xml:space="preserve"> </w:t>
      </w:r>
      <w:r w:rsidR="00B46554">
        <w:rPr>
          <w:b/>
          <w:color w:val="000000" w:themeColor="text1"/>
        </w:rPr>
        <w:t>2</w:t>
      </w:r>
    </w:p>
    <w:p w14:paraId="4D7A7C92" w14:textId="77777777" w:rsidR="006B4FA6" w:rsidRPr="0025129B" w:rsidRDefault="006B4FA6" w:rsidP="006B4FA6">
      <w:pPr>
        <w:spacing w:line="276" w:lineRule="auto"/>
        <w:jc w:val="center"/>
        <w:rPr>
          <w:rFonts w:cstheme="minorHAnsi"/>
          <w:b/>
          <w:sz w:val="32"/>
          <w:szCs w:val="32"/>
        </w:rPr>
      </w:pPr>
    </w:p>
    <w:p w14:paraId="6F09DCFB" w14:textId="77777777" w:rsidR="00697654" w:rsidRPr="0048491E" w:rsidRDefault="001A0A7C" w:rsidP="00404CB8">
      <w:pPr>
        <w:jc w:val="center"/>
        <w:rPr>
          <w:b/>
          <w:szCs w:val="28"/>
        </w:rPr>
      </w:pPr>
      <w:bookmarkStart w:id="4" w:name="_Toc350847217"/>
      <w:bookmarkStart w:id="5" w:name="_Toc350928661"/>
      <w:bookmarkStart w:id="6" w:name="_Toc350937998"/>
      <w:bookmarkStart w:id="7" w:name="_Toc351623560"/>
      <w:r w:rsidRPr="003F41C6">
        <w:rPr>
          <w:b/>
        </w:rPr>
        <w:t>DFZ</w:t>
      </w:r>
      <w:bookmarkEnd w:id="4"/>
      <w:bookmarkEnd w:id="5"/>
      <w:bookmarkEnd w:id="6"/>
      <w:bookmarkEnd w:id="7"/>
      <w:r w:rsidR="00E10D13" w:rsidRPr="003F41C6">
        <w:rPr>
          <w:b/>
        </w:rPr>
        <w:t>-2016</w:t>
      </w:r>
      <w:r w:rsidR="006B4FA6" w:rsidRPr="003F41C6">
        <w:rPr>
          <w:b/>
        </w:rPr>
        <w:t>-</w:t>
      </w:r>
      <w:r w:rsidR="003F41C6" w:rsidRPr="003F41C6">
        <w:rPr>
          <w:b/>
        </w:rPr>
        <w:t>2740</w:t>
      </w:r>
      <w:r w:rsidR="008C436C" w:rsidRPr="003F41C6">
        <w:rPr>
          <w:b/>
        </w:rPr>
        <w:t>-</w:t>
      </w:r>
      <w:r w:rsidR="003F41C6" w:rsidRPr="003F41C6">
        <w:rPr>
          <w:b/>
        </w:rPr>
        <w:t>IX</w:t>
      </w:r>
      <w:r w:rsidR="00404CB8" w:rsidRPr="003F41C6">
        <w:rPr>
          <w:b/>
        </w:rPr>
        <w:t>-</w:t>
      </w:r>
      <w:r w:rsidR="0048491E" w:rsidRPr="003F41C6">
        <w:rPr>
          <w:b/>
        </w:rPr>
        <w:t>NE</w:t>
      </w:r>
      <w:r w:rsidR="007C7BC8" w:rsidRPr="003F41C6">
        <w:rPr>
          <w:b/>
        </w:rPr>
        <w:t>-E</w:t>
      </w:r>
      <w:r w:rsidR="00404CB8" w:rsidRPr="003F41C6">
        <w:rPr>
          <w:b/>
        </w:rPr>
        <w:t>I</w:t>
      </w:r>
    </w:p>
    <w:p w14:paraId="686F7142" w14:textId="77777777" w:rsidR="00697654" w:rsidRPr="009F3293" w:rsidRDefault="00697654" w:rsidP="006B4FA6">
      <w:pPr>
        <w:spacing w:line="276" w:lineRule="auto"/>
        <w:jc w:val="center"/>
        <w:rPr>
          <w:rFonts w:cstheme="minorHAnsi"/>
          <w:b/>
          <w:sz w:val="28"/>
          <w:szCs w:val="32"/>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A2771" w:rsidRPr="0025129B" w14:paraId="1687B8E9" w14:textId="77777777" w:rsidTr="00230321">
        <w:trPr>
          <w:trHeight w:val="567"/>
          <w:jc w:val="center"/>
        </w:trPr>
        <w:tc>
          <w:tcPr>
            <w:tcW w:w="1210" w:type="dxa"/>
            <w:shd w:val="clear" w:color="auto" w:fill="D9D9D9" w:themeFill="background1" w:themeFillShade="D9"/>
            <w:vAlign w:val="center"/>
          </w:tcPr>
          <w:p w14:paraId="1658D65B" w14:textId="77777777" w:rsidR="00FA2771" w:rsidRPr="009F3293" w:rsidRDefault="00FA2771" w:rsidP="00731C0C">
            <w:pPr>
              <w:spacing w:line="276" w:lineRule="auto"/>
              <w:jc w:val="center"/>
              <w:rPr>
                <w:rFonts w:cstheme="minorHAnsi"/>
                <w:b/>
                <w:sz w:val="18"/>
                <w:szCs w:val="18"/>
                <w:highlight w:val="yellow"/>
              </w:rPr>
            </w:pPr>
          </w:p>
        </w:tc>
        <w:tc>
          <w:tcPr>
            <w:tcW w:w="2116" w:type="dxa"/>
            <w:shd w:val="clear" w:color="auto" w:fill="D9D9D9" w:themeFill="background1" w:themeFillShade="D9"/>
            <w:vAlign w:val="center"/>
          </w:tcPr>
          <w:p w14:paraId="692431AE" w14:textId="77777777" w:rsidR="00FA2771" w:rsidRPr="0025129B" w:rsidRDefault="00FA2771" w:rsidP="00731C0C">
            <w:pPr>
              <w:spacing w:line="276" w:lineRule="auto"/>
              <w:jc w:val="center"/>
              <w:rPr>
                <w:rFonts w:cstheme="minorHAnsi"/>
                <w:b/>
                <w:sz w:val="18"/>
                <w:szCs w:val="18"/>
                <w:highlight w:val="yellow"/>
                <w:lang w:val="es-ES_tradnl"/>
              </w:rPr>
            </w:pPr>
            <w:r w:rsidRPr="0025129B">
              <w:rPr>
                <w:rFonts w:cstheme="minorHAnsi"/>
                <w:b/>
                <w:sz w:val="18"/>
                <w:szCs w:val="18"/>
                <w:lang w:val="es-ES_tradnl"/>
              </w:rPr>
              <w:t>Nombre</w:t>
            </w:r>
          </w:p>
        </w:tc>
        <w:tc>
          <w:tcPr>
            <w:tcW w:w="2662" w:type="dxa"/>
            <w:shd w:val="clear" w:color="auto" w:fill="D9D9D9" w:themeFill="background1" w:themeFillShade="D9"/>
            <w:vAlign w:val="center"/>
          </w:tcPr>
          <w:p w14:paraId="2C92CB23" w14:textId="77777777" w:rsidR="00FA2771" w:rsidRPr="0025129B" w:rsidRDefault="00FA2771" w:rsidP="00731C0C">
            <w:pPr>
              <w:spacing w:line="276" w:lineRule="auto"/>
              <w:jc w:val="center"/>
              <w:rPr>
                <w:rFonts w:cstheme="minorHAnsi"/>
                <w:b/>
                <w:sz w:val="18"/>
                <w:szCs w:val="18"/>
                <w:highlight w:val="yellow"/>
                <w:lang w:val="es-ES_tradnl"/>
              </w:rPr>
            </w:pPr>
            <w:r w:rsidRPr="0025129B">
              <w:rPr>
                <w:rFonts w:cstheme="minorHAnsi"/>
                <w:b/>
                <w:sz w:val="18"/>
                <w:szCs w:val="18"/>
                <w:lang w:val="es-ES_tradnl"/>
              </w:rPr>
              <w:t>Firma</w:t>
            </w:r>
          </w:p>
        </w:tc>
      </w:tr>
      <w:tr w:rsidR="00230321" w:rsidRPr="0025129B" w14:paraId="1EBD55B6" w14:textId="77777777"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6FCD8926" w14:textId="77777777" w:rsidR="00230321" w:rsidRPr="0025129B" w:rsidRDefault="00230321" w:rsidP="00731C0C">
            <w:pPr>
              <w:spacing w:line="276" w:lineRule="auto"/>
              <w:jc w:val="center"/>
              <w:rPr>
                <w:rFonts w:cstheme="minorHAnsi"/>
                <w:sz w:val="18"/>
                <w:szCs w:val="18"/>
                <w:lang w:val="es-ES_tradnl"/>
              </w:rPr>
            </w:pPr>
            <w:r w:rsidRPr="0025129B">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3B137416" w14:textId="77777777" w:rsidR="00230321" w:rsidRPr="0080577D" w:rsidRDefault="0080577D" w:rsidP="004931A6">
            <w:pPr>
              <w:spacing w:line="276" w:lineRule="auto"/>
              <w:jc w:val="center"/>
              <w:rPr>
                <w:rFonts w:cstheme="minorHAnsi"/>
                <w:sz w:val="18"/>
                <w:szCs w:val="18"/>
                <w:lang w:val="es-ES_tradnl"/>
              </w:rPr>
            </w:pPr>
            <w:r w:rsidRPr="0080577D">
              <w:rPr>
                <w:rFonts w:cstheme="minorHAnsi"/>
                <w:sz w:val="18"/>
                <w:szCs w:val="18"/>
                <w:lang w:val="es-ES_tradnl"/>
              </w:rPr>
              <w:t>Claudia Pastore H.</w:t>
            </w:r>
          </w:p>
        </w:tc>
        <w:tc>
          <w:tcPr>
            <w:tcW w:w="2662" w:type="dxa"/>
            <w:tcBorders>
              <w:top w:val="single" w:sz="4" w:space="0" w:color="auto"/>
              <w:left w:val="single" w:sz="4" w:space="0" w:color="auto"/>
              <w:bottom w:val="single" w:sz="4" w:space="0" w:color="auto"/>
              <w:right w:val="single" w:sz="4" w:space="0" w:color="auto"/>
            </w:tcBorders>
            <w:vAlign w:val="center"/>
          </w:tcPr>
          <w:p w14:paraId="74593E70" w14:textId="77777777" w:rsidR="00230321" w:rsidRPr="0025129B" w:rsidRDefault="00231D50" w:rsidP="00731C0C">
            <w:pPr>
              <w:spacing w:line="276" w:lineRule="auto"/>
              <w:jc w:val="center"/>
              <w:rPr>
                <w:rFonts w:cs="Calibri"/>
                <w:sz w:val="18"/>
                <w:szCs w:val="18"/>
                <w:lang w:val="es-ES_tradnl"/>
              </w:rPr>
            </w:pPr>
            <w:r>
              <w:rPr>
                <w:rFonts w:cs="Calibri"/>
                <w:sz w:val="18"/>
                <w:szCs w:val="18"/>
              </w:rPr>
              <w:pict w14:anchorId="3E62CA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6.25pt;height:57.75pt" wrapcoords="-84 0 -84 21262 21600 21262 21600 0 -84 0" o:allowoverlap="f">
                  <v:imagedata r:id="rId19" o:title=""/>
                  <o:lock v:ext="edit" ungrouping="t" rotation="t" aspectratio="f" cropping="t" verticies="t" text="t" grouping="t"/>
                  <o:signatureline v:ext="edit" id="{862DC0E4-8F52-4DC3-8C41-706F31F531F5}" provid="{00000000-0000-0000-0000-000000000000}" o:suggestedsigner="Claudia Pastore H." o:suggestedsigner2="Jefa Unidad Operativa  DFZ" issignatureline="t"/>
                </v:shape>
              </w:pict>
            </w:r>
          </w:p>
        </w:tc>
      </w:tr>
      <w:tr w:rsidR="00230321" w:rsidRPr="0025129B" w14:paraId="73E4A1D2" w14:textId="77777777"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608DE6E1" w14:textId="77777777" w:rsidR="00230321" w:rsidRPr="0025129B" w:rsidRDefault="00230321" w:rsidP="00731C0C">
            <w:pPr>
              <w:spacing w:line="276" w:lineRule="auto"/>
              <w:jc w:val="center"/>
              <w:rPr>
                <w:rFonts w:cstheme="minorHAnsi"/>
                <w:sz w:val="18"/>
                <w:szCs w:val="18"/>
                <w:lang w:val="es-ES_tradnl"/>
              </w:rPr>
            </w:pPr>
            <w:r w:rsidRPr="0025129B">
              <w:rPr>
                <w:rFonts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tcPr>
          <w:p w14:paraId="3EDF35AE" w14:textId="77777777" w:rsidR="00230321" w:rsidRPr="0025129B" w:rsidRDefault="0080577D" w:rsidP="00731C0C">
            <w:pPr>
              <w:spacing w:line="276" w:lineRule="auto"/>
              <w:jc w:val="center"/>
              <w:rPr>
                <w:rFonts w:cstheme="minorHAnsi"/>
                <w:b/>
                <w:sz w:val="18"/>
                <w:szCs w:val="18"/>
                <w:lang w:val="es-ES_tradnl"/>
              </w:rPr>
            </w:pPr>
            <w:r>
              <w:rPr>
                <w:rFonts w:cstheme="minorHAnsi"/>
                <w:sz w:val="18"/>
                <w:szCs w:val="18"/>
                <w:lang w:val="es-ES_tradnl"/>
              </w:rPr>
              <w:t>Claudia Quiroga M.</w:t>
            </w:r>
          </w:p>
        </w:tc>
        <w:tc>
          <w:tcPr>
            <w:tcW w:w="2662" w:type="dxa"/>
            <w:tcBorders>
              <w:top w:val="single" w:sz="4" w:space="0" w:color="auto"/>
              <w:left w:val="single" w:sz="4" w:space="0" w:color="auto"/>
              <w:bottom w:val="single" w:sz="4" w:space="0" w:color="auto"/>
              <w:right w:val="single" w:sz="4" w:space="0" w:color="auto"/>
            </w:tcBorders>
            <w:vAlign w:val="center"/>
          </w:tcPr>
          <w:p w14:paraId="141B3C4A" w14:textId="77777777" w:rsidR="00230321" w:rsidRPr="0025129B" w:rsidRDefault="00231D50" w:rsidP="00404CB8">
            <w:pPr>
              <w:spacing w:line="276" w:lineRule="auto"/>
              <w:jc w:val="center"/>
              <w:rPr>
                <w:rFonts w:cs="Calibri"/>
                <w:noProof/>
                <w:sz w:val="18"/>
                <w:szCs w:val="18"/>
                <w:lang w:eastAsia="es-CL"/>
              </w:rPr>
            </w:pPr>
            <w:bookmarkStart w:id="8" w:name="_GoBack"/>
            <w:r>
              <w:rPr>
                <w:rFonts w:cs="Calibri"/>
                <w:sz w:val="18"/>
                <w:szCs w:val="18"/>
                <w:lang w:val="es-ES"/>
              </w:rPr>
              <w:pict w14:anchorId="6EFBCE65">
                <v:shape id="_x0000_i1026" type="#_x0000_t75" alt="Línea de firma de Microsoft Office..." style="width:114.75pt;height:57.75pt">
                  <v:imagedata r:id="rId20" o:title=""/>
                  <o:lock v:ext="edit" ungrouping="t" rotation="t" aspectratio="f" cropping="t" verticies="t" grouping="t"/>
                  <o:signatureline v:ext="edit" id="{A2F863EB-FFC6-4CCD-A9E4-39D13F0F0199}" provid="{00000000-0000-0000-0000-000000000000}" o:suggestedsigner="Claudia Quiroga M." o:suggestedsigner2="Profesional División Fiscalización" allowcomments="t" issignatureline="t"/>
                </v:shape>
              </w:pict>
            </w:r>
            <w:bookmarkEnd w:id="8"/>
          </w:p>
        </w:tc>
      </w:tr>
      <w:tr w:rsidR="00404CB8" w:rsidRPr="0025129B" w14:paraId="3459354E" w14:textId="77777777"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2520E54F" w14:textId="77777777" w:rsidR="00404CB8" w:rsidRPr="0025129B" w:rsidRDefault="00404CB8" w:rsidP="00731C0C">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7A09D074" w14:textId="77777777" w:rsidR="00404CB8" w:rsidRPr="0025129B" w:rsidRDefault="0080577D" w:rsidP="00731C0C">
            <w:pPr>
              <w:spacing w:line="276" w:lineRule="auto"/>
              <w:jc w:val="center"/>
              <w:rPr>
                <w:rFonts w:cstheme="minorHAnsi"/>
                <w:b/>
                <w:sz w:val="18"/>
                <w:szCs w:val="18"/>
                <w:lang w:val="es-ES_tradnl"/>
              </w:rPr>
            </w:pPr>
            <w:r>
              <w:rPr>
                <w:rFonts w:cstheme="minorHAnsi"/>
                <w:sz w:val="18"/>
                <w:szCs w:val="18"/>
                <w:lang w:val="es-ES_tradnl"/>
              </w:rPr>
              <w:t>Isabel Rojas S.</w:t>
            </w:r>
          </w:p>
        </w:tc>
        <w:tc>
          <w:tcPr>
            <w:tcW w:w="2662" w:type="dxa"/>
            <w:tcBorders>
              <w:top w:val="single" w:sz="4" w:space="0" w:color="auto"/>
              <w:left w:val="single" w:sz="4" w:space="0" w:color="auto"/>
              <w:bottom w:val="single" w:sz="4" w:space="0" w:color="auto"/>
              <w:right w:val="single" w:sz="4" w:space="0" w:color="auto"/>
            </w:tcBorders>
            <w:vAlign w:val="center"/>
          </w:tcPr>
          <w:p w14:paraId="658EDA4A" w14:textId="77777777" w:rsidR="00404CB8" w:rsidRDefault="00231D50" w:rsidP="00404CB8">
            <w:pPr>
              <w:spacing w:line="276" w:lineRule="auto"/>
              <w:jc w:val="center"/>
              <w:rPr>
                <w:rFonts w:cs="Calibri"/>
                <w:sz w:val="18"/>
                <w:szCs w:val="18"/>
              </w:rPr>
            </w:pPr>
            <w:r>
              <w:rPr>
                <w:rFonts w:cs="Calibri"/>
                <w:sz w:val="18"/>
                <w:szCs w:val="18"/>
                <w:lang w:val="es-ES"/>
              </w:rPr>
              <w:pict w14:anchorId="4D29F7FE">
                <v:shape id="_x0000_i1027" type="#_x0000_t75" alt="Línea de firma de Microsoft Office..." style="width:114.75pt;height:57.75pt">
                  <v:imagedata r:id="rId21" o:title=""/>
                  <o:lock v:ext="edit" ungrouping="t" rotation="t" aspectratio="f" cropping="t" verticies="t" grouping="t"/>
                  <o:signatureline v:ext="edit" id="{F2FB7514-F517-4C78-A498-A8C31E90DD4F}" provid="{00000000-0000-0000-0000-000000000000}" o:suggestedsigner="Isabel Rojas S." o:suggestedsigner2="Profesional División Fiscalización" allowcomments="t" issignatureline="t"/>
                </v:shape>
              </w:pict>
            </w:r>
          </w:p>
        </w:tc>
      </w:tr>
    </w:tbl>
    <w:p w14:paraId="5D5EC4CE" w14:textId="77777777" w:rsidR="001A4615" w:rsidRPr="0025129B" w:rsidRDefault="000F672C">
      <w:pPr>
        <w:jc w:val="left"/>
      </w:pPr>
      <w:bookmarkStart w:id="9" w:name="_Toc205640089"/>
      <w:r w:rsidRPr="0025129B">
        <w:br w:type="page"/>
      </w:r>
    </w:p>
    <w:p w14:paraId="17B0FA04" w14:textId="77777777" w:rsidR="00F55D44" w:rsidRPr="0025129B" w:rsidRDefault="00655D0C" w:rsidP="00694B31">
      <w:pPr>
        <w:pStyle w:val="Ttulo1"/>
        <w:numPr>
          <w:ilvl w:val="0"/>
          <w:numId w:val="0"/>
        </w:numPr>
        <w:jc w:val="center"/>
        <w:rPr>
          <w:sz w:val="20"/>
        </w:rPr>
      </w:pPr>
      <w:bookmarkStart w:id="10" w:name="_Toc352940725"/>
      <w:bookmarkStart w:id="11" w:name="_Toc353998174"/>
      <w:bookmarkStart w:id="12" w:name="_Toc460840798"/>
      <w:bookmarkEnd w:id="9"/>
      <w:r w:rsidRPr="0025129B">
        <w:rPr>
          <w:sz w:val="20"/>
        </w:rPr>
        <w:lastRenderedPageBreak/>
        <w:t>Tabla de Contenidos</w:t>
      </w:r>
      <w:bookmarkEnd w:id="10"/>
      <w:bookmarkEnd w:id="11"/>
      <w:bookmarkEnd w:id="12"/>
    </w:p>
    <w:p w14:paraId="303F9512" w14:textId="77777777" w:rsidR="009D41AC" w:rsidRDefault="003753AB">
      <w:pPr>
        <w:pStyle w:val="TDC1"/>
        <w:rPr>
          <w:rFonts w:eastAsiaTheme="minorEastAsia" w:cstheme="minorBidi"/>
          <w:b w:val="0"/>
          <w:bCs w:val="0"/>
          <w:caps w:val="0"/>
          <w:noProof/>
          <w:sz w:val="22"/>
          <w:szCs w:val="22"/>
          <w:lang w:eastAsia="es-CL"/>
        </w:rPr>
      </w:pPr>
      <w:r w:rsidRPr="0025129B">
        <w:fldChar w:fldCharType="begin"/>
      </w:r>
      <w:r w:rsidRPr="0025129B">
        <w:instrText xml:space="preserve"> TOC \o "1-3" \h \z \u </w:instrText>
      </w:r>
      <w:r w:rsidRPr="0025129B">
        <w:fldChar w:fldCharType="separate"/>
      </w:r>
      <w:hyperlink w:anchor="_Toc460840798" w:history="1">
        <w:r w:rsidR="009D41AC" w:rsidRPr="00FD4989">
          <w:rPr>
            <w:rStyle w:val="Hipervnculo"/>
            <w:noProof/>
          </w:rPr>
          <w:t>Tabla de Contenidos</w:t>
        </w:r>
        <w:r w:rsidR="009D41AC">
          <w:rPr>
            <w:noProof/>
            <w:webHidden/>
          </w:rPr>
          <w:tab/>
        </w:r>
        <w:r w:rsidR="009D41AC">
          <w:rPr>
            <w:noProof/>
            <w:webHidden/>
          </w:rPr>
          <w:fldChar w:fldCharType="begin"/>
        </w:r>
        <w:r w:rsidR="009D41AC">
          <w:rPr>
            <w:noProof/>
            <w:webHidden/>
          </w:rPr>
          <w:instrText xml:space="preserve"> PAGEREF _Toc460840798 \h </w:instrText>
        </w:r>
        <w:r w:rsidR="009D41AC">
          <w:rPr>
            <w:noProof/>
            <w:webHidden/>
          </w:rPr>
        </w:r>
        <w:r w:rsidR="009D41AC">
          <w:rPr>
            <w:noProof/>
            <w:webHidden/>
          </w:rPr>
          <w:fldChar w:fldCharType="separate"/>
        </w:r>
        <w:r w:rsidR="009D41AC">
          <w:rPr>
            <w:noProof/>
            <w:webHidden/>
          </w:rPr>
          <w:t>2</w:t>
        </w:r>
        <w:r w:rsidR="009D41AC">
          <w:rPr>
            <w:noProof/>
            <w:webHidden/>
          </w:rPr>
          <w:fldChar w:fldCharType="end"/>
        </w:r>
      </w:hyperlink>
    </w:p>
    <w:p w14:paraId="12468F43" w14:textId="77777777" w:rsidR="009D41AC" w:rsidRDefault="00231D50">
      <w:pPr>
        <w:pStyle w:val="TDC1"/>
        <w:rPr>
          <w:rFonts w:eastAsiaTheme="minorEastAsia" w:cstheme="minorBidi"/>
          <w:b w:val="0"/>
          <w:bCs w:val="0"/>
          <w:caps w:val="0"/>
          <w:noProof/>
          <w:sz w:val="22"/>
          <w:szCs w:val="22"/>
          <w:lang w:eastAsia="es-CL"/>
        </w:rPr>
      </w:pPr>
      <w:hyperlink w:anchor="_Toc460840799" w:history="1">
        <w:r w:rsidR="009D41AC" w:rsidRPr="00FD4989">
          <w:rPr>
            <w:rStyle w:val="Hipervnculo"/>
            <w:noProof/>
          </w:rPr>
          <w:t>1.</w:t>
        </w:r>
        <w:r w:rsidR="009D41AC">
          <w:rPr>
            <w:rFonts w:eastAsiaTheme="minorEastAsia" w:cstheme="minorBidi"/>
            <w:b w:val="0"/>
            <w:bCs w:val="0"/>
            <w:caps w:val="0"/>
            <w:noProof/>
            <w:sz w:val="22"/>
            <w:szCs w:val="22"/>
            <w:lang w:eastAsia="es-CL"/>
          </w:rPr>
          <w:tab/>
        </w:r>
        <w:r w:rsidR="009D41AC" w:rsidRPr="00FD4989">
          <w:rPr>
            <w:rStyle w:val="Hipervnculo"/>
            <w:noProof/>
          </w:rPr>
          <w:t>RESUMEN.</w:t>
        </w:r>
        <w:r w:rsidR="009D41AC">
          <w:rPr>
            <w:noProof/>
            <w:webHidden/>
          </w:rPr>
          <w:tab/>
        </w:r>
        <w:r w:rsidR="009D41AC">
          <w:rPr>
            <w:noProof/>
            <w:webHidden/>
          </w:rPr>
          <w:fldChar w:fldCharType="begin"/>
        </w:r>
        <w:r w:rsidR="009D41AC">
          <w:rPr>
            <w:noProof/>
            <w:webHidden/>
          </w:rPr>
          <w:instrText xml:space="preserve"> PAGEREF _Toc460840799 \h </w:instrText>
        </w:r>
        <w:r w:rsidR="009D41AC">
          <w:rPr>
            <w:noProof/>
            <w:webHidden/>
          </w:rPr>
        </w:r>
        <w:r w:rsidR="009D41AC">
          <w:rPr>
            <w:noProof/>
            <w:webHidden/>
          </w:rPr>
          <w:fldChar w:fldCharType="separate"/>
        </w:r>
        <w:r w:rsidR="009D41AC">
          <w:rPr>
            <w:noProof/>
            <w:webHidden/>
          </w:rPr>
          <w:t>3</w:t>
        </w:r>
        <w:r w:rsidR="009D41AC">
          <w:rPr>
            <w:noProof/>
            <w:webHidden/>
          </w:rPr>
          <w:fldChar w:fldCharType="end"/>
        </w:r>
      </w:hyperlink>
    </w:p>
    <w:p w14:paraId="37F2A7E6" w14:textId="77777777" w:rsidR="009D41AC" w:rsidRDefault="00231D50">
      <w:pPr>
        <w:pStyle w:val="TDC1"/>
        <w:rPr>
          <w:rFonts w:eastAsiaTheme="minorEastAsia" w:cstheme="minorBidi"/>
          <w:b w:val="0"/>
          <w:bCs w:val="0"/>
          <w:caps w:val="0"/>
          <w:noProof/>
          <w:sz w:val="22"/>
          <w:szCs w:val="22"/>
          <w:lang w:eastAsia="es-CL"/>
        </w:rPr>
      </w:pPr>
      <w:hyperlink w:anchor="_Toc460840800" w:history="1">
        <w:r w:rsidR="009D41AC" w:rsidRPr="00FD4989">
          <w:rPr>
            <w:rStyle w:val="Hipervnculo"/>
            <w:noProof/>
          </w:rPr>
          <w:t>2.</w:t>
        </w:r>
        <w:r w:rsidR="009D41AC">
          <w:rPr>
            <w:rFonts w:eastAsiaTheme="minorEastAsia" w:cstheme="minorBidi"/>
            <w:b w:val="0"/>
            <w:bCs w:val="0"/>
            <w:caps w:val="0"/>
            <w:noProof/>
            <w:sz w:val="22"/>
            <w:szCs w:val="22"/>
            <w:lang w:eastAsia="es-CL"/>
          </w:rPr>
          <w:tab/>
        </w:r>
        <w:r w:rsidR="009D41AC" w:rsidRPr="00FD4989">
          <w:rPr>
            <w:rStyle w:val="Hipervnculo"/>
            <w:noProof/>
          </w:rPr>
          <w:t>IDENTIFICACIÓN DEL PROYECTO, INSTALACIÓN, ACTIVIDAD O FUENTE FISCALIZADA</w:t>
        </w:r>
        <w:r w:rsidR="009D41AC">
          <w:rPr>
            <w:noProof/>
            <w:webHidden/>
          </w:rPr>
          <w:tab/>
        </w:r>
        <w:r w:rsidR="009D41AC">
          <w:rPr>
            <w:noProof/>
            <w:webHidden/>
          </w:rPr>
          <w:fldChar w:fldCharType="begin"/>
        </w:r>
        <w:r w:rsidR="009D41AC">
          <w:rPr>
            <w:noProof/>
            <w:webHidden/>
          </w:rPr>
          <w:instrText xml:space="preserve"> PAGEREF _Toc460840800 \h </w:instrText>
        </w:r>
        <w:r w:rsidR="009D41AC">
          <w:rPr>
            <w:noProof/>
            <w:webHidden/>
          </w:rPr>
        </w:r>
        <w:r w:rsidR="009D41AC">
          <w:rPr>
            <w:noProof/>
            <w:webHidden/>
          </w:rPr>
          <w:fldChar w:fldCharType="separate"/>
        </w:r>
        <w:r w:rsidR="009D41AC">
          <w:rPr>
            <w:noProof/>
            <w:webHidden/>
          </w:rPr>
          <w:t>4</w:t>
        </w:r>
        <w:r w:rsidR="009D41AC">
          <w:rPr>
            <w:noProof/>
            <w:webHidden/>
          </w:rPr>
          <w:fldChar w:fldCharType="end"/>
        </w:r>
      </w:hyperlink>
    </w:p>
    <w:p w14:paraId="732002FC" w14:textId="77777777" w:rsidR="009D41AC" w:rsidRDefault="00231D50">
      <w:pPr>
        <w:pStyle w:val="TDC2"/>
        <w:tabs>
          <w:tab w:val="left" w:pos="880"/>
          <w:tab w:val="right" w:leader="dot" w:pos="9962"/>
        </w:tabs>
        <w:rPr>
          <w:rFonts w:eastAsiaTheme="minorEastAsia" w:cstheme="minorBidi"/>
          <w:smallCaps w:val="0"/>
          <w:noProof/>
          <w:sz w:val="22"/>
          <w:szCs w:val="22"/>
          <w:lang w:eastAsia="es-CL"/>
        </w:rPr>
      </w:pPr>
      <w:hyperlink w:anchor="_Toc460840801" w:history="1">
        <w:r w:rsidR="009D41AC" w:rsidRPr="00FD4989">
          <w:rPr>
            <w:rStyle w:val="Hipervnculo"/>
            <w:noProof/>
          </w:rPr>
          <w:t>2.1.</w:t>
        </w:r>
        <w:r w:rsidR="009D41AC">
          <w:rPr>
            <w:rFonts w:eastAsiaTheme="minorEastAsia" w:cstheme="minorBidi"/>
            <w:smallCaps w:val="0"/>
            <w:noProof/>
            <w:sz w:val="22"/>
            <w:szCs w:val="22"/>
            <w:lang w:eastAsia="es-CL"/>
          </w:rPr>
          <w:tab/>
        </w:r>
        <w:r w:rsidR="009D41AC" w:rsidRPr="00FD4989">
          <w:rPr>
            <w:rStyle w:val="Hipervnculo"/>
            <w:noProof/>
          </w:rPr>
          <w:t>Antecedentes Generales</w:t>
        </w:r>
        <w:r w:rsidR="009D41AC">
          <w:rPr>
            <w:noProof/>
            <w:webHidden/>
          </w:rPr>
          <w:tab/>
        </w:r>
        <w:r w:rsidR="009D41AC">
          <w:rPr>
            <w:noProof/>
            <w:webHidden/>
          </w:rPr>
          <w:fldChar w:fldCharType="begin"/>
        </w:r>
        <w:r w:rsidR="009D41AC">
          <w:rPr>
            <w:noProof/>
            <w:webHidden/>
          </w:rPr>
          <w:instrText xml:space="preserve"> PAGEREF _Toc460840801 \h </w:instrText>
        </w:r>
        <w:r w:rsidR="009D41AC">
          <w:rPr>
            <w:noProof/>
            <w:webHidden/>
          </w:rPr>
        </w:r>
        <w:r w:rsidR="009D41AC">
          <w:rPr>
            <w:noProof/>
            <w:webHidden/>
          </w:rPr>
          <w:fldChar w:fldCharType="separate"/>
        </w:r>
        <w:r w:rsidR="009D41AC">
          <w:rPr>
            <w:noProof/>
            <w:webHidden/>
          </w:rPr>
          <w:t>4</w:t>
        </w:r>
        <w:r w:rsidR="009D41AC">
          <w:rPr>
            <w:noProof/>
            <w:webHidden/>
          </w:rPr>
          <w:fldChar w:fldCharType="end"/>
        </w:r>
      </w:hyperlink>
    </w:p>
    <w:p w14:paraId="2E1F74FC" w14:textId="77777777" w:rsidR="009D41AC" w:rsidRDefault="00231D50">
      <w:pPr>
        <w:pStyle w:val="TDC1"/>
        <w:rPr>
          <w:rFonts w:eastAsiaTheme="minorEastAsia" w:cstheme="minorBidi"/>
          <w:b w:val="0"/>
          <w:bCs w:val="0"/>
          <w:caps w:val="0"/>
          <w:noProof/>
          <w:sz w:val="22"/>
          <w:szCs w:val="22"/>
          <w:lang w:eastAsia="es-CL"/>
        </w:rPr>
      </w:pPr>
      <w:hyperlink w:anchor="_Toc460840802" w:history="1">
        <w:r w:rsidR="009D41AC" w:rsidRPr="00FD4989">
          <w:rPr>
            <w:rStyle w:val="Hipervnculo"/>
            <w:noProof/>
          </w:rPr>
          <w:t>3.</w:t>
        </w:r>
        <w:r w:rsidR="009D41AC">
          <w:rPr>
            <w:rFonts w:eastAsiaTheme="minorEastAsia" w:cstheme="minorBidi"/>
            <w:b w:val="0"/>
            <w:bCs w:val="0"/>
            <w:caps w:val="0"/>
            <w:noProof/>
            <w:sz w:val="22"/>
            <w:szCs w:val="22"/>
            <w:lang w:eastAsia="es-CL"/>
          </w:rPr>
          <w:tab/>
        </w:r>
        <w:r w:rsidR="009D41AC" w:rsidRPr="00FD4989">
          <w:rPr>
            <w:rStyle w:val="Hipervnculo"/>
            <w:noProof/>
          </w:rPr>
          <w:t>INSTRUMENTOS DE GESTIÓN AMBIENTAL QUE REGULAN LA ACTIVIDAD FISCALIZADA.</w:t>
        </w:r>
        <w:r w:rsidR="009D41AC">
          <w:rPr>
            <w:noProof/>
            <w:webHidden/>
          </w:rPr>
          <w:tab/>
        </w:r>
        <w:r w:rsidR="009D41AC">
          <w:rPr>
            <w:noProof/>
            <w:webHidden/>
          </w:rPr>
          <w:fldChar w:fldCharType="begin"/>
        </w:r>
        <w:r w:rsidR="009D41AC">
          <w:rPr>
            <w:noProof/>
            <w:webHidden/>
          </w:rPr>
          <w:instrText xml:space="preserve"> PAGEREF _Toc460840802 \h </w:instrText>
        </w:r>
        <w:r w:rsidR="009D41AC">
          <w:rPr>
            <w:noProof/>
            <w:webHidden/>
          </w:rPr>
        </w:r>
        <w:r w:rsidR="009D41AC">
          <w:rPr>
            <w:noProof/>
            <w:webHidden/>
          </w:rPr>
          <w:fldChar w:fldCharType="separate"/>
        </w:r>
        <w:r w:rsidR="009D41AC">
          <w:rPr>
            <w:noProof/>
            <w:webHidden/>
          </w:rPr>
          <w:t>5</w:t>
        </w:r>
        <w:r w:rsidR="009D41AC">
          <w:rPr>
            <w:noProof/>
            <w:webHidden/>
          </w:rPr>
          <w:fldChar w:fldCharType="end"/>
        </w:r>
      </w:hyperlink>
    </w:p>
    <w:p w14:paraId="07D7AFB5" w14:textId="77777777" w:rsidR="009D41AC" w:rsidRDefault="00231D50">
      <w:pPr>
        <w:pStyle w:val="TDC1"/>
        <w:rPr>
          <w:rFonts w:eastAsiaTheme="minorEastAsia" w:cstheme="minorBidi"/>
          <w:b w:val="0"/>
          <w:bCs w:val="0"/>
          <w:caps w:val="0"/>
          <w:noProof/>
          <w:sz w:val="22"/>
          <w:szCs w:val="22"/>
          <w:lang w:eastAsia="es-CL"/>
        </w:rPr>
      </w:pPr>
      <w:hyperlink w:anchor="_Toc460840803" w:history="1">
        <w:r w:rsidR="009D41AC" w:rsidRPr="00FD4989">
          <w:rPr>
            <w:rStyle w:val="Hipervnculo"/>
            <w:noProof/>
          </w:rPr>
          <w:t>4.</w:t>
        </w:r>
        <w:r w:rsidR="009D41AC">
          <w:rPr>
            <w:rFonts w:eastAsiaTheme="minorEastAsia" w:cstheme="minorBidi"/>
            <w:b w:val="0"/>
            <w:bCs w:val="0"/>
            <w:caps w:val="0"/>
            <w:noProof/>
            <w:sz w:val="22"/>
            <w:szCs w:val="22"/>
            <w:lang w:eastAsia="es-CL"/>
          </w:rPr>
          <w:tab/>
        </w:r>
        <w:r w:rsidR="009D41AC" w:rsidRPr="00FD4989">
          <w:rPr>
            <w:rStyle w:val="Hipervnculo"/>
            <w:noProof/>
          </w:rPr>
          <w:t>DESCRIPCIÓN DE LA FUENTE.</w:t>
        </w:r>
        <w:r w:rsidR="009D41AC">
          <w:rPr>
            <w:noProof/>
            <w:webHidden/>
          </w:rPr>
          <w:tab/>
        </w:r>
        <w:r w:rsidR="009D41AC">
          <w:rPr>
            <w:noProof/>
            <w:webHidden/>
          </w:rPr>
          <w:fldChar w:fldCharType="begin"/>
        </w:r>
        <w:r w:rsidR="009D41AC">
          <w:rPr>
            <w:noProof/>
            <w:webHidden/>
          </w:rPr>
          <w:instrText xml:space="preserve"> PAGEREF _Toc460840803 \h </w:instrText>
        </w:r>
        <w:r w:rsidR="009D41AC">
          <w:rPr>
            <w:noProof/>
            <w:webHidden/>
          </w:rPr>
        </w:r>
        <w:r w:rsidR="009D41AC">
          <w:rPr>
            <w:noProof/>
            <w:webHidden/>
          </w:rPr>
          <w:fldChar w:fldCharType="separate"/>
        </w:r>
        <w:r w:rsidR="009D41AC">
          <w:rPr>
            <w:noProof/>
            <w:webHidden/>
          </w:rPr>
          <w:t>5</w:t>
        </w:r>
        <w:r w:rsidR="009D41AC">
          <w:rPr>
            <w:noProof/>
            <w:webHidden/>
          </w:rPr>
          <w:fldChar w:fldCharType="end"/>
        </w:r>
      </w:hyperlink>
    </w:p>
    <w:p w14:paraId="787C6328" w14:textId="77777777" w:rsidR="009D41AC" w:rsidRDefault="00231D50">
      <w:pPr>
        <w:pStyle w:val="TDC2"/>
        <w:tabs>
          <w:tab w:val="left" w:pos="880"/>
          <w:tab w:val="right" w:leader="dot" w:pos="9962"/>
        </w:tabs>
        <w:rPr>
          <w:rFonts w:eastAsiaTheme="minorEastAsia" w:cstheme="minorBidi"/>
          <w:smallCaps w:val="0"/>
          <w:noProof/>
          <w:sz w:val="22"/>
          <w:szCs w:val="22"/>
          <w:lang w:eastAsia="es-CL"/>
        </w:rPr>
      </w:pPr>
      <w:hyperlink w:anchor="_Toc460840804" w:history="1">
        <w:r w:rsidR="009D41AC" w:rsidRPr="00FD4989">
          <w:rPr>
            <w:rStyle w:val="Hipervnculo"/>
            <w:noProof/>
          </w:rPr>
          <w:t>4.1.</w:t>
        </w:r>
        <w:r w:rsidR="009D41AC">
          <w:rPr>
            <w:rFonts w:eastAsiaTheme="minorEastAsia" w:cstheme="minorBidi"/>
            <w:smallCaps w:val="0"/>
            <w:noProof/>
            <w:sz w:val="22"/>
            <w:szCs w:val="22"/>
            <w:lang w:eastAsia="es-CL"/>
          </w:rPr>
          <w:tab/>
        </w:r>
        <w:r w:rsidR="009D41AC" w:rsidRPr="00FD4989">
          <w:rPr>
            <w:rStyle w:val="Hipervnculo"/>
            <w:noProof/>
          </w:rPr>
          <w:t>Descripción de la Unidad de Generación Eléctrica (UGE).</w:t>
        </w:r>
        <w:r w:rsidR="009D41AC">
          <w:rPr>
            <w:noProof/>
            <w:webHidden/>
          </w:rPr>
          <w:tab/>
        </w:r>
        <w:r w:rsidR="009D41AC">
          <w:rPr>
            <w:noProof/>
            <w:webHidden/>
          </w:rPr>
          <w:fldChar w:fldCharType="begin"/>
        </w:r>
        <w:r w:rsidR="009D41AC">
          <w:rPr>
            <w:noProof/>
            <w:webHidden/>
          </w:rPr>
          <w:instrText xml:space="preserve"> PAGEREF _Toc460840804 \h </w:instrText>
        </w:r>
        <w:r w:rsidR="009D41AC">
          <w:rPr>
            <w:noProof/>
            <w:webHidden/>
          </w:rPr>
        </w:r>
        <w:r w:rsidR="009D41AC">
          <w:rPr>
            <w:noProof/>
            <w:webHidden/>
          </w:rPr>
          <w:fldChar w:fldCharType="separate"/>
        </w:r>
        <w:r w:rsidR="009D41AC">
          <w:rPr>
            <w:noProof/>
            <w:webHidden/>
          </w:rPr>
          <w:t>5</w:t>
        </w:r>
        <w:r w:rsidR="009D41AC">
          <w:rPr>
            <w:noProof/>
            <w:webHidden/>
          </w:rPr>
          <w:fldChar w:fldCharType="end"/>
        </w:r>
      </w:hyperlink>
    </w:p>
    <w:p w14:paraId="56F4DC68" w14:textId="77777777" w:rsidR="009D41AC" w:rsidRDefault="00231D50">
      <w:pPr>
        <w:pStyle w:val="TDC2"/>
        <w:tabs>
          <w:tab w:val="left" w:pos="880"/>
          <w:tab w:val="right" w:leader="dot" w:pos="9962"/>
        </w:tabs>
        <w:rPr>
          <w:rFonts w:eastAsiaTheme="minorEastAsia" w:cstheme="minorBidi"/>
          <w:smallCaps w:val="0"/>
          <w:noProof/>
          <w:sz w:val="22"/>
          <w:szCs w:val="22"/>
          <w:lang w:eastAsia="es-CL"/>
        </w:rPr>
      </w:pPr>
      <w:hyperlink w:anchor="_Toc460840805" w:history="1">
        <w:r w:rsidR="009D41AC" w:rsidRPr="00FD4989">
          <w:rPr>
            <w:rStyle w:val="Hipervnculo"/>
            <w:noProof/>
          </w:rPr>
          <w:t>4.2.</w:t>
        </w:r>
        <w:r w:rsidR="009D41AC">
          <w:rPr>
            <w:rFonts w:eastAsiaTheme="minorEastAsia" w:cstheme="minorBidi"/>
            <w:smallCaps w:val="0"/>
            <w:noProof/>
            <w:sz w:val="22"/>
            <w:szCs w:val="22"/>
            <w:lang w:eastAsia="es-CL"/>
          </w:rPr>
          <w:tab/>
        </w:r>
        <w:r w:rsidR="009D41AC" w:rsidRPr="00FD4989">
          <w:rPr>
            <w:rStyle w:val="Hipervnculo"/>
            <w:noProof/>
          </w:rPr>
          <w:t>Identificación de la chimenea.</w:t>
        </w:r>
        <w:r w:rsidR="009D41AC">
          <w:rPr>
            <w:noProof/>
            <w:webHidden/>
          </w:rPr>
          <w:tab/>
        </w:r>
        <w:r w:rsidR="009D41AC">
          <w:rPr>
            <w:noProof/>
            <w:webHidden/>
          </w:rPr>
          <w:fldChar w:fldCharType="begin"/>
        </w:r>
        <w:r w:rsidR="009D41AC">
          <w:rPr>
            <w:noProof/>
            <w:webHidden/>
          </w:rPr>
          <w:instrText xml:space="preserve"> PAGEREF _Toc460840805 \h </w:instrText>
        </w:r>
        <w:r w:rsidR="009D41AC">
          <w:rPr>
            <w:noProof/>
            <w:webHidden/>
          </w:rPr>
        </w:r>
        <w:r w:rsidR="009D41AC">
          <w:rPr>
            <w:noProof/>
            <w:webHidden/>
          </w:rPr>
          <w:fldChar w:fldCharType="separate"/>
        </w:r>
        <w:r w:rsidR="009D41AC">
          <w:rPr>
            <w:noProof/>
            <w:webHidden/>
          </w:rPr>
          <w:t>5</w:t>
        </w:r>
        <w:r w:rsidR="009D41AC">
          <w:rPr>
            <w:noProof/>
            <w:webHidden/>
          </w:rPr>
          <w:fldChar w:fldCharType="end"/>
        </w:r>
      </w:hyperlink>
    </w:p>
    <w:p w14:paraId="0AB86AC2" w14:textId="77777777" w:rsidR="009D41AC" w:rsidRDefault="00231D50">
      <w:pPr>
        <w:pStyle w:val="TDC2"/>
        <w:tabs>
          <w:tab w:val="left" w:pos="880"/>
          <w:tab w:val="right" w:leader="dot" w:pos="9962"/>
        </w:tabs>
        <w:rPr>
          <w:rFonts w:eastAsiaTheme="minorEastAsia" w:cstheme="minorBidi"/>
          <w:smallCaps w:val="0"/>
          <w:noProof/>
          <w:sz w:val="22"/>
          <w:szCs w:val="22"/>
          <w:lang w:eastAsia="es-CL"/>
        </w:rPr>
      </w:pPr>
      <w:hyperlink w:anchor="_Toc460840806" w:history="1">
        <w:r w:rsidR="009D41AC" w:rsidRPr="00FD4989">
          <w:rPr>
            <w:rStyle w:val="Hipervnculo"/>
            <w:noProof/>
          </w:rPr>
          <w:t>4.3.</w:t>
        </w:r>
        <w:r w:rsidR="009D41AC">
          <w:rPr>
            <w:rFonts w:eastAsiaTheme="minorEastAsia" w:cstheme="minorBidi"/>
            <w:smallCaps w:val="0"/>
            <w:noProof/>
            <w:sz w:val="22"/>
            <w:szCs w:val="22"/>
            <w:lang w:eastAsia="es-CL"/>
          </w:rPr>
          <w:tab/>
        </w:r>
        <w:r w:rsidR="009D41AC" w:rsidRPr="00FD4989">
          <w:rPr>
            <w:rStyle w:val="Hipervnculo"/>
            <w:noProof/>
          </w:rPr>
          <w:t>Metodologías de medición de emisiones utilizado: CEMS / Método Alternativo.</w:t>
        </w:r>
        <w:r w:rsidR="009D41AC">
          <w:rPr>
            <w:noProof/>
            <w:webHidden/>
          </w:rPr>
          <w:tab/>
        </w:r>
        <w:r w:rsidR="009D41AC">
          <w:rPr>
            <w:noProof/>
            <w:webHidden/>
          </w:rPr>
          <w:fldChar w:fldCharType="begin"/>
        </w:r>
        <w:r w:rsidR="009D41AC">
          <w:rPr>
            <w:noProof/>
            <w:webHidden/>
          </w:rPr>
          <w:instrText xml:space="preserve"> PAGEREF _Toc460840806 \h </w:instrText>
        </w:r>
        <w:r w:rsidR="009D41AC">
          <w:rPr>
            <w:noProof/>
            <w:webHidden/>
          </w:rPr>
        </w:r>
        <w:r w:rsidR="009D41AC">
          <w:rPr>
            <w:noProof/>
            <w:webHidden/>
          </w:rPr>
          <w:fldChar w:fldCharType="separate"/>
        </w:r>
        <w:r w:rsidR="009D41AC">
          <w:rPr>
            <w:noProof/>
            <w:webHidden/>
          </w:rPr>
          <w:t>5</w:t>
        </w:r>
        <w:r w:rsidR="009D41AC">
          <w:rPr>
            <w:noProof/>
            <w:webHidden/>
          </w:rPr>
          <w:fldChar w:fldCharType="end"/>
        </w:r>
      </w:hyperlink>
    </w:p>
    <w:p w14:paraId="5FE45A4F" w14:textId="77777777" w:rsidR="009D41AC" w:rsidRDefault="00231D50">
      <w:pPr>
        <w:pStyle w:val="TDC2"/>
        <w:tabs>
          <w:tab w:val="left" w:pos="880"/>
          <w:tab w:val="right" w:leader="dot" w:pos="9962"/>
        </w:tabs>
        <w:rPr>
          <w:rFonts w:eastAsiaTheme="minorEastAsia" w:cstheme="minorBidi"/>
          <w:smallCaps w:val="0"/>
          <w:noProof/>
          <w:sz w:val="22"/>
          <w:szCs w:val="22"/>
          <w:lang w:eastAsia="es-CL"/>
        </w:rPr>
      </w:pPr>
      <w:hyperlink w:anchor="_Toc460840807" w:history="1">
        <w:r w:rsidR="009D41AC" w:rsidRPr="00FD4989">
          <w:rPr>
            <w:rStyle w:val="Hipervnculo"/>
            <w:bCs/>
            <w:noProof/>
          </w:rPr>
          <w:t>4.4.</w:t>
        </w:r>
        <w:r w:rsidR="009D41AC">
          <w:rPr>
            <w:rFonts w:eastAsiaTheme="minorEastAsia" w:cstheme="minorBidi"/>
            <w:smallCaps w:val="0"/>
            <w:noProof/>
            <w:sz w:val="22"/>
            <w:szCs w:val="22"/>
            <w:lang w:eastAsia="es-CL"/>
          </w:rPr>
          <w:tab/>
        </w:r>
        <w:r w:rsidR="009D41AC" w:rsidRPr="00FD4989">
          <w:rPr>
            <w:rStyle w:val="Hipervnculo"/>
            <w:bCs/>
            <w:noProof/>
          </w:rPr>
          <w:t>Aspectos relativos al Seguimiento Ambiental</w:t>
        </w:r>
        <w:r w:rsidR="009D41AC">
          <w:rPr>
            <w:noProof/>
            <w:webHidden/>
          </w:rPr>
          <w:tab/>
        </w:r>
        <w:r w:rsidR="009D41AC">
          <w:rPr>
            <w:noProof/>
            <w:webHidden/>
          </w:rPr>
          <w:fldChar w:fldCharType="begin"/>
        </w:r>
        <w:r w:rsidR="009D41AC">
          <w:rPr>
            <w:noProof/>
            <w:webHidden/>
          </w:rPr>
          <w:instrText xml:space="preserve"> PAGEREF _Toc460840807 \h </w:instrText>
        </w:r>
        <w:r w:rsidR="009D41AC">
          <w:rPr>
            <w:noProof/>
            <w:webHidden/>
          </w:rPr>
        </w:r>
        <w:r w:rsidR="009D41AC">
          <w:rPr>
            <w:noProof/>
            <w:webHidden/>
          </w:rPr>
          <w:fldChar w:fldCharType="separate"/>
        </w:r>
        <w:r w:rsidR="009D41AC">
          <w:rPr>
            <w:noProof/>
            <w:webHidden/>
          </w:rPr>
          <w:t>6</w:t>
        </w:r>
        <w:r w:rsidR="009D41AC">
          <w:rPr>
            <w:noProof/>
            <w:webHidden/>
          </w:rPr>
          <w:fldChar w:fldCharType="end"/>
        </w:r>
      </w:hyperlink>
    </w:p>
    <w:p w14:paraId="56696DA0" w14:textId="77777777" w:rsidR="009D41AC" w:rsidRDefault="00231D50">
      <w:pPr>
        <w:pStyle w:val="TDC3"/>
        <w:tabs>
          <w:tab w:val="left" w:pos="1320"/>
          <w:tab w:val="right" w:leader="dot" w:pos="9962"/>
        </w:tabs>
        <w:rPr>
          <w:rFonts w:eastAsiaTheme="minorEastAsia" w:cstheme="minorBidi"/>
          <w:i w:val="0"/>
          <w:iCs w:val="0"/>
          <w:noProof/>
          <w:sz w:val="22"/>
          <w:szCs w:val="22"/>
          <w:lang w:eastAsia="es-CL"/>
        </w:rPr>
      </w:pPr>
      <w:hyperlink w:anchor="_Toc460840808" w:history="1">
        <w:r w:rsidR="009D41AC" w:rsidRPr="00FD4989">
          <w:rPr>
            <w:rStyle w:val="Hipervnculo"/>
            <w:bCs/>
            <w:noProof/>
          </w:rPr>
          <w:t>4.4.1.</w:t>
        </w:r>
        <w:r w:rsidR="009D41AC">
          <w:rPr>
            <w:rFonts w:eastAsiaTheme="minorEastAsia" w:cstheme="minorBidi"/>
            <w:i w:val="0"/>
            <w:iCs w:val="0"/>
            <w:noProof/>
            <w:sz w:val="22"/>
            <w:szCs w:val="22"/>
            <w:lang w:eastAsia="es-CL"/>
          </w:rPr>
          <w:tab/>
        </w:r>
        <w:r w:rsidR="009D41AC" w:rsidRPr="00FD4989">
          <w:rPr>
            <w:rStyle w:val="Hipervnculo"/>
            <w:bCs/>
            <w:noProof/>
          </w:rPr>
          <w:t>Documentos Revisados</w:t>
        </w:r>
        <w:r w:rsidR="009D41AC">
          <w:rPr>
            <w:noProof/>
            <w:webHidden/>
          </w:rPr>
          <w:tab/>
        </w:r>
        <w:r w:rsidR="009D41AC">
          <w:rPr>
            <w:noProof/>
            <w:webHidden/>
          </w:rPr>
          <w:fldChar w:fldCharType="begin"/>
        </w:r>
        <w:r w:rsidR="009D41AC">
          <w:rPr>
            <w:noProof/>
            <w:webHidden/>
          </w:rPr>
          <w:instrText xml:space="preserve"> PAGEREF _Toc460840808 \h </w:instrText>
        </w:r>
        <w:r w:rsidR="009D41AC">
          <w:rPr>
            <w:noProof/>
            <w:webHidden/>
          </w:rPr>
        </w:r>
        <w:r w:rsidR="009D41AC">
          <w:rPr>
            <w:noProof/>
            <w:webHidden/>
          </w:rPr>
          <w:fldChar w:fldCharType="separate"/>
        </w:r>
        <w:r w:rsidR="009D41AC">
          <w:rPr>
            <w:noProof/>
            <w:webHidden/>
          </w:rPr>
          <w:t>6</w:t>
        </w:r>
        <w:r w:rsidR="009D41AC">
          <w:rPr>
            <w:noProof/>
            <w:webHidden/>
          </w:rPr>
          <w:fldChar w:fldCharType="end"/>
        </w:r>
      </w:hyperlink>
    </w:p>
    <w:p w14:paraId="259F86AB" w14:textId="77777777" w:rsidR="009D41AC" w:rsidRDefault="00231D50">
      <w:pPr>
        <w:pStyle w:val="TDC2"/>
        <w:tabs>
          <w:tab w:val="left" w:pos="880"/>
          <w:tab w:val="right" w:leader="dot" w:pos="9962"/>
        </w:tabs>
        <w:rPr>
          <w:rFonts w:eastAsiaTheme="minorEastAsia" w:cstheme="minorBidi"/>
          <w:smallCaps w:val="0"/>
          <w:noProof/>
          <w:sz w:val="22"/>
          <w:szCs w:val="22"/>
          <w:lang w:eastAsia="es-CL"/>
        </w:rPr>
      </w:pPr>
      <w:hyperlink w:anchor="_Toc460840809" w:history="1">
        <w:r w:rsidR="009D41AC" w:rsidRPr="00FD4989">
          <w:rPr>
            <w:rStyle w:val="Hipervnculo"/>
            <w:bCs/>
            <w:noProof/>
          </w:rPr>
          <w:t>4.5.</w:t>
        </w:r>
        <w:r w:rsidR="009D41AC">
          <w:rPr>
            <w:rFonts w:eastAsiaTheme="minorEastAsia" w:cstheme="minorBidi"/>
            <w:smallCaps w:val="0"/>
            <w:noProof/>
            <w:sz w:val="22"/>
            <w:szCs w:val="22"/>
            <w:lang w:eastAsia="es-CL"/>
          </w:rPr>
          <w:tab/>
        </w:r>
        <w:r w:rsidR="009D41AC" w:rsidRPr="00FD4989">
          <w:rPr>
            <w:rStyle w:val="Hipervnculo"/>
            <w:bCs/>
            <w:noProof/>
          </w:rPr>
          <w:t>Metodología de Evaluación</w:t>
        </w:r>
        <w:r w:rsidR="009D41AC">
          <w:rPr>
            <w:noProof/>
            <w:webHidden/>
          </w:rPr>
          <w:tab/>
        </w:r>
        <w:r w:rsidR="009D41AC">
          <w:rPr>
            <w:noProof/>
            <w:webHidden/>
          </w:rPr>
          <w:fldChar w:fldCharType="begin"/>
        </w:r>
        <w:r w:rsidR="009D41AC">
          <w:rPr>
            <w:noProof/>
            <w:webHidden/>
          </w:rPr>
          <w:instrText xml:space="preserve"> PAGEREF _Toc460840809 \h </w:instrText>
        </w:r>
        <w:r w:rsidR="009D41AC">
          <w:rPr>
            <w:noProof/>
            <w:webHidden/>
          </w:rPr>
        </w:r>
        <w:r w:rsidR="009D41AC">
          <w:rPr>
            <w:noProof/>
            <w:webHidden/>
          </w:rPr>
          <w:fldChar w:fldCharType="separate"/>
        </w:r>
        <w:r w:rsidR="009D41AC">
          <w:rPr>
            <w:noProof/>
            <w:webHidden/>
          </w:rPr>
          <w:t>6</w:t>
        </w:r>
        <w:r w:rsidR="009D41AC">
          <w:rPr>
            <w:noProof/>
            <w:webHidden/>
          </w:rPr>
          <w:fldChar w:fldCharType="end"/>
        </w:r>
      </w:hyperlink>
    </w:p>
    <w:p w14:paraId="73FE050A" w14:textId="77777777" w:rsidR="009D41AC" w:rsidRDefault="00231D50">
      <w:pPr>
        <w:pStyle w:val="TDC1"/>
        <w:rPr>
          <w:rFonts w:eastAsiaTheme="minorEastAsia" w:cstheme="minorBidi"/>
          <w:b w:val="0"/>
          <w:bCs w:val="0"/>
          <w:caps w:val="0"/>
          <w:noProof/>
          <w:sz w:val="22"/>
          <w:szCs w:val="22"/>
          <w:lang w:eastAsia="es-CL"/>
        </w:rPr>
      </w:pPr>
      <w:hyperlink w:anchor="_Toc460840810" w:history="1">
        <w:r w:rsidR="009D41AC" w:rsidRPr="00FD4989">
          <w:rPr>
            <w:rStyle w:val="Hipervnculo"/>
            <w:noProof/>
          </w:rPr>
          <w:t>5.</w:t>
        </w:r>
        <w:r w:rsidR="009D41AC">
          <w:rPr>
            <w:rFonts w:eastAsiaTheme="minorEastAsia" w:cstheme="minorBidi"/>
            <w:b w:val="0"/>
            <w:bCs w:val="0"/>
            <w:caps w:val="0"/>
            <w:noProof/>
            <w:sz w:val="22"/>
            <w:szCs w:val="22"/>
            <w:lang w:eastAsia="es-CL"/>
          </w:rPr>
          <w:tab/>
        </w:r>
        <w:r w:rsidR="009D41AC" w:rsidRPr="00FD4989">
          <w:rPr>
            <w:rStyle w:val="Hipervnculo"/>
            <w:noProof/>
          </w:rPr>
          <w:t>HECHOS CONSTATADOS.</w:t>
        </w:r>
        <w:r w:rsidR="009D41AC">
          <w:rPr>
            <w:noProof/>
            <w:webHidden/>
          </w:rPr>
          <w:tab/>
        </w:r>
        <w:r w:rsidR="009D41AC">
          <w:rPr>
            <w:noProof/>
            <w:webHidden/>
          </w:rPr>
          <w:fldChar w:fldCharType="begin"/>
        </w:r>
        <w:r w:rsidR="009D41AC">
          <w:rPr>
            <w:noProof/>
            <w:webHidden/>
          </w:rPr>
          <w:instrText xml:space="preserve"> PAGEREF _Toc460840810 \h </w:instrText>
        </w:r>
        <w:r w:rsidR="009D41AC">
          <w:rPr>
            <w:noProof/>
            <w:webHidden/>
          </w:rPr>
        </w:r>
        <w:r w:rsidR="009D41AC">
          <w:rPr>
            <w:noProof/>
            <w:webHidden/>
          </w:rPr>
          <w:fldChar w:fldCharType="separate"/>
        </w:r>
        <w:r w:rsidR="009D41AC">
          <w:rPr>
            <w:noProof/>
            <w:webHidden/>
          </w:rPr>
          <w:t>7</w:t>
        </w:r>
        <w:r w:rsidR="009D41AC">
          <w:rPr>
            <w:noProof/>
            <w:webHidden/>
          </w:rPr>
          <w:fldChar w:fldCharType="end"/>
        </w:r>
      </w:hyperlink>
    </w:p>
    <w:p w14:paraId="7314564D" w14:textId="77777777" w:rsidR="009D41AC" w:rsidRDefault="00231D50">
      <w:pPr>
        <w:pStyle w:val="TDC2"/>
        <w:tabs>
          <w:tab w:val="left" w:pos="880"/>
          <w:tab w:val="right" w:leader="dot" w:pos="9962"/>
        </w:tabs>
        <w:rPr>
          <w:rFonts w:eastAsiaTheme="minorEastAsia" w:cstheme="minorBidi"/>
          <w:smallCaps w:val="0"/>
          <w:noProof/>
          <w:sz w:val="22"/>
          <w:szCs w:val="22"/>
          <w:lang w:eastAsia="es-CL"/>
        </w:rPr>
      </w:pPr>
      <w:hyperlink w:anchor="_Toc460840811" w:history="1">
        <w:r w:rsidR="009D41AC" w:rsidRPr="00FD4989">
          <w:rPr>
            <w:rStyle w:val="Hipervnculo"/>
            <w:rFonts w:cstheme="minorHAnsi"/>
            <w:b/>
            <w:noProof/>
          </w:rPr>
          <w:t>5.1.</w:t>
        </w:r>
        <w:r w:rsidR="009D41AC">
          <w:rPr>
            <w:rFonts w:eastAsiaTheme="minorEastAsia" w:cstheme="minorBidi"/>
            <w:smallCaps w:val="0"/>
            <w:noProof/>
            <w:sz w:val="22"/>
            <w:szCs w:val="22"/>
            <w:lang w:eastAsia="es-CL"/>
          </w:rPr>
          <w:tab/>
        </w:r>
        <w:r w:rsidR="009D41AC" w:rsidRPr="00FD4989">
          <w:rPr>
            <w:rStyle w:val="Hipervnculo"/>
            <w:rFonts w:cstheme="minorHAnsi"/>
            <w:b/>
            <w:noProof/>
          </w:rPr>
          <w:t>Sistema de Monitoreo Continuo de Emisiones (CEMS) / Método Alternativo.</w:t>
        </w:r>
        <w:r w:rsidR="009D41AC">
          <w:rPr>
            <w:noProof/>
            <w:webHidden/>
          </w:rPr>
          <w:tab/>
        </w:r>
        <w:r w:rsidR="009D41AC">
          <w:rPr>
            <w:noProof/>
            <w:webHidden/>
          </w:rPr>
          <w:fldChar w:fldCharType="begin"/>
        </w:r>
        <w:r w:rsidR="009D41AC">
          <w:rPr>
            <w:noProof/>
            <w:webHidden/>
          </w:rPr>
          <w:instrText xml:space="preserve"> PAGEREF _Toc460840811 \h </w:instrText>
        </w:r>
        <w:r w:rsidR="009D41AC">
          <w:rPr>
            <w:noProof/>
            <w:webHidden/>
          </w:rPr>
        </w:r>
        <w:r w:rsidR="009D41AC">
          <w:rPr>
            <w:noProof/>
            <w:webHidden/>
          </w:rPr>
          <w:fldChar w:fldCharType="separate"/>
        </w:r>
        <w:r w:rsidR="009D41AC">
          <w:rPr>
            <w:noProof/>
            <w:webHidden/>
          </w:rPr>
          <w:t>7</w:t>
        </w:r>
        <w:r w:rsidR="009D41AC">
          <w:rPr>
            <w:noProof/>
            <w:webHidden/>
          </w:rPr>
          <w:fldChar w:fldCharType="end"/>
        </w:r>
      </w:hyperlink>
    </w:p>
    <w:p w14:paraId="6E3FC9F9" w14:textId="77777777" w:rsidR="009D41AC" w:rsidRDefault="00231D50">
      <w:pPr>
        <w:pStyle w:val="TDC2"/>
        <w:tabs>
          <w:tab w:val="left" w:pos="880"/>
          <w:tab w:val="right" w:leader="dot" w:pos="9962"/>
        </w:tabs>
        <w:rPr>
          <w:rFonts w:eastAsiaTheme="minorEastAsia" w:cstheme="minorBidi"/>
          <w:smallCaps w:val="0"/>
          <w:noProof/>
          <w:sz w:val="22"/>
          <w:szCs w:val="22"/>
          <w:lang w:eastAsia="es-CL"/>
        </w:rPr>
      </w:pPr>
      <w:hyperlink w:anchor="_Toc460840812" w:history="1">
        <w:r w:rsidR="009D41AC" w:rsidRPr="00FD4989">
          <w:rPr>
            <w:rStyle w:val="Hipervnculo"/>
            <w:noProof/>
          </w:rPr>
          <w:t>5.2.</w:t>
        </w:r>
        <w:r w:rsidR="009D41AC">
          <w:rPr>
            <w:rFonts w:eastAsiaTheme="minorEastAsia" w:cstheme="minorBidi"/>
            <w:smallCaps w:val="0"/>
            <w:noProof/>
            <w:sz w:val="22"/>
            <w:szCs w:val="22"/>
            <w:lang w:eastAsia="es-CL"/>
          </w:rPr>
          <w:tab/>
        </w:r>
        <w:r w:rsidR="009D41AC" w:rsidRPr="00FD4989">
          <w:rPr>
            <w:rStyle w:val="Hipervnculo"/>
            <w:noProof/>
          </w:rPr>
          <w:t>Resumen de datos reportados.</w:t>
        </w:r>
        <w:r w:rsidR="009D41AC">
          <w:rPr>
            <w:noProof/>
            <w:webHidden/>
          </w:rPr>
          <w:tab/>
        </w:r>
        <w:r w:rsidR="009D41AC">
          <w:rPr>
            <w:noProof/>
            <w:webHidden/>
          </w:rPr>
          <w:fldChar w:fldCharType="begin"/>
        </w:r>
        <w:r w:rsidR="009D41AC">
          <w:rPr>
            <w:noProof/>
            <w:webHidden/>
          </w:rPr>
          <w:instrText xml:space="preserve"> PAGEREF _Toc460840812 \h </w:instrText>
        </w:r>
        <w:r w:rsidR="009D41AC">
          <w:rPr>
            <w:noProof/>
            <w:webHidden/>
          </w:rPr>
        </w:r>
        <w:r w:rsidR="009D41AC">
          <w:rPr>
            <w:noProof/>
            <w:webHidden/>
          </w:rPr>
          <w:fldChar w:fldCharType="separate"/>
        </w:r>
        <w:r w:rsidR="009D41AC">
          <w:rPr>
            <w:noProof/>
            <w:webHidden/>
          </w:rPr>
          <w:t>8</w:t>
        </w:r>
        <w:r w:rsidR="009D41AC">
          <w:rPr>
            <w:noProof/>
            <w:webHidden/>
          </w:rPr>
          <w:fldChar w:fldCharType="end"/>
        </w:r>
      </w:hyperlink>
    </w:p>
    <w:p w14:paraId="203434FE" w14:textId="77777777" w:rsidR="009D41AC" w:rsidRDefault="00231D50">
      <w:pPr>
        <w:pStyle w:val="TDC1"/>
        <w:rPr>
          <w:rFonts w:eastAsiaTheme="minorEastAsia" w:cstheme="minorBidi"/>
          <w:b w:val="0"/>
          <w:bCs w:val="0"/>
          <w:caps w:val="0"/>
          <w:noProof/>
          <w:sz w:val="22"/>
          <w:szCs w:val="22"/>
          <w:lang w:eastAsia="es-CL"/>
        </w:rPr>
      </w:pPr>
      <w:hyperlink w:anchor="_Toc460840813" w:history="1">
        <w:r w:rsidR="009D41AC" w:rsidRPr="00FD4989">
          <w:rPr>
            <w:rStyle w:val="Hipervnculo"/>
            <w:noProof/>
          </w:rPr>
          <w:t>6.</w:t>
        </w:r>
        <w:r w:rsidR="009D41AC">
          <w:rPr>
            <w:rFonts w:eastAsiaTheme="minorEastAsia" w:cstheme="minorBidi"/>
            <w:b w:val="0"/>
            <w:bCs w:val="0"/>
            <w:caps w:val="0"/>
            <w:noProof/>
            <w:sz w:val="22"/>
            <w:szCs w:val="22"/>
            <w:lang w:eastAsia="es-CL"/>
          </w:rPr>
          <w:tab/>
        </w:r>
        <w:r w:rsidR="009D41AC" w:rsidRPr="00FD4989">
          <w:rPr>
            <w:rStyle w:val="Hipervnculo"/>
            <w:noProof/>
          </w:rPr>
          <w:t>CONCLUSIONES.</w:t>
        </w:r>
        <w:r w:rsidR="009D41AC">
          <w:rPr>
            <w:noProof/>
            <w:webHidden/>
          </w:rPr>
          <w:tab/>
        </w:r>
        <w:r w:rsidR="009D41AC">
          <w:rPr>
            <w:noProof/>
            <w:webHidden/>
          </w:rPr>
          <w:fldChar w:fldCharType="begin"/>
        </w:r>
        <w:r w:rsidR="009D41AC">
          <w:rPr>
            <w:noProof/>
            <w:webHidden/>
          </w:rPr>
          <w:instrText xml:space="preserve"> PAGEREF _Toc460840813 \h </w:instrText>
        </w:r>
        <w:r w:rsidR="009D41AC">
          <w:rPr>
            <w:noProof/>
            <w:webHidden/>
          </w:rPr>
        </w:r>
        <w:r w:rsidR="009D41AC">
          <w:rPr>
            <w:noProof/>
            <w:webHidden/>
          </w:rPr>
          <w:fldChar w:fldCharType="separate"/>
        </w:r>
        <w:r w:rsidR="009D41AC">
          <w:rPr>
            <w:noProof/>
            <w:webHidden/>
          </w:rPr>
          <w:t>10</w:t>
        </w:r>
        <w:r w:rsidR="009D41AC">
          <w:rPr>
            <w:noProof/>
            <w:webHidden/>
          </w:rPr>
          <w:fldChar w:fldCharType="end"/>
        </w:r>
      </w:hyperlink>
    </w:p>
    <w:p w14:paraId="0DE1BE88" w14:textId="77777777" w:rsidR="009D41AC" w:rsidRDefault="00231D50">
      <w:pPr>
        <w:pStyle w:val="TDC1"/>
        <w:rPr>
          <w:rFonts w:eastAsiaTheme="minorEastAsia" w:cstheme="minorBidi"/>
          <w:b w:val="0"/>
          <w:bCs w:val="0"/>
          <w:caps w:val="0"/>
          <w:noProof/>
          <w:sz w:val="22"/>
          <w:szCs w:val="22"/>
          <w:lang w:eastAsia="es-CL"/>
        </w:rPr>
      </w:pPr>
      <w:hyperlink w:anchor="_Toc460840814" w:history="1">
        <w:r w:rsidR="009D41AC" w:rsidRPr="00FD4989">
          <w:rPr>
            <w:rStyle w:val="Hipervnculo"/>
            <w:noProof/>
          </w:rPr>
          <w:t>7.</w:t>
        </w:r>
        <w:r w:rsidR="009D41AC">
          <w:rPr>
            <w:rFonts w:eastAsiaTheme="minorEastAsia" w:cstheme="minorBidi"/>
            <w:b w:val="0"/>
            <w:bCs w:val="0"/>
            <w:caps w:val="0"/>
            <w:noProof/>
            <w:sz w:val="22"/>
            <w:szCs w:val="22"/>
            <w:lang w:eastAsia="es-CL"/>
          </w:rPr>
          <w:tab/>
        </w:r>
        <w:r w:rsidR="009D41AC" w:rsidRPr="00FD4989">
          <w:rPr>
            <w:rStyle w:val="Hipervnculo"/>
            <w:noProof/>
          </w:rPr>
          <w:t>ANEXOS</w:t>
        </w:r>
        <w:r w:rsidR="009D41AC">
          <w:rPr>
            <w:noProof/>
            <w:webHidden/>
          </w:rPr>
          <w:tab/>
        </w:r>
        <w:r w:rsidR="009D41AC">
          <w:rPr>
            <w:noProof/>
            <w:webHidden/>
          </w:rPr>
          <w:fldChar w:fldCharType="begin"/>
        </w:r>
        <w:r w:rsidR="009D41AC">
          <w:rPr>
            <w:noProof/>
            <w:webHidden/>
          </w:rPr>
          <w:instrText xml:space="preserve"> PAGEREF _Toc460840814 \h </w:instrText>
        </w:r>
        <w:r w:rsidR="009D41AC">
          <w:rPr>
            <w:noProof/>
            <w:webHidden/>
          </w:rPr>
        </w:r>
        <w:r w:rsidR="009D41AC">
          <w:rPr>
            <w:noProof/>
            <w:webHidden/>
          </w:rPr>
          <w:fldChar w:fldCharType="separate"/>
        </w:r>
        <w:r w:rsidR="009D41AC">
          <w:rPr>
            <w:noProof/>
            <w:webHidden/>
          </w:rPr>
          <w:t>11</w:t>
        </w:r>
        <w:r w:rsidR="009D41AC">
          <w:rPr>
            <w:noProof/>
            <w:webHidden/>
          </w:rPr>
          <w:fldChar w:fldCharType="end"/>
        </w:r>
      </w:hyperlink>
    </w:p>
    <w:p w14:paraId="05C43045" w14:textId="77777777" w:rsidR="00655D0C" w:rsidRPr="0025129B" w:rsidRDefault="003753AB" w:rsidP="00655D0C">
      <w:r w:rsidRPr="0025129B">
        <w:fldChar w:fldCharType="end"/>
      </w:r>
    </w:p>
    <w:p w14:paraId="527C761F" w14:textId="77777777" w:rsidR="00655D0C" w:rsidRPr="0025129B" w:rsidRDefault="001A4615" w:rsidP="004155AC">
      <w:pPr>
        <w:jc w:val="left"/>
        <w:sectPr w:rsidR="00655D0C" w:rsidRPr="0025129B" w:rsidSect="00A70F8F">
          <w:headerReference w:type="default" r:id="rId22"/>
          <w:footerReference w:type="default" r:id="rId23"/>
          <w:headerReference w:type="first" r:id="rId24"/>
          <w:footerReference w:type="first" r:id="rId25"/>
          <w:type w:val="continuous"/>
          <w:pgSz w:w="12240" w:h="15840" w:code="1"/>
          <w:pgMar w:top="1134" w:right="1134" w:bottom="1134" w:left="1134" w:header="709" w:footer="709" w:gutter="0"/>
          <w:cols w:space="708"/>
          <w:titlePg/>
          <w:docGrid w:linePitch="360"/>
        </w:sectPr>
      </w:pPr>
      <w:r w:rsidRPr="0025129B">
        <w:br w:type="page"/>
      </w:r>
    </w:p>
    <w:p w14:paraId="0BCC5FCD" w14:textId="77777777" w:rsidR="002C445A" w:rsidRPr="0025129B" w:rsidRDefault="00ED4317" w:rsidP="005749E1">
      <w:pPr>
        <w:pStyle w:val="Ttulo1"/>
      </w:pPr>
      <w:bookmarkStart w:id="13" w:name="_Toc352840376"/>
      <w:bookmarkStart w:id="14" w:name="_Toc352841436"/>
      <w:bookmarkStart w:id="15" w:name="_Toc460840799"/>
      <w:r w:rsidRPr="0025129B">
        <w:lastRenderedPageBreak/>
        <w:t>RESUMEN</w:t>
      </w:r>
      <w:r w:rsidR="00B1722C" w:rsidRPr="0025129B">
        <w:t>.</w:t>
      </w:r>
      <w:bookmarkEnd w:id="13"/>
      <w:bookmarkEnd w:id="14"/>
      <w:bookmarkEnd w:id="15"/>
    </w:p>
    <w:p w14:paraId="3A83FB76" w14:textId="77777777" w:rsidR="00ED4317" w:rsidRPr="0025129B" w:rsidRDefault="00ED4317" w:rsidP="00ED4317">
      <w:pPr>
        <w:jc w:val="left"/>
        <w:rPr>
          <w:rFonts w:cstheme="minorHAnsi"/>
          <w:b/>
          <w:sz w:val="20"/>
          <w:szCs w:val="20"/>
        </w:rPr>
      </w:pPr>
    </w:p>
    <w:p w14:paraId="7452BC59" w14:textId="77777777" w:rsidR="00083B04" w:rsidRDefault="004D03EA" w:rsidP="00083B04">
      <w:pPr>
        <w:rPr>
          <w:sz w:val="20"/>
          <w:szCs w:val="20"/>
        </w:rPr>
      </w:pPr>
      <w:r w:rsidRPr="00FA2186">
        <w:rPr>
          <w:sz w:val="20"/>
          <w:szCs w:val="20"/>
        </w:rPr>
        <w:t xml:space="preserve">El presente informe corresponde </w:t>
      </w:r>
      <w:r>
        <w:rPr>
          <w:sz w:val="20"/>
          <w:szCs w:val="20"/>
        </w:rPr>
        <w:t>a la evaluación del cumplimiento normativo establecido en el D.S. 13/11 que Establece Norma de Emisión para Centrales Termoeléctricas del Ministerio del Medio Ambiente,</w:t>
      </w:r>
      <w:r w:rsidRPr="00232E2B">
        <w:rPr>
          <w:sz w:val="20"/>
          <w:szCs w:val="20"/>
        </w:rPr>
        <w:t xml:space="preserve"> realizado por la Superintendencia del Medio Ambiente (SMA) en base a los Reportes Trimestrales de los Monitoreos Continuos de Emisiones de </w:t>
      </w:r>
      <w:r>
        <w:rPr>
          <w:sz w:val="20"/>
          <w:szCs w:val="20"/>
        </w:rPr>
        <w:t xml:space="preserve">la </w:t>
      </w:r>
      <w:r w:rsidR="000F2081" w:rsidRPr="000F2081">
        <w:rPr>
          <w:b/>
          <w:sz w:val="20"/>
          <w:szCs w:val="20"/>
        </w:rPr>
        <w:t xml:space="preserve">Unidad </w:t>
      </w:r>
      <w:r w:rsidR="00C829CE">
        <w:rPr>
          <w:b/>
          <w:sz w:val="20"/>
          <w:szCs w:val="20"/>
        </w:rPr>
        <w:t>N°</w:t>
      </w:r>
      <w:r w:rsidR="00B46554">
        <w:rPr>
          <w:b/>
          <w:sz w:val="20"/>
          <w:szCs w:val="20"/>
        </w:rPr>
        <w:t xml:space="preserve"> 2</w:t>
      </w:r>
      <w:r w:rsidR="00083B04" w:rsidRPr="00232E2B">
        <w:rPr>
          <w:b/>
          <w:sz w:val="20"/>
          <w:szCs w:val="20"/>
        </w:rPr>
        <w:t xml:space="preserve"> de la </w:t>
      </w:r>
      <w:r w:rsidR="00DF27EB">
        <w:rPr>
          <w:b/>
          <w:sz w:val="20"/>
          <w:szCs w:val="20"/>
        </w:rPr>
        <w:t xml:space="preserve">Central </w:t>
      </w:r>
      <w:r w:rsidR="00B46554">
        <w:rPr>
          <w:b/>
          <w:sz w:val="20"/>
          <w:szCs w:val="20"/>
        </w:rPr>
        <w:t>Lautaro CO</w:t>
      </w:r>
      <w:r w:rsidR="000F2081">
        <w:rPr>
          <w:b/>
          <w:sz w:val="20"/>
          <w:szCs w:val="20"/>
        </w:rPr>
        <w:t>MASA</w:t>
      </w:r>
      <w:r w:rsidR="00B46554">
        <w:rPr>
          <w:b/>
          <w:sz w:val="20"/>
          <w:szCs w:val="20"/>
        </w:rPr>
        <w:t xml:space="preserve"> de COMASA S.A</w:t>
      </w:r>
      <w:r w:rsidR="00DF27EB">
        <w:rPr>
          <w:b/>
          <w:sz w:val="20"/>
          <w:szCs w:val="20"/>
        </w:rPr>
        <w:t>.</w:t>
      </w:r>
    </w:p>
    <w:p w14:paraId="2510A469" w14:textId="77777777" w:rsidR="005D5357" w:rsidRDefault="005D5357" w:rsidP="005D5357">
      <w:pPr>
        <w:spacing w:before="240"/>
        <w:rPr>
          <w:sz w:val="20"/>
          <w:szCs w:val="20"/>
        </w:rPr>
      </w:pPr>
      <w:r>
        <w:rPr>
          <w:sz w:val="20"/>
          <w:szCs w:val="20"/>
        </w:rPr>
        <w:t>Cabe mencionar que l</w:t>
      </w:r>
      <w:r w:rsidRPr="004C129F">
        <w:rPr>
          <w:sz w:val="20"/>
          <w:szCs w:val="20"/>
        </w:rPr>
        <w:t xml:space="preserve">as fuentes emisoras existentes y nuevas deberán </w:t>
      </w:r>
      <w:r>
        <w:rPr>
          <w:sz w:val="20"/>
          <w:szCs w:val="20"/>
        </w:rPr>
        <w:t>tener instalado y certificado</w:t>
      </w:r>
      <w:r w:rsidRPr="004C129F">
        <w:rPr>
          <w:sz w:val="20"/>
          <w:szCs w:val="20"/>
        </w:rPr>
        <w:t xml:space="preserve"> un sistema de monitoreo continuo de emisiones para: Material particulado (MP), dióxido de azufre (SO</w:t>
      </w:r>
      <w:r w:rsidRPr="007A1FC0">
        <w:rPr>
          <w:sz w:val="20"/>
          <w:szCs w:val="20"/>
          <w:vertAlign w:val="subscript"/>
        </w:rPr>
        <w:t>2</w:t>
      </w:r>
      <w:r w:rsidRPr="004C129F">
        <w:rPr>
          <w:sz w:val="20"/>
          <w:szCs w:val="20"/>
        </w:rPr>
        <w:t>), óxidos de nitrógeno (NOx) y de otros parámetros de interés, de acuerdo a lo indicado en la Parte 75, volumen 40 del Código de Regulaciones Federales (CFR) de la Agencia Ambiental de los Estados Unidos (US-EPA). El sistema de monitoreo continuo de emisiones será aprobado mediante resolución fundada de la Superintendencia.</w:t>
      </w:r>
    </w:p>
    <w:p w14:paraId="0A801036" w14:textId="77777777" w:rsidR="005D5357" w:rsidRDefault="005D5357" w:rsidP="00083B04">
      <w:pPr>
        <w:rPr>
          <w:sz w:val="20"/>
          <w:szCs w:val="20"/>
        </w:rPr>
      </w:pPr>
    </w:p>
    <w:p w14:paraId="6DFAA6B4" w14:textId="77777777" w:rsidR="004D03EA" w:rsidRDefault="00083B04" w:rsidP="00083B04">
      <w:pPr>
        <w:rPr>
          <w:sz w:val="20"/>
          <w:szCs w:val="20"/>
        </w:rPr>
      </w:pPr>
      <w:r w:rsidRPr="00232E2B">
        <w:rPr>
          <w:sz w:val="20"/>
          <w:szCs w:val="20"/>
        </w:rPr>
        <w:t xml:space="preserve">Para efectos de evaluar el cumplimiento de los límites de emisión establecidos en la norma, se requiere de acuerdo al artículo 12 del D.S.13/11, que “los titulares de las fuentes emisoras presenten a la Superintendencia un reporte del monitoreo continuo de emisiones, trimestralmente, durante un año calendario”. </w:t>
      </w:r>
      <w:r w:rsidR="00837952">
        <w:rPr>
          <w:sz w:val="20"/>
          <w:szCs w:val="20"/>
        </w:rPr>
        <w:t xml:space="preserve"> </w:t>
      </w:r>
    </w:p>
    <w:p w14:paraId="43DA4558" w14:textId="77777777" w:rsidR="00083B04" w:rsidRPr="00232E2B" w:rsidRDefault="00083B04" w:rsidP="004D03EA">
      <w:pPr>
        <w:spacing w:before="240"/>
        <w:rPr>
          <w:sz w:val="20"/>
          <w:szCs w:val="20"/>
        </w:rPr>
      </w:pPr>
      <w:r w:rsidRPr="00232E2B">
        <w:rPr>
          <w:sz w:val="20"/>
          <w:szCs w:val="20"/>
        </w:rPr>
        <w:t>Los reportes presentados por el titular de la fuente para evaluar su cumplimiento con la normativa expuesta, se detalla en la tabla N° 1 que se presenta a continuación:</w:t>
      </w:r>
    </w:p>
    <w:p w14:paraId="27A327D9" w14:textId="77777777" w:rsidR="00083B04" w:rsidRPr="0022246B" w:rsidRDefault="00083B04" w:rsidP="00083B04">
      <w:pPr>
        <w:jc w:val="center"/>
        <w:rPr>
          <w:b/>
          <w:sz w:val="18"/>
          <w:szCs w:val="18"/>
        </w:rPr>
      </w:pPr>
      <w:r w:rsidRPr="0022246B">
        <w:rPr>
          <w:b/>
          <w:sz w:val="18"/>
          <w:szCs w:val="18"/>
        </w:rPr>
        <w:t xml:space="preserve">Tabla N°1 </w:t>
      </w:r>
    </w:p>
    <w:p w14:paraId="393C725E" w14:textId="77777777" w:rsidR="00083B04" w:rsidRDefault="00083B04" w:rsidP="00083B04">
      <w:pPr>
        <w:jc w:val="center"/>
        <w:rPr>
          <w:b/>
          <w:sz w:val="18"/>
          <w:szCs w:val="18"/>
        </w:rPr>
      </w:pPr>
      <w:r w:rsidRPr="0022246B">
        <w:rPr>
          <w:b/>
          <w:sz w:val="18"/>
          <w:szCs w:val="18"/>
        </w:rPr>
        <w:t>Ingreso de Reporte trimestral ante la SMA.</w:t>
      </w:r>
    </w:p>
    <w:p w14:paraId="5EFC6560" w14:textId="77777777" w:rsidR="00724041" w:rsidRPr="0022246B" w:rsidRDefault="00724041" w:rsidP="00083B04">
      <w:pPr>
        <w:jc w:val="center"/>
        <w:rPr>
          <w:b/>
          <w:sz w:val="18"/>
          <w:szCs w:val="18"/>
        </w:rPr>
      </w:pPr>
    </w:p>
    <w:tbl>
      <w:tblPr>
        <w:tblStyle w:val="Tablaconcuadrcula"/>
        <w:tblW w:w="0" w:type="auto"/>
        <w:jc w:val="center"/>
        <w:tblLook w:val="04A0" w:firstRow="1" w:lastRow="0" w:firstColumn="1" w:lastColumn="0" w:noHBand="0" w:noVBand="1"/>
      </w:tblPr>
      <w:tblGrid>
        <w:gridCol w:w="394"/>
        <w:gridCol w:w="1244"/>
        <w:gridCol w:w="8324"/>
      </w:tblGrid>
      <w:tr w:rsidR="00083B04" w:rsidRPr="00724041" w14:paraId="1A2E7157" w14:textId="77777777" w:rsidTr="00226EDA">
        <w:trPr>
          <w:jc w:val="center"/>
        </w:trPr>
        <w:tc>
          <w:tcPr>
            <w:tcW w:w="394" w:type="dxa"/>
            <w:tcBorders>
              <w:right w:val="single" w:sz="4" w:space="0" w:color="auto"/>
            </w:tcBorders>
            <w:shd w:val="clear" w:color="auto" w:fill="F2F2F2" w:themeFill="background1" w:themeFillShade="F2"/>
          </w:tcPr>
          <w:p w14:paraId="13C9FCED" w14:textId="77777777" w:rsidR="00083B04" w:rsidRPr="00724041" w:rsidRDefault="00083B04" w:rsidP="000414F3">
            <w:pPr>
              <w:jc w:val="center"/>
              <w:rPr>
                <w:sz w:val="16"/>
                <w:szCs w:val="16"/>
              </w:rPr>
            </w:pPr>
            <w:r w:rsidRPr="00724041">
              <w:rPr>
                <w:sz w:val="16"/>
                <w:szCs w:val="16"/>
              </w:rPr>
              <w:t>N°</w:t>
            </w:r>
          </w:p>
        </w:tc>
        <w:tc>
          <w:tcPr>
            <w:tcW w:w="1262" w:type="dxa"/>
            <w:tcBorders>
              <w:left w:val="single" w:sz="4" w:space="0" w:color="auto"/>
            </w:tcBorders>
            <w:shd w:val="clear" w:color="auto" w:fill="F2F2F2" w:themeFill="background1" w:themeFillShade="F2"/>
          </w:tcPr>
          <w:p w14:paraId="46F8DCE6" w14:textId="77777777" w:rsidR="00083B04" w:rsidRPr="00724041" w:rsidRDefault="00083B04" w:rsidP="000414F3">
            <w:pPr>
              <w:jc w:val="center"/>
              <w:rPr>
                <w:sz w:val="16"/>
                <w:szCs w:val="16"/>
              </w:rPr>
            </w:pPr>
            <w:r w:rsidRPr="00724041">
              <w:rPr>
                <w:sz w:val="16"/>
                <w:szCs w:val="16"/>
              </w:rPr>
              <w:t>Fecha</w:t>
            </w:r>
          </w:p>
        </w:tc>
        <w:tc>
          <w:tcPr>
            <w:tcW w:w="8532" w:type="dxa"/>
            <w:shd w:val="clear" w:color="auto" w:fill="F2F2F2" w:themeFill="background1" w:themeFillShade="F2"/>
          </w:tcPr>
          <w:p w14:paraId="543F445C" w14:textId="77777777" w:rsidR="00083B04" w:rsidRPr="00724041" w:rsidRDefault="00083B04" w:rsidP="000414F3">
            <w:pPr>
              <w:jc w:val="center"/>
              <w:rPr>
                <w:sz w:val="16"/>
                <w:szCs w:val="16"/>
              </w:rPr>
            </w:pPr>
            <w:r w:rsidRPr="00724041">
              <w:rPr>
                <w:sz w:val="16"/>
                <w:szCs w:val="16"/>
              </w:rPr>
              <w:t>Etapa</w:t>
            </w:r>
          </w:p>
        </w:tc>
      </w:tr>
      <w:tr w:rsidR="00687152" w:rsidRPr="00724041" w14:paraId="79CA5CE2" w14:textId="77777777" w:rsidTr="00687152">
        <w:trPr>
          <w:jc w:val="center"/>
        </w:trPr>
        <w:tc>
          <w:tcPr>
            <w:tcW w:w="394" w:type="dxa"/>
            <w:tcBorders>
              <w:right w:val="single" w:sz="4" w:space="0" w:color="auto"/>
            </w:tcBorders>
            <w:shd w:val="clear" w:color="auto" w:fill="F2F2F2" w:themeFill="background1" w:themeFillShade="F2"/>
            <w:vAlign w:val="center"/>
          </w:tcPr>
          <w:p w14:paraId="02BECA03" w14:textId="77777777" w:rsidR="00687152" w:rsidRPr="00724041" w:rsidRDefault="00687152" w:rsidP="007C550A">
            <w:pPr>
              <w:jc w:val="center"/>
              <w:rPr>
                <w:sz w:val="16"/>
                <w:szCs w:val="16"/>
              </w:rPr>
            </w:pPr>
            <w:r w:rsidRPr="00724041">
              <w:rPr>
                <w:sz w:val="16"/>
                <w:szCs w:val="16"/>
              </w:rPr>
              <w:t>1</w:t>
            </w:r>
          </w:p>
        </w:tc>
        <w:tc>
          <w:tcPr>
            <w:tcW w:w="1262" w:type="dxa"/>
            <w:tcBorders>
              <w:left w:val="single" w:sz="4" w:space="0" w:color="auto"/>
            </w:tcBorders>
            <w:vAlign w:val="center"/>
          </w:tcPr>
          <w:p w14:paraId="6C58796D" w14:textId="77777777" w:rsidR="00687152" w:rsidRPr="00724041" w:rsidRDefault="00687152" w:rsidP="00687152">
            <w:pPr>
              <w:jc w:val="center"/>
              <w:rPr>
                <w:color w:val="FF0000"/>
                <w:sz w:val="16"/>
                <w:szCs w:val="16"/>
              </w:rPr>
            </w:pPr>
          </w:p>
        </w:tc>
        <w:tc>
          <w:tcPr>
            <w:tcW w:w="8532" w:type="dxa"/>
          </w:tcPr>
          <w:p w14:paraId="19374E7A" w14:textId="77777777" w:rsidR="00687152" w:rsidRPr="00724041" w:rsidRDefault="00904DD0" w:rsidP="000414F3">
            <w:pPr>
              <w:rPr>
                <w:sz w:val="16"/>
                <w:szCs w:val="16"/>
              </w:rPr>
            </w:pPr>
            <w:r>
              <w:rPr>
                <w:sz w:val="16"/>
                <w:szCs w:val="16"/>
              </w:rPr>
              <w:t>Sin reportar</w:t>
            </w:r>
          </w:p>
        </w:tc>
      </w:tr>
      <w:tr w:rsidR="00904DD0" w:rsidRPr="00724041" w14:paraId="667380A3" w14:textId="77777777" w:rsidTr="00687152">
        <w:trPr>
          <w:jc w:val="center"/>
        </w:trPr>
        <w:tc>
          <w:tcPr>
            <w:tcW w:w="394" w:type="dxa"/>
            <w:tcBorders>
              <w:right w:val="single" w:sz="4" w:space="0" w:color="auto"/>
            </w:tcBorders>
            <w:shd w:val="clear" w:color="auto" w:fill="F2F2F2" w:themeFill="background1" w:themeFillShade="F2"/>
            <w:vAlign w:val="center"/>
          </w:tcPr>
          <w:p w14:paraId="635A3DA4" w14:textId="77777777" w:rsidR="00904DD0" w:rsidRPr="00724041" w:rsidRDefault="00904DD0" w:rsidP="007C550A">
            <w:pPr>
              <w:jc w:val="center"/>
              <w:rPr>
                <w:sz w:val="16"/>
                <w:szCs w:val="16"/>
              </w:rPr>
            </w:pPr>
            <w:r w:rsidRPr="00724041">
              <w:rPr>
                <w:sz w:val="16"/>
                <w:szCs w:val="16"/>
              </w:rPr>
              <w:t>2</w:t>
            </w:r>
          </w:p>
        </w:tc>
        <w:tc>
          <w:tcPr>
            <w:tcW w:w="1262" w:type="dxa"/>
            <w:tcBorders>
              <w:left w:val="single" w:sz="4" w:space="0" w:color="auto"/>
            </w:tcBorders>
            <w:vAlign w:val="center"/>
          </w:tcPr>
          <w:p w14:paraId="17FB9A04" w14:textId="77777777" w:rsidR="00904DD0" w:rsidRPr="00724041" w:rsidRDefault="00904DD0" w:rsidP="00687152">
            <w:pPr>
              <w:jc w:val="center"/>
              <w:rPr>
                <w:color w:val="FF0000"/>
                <w:sz w:val="16"/>
                <w:szCs w:val="16"/>
              </w:rPr>
            </w:pPr>
          </w:p>
        </w:tc>
        <w:tc>
          <w:tcPr>
            <w:tcW w:w="8532" w:type="dxa"/>
          </w:tcPr>
          <w:p w14:paraId="2A505256" w14:textId="77777777" w:rsidR="00904DD0" w:rsidRPr="00724041" w:rsidRDefault="00904DD0" w:rsidP="000414F3">
            <w:pPr>
              <w:rPr>
                <w:sz w:val="16"/>
                <w:szCs w:val="16"/>
              </w:rPr>
            </w:pPr>
            <w:r w:rsidRPr="00B47876">
              <w:rPr>
                <w:sz w:val="16"/>
                <w:szCs w:val="16"/>
              </w:rPr>
              <w:t>Sin reportar</w:t>
            </w:r>
          </w:p>
        </w:tc>
      </w:tr>
      <w:tr w:rsidR="00904DD0" w:rsidRPr="00724041" w14:paraId="6B198FFA" w14:textId="77777777" w:rsidTr="00687152">
        <w:trPr>
          <w:jc w:val="center"/>
        </w:trPr>
        <w:tc>
          <w:tcPr>
            <w:tcW w:w="394" w:type="dxa"/>
            <w:tcBorders>
              <w:right w:val="single" w:sz="4" w:space="0" w:color="auto"/>
            </w:tcBorders>
            <w:shd w:val="clear" w:color="auto" w:fill="F2F2F2" w:themeFill="background1" w:themeFillShade="F2"/>
            <w:vAlign w:val="center"/>
          </w:tcPr>
          <w:p w14:paraId="781ACD6B" w14:textId="77777777" w:rsidR="00904DD0" w:rsidRPr="00724041" w:rsidRDefault="00904DD0" w:rsidP="007C550A">
            <w:pPr>
              <w:jc w:val="center"/>
              <w:rPr>
                <w:sz w:val="16"/>
                <w:szCs w:val="16"/>
              </w:rPr>
            </w:pPr>
            <w:r w:rsidRPr="00724041">
              <w:rPr>
                <w:sz w:val="16"/>
                <w:szCs w:val="16"/>
              </w:rPr>
              <w:t>3</w:t>
            </w:r>
          </w:p>
        </w:tc>
        <w:tc>
          <w:tcPr>
            <w:tcW w:w="1262" w:type="dxa"/>
            <w:tcBorders>
              <w:left w:val="single" w:sz="4" w:space="0" w:color="auto"/>
            </w:tcBorders>
            <w:vAlign w:val="center"/>
          </w:tcPr>
          <w:p w14:paraId="37478AC4" w14:textId="77777777" w:rsidR="00904DD0" w:rsidRPr="00724041" w:rsidRDefault="00904DD0" w:rsidP="00687152">
            <w:pPr>
              <w:jc w:val="center"/>
              <w:rPr>
                <w:color w:val="FF0000"/>
                <w:sz w:val="16"/>
                <w:szCs w:val="16"/>
              </w:rPr>
            </w:pPr>
          </w:p>
        </w:tc>
        <w:tc>
          <w:tcPr>
            <w:tcW w:w="8532" w:type="dxa"/>
          </w:tcPr>
          <w:p w14:paraId="4EA355A6" w14:textId="77777777" w:rsidR="00904DD0" w:rsidRPr="00724041" w:rsidRDefault="00904DD0" w:rsidP="000414F3">
            <w:pPr>
              <w:rPr>
                <w:sz w:val="16"/>
                <w:szCs w:val="16"/>
              </w:rPr>
            </w:pPr>
            <w:r w:rsidRPr="00B47876">
              <w:rPr>
                <w:sz w:val="16"/>
                <w:szCs w:val="16"/>
              </w:rPr>
              <w:t>Sin reportar</w:t>
            </w:r>
          </w:p>
        </w:tc>
      </w:tr>
      <w:tr w:rsidR="00904DD0" w:rsidRPr="00724041" w14:paraId="5F70EAD0" w14:textId="77777777" w:rsidTr="00687152">
        <w:trPr>
          <w:jc w:val="center"/>
        </w:trPr>
        <w:tc>
          <w:tcPr>
            <w:tcW w:w="394" w:type="dxa"/>
            <w:tcBorders>
              <w:right w:val="single" w:sz="4" w:space="0" w:color="auto"/>
            </w:tcBorders>
            <w:shd w:val="clear" w:color="auto" w:fill="F2F2F2" w:themeFill="background1" w:themeFillShade="F2"/>
            <w:vAlign w:val="center"/>
          </w:tcPr>
          <w:p w14:paraId="4EB55F62" w14:textId="77777777" w:rsidR="00904DD0" w:rsidRPr="00724041" w:rsidRDefault="00904DD0" w:rsidP="007C550A">
            <w:pPr>
              <w:jc w:val="center"/>
              <w:rPr>
                <w:sz w:val="16"/>
                <w:szCs w:val="16"/>
              </w:rPr>
            </w:pPr>
            <w:r w:rsidRPr="00724041">
              <w:rPr>
                <w:sz w:val="16"/>
                <w:szCs w:val="16"/>
              </w:rPr>
              <w:t>4</w:t>
            </w:r>
          </w:p>
        </w:tc>
        <w:tc>
          <w:tcPr>
            <w:tcW w:w="1262" w:type="dxa"/>
            <w:tcBorders>
              <w:left w:val="single" w:sz="4" w:space="0" w:color="auto"/>
            </w:tcBorders>
            <w:vAlign w:val="center"/>
          </w:tcPr>
          <w:p w14:paraId="1F190C4B" w14:textId="77777777" w:rsidR="00904DD0" w:rsidRPr="00724041" w:rsidRDefault="00904DD0" w:rsidP="00687152">
            <w:pPr>
              <w:jc w:val="center"/>
              <w:rPr>
                <w:color w:val="FF0000"/>
                <w:sz w:val="16"/>
                <w:szCs w:val="16"/>
              </w:rPr>
            </w:pPr>
          </w:p>
        </w:tc>
        <w:tc>
          <w:tcPr>
            <w:tcW w:w="8532" w:type="dxa"/>
          </w:tcPr>
          <w:p w14:paraId="1EF95CFC" w14:textId="77777777" w:rsidR="00904DD0" w:rsidRPr="00724041" w:rsidRDefault="00904DD0" w:rsidP="000414F3">
            <w:pPr>
              <w:rPr>
                <w:sz w:val="16"/>
                <w:szCs w:val="16"/>
              </w:rPr>
            </w:pPr>
            <w:r w:rsidRPr="00B47876">
              <w:rPr>
                <w:sz w:val="16"/>
                <w:szCs w:val="16"/>
              </w:rPr>
              <w:t>Sin reportar</w:t>
            </w:r>
          </w:p>
        </w:tc>
      </w:tr>
    </w:tbl>
    <w:p w14:paraId="09ED2168" w14:textId="77777777" w:rsidR="00083B04" w:rsidRDefault="00083B04" w:rsidP="00083B04"/>
    <w:p w14:paraId="69273F36" w14:textId="77777777" w:rsidR="00DF27EB" w:rsidRPr="00260EFB" w:rsidRDefault="00687152" w:rsidP="00DF27EB">
      <w:pPr>
        <w:rPr>
          <w:color w:val="000000" w:themeColor="text1"/>
          <w:sz w:val="20"/>
          <w:szCs w:val="20"/>
        </w:rPr>
      </w:pPr>
      <w:r>
        <w:rPr>
          <w:sz w:val="20"/>
          <w:szCs w:val="20"/>
        </w:rPr>
        <w:t>L</w:t>
      </w:r>
      <w:r w:rsidR="00083B04" w:rsidRPr="00232E2B">
        <w:rPr>
          <w:sz w:val="20"/>
          <w:szCs w:val="20"/>
        </w:rPr>
        <w:t xml:space="preserve">a </w:t>
      </w:r>
      <w:r w:rsidR="000F2081">
        <w:rPr>
          <w:b/>
          <w:sz w:val="20"/>
          <w:szCs w:val="20"/>
        </w:rPr>
        <w:t xml:space="preserve">Unidad </w:t>
      </w:r>
      <w:r w:rsidR="00C829CE">
        <w:rPr>
          <w:b/>
          <w:sz w:val="20"/>
          <w:szCs w:val="20"/>
        </w:rPr>
        <w:t>N°</w:t>
      </w:r>
      <w:r w:rsidR="000F2081">
        <w:rPr>
          <w:b/>
          <w:sz w:val="20"/>
          <w:szCs w:val="20"/>
        </w:rPr>
        <w:t xml:space="preserve"> 2</w:t>
      </w:r>
      <w:r w:rsidR="00DF27EB" w:rsidRPr="00232E2B">
        <w:rPr>
          <w:b/>
          <w:sz w:val="20"/>
          <w:szCs w:val="20"/>
        </w:rPr>
        <w:t xml:space="preserve"> de la </w:t>
      </w:r>
      <w:r w:rsidR="00DF27EB">
        <w:rPr>
          <w:b/>
          <w:sz w:val="20"/>
          <w:szCs w:val="20"/>
        </w:rPr>
        <w:t xml:space="preserve">Central </w:t>
      </w:r>
      <w:r w:rsidR="000F2081">
        <w:rPr>
          <w:b/>
          <w:sz w:val="20"/>
          <w:szCs w:val="20"/>
        </w:rPr>
        <w:t>Lautaro COMASA</w:t>
      </w:r>
      <w:r w:rsidR="00DF27EB">
        <w:rPr>
          <w:b/>
          <w:sz w:val="20"/>
          <w:szCs w:val="20"/>
        </w:rPr>
        <w:t xml:space="preserve">, </w:t>
      </w:r>
      <w:r w:rsidR="002B7C78" w:rsidRPr="00A2157C">
        <w:rPr>
          <w:sz w:val="20"/>
          <w:szCs w:val="20"/>
        </w:rPr>
        <w:t>cu</w:t>
      </w:r>
      <w:r w:rsidR="002B7C78" w:rsidRPr="001F79FA">
        <w:rPr>
          <w:sz w:val="20"/>
          <w:szCs w:val="20"/>
        </w:rPr>
        <w:t xml:space="preserve">enta con sus respectivos Sistemas de Monitoreo Continuo de Emisiones (CEMS) validados inicialmente ante esta Superintendencia bajo </w:t>
      </w:r>
      <w:r w:rsidR="00DF27EB" w:rsidRPr="00260EFB">
        <w:rPr>
          <w:b/>
          <w:color w:val="000000" w:themeColor="text1"/>
          <w:sz w:val="20"/>
          <w:szCs w:val="20"/>
        </w:rPr>
        <w:t xml:space="preserve">Resolución Exenta N° </w:t>
      </w:r>
      <w:r w:rsidR="002B7C78">
        <w:rPr>
          <w:b/>
          <w:color w:val="000000" w:themeColor="text1"/>
          <w:sz w:val="20"/>
          <w:szCs w:val="20"/>
        </w:rPr>
        <w:t>237 del 17 de marzo de 2016</w:t>
      </w:r>
      <w:r w:rsidR="00DF27EB" w:rsidRPr="00260EFB">
        <w:rPr>
          <w:color w:val="000000" w:themeColor="text1"/>
          <w:sz w:val="20"/>
          <w:szCs w:val="20"/>
        </w:rPr>
        <w:t xml:space="preserve">, </w:t>
      </w:r>
      <w:r w:rsidR="00A2157C">
        <w:rPr>
          <w:color w:val="000000" w:themeColor="text1"/>
          <w:sz w:val="20"/>
          <w:szCs w:val="20"/>
        </w:rPr>
        <w:t>para Material Particulado, Óxidos de Nitrógeno y Oxígeno.</w:t>
      </w:r>
    </w:p>
    <w:p w14:paraId="21B0EFCF" w14:textId="77777777" w:rsidR="00083B04" w:rsidRPr="00232E2B" w:rsidRDefault="00083B04" w:rsidP="00083B04">
      <w:pPr>
        <w:rPr>
          <w:sz w:val="20"/>
          <w:szCs w:val="20"/>
        </w:rPr>
      </w:pPr>
    </w:p>
    <w:p w14:paraId="1BEC8EF9" w14:textId="77777777" w:rsidR="00083B04" w:rsidRPr="00232E2B" w:rsidRDefault="005D5357" w:rsidP="00083B04">
      <w:pPr>
        <w:rPr>
          <w:sz w:val="20"/>
          <w:szCs w:val="20"/>
        </w:rPr>
      </w:pPr>
      <w:r>
        <w:rPr>
          <w:sz w:val="20"/>
          <w:szCs w:val="20"/>
        </w:rPr>
        <w:t>Los</w:t>
      </w:r>
      <w:r w:rsidR="00DF27EB">
        <w:rPr>
          <w:sz w:val="20"/>
          <w:szCs w:val="20"/>
        </w:rPr>
        <w:t xml:space="preserve"> principal</w:t>
      </w:r>
      <w:r>
        <w:rPr>
          <w:sz w:val="20"/>
          <w:szCs w:val="20"/>
        </w:rPr>
        <w:t>es</w:t>
      </w:r>
      <w:r w:rsidR="00DF27EB">
        <w:rPr>
          <w:sz w:val="20"/>
          <w:szCs w:val="20"/>
        </w:rPr>
        <w:t xml:space="preserve"> hallazgo</w:t>
      </w:r>
      <w:r>
        <w:rPr>
          <w:sz w:val="20"/>
          <w:szCs w:val="20"/>
        </w:rPr>
        <w:t>s</w:t>
      </w:r>
      <w:r w:rsidR="00083B04" w:rsidRPr="00232E2B">
        <w:rPr>
          <w:sz w:val="20"/>
          <w:szCs w:val="20"/>
        </w:rPr>
        <w:t xml:space="preserve"> </w:t>
      </w:r>
      <w:r w:rsidR="00DF27EB">
        <w:rPr>
          <w:sz w:val="20"/>
          <w:szCs w:val="20"/>
        </w:rPr>
        <w:t>detectado</w:t>
      </w:r>
      <w:r w:rsidR="00DD48F0">
        <w:rPr>
          <w:sz w:val="20"/>
          <w:szCs w:val="20"/>
        </w:rPr>
        <w:t>s</w:t>
      </w:r>
      <w:r w:rsidR="00702083">
        <w:rPr>
          <w:sz w:val="20"/>
          <w:szCs w:val="20"/>
        </w:rPr>
        <w:t xml:space="preserve"> en la evaluación de los datos </w:t>
      </w:r>
      <w:r w:rsidR="00145500">
        <w:rPr>
          <w:sz w:val="20"/>
          <w:szCs w:val="20"/>
        </w:rPr>
        <w:t>se resume</w:t>
      </w:r>
      <w:r w:rsidR="00372AAD">
        <w:rPr>
          <w:sz w:val="20"/>
          <w:szCs w:val="20"/>
        </w:rPr>
        <w:t>n</w:t>
      </w:r>
      <w:r w:rsidR="00083B04" w:rsidRPr="00232E2B">
        <w:rPr>
          <w:sz w:val="20"/>
          <w:szCs w:val="20"/>
        </w:rPr>
        <w:t xml:space="preserve"> a continuación:</w:t>
      </w:r>
    </w:p>
    <w:p w14:paraId="5D35B7D4" w14:textId="77777777" w:rsidR="00687152" w:rsidRPr="00DF27EB" w:rsidRDefault="00687152" w:rsidP="00DF27EB">
      <w:pPr>
        <w:spacing w:line="276" w:lineRule="auto"/>
        <w:rPr>
          <w:sz w:val="20"/>
          <w:szCs w:val="20"/>
        </w:rPr>
      </w:pPr>
    </w:p>
    <w:p w14:paraId="70DA23E4" w14:textId="53B00422" w:rsidR="00904DD0" w:rsidRPr="00372AAD" w:rsidRDefault="00904DD0" w:rsidP="004D03EA">
      <w:pPr>
        <w:pStyle w:val="Prrafodelista"/>
        <w:numPr>
          <w:ilvl w:val="0"/>
          <w:numId w:val="29"/>
        </w:numPr>
        <w:spacing w:line="276" w:lineRule="auto"/>
        <w:rPr>
          <w:sz w:val="20"/>
          <w:szCs w:val="20"/>
        </w:rPr>
      </w:pPr>
      <w:r>
        <w:rPr>
          <w:sz w:val="20"/>
          <w:szCs w:val="20"/>
        </w:rPr>
        <w:t xml:space="preserve">El titular no ha reportado en la plataforma de termoeléctricas de la SMA </w:t>
      </w:r>
      <w:r w:rsidR="009936D1">
        <w:rPr>
          <w:sz w:val="20"/>
          <w:szCs w:val="20"/>
        </w:rPr>
        <w:t xml:space="preserve">ninguno de los 4 Reportes trimestrales </w:t>
      </w:r>
      <w:r w:rsidR="009936D1" w:rsidRPr="00372AAD">
        <w:rPr>
          <w:sz w:val="20"/>
          <w:szCs w:val="20"/>
        </w:rPr>
        <w:t>requerid</w:t>
      </w:r>
      <w:r w:rsidR="004D03EA" w:rsidRPr="00372AAD">
        <w:rPr>
          <w:sz w:val="20"/>
          <w:szCs w:val="20"/>
        </w:rPr>
        <w:t xml:space="preserve">os por la norma para evaluar el </w:t>
      </w:r>
      <w:r w:rsidR="009936D1" w:rsidRPr="00372AAD">
        <w:rPr>
          <w:sz w:val="20"/>
          <w:szCs w:val="20"/>
        </w:rPr>
        <w:t>cumplimiento</w:t>
      </w:r>
      <w:r w:rsidR="004D03EA" w:rsidRPr="00372AAD">
        <w:rPr>
          <w:sz w:val="20"/>
          <w:szCs w:val="20"/>
        </w:rPr>
        <w:t xml:space="preserve"> del límite de emisión de MP</w:t>
      </w:r>
      <w:r w:rsidR="00E62A10">
        <w:rPr>
          <w:sz w:val="20"/>
          <w:szCs w:val="20"/>
        </w:rPr>
        <w:t xml:space="preserve"> durante el año 2015</w:t>
      </w:r>
      <w:r w:rsidR="004D03EA" w:rsidRPr="00372AAD">
        <w:rPr>
          <w:sz w:val="20"/>
          <w:szCs w:val="20"/>
        </w:rPr>
        <w:t>.</w:t>
      </w:r>
    </w:p>
    <w:p w14:paraId="7B9FE6E6" w14:textId="77777777" w:rsidR="007E4381" w:rsidRPr="00372AAD" w:rsidRDefault="007E4381" w:rsidP="007E4381">
      <w:pPr>
        <w:pStyle w:val="Prrafodelista"/>
        <w:numPr>
          <w:ilvl w:val="0"/>
          <w:numId w:val="29"/>
        </w:numPr>
        <w:spacing w:line="276" w:lineRule="auto"/>
        <w:rPr>
          <w:rFonts w:cstheme="minorHAnsi"/>
          <w:sz w:val="20"/>
          <w:szCs w:val="20"/>
        </w:rPr>
      </w:pPr>
      <w:r w:rsidRPr="00372AAD">
        <w:rPr>
          <w:rFonts w:cstheme="minorHAnsi"/>
          <w:sz w:val="20"/>
          <w:szCs w:val="20"/>
        </w:rPr>
        <w:t>Respecto del CEMS de Flujo, aún no se encuentra validado</w:t>
      </w:r>
      <w:r w:rsidR="000D2ADD">
        <w:rPr>
          <w:rFonts w:cstheme="minorHAnsi"/>
          <w:sz w:val="20"/>
          <w:szCs w:val="20"/>
        </w:rPr>
        <w:t>.</w:t>
      </w:r>
    </w:p>
    <w:p w14:paraId="4069F62C" w14:textId="77777777" w:rsidR="007E4381" w:rsidRPr="00EC685B" w:rsidRDefault="007E4381" w:rsidP="007E4381">
      <w:pPr>
        <w:pStyle w:val="Prrafodelista"/>
        <w:numPr>
          <w:ilvl w:val="0"/>
          <w:numId w:val="29"/>
        </w:numPr>
        <w:spacing w:line="276" w:lineRule="auto"/>
        <w:rPr>
          <w:rFonts w:cstheme="minorHAnsi"/>
          <w:sz w:val="20"/>
          <w:szCs w:val="20"/>
        </w:rPr>
      </w:pPr>
      <w:r>
        <w:rPr>
          <w:rFonts w:cstheme="minorHAnsi"/>
          <w:sz w:val="20"/>
          <w:szCs w:val="20"/>
        </w:rPr>
        <w:t>No dan respuesta a la Res. Ex. N°438 “Requiere información que se indica e instruye la forma y el modo de presentación de los antecedentes solicitados” respecto de las Pruebas de Aseguramiento de Calidad, para aquellos titulares de fuentes emisoras afectas al D.S. 13/2011 del MMA, que cuentan con Sistemas de Monitoreo de Emisiones (CEMS) validados bajo ésta Superintendencia para Material Particulado</w:t>
      </w:r>
      <w:r w:rsidR="00403CAB">
        <w:rPr>
          <w:rFonts w:cstheme="minorHAnsi"/>
          <w:sz w:val="20"/>
          <w:szCs w:val="20"/>
        </w:rPr>
        <w:t xml:space="preserve"> </w:t>
      </w:r>
      <w:r>
        <w:rPr>
          <w:rFonts w:cstheme="minorHAnsi"/>
          <w:sz w:val="20"/>
          <w:szCs w:val="20"/>
        </w:rPr>
        <w:t>(MP), Dióxido de Azufre (SO</w:t>
      </w:r>
      <w:r w:rsidRPr="00013997">
        <w:rPr>
          <w:rFonts w:cstheme="minorHAnsi"/>
          <w:sz w:val="20"/>
          <w:szCs w:val="20"/>
          <w:vertAlign w:val="subscript"/>
        </w:rPr>
        <w:t>2</w:t>
      </w:r>
      <w:r>
        <w:rPr>
          <w:rFonts w:cstheme="minorHAnsi"/>
          <w:sz w:val="20"/>
          <w:szCs w:val="20"/>
        </w:rPr>
        <w:t>), Nitrógeno (NOx) y otros parámetros de interés</w:t>
      </w:r>
      <w:r w:rsidR="00372AAD">
        <w:rPr>
          <w:rFonts w:cstheme="minorHAnsi"/>
          <w:sz w:val="20"/>
          <w:szCs w:val="20"/>
        </w:rPr>
        <w:t>.</w:t>
      </w:r>
    </w:p>
    <w:p w14:paraId="3C15D020" w14:textId="77777777" w:rsidR="007E4381" w:rsidRDefault="007E4381" w:rsidP="007E4381">
      <w:pPr>
        <w:pStyle w:val="Prrafodelista"/>
        <w:spacing w:line="276" w:lineRule="auto"/>
        <w:ind w:left="360"/>
        <w:rPr>
          <w:sz w:val="20"/>
          <w:szCs w:val="20"/>
        </w:rPr>
      </w:pPr>
    </w:p>
    <w:p w14:paraId="2BDE22CF" w14:textId="77777777" w:rsidR="004D03EA" w:rsidRDefault="004D03EA">
      <w:pPr>
        <w:jc w:val="left"/>
        <w:rPr>
          <w:sz w:val="20"/>
          <w:szCs w:val="20"/>
        </w:rPr>
      </w:pPr>
      <w:r>
        <w:rPr>
          <w:sz w:val="20"/>
          <w:szCs w:val="20"/>
        </w:rPr>
        <w:br w:type="page"/>
      </w:r>
    </w:p>
    <w:p w14:paraId="03EA281C" w14:textId="77777777" w:rsidR="00083B04" w:rsidRDefault="00083B04" w:rsidP="007C550A">
      <w:pPr>
        <w:rPr>
          <w:rFonts w:cstheme="minorHAnsi"/>
          <w:b/>
          <w:color w:val="FF0000"/>
          <w:sz w:val="20"/>
          <w:szCs w:val="20"/>
        </w:rPr>
      </w:pPr>
    </w:p>
    <w:p w14:paraId="49116388" w14:textId="77777777" w:rsidR="00ED4317" w:rsidRPr="0025129B" w:rsidRDefault="009847C7" w:rsidP="009847C7">
      <w:pPr>
        <w:pStyle w:val="Ttulo1"/>
      </w:pPr>
      <w:bookmarkStart w:id="16" w:name="_Toc460840800"/>
      <w:r w:rsidRPr="0025129B">
        <w:t>IDENTIFICACIÓN DEL PROYECTO,</w:t>
      </w:r>
      <w:r w:rsidR="00677A75">
        <w:t xml:space="preserve"> INSTALACIÓN, </w:t>
      </w:r>
      <w:r w:rsidRPr="0025129B">
        <w:t>ACTIVIDAD O FUENTE FISCALIZADA</w:t>
      </w:r>
      <w:bookmarkEnd w:id="16"/>
    </w:p>
    <w:p w14:paraId="3B243C70" w14:textId="77777777" w:rsidR="00ED4317" w:rsidRPr="0025129B" w:rsidRDefault="00ED4317" w:rsidP="00ED4317"/>
    <w:p w14:paraId="782F5AF8" w14:textId="77777777" w:rsidR="00ED4317" w:rsidRPr="0025129B" w:rsidRDefault="00ED4317" w:rsidP="00C958D0">
      <w:pPr>
        <w:pStyle w:val="Ttulo2"/>
      </w:pPr>
      <w:bookmarkStart w:id="17" w:name="_Toc352840378"/>
      <w:bookmarkStart w:id="18" w:name="_Toc352841438"/>
      <w:bookmarkStart w:id="19" w:name="_Toc353998104"/>
      <w:bookmarkStart w:id="20" w:name="_Toc353998177"/>
      <w:bookmarkStart w:id="21" w:name="_Toc382383532"/>
      <w:bookmarkStart w:id="22" w:name="_Toc382472354"/>
      <w:bookmarkStart w:id="23" w:name="_Toc390184266"/>
      <w:bookmarkStart w:id="24" w:name="_Toc390359997"/>
      <w:bookmarkStart w:id="25" w:name="_Toc390777018"/>
      <w:bookmarkStart w:id="26" w:name="_Toc460840801"/>
      <w:r w:rsidRPr="0025129B">
        <w:t>Antecedentes Generales</w:t>
      </w:r>
      <w:bookmarkEnd w:id="17"/>
      <w:bookmarkEnd w:id="18"/>
      <w:bookmarkEnd w:id="19"/>
      <w:bookmarkEnd w:id="20"/>
      <w:bookmarkEnd w:id="21"/>
      <w:bookmarkEnd w:id="22"/>
      <w:bookmarkEnd w:id="23"/>
      <w:bookmarkEnd w:id="24"/>
      <w:bookmarkEnd w:id="25"/>
      <w:bookmarkEnd w:id="26"/>
    </w:p>
    <w:tbl>
      <w:tblPr>
        <w:tblpPr w:leftFromText="141" w:rightFromText="141" w:vertAnchor="text" w:horzAnchor="margin" w:tblpY="293"/>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01"/>
        <w:gridCol w:w="586"/>
        <w:gridCol w:w="1365"/>
        <w:gridCol w:w="4952"/>
      </w:tblGrid>
      <w:tr w:rsidR="001325A8" w:rsidRPr="00572BB6" w14:paraId="3D30B27F" w14:textId="77777777" w:rsidTr="001325A8">
        <w:trPr>
          <w:trHeight w:val="372"/>
        </w:trPr>
        <w:tc>
          <w:tcPr>
            <w:tcW w:w="25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BC1C478" w14:textId="77777777" w:rsidR="001325A8" w:rsidRPr="001325A8" w:rsidRDefault="001325A8" w:rsidP="001325A8">
            <w:pPr>
              <w:rPr>
                <w:rFonts w:cstheme="minorHAnsi"/>
                <w:b/>
                <w:sz w:val="20"/>
                <w:szCs w:val="20"/>
              </w:rPr>
            </w:pPr>
            <w:bookmarkStart w:id="27" w:name="_Toc353998105"/>
            <w:bookmarkStart w:id="28" w:name="_Toc353998178"/>
            <w:bookmarkEnd w:id="27"/>
            <w:bookmarkEnd w:id="28"/>
            <w:r>
              <w:rPr>
                <w:rFonts w:cstheme="minorHAnsi"/>
                <w:b/>
                <w:sz w:val="20"/>
                <w:szCs w:val="20"/>
              </w:rPr>
              <w:t xml:space="preserve">Unidad Fiscalizable: </w:t>
            </w:r>
            <w:r w:rsidR="005C76CA">
              <w:rPr>
                <w:rFonts w:cstheme="minorHAnsi"/>
                <w:sz w:val="20"/>
                <w:szCs w:val="20"/>
              </w:rPr>
              <w:t>COMASA Lautaro</w:t>
            </w:r>
          </w:p>
          <w:p w14:paraId="639B0A7B" w14:textId="77777777" w:rsidR="001325A8" w:rsidRPr="001325A8" w:rsidRDefault="001325A8" w:rsidP="00572BB6">
            <w:pPr>
              <w:rPr>
                <w:rFonts w:cstheme="minorHAnsi"/>
                <w:sz w:val="20"/>
                <w:szCs w:val="20"/>
                <w:lang w:eastAsia="es-ES"/>
              </w:rPr>
            </w:pPr>
          </w:p>
        </w:tc>
        <w:tc>
          <w:tcPr>
            <w:tcW w:w="2500" w:type="pct"/>
            <w:tcBorders>
              <w:top w:val="single" w:sz="4" w:space="0" w:color="auto"/>
              <w:left w:val="single" w:sz="4" w:space="0" w:color="auto"/>
              <w:bottom w:val="single" w:sz="4" w:space="0" w:color="auto"/>
              <w:right w:val="single" w:sz="4" w:space="0" w:color="auto"/>
            </w:tcBorders>
            <w:shd w:val="clear" w:color="auto" w:fill="FFFFFF"/>
          </w:tcPr>
          <w:p w14:paraId="4DEDF72F" w14:textId="77777777" w:rsidR="001325A8" w:rsidRPr="001325A8" w:rsidRDefault="001325A8" w:rsidP="00C829CE">
            <w:pPr>
              <w:rPr>
                <w:rFonts w:cstheme="minorHAnsi"/>
                <w:sz w:val="20"/>
                <w:szCs w:val="20"/>
                <w:lang w:val="es-ES" w:eastAsia="es-ES"/>
              </w:rPr>
            </w:pPr>
            <w:r>
              <w:rPr>
                <w:rFonts w:cstheme="minorHAnsi"/>
                <w:b/>
                <w:sz w:val="20"/>
                <w:szCs w:val="20"/>
                <w:lang w:val="es-ES" w:eastAsia="es-ES"/>
              </w:rPr>
              <w:t xml:space="preserve">UGE: </w:t>
            </w:r>
            <w:r w:rsidR="00C829CE">
              <w:rPr>
                <w:rFonts w:cstheme="minorHAnsi"/>
                <w:sz w:val="20"/>
                <w:szCs w:val="20"/>
                <w:lang w:val="es-ES" w:eastAsia="es-ES"/>
              </w:rPr>
              <w:t>Unidad N°2</w:t>
            </w:r>
          </w:p>
        </w:tc>
      </w:tr>
      <w:tr w:rsidR="00083B04" w:rsidRPr="00572BB6" w14:paraId="736EA63F" w14:textId="77777777" w:rsidTr="001325A8">
        <w:trPr>
          <w:trHeight w:val="294"/>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03C859C" w14:textId="77777777" w:rsidR="00083B04" w:rsidRPr="00572BB6" w:rsidRDefault="00083B04" w:rsidP="005C76CA">
            <w:pPr>
              <w:rPr>
                <w:rFonts w:cstheme="minorHAnsi"/>
                <w:b/>
                <w:sz w:val="20"/>
                <w:szCs w:val="20"/>
              </w:rPr>
            </w:pPr>
            <w:r w:rsidRPr="00572BB6">
              <w:rPr>
                <w:rFonts w:cstheme="minorHAnsi"/>
                <w:b/>
                <w:sz w:val="20"/>
                <w:szCs w:val="20"/>
              </w:rPr>
              <w:t>Región</w:t>
            </w:r>
            <w:r w:rsidR="009936D1" w:rsidRPr="00572BB6">
              <w:rPr>
                <w:rFonts w:cstheme="minorHAnsi"/>
                <w:sz w:val="20"/>
                <w:szCs w:val="20"/>
              </w:rPr>
              <w:t xml:space="preserve">: </w:t>
            </w:r>
            <w:r w:rsidR="005C76CA">
              <w:rPr>
                <w:rFonts w:cstheme="minorHAnsi"/>
                <w:sz w:val="20"/>
                <w:szCs w:val="20"/>
              </w:rPr>
              <w:t>IX Región de la Araucanía</w:t>
            </w:r>
          </w:p>
        </w:tc>
        <w:tc>
          <w:tcPr>
            <w:tcW w:w="3189" w:type="pct"/>
            <w:gridSpan w:val="2"/>
            <w:vMerge w:val="restart"/>
            <w:tcBorders>
              <w:top w:val="single" w:sz="4" w:space="0" w:color="auto"/>
              <w:left w:val="single" w:sz="4" w:space="0" w:color="auto"/>
              <w:right w:val="single" w:sz="4" w:space="0" w:color="auto"/>
            </w:tcBorders>
            <w:shd w:val="clear" w:color="auto" w:fill="FFFFFF"/>
            <w:hideMark/>
          </w:tcPr>
          <w:p w14:paraId="7CDE727B" w14:textId="77777777" w:rsidR="00083B04" w:rsidRPr="00572BB6" w:rsidRDefault="00083B04" w:rsidP="00083B04">
            <w:pPr>
              <w:spacing w:after="100" w:line="276" w:lineRule="auto"/>
              <w:ind w:left="46"/>
              <w:rPr>
                <w:rFonts w:cstheme="minorHAnsi"/>
                <w:sz w:val="20"/>
                <w:szCs w:val="20"/>
              </w:rPr>
            </w:pPr>
            <w:r w:rsidRPr="00572BB6">
              <w:rPr>
                <w:rFonts w:cstheme="minorHAnsi"/>
                <w:b/>
                <w:sz w:val="20"/>
                <w:szCs w:val="20"/>
              </w:rPr>
              <w:t>Ubicación de la actividad, proyecto o fuente fiscalizada:</w:t>
            </w:r>
            <w:r w:rsidRPr="00572BB6">
              <w:rPr>
                <w:rFonts w:cstheme="minorHAnsi"/>
                <w:sz w:val="20"/>
                <w:szCs w:val="20"/>
              </w:rPr>
              <w:t xml:space="preserve"> </w:t>
            </w:r>
          </w:p>
          <w:p w14:paraId="7CDADD74" w14:textId="77777777" w:rsidR="00083B04" w:rsidRPr="00572BB6" w:rsidRDefault="005C76CA" w:rsidP="004621E8">
            <w:pPr>
              <w:spacing w:after="100" w:line="276" w:lineRule="auto"/>
              <w:rPr>
                <w:rFonts w:cstheme="minorHAnsi"/>
                <w:sz w:val="20"/>
                <w:szCs w:val="20"/>
              </w:rPr>
            </w:pPr>
            <w:r>
              <w:rPr>
                <w:rFonts w:cstheme="minorHAnsi"/>
                <w:sz w:val="20"/>
                <w:szCs w:val="20"/>
              </w:rPr>
              <w:t>Ruta 5 Sur, km 645, camino a Colonia km 1, S/N, Lautaro.</w:t>
            </w:r>
          </w:p>
        </w:tc>
      </w:tr>
      <w:tr w:rsidR="00083B04" w:rsidRPr="00572BB6" w14:paraId="74BF505D" w14:textId="77777777" w:rsidTr="001325A8">
        <w:trPr>
          <w:trHeight w:val="299"/>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6ECA982" w14:textId="77777777" w:rsidR="00083B04" w:rsidRPr="00572BB6" w:rsidRDefault="00083B04" w:rsidP="005C76CA">
            <w:pPr>
              <w:rPr>
                <w:rFonts w:cstheme="minorHAnsi"/>
                <w:sz w:val="20"/>
                <w:szCs w:val="20"/>
              </w:rPr>
            </w:pPr>
            <w:r w:rsidRPr="00572BB6">
              <w:rPr>
                <w:rFonts w:cstheme="minorHAnsi"/>
                <w:b/>
                <w:sz w:val="20"/>
                <w:szCs w:val="20"/>
              </w:rPr>
              <w:t>Provincia</w:t>
            </w:r>
            <w:r w:rsidR="009936D1" w:rsidRPr="00572BB6">
              <w:rPr>
                <w:rFonts w:cstheme="minorHAnsi"/>
                <w:b/>
                <w:sz w:val="20"/>
                <w:szCs w:val="20"/>
              </w:rPr>
              <w:t>:</w:t>
            </w:r>
            <w:r w:rsidR="009936D1" w:rsidRPr="00572BB6">
              <w:rPr>
                <w:rFonts w:cstheme="minorHAnsi"/>
                <w:sz w:val="20"/>
                <w:szCs w:val="20"/>
              </w:rPr>
              <w:t xml:space="preserve"> </w:t>
            </w:r>
            <w:r w:rsidR="005C76CA">
              <w:rPr>
                <w:rFonts w:cstheme="minorHAnsi"/>
                <w:sz w:val="20"/>
                <w:szCs w:val="20"/>
              </w:rPr>
              <w:t>Cautín</w:t>
            </w:r>
          </w:p>
        </w:tc>
        <w:tc>
          <w:tcPr>
            <w:tcW w:w="3189" w:type="pct"/>
            <w:gridSpan w:val="2"/>
            <w:vMerge/>
            <w:tcBorders>
              <w:left w:val="single" w:sz="4" w:space="0" w:color="auto"/>
              <w:right w:val="single" w:sz="4" w:space="0" w:color="auto"/>
            </w:tcBorders>
            <w:shd w:val="clear" w:color="auto" w:fill="FFFFFF"/>
          </w:tcPr>
          <w:p w14:paraId="702FCC58" w14:textId="77777777" w:rsidR="00083B04" w:rsidRPr="00572BB6" w:rsidRDefault="00083B04" w:rsidP="00083B04">
            <w:pPr>
              <w:ind w:left="188"/>
              <w:rPr>
                <w:rFonts w:cstheme="minorHAnsi"/>
                <w:b/>
                <w:sz w:val="20"/>
                <w:szCs w:val="20"/>
              </w:rPr>
            </w:pPr>
          </w:p>
        </w:tc>
      </w:tr>
      <w:tr w:rsidR="00083B04" w:rsidRPr="00572BB6" w14:paraId="10AAED94" w14:textId="77777777" w:rsidTr="001325A8">
        <w:trPr>
          <w:trHeight w:val="236"/>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A7AFE7D" w14:textId="77777777" w:rsidR="00083B04" w:rsidRPr="00572BB6" w:rsidRDefault="00083B04" w:rsidP="00572BB6">
            <w:pPr>
              <w:spacing w:after="100" w:line="276" w:lineRule="auto"/>
              <w:rPr>
                <w:rFonts w:cstheme="minorHAnsi"/>
                <w:sz w:val="20"/>
                <w:szCs w:val="20"/>
              </w:rPr>
            </w:pPr>
            <w:r w:rsidRPr="00572BB6">
              <w:rPr>
                <w:rFonts w:cstheme="minorHAnsi"/>
                <w:b/>
                <w:sz w:val="20"/>
                <w:szCs w:val="20"/>
              </w:rPr>
              <w:t>Comuna</w:t>
            </w:r>
            <w:r w:rsidR="009936D1" w:rsidRPr="00572BB6">
              <w:rPr>
                <w:rFonts w:cstheme="minorHAnsi"/>
                <w:b/>
                <w:sz w:val="20"/>
                <w:szCs w:val="20"/>
              </w:rPr>
              <w:t>:</w:t>
            </w:r>
            <w:r w:rsidR="005C76CA">
              <w:rPr>
                <w:rFonts w:cstheme="minorHAnsi"/>
                <w:sz w:val="20"/>
                <w:szCs w:val="20"/>
              </w:rPr>
              <w:t xml:space="preserve"> Lautaro</w:t>
            </w:r>
          </w:p>
        </w:tc>
        <w:tc>
          <w:tcPr>
            <w:tcW w:w="3189" w:type="pct"/>
            <w:gridSpan w:val="2"/>
            <w:vMerge/>
            <w:tcBorders>
              <w:left w:val="single" w:sz="4" w:space="0" w:color="auto"/>
              <w:bottom w:val="single" w:sz="4" w:space="0" w:color="auto"/>
              <w:right w:val="single" w:sz="4" w:space="0" w:color="auto"/>
            </w:tcBorders>
            <w:shd w:val="clear" w:color="auto" w:fill="FFFFFF"/>
          </w:tcPr>
          <w:p w14:paraId="0B81E13F" w14:textId="77777777" w:rsidR="00083B04" w:rsidRPr="00572BB6" w:rsidRDefault="00083B04" w:rsidP="00083B04">
            <w:pPr>
              <w:ind w:left="188"/>
              <w:rPr>
                <w:rFonts w:cstheme="minorHAnsi"/>
                <w:b/>
                <w:sz w:val="20"/>
                <w:szCs w:val="20"/>
              </w:rPr>
            </w:pPr>
          </w:p>
        </w:tc>
      </w:tr>
      <w:tr w:rsidR="00083B04" w:rsidRPr="00572BB6" w14:paraId="470BD7C5" w14:textId="77777777" w:rsidTr="001325A8">
        <w:trPr>
          <w:trHeight w:val="354"/>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08690961" w14:textId="77777777" w:rsidR="00083B04" w:rsidRPr="00572BB6" w:rsidRDefault="00083B04" w:rsidP="00083B04">
            <w:pPr>
              <w:spacing w:after="100" w:line="276" w:lineRule="auto"/>
              <w:rPr>
                <w:rFonts w:cstheme="minorHAnsi"/>
                <w:b/>
                <w:sz w:val="20"/>
                <w:szCs w:val="20"/>
              </w:rPr>
            </w:pPr>
            <w:r w:rsidRPr="00572BB6">
              <w:rPr>
                <w:rFonts w:cstheme="minorHAnsi"/>
                <w:b/>
                <w:sz w:val="20"/>
                <w:szCs w:val="20"/>
              </w:rPr>
              <w:t>Titular de la actividad, proyecto o fuente fiscalizada:</w:t>
            </w:r>
          </w:p>
          <w:p w14:paraId="40999412" w14:textId="77777777" w:rsidR="00083B04" w:rsidRPr="00572BB6" w:rsidRDefault="005C76CA" w:rsidP="00083B04">
            <w:pPr>
              <w:spacing w:after="100" w:line="276" w:lineRule="auto"/>
              <w:rPr>
                <w:rFonts w:cstheme="minorHAnsi"/>
                <w:sz w:val="20"/>
                <w:szCs w:val="20"/>
                <w:lang w:val="es-ES" w:eastAsia="es-ES"/>
              </w:rPr>
            </w:pPr>
            <w:r>
              <w:rPr>
                <w:rFonts w:cstheme="minorHAnsi"/>
                <w:sz w:val="20"/>
                <w:szCs w:val="20"/>
              </w:rPr>
              <w:t>COMASA S.A.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ED25B77" w14:textId="77777777" w:rsidR="00083B04" w:rsidRPr="00572BB6" w:rsidRDefault="00083B04" w:rsidP="005C76CA">
            <w:pPr>
              <w:spacing w:after="100" w:line="276" w:lineRule="auto"/>
              <w:rPr>
                <w:rFonts w:cstheme="minorHAnsi"/>
                <w:sz w:val="20"/>
                <w:szCs w:val="20"/>
                <w:lang w:val="es-ES" w:eastAsia="es-ES"/>
              </w:rPr>
            </w:pPr>
            <w:r w:rsidRPr="00572BB6">
              <w:rPr>
                <w:rFonts w:cstheme="minorHAnsi"/>
                <w:b/>
                <w:sz w:val="20"/>
                <w:szCs w:val="20"/>
              </w:rPr>
              <w:t xml:space="preserve">RUT o RUN: </w:t>
            </w:r>
            <w:r w:rsidR="009936D1">
              <w:rPr>
                <w:rFonts w:cstheme="minorHAnsi"/>
                <w:sz w:val="20"/>
                <w:szCs w:val="20"/>
              </w:rPr>
              <w:t xml:space="preserve"> </w:t>
            </w:r>
            <w:r w:rsidR="005C76CA">
              <w:rPr>
                <w:rFonts w:cstheme="minorHAnsi"/>
                <w:sz w:val="20"/>
                <w:szCs w:val="20"/>
              </w:rPr>
              <w:t>96.546.010-1</w:t>
            </w:r>
          </w:p>
        </w:tc>
      </w:tr>
      <w:tr w:rsidR="00083B04" w:rsidRPr="00572BB6" w14:paraId="060FC895" w14:textId="77777777" w:rsidTr="001325A8">
        <w:trPr>
          <w:trHeight w:val="277"/>
        </w:trPr>
        <w:tc>
          <w:tcPr>
            <w:tcW w:w="181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C617DDB" w14:textId="77777777" w:rsidR="00083B04" w:rsidRPr="00572BB6" w:rsidRDefault="00083B04" w:rsidP="00083B04">
            <w:pPr>
              <w:spacing w:after="100" w:line="276" w:lineRule="auto"/>
              <w:rPr>
                <w:rFonts w:cstheme="minorHAnsi"/>
                <w:sz w:val="20"/>
                <w:szCs w:val="20"/>
              </w:rPr>
            </w:pPr>
            <w:r w:rsidRPr="00572BB6">
              <w:rPr>
                <w:rFonts w:cstheme="minorHAnsi"/>
                <w:b/>
                <w:sz w:val="20"/>
                <w:szCs w:val="20"/>
              </w:rPr>
              <w:t>Domicilio Titular:</w:t>
            </w:r>
            <w:r w:rsidRPr="00572BB6">
              <w:rPr>
                <w:rFonts w:cstheme="minorHAnsi"/>
                <w:sz w:val="20"/>
                <w:szCs w:val="20"/>
              </w:rPr>
              <w:t xml:space="preserve"> </w:t>
            </w:r>
          </w:p>
          <w:p w14:paraId="3325F381" w14:textId="77777777" w:rsidR="009936D1" w:rsidRDefault="005C76CA" w:rsidP="009936D1">
            <w:pPr>
              <w:pStyle w:val="Default"/>
              <w:jc w:val="both"/>
              <w:rPr>
                <w:rFonts w:asciiTheme="minorHAnsi" w:hAnsiTheme="minorHAnsi" w:cstheme="minorHAnsi"/>
                <w:color w:val="auto"/>
                <w:sz w:val="20"/>
                <w:szCs w:val="20"/>
              </w:rPr>
            </w:pPr>
            <w:r>
              <w:rPr>
                <w:rFonts w:asciiTheme="minorHAnsi" w:hAnsiTheme="minorHAnsi" w:cstheme="minorHAnsi"/>
                <w:color w:val="auto"/>
                <w:sz w:val="20"/>
                <w:szCs w:val="20"/>
                <w:lang w:eastAsia="en-US"/>
              </w:rPr>
              <w:t>Mar del Plata 2111, Providencia, Región Metropolitana</w:t>
            </w:r>
          </w:p>
          <w:p w14:paraId="51FB7780" w14:textId="77777777" w:rsidR="00083B04" w:rsidRPr="00572BB6" w:rsidRDefault="009936D1" w:rsidP="009936D1">
            <w:pPr>
              <w:spacing w:after="100" w:line="276" w:lineRule="auto"/>
              <w:rPr>
                <w:rFonts w:cstheme="minorHAnsi"/>
                <w:sz w:val="20"/>
                <w:szCs w:val="20"/>
              </w:rPr>
            </w:pPr>
            <w:r>
              <w:rPr>
                <w:lang w:eastAsia="es-ES"/>
              </w:rPr>
              <w:tab/>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72448F6" w14:textId="77777777" w:rsidR="00083B04" w:rsidRPr="00572BB6" w:rsidRDefault="00083B04" w:rsidP="00AE4CC7">
            <w:pPr>
              <w:spacing w:after="100" w:line="276" w:lineRule="auto"/>
              <w:rPr>
                <w:rFonts w:cstheme="minorHAnsi"/>
                <w:sz w:val="20"/>
                <w:szCs w:val="20"/>
              </w:rPr>
            </w:pPr>
            <w:r w:rsidRPr="00572BB6">
              <w:rPr>
                <w:rFonts w:cstheme="minorHAnsi"/>
                <w:b/>
                <w:sz w:val="20"/>
                <w:szCs w:val="20"/>
              </w:rPr>
              <w:t>Correo electrónico</w:t>
            </w:r>
            <w:r w:rsidR="007E0E26" w:rsidRPr="00572BB6">
              <w:rPr>
                <w:rFonts w:cstheme="minorHAnsi"/>
                <w:b/>
                <w:sz w:val="20"/>
                <w:szCs w:val="20"/>
              </w:rPr>
              <w:t xml:space="preserve">: </w:t>
            </w:r>
            <w:r w:rsidR="007E0E26" w:rsidRPr="00572BB6">
              <w:rPr>
                <w:rFonts w:ascii="TahomaNormal" w:hAnsi="TahomaNormal" w:cs="TahomaNormal"/>
                <w:color w:val="222222"/>
                <w:sz w:val="20"/>
                <w:szCs w:val="20"/>
                <w:lang w:eastAsia="es-ES"/>
              </w:rPr>
              <w:t xml:space="preserve"> </w:t>
            </w:r>
            <w:hyperlink r:id="rId26" w:history="1"/>
            <w:r w:rsidR="005C76CA">
              <w:rPr>
                <w:rFonts w:cstheme="minorHAnsi"/>
                <w:sz w:val="20"/>
                <w:szCs w:val="20"/>
              </w:rPr>
              <w:t>riv</w:t>
            </w:r>
            <w:r w:rsidR="00AE4CC7" w:rsidRPr="00AE4CC7">
              <w:rPr>
                <w:rFonts w:cstheme="minorHAnsi"/>
                <w:sz w:val="20"/>
                <w:szCs w:val="20"/>
              </w:rPr>
              <w:t>@</w:t>
            </w:r>
            <w:r w:rsidR="005C76CA">
              <w:rPr>
                <w:rFonts w:cstheme="minorHAnsi"/>
                <w:sz w:val="20"/>
                <w:szCs w:val="20"/>
              </w:rPr>
              <w:t>fpc</w:t>
            </w:r>
            <w:r w:rsidR="00AE4CC7">
              <w:rPr>
                <w:rFonts w:cstheme="minorHAnsi"/>
                <w:sz w:val="20"/>
                <w:szCs w:val="20"/>
              </w:rPr>
              <w:t>.cl</w:t>
            </w:r>
          </w:p>
        </w:tc>
      </w:tr>
      <w:tr w:rsidR="00083B04" w:rsidRPr="00572BB6" w14:paraId="6B866266" w14:textId="77777777" w:rsidTr="001325A8">
        <w:trPr>
          <w:trHeight w:val="179"/>
        </w:trPr>
        <w:tc>
          <w:tcPr>
            <w:tcW w:w="1811" w:type="pct"/>
            <w:gridSpan w:val="2"/>
            <w:vMerge/>
            <w:tcBorders>
              <w:top w:val="single" w:sz="4" w:space="0" w:color="auto"/>
              <w:left w:val="single" w:sz="4" w:space="0" w:color="auto"/>
              <w:bottom w:val="single" w:sz="4" w:space="0" w:color="auto"/>
              <w:right w:val="single" w:sz="4" w:space="0" w:color="auto"/>
            </w:tcBorders>
            <w:vAlign w:val="center"/>
            <w:hideMark/>
          </w:tcPr>
          <w:p w14:paraId="268EACFC" w14:textId="77777777" w:rsidR="00083B04" w:rsidRPr="00572BB6"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A8F0382" w14:textId="77777777" w:rsidR="00083B04" w:rsidRPr="00572BB6" w:rsidRDefault="00083B04" w:rsidP="00AE4CC7">
            <w:pPr>
              <w:spacing w:after="100" w:line="276" w:lineRule="auto"/>
              <w:rPr>
                <w:rFonts w:cstheme="minorHAnsi"/>
                <w:b/>
                <w:sz w:val="20"/>
                <w:szCs w:val="20"/>
              </w:rPr>
            </w:pPr>
            <w:r w:rsidRPr="00572BB6">
              <w:rPr>
                <w:rFonts w:cstheme="minorHAnsi"/>
                <w:b/>
                <w:sz w:val="20"/>
                <w:szCs w:val="20"/>
              </w:rPr>
              <w:t>Teléfono:</w:t>
            </w:r>
            <w:r w:rsidRPr="00572BB6">
              <w:rPr>
                <w:rFonts w:cstheme="minorHAnsi"/>
                <w:sz w:val="20"/>
                <w:szCs w:val="20"/>
              </w:rPr>
              <w:t xml:space="preserve"> </w:t>
            </w:r>
            <w:r w:rsidR="005C76CA">
              <w:rPr>
                <w:rFonts w:cstheme="minorHAnsi"/>
                <w:sz w:val="20"/>
                <w:szCs w:val="20"/>
              </w:rPr>
              <w:t>92896846</w:t>
            </w:r>
          </w:p>
        </w:tc>
      </w:tr>
      <w:tr w:rsidR="00083B04" w:rsidRPr="00572BB6" w14:paraId="386742DE" w14:textId="77777777" w:rsidTr="001325A8">
        <w:trPr>
          <w:trHeight w:val="391"/>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D79CA88" w14:textId="77777777" w:rsidR="00083B04" w:rsidRPr="00572BB6" w:rsidRDefault="00083B04" w:rsidP="00083B04">
            <w:pPr>
              <w:spacing w:after="100" w:line="276" w:lineRule="auto"/>
              <w:rPr>
                <w:rFonts w:cstheme="minorHAnsi"/>
                <w:sz w:val="20"/>
                <w:szCs w:val="20"/>
              </w:rPr>
            </w:pPr>
            <w:r w:rsidRPr="00572BB6">
              <w:rPr>
                <w:rFonts w:cstheme="minorHAnsi"/>
                <w:b/>
                <w:sz w:val="20"/>
                <w:szCs w:val="20"/>
              </w:rPr>
              <w:t>Identificación del Representante Legal:</w:t>
            </w:r>
            <w:r w:rsidRPr="00572BB6">
              <w:rPr>
                <w:rFonts w:cstheme="minorHAnsi"/>
                <w:sz w:val="20"/>
                <w:szCs w:val="20"/>
              </w:rPr>
              <w:t xml:space="preserve"> </w:t>
            </w:r>
          </w:p>
          <w:p w14:paraId="645B9766" w14:textId="77777777" w:rsidR="00083B04" w:rsidRPr="00572BB6" w:rsidRDefault="00B56512" w:rsidP="00083B04">
            <w:pPr>
              <w:spacing w:after="100" w:line="276" w:lineRule="auto"/>
              <w:rPr>
                <w:rFonts w:cstheme="minorHAnsi"/>
                <w:sz w:val="20"/>
                <w:szCs w:val="20"/>
                <w:lang w:val="es-ES" w:eastAsia="es-ES"/>
              </w:rPr>
            </w:pPr>
            <w:r>
              <w:rPr>
                <w:rFonts w:cstheme="minorHAnsi"/>
                <w:sz w:val="20"/>
                <w:szCs w:val="20"/>
              </w:rPr>
              <w:t>Roberto Izquierdo Valdés</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8CC15A6" w14:textId="77777777" w:rsidR="00083B04" w:rsidRPr="00572BB6" w:rsidRDefault="00083B04" w:rsidP="00AE4CC7">
            <w:pPr>
              <w:spacing w:after="100" w:line="276" w:lineRule="auto"/>
              <w:rPr>
                <w:rFonts w:cstheme="minorHAnsi"/>
                <w:b/>
                <w:sz w:val="20"/>
                <w:szCs w:val="20"/>
                <w:lang w:val="es-ES" w:eastAsia="es-ES"/>
              </w:rPr>
            </w:pPr>
            <w:r w:rsidRPr="00572BB6">
              <w:rPr>
                <w:rFonts w:cstheme="minorHAnsi"/>
                <w:b/>
                <w:sz w:val="20"/>
                <w:szCs w:val="20"/>
              </w:rPr>
              <w:t>RUT o RUN:</w:t>
            </w:r>
            <w:r w:rsidRPr="00572BB6">
              <w:rPr>
                <w:rFonts w:cstheme="minorHAnsi"/>
                <w:sz w:val="20"/>
                <w:szCs w:val="20"/>
              </w:rPr>
              <w:t xml:space="preserve"> </w:t>
            </w:r>
            <w:r w:rsidR="00B56512">
              <w:rPr>
                <w:rFonts w:cstheme="minorHAnsi"/>
                <w:sz w:val="20"/>
                <w:szCs w:val="20"/>
              </w:rPr>
              <w:t>9.099.538-3</w:t>
            </w:r>
          </w:p>
        </w:tc>
      </w:tr>
      <w:tr w:rsidR="00083B04" w:rsidRPr="00572BB6" w14:paraId="4DF3E738" w14:textId="77777777" w:rsidTr="001325A8">
        <w:trPr>
          <w:trHeight w:val="299"/>
        </w:trPr>
        <w:tc>
          <w:tcPr>
            <w:tcW w:w="181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C7D1603" w14:textId="77777777" w:rsidR="00083B04" w:rsidRPr="00572BB6" w:rsidRDefault="00083B04" w:rsidP="00083B04">
            <w:pPr>
              <w:spacing w:after="100" w:line="276" w:lineRule="auto"/>
              <w:rPr>
                <w:rFonts w:cstheme="minorHAnsi"/>
                <w:sz w:val="20"/>
                <w:szCs w:val="20"/>
              </w:rPr>
            </w:pPr>
            <w:r w:rsidRPr="00572BB6">
              <w:rPr>
                <w:rFonts w:cstheme="minorHAnsi"/>
                <w:b/>
                <w:sz w:val="20"/>
                <w:szCs w:val="20"/>
              </w:rPr>
              <w:t>Domicilio Representante Legal:</w:t>
            </w:r>
          </w:p>
          <w:p w14:paraId="15C2695A" w14:textId="77777777" w:rsidR="00083B04" w:rsidRPr="00483F77" w:rsidRDefault="00B56512" w:rsidP="00483F77">
            <w:pPr>
              <w:pStyle w:val="Default"/>
              <w:jc w:val="both"/>
              <w:rPr>
                <w:rFonts w:asciiTheme="minorHAnsi" w:hAnsiTheme="minorHAnsi" w:cstheme="minorHAnsi"/>
                <w:color w:val="auto"/>
                <w:sz w:val="20"/>
                <w:szCs w:val="20"/>
              </w:rPr>
            </w:pPr>
            <w:r>
              <w:rPr>
                <w:rFonts w:asciiTheme="minorHAnsi" w:hAnsiTheme="minorHAnsi" w:cstheme="minorHAnsi"/>
                <w:color w:val="auto"/>
                <w:sz w:val="20"/>
                <w:szCs w:val="20"/>
                <w:lang w:eastAsia="en-US"/>
              </w:rPr>
              <w:t>Kilómetro 175 Camino Coronel Parque Esquadrón II, Coronel.</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E5069B3" w14:textId="77777777" w:rsidR="00083B04" w:rsidRPr="00572BB6" w:rsidRDefault="00083B04" w:rsidP="00677D30">
            <w:pPr>
              <w:spacing w:after="100" w:line="276" w:lineRule="auto"/>
              <w:rPr>
                <w:rFonts w:cstheme="minorHAnsi"/>
                <w:sz w:val="20"/>
                <w:szCs w:val="20"/>
              </w:rPr>
            </w:pPr>
            <w:r w:rsidRPr="00572BB6">
              <w:rPr>
                <w:rFonts w:cstheme="minorHAnsi"/>
                <w:b/>
                <w:sz w:val="20"/>
                <w:szCs w:val="20"/>
              </w:rPr>
              <w:t>Correo electrónico:</w:t>
            </w:r>
            <w:r w:rsidRPr="00572BB6">
              <w:rPr>
                <w:rFonts w:cstheme="minorHAnsi"/>
                <w:sz w:val="20"/>
                <w:szCs w:val="20"/>
              </w:rPr>
              <w:t xml:space="preserve"> </w:t>
            </w:r>
            <w:r w:rsidRPr="00572BB6">
              <w:rPr>
                <w:rFonts w:cstheme="minorHAnsi"/>
                <w:b/>
                <w:sz w:val="20"/>
                <w:szCs w:val="20"/>
              </w:rPr>
              <w:t>:</w:t>
            </w:r>
            <w:r w:rsidRPr="00572BB6">
              <w:rPr>
                <w:rFonts w:cstheme="minorHAnsi"/>
                <w:sz w:val="20"/>
                <w:szCs w:val="20"/>
              </w:rPr>
              <w:t xml:space="preserve"> </w:t>
            </w:r>
            <w:r w:rsidR="0079192E">
              <w:rPr>
                <w:rFonts w:cstheme="minorHAnsi"/>
                <w:sz w:val="20"/>
                <w:szCs w:val="20"/>
              </w:rPr>
              <w:t xml:space="preserve"> </w:t>
            </w:r>
            <w:r w:rsidR="00B56512">
              <w:rPr>
                <w:rFonts w:cstheme="minorHAnsi"/>
                <w:sz w:val="20"/>
                <w:szCs w:val="20"/>
              </w:rPr>
              <w:t xml:space="preserve"> riv</w:t>
            </w:r>
            <w:r w:rsidR="00B56512" w:rsidRPr="00AE4CC7">
              <w:rPr>
                <w:rFonts w:cstheme="minorHAnsi"/>
                <w:sz w:val="20"/>
                <w:szCs w:val="20"/>
              </w:rPr>
              <w:t>@</w:t>
            </w:r>
            <w:r w:rsidR="00B56512">
              <w:rPr>
                <w:rFonts w:cstheme="minorHAnsi"/>
                <w:sz w:val="20"/>
                <w:szCs w:val="20"/>
              </w:rPr>
              <w:t>fpc.cl</w:t>
            </w:r>
          </w:p>
        </w:tc>
      </w:tr>
      <w:tr w:rsidR="00083B04" w:rsidRPr="00572BB6" w14:paraId="65D50EB9" w14:textId="77777777" w:rsidTr="001325A8">
        <w:trPr>
          <w:trHeight w:val="166"/>
        </w:trPr>
        <w:tc>
          <w:tcPr>
            <w:tcW w:w="1811" w:type="pct"/>
            <w:gridSpan w:val="2"/>
            <w:vMerge/>
            <w:tcBorders>
              <w:top w:val="single" w:sz="4" w:space="0" w:color="auto"/>
              <w:left w:val="single" w:sz="4" w:space="0" w:color="auto"/>
              <w:bottom w:val="single" w:sz="4" w:space="0" w:color="auto"/>
              <w:right w:val="single" w:sz="4" w:space="0" w:color="auto"/>
            </w:tcBorders>
            <w:vAlign w:val="center"/>
            <w:hideMark/>
          </w:tcPr>
          <w:p w14:paraId="20FA3E77" w14:textId="77777777" w:rsidR="00083B04" w:rsidRPr="00572BB6"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B3B1D05" w14:textId="77777777" w:rsidR="00083B04" w:rsidRPr="00572BB6" w:rsidRDefault="00083B04" w:rsidP="00483F77">
            <w:pPr>
              <w:widowControl w:val="0"/>
              <w:spacing w:after="120" w:line="285" w:lineRule="auto"/>
              <w:rPr>
                <w:sz w:val="20"/>
                <w:szCs w:val="20"/>
              </w:rPr>
            </w:pPr>
            <w:r w:rsidRPr="00572BB6">
              <w:rPr>
                <w:rFonts w:cstheme="minorHAnsi"/>
                <w:b/>
                <w:sz w:val="20"/>
                <w:szCs w:val="20"/>
              </w:rPr>
              <w:t>Teléfono:</w:t>
            </w:r>
            <w:r w:rsidRPr="00572BB6">
              <w:rPr>
                <w:sz w:val="20"/>
                <w:szCs w:val="20"/>
              </w:rPr>
              <w:t xml:space="preserve"> </w:t>
            </w:r>
            <w:r w:rsidR="00B56512">
              <w:rPr>
                <w:rFonts w:cstheme="minorHAnsi"/>
                <w:sz w:val="20"/>
              </w:rPr>
              <w:t>2885000</w:t>
            </w:r>
          </w:p>
        </w:tc>
      </w:tr>
      <w:tr w:rsidR="00083B04" w:rsidRPr="00572BB6" w14:paraId="32F0C3DD" w14:textId="77777777" w:rsidTr="001325A8">
        <w:trPr>
          <w:trHeight w:val="318"/>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9A2BB1B" w14:textId="77777777" w:rsidR="00083B04" w:rsidRPr="00572BB6" w:rsidRDefault="00083B04" w:rsidP="00083B04">
            <w:pPr>
              <w:spacing w:after="100" w:line="276" w:lineRule="auto"/>
              <w:ind w:left="425" w:hanging="425"/>
              <w:rPr>
                <w:rFonts w:cstheme="minorHAnsi"/>
                <w:sz w:val="20"/>
                <w:szCs w:val="20"/>
              </w:rPr>
            </w:pPr>
            <w:r w:rsidRPr="00572BB6">
              <w:rPr>
                <w:rFonts w:cstheme="minorHAnsi"/>
                <w:b/>
                <w:sz w:val="20"/>
                <w:szCs w:val="20"/>
              </w:rPr>
              <w:t>Fase de la actividad, proyecto o fuente fiscalizada</w:t>
            </w:r>
            <w:r w:rsidRPr="00AC2A54">
              <w:rPr>
                <w:rFonts w:cstheme="minorHAnsi"/>
                <w:b/>
                <w:sz w:val="20"/>
                <w:szCs w:val="20"/>
              </w:rPr>
              <w:t>:</w:t>
            </w:r>
            <w:r w:rsidRPr="00AC2A54">
              <w:rPr>
                <w:rFonts w:cstheme="minorHAnsi"/>
                <w:sz w:val="20"/>
                <w:szCs w:val="20"/>
              </w:rPr>
              <w:t xml:space="preserve"> Fase de Operación.</w:t>
            </w:r>
          </w:p>
        </w:tc>
      </w:tr>
      <w:tr w:rsidR="00083B04" w:rsidRPr="00572BB6" w14:paraId="37D42FA4" w14:textId="77777777" w:rsidTr="001325A8">
        <w:trPr>
          <w:trHeight w:val="318"/>
        </w:trPr>
        <w:tc>
          <w:tcPr>
            <w:tcW w:w="1515"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996D2F2" w14:textId="77777777" w:rsidR="00083B04" w:rsidRPr="00572BB6" w:rsidRDefault="00083B04" w:rsidP="00083B04">
            <w:pPr>
              <w:rPr>
                <w:rFonts w:cstheme="minorHAnsi"/>
                <w:b/>
                <w:sz w:val="20"/>
                <w:szCs w:val="20"/>
              </w:rPr>
            </w:pPr>
            <w:r w:rsidRPr="00572BB6">
              <w:rPr>
                <w:rFonts w:cstheme="minorHAnsi"/>
                <w:b/>
                <w:sz w:val="20"/>
                <w:szCs w:val="20"/>
              </w:rPr>
              <w:t>Tipo de fuente:</w:t>
            </w:r>
          </w:p>
          <w:p w14:paraId="0A2769B4" w14:textId="77777777" w:rsidR="00083B04" w:rsidRPr="00572BB6" w:rsidRDefault="00B56512" w:rsidP="00083B04">
            <w:pPr>
              <w:spacing w:after="100" w:line="276" w:lineRule="auto"/>
              <w:ind w:left="425" w:hanging="425"/>
              <w:rPr>
                <w:rFonts w:cstheme="minorHAnsi"/>
                <w:b/>
                <w:sz w:val="20"/>
                <w:szCs w:val="20"/>
              </w:rPr>
            </w:pPr>
            <w:r>
              <w:rPr>
                <w:rFonts w:cstheme="minorHAnsi"/>
                <w:sz w:val="20"/>
                <w:szCs w:val="20"/>
              </w:rPr>
              <w:t>Turbina vapor</w:t>
            </w:r>
          </w:p>
        </w:tc>
        <w:tc>
          <w:tcPr>
            <w:tcW w:w="3485" w:type="pct"/>
            <w:gridSpan w:val="3"/>
            <w:tcBorders>
              <w:top w:val="single" w:sz="4" w:space="0" w:color="auto"/>
              <w:left w:val="single" w:sz="4" w:space="0" w:color="auto"/>
              <w:bottom w:val="single" w:sz="4" w:space="0" w:color="auto"/>
              <w:right w:val="single" w:sz="4" w:space="0" w:color="auto"/>
            </w:tcBorders>
            <w:shd w:val="clear" w:color="auto" w:fill="FFFFFF"/>
          </w:tcPr>
          <w:p w14:paraId="250EE56D" w14:textId="77777777" w:rsidR="00083B04" w:rsidRPr="00572BB6" w:rsidRDefault="00083B04" w:rsidP="00083B04">
            <w:pPr>
              <w:rPr>
                <w:rFonts w:cstheme="minorHAnsi"/>
                <w:sz w:val="20"/>
                <w:szCs w:val="20"/>
              </w:rPr>
            </w:pPr>
            <w:r w:rsidRPr="00572BB6">
              <w:rPr>
                <w:rFonts w:cstheme="minorHAnsi"/>
                <w:b/>
                <w:sz w:val="20"/>
                <w:szCs w:val="20"/>
              </w:rPr>
              <w:t>Combustibles utilizados:</w:t>
            </w:r>
            <w:r w:rsidRPr="00572BB6">
              <w:rPr>
                <w:rFonts w:cstheme="minorHAnsi"/>
                <w:sz w:val="20"/>
                <w:szCs w:val="20"/>
              </w:rPr>
              <w:t xml:space="preserve"> </w:t>
            </w:r>
          </w:p>
          <w:p w14:paraId="47844191" w14:textId="77777777" w:rsidR="00083B04" w:rsidRPr="00483F77" w:rsidRDefault="00B56512" w:rsidP="00262CA6">
            <w:pPr>
              <w:spacing w:after="100" w:line="276" w:lineRule="auto"/>
              <w:rPr>
                <w:rFonts w:cstheme="minorHAnsi"/>
                <w:sz w:val="20"/>
                <w:szCs w:val="20"/>
              </w:rPr>
            </w:pPr>
            <w:r>
              <w:rPr>
                <w:rFonts w:cstheme="minorHAnsi"/>
                <w:sz w:val="20"/>
                <w:szCs w:val="20"/>
              </w:rPr>
              <w:t>Biomasa</w:t>
            </w:r>
            <w:r w:rsidR="00262CA6">
              <w:rPr>
                <w:rFonts w:cstheme="minorHAnsi"/>
                <w:sz w:val="20"/>
                <w:szCs w:val="20"/>
              </w:rPr>
              <w:t xml:space="preserve"> y Petróleo Diésel</w:t>
            </w:r>
          </w:p>
        </w:tc>
      </w:tr>
      <w:tr w:rsidR="00083B04" w:rsidRPr="00572BB6" w14:paraId="61597E1B" w14:textId="77777777" w:rsidTr="001325A8">
        <w:trPr>
          <w:trHeight w:val="318"/>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23489DB" w14:textId="77777777" w:rsidR="00083B04" w:rsidRPr="00572BB6" w:rsidRDefault="00E70E97" w:rsidP="00083B04">
            <w:pPr>
              <w:rPr>
                <w:rFonts w:cstheme="minorHAnsi"/>
                <w:sz w:val="20"/>
                <w:szCs w:val="20"/>
              </w:rPr>
            </w:pPr>
            <w:r w:rsidRPr="00572BB6">
              <w:rPr>
                <w:rFonts w:cstheme="minorHAnsi"/>
                <w:b/>
                <w:sz w:val="20"/>
                <w:szCs w:val="20"/>
              </w:rPr>
              <w:t>Método de Medición</w:t>
            </w:r>
            <w:r w:rsidR="00083B04" w:rsidRPr="00572BB6">
              <w:rPr>
                <w:rFonts w:cstheme="minorHAnsi"/>
                <w:b/>
                <w:sz w:val="20"/>
                <w:szCs w:val="20"/>
              </w:rPr>
              <w:t>:</w:t>
            </w:r>
            <w:r w:rsidRPr="00572BB6">
              <w:rPr>
                <w:rFonts w:cstheme="minorHAnsi"/>
                <w:b/>
                <w:sz w:val="20"/>
                <w:szCs w:val="20"/>
              </w:rPr>
              <w:t xml:space="preserve"> </w:t>
            </w:r>
            <w:r w:rsidR="00B56512">
              <w:rPr>
                <w:rFonts w:cstheme="minorHAnsi"/>
                <w:sz w:val="20"/>
                <w:szCs w:val="20"/>
              </w:rPr>
              <w:t xml:space="preserve">CEMS de </w:t>
            </w:r>
            <w:r w:rsidR="00013997">
              <w:rPr>
                <w:rFonts w:cstheme="minorHAnsi"/>
                <w:sz w:val="20"/>
                <w:szCs w:val="20"/>
              </w:rPr>
              <w:t>m</w:t>
            </w:r>
            <w:r w:rsidR="00B56512">
              <w:rPr>
                <w:rFonts w:cstheme="minorHAnsi"/>
                <w:sz w:val="20"/>
                <w:szCs w:val="20"/>
              </w:rPr>
              <w:t xml:space="preserve">aterial </w:t>
            </w:r>
            <w:r w:rsidR="00013997">
              <w:rPr>
                <w:rFonts w:cstheme="minorHAnsi"/>
                <w:sz w:val="20"/>
                <w:szCs w:val="20"/>
              </w:rPr>
              <w:t>p</w:t>
            </w:r>
            <w:r w:rsidR="00B56512">
              <w:rPr>
                <w:rFonts w:cstheme="minorHAnsi"/>
                <w:sz w:val="20"/>
                <w:szCs w:val="20"/>
              </w:rPr>
              <w:t>articulado</w:t>
            </w:r>
            <w:r w:rsidR="007E4381">
              <w:rPr>
                <w:rFonts w:cstheme="minorHAnsi"/>
                <w:sz w:val="20"/>
                <w:szCs w:val="20"/>
              </w:rPr>
              <w:t>, óxidos de nitrógeno y oxígeno.</w:t>
            </w:r>
          </w:p>
          <w:p w14:paraId="14998A40" w14:textId="77777777" w:rsidR="00083B04" w:rsidRPr="00572BB6" w:rsidRDefault="00083B04" w:rsidP="00083B04">
            <w:pPr>
              <w:rPr>
                <w:rFonts w:cstheme="minorHAnsi"/>
                <w:sz w:val="20"/>
                <w:szCs w:val="20"/>
              </w:rPr>
            </w:pPr>
          </w:p>
        </w:tc>
      </w:tr>
    </w:tbl>
    <w:p w14:paraId="4147CF3D" w14:textId="77777777" w:rsidR="00AF4041" w:rsidRDefault="00AF4041" w:rsidP="006A4CE9">
      <w:pPr>
        <w:pStyle w:val="Ttulo2"/>
        <w:numPr>
          <w:ilvl w:val="0"/>
          <w:numId w:val="0"/>
        </w:numPr>
      </w:pPr>
    </w:p>
    <w:p w14:paraId="7AE6338B" w14:textId="77777777" w:rsidR="006A4CE9" w:rsidRPr="006A4CE9" w:rsidRDefault="006A4CE9" w:rsidP="006A4CE9">
      <w:pPr>
        <w:sectPr w:rsidR="006A4CE9" w:rsidRPr="006A4CE9" w:rsidSect="00E349AF">
          <w:type w:val="continuous"/>
          <w:pgSz w:w="12240" w:h="15840" w:code="1"/>
          <w:pgMar w:top="1134" w:right="1134" w:bottom="1134" w:left="1134" w:header="709" w:footer="709" w:gutter="0"/>
          <w:cols w:space="708"/>
          <w:docGrid w:linePitch="360"/>
        </w:sectPr>
      </w:pPr>
    </w:p>
    <w:p w14:paraId="6C545A46" w14:textId="77777777" w:rsidR="00B1722C" w:rsidRPr="0025129B" w:rsidRDefault="00B1722C" w:rsidP="00C958D0">
      <w:pPr>
        <w:pStyle w:val="Ttulo1"/>
      </w:pPr>
      <w:bookmarkStart w:id="29" w:name="_Toc352162448"/>
      <w:bookmarkStart w:id="30" w:name="_Toc352162785"/>
      <w:bookmarkStart w:id="31" w:name="_Toc352840384"/>
      <w:bookmarkStart w:id="32" w:name="_Toc352841444"/>
      <w:bookmarkStart w:id="33" w:name="_Toc460840802"/>
      <w:r w:rsidRPr="0025129B">
        <w:lastRenderedPageBreak/>
        <w:t xml:space="preserve">INSTRUMENTOS DE </w:t>
      </w:r>
      <w:r w:rsidR="005F32AE">
        <w:t xml:space="preserve">GESTIÓN AMBIENTAL QUE REGULAN </w:t>
      </w:r>
      <w:r w:rsidRPr="0025129B">
        <w:t>LA ACTIVIDAD FISCALIZADA.</w:t>
      </w:r>
      <w:bookmarkEnd w:id="29"/>
      <w:bookmarkEnd w:id="30"/>
      <w:bookmarkEnd w:id="31"/>
      <w:bookmarkEnd w:id="32"/>
      <w:bookmarkEnd w:id="33"/>
    </w:p>
    <w:p w14:paraId="7B181627" w14:textId="77777777" w:rsidR="00ED4317" w:rsidRPr="0025129B" w:rsidRDefault="00ED4317" w:rsidP="00C97715">
      <w:pPr>
        <w:rPr>
          <w:sz w:val="20"/>
          <w:szCs w:val="20"/>
        </w:rPr>
      </w:pPr>
    </w:p>
    <w:tbl>
      <w:tblPr>
        <w:tblW w:w="4895"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53"/>
      </w:tblGrid>
      <w:tr w:rsidR="003714C8" w:rsidRPr="0025129B" w14:paraId="1558CA31" w14:textId="77777777" w:rsidTr="002436EA">
        <w:trPr>
          <w:trHeight w:val="498"/>
        </w:trPr>
        <w:tc>
          <w:tcPr>
            <w:tcW w:w="5000" w:type="pct"/>
            <w:shd w:val="clear" w:color="000000" w:fill="D9D9D9"/>
            <w:noWrap/>
          </w:tcPr>
          <w:p w14:paraId="6616D791" w14:textId="77777777" w:rsidR="003714C8" w:rsidRPr="0025129B" w:rsidRDefault="006A4CE9" w:rsidP="00075A70">
            <w:pPr>
              <w:spacing w:line="0" w:lineRule="atLeast"/>
              <w:jc w:val="left"/>
              <w:rPr>
                <w:rFonts w:eastAsia="Times New Roman" w:cs="Calibri"/>
                <w:b/>
                <w:bCs/>
                <w:color w:val="000000"/>
                <w:sz w:val="20"/>
                <w:szCs w:val="20"/>
                <w:lang w:eastAsia="es-CL"/>
              </w:rPr>
            </w:pPr>
            <w:r w:rsidRPr="006A4CE9">
              <w:rPr>
                <w:rFonts w:eastAsia="Times New Roman" w:cs="Calibri"/>
                <w:b/>
                <w:bCs/>
                <w:color w:val="000000"/>
                <w:sz w:val="20"/>
                <w:szCs w:val="20"/>
                <w:lang w:eastAsia="es-CL"/>
              </w:rPr>
              <w:t>Norma (s) de Emisión, especificar:</w:t>
            </w:r>
          </w:p>
        </w:tc>
      </w:tr>
      <w:tr w:rsidR="006A4CE9" w:rsidRPr="0025129B" w14:paraId="73721096" w14:textId="77777777" w:rsidTr="002436EA">
        <w:trPr>
          <w:trHeight w:val="498"/>
        </w:trPr>
        <w:tc>
          <w:tcPr>
            <w:tcW w:w="5000" w:type="pct"/>
            <w:shd w:val="clear" w:color="auto" w:fill="auto"/>
            <w:noWrap/>
            <w:vAlign w:val="center"/>
            <w:hideMark/>
          </w:tcPr>
          <w:p w14:paraId="0A517E97" w14:textId="77777777" w:rsidR="006A4CE9" w:rsidRPr="0025129B" w:rsidRDefault="006A4CE9" w:rsidP="005749E1">
            <w:pPr>
              <w:spacing w:line="0" w:lineRule="atLeast"/>
              <w:rPr>
                <w:rFonts w:eastAsia="Times New Roman" w:cs="Calibri"/>
                <w:color w:val="000000"/>
                <w:sz w:val="20"/>
                <w:szCs w:val="20"/>
                <w:lang w:eastAsia="es-CL"/>
              </w:rPr>
            </w:pPr>
            <w:r w:rsidRPr="00572F1E">
              <w:rPr>
                <w:rFonts w:cstheme="minorHAnsi"/>
                <w:sz w:val="20"/>
                <w:szCs w:val="20"/>
              </w:rPr>
              <w:t>D.S. N°13/2011 del Ministerio del Medio Ambiente. Norma de Emisión para Centrales</w:t>
            </w:r>
          </w:p>
        </w:tc>
      </w:tr>
    </w:tbl>
    <w:p w14:paraId="79F3515C" w14:textId="77777777" w:rsidR="00DD3C5C" w:rsidRPr="00DD3C5C" w:rsidRDefault="00DD3C5C" w:rsidP="00DD3C5C">
      <w:bookmarkStart w:id="34" w:name="_Toc352840385"/>
      <w:bookmarkStart w:id="35" w:name="_Toc352841445"/>
    </w:p>
    <w:p w14:paraId="068534D4" w14:textId="77777777" w:rsidR="00317531" w:rsidRPr="0025129B" w:rsidRDefault="00DD3C5C" w:rsidP="00DD3C5C">
      <w:pPr>
        <w:pStyle w:val="Ttulo1"/>
      </w:pPr>
      <w:bookmarkStart w:id="36" w:name="_Toc460840803"/>
      <w:r>
        <w:t>D</w:t>
      </w:r>
      <w:r w:rsidRPr="00DD3C5C">
        <w:t>ESCRIPCIÓN DE LA FUENTE</w:t>
      </w:r>
      <w:r w:rsidR="00B1722C" w:rsidRPr="0025129B">
        <w:t>.</w:t>
      </w:r>
      <w:bookmarkEnd w:id="34"/>
      <w:bookmarkEnd w:id="35"/>
      <w:bookmarkEnd w:id="36"/>
    </w:p>
    <w:p w14:paraId="3F486CFA" w14:textId="77777777" w:rsidR="00B1722C" w:rsidRPr="0025129B" w:rsidRDefault="00B1722C" w:rsidP="00B1722C"/>
    <w:p w14:paraId="588982FE" w14:textId="77777777" w:rsidR="00DD3C5C" w:rsidRPr="00966D70" w:rsidRDefault="002436EA" w:rsidP="00DD3C5C">
      <w:pPr>
        <w:pStyle w:val="Ttulo2"/>
      </w:pPr>
      <w:bookmarkStart w:id="37" w:name="_Toc460840804"/>
      <w:r>
        <w:t>Descripción de la Unidad de G</w:t>
      </w:r>
      <w:r w:rsidR="00DD3C5C">
        <w:t>eneració</w:t>
      </w:r>
      <w:r w:rsidR="00DD3C5C" w:rsidRPr="00966D70">
        <w:t>n</w:t>
      </w:r>
      <w:r w:rsidR="00DD3C5C">
        <w:t xml:space="preserve"> </w:t>
      </w:r>
      <w:r>
        <w:t>E</w:t>
      </w:r>
      <w:r w:rsidR="00DD3C5C">
        <w:t>lé</w:t>
      </w:r>
      <w:r w:rsidR="00DD3C5C" w:rsidRPr="00966D70">
        <w:t>ctrica</w:t>
      </w:r>
      <w:r w:rsidR="00DD3C5C">
        <w:t xml:space="preserve"> (UGE)</w:t>
      </w:r>
      <w:r w:rsidR="00DD3C5C" w:rsidRPr="00966D70">
        <w:t>.</w:t>
      </w:r>
      <w:bookmarkEnd w:id="37"/>
    </w:p>
    <w:tbl>
      <w:tblPr>
        <w:tblStyle w:val="Tablaconcuadrcula"/>
        <w:tblW w:w="4762" w:type="pct"/>
        <w:jc w:val="center"/>
        <w:tblLook w:val="04A0" w:firstRow="1" w:lastRow="0" w:firstColumn="1" w:lastColumn="0" w:noHBand="0" w:noVBand="1"/>
      </w:tblPr>
      <w:tblGrid>
        <w:gridCol w:w="2327"/>
        <w:gridCol w:w="2125"/>
        <w:gridCol w:w="2531"/>
        <w:gridCol w:w="2505"/>
      </w:tblGrid>
      <w:tr w:rsidR="00DD3C5C" w:rsidRPr="002E6D6B" w14:paraId="422C06CA" w14:textId="77777777" w:rsidTr="000414F3">
        <w:trPr>
          <w:trHeight w:val="580"/>
          <w:jc w:val="center"/>
        </w:trPr>
        <w:tc>
          <w:tcPr>
            <w:tcW w:w="1226" w:type="pct"/>
            <w:tcBorders>
              <w:bottom w:val="single" w:sz="4" w:space="0" w:color="auto"/>
              <w:right w:val="single" w:sz="4" w:space="0" w:color="auto"/>
            </w:tcBorders>
          </w:tcPr>
          <w:p w14:paraId="2E7331C0" w14:textId="77777777" w:rsidR="00E70E97" w:rsidRPr="007A0078" w:rsidRDefault="00DD3C5C" w:rsidP="000414F3">
            <w:pPr>
              <w:rPr>
                <w:b/>
              </w:rPr>
            </w:pPr>
            <w:r w:rsidRPr="007A0078">
              <w:rPr>
                <w:b/>
              </w:rPr>
              <w:t>Identificación de la Unidad:</w:t>
            </w:r>
            <w:r w:rsidR="00E70E97" w:rsidRPr="007A0078">
              <w:rPr>
                <w:b/>
              </w:rPr>
              <w:t xml:space="preserve"> </w:t>
            </w:r>
          </w:p>
          <w:p w14:paraId="144866AC" w14:textId="77777777" w:rsidR="00DD3C5C" w:rsidRPr="007A0078" w:rsidRDefault="00D6404C" w:rsidP="00AE4770">
            <w:r w:rsidRPr="007A0078">
              <w:rPr>
                <w:rFonts w:cstheme="minorHAnsi"/>
              </w:rPr>
              <w:t xml:space="preserve">Unidad </w:t>
            </w:r>
            <w:r w:rsidR="00C829CE">
              <w:rPr>
                <w:rFonts w:cstheme="minorHAnsi"/>
              </w:rPr>
              <w:t>N°2</w:t>
            </w:r>
          </w:p>
        </w:tc>
        <w:tc>
          <w:tcPr>
            <w:tcW w:w="1120" w:type="pct"/>
            <w:tcBorders>
              <w:left w:val="single" w:sz="4" w:space="0" w:color="auto"/>
              <w:bottom w:val="single" w:sz="4" w:space="0" w:color="auto"/>
            </w:tcBorders>
          </w:tcPr>
          <w:p w14:paraId="389798BF" w14:textId="77777777" w:rsidR="00E70E97" w:rsidRPr="007A0078" w:rsidRDefault="00E70E97" w:rsidP="000414F3">
            <w:pPr>
              <w:rPr>
                <w:b/>
              </w:rPr>
            </w:pPr>
            <w:r w:rsidRPr="007A0078">
              <w:rPr>
                <w:b/>
              </w:rPr>
              <w:t>Conformación:</w:t>
            </w:r>
          </w:p>
          <w:p w14:paraId="2ACB9D12" w14:textId="77777777" w:rsidR="00DD3C5C" w:rsidRPr="007A0078" w:rsidRDefault="00E70E97" w:rsidP="00AE4770">
            <w:r w:rsidRPr="007A0078">
              <w:rPr>
                <w:b/>
              </w:rPr>
              <w:t xml:space="preserve"> </w:t>
            </w:r>
            <w:r w:rsidR="007A0078" w:rsidRPr="007A0078">
              <w:rPr>
                <w:rFonts w:cstheme="minorHAnsi"/>
              </w:rPr>
              <w:t xml:space="preserve">Turbina de </w:t>
            </w:r>
            <w:r w:rsidR="00AE4770">
              <w:rPr>
                <w:rFonts w:cstheme="minorHAnsi"/>
              </w:rPr>
              <w:t>vapor</w:t>
            </w:r>
          </w:p>
        </w:tc>
        <w:tc>
          <w:tcPr>
            <w:tcW w:w="1334" w:type="pct"/>
            <w:tcBorders>
              <w:bottom w:val="single" w:sz="4" w:space="0" w:color="auto"/>
              <w:right w:val="single" w:sz="4" w:space="0" w:color="auto"/>
            </w:tcBorders>
          </w:tcPr>
          <w:p w14:paraId="60559287" w14:textId="77777777" w:rsidR="00DD3C5C" w:rsidRPr="007A0078" w:rsidRDefault="00DD3C5C" w:rsidP="00AE4770">
            <w:r w:rsidRPr="007A0078">
              <w:rPr>
                <w:b/>
              </w:rPr>
              <w:t>Combustible Principal Utilizado:</w:t>
            </w:r>
            <w:r w:rsidR="00E70E97" w:rsidRPr="007A0078">
              <w:rPr>
                <w:b/>
              </w:rPr>
              <w:t xml:space="preserve"> </w:t>
            </w:r>
            <w:r w:rsidR="00AE4770">
              <w:rPr>
                <w:rFonts w:cstheme="minorHAnsi"/>
              </w:rPr>
              <w:t>Biomasa</w:t>
            </w:r>
          </w:p>
        </w:tc>
        <w:tc>
          <w:tcPr>
            <w:tcW w:w="1320" w:type="pct"/>
            <w:tcBorders>
              <w:bottom w:val="single" w:sz="4" w:space="0" w:color="auto"/>
              <w:right w:val="single" w:sz="4" w:space="0" w:color="auto"/>
            </w:tcBorders>
          </w:tcPr>
          <w:p w14:paraId="4DE340D3" w14:textId="77777777" w:rsidR="00DD3C5C" w:rsidRPr="007A0078" w:rsidRDefault="000B001C" w:rsidP="000414F3">
            <w:pPr>
              <w:rPr>
                <w:rFonts w:cstheme="minorHAnsi"/>
              </w:rPr>
            </w:pPr>
            <w:r w:rsidRPr="00013997">
              <w:rPr>
                <w:b/>
              </w:rPr>
              <w:t xml:space="preserve">Potencia </w:t>
            </w:r>
            <w:r w:rsidR="00E70E97" w:rsidRPr="00013997">
              <w:rPr>
                <w:b/>
              </w:rPr>
              <w:t>Térmica:</w:t>
            </w:r>
            <w:r w:rsidRPr="007A0078">
              <w:rPr>
                <w:b/>
              </w:rPr>
              <w:t xml:space="preserve"> </w:t>
            </w:r>
          </w:p>
          <w:p w14:paraId="223ABB31" w14:textId="77777777" w:rsidR="00DD3C5C" w:rsidRPr="007A0078" w:rsidRDefault="00C829CE" w:rsidP="000414F3">
            <w:r>
              <w:t>56672</w:t>
            </w:r>
            <w:r w:rsidR="00013997">
              <w:t xml:space="preserve"> (MWt)</w:t>
            </w:r>
          </w:p>
        </w:tc>
      </w:tr>
    </w:tbl>
    <w:p w14:paraId="2E0D51DE" w14:textId="77777777" w:rsidR="00DD3C5C" w:rsidRDefault="00DD3C5C" w:rsidP="00DD3C5C">
      <w:pPr>
        <w:pStyle w:val="Prrafodelista"/>
        <w:ind w:left="360"/>
        <w:rPr>
          <w:b/>
        </w:rPr>
      </w:pPr>
    </w:p>
    <w:p w14:paraId="500A8D5C" w14:textId="77777777" w:rsidR="00DD3C5C" w:rsidRDefault="00DD3C5C" w:rsidP="00DD3C5C">
      <w:pPr>
        <w:pStyle w:val="Ttulo2"/>
      </w:pPr>
      <w:bookmarkStart w:id="38" w:name="_Toc460840805"/>
      <w:r>
        <w:t>Identificació</w:t>
      </w:r>
      <w:r w:rsidRPr="002C3BF8">
        <w:t xml:space="preserve">n de la </w:t>
      </w:r>
      <w:r>
        <w:t>chimenea.</w:t>
      </w:r>
      <w:bookmarkEnd w:id="38"/>
    </w:p>
    <w:tbl>
      <w:tblPr>
        <w:tblStyle w:val="Tablaconcuadrcula"/>
        <w:tblW w:w="4762" w:type="pct"/>
        <w:jc w:val="center"/>
        <w:tblLook w:val="04A0" w:firstRow="1" w:lastRow="0" w:firstColumn="1" w:lastColumn="0" w:noHBand="0" w:noVBand="1"/>
      </w:tblPr>
      <w:tblGrid>
        <w:gridCol w:w="2018"/>
        <w:gridCol w:w="2493"/>
        <w:gridCol w:w="4977"/>
      </w:tblGrid>
      <w:tr w:rsidR="00DD3C5C" w:rsidRPr="00AF4A50" w14:paraId="2727FB51" w14:textId="77777777" w:rsidTr="000414F3">
        <w:trPr>
          <w:jc w:val="center"/>
        </w:trPr>
        <w:tc>
          <w:tcPr>
            <w:tcW w:w="1063" w:type="pct"/>
            <w:tcBorders>
              <w:right w:val="single" w:sz="4" w:space="0" w:color="auto"/>
            </w:tcBorders>
          </w:tcPr>
          <w:p w14:paraId="3FDDE8D9" w14:textId="77777777" w:rsidR="00DD3C5C" w:rsidRPr="001B7CDD" w:rsidRDefault="00DD3C5C" w:rsidP="007A0078">
            <w:pPr>
              <w:rPr>
                <w:b/>
              </w:rPr>
            </w:pPr>
            <w:r w:rsidRPr="001B7CDD">
              <w:rPr>
                <w:b/>
              </w:rPr>
              <w:t>Coordenadas UTM:</w:t>
            </w:r>
            <w:r w:rsidR="00D6404C" w:rsidRPr="001B7CDD">
              <w:rPr>
                <w:b/>
              </w:rPr>
              <w:t xml:space="preserve">         </w:t>
            </w:r>
          </w:p>
          <w:p w14:paraId="3F3AB249" w14:textId="77777777" w:rsidR="007A0078" w:rsidRPr="001B7CDD" w:rsidRDefault="00861088" w:rsidP="007A0078">
            <w:r>
              <w:t>N 5731181, E 720634</w:t>
            </w:r>
          </w:p>
        </w:tc>
        <w:tc>
          <w:tcPr>
            <w:tcW w:w="1314" w:type="pct"/>
            <w:tcBorders>
              <w:left w:val="single" w:sz="4" w:space="0" w:color="auto"/>
              <w:right w:val="single" w:sz="4" w:space="0" w:color="auto"/>
            </w:tcBorders>
          </w:tcPr>
          <w:p w14:paraId="49D6721C" w14:textId="77777777" w:rsidR="00DD3C5C" w:rsidRPr="001B7CDD" w:rsidRDefault="00DD3C5C" w:rsidP="000414F3">
            <w:r w:rsidRPr="001B7CDD">
              <w:rPr>
                <w:b/>
              </w:rPr>
              <w:t>Altura (m):</w:t>
            </w:r>
            <w:r w:rsidR="000A3A28" w:rsidRPr="001B7CDD">
              <w:rPr>
                <w:b/>
              </w:rPr>
              <w:t xml:space="preserve"> </w:t>
            </w:r>
            <w:r w:rsidR="00861088">
              <w:t>40</w:t>
            </w:r>
          </w:p>
          <w:p w14:paraId="42E482F9" w14:textId="77777777" w:rsidR="00DD3C5C" w:rsidRPr="001B7CDD" w:rsidRDefault="00DD3C5C" w:rsidP="000414F3"/>
        </w:tc>
        <w:tc>
          <w:tcPr>
            <w:tcW w:w="2623" w:type="pct"/>
            <w:tcBorders>
              <w:left w:val="single" w:sz="4" w:space="0" w:color="auto"/>
            </w:tcBorders>
          </w:tcPr>
          <w:p w14:paraId="53816C63" w14:textId="77777777" w:rsidR="00DD3C5C" w:rsidRPr="001B7CDD" w:rsidRDefault="00DD3C5C" w:rsidP="00861088">
            <w:r w:rsidRPr="001B7CDD">
              <w:rPr>
                <w:b/>
              </w:rPr>
              <w:t>Diámetro Interno (m):</w:t>
            </w:r>
            <w:r w:rsidR="001B7CDD" w:rsidRPr="001B7CDD">
              <w:rPr>
                <w:b/>
              </w:rPr>
              <w:t xml:space="preserve"> </w:t>
            </w:r>
            <w:r w:rsidR="00861088">
              <w:t>2,2</w:t>
            </w:r>
          </w:p>
        </w:tc>
      </w:tr>
      <w:tr w:rsidR="00DD3C5C" w:rsidRPr="00AF4A50" w14:paraId="2CE566FC" w14:textId="77777777" w:rsidTr="000414F3">
        <w:trPr>
          <w:trHeight w:val="535"/>
          <w:jc w:val="center"/>
        </w:trPr>
        <w:tc>
          <w:tcPr>
            <w:tcW w:w="5000" w:type="pct"/>
            <w:gridSpan w:val="3"/>
          </w:tcPr>
          <w:p w14:paraId="43E114BD" w14:textId="77777777" w:rsidR="00DD3C5C" w:rsidRPr="001B7CDD" w:rsidRDefault="00DD3C5C" w:rsidP="00861088">
            <w:r w:rsidRPr="001B7CDD">
              <w:rPr>
                <w:b/>
              </w:rPr>
              <w:t xml:space="preserve">Unidad que emite: </w:t>
            </w:r>
            <w:r w:rsidR="00861088">
              <w:t>Lautaro 2</w:t>
            </w:r>
          </w:p>
        </w:tc>
      </w:tr>
    </w:tbl>
    <w:p w14:paraId="77ACA098" w14:textId="77777777" w:rsidR="00DD3C5C" w:rsidRDefault="00DD3C5C" w:rsidP="00DD3C5C"/>
    <w:p w14:paraId="3499D943" w14:textId="77777777" w:rsidR="00DD3C5C" w:rsidRDefault="00DD3C5C" w:rsidP="00DD3C5C"/>
    <w:p w14:paraId="0D30A481" w14:textId="77777777" w:rsidR="00DD3C5C" w:rsidRDefault="00D152CF" w:rsidP="00D152CF">
      <w:pPr>
        <w:pStyle w:val="Ttulo2"/>
      </w:pPr>
      <w:bookmarkStart w:id="39" w:name="_Toc460840806"/>
      <w:r>
        <w:t>Metodolog</w:t>
      </w:r>
      <w:r w:rsidR="000414F3">
        <w:t>í</w:t>
      </w:r>
      <w:r>
        <w:t xml:space="preserve">as de </w:t>
      </w:r>
      <w:r w:rsidR="002436EA">
        <w:t>medición</w:t>
      </w:r>
      <w:r>
        <w:t xml:space="preserve"> de emisiones utilizado</w:t>
      </w:r>
      <w:r w:rsidR="000A3A28">
        <w:t>: CEMS</w:t>
      </w:r>
      <w:r>
        <w:t xml:space="preserve"> </w:t>
      </w:r>
      <w:r w:rsidR="000A3A28">
        <w:t>/ Método Alternativo.</w:t>
      </w:r>
      <w:bookmarkEnd w:id="39"/>
    </w:p>
    <w:p w14:paraId="1E238F14" w14:textId="77777777" w:rsidR="000A3A28" w:rsidRPr="000A3A28" w:rsidRDefault="000A3A28" w:rsidP="000A3A28"/>
    <w:tbl>
      <w:tblPr>
        <w:tblStyle w:val="Tablaconcuadrcula"/>
        <w:tblW w:w="9498" w:type="dxa"/>
        <w:tblInd w:w="-176" w:type="dxa"/>
        <w:tblLayout w:type="fixed"/>
        <w:tblLook w:val="04A0" w:firstRow="1" w:lastRow="0" w:firstColumn="1" w:lastColumn="0" w:noHBand="0" w:noVBand="1"/>
      </w:tblPr>
      <w:tblGrid>
        <w:gridCol w:w="2647"/>
        <w:gridCol w:w="1181"/>
        <w:gridCol w:w="992"/>
        <w:gridCol w:w="567"/>
        <w:gridCol w:w="993"/>
        <w:gridCol w:w="992"/>
        <w:gridCol w:w="1134"/>
        <w:gridCol w:w="992"/>
      </w:tblGrid>
      <w:tr w:rsidR="00472C76" w:rsidRPr="004334A6" w14:paraId="795D9CEC" w14:textId="77777777" w:rsidTr="00013997">
        <w:trPr>
          <w:trHeight w:val="310"/>
        </w:trPr>
        <w:tc>
          <w:tcPr>
            <w:tcW w:w="3828" w:type="dxa"/>
            <w:gridSpan w:val="2"/>
            <w:tcBorders>
              <w:right w:val="single" w:sz="4" w:space="0" w:color="auto"/>
            </w:tcBorders>
            <w:shd w:val="clear" w:color="auto" w:fill="auto"/>
            <w:vAlign w:val="center"/>
          </w:tcPr>
          <w:p w14:paraId="5534BE2B" w14:textId="77777777" w:rsidR="00472C76" w:rsidRPr="00A64F45" w:rsidRDefault="00472C76" w:rsidP="00103754">
            <w:pPr>
              <w:rPr>
                <w:b/>
                <w:sz w:val="18"/>
                <w:szCs w:val="18"/>
              </w:rPr>
            </w:pPr>
            <w:r w:rsidRPr="00A64F45">
              <w:rPr>
                <w:b/>
                <w:sz w:val="18"/>
                <w:szCs w:val="18"/>
              </w:rPr>
              <w:t>Parámetro</w:t>
            </w:r>
          </w:p>
        </w:tc>
        <w:tc>
          <w:tcPr>
            <w:tcW w:w="992" w:type="dxa"/>
            <w:tcBorders>
              <w:left w:val="single" w:sz="4" w:space="0" w:color="auto"/>
              <w:right w:val="single" w:sz="4" w:space="0" w:color="auto"/>
            </w:tcBorders>
            <w:shd w:val="clear" w:color="auto" w:fill="auto"/>
            <w:vAlign w:val="center"/>
          </w:tcPr>
          <w:p w14:paraId="63705189" w14:textId="77777777" w:rsidR="00472C76" w:rsidRPr="00A64F45" w:rsidRDefault="00472C76" w:rsidP="00103754">
            <w:pPr>
              <w:jc w:val="center"/>
              <w:rPr>
                <w:b/>
                <w:sz w:val="18"/>
                <w:szCs w:val="18"/>
              </w:rPr>
            </w:pPr>
            <w:r w:rsidRPr="00A64F45">
              <w:rPr>
                <w:b/>
                <w:sz w:val="18"/>
                <w:szCs w:val="18"/>
              </w:rPr>
              <w:t>MP</w:t>
            </w:r>
          </w:p>
        </w:tc>
        <w:tc>
          <w:tcPr>
            <w:tcW w:w="567" w:type="dxa"/>
            <w:tcBorders>
              <w:left w:val="single" w:sz="4" w:space="0" w:color="auto"/>
              <w:right w:val="single" w:sz="4" w:space="0" w:color="auto"/>
            </w:tcBorders>
          </w:tcPr>
          <w:p w14:paraId="66F4CD68" w14:textId="77777777" w:rsidR="00472C76" w:rsidRDefault="00472C76" w:rsidP="00472C76">
            <w:pPr>
              <w:jc w:val="center"/>
              <w:rPr>
                <w:b/>
                <w:sz w:val="18"/>
                <w:szCs w:val="18"/>
              </w:rPr>
            </w:pPr>
            <w:r>
              <w:rPr>
                <w:b/>
                <w:sz w:val="18"/>
                <w:szCs w:val="18"/>
              </w:rPr>
              <w:t>SO</w:t>
            </w:r>
            <w:r w:rsidRPr="002E7FAD">
              <w:rPr>
                <w:b/>
                <w:sz w:val="18"/>
                <w:szCs w:val="18"/>
                <w:vertAlign w:val="subscript"/>
              </w:rPr>
              <w:t>2</w:t>
            </w:r>
          </w:p>
        </w:tc>
        <w:tc>
          <w:tcPr>
            <w:tcW w:w="993" w:type="dxa"/>
            <w:tcBorders>
              <w:left w:val="single" w:sz="4" w:space="0" w:color="auto"/>
              <w:right w:val="single" w:sz="4" w:space="0" w:color="auto"/>
            </w:tcBorders>
          </w:tcPr>
          <w:p w14:paraId="58790A69" w14:textId="77777777" w:rsidR="00472C76" w:rsidRPr="00A64F45" w:rsidRDefault="00472C76" w:rsidP="00103754">
            <w:pPr>
              <w:jc w:val="center"/>
              <w:rPr>
                <w:b/>
                <w:sz w:val="18"/>
                <w:szCs w:val="18"/>
              </w:rPr>
            </w:pPr>
            <w:r>
              <w:rPr>
                <w:b/>
                <w:sz w:val="18"/>
                <w:szCs w:val="18"/>
              </w:rPr>
              <w:t>NO</w:t>
            </w:r>
            <w:r w:rsidRPr="00787614">
              <w:rPr>
                <w:b/>
                <w:sz w:val="18"/>
                <w:szCs w:val="18"/>
                <w:vertAlign w:val="subscript"/>
              </w:rPr>
              <w:t>x</w:t>
            </w:r>
          </w:p>
        </w:tc>
        <w:tc>
          <w:tcPr>
            <w:tcW w:w="992" w:type="dxa"/>
            <w:tcBorders>
              <w:left w:val="single" w:sz="4" w:space="0" w:color="auto"/>
              <w:right w:val="single" w:sz="4" w:space="0" w:color="auto"/>
            </w:tcBorders>
          </w:tcPr>
          <w:p w14:paraId="3691531C" w14:textId="77777777" w:rsidR="00472C76" w:rsidRDefault="00472C76" w:rsidP="00103754">
            <w:pPr>
              <w:jc w:val="center"/>
              <w:rPr>
                <w:b/>
                <w:sz w:val="18"/>
                <w:szCs w:val="18"/>
              </w:rPr>
            </w:pPr>
            <w:r>
              <w:rPr>
                <w:b/>
                <w:sz w:val="18"/>
                <w:szCs w:val="18"/>
              </w:rPr>
              <w:t>O</w:t>
            </w:r>
            <w:r w:rsidRPr="001B75B4">
              <w:rPr>
                <w:b/>
                <w:sz w:val="18"/>
                <w:szCs w:val="18"/>
                <w:vertAlign w:val="subscript"/>
              </w:rPr>
              <w:t>2</w:t>
            </w:r>
          </w:p>
        </w:tc>
        <w:tc>
          <w:tcPr>
            <w:tcW w:w="1134" w:type="dxa"/>
            <w:tcBorders>
              <w:left w:val="single" w:sz="4" w:space="0" w:color="auto"/>
              <w:right w:val="single" w:sz="4" w:space="0" w:color="auto"/>
            </w:tcBorders>
          </w:tcPr>
          <w:p w14:paraId="002E2168" w14:textId="77777777" w:rsidR="00472C76" w:rsidRDefault="00472C76" w:rsidP="00103754">
            <w:pPr>
              <w:jc w:val="center"/>
              <w:rPr>
                <w:b/>
                <w:sz w:val="18"/>
                <w:szCs w:val="18"/>
              </w:rPr>
            </w:pPr>
            <w:r>
              <w:rPr>
                <w:b/>
                <w:sz w:val="18"/>
                <w:szCs w:val="18"/>
              </w:rPr>
              <w:t>CO</w:t>
            </w:r>
            <w:r w:rsidRPr="001B75B4">
              <w:rPr>
                <w:b/>
                <w:sz w:val="18"/>
                <w:szCs w:val="18"/>
                <w:vertAlign w:val="subscript"/>
              </w:rPr>
              <w:t>2</w:t>
            </w:r>
          </w:p>
        </w:tc>
        <w:tc>
          <w:tcPr>
            <w:tcW w:w="992" w:type="dxa"/>
            <w:tcBorders>
              <w:left w:val="single" w:sz="4" w:space="0" w:color="auto"/>
              <w:right w:val="single" w:sz="4" w:space="0" w:color="auto"/>
            </w:tcBorders>
          </w:tcPr>
          <w:p w14:paraId="04C44A28" w14:textId="77777777" w:rsidR="00472C76" w:rsidRDefault="00472C76" w:rsidP="00103754">
            <w:pPr>
              <w:jc w:val="center"/>
              <w:rPr>
                <w:b/>
                <w:sz w:val="18"/>
                <w:szCs w:val="18"/>
              </w:rPr>
            </w:pPr>
            <w:r>
              <w:rPr>
                <w:b/>
                <w:sz w:val="18"/>
                <w:szCs w:val="18"/>
              </w:rPr>
              <w:t>Flujo</w:t>
            </w:r>
          </w:p>
        </w:tc>
      </w:tr>
      <w:tr w:rsidR="00472C76" w:rsidRPr="004334A6" w14:paraId="7573BF1C" w14:textId="77777777" w:rsidTr="00013997">
        <w:trPr>
          <w:trHeight w:val="310"/>
        </w:trPr>
        <w:tc>
          <w:tcPr>
            <w:tcW w:w="3828" w:type="dxa"/>
            <w:gridSpan w:val="2"/>
            <w:tcBorders>
              <w:right w:val="single" w:sz="4" w:space="0" w:color="auto"/>
            </w:tcBorders>
            <w:shd w:val="clear" w:color="auto" w:fill="auto"/>
            <w:vAlign w:val="center"/>
          </w:tcPr>
          <w:p w14:paraId="175A0162" w14:textId="77777777" w:rsidR="00472C76" w:rsidRPr="00A64F45" w:rsidRDefault="00472C76" w:rsidP="00103754">
            <w:pPr>
              <w:rPr>
                <w:b/>
                <w:sz w:val="18"/>
                <w:szCs w:val="18"/>
              </w:rPr>
            </w:pPr>
            <w:r w:rsidRPr="00A64F45">
              <w:rPr>
                <w:b/>
                <w:sz w:val="18"/>
                <w:szCs w:val="18"/>
              </w:rPr>
              <w:t xml:space="preserve">Método de medición </w:t>
            </w:r>
          </w:p>
        </w:tc>
        <w:tc>
          <w:tcPr>
            <w:tcW w:w="992" w:type="dxa"/>
            <w:tcBorders>
              <w:left w:val="single" w:sz="4" w:space="0" w:color="auto"/>
              <w:right w:val="single" w:sz="4" w:space="0" w:color="auto"/>
            </w:tcBorders>
            <w:vAlign w:val="center"/>
          </w:tcPr>
          <w:p w14:paraId="72F3D2A8" w14:textId="77777777" w:rsidR="00472C76" w:rsidRPr="00A64F45" w:rsidRDefault="00472C76" w:rsidP="00103754">
            <w:pPr>
              <w:jc w:val="center"/>
              <w:rPr>
                <w:sz w:val="18"/>
                <w:szCs w:val="18"/>
              </w:rPr>
            </w:pPr>
            <w:r>
              <w:rPr>
                <w:sz w:val="18"/>
                <w:szCs w:val="18"/>
              </w:rPr>
              <w:t>CEMS</w:t>
            </w:r>
          </w:p>
        </w:tc>
        <w:tc>
          <w:tcPr>
            <w:tcW w:w="567" w:type="dxa"/>
            <w:tcBorders>
              <w:left w:val="single" w:sz="4" w:space="0" w:color="auto"/>
              <w:right w:val="single" w:sz="4" w:space="0" w:color="auto"/>
            </w:tcBorders>
          </w:tcPr>
          <w:p w14:paraId="0EE570DE" w14:textId="77777777" w:rsidR="00472C76" w:rsidRPr="004B569C" w:rsidRDefault="00472C76" w:rsidP="00103754">
            <w:pPr>
              <w:jc w:val="center"/>
              <w:rPr>
                <w:sz w:val="18"/>
                <w:szCs w:val="18"/>
              </w:rPr>
            </w:pPr>
            <w:r>
              <w:rPr>
                <w:sz w:val="18"/>
                <w:szCs w:val="18"/>
              </w:rPr>
              <w:t>N/A</w:t>
            </w:r>
          </w:p>
        </w:tc>
        <w:tc>
          <w:tcPr>
            <w:tcW w:w="993" w:type="dxa"/>
            <w:tcBorders>
              <w:left w:val="single" w:sz="4" w:space="0" w:color="auto"/>
              <w:right w:val="single" w:sz="4" w:space="0" w:color="auto"/>
            </w:tcBorders>
          </w:tcPr>
          <w:p w14:paraId="1327B59D" w14:textId="77777777" w:rsidR="00472C76" w:rsidRPr="00A64F45" w:rsidRDefault="00472C76" w:rsidP="00103754">
            <w:pPr>
              <w:jc w:val="center"/>
              <w:rPr>
                <w:sz w:val="18"/>
                <w:szCs w:val="18"/>
              </w:rPr>
            </w:pPr>
            <w:r>
              <w:rPr>
                <w:sz w:val="18"/>
                <w:szCs w:val="18"/>
              </w:rPr>
              <w:t>CEMS</w:t>
            </w:r>
          </w:p>
        </w:tc>
        <w:tc>
          <w:tcPr>
            <w:tcW w:w="992" w:type="dxa"/>
            <w:tcBorders>
              <w:left w:val="single" w:sz="4" w:space="0" w:color="auto"/>
              <w:right w:val="single" w:sz="4" w:space="0" w:color="auto"/>
            </w:tcBorders>
          </w:tcPr>
          <w:p w14:paraId="756F0E04" w14:textId="77777777" w:rsidR="00472C76" w:rsidRPr="004B569C" w:rsidRDefault="00472C76" w:rsidP="00103754">
            <w:pPr>
              <w:jc w:val="center"/>
              <w:rPr>
                <w:sz w:val="18"/>
                <w:szCs w:val="18"/>
              </w:rPr>
            </w:pPr>
            <w:r>
              <w:rPr>
                <w:sz w:val="18"/>
                <w:szCs w:val="18"/>
              </w:rPr>
              <w:t>CEMS</w:t>
            </w:r>
          </w:p>
        </w:tc>
        <w:tc>
          <w:tcPr>
            <w:tcW w:w="1134" w:type="dxa"/>
            <w:tcBorders>
              <w:left w:val="single" w:sz="4" w:space="0" w:color="auto"/>
              <w:right w:val="single" w:sz="4" w:space="0" w:color="auto"/>
            </w:tcBorders>
          </w:tcPr>
          <w:p w14:paraId="4079A252" w14:textId="77777777" w:rsidR="00472C76" w:rsidRPr="004B569C" w:rsidRDefault="00472C76" w:rsidP="00103754">
            <w:pPr>
              <w:jc w:val="center"/>
              <w:rPr>
                <w:sz w:val="18"/>
                <w:szCs w:val="18"/>
              </w:rPr>
            </w:pPr>
            <w:r>
              <w:rPr>
                <w:sz w:val="18"/>
                <w:szCs w:val="18"/>
              </w:rPr>
              <w:t>Sin información</w:t>
            </w:r>
          </w:p>
        </w:tc>
        <w:tc>
          <w:tcPr>
            <w:tcW w:w="992" w:type="dxa"/>
            <w:tcBorders>
              <w:left w:val="single" w:sz="4" w:space="0" w:color="auto"/>
              <w:right w:val="single" w:sz="4" w:space="0" w:color="auto"/>
            </w:tcBorders>
          </w:tcPr>
          <w:p w14:paraId="1554E8CD" w14:textId="77777777" w:rsidR="00472C76" w:rsidRPr="004B569C" w:rsidRDefault="00472C76" w:rsidP="00103754">
            <w:pPr>
              <w:jc w:val="center"/>
              <w:rPr>
                <w:sz w:val="18"/>
                <w:szCs w:val="18"/>
              </w:rPr>
            </w:pPr>
            <w:r>
              <w:rPr>
                <w:sz w:val="18"/>
                <w:szCs w:val="18"/>
              </w:rPr>
              <w:t>Pendiente</w:t>
            </w:r>
          </w:p>
        </w:tc>
      </w:tr>
      <w:tr w:rsidR="00472C76" w:rsidRPr="004334A6" w14:paraId="59ABBB42" w14:textId="77777777" w:rsidTr="00013997">
        <w:trPr>
          <w:trHeight w:val="310"/>
        </w:trPr>
        <w:tc>
          <w:tcPr>
            <w:tcW w:w="3828" w:type="dxa"/>
            <w:gridSpan w:val="2"/>
            <w:tcBorders>
              <w:right w:val="single" w:sz="4" w:space="0" w:color="auto"/>
            </w:tcBorders>
            <w:shd w:val="clear" w:color="auto" w:fill="auto"/>
            <w:vAlign w:val="center"/>
          </w:tcPr>
          <w:p w14:paraId="74778FAD" w14:textId="77777777" w:rsidR="00472C76" w:rsidRPr="00A64F45" w:rsidRDefault="00472C76" w:rsidP="00103754">
            <w:pPr>
              <w:rPr>
                <w:b/>
                <w:sz w:val="18"/>
                <w:szCs w:val="18"/>
              </w:rPr>
            </w:pPr>
            <w:r w:rsidRPr="00A64F45">
              <w:rPr>
                <w:b/>
                <w:sz w:val="18"/>
                <w:szCs w:val="18"/>
              </w:rPr>
              <w:t>Escala o Rango de medición</w:t>
            </w:r>
          </w:p>
        </w:tc>
        <w:tc>
          <w:tcPr>
            <w:tcW w:w="992" w:type="dxa"/>
            <w:tcBorders>
              <w:left w:val="single" w:sz="4" w:space="0" w:color="auto"/>
              <w:right w:val="single" w:sz="4" w:space="0" w:color="auto"/>
            </w:tcBorders>
            <w:vAlign w:val="center"/>
          </w:tcPr>
          <w:p w14:paraId="29CFDF74" w14:textId="77777777" w:rsidR="00472C76" w:rsidRPr="00A64F45" w:rsidRDefault="00472C76" w:rsidP="00103754">
            <w:pPr>
              <w:jc w:val="center"/>
              <w:rPr>
                <w:sz w:val="18"/>
                <w:szCs w:val="18"/>
              </w:rPr>
            </w:pPr>
            <w:r>
              <w:rPr>
                <w:sz w:val="18"/>
                <w:szCs w:val="18"/>
              </w:rPr>
              <w:t>0 – 106,56 mg/m</w:t>
            </w:r>
            <w:r w:rsidRPr="00472C76">
              <w:rPr>
                <w:sz w:val="18"/>
                <w:szCs w:val="18"/>
                <w:vertAlign w:val="superscript"/>
              </w:rPr>
              <w:t>3</w:t>
            </w:r>
          </w:p>
        </w:tc>
        <w:tc>
          <w:tcPr>
            <w:tcW w:w="567" w:type="dxa"/>
            <w:tcBorders>
              <w:left w:val="single" w:sz="4" w:space="0" w:color="auto"/>
              <w:right w:val="single" w:sz="4" w:space="0" w:color="auto"/>
            </w:tcBorders>
          </w:tcPr>
          <w:p w14:paraId="26BC2582" w14:textId="77777777" w:rsidR="00472C76" w:rsidRPr="00A64F45" w:rsidRDefault="00472C76" w:rsidP="00103754">
            <w:pPr>
              <w:jc w:val="center"/>
              <w:rPr>
                <w:sz w:val="18"/>
                <w:szCs w:val="18"/>
              </w:rPr>
            </w:pPr>
            <w:r>
              <w:rPr>
                <w:sz w:val="18"/>
                <w:szCs w:val="18"/>
              </w:rPr>
              <w:t>-</w:t>
            </w:r>
          </w:p>
        </w:tc>
        <w:tc>
          <w:tcPr>
            <w:tcW w:w="993" w:type="dxa"/>
            <w:tcBorders>
              <w:left w:val="single" w:sz="4" w:space="0" w:color="auto"/>
              <w:right w:val="single" w:sz="4" w:space="0" w:color="auto"/>
            </w:tcBorders>
          </w:tcPr>
          <w:p w14:paraId="1AF7A0D4" w14:textId="77777777" w:rsidR="00472C76" w:rsidRPr="00A64F45" w:rsidRDefault="00472C76" w:rsidP="00103754">
            <w:pPr>
              <w:jc w:val="center"/>
              <w:rPr>
                <w:sz w:val="18"/>
                <w:szCs w:val="18"/>
              </w:rPr>
            </w:pPr>
            <w:r>
              <w:rPr>
                <w:sz w:val="18"/>
                <w:szCs w:val="18"/>
              </w:rPr>
              <w:t>0 – 260 ppm</w:t>
            </w:r>
          </w:p>
        </w:tc>
        <w:tc>
          <w:tcPr>
            <w:tcW w:w="992" w:type="dxa"/>
            <w:tcBorders>
              <w:left w:val="single" w:sz="4" w:space="0" w:color="auto"/>
              <w:right w:val="single" w:sz="4" w:space="0" w:color="auto"/>
            </w:tcBorders>
          </w:tcPr>
          <w:p w14:paraId="28E1AC20" w14:textId="77777777" w:rsidR="00472C76" w:rsidRPr="00A64F45" w:rsidRDefault="00472C76" w:rsidP="00103754">
            <w:pPr>
              <w:jc w:val="center"/>
              <w:rPr>
                <w:sz w:val="18"/>
                <w:szCs w:val="18"/>
              </w:rPr>
            </w:pPr>
            <w:r>
              <w:rPr>
                <w:sz w:val="18"/>
                <w:szCs w:val="18"/>
              </w:rPr>
              <w:t>0 – 25 %</w:t>
            </w:r>
          </w:p>
        </w:tc>
        <w:tc>
          <w:tcPr>
            <w:tcW w:w="1134" w:type="dxa"/>
            <w:tcBorders>
              <w:left w:val="single" w:sz="4" w:space="0" w:color="auto"/>
              <w:right w:val="single" w:sz="4" w:space="0" w:color="auto"/>
            </w:tcBorders>
          </w:tcPr>
          <w:p w14:paraId="7495098F" w14:textId="77777777" w:rsidR="00472C76" w:rsidRPr="00A64F45" w:rsidRDefault="00472C76" w:rsidP="00103754">
            <w:pPr>
              <w:jc w:val="center"/>
              <w:rPr>
                <w:sz w:val="18"/>
                <w:szCs w:val="18"/>
              </w:rPr>
            </w:pPr>
            <w:r>
              <w:rPr>
                <w:sz w:val="18"/>
                <w:szCs w:val="18"/>
              </w:rPr>
              <w:t>-</w:t>
            </w:r>
          </w:p>
        </w:tc>
        <w:tc>
          <w:tcPr>
            <w:tcW w:w="992" w:type="dxa"/>
            <w:tcBorders>
              <w:left w:val="single" w:sz="4" w:space="0" w:color="auto"/>
              <w:right w:val="single" w:sz="4" w:space="0" w:color="auto"/>
            </w:tcBorders>
          </w:tcPr>
          <w:p w14:paraId="149CAD29" w14:textId="77777777" w:rsidR="00472C76" w:rsidRPr="00A64F45" w:rsidRDefault="00472C76" w:rsidP="00103754">
            <w:pPr>
              <w:jc w:val="center"/>
              <w:rPr>
                <w:sz w:val="18"/>
                <w:szCs w:val="18"/>
              </w:rPr>
            </w:pPr>
            <w:r>
              <w:rPr>
                <w:sz w:val="18"/>
                <w:szCs w:val="18"/>
              </w:rPr>
              <w:t>-</w:t>
            </w:r>
          </w:p>
        </w:tc>
      </w:tr>
      <w:tr w:rsidR="00472C76" w:rsidRPr="004334A6" w14:paraId="213530B6" w14:textId="77777777" w:rsidTr="00013997">
        <w:trPr>
          <w:trHeight w:val="121"/>
        </w:trPr>
        <w:tc>
          <w:tcPr>
            <w:tcW w:w="2647" w:type="dxa"/>
            <w:vMerge w:val="restart"/>
            <w:tcBorders>
              <w:right w:val="single" w:sz="4" w:space="0" w:color="auto"/>
            </w:tcBorders>
            <w:shd w:val="clear" w:color="auto" w:fill="auto"/>
            <w:vAlign w:val="center"/>
          </w:tcPr>
          <w:p w14:paraId="2C3BCA1D" w14:textId="77777777" w:rsidR="00472C76" w:rsidRPr="00E50E4E" w:rsidRDefault="00472C76" w:rsidP="00103754">
            <w:pPr>
              <w:rPr>
                <w:sz w:val="18"/>
                <w:szCs w:val="18"/>
              </w:rPr>
            </w:pPr>
            <w:r w:rsidRPr="00E50E4E">
              <w:rPr>
                <w:sz w:val="18"/>
                <w:szCs w:val="18"/>
              </w:rPr>
              <w:t xml:space="preserve">Validación Inicial del CEMS otorgado por la SMA. </w:t>
            </w:r>
          </w:p>
        </w:tc>
        <w:tc>
          <w:tcPr>
            <w:tcW w:w="1181" w:type="dxa"/>
            <w:tcBorders>
              <w:right w:val="single" w:sz="4" w:space="0" w:color="auto"/>
            </w:tcBorders>
            <w:shd w:val="clear" w:color="auto" w:fill="auto"/>
            <w:vAlign w:val="center"/>
          </w:tcPr>
          <w:p w14:paraId="0CC58D09" w14:textId="77777777" w:rsidR="00472C76" w:rsidRPr="00E50E4E" w:rsidRDefault="00472C76" w:rsidP="00103754">
            <w:pPr>
              <w:rPr>
                <w:sz w:val="18"/>
                <w:szCs w:val="18"/>
              </w:rPr>
            </w:pPr>
            <w:r w:rsidRPr="00E50E4E">
              <w:rPr>
                <w:sz w:val="18"/>
                <w:szCs w:val="18"/>
              </w:rPr>
              <w:t xml:space="preserve">N° Resolución </w:t>
            </w:r>
          </w:p>
        </w:tc>
        <w:tc>
          <w:tcPr>
            <w:tcW w:w="992" w:type="dxa"/>
            <w:tcBorders>
              <w:left w:val="single" w:sz="4" w:space="0" w:color="auto"/>
              <w:right w:val="single" w:sz="4" w:space="0" w:color="auto"/>
            </w:tcBorders>
            <w:vAlign w:val="center"/>
          </w:tcPr>
          <w:p w14:paraId="11C04539" w14:textId="77777777" w:rsidR="00472C76" w:rsidRPr="00E50E4E" w:rsidRDefault="00472C76" w:rsidP="00103754">
            <w:pPr>
              <w:jc w:val="center"/>
              <w:rPr>
                <w:sz w:val="18"/>
                <w:szCs w:val="18"/>
              </w:rPr>
            </w:pPr>
            <w:r>
              <w:rPr>
                <w:sz w:val="18"/>
                <w:szCs w:val="18"/>
              </w:rPr>
              <w:t>237/16</w:t>
            </w:r>
          </w:p>
        </w:tc>
        <w:tc>
          <w:tcPr>
            <w:tcW w:w="567" w:type="dxa"/>
            <w:tcBorders>
              <w:left w:val="single" w:sz="4" w:space="0" w:color="auto"/>
              <w:right w:val="single" w:sz="4" w:space="0" w:color="auto"/>
            </w:tcBorders>
          </w:tcPr>
          <w:p w14:paraId="182C62F7" w14:textId="77777777" w:rsidR="00472C76" w:rsidRDefault="00472C76" w:rsidP="00103754">
            <w:pPr>
              <w:jc w:val="center"/>
              <w:rPr>
                <w:sz w:val="18"/>
                <w:szCs w:val="18"/>
              </w:rPr>
            </w:pPr>
            <w:r>
              <w:rPr>
                <w:sz w:val="18"/>
                <w:szCs w:val="18"/>
              </w:rPr>
              <w:t>-</w:t>
            </w:r>
          </w:p>
        </w:tc>
        <w:tc>
          <w:tcPr>
            <w:tcW w:w="993" w:type="dxa"/>
            <w:tcBorders>
              <w:left w:val="single" w:sz="4" w:space="0" w:color="auto"/>
              <w:right w:val="single" w:sz="4" w:space="0" w:color="auto"/>
            </w:tcBorders>
          </w:tcPr>
          <w:p w14:paraId="79DD6D9A" w14:textId="77777777" w:rsidR="00472C76" w:rsidRPr="00E50E4E" w:rsidRDefault="00472C76" w:rsidP="00103754">
            <w:pPr>
              <w:jc w:val="center"/>
              <w:rPr>
                <w:sz w:val="18"/>
                <w:szCs w:val="18"/>
              </w:rPr>
            </w:pPr>
            <w:r>
              <w:rPr>
                <w:sz w:val="18"/>
                <w:szCs w:val="18"/>
              </w:rPr>
              <w:t>237/16</w:t>
            </w:r>
          </w:p>
        </w:tc>
        <w:tc>
          <w:tcPr>
            <w:tcW w:w="992" w:type="dxa"/>
            <w:tcBorders>
              <w:left w:val="single" w:sz="4" w:space="0" w:color="auto"/>
              <w:right w:val="single" w:sz="4" w:space="0" w:color="auto"/>
            </w:tcBorders>
          </w:tcPr>
          <w:p w14:paraId="3EC29EE9" w14:textId="77777777" w:rsidR="00472C76" w:rsidRDefault="00472C76" w:rsidP="00103754">
            <w:pPr>
              <w:jc w:val="center"/>
              <w:rPr>
                <w:sz w:val="18"/>
                <w:szCs w:val="18"/>
              </w:rPr>
            </w:pPr>
            <w:r>
              <w:rPr>
                <w:sz w:val="18"/>
                <w:szCs w:val="18"/>
              </w:rPr>
              <w:t>237/16</w:t>
            </w:r>
          </w:p>
        </w:tc>
        <w:tc>
          <w:tcPr>
            <w:tcW w:w="1134" w:type="dxa"/>
            <w:tcBorders>
              <w:left w:val="single" w:sz="4" w:space="0" w:color="auto"/>
              <w:right w:val="single" w:sz="4" w:space="0" w:color="auto"/>
            </w:tcBorders>
          </w:tcPr>
          <w:p w14:paraId="4B57351F" w14:textId="77777777" w:rsidR="00472C76" w:rsidRDefault="00DD48F0" w:rsidP="00103754">
            <w:pPr>
              <w:jc w:val="center"/>
              <w:rPr>
                <w:sz w:val="18"/>
                <w:szCs w:val="18"/>
              </w:rPr>
            </w:pPr>
            <w:r>
              <w:rPr>
                <w:sz w:val="18"/>
                <w:szCs w:val="18"/>
              </w:rPr>
              <w:t>No validado</w:t>
            </w:r>
          </w:p>
        </w:tc>
        <w:tc>
          <w:tcPr>
            <w:tcW w:w="992" w:type="dxa"/>
            <w:tcBorders>
              <w:left w:val="single" w:sz="4" w:space="0" w:color="auto"/>
              <w:right w:val="single" w:sz="4" w:space="0" w:color="auto"/>
            </w:tcBorders>
          </w:tcPr>
          <w:p w14:paraId="6B9DD65A" w14:textId="77777777" w:rsidR="00472C76" w:rsidRDefault="00472C76" w:rsidP="00103754">
            <w:pPr>
              <w:jc w:val="center"/>
              <w:rPr>
                <w:sz w:val="18"/>
                <w:szCs w:val="18"/>
              </w:rPr>
            </w:pPr>
            <w:r>
              <w:rPr>
                <w:sz w:val="18"/>
                <w:szCs w:val="18"/>
              </w:rPr>
              <w:t>-</w:t>
            </w:r>
          </w:p>
        </w:tc>
      </w:tr>
      <w:tr w:rsidR="00472C76" w:rsidRPr="004334A6" w14:paraId="7611CBFD" w14:textId="77777777" w:rsidTr="00013997">
        <w:trPr>
          <w:trHeight w:val="121"/>
        </w:trPr>
        <w:tc>
          <w:tcPr>
            <w:tcW w:w="2647" w:type="dxa"/>
            <w:vMerge/>
            <w:tcBorders>
              <w:right w:val="single" w:sz="4" w:space="0" w:color="auto"/>
            </w:tcBorders>
            <w:shd w:val="clear" w:color="auto" w:fill="auto"/>
            <w:vAlign w:val="center"/>
          </w:tcPr>
          <w:p w14:paraId="109A6CE5" w14:textId="77777777" w:rsidR="00472C76" w:rsidRPr="00E50E4E" w:rsidRDefault="00472C76" w:rsidP="00103754">
            <w:pPr>
              <w:rPr>
                <w:b/>
                <w:sz w:val="18"/>
                <w:szCs w:val="18"/>
              </w:rPr>
            </w:pPr>
          </w:p>
        </w:tc>
        <w:tc>
          <w:tcPr>
            <w:tcW w:w="1181" w:type="dxa"/>
            <w:tcBorders>
              <w:right w:val="single" w:sz="4" w:space="0" w:color="auto"/>
            </w:tcBorders>
            <w:shd w:val="clear" w:color="auto" w:fill="auto"/>
            <w:vAlign w:val="center"/>
          </w:tcPr>
          <w:p w14:paraId="0F503834" w14:textId="77777777" w:rsidR="00472C76" w:rsidRPr="00E50E4E" w:rsidRDefault="00472C76" w:rsidP="00103754">
            <w:pPr>
              <w:rPr>
                <w:sz w:val="18"/>
                <w:szCs w:val="18"/>
              </w:rPr>
            </w:pPr>
            <w:r w:rsidRPr="00E50E4E">
              <w:rPr>
                <w:sz w:val="18"/>
                <w:szCs w:val="18"/>
              </w:rPr>
              <w:t>Periodo de validación</w:t>
            </w:r>
          </w:p>
        </w:tc>
        <w:tc>
          <w:tcPr>
            <w:tcW w:w="992" w:type="dxa"/>
            <w:tcBorders>
              <w:left w:val="single" w:sz="4" w:space="0" w:color="auto"/>
              <w:right w:val="single" w:sz="4" w:space="0" w:color="auto"/>
            </w:tcBorders>
            <w:vAlign w:val="center"/>
          </w:tcPr>
          <w:p w14:paraId="1388E069" w14:textId="77777777" w:rsidR="00472C76" w:rsidRPr="00E50E4E" w:rsidRDefault="00472C76" w:rsidP="00103754">
            <w:pPr>
              <w:jc w:val="center"/>
              <w:rPr>
                <w:sz w:val="18"/>
                <w:szCs w:val="18"/>
              </w:rPr>
            </w:pPr>
            <w:r>
              <w:rPr>
                <w:sz w:val="18"/>
                <w:szCs w:val="18"/>
              </w:rPr>
              <w:t>24/10/15 – 24/10/16</w:t>
            </w:r>
          </w:p>
        </w:tc>
        <w:tc>
          <w:tcPr>
            <w:tcW w:w="567" w:type="dxa"/>
            <w:tcBorders>
              <w:left w:val="single" w:sz="4" w:space="0" w:color="auto"/>
              <w:right w:val="single" w:sz="4" w:space="0" w:color="auto"/>
            </w:tcBorders>
          </w:tcPr>
          <w:p w14:paraId="0515D47F" w14:textId="77777777" w:rsidR="00472C76" w:rsidRDefault="00472C76" w:rsidP="00103754">
            <w:pPr>
              <w:jc w:val="center"/>
              <w:rPr>
                <w:sz w:val="18"/>
                <w:szCs w:val="18"/>
              </w:rPr>
            </w:pPr>
            <w:r>
              <w:rPr>
                <w:sz w:val="18"/>
                <w:szCs w:val="18"/>
              </w:rPr>
              <w:t>-</w:t>
            </w:r>
          </w:p>
        </w:tc>
        <w:tc>
          <w:tcPr>
            <w:tcW w:w="993" w:type="dxa"/>
            <w:tcBorders>
              <w:left w:val="single" w:sz="4" w:space="0" w:color="auto"/>
              <w:right w:val="single" w:sz="4" w:space="0" w:color="auto"/>
            </w:tcBorders>
          </w:tcPr>
          <w:p w14:paraId="3185B007" w14:textId="77777777" w:rsidR="00472C76" w:rsidRPr="00E50E4E" w:rsidRDefault="00472C76" w:rsidP="00103754">
            <w:pPr>
              <w:jc w:val="center"/>
              <w:rPr>
                <w:sz w:val="18"/>
                <w:szCs w:val="18"/>
              </w:rPr>
            </w:pPr>
            <w:r>
              <w:rPr>
                <w:sz w:val="18"/>
                <w:szCs w:val="18"/>
              </w:rPr>
              <w:t>22/10/15 – 22/10/16</w:t>
            </w:r>
          </w:p>
        </w:tc>
        <w:tc>
          <w:tcPr>
            <w:tcW w:w="992" w:type="dxa"/>
            <w:tcBorders>
              <w:left w:val="single" w:sz="4" w:space="0" w:color="auto"/>
              <w:right w:val="single" w:sz="4" w:space="0" w:color="auto"/>
            </w:tcBorders>
          </w:tcPr>
          <w:p w14:paraId="70BED69B" w14:textId="77777777" w:rsidR="00472C76" w:rsidRDefault="00472C76" w:rsidP="00103754">
            <w:pPr>
              <w:jc w:val="center"/>
              <w:rPr>
                <w:sz w:val="18"/>
                <w:szCs w:val="18"/>
              </w:rPr>
            </w:pPr>
            <w:r>
              <w:rPr>
                <w:sz w:val="18"/>
                <w:szCs w:val="18"/>
              </w:rPr>
              <w:t>22/10/15 – 22/10/16</w:t>
            </w:r>
          </w:p>
        </w:tc>
        <w:tc>
          <w:tcPr>
            <w:tcW w:w="1134" w:type="dxa"/>
            <w:tcBorders>
              <w:left w:val="single" w:sz="4" w:space="0" w:color="auto"/>
              <w:right w:val="single" w:sz="4" w:space="0" w:color="auto"/>
            </w:tcBorders>
          </w:tcPr>
          <w:p w14:paraId="643BDEE2" w14:textId="77777777" w:rsidR="00472C76" w:rsidRDefault="00472C76" w:rsidP="00103754">
            <w:pPr>
              <w:jc w:val="center"/>
              <w:rPr>
                <w:sz w:val="18"/>
                <w:szCs w:val="18"/>
              </w:rPr>
            </w:pPr>
            <w:r>
              <w:rPr>
                <w:sz w:val="18"/>
                <w:szCs w:val="18"/>
              </w:rPr>
              <w:t>-</w:t>
            </w:r>
          </w:p>
        </w:tc>
        <w:tc>
          <w:tcPr>
            <w:tcW w:w="992" w:type="dxa"/>
            <w:tcBorders>
              <w:left w:val="single" w:sz="4" w:space="0" w:color="auto"/>
              <w:right w:val="single" w:sz="4" w:space="0" w:color="auto"/>
            </w:tcBorders>
          </w:tcPr>
          <w:p w14:paraId="67E27790" w14:textId="77777777" w:rsidR="00472C76" w:rsidRDefault="00472C76" w:rsidP="00103754">
            <w:pPr>
              <w:jc w:val="center"/>
              <w:rPr>
                <w:sz w:val="18"/>
                <w:szCs w:val="18"/>
              </w:rPr>
            </w:pPr>
            <w:r>
              <w:rPr>
                <w:sz w:val="18"/>
                <w:szCs w:val="18"/>
              </w:rPr>
              <w:t>-</w:t>
            </w:r>
          </w:p>
        </w:tc>
      </w:tr>
      <w:tr w:rsidR="00DD48F0" w:rsidRPr="004334A6" w14:paraId="0F682AC9" w14:textId="77777777" w:rsidTr="00013997">
        <w:trPr>
          <w:trHeight w:val="121"/>
        </w:trPr>
        <w:tc>
          <w:tcPr>
            <w:tcW w:w="2647" w:type="dxa"/>
            <w:vMerge w:val="restart"/>
            <w:tcBorders>
              <w:right w:val="single" w:sz="4" w:space="0" w:color="auto"/>
            </w:tcBorders>
            <w:shd w:val="clear" w:color="auto" w:fill="auto"/>
            <w:vAlign w:val="center"/>
          </w:tcPr>
          <w:p w14:paraId="23CBB2B5" w14:textId="77777777" w:rsidR="00DD48F0" w:rsidRPr="00E50E4E" w:rsidRDefault="00DD48F0" w:rsidP="00DD48F0">
            <w:pPr>
              <w:rPr>
                <w:b/>
                <w:sz w:val="18"/>
                <w:szCs w:val="18"/>
              </w:rPr>
            </w:pPr>
            <w:r>
              <w:rPr>
                <w:sz w:val="18"/>
                <w:szCs w:val="18"/>
              </w:rPr>
              <w:t xml:space="preserve">Validación Anual </w:t>
            </w:r>
            <w:r w:rsidRPr="00E50E4E">
              <w:rPr>
                <w:sz w:val="18"/>
                <w:szCs w:val="18"/>
              </w:rPr>
              <w:t>del CEMS otorgado por la SMA.</w:t>
            </w:r>
          </w:p>
        </w:tc>
        <w:tc>
          <w:tcPr>
            <w:tcW w:w="1181" w:type="dxa"/>
            <w:tcBorders>
              <w:right w:val="single" w:sz="4" w:space="0" w:color="auto"/>
            </w:tcBorders>
            <w:shd w:val="clear" w:color="auto" w:fill="auto"/>
          </w:tcPr>
          <w:p w14:paraId="58937EBA" w14:textId="77777777" w:rsidR="00DD48F0" w:rsidRPr="00E50E4E" w:rsidRDefault="00DD48F0" w:rsidP="00DD48F0">
            <w:pPr>
              <w:rPr>
                <w:sz w:val="18"/>
                <w:szCs w:val="18"/>
              </w:rPr>
            </w:pPr>
            <w:r w:rsidRPr="00E50E4E">
              <w:rPr>
                <w:sz w:val="18"/>
                <w:szCs w:val="18"/>
              </w:rPr>
              <w:t xml:space="preserve">N° Resolución </w:t>
            </w:r>
          </w:p>
        </w:tc>
        <w:tc>
          <w:tcPr>
            <w:tcW w:w="992" w:type="dxa"/>
            <w:tcBorders>
              <w:left w:val="single" w:sz="4" w:space="0" w:color="auto"/>
              <w:right w:val="single" w:sz="4" w:space="0" w:color="auto"/>
            </w:tcBorders>
            <w:vAlign w:val="center"/>
          </w:tcPr>
          <w:p w14:paraId="2D718F85" w14:textId="77777777" w:rsidR="00DD48F0" w:rsidRDefault="00DD48F0" w:rsidP="00DD48F0">
            <w:pPr>
              <w:jc w:val="center"/>
              <w:rPr>
                <w:sz w:val="18"/>
                <w:szCs w:val="18"/>
              </w:rPr>
            </w:pPr>
          </w:p>
        </w:tc>
        <w:tc>
          <w:tcPr>
            <w:tcW w:w="567" w:type="dxa"/>
            <w:tcBorders>
              <w:left w:val="single" w:sz="4" w:space="0" w:color="auto"/>
              <w:right w:val="single" w:sz="4" w:space="0" w:color="auto"/>
            </w:tcBorders>
          </w:tcPr>
          <w:p w14:paraId="789BB502" w14:textId="77777777" w:rsidR="00DD48F0" w:rsidRDefault="00DD48F0" w:rsidP="00DD48F0">
            <w:pPr>
              <w:jc w:val="center"/>
              <w:rPr>
                <w:sz w:val="18"/>
                <w:szCs w:val="18"/>
              </w:rPr>
            </w:pPr>
            <w:r>
              <w:rPr>
                <w:sz w:val="18"/>
                <w:szCs w:val="18"/>
              </w:rPr>
              <w:t>-</w:t>
            </w:r>
          </w:p>
        </w:tc>
        <w:tc>
          <w:tcPr>
            <w:tcW w:w="993" w:type="dxa"/>
            <w:tcBorders>
              <w:left w:val="single" w:sz="4" w:space="0" w:color="auto"/>
              <w:right w:val="single" w:sz="4" w:space="0" w:color="auto"/>
            </w:tcBorders>
          </w:tcPr>
          <w:p w14:paraId="087C09D0" w14:textId="77777777" w:rsidR="00DD48F0" w:rsidRDefault="00DD48F0" w:rsidP="00DD48F0">
            <w:pPr>
              <w:jc w:val="center"/>
              <w:rPr>
                <w:sz w:val="18"/>
                <w:szCs w:val="18"/>
              </w:rPr>
            </w:pPr>
          </w:p>
        </w:tc>
        <w:tc>
          <w:tcPr>
            <w:tcW w:w="992" w:type="dxa"/>
            <w:tcBorders>
              <w:left w:val="single" w:sz="4" w:space="0" w:color="auto"/>
              <w:right w:val="single" w:sz="4" w:space="0" w:color="auto"/>
            </w:tcBorders>
          </w:tcPr>
          <w:p w14:paraId="19911C40" w14:textId="77777777" w:rsidR="00DD48F0" w:rsidRDefault="00DD48F0" w:rsidP="00DD48F0">
            <w:pPr>
              <w:jc w:val="center"/>
              <w:rPr>
                <w:sz w:val="18"/>
                <w:szCs w:val="18"/>
              </w:rPr>
            </w:pPr>
            <w:r>
              <w:rPr>
                <w:sz w:val="18"/>
                <w:szCs w:val="18"/>
              </w:rPr>
              <w:t>Ingresa IREV        07-07-16</w:t>
            </w:r>
          </w:p>
        </w:tc>
        <w:tc>
          <w:tcPr>
            <w:tcW w:w="1134" w:type="dxa"/>
            <w:tcBorders>
              <w:left w:val="single" w:sz="4" w:space="0" w:color="auto"/>
              <w:right w:val="single" w:sz="4" w:space="0" w:color="auto"/>
            </w:tcBorders>
          </w:tcPr>
          <w:p w14:paraId="6EF572C1" w14:textId="77777777" w:rsidR="00DD48F0" w:rsidRDefault="00DD48F0" w:rsidP="00DD48F0">
            <w:pPr>
              <w:jc w:val="center"/>
              <w:rPr>
                <w:sz w:val="18"/>
                <w:szCs w:val="18"/>
              </w:rPr>
            </w:pPr>
            <w:r>
              <w:rPr>
                <w:sz w:val="18"/>
                <w:szCs w:val="18"/>
              </w:rPr>
              <w:t>No validado</w:t>
            </w:r>
          </w:p>
        </w:tc>
        <w:tc>
          <w:tcPr>
            <w:tcW w:w="992" w:type="dxa"/>
            <w:tcBorders>
              <w:left w:val="single" w:sz="4" w:space="0" w:color="auto"/>
              <w:right w:val="single" w:sz="4" w:space="0" w:color="auto"/>
            </w:tcBorders>
          </w:tcPr>
          <w:p w14:paraId="59403618" w14:textId="77777777" w:rsidR="00DD48F0" w:rsidRDefault="00DD48F0" w:rsidP="00DD48F0">
            <w:pPr>
              <w:jc w:val="center"/>
              <w:rPr>
                <w:sz w:val="18"/>
                <w:szCs w:val="18"/>
              </w:rPr>
            </w:pPr>
            <w:r>
              <w:rPr>
                <w:sz w:val="18"/>
                <w:szCs w:val="18"/>
              </w:rPr>
              <w:t>Ingresa IREV        07-07-16</w:t>
            </w:r>
          </w:p>
        </w:tc>
      </w:tr>
      <w:tr w:rsidR="00DD48F0" w:rsidRPr="004334A6" w14:paraId="7CA9E0E4" w14:textId="77777777" w:rsidTr="00013997">
        <w:trPr>
          <w:trHeight w:val="121"/>
        </w:trPr>
        <w:tc>
          <w:tcPr>
            <w:tcW w:w="2647" w:type="dxa"/>
            <w:vMerge/>
            <w:tcBorders>
              <w:right w:val="single" w:sz="4" w:space="0" w:color="auto"/>
            </w:tcBorders>
            <w:shd w:val="clear" w:color="auto" w:fill="auto"/>
            <w:vAlign w:val="center"/>
          </w:tcPr>
          <w:p w14:paraId="2A3E225C" w14:textId="77777777" w:rsidR="00DD48F0" w:rsidRPr="00E50E4E" w:rsidRDefault="00DD48F0" w:rsidP="00DD48F0">
            <w:pPr>
              <w:rPr>
                <w:b/>
                <w:sz w:val="18"/>
                <w:szCs w:val="18"/>
              </w:rPr>
            </w:pPr>
          </w:p>
        </w:tc>
        <w:tc>
          <w:tcPr>
            <w:tcW w:w="1181" w:type="dxa"/>
            <w:tcBorders>
              <w:right w:val="single" w:sz="4" w:space="0" w:color="auto"/>
            </w:tcBorders>
            <w:shd w:val="clear" w:color="auto" w:fill="auto"/>
          </w:tcPr>
          <w:p w14:paraId="2CB8E5E3" w14:textId="77777777" w:rsidR="00DD48F0" w:rsidRPr="00E50E4E" w:rsidRDefault="00DD48F0" w:rsidP="00DD48F0">
            <w:pPr>
              <w:rPr>
                <w:sz w:val="18"/>
                <w:szCs w:val="18"/>
              </w:rPr>
            </w:pPr>
            <w:r w:rsidRPr="00E50E4E">
              <w:rPr>
                <w:sz w:val="18"/>
                <w:szCs w:val="18"/>
              </w:rPr>
              <w:t>Periodo de validación</w:t>
            </w:r>
          </w:p>
        </w:tc>
        <w:tc>
          <w:tcPr>
            <w:tcW w:w="992" w:type="dxa"/>
            <w:tcBorders>
              <w:left w:val="single" w:sz="4" w:space="0" w:color="auto"/>
              <w:right w:val="single" w:sz="4" w:space="0" w:color="auto"/>
            </w:tcBorders>
            <w:vAlign w:val="center"/>
          </w:tcPr>
          <w:p w14:paraId="4C57ED5C" w14:textId="77777777" w:rsidR="00DD48F0" w:rsidRDefault="00DD48F0" w:rsidP="00DD48F0">
            <w:pPr>
              <w:jc w:val="center"/>
              <w:rPr>
                <w:sz w:val="18"/>
                <w:szCs w:val="18"/>
              </w:rPr>
            </w:pPr>
          </w:p>
        </w:tc>
        <w:tc>
          <w:tcPr>
            <w:tcW w:w="567" w:type="dxa"/>
            <w:tcBorders>
              <w:left w:val="single" w:sz="4" w:space="0" w:color="auto"/>
              <w:right w:val="single" w:sz="4" w:space="0" w:color="auto"/>
            </w:tcBorders>
          </w:tcPr>
          <w:p w14:paraId="6439CF97" w14:textId="77777777" w:rsidR="00DD48F0" w:rsidRDefault="00DD48F0" w:rsidP="00DD48F0">
            <w:pPr>
              <w:jc w:val="center"/>
              <w:rPr>
                <w:sz w:val="18"/>
                <w:szCs w:val="18"/>
              </w:rPr>
            </w:pPr>
            <w:r>
              <w:rPr>
                <w:sz w:val="18"/>
                <w:szCs w:val="18"/>
              </w:rPr>
              <w:t>-</w:t>
            </w:r>
          </w:p>
        </w:tc>
        <w:tc>
          <w:tcPr>
            <w:tcW w:w="993" w:type="dxa"/>
            <w:tcBorders>
              <w:left w:val="single" w:sz="4" w:space="0" w:color="auto"/>
              <w:right w:val="single" w:sz="4" w:space="0" w:color="auto"/>
            </w:tcBorders>
          </w:tcPr>
          <w:p w14:paraId="18DDC6A6" w14:textId="77777777" w:rsidR="00DD48F0" w:rsidRDefault="00DD48F0" w:rsidP="00DD48F0">
            <w:pPr>
              <w:jc w:val="center"/>
              <w:rPr>
                <w:sz w:val="18"/>
                <w:szCs w:val="18"/>
              </w:rPr>
            </w:pPr>
          </w:p>
        </w:tc>
        <w:tc>
          <w:tcPr>
            <w:tcW w:w="992" w:type="dxa"/>
            <w:tcBorders>
              <w:left w:val="single" w:sz="4" w:space="0" w:color="auto"/>
              <w:right w:val="single" w:sz="4" w:space="0" w:color="auto"/>
            </w:tcBorders>
          </w:tcPr>
          <w:p w14:paraId="0F1A8C46" w14:textId="77777777" w:rsidR="00DD48F0" w:rsidRDefault="00DD48F0" w:rsidP="00DD48F0">
            <w:pPr>
              <w:jc w:val="center"/>
              <w:rPr>
                <w:sz w:val="18"/>
                <w:szCs w:val="18"/>
              </w:rPr>
            </w:pPr>
            <w:r>
              <w:rPr>
                <w:sz w:val="18"/>
                <w:szCs w:val="18"/>
              </w:rPr>
              <w:t>-</w:t>
            </w:r>
          </w:p>
        </w:tc>
        <w:tc>
          <w:tcPr>
            <w:tcW w:w="1134" w:type="dxa"/>
            <w:tcBorders>
              <w:left w:val="single" w:sz="4" w:space="0" w:color="auto"/>
              <w:right w:val="single" w:sz="4" w:space="0" w:color="auto"/>
            </w:tcBorders>
          </w:tcPr>
          <w:p w14:paraId="0884153A" w14:textId="77777777" w:rsidR="00DD48F0" w:rsidRDefault="00DD48F0" w:rsidP="00DD48F0">
            <w:pPr>
              <w:jc w:val="center"/>
              <w:rPr>
                <w:sz w:val="18"/>
                <w:szCs w:val="18"/>
              </w:rPr>
            </w:pPr>
            <w:r>
              <w:rPr>
                <w:sz w:val="18"/>
                <w:szCs w:val="18"/>
              </w:rPr>
              <w:t>-</w:t>
            </w:r>
          </w:p>
        </w:tc>
        <w:tc>
          <w:tcPr>
            <w:tcW w:w="992" w:type="dxa"/>
            <w:tcBorders>
              <w:left w:val="single" w:sz="4" w:space="0" w:color="auto"/>
              <w:right w:val="single" w:sz="4" w:space="0" w:color="auto"/>
            </w:tcBorders>
          </w:tcPr>
          <w:p w14:paraId="4E2F0399" w14:textId="77777777" w:rsidR="00DD48F0" w:rsidRDefault="00DD48F0" w:rsidP="00DD48F0">
            <w:pPr>
              <w:jc w:val="center"/>
              <w:rPr>
                <w:sz w:val="18"/>
                <w:szCs w:val="18"/>
              </w:rPr>
            </w:pPr>
            <w:r>
              <w:rPr>
                <w:sz w:val="18"/>
                <w:szCs w:val="18"/>
              </w:rPr>
              <w:t>-</w:t>
            </w:r>
          </w:p>
        </w:tc>
      </w:tr>
    </w:tbl>
    <w:p w14:paraId="1C2582A4" w14:textId="1D2A4C0D" w:rsidR="009524F3" w:rsidRPr="00E62A10" w:rsidRDefault="00E62A10" w:rsidP="000414F3">
      <w:pPr>
        <w:rPr>
          <w:rFonts w:cstheme="minorHAnsi"/>
          <w:b/>
          <w:sz w:val="8"/>
          <w:szCs w:val="24"/>
        </w:rPr>
      </w:pPr>
      <w:r w:rsidRPr="00E62A10">
        <w:rPr>
          <w:sz w:val="16"/>
        </w:rPr>
        <w:t>IREV: Informe de Resultados de Ensayos de Validación</w:t>
      </w:r>
    </w:p>
    <w:p w14:paraId="66119223" w14:textId="21C92B4A" w:rsidR="00E73ECE" w:rsidRPr="0025129B" w:rsidRDefault="00E73ECE" w:rsidP="00E62A10">
      <w:pPr>
        <w:pStyle w:val="Ttulo3"/>
        <w:numPr>
          <w:ilvl w:val="0"/>
          <w:numId w:val="0"/>
        </w:numPr>
        <w:ind w:left="720"/>
        <w:sectPr w:rsidR="00E73ECE" w:rsidRPr="0025129B" w:rsidSect="00E349AF">
          <w:pgSz w:w="12240" w:h="15840"/>
          <w:pgMar w:top="1134" w:right="1134" w:bottom="1134" w:left="1134" w:header="709" w:footer="709" w:gutter="0"/>
          <w:cols w:space="708"/>
          <w:docGrid w:linePitch="360"/>
        </w:sectPr>
      </w:pPr>
      <w:bookmarkStart w:id="40" w:name="_Toc352840391"/>
      <w:bookmarkStart w:id="41" w:name="_Toc352841451"/>
    </w:p>
    <w:p w14:paraId="4B202A45" w14:textId="77777777" w:rsidR="00F265C2" w:rsidRPr="0025129B" w:rsidRDefault="00F265C2" w:rsidP="00F265C2">
      <w:pPr>
        <w:pStyle w:val="Ttulo2"/>
        <w:rPr>
          <w:bCs/>
        </w:rPr>
      </w:pPr>
      <w:bookmarkStart w:id="42" w:name="_Toc382383544"/>
      <w:bookmarkStart w:id="43" w:name="_Toc382472366"/>
      <w:bookmarkStart w:id="44" w:name="_Toc390184276"/>
      <w:bookmarkStart w:id="45" w:name="_Toc390360007"/>
      <w:bookmarkStart w:id="46" w:name="_Toc390777028"/>
      <w:bookmarkStart w:id="47" w:name="_Toc460840807"/>
      <w:bookmarkStart w:id="48" w:name="_Toc352840392"/>
      <w:bookmarkStart w:id="49" w:name="_Toc352841452"/>
      <w:bookmarkEnd w:id="40"/>
      <w:bookmarkEnd w:id="41"/>
      <w:r w:rsidRPr="0025129B">
        <w:rPr>
          <w:bCs/>
        </w:rPr>
        <w:lastRenderedPageBreak/>
        <w:t xml:space="preserve">Aspectos </w:t>
      </w:r>
      <w:r w:rsidR="00430772" w:rsidRPr="0025129B">
        <w:rPr>
          <w:bCs/>
        </w:rPr>
        <w:t xml:space="preserve">relativos </w:t>
      </w:r>
      <w:r w:rsidRPr="0025129B">
        <w:rPr>
          <w:bCs/>
        </w:rPr>
        <w:t>al Seguimiento Ambiental</w:t>
      </w:r>
      <w:bookmarkEnd w:id="42"/>
      <w:bookmarkEnd w:id="43"/>
      <w:bookmarkEnd w:id="44"/>
      <w:bookmarkEnd w:id="45"/>
      <w:bookmarkEnd w:id="46"/>
      <w:bookmarkEnd w:id="47"/>
    </w:p>
    <w:p w14:paraId="2C0285F0" w14:textId="77777777" w:rsidR="00F265C2" w:rsidRPr="0025129B" w:rsidRDefault="00F265C2" w:rsidP="00F265C2">
      <w:pPr>
        <w:rPr>
          <w:b/>
          <w:bCs/>
        </w:rPr>
      </w:pPr>
    </w:p>
    <w:p w14:paraId="77D91F1A" w14:textId="77777777" w:rsidR="00F265C2" w:rsidRPr="0025129B" w:rsidRDefault="00F265C2" w:rsidP="00F265C2">
      <w:pPr>
        <w:pStyle w:val="Ttulo3"/>
        <w:rPr>
          <w:bCs/>
        </w:rPr>
      </w:pPr>
      <w:bookmarkStart w:id="50" w:name="_Toc382383545"/>
      <w:bookmarkStart w:id="51" w:name="_Toc382472367"/>
      <w:bookmarkStart w:id="52" w:name="_Toc390184277"/>
      <w:bookmarkStart w:id="53" w:name="_Toc390360008"/>
      <w:bookmarkStart w:id="54" w:name="_Toc390777029"/>
      <w:bookmarkStart w:id="55" w:name="_Toc460840808"/>
      <w:r w:rsidRPr="0025129B">
        <w:rPr>
          <w:bCs/>
        </w:rPr>
        <w:t>Documentos Revisados</w:t>
      </w:r>
      <w:bookmarkEnd w:id="50"/>
      <w:bookmarkEnd w:id="51"/>
      <w:bookmarkEnd w:id="52"/>
      <w:bookmarkEnd w:id="53"/>
      <w:bookmarkEnd w:id="54"/>
      <w:bookmarkEnd w:id="55"/>
    </w:p>
    <w:tbl>
      <w:tblPr>
        <w:tblW w:w="10768" w:type="dxa"/>
        <w:jc w:val="center"/>
        <w:tblCellMar>
          <w:left w:w="70" w:type="dxa"/>
          <w:right w:w="70" w:type="dxa"/>
        </w:tblCellMar>
        <w:tblLook w:val="04A0" w:firstRow="1" w:lastRow="0" w:firstColumn="1" w:lastColumn="0" w:noHBand="0" w:noVBand="1"/>
      </w:tblPr>
      <w:tblGrid>
        <w:gridCol w:w="341"/>
        <w:gridCol w:w="2610"/>
        <w:gridCol w:w="1772"/>
        <w:gridCol w:w="1857"/>
        <w:gridCol w:w="1968"/>
        <w:gridCol w:w="2220"/>
      </w:tblGrid>
      <w:tr w:rsidR="006F2D31" w:rsidRPr="003108F2" w14:paraId="325BAC4B" w14:textId="77777777" w:rsidTr="007E4381">
        <w:trPr>
          <w:trHeight w:val="535"/>
          <w:jc w:val="center"/>
        </w:trPr>
        <w:tc>
          <w:tcPr>
            <w:tcW w:w="30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F8B1D42" w14:textId="77777777" w:rsidR="006F2D31" w:rsidRPr="00031C8A" w:rsidRDefault="006F2D31" w:rsidP="004A744B">
            <w:pPr>
              <w:jc w:val="center"/>
              <w:rPr>
                <w:b/>
                <w:sz w:val="20"/>
              </w:rPr>
            </w:pPr>
            <w:r>
              <w:rPr>
                <w:b/>
                <w:sz w:val="20"/>
              </w:rPr>
              <w:t>N°</w:t>
            </w:r>
          </w:p>
        </w:tc>
        <w:tc>
          <w:tcPr>
            <w:tcW w:w="2626" w:type="dxa"/>
            <w:tcBorders>
              <w:top w:val="single" w:sz="4" w:space="0" w:color="auto"/>
              <w:left w:val="single" w:sz="4" w:space="0" w:color="auto"/>
              <w:bottom w:val="single" w:sz="4" w:space="0" w:color="auto"/>
              <w:right w:val="single" w:sz="4" w:space="0" w:color="000000"/>
            </w:tcBorders>
            <w:shd w:val="clear" w:color="000000" w:fill="D9D9D9"/>
            <w:vAlign w:val="center"/>
          </w:tcPr>
          <w:p w14:paraId="76EE4DB5" w14:textId="77777777" w:rsidR="006F2D31" w:rsidRPr="00031C8A" w:rsidRDefault="006F2D31" w:rsidP="004A744B">
            <w:pPr>
              <w:jc w:val="center"/>
              <w:rPr>
                <w:b/>
                <w:sz w:val="20"/>
              </w:rPr>
            </w:pPr>
            <w:r>
              <w:rPr>
                <w:b/>
                <w:sz w:val="20"/>
              </w:rPr>
              <w:t>Documento Remitido</w:t>
            </w:r>
          </w:p>
        </w:tc>
        <w:tc>
          <w:tcPr>
            <w:tcW w:w="1772" w:type="dxa"/>
            <w:tcBorders>
              <w:top w:val="single" w:sz="4" w:space="0" w:color="auto"/>
              <w:left w:val="nil"/>
              <w:bottom w:val="single" w:sz="4" w:space="0" w:color="auto"/>
              <w:right w:val="single" w:sz="4" w:space="0" w:color="auto"/>
            </w:tcBorders>
            <w:shd w:val="clear" w:color="000000" w:fill="D9D9D9"/>
            <w:noWrap/>
            <w:vAlign w:val="center"/>
            <w:hideMark/>
          </w:tcPr>
          <w:p w14:paraId="2F2805B3" w14:textId="77777777" w:rsidR="006F2D31" w:rsidRPr="00031C8A" w:rsidRDefault="006F2D31" w:rsidP="004A744B">
            <w:pPr>
              <w:jc w:val="center"/>
              <w:rPr>
                <w:b/>
                <w:sz w:val="20"/>
              </w:rPr>
            </w:pPr>
            <w:r>
              <w:rPr>
                <w:b/>
                <w:sz w:val="20"/>
              </w:rPr>
              <w:t>Plazo de entrega</w:t>
            </w:r>
            <w:r w:rsidR="00007479">
              <w:rPr>
                <w:b/>
                <w:sz w:val="20"/>
              </w:rPr>
              <w:t xml:space="preserve"> </w:t>
            </w:r>
            <w:r w:rsidR="00262CA6" w:rsidRPr="00262CA6">
              <w:rPr>
                <w:b/>
                <w:sz w:val="20"/>
                <w:vertAlign w:val="superscript"/>
              </w:rPr>
              <w:t>(</w:t>
            </w:r>
            <w:r w:rsidR="00007479" w:rsidRPr="00262CA6">
              <w:rPr>
                <w:b/>
                <w:sz w:val="20"/>
                <w:vertAlign w:val="superscript"/>
              </w:rPr>
              <w:t>*</w:t>
            </w:r>
            <w:r w:rsidR="00262CA6" w:rsidRPr="00262CA6">
              <w:rPr>
                <w:b/>
                <w:sz w:val="20"/>
                <w:vertAlign w:val="superscript"/>
              </w:rPr>
              <w:t>)</w:t>
            </w:r>
          </w:p>
        </w:tc>
        <w:tc>
          <w:tcPr>
            <w:tcW w:w="1857"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2D6F8210" w14:textId="77777777" w:rsidR="006F2D31" w:rsidRPr="00031C8A" w:rsidRDefault="006F2D31" w:rsidP="004A744B">
            <w:pPr>
              <w:jc w:val="center"/>
              <w:rPr>
                <w:b/>
                <w:sz w:val="20"/>
              </w:rPr>
            </w:pPr>
            <w:r w:rsidRPr="001C029F">
              <w:rPr>
                <w:b/>
                <w:sz w:val="20"/>
              </w:rPr>
              <w:t>Fecha entrega</w:t>
            </w:r>
          </w:p>
        </w:tc>
        <w:tc>
          <w:tcPr>
            <w:tcW w:w="1981" w:type="dxa"/>
            <w:tcBorders>
              <w:top w:val="single" w:sz="4" w:space="0" w:color="auto"/>
              <w:left w:val="single" w:sz="4" w:space="0" w:color="auto"/>
              <w:bottom w:val="single" w:sz="4" w:space="0" w:color="auto"/>
              <w:right w:val="single" w:sz="4" w:space="0" w:color="auto"/>
            </w:tcBorders>
            <w:shd w:val="clear" w:color="000000" w:fill="D9D9D9"/>
            <w:vAlign w:val="center"/>
          </w:tcPr>
          <w:p w14:paraId="29DD7814" w14:textId="77777777" w:rsidR="006F2D31" w:rsidRPr="00031C8A" w:rsidRDefault="006F2D31" w:rsidP="004A744B">
            <w:pPr>
              <w:jc w:val="center"/>
              <w:rPr>
                <w:b/>
                <w:sz w:val="20"/>
              </w:rPr>
            </w:pPr>
            <w:r>
              <w:rPr>
                <w:b/>
                <w:sz w:val="20"/>
              </w:rPr>
              <w:t>Periodo que reporta</w:t>
            </w:r>
          </w:p>
        </w:tc>
        <w:tc>
          <w:tcPr>
            <w:tcW w:w="2229" w:type="dxa"/>
            <w:tcBorders>
              <w:top w:val="single" w:sz="4" w:space="0" w:color="auto"/>
              <w:left w:val="single" w:sz="4" w:space="0" w:color="auto"/>
              <w:bottom w:val="single" w:sz="4" w:space="0" w:color="auto"/>
              <w:right w:val="single" w:sz="4" w:space="0" w:color="auto"/>
            </w:tcBorders>
            <w:shd w:val="clear" w:color="000000" w:fill="D9D9D9"/>
            <w:vAlign w:val="center"/>
          </w:tcPr>
          <w:p w14:paraId="3054700F" w14:textId="77777777" w:rsidR="006F2D31" w:rsidRPr="00031C8A" w:rsidRDefault="006F2D31" w:rsidP="004A744B">
            <w:pPr>
              <w:jc w:val="center"/>
              <w:rPr>
                <w:b/>
                <w:sz w:val="20"/>
              </w:rPr>
            </w:pPr>
            <w:r>
              <w:rPr>
                <w:b/>
                <w:sz w:val="20"/>
              </w:rPr>
              <w:t>Observaciones</w:t>
            </w:r>
          </w:p>
        </w:tc>
      </w:tr>
      <w:tr w:rsidR="00466DE1" w:rsidRPr="00174E81" w14:paraId="37ADB560" w14:textId="77777777" w:rsidTr="007E4381">
        <w:trPr>
          <w:trHeight w:val="242"/>
          <w:jc w:val="center"/>
        </w:trPr>
        <w:tc>
          <w:tcPr>
            <w:tcW w:w="303" w:type="dxa"/>
            <w:tcBorders>
              <w:top w:val="single" w:sz="4" w:space="0" w:color="auto"/>
              <w:left w:val="single" w:sz="8" w:space="0" w:color="auto"/>
              <w:bottom w:val="single" w:sz="4" w:space="0" w:color="auto"/>
              <w:right w:val="single" w:sz="4" w:space="0" w:color="auto"/>
            </w:tcBorders>
            <w:shd w:val="clear" w:color="auto" w:fill="auto"/>
            <w:noWrap/>
            <w:vAlign w:val="bottom"/>
          </w:tcPr>
          <w:p w14:paraId="01ED7F9C" w14:textId="77777777" w:rsidR="00466DE1" w:rsidRPr="00174E81" w:rsidRDefault="00466DE1" w:rsidP="004A744B">
            <w:pPr>
              <w:rPr>
                <w:rFonts w:ascii="Calibri" w:eastAsia="Times New Roman" w:hAnsi="Calibri"/>
                <w:bCs/>
                <w:sz w:val="18"/>
                <w:szCs w:val="18"/>
                <w:lang w:eastAsia="es-CL"/>
              </w:rPr>
            </w:pPr>
            <w:r w:rsidRPr="00174E81">
              <w:rPr>
                <w:rFonts w:ascii="Calibri" w:eastAsia="Times New Roman" w:hAnsi="Calibri"/>
                <w:bCs/>
                <w:sz w:val="18"/>
                <w:szCs w:val="18"/>
                <w:lang w:eastAsia="es-CL"/>
              </w:rPr>
              <w:t>1</w:t>
            </w:r>
          </w:p>
        </w:tc>
        <w:tc>
          <w:tcPr>
            <w:tcW w:w="2626" w:type="dxa"/>
            <w:tcBorders>
              <w:top w:val="single" w:sz="4" w:space="0" w:color="auto"/>
              <w:left w:val="single" w:sz="4" w:space="0" w:color="auto"/>
              <w:bottom w:val="single" w:sz="4" w:space="0" w:color="auto"/>
              <w:right w:val="single" w:sz="4" w:space="0" w:color="000000"/>
            </w:tcBorders>
            <w:shd w:val="clear" w:color="auto" w:fill="auto"/>
            <w:vAlign w:val="bottom"/>
          </w:tcPr>
          <w:p w14:paraId="0F45264B" w14:textId="77777777" w:rsidR="00466DE1" w:rsidRPr="00174E81" w:rsidRDefault="00466DE1" w:rsidP="004A744B">
            <w:pPr>
              <w:jc w:val="center"/>
              <w:rPr>
                <w:rFonts w:ascii="Calibri" w:eastAsia="Times New Roman" w:hAnsi="Calibri"/>
                <w:bCs/>
                <w:sz w:val="18"/>
                <w:szCs w:val="18"/>
                <w:lang w:eastAsia="es-CL"/>
              </w:rPr>
            </w:pPr>
            <w:r w:rsidRPr="00174E81">
              <w:rPr>
                <w:rFonts w:ascii="Calibri" w:eastAsia="Times New Roman" w:hAnsi="Calibri"/>
                <w:bCs/>
                <w:sz w:val="18"/>
                <w:szCs w:val="18"/>
                <w:lang w:eastAsia="es-CL"/>
              </w:rPr>
              <w:t>Reporte Trimestral N° 1</w:t>
            </w:r>
          </w:p>
        </w:tc>
        <w:tc>
          <w:tcPr>
            <w:tcW w:w="1772" w:type="dxa"/>
            <w:tcBorders>
              <w:top w:val="single" w:sz="4" w:space="0" w:color="auto"/>
              <w:left w:val="nil"/>
              <w:bottom w:val="single" w:sz="4" w:space="0" w:color="auto"/>
              <w:right w:val="single" w:sz="4" w:space="0" w:color="auto"/>
            </w:tcBorders>
            <w:shd w:val="clear" w:color="auto" w:fill="auto"/>
            <w:noWrap/>
          </w:tcPr>
          <w:p w14:paraId="6ADABB93" w14:textId="77777777" w:rsidR="00466DE1" w:rsidRPr="00174E81" w:rsidRDefault="00466DE1" w:rsidP="00F3575A">
            <w:pPr>
              <w:jc w:val="center"/>
              <w:rPr>
                <w:rFonts w:ascii="Calibri" w:eastAsia="Times New Roman" w:hAnsi="Calibri"/>
                <w:bCs/>
                <w:sz w:val="18"/>
                <w:szCs w:val="18"/>
                <w:lang w:eastAsia="es-CL"/>
              </w:rPr>
            </w:pPr>
            <w:r w:rsidRPr="00386A4E">
              <w:rPr>
                <w:rFonts w:ascii="Calibri" w:eastAsia="Times New Roman" w:hAnsi="Calibri"/>
                <w:bCs/>
                <w:sz w:val="18"/>
                <w:szCs w:val="18"/>
                <w:lang w:eastAsia="es-CL"/>
              </w:rPr>
              <w:t>-</w:t>
            </w:r>
          </w:p>
        </w:tc>
        <w:tc>
          <w:tcPr>
            <w:tcW w:w="1857" w:type="dxa"/>
            <w:tcBorders>
              <w:top w:val="single" w:sz="4" w:space="0" w:color="auto"/>
              <w:left w:val="nil"/>
              <w:bottom w:val="single" w:sz="4" w:space="0" w:color="auto"/>
              <w:right w:val="single" w:sz="4" w:space="0" w:color="auto"/>
            </w:tcBorders>
            <w:shd w:val="clear" w:color="auto" w:fill="auto"/>
            <w:noWrap/>
          </w:tcPr>
          <w:p w14:paraId="645AED50" w14:textId="77777777" w:rsidR="00466DE1" w:rsidRPr="00174E81" w:rsidRDefault="00466DE1" w:rsidP="004A744B">
            <w:pPr>
              <w:jc w:val="center"/>
              <w:rPr>
                <w:sz w:val="18"/>
                <w:szCs w:val="18"/>
              </w:rPr>
            </w:pPr>
            <w:r w:rsidRPr="00386A4E">
              <w:rPr>
                <w:rFonts w:ascii="Calibri" w:eastAsia="Times New Roman" w:hAnsi="Calibri"/>
                <w:bCs/>
                <w:sz w:val="18"/>
                <w:szCs w:val="18"/>
                <w:lang w:eastAsia="es-CL"/>
              </w:rPr>
              <w:t>-</w:t>
            </w:r>
          </w:p>
        </w:tc>
        <w:tc>
          <w:tcPr>
            <w:tcW w:w="1981" w:type="dxa"/>
            <w:tcBorders>
              <w:top w:val="single" w:sz="4" w:space="0" w:color="auto"/>
              <w:left w:val="nil"/>
              <w:bottom w:val="single" w:sz="4" w:space="0" w:color="auto"/>
              <w:right w:val="single" w:sz="4" w:space="0" w:color="auto"/>
            </w:tcBorders>
            <w:shd w:val="clear" w:color="auto" w:fill="auto"/>
          </w:tcPr>
          <w:p w14:paraId="0F4EFA18" w14:textId="77777777" w:rsidR="00466DE1" w:rsidRPr="00174E81" w:rsidRDefault="00466DE1" w:rsidP="004A744B">
            <w:pPr>
              <w:jc w:val="center"/>
              <w:rPr>
                <w:rFonts w:ascii="Calibri" w:eastAsia="Times New Roman" w:hAnsi="Calibri"/>
                <w:b/>
                <w:bCs/>
                <w:sz w:val="18"/>
                <w:szCs w:val="18"/>
                <w:lang w:eastAsia="es-CL"/>
              </w:rPr>
            </w:pPr>
            <w:r w:rsidRPr="00386A4E">
              <w:rPr>
                <w:rFonts w:ascii="Calibri" w:eastAsia="Times New Roman" w:hAnsi="Calibri"/>
                <w:bCs/>
                <w:sz w:val="18"/>
                <w:szCs w:val="18"/>
                <w:lang w:eastAsia="es-CL"/>
              </w:rPr>
              <w:t>-</w:t>
            </w:r>
          </w:p>
        </w:tc>
        <w:tc>
          <w:tcPr>
            <w:tcW w:w="2229" w:type="dxa"/>
            <w:tcBorders>
              <w:top w:val="single" w:sz="4" w:space="0" w:color="auto"/>
              <w:left w:val="nil"/>
              <w:bottom w:val="single" w:sz="4" w:space="0" w:color="auto"/>
              <w:right w:val="single" w:sz="4" w:space="0" w:color="auto"/>
            </w:tcBorders>
            <w:shd w:val="clear" w:color="auto" w:fill="auto"/>
          </w:tcPr>
          <w:p w14:paraId="63DD3100" w14:textId="77777777" w:rsidR="00466DE1" w:rsidRPr="00174E81" w:rsidRDefault="00466DE1" w:rsidP="004A744B">
            <w:pPr>
              <w:jc w:val="center"/>
              <w:rPr>
                <w:rFonts w:ascii="Calibri" w:eastAsia="Times New Roman" w:hAnsi="Calibri"/>
                <w:b/>
                <w:bCs/>
                <w:sz w:val="18"/>
                <w:szCs w:val="18"/>
                <w:lang w:eastAsia="es-CL"/>
              </w:rPr>
            </w:pPr>
            <w:r>
              <w:rPr>
                <w:rFonts w:ascii="Calibri" w:eastAsia="Times New Roman" w:hAnsi="Calibri"/>
                <w:bCs/>
                <w:sz w:val="18"/>
                <w:szCs w:val="18"/>
                <w:lang w:eastAsia="es-CL"/>
              </w:rPr>
              <w:t>Sin reportar</w:t>
            </w:r>
          </w:p>
        </w:tc>
      </w:tr>
      <w:tr w:rsidR="00466DE1" w:rsidRPr="00174E81" w14:paraId="72DBAC21" w14:textId="77777777" w:rsidTr="007E4381">
        <w:trPr>
          <w:trHeight w:val="242"/>
          <w:jc w:val="center"/>
        </w:trPr>
        <w:tc>
          <w:tcPr>
            <w:tcW w:w="303"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E13FEB1" w14:textId="77777777" w:rsidR="00466DE1" w:rsidRPr="00174E81" w:rsidRDefault="00466DE1" w:rsidP="004A744B">
            <w:pPr>
              <w:rPr>
                <w:rFonts w:ascii="Calibri" w:eastAsia="Times New Roman" w:hAnsi="Calibri"/>
                <w:bCs/>
                <w:sz w:val="18"/>
                <w:szCs w:val="18"/>
                <w:lang w:eastAsia="es-CL"/>
              </w:rPr>
            </w:pPr>
            <w:r w:rsidRPr="00174E81">
              <w:rPr>
                <w:rFonts w:ascii="Calibri" w:eastAsia="Times New Roman" w:hAnsi="Calibri"/>
                <w:bCs/>
                <w:sz w:val="18"/>
                <w:szCs w:val="18"/>
                <w:lang w:eastAsia="es-CL"/>
              </w:rPr>
              <w:t>2</w:t>
            </w:r>
          </w:p>
        </w:tc>
        <w:tc>
          <w:tcPr>
            <w:tcW w:w="2626" w:type="dxa"/>
            <w:tcBorders>
              <w:top w:val="single" w:sz="4" w:space="0" w:color="auto"/>
              <w:left w:val="single" w:sz="4" w:space="0" w:color="auto"/>
              <w:bottom w:val="single" w:sz="4" w:space="0" w:color="auto"/>
              <w:right w:val="single" w:sz="4" w:space="0" w:color="000000"/>
            </w:tcBorders>
            <w:shd w:val="clear" w:color="auto" w:fill="auto"/>
          </w:tcPr>
          <w:p w14:paraId="001E857A" w14:textId="77777777" w:rsidR="00466DE1" w:rsidRPr="00174E81" w:rsidRDefault="00466DE1" w:rsidP="004A744B">
            <w:pPr>
              <w:jc w:val="center"/>
            </w:pPr>
            <w:r w:rsidRPr="00174E81">
              <w:rPr>
                <w:rFonts w:ascii="Calibri" w:eastAsia="Times New Roman" w:hAnsi="Calibri"/>
                <w:bCs/>
                <w:sz w:val="18"/>
                <w:szCs w:val="18"/>
                <w:lang w:eastAsia="es-CL"/>
              </w:rPr>
              <w:t>Reporte Trimestral N° 2</w:t>
            </w:r>
          </w:p>
        </w:tc>
        <w:tc>
          <w:tcPr>
            <w:tcW w:w="1772" w:type="dxa"/>
            <w:tcBorders>
              <w:top w:val="single" w:sz="4" w:space="0" w:color="auto"/>
              <w:left w:val="nil"/>
              <w:bottom w:val="single" w:sz="4" w:space="0" w:color="auto"/>
              <w:right w:val="single" w:sz="4" w:space="0" w:color="auto"/>
            </w:tcBorders>
            <w:shd w:val="clear" w:color="auto" w:fill="auto"/>
            <w:noWrap/>
          </w:tcPr>
          <w:p w14:paraId="2DF33D23" w14:textId="77777777" w:rsidR="00466DE1" w:rsidRPr="00174E81" w:rsidRDefault="00466DE1" w:rsidP="004A744B">
            <w:pPr>
              <w:jc w:val="center"/>
              <w:rPr>
                <w:rFonts w:ascii="Calibri" w:eastAsia="Times New Roman" w:hAnsi="Calibri"/>
                <w:bCs/>
                <w:sz w:val="18"/>
                <w:szCs w:val="18"/>
                <w:lang w:eastAsia="es-CL"/>
              </w:rPr>
            </w:pPr>
            <w:r w:rsidRPr="00386A4E">
              <w:rPr>
                <w:rFonts w:ascii="Calibri" w:eastAsia="Times New Roman" w:hAnsi="Calibri"/>
                <w:bCs/>
                <w:sz w:val="18"/>
                <w:szCs w:val="18"/>
                <w:lang w:eastAsia="es-CL"/>
              </w:rPr>
              <w:t>-</w:t>
            </w:r>
          </w:p>
        </w:tc>
        <w:tc>
          <w:tcPr>
            <w:tcW w:w="1857" w:type="dxa"/>
            <w:tcBorders>
              <w:top w:val="single" w:sz="4" w:space="0" w:color="auto"/>
              <w:left w:val="nil"/>
              <w:bottom w:val="single" w:sz="4" w:space="0" w:color="auto"/>
              <w:right w:val="single" w:sz="4" w:space="0" w:color="auto"/>
            </w:tcBorders>
            <w:shd w:val="clear" w:color="auto" w:fill="auto"/>
            <w:noWrap/>
          </w:tcPr>
          <w:p w14:paraId="677D3ACF" w14:textId="77777777" w:rsidR="00466DE1" w:rsidRPr="00174E81" w:rsidRDefault="00466DE1" w:rsidP="004A744B">
            <w:pPr>
              <w:jc w:val="center"/>
              <w:rPr>
                <w:sz w:val="18"/>
                <w:szCs w:val="18"/>
              </w:rPr>
            </w:pPr>
            <w:r w:rsidRPr="00386A4E">
              <w:rPr>
                <w:rFonts w:ascii="Calibri" w:eastAsia="Times New Roman" w:hAnsi="Calibri"/>
                <w:bCs/>
                <w:sz w:val="18"/>
                <w:szCs w:val="18"/>
                <w:lang w:eastAsia="es-CL"/>
              </w:rPr>
              <w:t>-</w:t>
            </w:r>
          </w:p>
        </w:tc>
        <w:tc>
          <w:tcPr>
            <w:tcW w:w="1981" w:type="dxa"/>
            <w:tcBorders>
              <w:top w:val="single" w:sz="4" w:space="0" w:color="auto"/>
              <w:left w:val="nil"/>
              <w:bottom w:val="single" w:sz="4" w:space="0" w:color="auto"/>
              <w:right w:val="single" w:sz="4" w:space="0" w:color="auto"/>
            </w:tcBorders>
            <w:shd w:val="clear" w:color="auto" w:fill="auto"/>
          </w:tcPr>
          <w:p w14:paraId="4A461048" w14:textId="77777777" w:rsidR="00466DE1" w:rsidRPr="00174E81" w:rsidRDefault="00466DE1" w:rsidP="004A744B">
            <w:pPr>
              <w:jc w:val="center"/>
              <w:rPr>
                <w:rFonts w:ascii="Calibri" w:eastAsia="Times New Roman" w:hAnsi="Calibri"/>
                <w:b/>
                <w:bCs/>
                <w:sz w:val="18"/>
                <w:szCs w:val="18"/>
                <w:lang w:eastAsia="es-CL"/>
              </w:rPr>
            </w:pPr>
            <w:r w:rsidRPr="00386A4E">
              <w:rPr>
                <w:rFonts w:ascii="Calibri" w:eastAsia="Times New Roman" w:hAnsi="Calibri"/>
                <w:bCs/>
                <w:sz w:val="18"/>
                <w:szCs w:val="18"/>
                <w:lang w:eastAsia="es-CL"/>
              </w:rPr>
              <w:t>-</w:t>
            </w:r>
          </w:p>
        </w:tc>
        <w:tc>
          <w:tcPr>
            <w:tcW w:w="2229" w:type="dxa"/>
            <w:tcBorders>
              <w:top w:val="single" w:sz="4" w:space="0" w:color="auto"/>
              <w:left w:val="nil"/>
              <w:bottom w:val="single" w:sz="4" w:space="0" w:color="auto"/>
              <w:right w:val="single" w:sz="4" w:space="0" w:color="auto"/>
            </w:tcBorders>
            <w:shd w:val="clear" w:color="auto" w:fill="auto"/>
          </w:tcPr>
          <w:p w14:paraId="7CEB885F" w14:textId="77777777" w:rsidR="00466DE1" w:rsidRPr="00174E81" w:rsidRDefault="00466DE1" w:rsidP="004A744B">
            <w:pPr>
              <w:jc w:val="center"/>
              <w:rPr>
                <w:rFonts w:ascii="Calibri" w:eastAsia="Times New Roman" w:hAnsi="Calibri"/>
                <w:b/>
                <w:bCs/>
                <w:sz w:val="18"/>
                <w:szCs w:val="18"/>
                <w:lang w:eastAsia="es-CL"/>
              </w:rPr>
            </w:pPr>
            <w:r w:rsidRPr="006931FF">
              <w:rPr>
                <w:rFonts w:ascii="Calibri" w:eastAsia="Times New Roman" w:hAnsi="Calibri"/>
                <w:bCs/>
                <w:sz w:val="18"/>
                <w:szCs w:val="18"/>
                <w:lang w:eastAsia="es-CL"/>
              </w:rPr>
              <w:t>Sin reportar</w:t>
            </w:r>
          </w:p>
        </w:tc>
      </w:tr>
      <w:tr w:rsidR="00466DE1" w:rsidRPr="00174E81" w14:paraId="0489A365" w14:textId="77777777" w:rsidTr="007E4381">
        <w:trPr>
          <w:trHeight w:val="242"/>
          <w:jc w:val="center"/>
        </w:trPr>
        <w:tc>
          <w:tcPr>
            <w:tcW w:w="303" w:type="dxa"/>
            <w:tcBorders>
              <w:top w:val="single" w:sz="4" w:space="0" w:color="auto"/>
              <w:left w:val="single" w:sz="8" w:space="0" w:color="auto"/>
              <w:bottom w:val="single" w:sz="4" w:space="0" w:color="auto"/>
              <w:right w:val="single" w:sz="4" w:space="0" w:color="auto"/>
            </w:tcBorders>
            <w:shd w:val="clear" w:color="auto" w:fill="auto"/>
            <w:noWrap/>
            <w:vAlign w:val="bottom"/>
          </w:tcPr>
          <w:p w14:paraId="7067657F" w14:textId="77777777" w:rsidR="00466DE1" w:rsidRPr="00174E81" w:rsidRDefault="00466DE1" w:rsidP="004A744B">
            <w:pPr>
              <w:rPr>
                <w:rFonts w:ascii="Calibri" w:eastAsia="Times New Roman" w:hAnsi="Calibri"/>
                <w:bCs/>
                <w:sz w:val="18"/>
                <w:szCs w:val="18"/>
                <w:lang w:eastAsia="es-CL"/>
              </w:rPr>
            </w:pPr>
            <w:r w:rsidRPr="00174E81">
              <w:rPr>
                <w:rFonts w:ascii="Calibri" w:eastAsia="Times New Roman" w:hAnsi="Calibri"/>
                <w:bCs/>
                <w:sz w:val="18"/>
                <w:szCs w:val="18"/>
                <w:lang w:eastAsia="es-CL"/>
              </w:rPr>
              <w:t>3</w:t>
            </w:r>
          </w:p>
        </w:tc>
        <w:tc>
          <w:tcPr>
            <w:tcW w:w="2626" w:type="dxa"/>
            <w:tcBorders>
              <w:top w:val="single" w:sz="4" w:space="0" w:color="auto"/>
              <w:left w:val="single" w:sz="4" w:space="0" w:color="auto"/>
              <w:bottom w:val="single" w:sz="4" w:space="0" w:color="auto"/>
              <w:right w:val="single" w:sz="4" w:space="0" w:color="000000"/>
            </w:tcBorders>
            <w:shd w:val="clear" w:color="auto" w:fill="auto"/>
          </w:tcPr>
          <w:p w14:paraId="49ADAE8D" w14:textId="77777777" w:rsidR="00466DE1" w:rsidRPr="00174E81" w:rsidRDefault="00466DE1" w:rsidP="004A744B">
            <w:pPr>
              <w:jc w:val="center"/>
            </w:pPr>
            <w:r w:rsidRPr="00174E81">
              <w:rPr>
                <w:rFonts w:ascii="Calibri" w:eastAsia="Times New Roman" w:hAnsi="Calibri"/>
                <w:bCs/>
                <w:sz w:val="18"/>
                <w:szCs w:val="18"/>
                <w:lang w:eastAsia="es-CL"/>
              </w:rPr>
              <w:t>Reporte Trimestral N° 3</w:t>
            </w:r>
          </w:p>
        </w:tc>
        <w:tc>
          <w:tcPr>
            <w:tcW w:w="1772" w:type="dxa"/>
            <w:tcBorders>
              <w:top w:val="single" w:sz="4" w:space="0" w:color="auto"/>
              <w:left w:val="nil"/>
              <w:bottom w:val="single" w:sz="4" w:space="0" w:color="auto"/>
              <w:right w:val="single" w:sz="4" w:space="0" w:color="auto"/>
            </w:tcBorders>
            <w:shd w:val="clear" w:color="auto" w:fill="auto"/>
            <w:noWrap/>
          </w:tcPr>
          <w:p w14:paraId="270E22FA" w14:textId="77777777" w:rsidR="00466DE1" w:rsidRPr="00174E81" w:rsidRDefault="00466DE1" w:rsidP="004A744B">
            <w:pPr>
              <w:jc w:val="center"/>
              <w:rPr>
                <w:rFonts w:ascii="Calibri" w:eastAsia="Times New Roman" w:hAnsi="Calibri"/>
                <w:bCs/>
                <w:sz w:val="18"/>
                <w:szCs w:val="18"/>
                <w:lang w:eastAsia="es-CL"/>
              </w:rPr>
            </w:pPr>
            <w:r w:rsidRPr="00386A4E">
              <w:rPr>
                <w:rFonts w:ascii="Calibri" w:eastAsia="Times New Roman" w:hAnsi="Calibri"/>
                <w:bCs/>
                <w:sz w:val="18"/>
                <w:szCs w:val="18"/>
                <w:lang w:eastAsia="es-CL"/>
              </w:rPr>
              <w:t>-</w:t>
            </w:r>
          </w:p>
        </w:tc>
        <w:tc>
          <w:tcPr>
            <w:tcW w:w="1857" w:type="dxa"/>
            <w:tcBorders>
              <w:top w:val="single" w:sz="4" w:space="0" w:color="auto"/>
              <w:left w:val="nil"/>
              <w:bottom w:val="single" w:sz="4" w:space="0" w:color="auto"/>
              <w:right w:val="single" w:sz="4" w:space="0" w:color="auto"/>
            </w:tcBorders>
            <w:shd w:val="clear" w:color="auto" w:fill="auto"/>
            <w:noWrap/>
          </w:tcPr>
          <w:p w14:paraId="64609CCC" w14:textId="77777777" w:rsidR="00466DE1" w:rsidRPr="00174E81" w:rsidRDefault="00466DE1" w:rsidP="004A744B">
            <w:pPr>
              <w:jc w:val="center"/>
              <w:rPr>
                <w:sz w:val="18"/>
                <w:szCs w:val="18"/>
              </w:rPr>
            </w:pPr>
            <w:r w:rsidRPr="00386A4E">
              <w:rPr>
                <w:rFonts w:ascii="Calibri" w:eastAsia="Times New Roman" w:hAnsi="Calibri"/>
                <w:bCs/>
                <w:sz w:val="18"/>
                <w:szCs w:val="18"/>
                <w:lang w:eastAsia="es-CL"/>
              </w:rPr>
              <w:t>-</w:t>
            </w:r>
          </w:p>
        </w:tc>
        <w:tc>
          <w:tcPr>
            <w:tcW w:w="1981" w:type="dxa"/>
            <w:tcBorders>
              <w:top w:val="single" w:sz="4" w:space="0" w:color="auto"/>
              <w:left w:val="nil"/>
              <w:bottom w:val="single" w:sz="4" w:space="0" w:color="auto"/>
              <w:right w:val="single" w:sz="4" w:space="0" w:color="auto"/>
            </w:tcBorders>
            <w:shd w:val="clear" w:color="auto" w:fill="auto"/>
          </w:tcPr>
          <w:p w14:paraId="696C1EFD" w14:textId="77777777" w:rsidR="00466DE1" w:rsidRPr="00174E81" w:rsidRDefault="00466DE1" w:rsidP="004A744B">
            <w:pPr>
              <w:jc w:val="center"/>
              <w:rPr>
                <w:rFonts w:ascii="Calibri" w:eastAsia="Times New Roman" w:hAnsi="Calibri"/>
                <w:b/>
                <w:bCs/>
                <w:sz w:val="18"/>
                <w:szCs w:val="18"/>
                <w:lang w:eastAsia="es-CL"/>
              </w:rPr>
            </w:pPr>
            <w:r w:rsidRPr="00386A4E">
              <w:rPr>
                <w:rFonts w:ascii="Calibri" w:eastAsia="Times New Roman" w:hAnsi="Calibri"/>
                <w:bCs/>
                <w:sz w:val="18"/>
                <w:szCs w:val="18"/>
                <w:lang w:eastAsia="es-CL"/>
              </w:rPr>
              <w:t>-</w:t>
            </w:r>
          </w:p>
        </w:tc>
        <w:tc>
          <w:tcPr>
            <w:tcW w:w="2229" w:type="dxa"/>
            <w:tcBorders>
              <w:top w:val="single" w:sz="4" w:space="0" w:color="auto"/>
              <w:left w:val="nil"/>
              <w:bottom w:val="single" w:sz="4" w:space="0" w:color="auto"/>
              <w:right w:val="single" w:sz="4" w:space="0" w:color="auto"/>
            </w:tcBorders>
            <w:shd w:val="clear" w:color="auto" w:fill="auto"/>
          </w:tcPr>
          <w:p w14:paraId="73EDCACA" w14:textId="77777777" w:rsidR="00466DE1" w:rsidRPr="00174E81" w:rsidRDefault="00466DE1" w:rsidP="004A744B">
            <w:pPr>
              <w:jc w:val="center"/>
              <w:rPr>
                <w:rFonts w:ascii="Calibri" w:eastAsia="Times New Roman" w:hAnsi="Calibri"/>
                <w:bCs/>
                <w:sz w:val="18"/>
                <w:szCs w:val="18"/>
                <w:lang w:eastAsia="es-CL"/>
              </w:rPr>
            </w:pPr>
            <w:r w:rsidRPr="006931FF">
              <w:rPr>
                <w:rFonts w:ascii="Calibri" w:eastAsia="Times New Roman" w:hAnsi="Calibri"/>
                <w:bCs/>
                <w:sz w:val="18"/>
                <w:szCs w:val="18"/>
                <w:lang w:eastAsia="es-CL"/>
              </w:rPr>
              <w:t>Sin reportar</w:t>
            </w:r>
          </w:p>
        </w:tc>
      </w:tr>
      <w:tr w:rsidR="00466DE1" w:rsidRPr="00174E81" w14:paraId="1499232D" w14:textId="77777777" w:rsidTr="007E4381">
        <w:trPr>
          <w:trHeight w:val="242"/>
          <w:jc w:val="center"/>
        </w:trPr>
        <w:tc>
          <w:tcPr>
            <w:tcW w:w="303"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F4DFE7C" w14:textId="77777777" w:rsidR="00466DE1" w:rsidRPr="00174E81" w:rsidRDefault="00466DE1" w:rsidP="004A744B">
            <w:pPr>
              <w:rPr>
                <w:rFonts w:ascii="Calibri" w:eastAsia="Times New Roman" w:hAnsi="Calibri"/>
                <w:sz w:val="18"/>
                <w:szCs w:val="18"/>
                <w:lang w:eastAsia="es-CL"/>
              </w:rPr>
            </w:pPr>
            <w:r w:rsidRPr="00174E81">
              <w:rPr>
                <w:rFonts w:ascii="Calibri" w:eastAsia="Times New Roman" w:hAnsi="Calibri"/>
                <w:sz w:val="18"/>
                <w:szCs w:val="18"/>
                <w:lang w:eastAsia="es-CL"/>
              </w:rPr>
              <w:t>4</w:t>
            </w:r>
          </w:p>
        </w:tc>
        <w:tc>
          <w:tcPr>
            <w:tcW w:w="2626" w:type="dxa"/>
            <w:tcBorders>
              <w:top w:val="single" w:sz="4" w:space="0" w:color="auto"/>
              <w:left w:val="single" w:sz="4" w:space="0" w:color="auto"/>
              <w:bottom w:val="single" w:sz="4" w:space="0" w:color="auto"/>
              <w:right w:val="single" w:sz="4" w:space="0" w:color="000000"/>
            </w:tcBorders>
            <w:shd w:val="clear" w:color="auto" w:fill="auto"/>
          </w:tcPr>
          <w:p w14:paraId="5E2895A4" w14:textId="77777777" w:rsidR="00466DE1" w:rsidRPr="00174E81" w:rsidRDefault="00466DE1" w:rsidP="004A744B">
            <w:pPr>
              <w:jc w:val="center"/>
            </w:pPr>
            <w:r w:rsidRPr="00174E81">
              <w:rPr>
                <w:rFonts w:ascii="Calibri" w:eastAsia="Times New Roman" w:hAnsi="Calibri"/>
                <w:bCs/>
                <w:sz w:val="18"/>
                <w:szCs w:val="18"/>
                <w:lang w:eastAsia="es-CL"/>
              </w:rPr>
              <w:t>Reporte Trimestral N° 4</w:t>
            </w:r>
          </w:p>
        </w:tc>
        <w:tc>
          <w:tcPr>
            <w:tcW w:w="1772" w:type="dxa"/>
            <w:tcBorders>
              <w:top w:val="single" w:sz="4" w:space="0" w:color="auto"/>
              <w:left w:val="nil"/>
              <w:bottom w:val="single" w:sz="4" w:space="0" w:color="auto"/>
              <w:right w:val="single" w:sz="4" w:space="0" w:color="auto"/>
            </w:tcBorders>
            <w:shd w:val="clear" w:color="auto" w:fill="auto"/>
            <w:noWrap/>
          </w:tcPr>
          <w:p w14:paraId="56019011" w14:textId="77777777" w:rsidR="00466DE1" w:rsidRPr="00174E81" w:rsidRDefault="00466DE1" w:rsidP="004A744B">
            <w:pPr>
              <w:jc w:val="center"/>
              <w:rPr>
                <w:rFonts w:ascii="Calibri" w:eastAsia="Times New Roman" w:hAnsi="Calibri"/>
                <w:bCs/>
                <w:sz w:val="18"/>
                <w:szCs w:val="18"/>
                <w:lang w:eastAsia="es-CL"/>
              </w:rPr>
            </w:pPr>
            <w:r w:rsidRPr="00386A4E">
              <w:rPr>
                <w:rFonts w:ascii="Calibri" w:eastAsia="Times New Roman" w:hAnsi="Calibri"/>
                <w:bCs/>
                <w:sz w:val="18"/>
                <w:szCs w:val="18"/>
                <w:lang w:eastAsia="es-CL"/>
              </w:rPr>
              <w:t>-</w:t>
            </w:r>
          </w:p>
        </w:tc>
        <w:tc>
          <w:tcPr>
            <w:tcW w:w="1857" w:type="dxa"/>
            <w:tcBorders>
              <w:top w:val="single" w:sz="4" w:space="0" w:color="auto"/>
              <w:left w:val="nil"/>
              <w:bottom w:val="single" w:sz="4" w:space="0" w:color="auto"/>
              <w:right w:val="single" w:sz="4" w:space="0" w:color="auto"/>
            </w:tcBorders>
            <w:shd w:val="clear" w:color="auto" w:fill="auto"/>
            <w:noWrap/>
          </w:tcPr>
          <w:p w14:paraId="1500ADB3" w14:textId="77777777" w:rsidR="00466DE1" w:rsidRPr="00174E81" w:rsidRDefault="00466DE1" w:rsidP="004A744B">
            <w:pPr>
              <w:jc w:val="center"/>
              <w:rPr>
                <w:sz w:val="18"/>
                <w:szCs w:val="18"/>
              </w:rPr>
            </w:pPr>
            <w:r w:rsidRPr="00386A4E">
              <w:rPr>
                <w:rFonts w:ascii="Calibri" w:eastAsia="Times New Roman" w:hAnsi="Calibri"/>
                <w:bCs/>
                <w:sz w:val="18"/>
                <w:szCs w:val="18"/>
                <w:lang w:eastAsia="es-CL"/>
              </w:rPr>
              <w:t>-</w:t>
            </w:r>
          </w:p>
        </w:tc>
        <w:tc>
          <w:tcPr>
            <w:tcW w:w="1981" w:type="dxa"/>
            <w:tcBorders>
              <w:top w:val="single" w:sz="4" w:space="0" w:color="auto"/>
              <w:left w:val="nil"/>
              <w:bottom w:val="single" w:sz="4" w:space="0" w:color="auto"/>
              <w:right w:val="single" w:sz="4" w:space="0" w:color="auto"/>
            </w:tcBorders>
            <w:shd w:val="clear" w:color="auto" w:fill="auto"/>
          </w:tcPr>
          <w:p w14:paraId="5614777B" w14:textId="77777777" w:rsidR="00466DE1" w:rsidRPr="00174E81" w:rsidRDefault="00466DE1" w:rsidP="004A744B">
            <w:pPr>
              <w:jc w:val="center"/>
              <w:rPr>
                <w:rFonts w:ascii="Calibri" w:eastAsia="Times New Roman" w:hAnsi="Calibri"/>
                <w:b/>
                <w:bCs/>
                <w:sz w:val="18"/>
                <w:szCs w:val="18"/>
                <w:lang w:eastAsia="es-CL"/>
              </w:rPr>
            </w:pPr>
            <w:r w:rsidRPr="00386A4E">
              <w:rPr>
                <w:rFonts w:ascii="Calibri" w:eastAsia="Times New Roman" w:hAnsi="Calibri"/>
                <w:bCs/>
                <w:sz w:val="18"/>
                <w:szCs w:val="18"/>
                <w:lang w:eastAsia="es-CL"/>
              </w:rPr>
              <w:t>-</w:t>
            </w:r>
          </w:p>
        </w:tc>
        <w:tc>
          <w:tcPr>
            <w:tcW w:w="2229" w:type="dxa"/>
            <w:tcBorders>
              <w:top w:val="single" w:sz="4" w:space="0" w:color="auto"/>
              <w:left w:val="nil"/>
              <w:bottom w:val="single" w:sz="4" w:space="0" w:color="auto"/>
              <w:right w:val="single" w:sz="4" w:space="0" w:color="auto"/>
            </w:tcBorders>
            <w:shd w:val="clear" w:color="auto" w:fill="auto"/>
          </w:tcPr>
          <w:p w14:paraId="6A388026" w14:textId="77777777" w:rsidR="00466DE1" w:rsidRPr="00174E81" w:rsidRDefault="00466DE1" w:rsidP="004A744B">
            <w:pPr>
              <w:jc w:val="center"/>
              <w:rPr>
                <w:rFonts w:ascii="Calibri" w:eastAsia="Times New Roman" w:hAnsi="Calibri"/>
                <w:b/>
                <w:bCs/>
                <w:sz w:val="18"/>
                <w:szCs w:val="18"/>
                <w:lang w:eastAsia="es-CL"/>
              </w:rPr>
            </w:pPr>
            <w:r w:rsidRPr="006931FF">
              <w:rPr>
                <w:rFonts w:ascii="Calibri" w:eastAsia="Times New Roman" w:hAnsi="Calibri"/>
                <w:bCs/>
                <w:sz w:val="18"/>
                <w:szCs w:val="18"/>
                <w:lang w:eastAsia="es-CL"/>
              </w:rPr>
              <w:t>Sin reportar</w:t>
            </w:r>
          </w:p>
        </w:tc>
      </w:tr>
    </w:tbl>
    <w:p w14:paraId="51E72201" w14:textId="77777777" w:rsidR="00EC1B88" w:rsidRPr="00412A32" w:rsidRDefault="00007479" w:rsidP="00EC1B88">
      <w:pPr>
        <w:spacing w:after="160" w:line="252" w:lineRule="auto"/>
        <w:ind w:firstLine="576"/>
        <w:rPr>
          <w:sz w:val="18"/>
          <w:szCs w:val="20"/>
        </w:rPr>
      </w:pPr>
      <w:r w:rsidRPr="00412A32">
        <w:rPr>
          <w:sz w:val="18"/>
          <w:szCs w:val="20"/>
          <w:vertAlign w:val="superscript"/>
        </w:rPr>
        <w:t>(</w:t>
      </w:r>
      <w:r w:rsidR="00EC1B88" w:rsidRPr="00412A32">
        <w:rPr>
          <w:sz w:val="18"/>
          <w:szCs w:val="20"/>
          <w:vertAlign w:val="superscript"/>
        </w:rPr>
        <w:t>*</w:t>
      </w:r>
      <w:r w:rsidRPr="00412A32">
        <w:rPr>
          <w:sz w:val="18"/>
          <w:szCs w:val="20"/>
          <w:vertAlign w:val="superscript"/>
        </w:rPr>
        <w:t>)</w:t>
      </w:r>
      <w:r w:rsidR="00EC1B88" w:rsidRPr="00412A32">
        <w:rPr>
          <w:sz w:val="18"/>
          <w:szCs w:val="20"/>
          <w:vertAlign w:val="superscript"/>
        </w:rPr>
        <w:t xml:space="preserve"> </w:t>
      </w:r>
      <w:r w:rsidR="00EC1B88" w:rsidRPr="00412A32">
        <w:rPr>
          <w:sz w:val="18"/>
          <w:szCs w:val="20"/>
        </w:rPr>
        <w:t>Plazos de entrega definidos en Resolución Exenta N° 33, de 19 de enero 201</w:t>
      </w:r>
      <w:r w:rsidR="00174E81" w:rsidRPr="00412A32">
        <w:rPr>
          <w:sz w:val="18"/>
          <w:szCs w:val="20"/>
        </w:rPr>
        <w:t>5.</w:t>
      </w:r>
    </w:p>
    <w:p w14:paraId="2B106418" w14:textId="77777777" w:rsidR="009503F2" w:rsidRPr="0025129B" w:rsidRDefault="009503F2" w:rsidP="009503F2">
      <w:pPr>
        <w:pStyle w:val="Ttulo2"/>
        <w:rPr>
          <w:bCs/>
        </w:rPr>
      </w:pPr>
      <w:bookmarkStart w:id="56" w:name="_Toc460840809"/>
      <w:r>
        <w:rPr>
          <w:bCs/>
        </w:rPr>
        <w:t>Metodología de Evaluación</w:t>
      </w:r>
      <w:bookmarkEnd w:id="56"/>
    </w:p>
    <w:p w14:paraId="2EDCBD7E" w14:textId="77777777" w:rsidR="00A6400C" w:rsidRDefault="00A6400C">
      <w:pPr>
        <w:jc w:val="left"/>
        <w:rPr>
          <w:rFonts w:cstheme="minorHAnsi"/>
          <w:sz w:val="16"/>
          <w:szCs w:val="16"/>
        </w:rPr>
      </w:pPr>
    </w:p>
    <w:p w14:paraId="655E5D44" w14:textId="77777777" w:rsidR="00D62C7C" w:rsidRPr="00232E2B" w:rsidRDefault="00840F90" w:rsidP="00840F90">
      <w:pPr>
        <w:rPr>
          <w:sz w:val="20"/>
          <w:szCs w:val="20"/>
        </w:rPr>
      </w:pPr>
      <w:r w:rsidRPr="00232E2B">
        <w:rPr>
          <w:sz w:val="20"/>
          <w:szCs w:val="20"/>
        </w:rPr>
        <w:t xml:space="preserve">Con el objetivo de realizar una </w:t>
      </w:r>
      <w:r w:rsidR="00D62C7C" w:rsidRPr="00232E2B">
        <w:rPr>
          <w:sz w:val="20"/>
          <w:szCs w:val="20"/>
        </w:rPr>
        <w:t>evaluación d</w:t>
      </w:r>
      <w:r w:rsidRPr="00232E2B">
        <w:rPr>
          <w:sz w:val="20"/>
          <w:szCs w:val="20"/>
        </w:rPr>
        <w:t xml:space="preserve">el cumplimiento de </w:t>
      </w:r>
      <w:r w:rsidR="002436EA">
        <w:rPr>
          <w:sz w:val="20"/>
          <w:szCs w:val="20"/>
        </w:rPr>
        <w:t>todos los requerimientos establecidos</w:t>
      </w:r>
      <w:r w:rsidR="00D62C7C" w:rsidRPr="00232E2B">
        <w:rPr>
          <w:sz w:val="20"/>
          <w:szCs w:val="20"/>
        </w:rPr>
        <w:t xml:space="preserve"> </w:t>
      </w:r>
      <w:r w:rsidRPr="00232E2B">
        <w:rPr>
          <w:sz w:val="20"/>
          <w:szCs w:val="20"/>
        </w:rPr>
        <w:t>en</w:t>
      </w:r>
      <w:r w:rsidR="002436EA">
        <w:rPr>
          <w:sz w:val="20"/>
          <w:szCs w:val="20"/>
        </w:rPr>
        <w:t xml:space="preserve"> el</w:t>
      </w:r>
      <w:r w:rsidRPr="00232E2B">
        <w:rPr>
          <w:sz w:val="20"/>
          <w:szCs w:val="20"/>
        </w:rPr>
        <w:t xml:space="preserve"> </w:t>
      </w:r>
      <w:r w:rsidR="00D62C7C" w:rsidRPr="00232E2B">
        <w:rPr>
          <w:sz w:val="20"/>
          <w:szCs w:val="20"/>
        </w:rPr>
        <w:t>D.S.13/11 del Ministerio de Medio Ambiente</w:t>
      </w:r>
      <w:r w:rsidRPr="00232E2B">
        <w:rPr>
          <w:sz w:val="20"/>
          <w:szCs w:val="20"/>
        </w:rPr>
        <w:t xml:space="preserve">, </w:t>
      </w:r>
      <w:r w:rsidR="00D62C7C" w:rsidRPr="00232E2B">
        <w:rPr>
          <w:sz w:val="20"/>
          <w:szCs w:val="20"/>
        </w:rPr>
        <w:t>se han definido los siguientes criterios</w:t>
      </w:r>
      <w:r w:rsidR="00DD726F">
        <w:rPr>
          <w:sz w:val="20"/>
          <w:szCs w:val="20"/>
        </w:rPr>
        <w:t>:</w:t>
      </w:r>
    </w:p>
    <w:p w14:paraId="702CF961" w14:textId="77777777" w:rsidR="00D62C7C" w:rsidRDefault="00D62C7C" w:rsidP="00840F90"/>
    <w:p w14:paraId="0867EBDD" w14:textId="77777777" w:rsidR="00840F90" w:rsidRDefault="00840F90" w:rsidP="00840F90">
      <w:pPr>
        <w:pStyle w:val="Prrafodelista"/>
        <w:numPr>
          <w:ilvl w:val="0"/>
          <w:numId w:val="41"/>
        </w:numPr>
        <w:spacing w:after="200" w:line="276" w:lineRule="auto"/>
      </w:pPr>
      <w:r w:rsidRPr="00F02B20">
        <w:rPr>
          <w:b/>
        </w:rPr>
        <w:t>Evaluación de requerimientos de carácter administrativos</w:t>
      </w:r>
      <w:r w:rsidR="00232E2B">
        <w:t>:</w:t>
      </w:r>
      <w:r>
        <w:t xml:space="preserve"> </w:t>
      </w:r>
    </w:p>
    <w:p w14:paraId="15D026E0" w14:textId="77777777" w:rsidR="00840F90" w:rsidRPr="00DD726F" w:rsidRDefault="00840F90" w:rsidP="002436EA">
      <w:pPr>
        <w:pStyle w:val="Prrafodelista"/>
        <w:numPr>
          <w:ilvl w:val="0"/>
          <w:numId w:val="46"/>
        </w:numPr>
        <w:spacing w:after="200" w:line="276" w:lineRule="auto"/>
        <w:ind w:left="709"/>
        <w:rPr>
          <w:sz w:val="20"/>
          <w:szCs w:val="20"/>
        </w:rPr>
      </w:pPr>
      <w:r w:rsidRPr="00DD726F">
        <w:rPr>
          <w:sz w:val="20"/>
          <w:szCs w:val="20"/>
        </w:rPr>
        <w:t xml:space="preserve">Tener </w:t>
      </w:r>
      <w:r w:rsidR="00232E2B" w:rsidRPr="00DD726F">
        <w:rPr>
          <w:sz w:val="20"/>
          <w:szCs w:val="20"/>
        </w:rPr>
        <w:t>i</w:t>
      </w:r>
      <w:r w:rsidRPr="00DD726F">
        <w:rPr>
          <w:sz w:val="20"/>
          <w:szCs w:val="20"/>
        </w:rPr>
        <w:t>mplementado y certificado el CEMS</w:t>
      </w:r>
      <w:r w:rsidR="00262CA6">
        <w:rPr>
          <w:sz w:val="20"/>
          <w:szCs w:val="20"/>
        </w:rPr>
        <w:t>/ Método Alternativo</w:t>
      </w:r>
      <w:r w:rsidRPr="00DD726F">
        <w:rPr>
          <w:sz w:val="20"/>
          <w:szCs w:val="20"/>
        </w:rPr>
        <w:t xml:space="preserve">. </w:t>
      </w:r>
    </w:p>
    <w:p w14:paraId="6D700B95" w14:textId="77777777" w:rsidR="00840F90" w:rsidRPr="00DD726F" w:rsidRDefault="00840F90" w:rsidP="002436EA">
      <w:pPr>
        <w:pStyle w:val="Prrafodelista"/>
        <w:numPr>
          <w:ilvl w:val="0"/>
          <w:numId w:val="46"/>
        </w:numPr>
        <w:spacing w:after="200" w:line="276" w:lineRule="auto"/>
        <w:ind w:left="709"/>
        <w:rPr>
          <w:sz w:val="20"/>
          <w:szCs w:val="20"/>
        </w:rPr>
      </w:pPr>
      <w:r w:rsidRPr="00DD726F">
        <w:rPr>
          <w:sz w:val="20"/>
          <w:szCs w:val="20"/>
        </w:rPr>
        <w:t>Haber enviado los 4 Reportes Trimestrales de las emisiones en los plazos y modos establecidos.</w:t>
      </w:r>
    </w:p>
    <w:p w14:paraId="7E793369" w14:textId="77777777" w:rsidR="00840F90" w:rsidRDefault="00840F90" w:rsidP="00840F90">
      <w:pPr>
        <w:pStyle w:val="Prrafodelista"/>
        <w:ind w:left="1440"/>
      </w:pPr>
    </w:p>
    <w:p w14:paraId="0AB62CB9" w14:textId="77777777" w:rsidR="00232E2B" w:rsidRDefault="00840F90" w:rsidP="00840F90">
      <w:pPr>
        <w:pStyle w:val="Prrafodelista"/>
        <w:numPr>
          <w:ilvl w:val="0"/>
          <w:numId w:val="41"/>
        </w:numPr>
        <w:spacing w:after="200" w:line="276" w:lineRule="auto"/>
      </w:pPr>
      <w:r w:rsidRPr="0044687F">
        <w:rPr>
          <w:b/>
        </w:rPr>
        <w:t>Evaluación de requerimientos de carácter Técnicos</w:t>
      </w:r>
      <w:r>
        <w:t xml:space="preserve">: </w:t>
      </w:r>
    </w:p>
    <w:p w14:paraId="09DE6624" w14:textId="78561F9D" w:rsidR="007E4381" w:rsidRPr="007E4381" w:rsidRDefault="007E4381" w:rsidP="007E4381">
      <w:pPr>
        <w:pStyle w:val="Prrafodelista"/>
        <w:numPr>
          <w:ilvl w:val="0"/>
          <w:numId w:val="46"/>
        </w:numPr>
        <w:spacing w:after="200" w:line="276" w:lineRule="auto"/>
        <w:ind w:left="709"/>
        <w:rPr>
          <w:sz w:val="20"/>
          <w:szCs w:val="20"/>
        </w:rPr>
      </w:pPr>
      <w:r>
        <w:rPr>
          <w:sz w:val="20"/>
          <w:szCs w:val="20"/>
        </w:rPr>
        <w:t>Para evaluar el cumplimiento normativo, la UGE debe disponer de datos de calidad asegurada para todo el año de evaluación, por lo cual se verifica el estado de la validación del Sistema de Monitoreo Continuo de Emisiones (CEMS) para material particulado (MP), dióxido de azufre (SO</w:t>
      </w:r>
      <w:r w:rsidRPr="00477998">
        <w:rPr>
          <w:sz w:val="20"/>
          <w:szCs w:val="20"/>
          <w:vertAlign w:val="subscript"/>
        </w:rPr>
        <w:t>2</w:t>
      </w:r>
      <w:r>
        <w:rPr>
          <w:sz w:val="20"/>
          <w:szCs w:val="20"/>
        </w:rPr>
        <w:t>), óxidos de nitrógeno (NOx) y</w:t>
      </w:r>
      <w:r w:rsidR="00347B52">
        <w:rPr>
          <w:sz w:val="20"/>
          <w:szCs w:val="20"/>
        </w:rPr>
        <w:t xml:space="preserve"> de otros parámetros de interés, o el uso de metodología alternativa, según corresponda.</w:t>
      </w:r>
      <w:r>
        <w:rPr>
          <w:sz w:val="20"/>
          <w:szCs w:val="20"/>
        </w:rPr>
        <w:t xml:space="preserve"> </w:t>
      </w:r>
    </w:p>
    <w:p w14:paraId="340117A5" w14:textId="77777777" w:rsidR="00840F90" w:rsidRPr="00DD726F" w:rsidRDefault="00840F90" w:rsidP="002436EA">
      <w:pPr>
        <w:pStyle w:val="Prrafodelista"/>
        <w:numPr>
          <w:ilvl w:val="0"/>
          <w:numId w:val="46"/>
        </w:numPr>
        <w:spacing w:after="200" w:line="276" w:lineRule="auto"/>
        <w:ind w:left="709"/>
        <w:rPr>
          <w:sz w:val="20"/>
          <w:szCs w:val="20"/>
        </w:rPr>
      </w:pPr>
      <w:r w:rsidRPr="00DD726F">
        <w:rPr>
          <w:sz w:val="20"/>
          <w:szCs w:val="20"/>
        </w:rPr>
        <w:t xml:space="preserve">Se </w:t>
      </w:r>
      <w:r w:rsidR="00BE54FB" w:rsidRPr="00DD726F">
        <w:rPr>
          <w:sz w:val="20"/>
          <w:szCs w:val="20"/>
        </w:rPr>
        <w:t>e</w:t>
      </w:r>
      <w:r w:rsidRPr="00DD726F">
        <w:rPr>
          <w:sz w:val="20"/>
          <w:szCs w:val="20"/>
        </w:rPr>
        <w:t>val</w:t>
      </w:r>
      <w:r w:rsidR="00BE54FB" w:rsidRPr="00DD726F">
        <w:rPr>
          <w:sz w:val="20"/>
          <w:szCs w:val="20"/>
        </w:rPr>
        <w:t>úa</w:t>
      </w:r>
      <w:r w:rsidRPr="00DD726F">
        <w:rPr>
          <w:sz w:val="20"/>
          <w:szCs w:val="20"/>
        </w:rPr>
        <w:t xml:space="preserve"> el cumplimiento </w:t>
      </w:r>
      <w:r w:rsidR="00602BF4" w:rsidRPr="00DD726F">
        <w:rPr>
          <w:sz w:val="20"/>
          <w:szCs w:val="20"/>
        </w:rPr>
        <w:t>de</w:t>
      </w:r>
      <w:r w:rsidR="00DD726F">
        <w:rPr>
          <w:sz w:val="20"/>
          <w:szCs w:val="20"/>
        </w:rPr>
        <w:t>l</w:t>
      </w:r>
      <w:r w:rsidRPr="00DD726F">
        <w:rPr>
          <w:sz w:val="20"/>
          <w:szCs w:val="20"/>
        </w:rPr>
        <w:t xml:space="preserve"> límite de emisión aplicable</w:t>
      </w:r>
      <w:r w:rsidR="00DD726F">
        <w:rPr>
          <w:sz w:val="20"/>
          <w:szCs w:val="20"/>
        </w:rPr>
        <w:t xml:space="preserve"> </w:t>
      </w:r>
      <w:r w:rsidR="00BE54FB" w:rsidRPr="00DD726F">
        <w:rPr>
          <w:sz w:val="20"/>
          <w:szCs w:val="20"/>
        </w:rPr>
        <w:t>para Material Particulado (</w:t>
      </w:r>
      <w:r w:rsidRPr="00DD726F">
        <w:rPr>
          <w:sz w:val="20"/>
          <w:szCs w:val="20"/>
        </w:rPr>
        <w:t>MP</w:t>
      </w:r>
      <w:r w:rsidR="00BE54FB" w:rsidRPr="00DD726F">
        <w:rPr>
          <w:sz w:val="20"/>
          <w:szCs w:val="20"/>
        </w:rPr>
        <w:t xml:space="preserve">), </w:t>
      </w:r>
      <w:r w:rsidR="00DD726F">
        <w:rPr>
          <w:sz w:val="20"/>
          <w:szCs w:val="20"/>
        </w:rPr>
        <w:t xml:space="preserve">para </w:t>
      </w:r>
      <w:r w:rsidRPr="00DD726F">
        <w:rPr>
          <w:sz w:val="20"/>
          <w:szCs w:val="20"/>
        </w:rPr>
        <w:t>cada hora de funcionamiento de la fuente</w:t>
      </w:r>
      <w:r w:rsidR="00DD726F">
        <w:rPr>
          <w:sz w:val="20"/>
          <w:szCs w:val="20"/>
        </w:rPr>
        <w:t xml:space="preserve">, de acuerdo a los datos </w:t>
      </w:r>
      <w:r w:rsidRPr="00DD726F">
        <w:rPr>
          <w:sz w:val="20"/>
          <w:szCs w:val="20"/>
        </w:rPr>
        <w:t>informado</w:t>
      </w:r>
      <w:r w:rsidR="00DD726F">
        <w:rPr>
          <w:sz w:val="20"/>
          <w:szCs w:val="20"/>
        </w:rPr>
        <w:t>s</w:t>
      </w:r>
      <w:r w:rsidRPr="00DD726F">
        <w:rPr>
          <w:sz w:val="20"/>
          <w:szCs w:val="20"/>
        </w:rPr>
        <w:t xml:space="preserve"> en los 4 reportes trimestrales.</w:t>
      </w:r>
    </w:p>
    <w:p w14:paraId="28F4E0FF" w14:textId="77777777" w:rsidR="00840F90" w:rsidRPr="00E00299" w:rsidRDefault="00840F90" w:rsidP="002436EA">
      <w:pPr>
        <w:pStyle w:val="Prrafodelista"/>
        <w:numPr>
          <w:ilvl w:val="0"/>
          <w:numId w:val="46"/>
        </w:numPr>
        <w:spacing w:after="200" w:line="276" w:lineRule="auto"/>
        <w:ind w:left="709"/>
        <w:rPr>
          <w:sz w:val="20"/>
          <w:szCs w:val="20"/>
        </w:rPr>
      </w:pPr>
      <w:r w:rsidRPr="00E00299">
        <w:rPr>
          <w:sz w:val="20"/>
          <w:szCs w:val="20"/>
        </w:rPr>
        <w:t xml:space="preserve">Para evaluar el cumplimiento de los límites de emisión durante las horas de funcionamiento de la fuente, se realiza </w:t>
      </w:r>
      <w:r w:rsidR="00DD726F" w:rsidRPr="00E00299">
        <w:rPr>
          <w:sz w:val="20"/>
          <w:szCs w:val="20"/>
        </w:rPr>
        <w:t xml:space="preserve">un resumen </w:t>
      </w:r>
      <w:r w:rsidR="00602BF4" w:rsidRPr="00E00299">
        <w:rPr>
          <w:sz w:val="20"/>
          <w:szCs w:val="20"/>
        </w:rPr>
        <w:t xml:space="preserve">por cada reporte trimestral </w:t>
      </w:r>
      <w:r w:rsidR="00DD726F" w:rsidRPr="00E00299">
        <w:rPr>
          <w:sz w:val="20"/>
          <w:szCs w:val="20"/>
        </w:rPr>
        <w:t>de la</w:t>
      </w:r>
      <w:r w:rsidRPr="00E00299">
        <w:rPr>
          <w:sz w:val="20"/>
          <w:szCs w:val="20"/>
        </w:rPr>
        <w:t xml:space="preserve">s horas de funcionamiento de la fuente, </w:t>
      </w:r>
      <w:r w:rsidR="00DD726F" w:rsidRPr="00E00299">
        <w:rPr>
          <w:sz w:val="20"/>
          <w:szCs w:val="20"/>
        </w:rPr>
        <w:t xml:space="preserve">las </w:t>
      </w:r>
      <w:r w:rsidRPr="00E00299">
        <w:rPr>
          <w:sz w:val="20"/>
          <w:szCs w:val="20"/>
        </w:rPr>
        <w:t xml:space="preserve">que de acuerdo </w:t>
      </w:r>
      <w:r w:rsidR="00DD726F" w:rsidRPr="00E00299">
        <w:rPr>
          <w:sz w:val="20"/>
          <w:szCs w:val="20"/>
        </w:rPr>
        <w:t>a</w:t>
      </w:r>
      <w:r w:rsidRPr="00E00299">
        <w:rPr>
          <w:sz w:val="20"/>
          <w:szCs w:val="20"/>
        </w:rPr>
        <w:t xml:space="preserve"> la norma, corresponden a </w:t>
      </w:r>
      <w:r w:rsidR="00DD726F" w:rsidRPr="00E00299">
        <w:rPr>
          <w:sz w:val="20"/>
          <w:szCs w:val="20"/>
        </w:rPr>
        <w:t xml:space="preserve">las horas </w:t>
      </w:r>
      <w:r w:rsidRPr="00E00299">
        <w:rPr>
          <w:sz w:val="20"/>
          <w:szCs w:val="20"/>
        </w:rPr>
        <w:t xml:space="preserve">de </w:t>
      </w:r>
      <w:r w:rsidR="00DD726F" w:rsidRPr="00E00299">
        <w:rPr>
          <w:sz w:val="20"/>
          <w:szCs w:val="20"/>
        </w:rPr>
        <w:t>e</w:t>
      </w:r>
      <w:r w:rsidRPr="00E00299">
        <w:rPr>
          <w:sz w:val="20"/>
          <w:szCs w:val="20"/>
        </w:rPr>
        <w:t xml:space="preserve">ncendido, en </w:t>
      </w:r>
      <w:r w:rsidR="00DD726F" w:rsidRPr="00E00299">
        <w:rPr>
          <w:sz w:val="20"/>
          <w:szCs w:val="20"/>
        </w:rPr>
        <w:t>r</w:t>
      </w:r>
      <w:r w:rsidRPr="00E00299">
        <w:rPr>
          <w:sz w:val="20"/>
          <w:szCs w:val="20"/>
        </w:rPr>
        <w:t>égimen</w:t>
      </w:r>
      <w:r w:rsidR="00DD726F" w:rsidRPr="00E00299">
        <w:rPr>
          <w:sz w:val="20"/>
          <w:szCs w:val="20"/>
        </w:rPr>
        <w:t xml:space="preserve"> y a</w:t>
      </w:r>
      <w:r w:rsidRPr="00E00299">
        <w:rPr>
          <w:sz w:val="20"/>
          <w:szCs w:val="20"/>
        </w:rPr>
        <w:t>pagado</w:t>
      </w:r>
      <w:r w:rsidR="00DD726F" w:rsidRPr="00E00299">
        <w:rPr>
          <w:sz w:val="20"/>
          <w:szCs w:val="20"/>
        </w:rPr>
        <w:t xml:space="preserve">, así como las </w:t>
      </w:r>
      <w:r w:rsidRPr="00E00299">
        <w:rPr>
          <w:sz w:val="20"/>
          <w:szCs w:val="20"/>
        </w:rPr>
        <w:t xml:space="preserve">fallas. </w:t>
      </w:r>
      <w:r w:rsidR="00E00299" w:rsidRPr="00E00299">
        <w:rPr>
          <w:sz w:val="20"/>
          <w:szCs w:val="20"/>
        </w:rPr>
        <w:t>Con ello se obtiene el</w:t>
      </w:r>
      <w:r w:rsidR="00E00299">
        <w:rPr>
          <w:sz w:val="20"/>
          <w:szCs w:val="20"/>
        </w:rPr>
        <w:t xml:space="preserve"> </w:t>
      </w:r>
      <w:r w:rsidRPr="00E00299">
        <w:rPr>
          <w:sz w:val="20"/>
          <w:szCs w:val="20"/>
        </w:rPr>
        <w:t>total de horas en que la fuente funcion</w:t>
      </w:r>
      <w:r w:rsidR="00E00299">
        <w:rPr>
          <w:sz w:val="20"/>
          <w:szCs w:val="20"/>
        </w:rPr>
        <w:t>ó</w:t>
      </w:r>
      <w:r w:rsidRPr="00E00299">
        <w:rPr>
          <w:sz w:val="20"/>
          <w:szCs w:val="20"/>
        </w:rPr>
        <w:t xml:space="preserve"> </w:t>
      </w:r>
      <w:r w:rsidR="002436EA">
        <w:rPr>
          <w:sz w:val="20"/>
          <w:szCs w:val="20"/>
        </w:rPr>
        <w:t>en cada estado operacional.</w:t>
      </w:r>
    </w:p>
    <w:p w14:paraId="55685820" w14:textId="77777777" w:rsidR="00840F90" w:rsidRPr="00E00299" w:rsidRDefault="00E00299" w:rsidP="002436EA">
      <w:pPr>
        <w:pStyle w:val="Prrafodelista"/>
        <w:numPr>
          <w:ilvl w:val="0"/>
          <w:numId w:val="46"/>
        </w:numPr>
        <w:spacing w:after="200" w:line="276" w:lineRule="auto"/>
        <w:ind w:left="709"/>
        <w:rPr>
          <w:sz w:val="20"/>
          <w:szCs w:val="20"/>
        </w:rPr>
      </w:pPr>
      <w:r>
        <w:rPr>
          <w:sz w:val="20"/>
          <w:szCs w:val="20"/>
        </w:rPr>
        <w:t xml:space="preserve">Para cada </w:t>
      </w:r>
      <w:r w:rsidR="00840F90" w:rsidRPr="00E00299">
        <w:rPr>
          <w:sz w:val="20"/>
          <w:szCs w:val="20"/>
        </w:rPr>
        <w:t>un</w:t>
      </w:r>
      <w:r>
        <w:rPr>
          <w:sz w:val="20"/>
          <w:szCs w:val="20"/>
        </w:rPr>
        <w:t>o de esos periodos de funcionamiento, s</w:t>
      </w:r>
      <w:r w:rsidR="00840F90" w:rsidRPr="00E00299">
        <w:rPr>
          <w:sz w:val="20"/>
          <w:szCs w:val="20"/>
        </w:rPr>
        <w:t xml:space="preserve">e evalúa el total de las horas que estuvieron en cumplimiento con el límite </w:t>
      </w:r>
      <w:r>
        <w:rPr>
          <w:sz w:val="20"/>
          <w:szCs w:val="20"/>
        </w:rPr>
        <w:t xml:space="preserve">de emisión de MP </w:t>
      </w:r>
      <w:r w:rsidR="00840F90" w:rsidRPr="00E00299">
        <w:rPr>
          <w:sz w:val="20"/>
          <w:szCs w:val="20"/>
        </w:rPr>
        <w:t xml:space="preserve">y cuantas horas </w:t>
      </w:r>
      <w:r>
        <w:rPr>
          <w:sz w:val="20"/>
          <w:szCs w:val="20"/>
        </w:rPr>
        <w:t xml:space="preserve">superaron </w:t>
      </w:r>
      <w:r w:rsidR="00840F90" w:rsidRPr="00E00299">
        <w:rPr>
          <w:sz w:val="20"/>
          <w:szCs w:val="20"/>
        </w:rPr>
        <w:t xml:space="preserve">el límite </w:t>
      </w:r>
      <w:r>
        <w:rPr>
          <w:sz w:val="20"/>
          <w:szCs w:val="20"/>
        </w:rPr>
        <w:t>de emisión establecido para MP.</w:t>
      </w:r>
      <w:r w:rsidR="00840F90" w:rsidRPr="00E00299">
        <w:rPr>
          <w:sz w:val="20"/>
          <w:szCs w:val="20"/>
        </w:rPr>
        <w:t xml:space="preserve"> </w:t>
      </w:r>
    </w:p>
    <w:p w14:paraId="1F099407" w14:textId="77777777" w:rsidR="003475AA" w:rsidRDefault="00840F90" w:rsidP="002436EA">
      <w:pPr>
        <w:pStyle w:val="Prrafodelista"/>
        <w:numPr>
          <w:ilvl w:val="0"/>
          <w:numId w:val="46"/>
        </w:numPr>
        <w:spacing w:after="200" w:line="276" w:lineRule="auto"/>
        <w:ind w:left="709"/>
        <w:rPr>
          <w:sz w:val="20"/>
          <w:szCs w:val="20"/>
        </w:rPr>
      </w:pPr>
      <w:r w:rsidRPr="00E00299">
        <w:rPr>
          <w:sz w:val="20"/>
          <w:szCs w:val="20"/>
        </w:rPr>
        <w:t>De</w:t>
      </w:r>
      <w:r w:rsidR="002436EA">
        <w:rPr>
          <w:sz w:val="20"/>
          <w:szCs w:val="20"/>
        </w:rPr>
        <w:t>l total de</w:t>
      </w:r>
      <w:r w:rsidRPr="00E00299">
        <w:rPr>
          <w:sz w:val="20"/>
          <w:szCs w:val="20"/>
        </w:rPr>
        <w:t xml:space="preserve"> horas </w:t>
      </w:r>
      <w:r w:rsidR="003475AA">
        <w:rPr>
          <w:sz w:val="20"/>
          <w:szCs w:val="20"/>
        </w:rPr>
        <w:t xml:space="preserve">en </w:t>
      </w:r>
      <w:r w:rsidRPr="00E00299">
        <w:rPr>
          <w:sz w:val="20"/>
          <w:szCs w:val="20"/>
        </w:rPr>
        <w:t xml:space="preserve">que </w:t>
      </w:r>
      <w:r w:rsidR="003475AA">
        <w:rPr>
          <w:sz w:val="20"/>
          <w:szCs w:val="20"/>
        </w:rPr>
        <w:t xml:space="preserve">se superaron </w:t>
      </w:r>
      <w:r w:rsidR="002436EA">
        <w:rPr>
          <w:sz w:val="20"/>
          <w:szCs w:val="20"/>
        </w:rPr>
        <w:t>los</w:t>
      </w:r>
      <w:r w:rsidR="003475AA">
        <w:rPr>
          <w:sz w:val="20"/>
          <w:szCs w:val="20"/>
        </w:rPr>
        <w:t xml:space="preserve"> límites de emisión, </w:t>
      </w:r>
      <w:r w:rsidRPr="00E00299">
        <w:rPr>
          <w:sz w:val="20"/>
          <w:szCs w:val="20"/>
        </w:rPr>
        <w:t xml:space="preserve">se verifican cuantas de esas horas fueron debidamente justificadas y cuantas de esas horas no fueron debidamente justificadas. Estas últimas serán consideradas como incumplimientos de los límites de emisión de la norma. </w:t>
      </w:r>
    </w:p>
    <w:p w14:paraId="4D808032" w14:textId="77777777" w:rsidR="005E72F5" w:rsidRPr="003475AA" w:rsidRDefault="003475AA" w:rsidP="002436EA">
      <w:pPr>
        <w:pStyle w:val="Prrafodelista"/>
        <w:numPr>
          <w:ilvl w:val="0"/>
          <w:numId w:val="46"/>
        </w:numPr>
        <w:spacing w:after="200" w:line="276" w:lineRule="auto"/>
        <w:ind w:left="709"/>
        <w:rPr>
          <w:rFonts w:cstheme="minorHAnsi"/>
          <w:sz w:val="20"/>
          <w:szCs w:val="20"/>
        </w:rPr>
      </w:pPr>
      <w:r w:rsidRPr="003475AA">
        <w:rPr>
          <w:sz w:val="20"/>
          <w:szCs w:val="20"/>
        </w:rPr>
        <w:t xml:space="preserve">Para las </w:t>
      </w:r>
      <w:r w:rsidR="00840F90" w:rsidRPr="003475AA">
        <w:rPr>
          <w:sz w:val="20"/>
          <w:szCs w:val="20"/>
        </w:rPr>
        <w:t>horas de funcionamiento en régimen, no se aceptan justificaciones en aquellos valores que superen los l</w:t>
      </w:r>
      <w:r w:rsidRPr="003475AA">
        <w:rPr>
          <w:sz w:val="20"/>
          <w:szCs w:val="20"/>
        </w:rPr>
        <w:t>í</w:t>
      </w:r>
      <w:r w:rsidR="00840F90" w:rsidRPr="003475AA">
        <w:rPr>
          <w:sz w:val="20"/>
          <w:szCs w:val="20"/>
        </w:rPr>
        <w:t>mites aplicables</w:t>
      </w:r>
      <w:r w:rsidRPr="003475AA">
        <w:rPr>
          <w:sz w:val="20"/>
          <w:szCs w:val="20"/>
        </w:rPr>
        <w:t>,</w:t>
      </w:r>
      <w:r w:rsidR="00840F90" w:rsidRPr="003475AA">
        <w:rPr>
          <w:sz w:val="20"/>
          <w:szCs w:val="20"/>
        </w:rPr>
        <w:t xml:space="preserve"> dado que</w:t>
      </w:r>
      <w:r w:rsidR="00E21646">
        <w:rPr>
          <w:sz w:val="20"/>
          <w:szCs w:val="20"/>
        </w:rPr>
        <w:t>,</w:t>
      </w:r>
      <w:r w:rsidR="00840F90" w:rsidRPr="003475AA">
        <w:rPr>
          <w:sz w:val="20"/>
          <w:szCs w:val="20"/>
        </w:rPr>
        <w:t xml:space="preserve"> durante estas horas, la fuente debe dar cumplimiento con los </w:t>
      </w:r>
      <w:r w:rsidR="00174E81" w:rsidRPr="003475AA">
        <w:rPr>
          <w:sz w:val="20"/>
          <w:szCs w:val="20"/>
        </w:rPr>
        <w:t>límites</w:t>
      </w:r>
      <w:r w:rsidR="00840F90" w:rsidRPr="003475AA">
        <w:rPr>
          <w:sz w:val="20"/>
          <w:szCs w:val="20"/>
        </w:rPr>
        <w:t xml:space="preserve"> aplicables al 100%</w:t>
      </w:r>
      <w:r w:rsidR="00E21646">
        <w:rPr>
          <w:sz w:val="20"/>
          <w:szCs w:val="20"/>
        </w:rPr>
        <w:t>.</w:t>
      </w:r>
      <w:r w:rsidR="00840F90" w:rsidRPr="003475AA">
        <w:rPr>
          <w:sz w:val="20"/>
          <w:szCs w:val="20"/>
        </w:rPr>
        <w:t xml:space="preserve"> </w:t>
      </w:r>
      <w:r w:rsidR="00E21646">
        <w:rPr>
          <w:sz w:val="20"/>
          <w:szCs w:val="20"/>
        </w:rPr>
        <w:t>L</w:t>
      </w:r>
      <w:r w:rsidR="00840F90" w:rsidRPr="003475AA">
        <w:rPr>
          <w:sz w:val="20"/>
          <w:szCs w:val="20"/>
        </w:rPr>
        <w:t xml:space="preserve">uego cualquier valor que supere el límite de emisión establecido, durante el estado de régimen, </w:t>
      </w:r>
      <w:r w:rsidRPr="003475AA">
        <w:rPr>
          <w:sz w:val="20"/>
          <w:szCs w:val="20"/>
        </w:rPr>
        <w:t xml:space="preserve">es considerado </w:t>
      </w:r>
      <w:r w:rsidR="00840F90" w:rsidRPr="003475AA">
        <w:rPr>
          <w:sz w:val="20"/>
          <w:szCs w:val="20"/>
        </w:rPr>
        <w:t>un incumplimiento de la norma</w:t>
      </w:r>
      <w:r w:rsidRPr="003475AA">
        <w:rPr>
          <w:sz w:val="20"/>
          <w:szCs w:val="20"/>
        </w:rPr>
        <w:t xml:space="preserve"> de emisión</w:t>
      </w:r>
      <w:r w:rsidR="00840F90" w:rsidRPr="003475AA">
        <w:rPr>
          <w:sz w:val="20"/>
          <w:szCs w:val="20"/>
        </w:rPr>
        <w:t>.</w:t>
      </w:r>
      <w:r w:rsidR="005E72F5" w:rsidRPr="003475AA">
        <w:rPr>
          <w:sz w:val="20"/>
          <w:szCs w:val="20"/>
        </w:rPr>
        <w:br w:type="page"/>
      </w:r>
    </w:p>
    <w:p w14:paraId="55C2EC15" w14:textId="77777777" w:rsidR="003A2130" w:rsidRDefault="004E583C" w:rsidP="003A2130">
      <w:pPr>
        <w:pStyle w:val="Ttulo1"/>
      </w:pPr>
      <w:bookmarkStart w:id="57" w:name="_Toc352840394"/>
      <w:bookmarkStart w:id="58" w:name="_Toc352841454"/>
      <w:bookmarkStart w:id="59" w:name="_Toc460840810"/>
      <w:bookmarkEnd w:id="48"/>
      <w:bookmarkEnd w:id="49"/>
      <w:r w:rsidRPr="0025129B">
        <w:lastRenderedPageBreak/>
        <w:t>H</w:t>
      </w:r>
      <w:r w:rsidR="0024720C" w:rsidRPr="0025129B">
        <w:t>ECHOS CONSTATADOS</w:t>
      </w:r>
      <w:r w:rsidRPr="0025129B">
        <w:t>.</w:t>
      </w:r>
      <w:bookmarkEnd w:id="57"/>
      <w:bookmarkEnd w:id="58"/>
      <w:bookmarkEnd w:id="59"/>
    </w:p>
    <w:p w14:paraId="31E7CD61" w14:textId="77777777" w:rsidR="003A2130" w:rsidRPr="003A2130" w:rsidRDefault="003A2130" w:rsidP="003A2130"/>
    <w:p w14:paraId="24BEBD5C" w14:textId="77777777" w:rsidR="003A2130" w:rsidRPr="000E253C" w:rsidRDefault="003A2130" w:rsidP="003A2130">
      <w:pPr>
        <w:numPr>
          <w:ilvl w:val="1"/>
          <w:numId w:val="2"/>
        </w:numPr>
        <w:ind w:left="1143"/>
        <w:contextualSpacing/>
        <w:jc w:val="left"/>
        <w:outlineLvl w:val="1"/>
        <w:rPr>
          <w:rFonts w:cstheme="minorHAnsi"/>
          <w:b/>
          <w:sz w:val="24"/>
          <w:szCs w:val="20"/>
        </w:rPr>
      </w:pPr>
      <w:bookmarkStart w:id="60" w:name="_Toc454978353"/>
      <w:bookmarkStart w:id="61" w:name="_Toc455395904"/>
      <w:bookmarkStart w:id="62" w:name="_Toc456965919"/>
      <w:bookmarkStart w:id="63" w:name="_Toc459284428"/>
      <w:bookmarkStart w:id="64" w:name="_Toc460840811"/>
      <w:r w:rsidRPr="000E253C">
        <w:rPr>
          <w:rFonts w:cstheme="minorHAnsi"/>
          <w:b/>
          <w:sz w:val="24"/>
          <w:szCs w:val="20"/>
        </w:rPr>
        <w:t>Sistema de Monitoreo Continuo de Emisiones (CEMS) / Método Alternativo.</w:t>
      </w:r>
      <w:bookmarkEnd w:id="60"/>
      <w:bookmarkEnd w:id="61"/>
      <w:bookmarkEnd w:id="62"/>
      <w:bookmarkEnd w:id="63"/>
      <w:bookmarkEnd w:id="64"/>
    </w:p>
    <w:tbl>
      <w:tblPr>
        <w:tblStyle w:val="Tablaconcuadrcula1"/>
        <w:tblW w:w="0" w:type="auto"/>
        <w:tblLook w:val="04A0" w:firstRow="1" w:lastRow="0" w:firstColumn="1" w:lastColumn="0" w:noHBand="0" w:noVBand="1"/>
      </w:tblPr>
      <w:tblGrid>
        <w:gridCol w:w="9962"/>
      </w:tblGrid>
      <w:tr w:rsidR="003A2130" w:rsidRPr="000E253C" w14:paraId="417D3BE1" w14:textId="77777777" w:rsidTr="00103754">
        <w:tc>
          <w:tcPr>
            <w:tcW w:w="10112" w:type="dxa"/>
          </w:tcPr>
          <w:p w14:paraId="447331F6" w14:textId="77777777" w:rsidR="003A2130" w:rsidRPr="00477998" w:rsidRDefault="003A2130" w:rsidP="00103754">
            <w:pPr>
              <w:rPr>
                <w:rFonts w:cstheme="minorHAnsi"/>
                <w:b/>
              </w:rPr>
            </w:pPr>
            <w:r w:rsidRPr="00477998">
              <w:rPr>
                <w:rFonts w:cstheme="minorHAnsi"/>
                <w:b/>
              </w:rPr>
              <w:t>Exigencias:</w:t>
            </w:r>
          </w:p>
          <w:p w14:paraId="12508568" w14:textId="77777777" w:rsidR="003A2130" w:rsidRPr="00477998" w:rsidRDefault="003A2130" w:rsidP="00103754">
            <w:pPr>
              <w:autoSpaceDE w:val="0"/>
              <w:autoSpaceDN w:val="0"/>
              <w:adjustRightInd w:val="0"/>
              <w:spacing w:before="240"/>
              <w:rPr>
                <w:rFonts w:cstheme="minorHAnsi"/>
              </w:rPr>
            </w:pPr>
            <w:r w:rsidRPr="00477998">
              <w:rPr>
                <w:rFonts w:cstheme="minorHAnsi"/>
              </w:rPr>
              <w:t>Artículo 8º. Las fuentes emisoras existentes y nuevas deberán instalar y certificar un sistema de monitoreo continuo de emisiones para: Material particulado (MP), dióxido de azufre (SO</w:t>
            </w:r>
            <w:r w:rsidRPr="00477998">
              <w:rPr>
                <w:rFonts w:cstheme="minorHAnsi"/>
                <w:vertAlign w:val="subscript"/>
              </w:rPr>
              <w:t>2</w:t>
            </w:r>
            <w:r w:rsidRPr="00477998">
              <w:rPr>
                <w:rFonts w:cstheme="minorHAnsi"/>
              </w:rPr>
              <w:t>), óxidos de nitrógeno (NOx) y de otros parámetros de interés, de acuerdo a lo indicado en la Parte 75, volumen 40 del Código de Regulaciones Federales (CFR) de la Agencia Ambiental de los Estados Unidos (US-EPA). El sistema de monitoreo continuo de emisiones será aprobado mediante resolución fundada de la Superintendencia.</w:t>
            </w:r>
          </w:p>
          <w:p w14:paraId="361AB4DC" w14:textId="77777777" w:rsidR="003A2130" w:rsidRPr="00477998" w:rsidRDefault="003A2130" w:rsidP="00103754">
            <w:pPr>
              <w:widowControl w:val="0"/>
              <w:overflowPunct w:val="0"/>
              <w:autoSpaceDE w:val="0"/>
              <w:autoSpaceDN w:val="0"/>
              <w:adjustRightInd w:val="0"/>
              <w:spacing w:before="240" w:after="60" w:line="276" w:lineRule="auto"/>
              <w:rPr>
                <w:rFonts w:cstheme="minorHAnsi"/>
              </w:rPr>
            </w:pPr>
            <w:r w:rsidRPr="00477998">
              <w:rPr>
                <w:rFonts w:cstheme="minorHAnsi"/>
              </w:rPr>
              <w:t>Artículo 9º. Las fuentes emisoras existentes tendrán un plazo de dos años para instalar y certificar el sistema de monitoreo continuo de emisiones, contado desde la fecha de entrada en vigencia del presente decreto. Mientras que las fuentes emisoras nuevas deberán incorporar el sistema de medición continúo desde su puesta en servicio.</w:t>
            </w:r>
          </w:p>
          <w:p w14:paraId="399919BD" w14:textId="77777777" w:rsidR="003A2130" w:rsidRPr="00477998" w:rsidRDefault="003A2130" w:rsidP="00103754">
            <w:pPr>
              <w:widowControl w:val="0"/>
              <w:overflowPunct w:val="0"/>
              <w:autoSpaceDE w:val="0"/>
              <w:autoSpaceDN w:val="0"/>
              <w:adjustRightInd w:val="0"/>
              <w:spacing w:before="240" w:after="60" w:line="276" w:lineRule="auto"/>
              <w:rPr>
                <w:rFonts w:cstheme="minorHAnsi"/>
                <w:i/>
                <w:sz w:val="18"/>
                <w:szCs w:val="18"/>
              </w:rPr>
            </w:pPr>
            <w:r w:rsidRPr="00477998">
              <w:rPr>
                <w:rFonts w:cstheme="minorHAnsi"/>
              </w:rPr>
              <w:t xml:space="preserve">Res. Ex. N° 57/2013 que Protocolo para Validación de Sistemas de Monitoreo Continuo de Emisiones CEMS en Centrales Termoeléctricas: </w:t>
            </w:r>
            <w:r w:rsidRPr="00477998">
              <w:rPr>
                <w:rFonts w:cstheme="minorHAnsi"/>
                <w:i/>
              </w:rPr>
              <w:t>“La fecha de ingreso a la SMA del Informe de resultados de los Ensayos de Validación deberá ser previa al cumplimiento de 12 meses, contados a partir de la fecha establecida en la resolución otorgada por la SMA donde se aprueba el CEMS”.</w:t>
            </w:r>
          </w:p>
        </w:tc>
      </w:tr>
      <w:tr w:rsidR="003A2130" w:rsidRPr="000E253C" w14:paraId="55508262" w14:textId="77777777" w:rsidTr="00103754">
        <w:tc>
          <w:tcPr>
            <w:tcW w:w="10112" w:type="dxa"/>
          </w:tcPr>
          <w:p w14:paraId="7C6F06DE" w14:textId="77777777" w:rsidR="003A2130" w:rsidRPr="00477998" w:rsidRDefault="003A2130" w:rsidP="00103754">
            <w:pPr>
              <w:spacing w:before="240" w:after="240"/>
              <w:rPr>
                <w:rFonts w:cstheme="minorHAnsi"/>
                <w:b/>
                <w:u w:val="single"/>
              </w:rPr>
            </w:pPr>
            <w:r w:rsidRPr="00477998">
              <w:rPr>
                <w:rFonts w:cstheme="minorHAnsi"/>
                <w:b/>
                <w:u w:val="single"/>
              </w:rPr>
              <w:t>Validación CEMS/ Método Alternativo:</w:t>
            </w:r>
          </w:p>
          <w:p w14:paraId="455420D3" w14:textId="08DDEC89" w:rsidR="007319E8" w:rsidRPr="00B65384" w:rsidRDefault="005D2A4D" w:rsidP="00742EAA">
            <w:pPr>
              <w:spacing w:after="120" w:line="276" w:lineRule="auto"/>
              <w:rPr>
                <w:rFonts w:cstheme="minorHAnsi"/>
                <w:szCs w:val="18"/>
              </w:rPr>
            </w:pPr>
            <w:r w:rsidRPr="00184722">
              <w:rPr>
                <w:rFonts w:cstheme="minorHAnsi"/>
              </w:rPr>
              <w:t xml:space="preserve">Respecto al año de evaluación 2015, la Unidad 2 de la Central Lautaro de COMASA S.A., cuenta con </w:t>
            </w:r>
            <w:r w:rsidR="00D57CA0" w:rsidRPr="00184722">
              <w:rPr>
                <w:rFonts w:cstheme="minorHAnsi"/>
              </w:rPr>
              <w:t>el CEMS validado</w:t>
            </w:r>
            <w:r w:rsidR="00742EAA" w:rsidRPr="00184722">
              <w:rPr>
                <w:rFonts w:cstheme="minorHAnsi"/>
              </w:rPr>
              <w:t xml:space="preserve"> para</w:t>
            </w:r>
            <w:r w:rsidRPr="00184722">
              <w:rPr>
                <w:rFonts w:cstheme="minorHAnsi"/>
              </w:rPr>
              <w:t xml:space="preserve"> MP </w:t>
            </w:r>
            <w:r w:rsidRPr="00184722">
              <w:rPr>
                <w:rFonts w:cstheme="minorHAnsi"/>
                <w:b/>
              </w:rPr>
              <w:t>a partir del 24/10/15</w:t>
            </w:r>
            <w:r w:rsidRPr="00184722">
              <w:rPr>
                <w:rFonts w:cstheme="minorHAnsi"/>
              </w:rPr>
              <w:t xml:space="preserve"> y para los parámetros de NOx y O</w:t>
            </w:r>
            <w:r w:rsidRPr="00184722">
              <w:rPr>
                <w:rFonts w:cstheme="minorHAnsi"/>
                <w:vertAlign w:val="subscript"/>
              </w:rPr>
              <w:t>2</w:t>
            </w:r>
            <w:r w:rsidRPr="00184722">
              <w:rPr>
                <w:rFonts w:cstheme="minorHAnsi"/>
              </w:rPr>
              <w:t xml:space="preserve"> </w:t>
            </w:r>
            <w:r w:rsidRPr="00184722">
              <w:rPr>
                <w:rFonts w:cstheme="minorHAnsi"/>
                <w:b/>
              </w:rPr>
              <w:t>desde el 22/10/15</w:t>
            </w:r>
            <w:r w:rsidRPr="00184722">
              <w:rPr>
                <w:rFonts w:cstheme="minorHAnsi"/>
              </w:rPr>
              <w:t>, según la Resolución Exenta N° 237</w:t>
            </w:r>
            <w:r w:rsidR="00184722" w:rsidRPr="00184722">
              <w:rPr>
                <w:rFonts w:cstheme="minorHAnsi"/>
              </w:rPr>
              <w:t xml:space="preserve"> de fecha 17 de Marzo de 2016 de e</w:t>
            </w:r>
            <w:r w:rsidRPr="00184722">
              <w:rPr>
                <w:rFonts w:cstheme="minorHAnsi"/>
              </w:rPr>
              <w:t>sta Superintendencia</w:t>
            </w:r>
            <w:r w:rsidR="00184722" w:rsidRPr="00184722">
              <w:rPr>
                <w:rFonts w:cstheme="minorHAnsi"/>
              </w:rPr>
              <w:t>,</w:t>
            </w:r>
            <w:r w:rsidR="00742EAA" w:rsidRPr="00184722">
              <w:rPr>
                <w:rFonts w:cstheme="minorHAnsi"/>
              </w:rPr>
              <w:t xml:space="preserve"> </w:t>
            </w:r>
            <w:r w:rsidR="00742EAA" w:rsidRPr="00184722">
              <w:rPr>
                <w:rFonts w:cstheme="minorHAnsi"/>
                <w:b/>
              </w:rPr>
              <w:t>no contando la validación inicial del CEMS de Flujo</w:t>
            </w:r>
            <w:r w:rsidR="00742EAA" w:rsidRPr="00184722">
              <w:rPr>
                <w:rFonts w:cstheme="minorHAnsi"/>
              </w:rPr>
              <w:t>.</w:t>
            </w:r>
            <w:r w:rsidR="00347B52">
              <w:rPr>
                <w:rFonts w:cstheme="minorHAnsi"/>
              </w:rPr>
              <w:t xml:space="preserve"> </w:t>
            </w:r>
          </w:p>
          <w:p w14:paraId="6C59CB47" w14:textId="4CA25C3B" w:rsidR="00184722" w:rsidRDefault="00347B52" w:rsidP="00184722">
            <w:pPr>
              <w:spacing w:after="120" w:line="276" w:lineRule="auto"/>
              <w:rPr>
                <w:rFonts w:cstheme="minorHAnsi"/>
              </w:rPr>
            </w:pPr>
            <w:r>
              <w:rPr>
                <w:rFonts w:cstheme="minorHAnsi"/>
              </w:rPr>
              <w:t>Cabe mencionar</w:t>
            </w:r>
            <w:r w:rsidR="00184722">
              <w:rPr>
                <w:rFonts w:cstheme="minorHAnsi"/>
              </w:rPr>
              <w:t>,</w:t>
            </w:r>
            <w:r>
              <w:rPr>
                <w:rFonts w:cstheme="minorHAnsi"/>
              </w:rPr>
              <w:t xml:space="preserve"> que</w:t>
            </w:r>
            <w:r w:rsidR="00184722">
              <w:rPr>
                <w:rFonts w:cstheme="minorHAnsi"/>
              </w:rPr>
              <w:t xml:space="preserve"> con fecha 07 de julio de 2016, el titular ingresa “Informe de resultados </w:t>
            </w:r>
            <w:r w:rsidR="00BC5102">
              <w:rPr>
                <w:rFonts w:cstheme="minorHAnsi"/>
              </w:rPr>
              <w:t>de ensayos de validación” (IREV)</w:t>
            </w:r>
            <w:r w:rsidR="00184722">
              <w:rPr>
                <w:rFonts w:cstheme="minorHAnsi"/>
              </w:rPr>
              <w:t xml:space="preserve"> respecto al oxígeno (O</w:t>
            </w:r>
            <w:r w:rsidR="00184722" w:rsidRPr="00C54890">
              <w:rPr>
                <w:rFonts w:cstheme="minorHAnsi"/>
                <w:vertAlign w:val="subscript"/>
              </w:rPr>
              <w:t>2</w:t>
            </w:r>
            <w:r w:rsidR="00184722">
              <w:rPr>
                <w:rFonts w:cstheme="minorHAnsi"/>
              </w:rPr>
              <w:t>)</w:t>
            </w:r>
            <w:r w:rsidR="00B924B8">
              <w:rPr>
                <w:rFonts w:cstheme="minorHAnsi"/>
              </w:rPr>
              <w:t xml:space="preserve"> y flujo</w:t>
            </w:r>
            <w:r w:rsidR="00184722">
              <w:rPr>
                <w:rFonts w:cstheme="minorHAnsi"/>
              </w:rPr>
              <w:t>.</w:t>
            </w:r>
          </w:p>
          <w:p w14:paraId="50A608C9" w14:textId="01C071CF" w:rsidR="00D86FD3" w:rsidRDefault="00B65384" w:rsidP="00184722">
            <w:pPr>
              <w:spacing w:after="120" w:line="276" w:lineRule="auto"/>
              <w:rPr>
                <w:rFonts w:cstheme="minorHAnsi"/>
                <w:i/>
              </w:rPr>
            </w:pPr>
            <w:r>
              <w:rPr>
                <w:rFonts w:cstheme="minorHAnsi"/>
              </w:rPr>
              <w:t xml:space="preserve">Si bien no dan </w:t>
            </w:r>
            <w:r w:rsidR="00D86FD3" w:rsidRPr="00184722">
              <w:rPr>
                <w:rFonts w:cstheme="minorHAnsi"/>
              </w:rPr>
              <w:t>res</w:t>
            </w:r>
            <w:r w:rsidR="00742EAA" w:rsidRPr="00184722">
              <w:rPr>
                <w:rFonts w:cstheme="minorHAnsi"/>
              </w:rPr>
              <w:t xml:space="preserve">puesta a la Resolución Exenta N° 438 del </w:t>
            </w:r>
            <w:r w:rsidR="00184722" w:rsidRPr="00184722">
              <w:rPr>
                <w:rFonts w:cstheme="minorHAnsi"/>
              </w:rPr>
              <w:t>17</w:t>
            </w:r>
            <w:r w:rsidR="00742EAA" w:rsidRPr="00184722">
              <w:rPr>
                <w:rFonts w:cstheme="minorHAnsi"/>
              </w:rPr>
              <w:t xml:space="preserve"> de ma</w:t>
            </w:r>
            <w:r w:rsidR="00184722" w:rsidRPr="00184722">
              <w:rPr>
                <w:rFonts w:cstheme="minorHAnsi"/>
              </w:rPr>
              <w:t xml:space="preserve">yo de 2016 </w:t>
            </w:r>
            <w:r w:rsidR="00742EAA" w:rsidRPr="00184722">
              <w:rPr>
                <w:rFonts w:cstheme="minorHAnsi"/>
              </w:rPr>
              <w:t xml:space="preserve">de esta </w:t>
            </w:r>
            <w:r w:rsidR="00184722" w:rsidRPr="00184722">
              <w:rPr>
                <w:rFonts w:cstheme="minorHAnsi"/>
              </w:rPr>
              <w:t>Superintendencia</w:t>
            </w:r>
            <w:r w:rsidR="00742EAA" w:rsidRPr="00184722">
              <w:rPr>
                <w:rFonts w:cstheme="minorHAnsi"/>
              </w:rPr>
              <w:t xml:space="preserve">, la cual solicita </w:t>
            </w:r>
            <w:r w:rsidR="001368D3" w:rsidRPr="00184722">
              <w:rPr>
                <w:rFonts w:cstheme="minorHAnsi"/>
              </w:rPr>
              <w:t xml:space="preserve"> las </w:t>
            </w:r>
            <w:r w:rsidR="00742EAA" w:rsidRPr="00184722">
              <w:rPr>
                <w:rFonts w:cstheme="minorHAnsi"/>
              </w:rPr>
              <w:t>p</w:t>
            </w:r>
            <w:r w:rsidR="001368D3" w:rsidRPr="00184722">
              <w:rPr>
                <w:rFonts w:cstheme="minorHAnsi"/>
              </w:rPr>
              <w:t xml:space="preserve">ruebas de </w:t>
            </w:r>
            <w:r w:rsidR="00742EAA" w:rsidRPr="00184722">
              <w:rPr>
                <w:rFonts w:cstheme="minorHAnsi"/>
              </w:rPr>
              <w:t>a</w:t>
            </w:r>
            <w:r w:rsidR="001368D3" w:rsidRPr="00184722">
              <w:rPr>
                <w:rFonts w:cstheme="minorHAnsi"/>
              </w:rPr>
              <w:t xml:space="preserve">seguramiento de </w:t>
            </w:r>
            <w:r w:rsidR="00742EAA" w:rsidRPr="00184722">
              <w:rPr>
                <w:rFonts w:cstheme="minorHAnsi"/>
              </w:rPr>
              <w:t>c</w:t>
            </w:r>
            <w:r w:rsidR="001368D3" w:rsidRPr="00184722">
              <w:rPr>
                <w:rFonts w:cstheme="minorHAnsi"/>
              </w:rPr>
              <w:t xml:space="preserve">alidad, </w:t>
            </w:r>
            <w:r w:rsidR="00742EAA" w:rsidRPr="00184722">
              <w:rPr>
                <w:rFonts w:cstheme="minorHAnsi"/>
              </w:rPr>
              <w:t xml:space="preserve">implementadas </w:t>
            </w:r>
            <w:r w:rsidR="001368D3" w:rsidRPr="00184722">
              <w:rPr>
                <w:rFonts w:cstheme="minorHAnsi"/>
              </w:rPr>
              <w:t>para Material Particulado (MP), Dióxido de Azufre (SO</w:t>
            </w:r>
            <w:r w:rsidR="001368D3" w:rsidRPr="00184722">
              <w:rPr>
                <w:rFonts w:cstheme="minorHAnsi"/>
                <w:vertAlign w:val="subscript"/>
              </w:rPr>
              <w:t>2</w:t>
            </w:r>
            <w:r w:rsidR="001368D3" w:rsidRPr="00184722">
              <w:rPr>
                <w:rFonts w:cstheme="minorHAnsi"/>
              </w:rPr>
              <w:t>), Nitrógeno (NOx) y otros parámetros de interés</w:t>
            </w:r>
            <w:r w:rsidR="00742EAA" w:rsidRPr="00184722">
              <w:rPr>
                <w:rFonts w:cstheme="minorHAnsi"/>
              </w:rPr>
              <w:t xml:space="preserve">, el titular a través de la carta </w:t>
            </w:r>
            <w:r w:rsidR="00D86FD3" w:rsidRPr="00184722">
              <w:rPr>
                <w:rFonts w:cstheme="minorHAnsi"/>
              </w:rPr>
              <w:t xml:space="preserve">PEL.G.16.011 </w:t>
            </w:r>
            <w:r w:rsidR="00742EAA" w:rsidRPr="00184722">
              <w:rPr>
                <w:rFonts w:cstheme="minorHAnsi"/>
              </w:rPr>
              <w:t>de fecha</w:t>
            </w:r>
            <w:r w:rsidR="00184722" w:rsidRPr="00184722">
              <w:rPr>
                <w:rFonts w:cstheme="minorHAnsi"/>
              </w:rPr>
              <w:t xml:space="preserve"> 16 de junio de 2016</w:t>
            </w:r>
            <w:r w:rsidR="00D86FD3" w:rsidRPr="00184722">
              <w:rPr>
                <w:rFonts w:cstheme="minorHAnsi"/>
              </w:rPr>
              <w:t>, la cual se adjunta</w:t>
            </w:r>
            <w:r w:rsidR="00742EAA" w:rsidRPr="00184722">
              <w:rPr>
                <w:rFonts w:cstheme="minorHAnsi"/>
              </w:rPr>
              <w:t xml:space="preserve">, </w:t>
            </w:r>
            <w:r w:rsidR="00D86FD3" w:rsidRPr="00184722">
              <w:rPr>
                <w:rFonts w:cstheme="minorHAnsi"/>
              </w:rPr>
              <w:t xml:space="preserve">señala que </w:t>
            </w:r>
            <w:r w:rsidR="00D86FD3" w:rsidRPr="00184722">
              <w:rPr>
                <w:rFonts w:cstheme="minorHAnsi"/>
                <w:i/>
              </w:rPr>
              <w:t>“por desconocimiento y por creer que no estaban validados los sistemas de medición de O</w:t>
            </w:r>
            <w:r w:rsidR="00D86FD3" w:rsidRPr="00184722">
              <w:rPr>
                <w:rFonts w:cstheme="minorHAnsi"/>
                <w:i/>
                <w:vertAlign w:val="subscript"/>
              </w:rPr>
              <w:t>2</w:t>
            </w:r>
            <w:r w:rsidR="00D86FD3" w:rsidRPr="00184722">
              <w:rPr>
                <w:rFonts w:cstheme="minorHAnsi"/>
                <w:i/>
              </w:rPr>
              <w:t>, NOx y Flujo de gases no se realizaron las pruebas de error de calibración y error de linealidad”.</w:t>
            </w:r>
          </w:p>
          <w:p w14:paraId="4D08CE40" w14:textId="21CA6600" w:rsidR="00C937F2" w:rsidRPr="00C937F2" w:rsidRDefault="00C937F2" w:rsidP="00184722">
            <w:pPr>
              <w:spacing w:after="120" w:line="276" w:lineRule="auto"/>
              <w:rPr>
                <w:rFonts w:cstheme="minorHAnsi"/>
              </w:rPr>
            </w:pPr>
            <w:r>
              <w:rPr>
                <w:rFonts w:cstheme="minorHAnsi"/>
              </w:rPr>
              <w:t>Posteriormente a través de la carta PEL.G.16.025 el titular señala que por una serie de antecedentes, “Solicitamos muy respetuosamente un periodo de tres meses a partir de la aprobación de esta propuesta para cumplir con la carga de los reportes trimestrales del año 2015</w:t>
            </w:r>
            <w:r w:rsidR="003377E1">
              <w:rPr>
                <w:rFonts w:cstheme="minorHAnsi"/>
              </w:rPr>
              <w:t>”. Carta adjunta en anexo</w:t>
            </w:r>
            <w:r w:rsidRPr="00A82EE0">
              <w:rPr>
                <w:rFonts w:cstheme="minorHAnsi"/>
              </w:rPr>
              <w:t>.</w:t>
            </w:r>
          </w:p>
          <w:p w14:paraId="2602D274" w14:textId="77777777" w:rsidR="003A2130" w:rsidRPr="00477998" w:rsidRDefault="003A2130" w:rsidP="00184722">
            <w:pPr>
              <w:spacing w:after="120" w:line="276" w:lineRule="auto"/>
              <w:rPr>
                <w:rFonts w:cstheme="minorHAnsi"/>
                <w:lang w:eastAsia="es-ES"/>
              </w:rPr>
            </w:pPr>
          </w:p>
        </w:tc>
      </w:tr>
    </w:tbl>
    <w:p w14:paraId="0CA6C611" w14:textId="77777777" w:rsidR="003A2130" w:rsidRDefault="003A2130" w:rsidP="003A2130">
      <w:pPr>
        <w:rPr>
          <w:b/>
          <w:sz w:val="16"/>
          <w:szCs w:val="16"/>
        </w:rPr>
      </w:pPr>
    </w:p>
    <w:p w14:paraId="75093331" w14:textId="77777777" w:rsidR="003A2130" w:rsidRPr="003A2130" w:rsidRDefault="003A2130" w:rsidP="003A2130"/>
    <w:p w14:paraId="7CFDE7C4" w14:textId="77777777" w:rsidR="003A2130" w:rsidRDefault="003A2130">
      <w:pPr>
        <w:jc w:val="left"/>
        <w:rPr>
          <w:b/>
          <w:sz w:val="16"/>
          <w:szCs w:val="16"/>
        </w:rPr>
      </w:pPr>
      <w:r>
        <w:rPr>
          <w:b/>
          <w:sz w:val="16"/>
          <w:szCs w:val="16"/>
        </w:rPr>
        <w:br w:type="page"/>
      </w:r>
    </w:p>
    <w:p w14:paraId="33B14BE8" w14:textId="77777777" w:rsidR="00D17CB6" w:rsidRDefault="00D17CB6" w:rsidP="00D17CB6">
      <w:pPr>
        <w:rPr>
          <w:b/>
          <w:sz w:val="16"/>
          <w:szCs w:val="16"/>
        </w:rPr>
      </w:pPr>
    </w:p>
    <w:p w14:paraId="33B9C6F1" w14:textId="77777777" w:rsidR="00C538AA" w:rsidRDefault="00C538AA" w:rsidP="00C538AA">
      <w:pPr>
        <w:pStyle w:val="Ttulo2"/>
      </w:pPr>
      <w:bookmarkStart w:id="65" w:name="_Toc460840812"/>
      <w:bookmarkStart w:id="66" w:name="_Ref352922216"/>
      <w:bookmarkStart w:id="67" w:name="_Toc353998120"/>
      <w:bookmarkStart w:id="68" w:name="_Toc353998193"/>
      <w:bookmarkStart w:id="69" w:name="_Toc382383547"/>
      <w:bookmarkStart w:id="70" w:name="_Toc382472369"/>
      <w:bookmarkStart w:id="71" w:name="_Toc390184279"/>
      <w:bookmarkStart w:id="72" w:name="_Toc390360010"/>
      <w:bookmarkStart w:id="73" w:name="_Toc390777031"/>
      <w:r>
        <w:t>Resumen de datos reportados.</w:t>
      </w:r>
      <w:bookmarkEnd w:id="65"/>
    </w:p>
    <w:p w14:paraId="7911E636" w14:textId="77777777" w:rsidR="002E0751" w:rsidRDefault="002E0751" w:rsidP="002E0751"/>
    <w:tbl>
      <w:tblPr>
        <w:tblStyle w:val="Tablaconcuadrcula"/>
        <w:tblW w:w="5000" w:type="pct"/>
        <w:tblLook w:val="04A0" w:firstRow="1" w:lastRow="0" w:firstColumn="1" w:lastColumn="0" w:noHBand="0" w:noVBand="1"/>
      </w:tblPr>
      <w:tblGrid>
        <w:gridCol w:w="9962"/>
      </w:tblGrid>
      <w:tr w:rsidR="003A2130" w:rsidRPr="00DC1DA0" w14:paraId="78AA05B7" w14:textId="77777777" w:rsidTr="003A2130">
        <w:trPr>
          <w:trHeight w:val="319"/>
        </w:trPr>
        <w:tc>
          <w:tcPr>
            <w:tcW w:w="5000" w:type="pct"/>
            <w:tcBorders>
              <w:bottom w:val="single" w:sz="4" w:space="0" w:color="auto"/>
            </w:tcBorders>
          </w:tcPr>
          <w:p w14:paraId="3EB99D94" w14:textId="77777777" w:rsidR="003A2130" w:rsidRPr="006021EA" w:rsidRDefault="003A2130" w:rsidP="00103754">
            <w:r w:rsidRPr="006021EA">
              <w:rPr>
                <w:b/>
              </w:rPr>
              <w:t xml:space="preserve">Exigencia (s): </w:t>
            </w:r>
            <w:r w:rsidRPr="006021EA">
              <w:t xml:space="preserve"> </w:t>
            </w:r>
          </w:p>
          <w:p w14:paraId="71DF0942" w14:textId="77777777" w:rsidR="003A2130" w:rsidRPr="006021EA" w:rsidRDefault="003A2130" w:rsidP="00103754">
            <w:pPr>
              <w:pStyle w:val="Prrafodelista"/>
              <w:numPr>
                <w:ilvl w:val="0"/>
                <w:numId w:val="47"/>
              </w:numPr>
              <w:ind w:left="426"/>
            </w:pPr>
            <w:r w:rsidRPr="006021EA">
              <w:t>Artículo 12° del D.S. N°13/2011: “Los titulares de las fuentes emisoras presentarán… un reporte del monitoreo continuo de emisiones, trimestralmente, durante un año calendario,…”</w:t>
            </w:r>
          </w:p>
          <w:p w14:paraId="147328A8" w14:textId="77777777" w:rsidR="003A2130" w:rsidRPr="006021EA" w:rsidRDefault="003A2130" w:rsidP="00103754">
            <w:pPr>
              <w:pStyle w:val="Prrafodelista"/>
              <w:ind w:left="426"/>
            </w:pPr>
          </w:p>
          <w:p w14:paraId="20EB7C4A" w14:textId="77777777" w:rsidR="003A2130" w:rsidRPr="006021EA" w:rsidRDefault="003A2130" w:rsidP="00103754">
            <w:pPr>
              <w:pStyle w:val="Prrafodelista"/>
              <w:numPr>
                <w:ilvl w:val="0"/>
                <w:numId w:val="47"/>
              </w:numPr>
              <w:ind w:left="426"/>
            </w:pPr>
            <w:r w:rsidRPr="006021EA">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050BF2C3" w14:textId="77777777" w:rsidR="003A2130" w:rsidRPr="006021EA" w:rsidRDefault="003A2130" w:rsidP="00103754"/>
          <w:p w14:paraId="366CC815" w14:textId="77777777" w:rsidR="003A2130" w:rsidRPr="006021EA" w:rsidRDefault="003A2130" w:rsidP="00103754">
            <w:pPr>
              <w:pStyle w:val="Prrafodelista"/>
              <w:numPr>
                <w:ilvl w:val="0"/>
                <w:numId w:val="47"/>
              </w:numPr>
              <w:ind w:left="426"/>
              <w:rPr>
                <w:b/>
              </w:rPr>
            </w:pPr>
            <w:r w:rsidRPr="006021EA">
              <w:rPr>
                <w:rFonts w:cstheme="minorHAnsi"/>
              </w:rPr>
              <w:t>Punto N° 5, letra a, de la Interpretación Administrativa del D.S. N°13 (Circular IN.AD.N° 1/2015): “</w:t>
            </w:r>
            <w:r w:rsidRPr="006021EA">
              <w:rPr>
                <w:rFonts w:cstheme="minorHAnsi"/>
                <w:i/>
              </w:rPr>
              <w:t>Para el caso de MP, SO</w:t>
            </w:r>
            <w:r w:rsidRPr="006021EA">
              <w:rPr>
                <w:rFonts w:cstheme="minorHAnsi"/>
                <w:i/>
                <w:vertAlign w:val="subscript"/>
              </w:rPr>
              <w:t xml:space="preserve">2 </w:t>
            </w:r>
            <w:r w:rsidRPr="006021EA">
              <w:rPr>
                <w:rFonts w:cstheme="minorHAnsi"/>
                <w:i/>
              </w:rPr>
              <w:t>y NO</w:t>
            </w:r>
            <w:r w:rsidRPr="006021EA">
              <w:rPr>
                <w:rFonts w:cstheme="minorHAnsi"/>
                <w:i/>
                <w:vertAlign w:val="subscript"/>
              </w:rPr>
              <w:t>x</w:t>
            </w:r>
            <w:r w:rsidRPr="006021EA">
              <w:rPr>
                <w:rFonts w:cstheme="minorHAnsi"/>
                <w:i/>
              </w:rPr>
              <w:t xml:space="preserve">, se debe determinar el promedio horario </w:t>
            </w:r>
            <w:r w:rsidRPr="006021EA">
              <w:rPr>
                <w:rFonts w:cstheme="minorHAnsi"/>
                <w:b/>
                <w:i/>
              </w:rPr>
              <w:t>de cada hora de funcionamiento, durante un año calendario.</w:t>
            </w:r>
            <w:r w:rsidRPr="006021EA">
              <w:rPr>
                <w:rFonts w:cstheme="minorHAnsi"/>
                <w:i/>
              </w:rPr>
              <w:t xml:space="preserve"> </w:t>
            </w:r>
            <w:r w:rsidRPr="006021EA">
              <w:rPr>
                <w:rFonts w:cstheme="minorHAnsi"/>
                <w:b/>
                <w:i/>
              </w:rPr>
              <w:t>El promedio horario obtenido (o sustituido) en cada hora de funcionamiento debe compararse con el límite de emisión aplicable</w:t>
            </w:r>
            <w:r w:rsidRPr="006021EA">
              <w:rPr>
                <w:rFonts w:cstheme="minorHAnsi"/>
                <w:i/>
              </w:rPr>
              <w:t xml:space="preserve"> </w:t>
            </w:r>
            <w:r w:rsidRPr="006021EA">
              <w:rPr>
                <w:rFonts w:cstheme="minorHAnsi"/>
                <w:b/>
                <w:i/>
              </w:rPr>
              <w:t>y determinar para cada una de esas horas de funcionamiento si es una hora de conformidad o de inconformidad”</w:t>
            </w:r>
            <w:r w:rsidRPr="006021EA">
              <w:rPr>
                <w:rFonts w:cstheme="minorHAnsi"/>
                <w:b/>
              </w:rPr>
              <w:t>.</w:t>
            </w:r>
          </w:p>
          <w:p w14:paraId="06448BAC" w14:textId="77777777" w:rsidR="003A2130" w:rsidRPr="006021EA" w:rsidRDefault="003A2130" w:rsidP="00103754">
            <w:pPr>
              <w:pStyle w:val="Prrafodelista"/>
              <w:tabs>
                <w:tab w:val="left" w:pos="5335"/>
              </w:tabs>
              <w:rPr>
                <w:b/>
              </w:rPr>
            </w:pPr>
            <w:r w:rsidRPr="006021EA">
              <w:rPr>
                <w:b/>
              </w:rPr>
              <w:tab/>
            </w:r>
          </w:p>
          <w:p w14:paraId="0EAF0840" w14:textId="77777777" w:rsidR="003A2130" w:rsidRDefault="003A2130" w:rsidP="00103754">
            <w:pPr>
              <w:pStyle w:val="Prrafodelista"/>
              <w:numPr>
                <w:ilvl w:val="0"/>
                <w:numId w:val="47"/>
              </w:numPr>
              <w:ind w:left="426"/>
            </w:pPr>
            <w:r w:rsidRPr="006021EA">
              <w:t>Punto N° 3 del artículo tercero de la resolución exenta N° 33 “</w:t>
            </w:r>
            <w:r w:rsidRPr="006021EA">
              <w:rPr>
                <w:b/>
                <w:i/>
              </w:rPr>
              <w:t>en caso que se detecte una superación del límite horario, el regulado deberá justificar que tal superación se debe a una operación de encendido o apagado, o que se debe a fallas producto de un caso fortuito o de fuerza mayor</w:t>
            </w:r>
            <w:r w:rsidRPr="006021EA">
              <w:t>”.</w:t>
            </w:r>
          </w:p>
          <w:p w14:paraId="6BDC2CA7" w14:textId="77777777" w:rsidR="003A2130" w:rsidRPr="00DC1DA0" w:rsidRDefault="003A2130" w:rsidP="00103754">
            <w:pPr>
              <w:pStyle w:val="Prrafodelista"/>
              <w:ind w:left="426"/>
            </w:pPr>
          </w:p>
        </w:tc>
      </w:tr>
      <w:tr w:rsidR="003A2130" w:rsidRPr="00962BD4" w14:paraId="522B68A7" w14:textId="77777777" w:rsidTr="003A2130">
        <w:trPr>
          <w:trHeight w:val="627"/>
        </w:trPr>
        <w:tc>
          <w:tcPr>
            <w:tcW w:w="5000" w:type="pct"/>
          </w:tcPr>
          <w:p w14:paraId="2DAA31D8" w14:textId="77777777" w:rsidR="003A2130" w:rsidRPr="00DC1DA0" w:rsidRDefault="003A2130" w:rsidP="00103754">
            <w:r>
              <w:t>Con relación a lo anterior</w:t>
            </w:r>
            <w:r w:rsidRPr="00DC1DA0">
              <w:t>, es posible indicar que:</w:t>
            </w:r>
          </w:p>
          <w:tbl>
            <w:tblPr>
              <w:tblStyle w:val="Tablaconcuadrcula"/>
              <w:tblW w:w="4909" w:type="pct"/>
              <w:tblInd w:w="137" w:type="dxa"/>
              <w:tblLook w:val="04A0" w:firstRow="1" w:lastRow="0" w:firstColumn="1" w:lastColumn="0" w:noHBand="0" w:noVBand="1"/>
            </w:tblPr>
            <w:tblGrid>
              <w:gridCol w:w="9559"/>
            </w:tblGrid>
            <w:tr w:rsidR="003A2130" w:rsidRPr="00DC1DA0" w14:paraId="4127B36C" w14:textId="77777777" w:rsidTr="00103754">
              <w:trPr>
                <w:trHeight w:val="333"/>
                <w:tblHeader/>
              </w:trPr>
              <w:tc>
                <w:tcPr>
                  <w:tcW w:w="5000" w:type="pct"/>
                  <w:tcBorders>
                    <w:bottom w:val="single" w:sz="4" w:space="0" w:color="auto"/>
                  </w:tcBorders>
                  <w:shd w:val="clear" w:color="auto" w:fill="D9D9D9" w:themeFill="background1" w:themeFillShade="D9"/>
                  <w:vAlign w:val="center"/>
                </w:tcPr>
                <w:p w14:paraId="754708C0" w14:textId="77777777" w:rsidR="003A2130" w:rsidRPr="00DC1DA0" w:rsidRDefault="003A2130" w:rsidP="00103754">
                  <w:pPr>
                    <w:spacing w:line="276" w:lineRule="auto"/>
                    <w:jc w:val="center"/>
                    <w:rPr>
                      <w:rFonts w:ascii="Calibri" w:hAnsi="Calibri" w:cstheme="minorHAnsi"/>
                      <w:b/>
                    </w:rPr>
                  </w:pPr>
                  <w:r w:rsidRPr="00DC1DA0">
                    <w:rPr>
                      <w:rFonts w:ascii="Calibri" w:hAnsi="Calibri" w:cstheme="minorHAnsi"/>
                      <w:b/>
                    </w:rPr>
                    <w:t>Hechos Constatados y Observaciones</w:t>
                  </w:r>
                </w:p>
              </w:tc>
            </w:tr>
            <w:tr w:rsidR="003A2130" w:rsidRPr="00DC1DA0" w14:paraId="081743C8" w14:textId="77777777" w:rsidTr="00103754">
              <w:trPr>
                <w:trHeight w:val="687"/>
              </w:trPr>
              <w:tc>
                <w:tcPr>
                  <w:tcW w:w="5000" w:type="pct"/>
                  <w:vAlign w:val="center"/>
                </w:tcPr>
                <w:p w14:paraId="2B1B11E0" w14:textId="2CBE7640" w:rsidR="003A2130" w:rsidRPr="000F6CA8" w:rsidRDefault="003A2130" w:rsidP="00103754">
                  <w:pPr>
                    <w:pStyle w:val="Prrafodelista"/>
                    <w:spacing w:before="240" w:line="276" w:lineRule="auto"/>
                    <w:ind w:left="0"/>
                    <w:rPr>
                      <w:rFonts w:cstheme="minorHAnsi"/>
                      <w:b/>
                      <w:szCs w:val="18"/>
                    </w:rPr>
                  </w:pPr>
                  <w:r w:rsidRPr="000F6CA8">
                    <w:rPr>
                      <w:rFonts w:cstheme="minorHAnsi"/>
                      <w:b/>
                      <w:szCs w:val="18"/>
                    </w:rPr>
                    <w:t>El titular no ha reportado en la plataforma de termoeléctricas de la SMA, ninguno de los 4 Reportes trimestrales requeridos por la norma para el año de evaluación 2015.</w:t>
                  </w:r>
                </w:p>
                <w:p w14:paraId="48897778" w14:textId="77777777" w:rsidR="003A2130" w:rsidRPr="000F6CA8" w:rsidRDefault="003A2130" w:rsidP="00103754">
                  <w:pPr>
                    <w:pStyle w:val="Prrafodelista"/>
                    <w:spacing w:before="240" w:line="276" w:lineRule="auto"/>
                    <w:ind w:left="0"/>
                    <w:rPr>
                      <w:rFonts w:cstheme="minorHAnsi"/>
                      <w:b/>
                      <w:szCs w:val="18"/>
                    </w:rPr>
                  </w:pPr>
                </w:p>
                <w:p w14:paraId="079D4239" w14:textId="6D5311E0" w:rsidR="000B11B3" w:rsidRDefault="0074061E" w:rsidP="009030E3">
                  <w:pPr>
                    <w:pStyle w:val="Prrafodelista"/>
                    <w:spacing w:before="240" w:line="276" w:lineRule="auto"/>
                    <w:ind w:left="0"/>
                    <w:rPr>
                      <w:rFonts w:cstheme="minorHAnsi"/>
                      <w:szCs w:val="18"/>
                    </w:rPr>
                  </w:pPr>
                  <w:r w:rsidRPr="000F6CA8">
                    <w:rPr>
                      <w:rFonts w:cstheme="minorHAnsi"/>
                      <w:szCs w:val="18"/>
                    </w:rPr>
                    <w:t>Se cita a reunión de</w:t>
                  </w:r>
                  <w:r w:rsidR="003A2130" w:rsidRPr="000F6CA8">
                    <w:rPr>
                      <w:rFonts w:cstheme="minorHAnsi"/>
                      <w:szCs w:val="18"/>
                    </w:rPr>
                    <w:t xml:space="preserve"> asistencia al cumplimiento al titular con fecha 20/0</w:t>
                  </w:r>
                  <w:r w:rsidR="00522E4C" w:rsidRPr="000F6CA8">
                    <w:rPr>
                      <w:rFonts w:cstheme="minorHAnsi"/>
                      <w:szCs w:val="18"/>
                    </w:rPr>
                    <w:t>7</w:t>
                  </w:r>
                  <w:r w:rsidR="003A2130" w:rsidRPr="000F6CA8">
                    <w:rPr>
                      <w:rFonts w:cstheme="minorHAnsi"/>
                      <w:szCs w:val="18"/>
                    </w:rPr>
                    <w:t xml:space="preserve">/2016, </w:t>
                  </w:r>
                  <w:r w:rsidR="007C52FF" w:rsidRPr="000F6CA8">
                    <w:rPr>
                      <w:rFonts w:cstheme="minorHAnsi"/>
                      <w:szCs w:val="18"/>
                    </w:rPr>
                    <w:t xml:space="preserve">donde se </w:t>
                  </w:r>
                  <w:r w:rsidR="00522E4C" w:rsidRPr="000F6CA8">
                    <w:rPr>
                      <w:rFonts w:cstheme="minorHAnsi"/>
                      <w:szCs w:val="18"/>
                    </w:rPr>
                    <w:t xml:space="preserve">le solicita al titular </w:t>
                  </w:r>
                  <w:r w:rsidR="005D2A4D">
                    <w:rPr>
                      <w:rFonts w:cstheme="minorHAnsi"/>
                      <w:szCs w:val="18"/>
                    </w:rPr>
                    <w:t xml:space="preserve">antecedentes sobre </w:t>
                  </w:r>
                  <w:r w:rsidR="003A2130" w:rsidRPr="000F6CA8">
                    <w:rPr>
                      <w:rFonts w:cstheme="minorHAnsi"/>
                      <w:szCs w:val="18"/>
                    </w:rPr>
                    <w:t xml:space="preserve">las causas </w:t>
                  </w:r>
                  <w:r w:rsidR="00103754" w:rsidRPr="000F6CA8">
                    <w:rPr>
                      <w:rFonts w:cstheme="minorHAnsi"/>
                      <w:szCs w:val="18"/>
                    </w:rPr>
                    <w:t>de</w:t>
                  </w:r>
                  <w:r w:rsidR="003A2130" w:rsidRPr="000F6CA8">
                    <w:rPr>
                      <w:rFonts w:cstheme="minorHAnsi"/>
                      <w:szCs w:val="18"/>
                    </w:rPr>
                    <w:t xml:space="preserve"> </w:t>
                  </w:r>
                  <w:r w:rsidR="005D2A4D">
                    <w:rPr>
                      <w:rFonts w:cstheme="minorHAnsi"/>
                      <w:szCs w:val="18"/>
                    </w:rPr>
                    <w:t xml:space="preserve">que </w:t>
                  </w:r>
                  <w:r w:rsidR="00522E4C" w:rsidRPr="000F6CA8">
                    <w:rPr>
                      <w:rFonts w:cstheme="minorHAnsi"/>
                      <w:szCs w:val="18"/>
                    </w:rPr>
                    <w:t xml:space="preserve">a la fecha no </w:t>
                  </w:r>
                  <w:r w:rsidR="005D2A4D">
                    <w:rPr>
                      <w:rFonts w:cstheme="minorHAnsi"/>
                      <w:szCs w:val="18"/>
                    </w:rPr>
                    <w:t xml:space="preserve">haya reportado sus emisiones, de acuerdo a lo establecido en el </w:t>
                  </w:r>
                  <w:r w:rsidR="00522E4C" w:rsidRPr="000F6CA8">
                    <w:rPr>
                      <w:rFonts w:cstheme="minorHAnsi"/>
                      <w:szCs w:val="18"/>
                    </w:rPr>
                    <w:t>Art. 12 del D.S.13/11</w:t>
                  </w:r>
                  <w:r w:rsidR="00025C5B">
                    <w:rPr>
                      <w:rFonts w:cstheme="minorHAnsi"/>
                      <w:szCs w:val="18"/>
                    </w:rPr>
                    <w:t xml:space="preserve">, proponiendo </w:t>
                  </w:r>
                  <w:r w:rsidR="009030E3">
                    <w:rPr>
                      <w:rFonts w:cstheme="minorHAnsi"/>
                      <w:szCs w:val="18"/>
                    </w:rPr>
                    <w:t xml:space="preserve">informar por escrito a esta Superintendencia las razones por las cuales no han reportado y hacer llegar los reportes en caso de contar con ellos. </w:t>
                  </w:r>
                  <w:r w:rsidR="002965E2">
                    <w:rPr>
                      <w:rFonts w:cstheme="minorHAnsi"/>
                      <w:szCs w:val="18"/>
                    </w:rPr>
                    <w:t>E</w:t>
                  </w:r>
                  <w:r w:rsidR="00103754" w:rsidRPr="000F6CA8">
                    <w:rPr>
                      <w:rFonts w:cstheme="minorHAnsi"/>
                      <w:szCs w:val="18"/>
                    </w:rPr>
                    <w:t xml:space="preserve">l titular se compromete a </w:t>
                  </w:r>
                  <w:r w:rsidR="003A2130" w:rsidRPr="000F6CA8">
                    <w:rPr>
                      <w:rFonts w:cstheme="minorHAnsi"/>
                      <w:szCs w:val="18"/>
                    </w:rPr>
                    <w:t>enviar</w:t>
                  </w:r>
                  <w:r w:rsidRPr="000F6CA8">
                    <w:rPr>
                      <w:rFonts w:cstheme="minorHAnsi"/>
                      <w:szCs w:val="18"/>
                    </w:rPr>
                    <w:t xml:space="preserve"> en un plazo de una semana,</w:t>
                  </w:r>
                  <w:r w:rsidR="003A2130" w:rsidRPr="000F6CA8">
                    <w:rPr>
                      <w:rFonts w:cstheme="minorHAnsi"/>
                      <w:szCs w:val="18"/>
                    </w:rPr>
                    <w:t xml:space="preserve"> </w:t>
                  </w:r>
                  <w:r w:rsidR="007C52FF" w:rsidRPr="000F6CA8">
                    <w:rPr>
                      <w:rFonts w:cstheme="minorHAnsi"/>
                      <w:szCs w:val="18"/>
                    </w:rPr>
                    <w:t xml:space="preserve">los antecedentes, </w:t>
                  </w:r>
                  <w:r w:rsidR="009030E3">
                    <w:rPr>
                      <w:rFonts w:cstheme="minorHAnsi"/>
                      <w:szCs w:val="18"/>
                    </w:rPr>
                    <w:t xml:space="preserve">sin embargo, </w:t>
                  </w:r>
                  <w:r w:rsidR="0078630D">
                    <w:rPr>
                      <w:rFonts w:cstheme="minorHAnsi"/>
                      <w:szCs w:val="18"/>
                    </w:rPr>
                    <w:t>con fecha 19/08/2016 ingresa carta</w:t>
                  </w:r>
                  <w:r w:rsidR="0078630D">
                    <w:rPr>
                      <w:rFonts w:cstheme="minorHAnsi"/>
                    </w:rPr>
                    <w:t xml:space="preserve"> PEL.G.16.025 </w:t>
                  </w:r>
                  <w:r w:rsidR="0078630D">
                    <w:rPr>
                      <w:rFonts w:cstheme="minorHAnsi"/>
                      <w:szCs w:val="18"/>
                    </w:rPr>
                    <w:t>donde informa estado y realiza propuesta de subida de datos.</w:t>
                  </w:r>
                </w:p>
                <w:p w14:paraId="4E8B087A" w14:textId="61D687DC" w:rsidR="00A82EE0" w:rsidRDefault="003377E1" w:rsidP="00A82EE0">
                  <w:pPr>
                    <w:pStyle w:val="Prrafodelista"/>
                    <w:spacing w:before="240" w:line="276" w:lineRule="auto"/>
                    <w:ind w:left="0"/>
                    <w:rPr>
                      <w:rFonts w:cstheme="minorHAnsi"/>
                      <w:szCs w:val="18"/>
                    </w:rPr>
                  </w:pPr>
                  <w:r>
                    <w:rPr>
                      <w:rFonts w:cstheme="minorHAnsi"/>
                      <w:szCs w:val="18"/>
                    </w:rPr>
                    <w:t>Sin perjuicio de lo</w:t>
                  </w:r>
                  <w:r w:rsidR="0078630D">
                    <w:rPr>
                      <w:rFonts w:cstheme="minorHAnsi"/>
                      <w:szCs w:val="18"/>
                    </w:rPr>
                    <w:t xml:space="preserve"> anterior, e</w:t>
                  </w:r>
                  <w:r w:rsidR="00CC4255">
                    <w:rPr>
                      <w:rFonts w:cstheme="minorHAnsi"/>
                      <w:szCs w:val="18"/>
                    </w:rPr>
                    <w:t xml:space="preserve">n relación a la evaluación del cumplimiento normativo de acuerdo al D.S.13/2011, es </w:t>
                  </w:r>
                  <w:r w:rsidR="000B11B3">
                    <w:rPr>
                      <w:rFonts w:cstheme="minorHAnsi"/>
                      <w:szCs w:val="18"/>
                    </w:rPr>
                    <w:t xml:space="preserve">importante señalar que </w:t>
                  </w:r>
                  <w:r w:rsidR="00C25AB8">
                    <w:rPr>
                      <w:rFonts w:cstheme="minorHAnsi"/>
                      <w:szCs w:val="18"/>
                    </w:rPr>
                    <w:t>la Central Termoeléctrica cuenta con un</w:t>
                  </w:r>
                  <w:r w:rsidR="00040FF3">
                    <w:rPr>
                      <w:rFonts w:cstheme="minorHAnsi"/>
                      <w:szCs w:val="18"/>
                    </w:rPr>
                    <w:t xml:space="preserve"> P</w:t>
                  </w:r>
                  <w:r w:rsidR="006F6912">
                    <w:rPr>
                      <w:rFonts w:cstheme="minorHAnsi"/>
                      <w:szCs w:val="18"/>
                    </w:rPr>
                    <w:t>rograma de Cumplimiento aprobado mediante Res. Ex. N°4/ Rol N° F-02-2015 del 28 de octubre de 2015</w:t>
                  </w:r>
                  <w:r w:rsidR="00247E56">
                    <w:rPr>
                      <w:rFonts w:cstheme="minorHAnsi"/>
                      <w:szCs w:val="18"/>
                    </w:rPr>
                    <w:t>,</w:t>
                  </w:r>
                  <w:r w:rsidR="00C25AB8">
                    <w:rPr>
                      <w:rFonts w:cstheme="minorHAnsi"/>
                      <w:szCs w:val="18"/>
                    </w:rPr>
                    <w:t xml:space="preserve"> por no presentar los reportes trimestrales </w:t>
                  </w:r>
                  <w:r w:rsidR="0085442F">
                    <w:rPr>
                      <w:rFonts w:cstheme="minorHAnsi"/>
                      <w:szCs w:val="18"/>
                    </w:rPr>
                    <w:t>durante el año 2014 de acuerdo a lo requerido en Res. Ex. N°268/2015, Res. Ex. N°163/2014, Res. Ex. N°33/2015 y artículo 12 del</w:t>
                  </w:r>
                  <w:r w:rsidR="00C25AB8">
                    <w:rPr>
                      <w:rFonts w:cstheme="minorHAnsi"/>
                      <w:szCs w:val="18"/>
                    </w:rPr>
                    <w:t xml:space="preserve"> D.S.13/2011</w:t>
                  </w:r>
                  <w:r w:rsidR="0085442F">
                    <w:rPr>
                      <w:rFonts w:cstheme="minorHAnsi"/>
                      <w:szCs w:val="18"/>
                    </w:rPr>
                    <w:t xml:space="preserve"> MMA; por no reportar en plataforma electrónica de termoeléctrica de termoeléctrica el formulario de acuerdo a lo establecido en Res. Ex. N°3</w:t>
                  </w:r>
                  <w:r w:rsidR="00F502C8">
                    <w:rPr>
                      <w:rFonts w:cstheme="minorHAnsi"/>
                      <w:szCs w:val="18"/>
                    </w:rPr>
                    <w:t>6</w:t>
                  </w:r>
                  <w:r w:rsidR="0085442F">
                    <w:rPr>
                      <w:rFonts w:cstheme="minorHAnsi"/>
                      <w:szCs w:val="18"/>
                    </w:rPr>
                    <w:t>/2014.; y por no contar con la validación del CEMS de Material Particulado de acuerdo a lo establecido en artículos 8 y 9 del D.S.13/2011 del MMA.</w:t>
                  </w:r>
                  <w:r w:rsidR="00C25AB8">
                    <w:rPr>
                      <w:rFonts w:cstheme="minorHAnsi"/>
                      <w:szCs w:val="18"/>
                    </w:rPr>
                    <w:t xml:space="preserve"> </w:t>
                  </w:r>
                </w:p>
                <w:p w14:paraId="4CFC6BC5" w14:textId="77777777" w:rsidR="00231D50" w:rsidRDefault="00231D50" w:rsidP="00231D50">
                  <w:pPr>
                    <w:spacing w:line="276" w:lineRule="auto"/>
                    <w:rPr>
                      <w:rFonts w:cstheme="minorHAnsi"/>
                    </w:rPr>
                  </w:pPr>
                  <w:r w:rsidRPr="004410D4">
                    <w:rPr>
                      <w:rFonts w:cstheme="minorHAnsi"/>
                    </w:rPr>
                    <w:t>Del examen de los antecedentes proporcionados</w:t>
                  </w:r>
                  <w:r>
                    <w:rPr>
                      <w:rFonts w:cstheme="minorHAnsi"/>
                    </w:rPr>
                    <w:t xml:space="preserve"> del PdC</w:t>
                  </w:r>
                  <w:r w:rsidRPr="004410D4">
                    <w:rPr>
                      <w:rFonts w:cstheme="minorHAnsi"/>
                    </w:rPr>
                    <w:t xml:space="preserve">, </w:t>
                  </w:r>
                  <w:r>
                    <w:rPr>
                      <w:rFonts w:cstheme="minorHAnsi"/>
                    </w:rPr>
                    <w:t xml:space="preserve">en n° de expediente </w:t>
                  </w:r>
                  <w:r w:rsidRPr="00525BEF">
                    <w:rPr>
                      <w:rFonts w:cstheme="minorHAnsi"/>
                      <w:b/>
                      <w:bCs/>
                      <w:color w:val="000000"/>
                      <w:sz w:val="18"/>
                      <w:szCs w:val="18"/>
                    </w:rPr>
                    <w:t>DFZ-2016-3152-IX-PC-EI</w:t>
                  </w:r>
                  <w:r>
                    <w:rPr>
                      <w:rFonts w:cstheme="minorHAnsi"/>
                      <w:b/>
                      <w:bCs/>
                      <w:color w:val="000000"/>
                      <w:sz w:val="18"/>
                      <w:szCs w:val="18"/>
                    </w:rPr>
                    <w:t xml:space="preserve">, </w:t>
                  </w:r>
                  <w:r>
                    <w:rPr>
                      <w:rFonts w:cstheme="minorHAnsi"/>
                    </w:rPr>
                    <w:t>es posible es</w:t>
                  </w:r>
                  <w:r w:rsidRPr="004410D4">
                    <w:rPr>
                      <w:rFonts w:cstheme="minorHAnsi"/>
                    </w:rPr>
                    <w:t xml:space="preserve">tablecer el cumplimiento de las acciones solicitadas </w:t>
                  </w:r>
                  <w:r>
                    <w:rPr>
                      <w:rFonts w:cstheme="minorHAnsi"/>
                    </w:rPr>
                    <w:t>a</w:t>
                  </w:r>
                  <w:r w:rsidRPr="004410D4">
                    <w:rPr>
                      <w:rFonts w:cstheme="minorHAnsi"/>
                    </w:rPr>
                    <w:t xml:space="preserve"> Comasa S.A.</w:t>
                  </w:r>
                </w:p>
                <w:p w14:paraId="79172B86" w14:textId="77777777" w:rsidR="00A82EE0" w:rsidRDefault="00A82EE0" w:rsidP="00A728CC">
                  <w:pPr>
                    <w:pStyle w:val="Prrafodelista"/>
                    <w:spacing w:before="240" w:line="276" w:lineRule="auto"/>
                    <w:ind w:left="0"/>
                    <w:rPr>
                      <w:rFonts w:cstheme="minorHAnsi"/>
                      <w:szCs w:val="18"/>
                    </w:rPr>
                  </w:pPr>
                </w:p>
                <w:p w14:paraId="08EDB250" w14:textId="77777777" w:rsidR="00A82EE0" w:rsidRDefault="00A82EE0" w:rsidP="00A728CC">
                  <w:pPr>
                    <w:pStyle w:val="Prrafodelista"/>
                    <w:spacing w:before="240" w:line="276" w:lineRule="auto"/>
                    <w:ind w:left="0"/>
                    <w:rPr>
                      <w:rFonts w:cstheme="minorHAnsi"/>
                      <w:szCs w:val="18"/>
                    </w:rPr>
                  </w:pPr>
                </w:p>
                <w:p w14:paraId="08787EF4" w14:textId="33C6E39B" w:rsidR="00C52FCF" w:rsidRPr="0078630D" w:rsidRDefault="00A82EE0" w:rsidP="00C52FCF">
                  <w:pPr>
                    <w:pStyle w:val="Prrafodelista"/>
                    <w:spacing w:before="240" w:line="276" w:lineRule="auto"/>
                    <w:ind w:left="0"/>
                    <w:rPr>
                      <w:rFonts w:cstheme="minorHAnsi"/>
                      <w:szCs w:val="18"/>
                    </w:rPr>
                  </w:pPr>
                  <w:r>
                    <w:rPr>
                      <w:rFonts w:cstheme="minorHAnsi"/>
                      <w:szCs w:val="18"/>
                    </w:rPr>
                    <w:lastRenderedPageBreak/>
                    <w:t xml:space="preserve">Con respecto a las medidas establecidas en el PdC asociadas a la Unidad II de la Central Termoeléctrica Lautaro de acuerdo a las acciones de los cargos </w:t>
                  </w:r>
                  <w:r w:rsidR="0008319A">
                    <w:rPr>
                      <w:rFonts w:cstheme="minorHAnsi"/>
                      <w:szCs w:val="18"/>
                    </w:rPr>
                    <w:t xml:space="preserve">N° 2, 4 y </w:t>
                  </w:r>
                  <w:r w:rsidR="00247E56">
                    <w:rPr>
                      <w:rFonts w:cstheme="minorHAnsi"/>
                      <w:szCs w:val="18"/>
                    </w:rPr>
                    <w:t>6,</w:t>
                  </w:r>
                  <w:r w:rsidR="00A728CC">
                    <w:rPr>
                      <w:rFonts w:cstheme="minorHAnsi"/>
                      <w:szCs w:val="18"/>
                    </w:rPr>
                    <w:t xml:space="preserve"> </w:t>
                  </w:r>
                  <w:r w:rsidR="0008319A">
                    <w:rPr>
                      <w:rFonts w:cstheme="minorHAnsi"/>
                      <w:szCs w:val="18"/>
                    </w:rPr>
                    <w:t>el titular presentó</w:t>
                  </w:r>
                  <w:r w:rsidR="00247E56">
                    <w:rPr>
                      <w:rFonts w:cstheme="minorHAnsi"/>
                      <w:szCs w:val="18"/>
                    </w:rPr>
                    <w:t xml:space="preserve"> </w:t>
                  </w:r>
                  <w:r w:rsidR="00247E56" w:rsidRPr="00E02D8F">
                    <w:rPr>
                      <w:rFonts w:cstheme="minorHAnsi"/>
                      <w:b/>
                      <w:szCs w:val="18"/>
                    </w:rPr>
                    <w:t>mediciones isocinéticas</w:t>
                  </w:r>
                  <w:r w:rsidR="00247E56">
                    <w:rPr>
                      <w:rFonts w:cstheme="minorHAnsi"/>
                      <w:szCs w:val="18"/>
                    </w:rPr>
                    <w:t xml:space="preserve"> para el parámetro </w:t>
                  </w:r>
                  <w:r w:rsidR="00247E56" w:rsidRPr="00E02D8F">
                    <w:rPr>
                      <w:rFonts w:cstheme="minorHAnsi"/>
                      <w:b/>
                      <w:szCs w:val="18"/>
                    </w:rPr>
                    <w:t>MP</w:t>
                  </w:r>
                  <w:r w:rsidR="00247E56">
                    <w:rPr>
                      <w:rFonts w:cstheme="minorHAnsi"/>
                      <w:szCs w:val="18"/>
                    </w:rPr>
                    <w:t xml:space="preserve"> </w:t>
                  </w:r>
                  <w:r w:rsidR="001904B4">
                    <w:rPr>
                      <w:rFonts w:cstheme="minorHAnsi"/>
                      <w:szCs w:val="18"/>
                    </w:rPr>
                    <w:t>durante el año 201</w:t>
                  </w:r>
                  <w:r>
                    <w:rPr>
                      <w:rFonts w:cstheme="minorHAnsi"/>
                      <w:szCs w:val="18"/>
                    </w:rPr>
                    <w:t>5</w:t>
                  </w:r>
                  <w:r w:rsidR="001904B4">
                    <w:rPr>
                      <w:rFonts w:cstheme="minorHAnsi"/>
                      <w:szCs w:val="18"/>
                    </w:rPr>
                    <w:t xml:space="preserve">, así como mediciones de frecuencia quincenal hasta </w:t>
                  </w:r>
                  <w:r w:rsidR="0008319A">
                    <w:rPr>
                      <w:rFonts w:cstheme="minorHAnsi"/>
                      <w:szCs w:val="18"/>
                    </w:rPr>
                    <w:t>marzo de 2016,</w:t>
                  </w:r>
                  <w:r w:rsidR="00683CE1">
                    <w:rPr>
                      <w:rFonts w:cstheme="minorHAnsi"/>
                      <w:szCs w:val="18"/>
                    </w:rPr>
                    <w:t xml:space="preserve"> </w:t>
                  </w:r>
                  <w:r w:rsidR="00C52FCF" w:rsidRPr="0078630D">
                    <w:rPr>
                      <w:rFonts w:cstheme="minorHAnsi"/>
                      <w:szCs w:val="18"/>
                    </w:rPr>
                    <w:t xml:space="preserve">desde la aprobación del programa </w:t>
                  </w:r>
                  <w:r w:rsidR="003377E1">
                    <w:rPr>
                      <w:rFonts w:cstheme="minorHAnsi"/>
                      <w:szCs w:val="18"/>
                    </w:rPr>
                    <w:t xml:space="preserve">de cumplimiento </w:t>
                  </w:r>
                  <w:r w:rsidR="00C52FCF" w:rsidRPr="0078630D">
                    <w:rPr>
                      <w:rFonts w:cstheme="minorHAnsi"/>
                      <w:szCs w:val="18"/>
                    </w:rPr>
                    <w:t xml:space="preserve">(28/10/2015) hasta la aprobación de la validación del CEMS de MP </w:t>
                  </w:r>
                  <w:r w:rsidR="0078630D">
                    <w:rPr>
                      <w:rFonts w:cstheme="minorHAnsi"/>
                      <w:szCs w:val="18"/>
                    </w:rPr>
                    <w:t>(17/03/2016). En el presente grá</w:t>
                  </w:r>
                  <w:r w:rsidR="00C52FCF" w:rsidRPr="0078630D">
                    <w:rPr>
                      <w:rFonts w:cstheme="minorHAnsi"/>
                      <w:szCs w:val="18"/>
                    </w:rPr>
                    <w:t>fico se observa que para todo el periodo evaluado las concentraciones de Material particulado, para fuentes nuevas se encuentran bajo el límite de 30 mg/m</w:t>
                  </w:r>
                  <w:r w:rsidR="00C52FCF" w:rsidRPr="0078630D">
                    <w:rPr>
                      <w:rFonts w:cstheme="minorHAnsi"/>
                      <w:szCs w:val="18"/>
                      <w:vertAlign w:val="superscript"/>
                    </w:rPr>
                    <w:t>3</w:t>
                  </w:r>
                  <w:r w:rsidR="00C52FCF" w:rsidRPr="0078630D">
                    <w:rPr>
                      <w:rFonts w:cstheme="minorHAnsi"/>
                      <w:szCs w:val="18"/>
                    </w:rPr>
                    <w:t>N establecidos en el D.S.</w:t>
                  </w:r>
                  <w:r w:rsidR="00FA6F4D">
                    <w:rPr>
                      <w:rFonts w:cstheme="minorHAnsi"/>
                      <w:szCs w:val="18"/>
                    </w:rPr>
                    <w:t>1</w:t>
                  </w:r>
                  <w:r w:rsidR="00C52FCF" w:rsidRPr="0078630D">
                    <w:rPr>
                      <w:rFonts w:cstheme="minorHAnsi"/>
                      <w:szCs w:val="18"/>
                    </w:rPr>
                    <w:t>3/11.</w:t>
                  </w:r>
                </w:p>
                <w:p w14:paraId="23BCB934" w14:textId="77777777" w:rsidR="007C52FF" w:rsidRDefault="007C52FF" w:rsidP="00103754">
                  <w:pPr>
                    <w:pStyle w:val="Prrafodelista"/>
                    <w:spacing w:before="240" w:line="276" w:lineRule="auto"/>
                    <w:ind w:left="0"/>
                    <w:rPr>
                      <w:szCs w:val="18"/>
                      <w:highlight w:val="yellow"/>
                    </w:rPr>
                  </w:pPr>
                </w:p>
                <w:p w14:paraId="66580DCE" w14:textId="1983DA7A" w:rsidR="003A2130" w:rsidRDefault="00A82EE0" w:rsidP="00A82EE0">
                  <w:pPr>
                    <w:pStyle w:val="Prrafodelista"/>
                    <w:spacing w:line="276" w:lineRule="auto"/>
                    <w:ind w:left="0"/>
                    <w:jc w:val="center"/>
                    <w:rPr>
                      <w:sz w:val="18"/>
                      <w:szCs w:val="18"/>
                    </w:rPr>
                  </w:pPr>
                  <w:r>
                    <w:rPr>
                      <w:noProof/>
                      <w:lang w:eastAsia="es-CL"/>
                    </w:rPr>
                    <w:drawing>
                      <wp:inline distT="0" distB="0" distL="0" distR="0" wp14:anchorId="7261458C" wp14:editId="5D8FB244">
                        <wp:extent cx="3565584" cy="28384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3570369" cy="2842259"/>
                                </a:xfrm>
                                <a:prstGeom prst="rect">
                                  <a:avLst/>
                                </a:prstGeom>
                              </pic:spPr>
                            </pic:pic>
                          </a:graphicData>
                        </a:graphic>
                      </wp:inline>
                    </w:drawing>
                  </w:r>
                </w:p>
                <w:p w14:paraId="5B16921E" w14:textId="77777777" w:rsidR="003A2130" w:rsidRDefault="003A2130" w:rsidP="00103754">
                  <w:pPr>
                    <w:pStyle w:val="Prrafodelista"/>
                    <w:spacing w:line="276" w:lineRule="auto"/>
                    <w:ind w:left="426"/>
                  </w:pPr>
                </w:p>
                <w:p w14:paraId="21DE59A4" w14:textId="77777777" w:rsidR="00A82EE0" w:rsidRDefault="00A82EE0" w:rsidP="00103754">
                  <w:pPr>
                    <w:pStyle w:val="Prrafodelista"/>
                    <w:spacing w:line="276" w:lineRule="auto"/>
                    <w:ind w:left="426"/>
                  </w:pPr>
                </w:p>
                <w:p w14:paraId="266B0DDD" w14:textId="77777777" w:rsidR="00A82EE0" w:rsidRDefault="00A82EE0" w:rsidP="00103754">
                  <w:pPr>
                    <w:pStyle w:val="Prrafodelista"/>
                    <w:spacing w:line="276" w:lineRule="auto"/>
                    <w:ind w:left="426"/>
                  </w:pPr>
                </w:p>
                <w:p w14:paraId="73FFA6EE" w14:textId="77777777" w:rsidR="00A82EE0" w:rsidRDefault="00A82EE0" w:rsidP="00103754">
                  <w:pPr>
                    <w:pStyle w:val="Prrafodelista"/>
                    <w:spacing w:line="276" w:lineRule="auto"/>
                    <w:ind w:left="426"/>
                  </w:pPr>
                </w:p>
                <w:p w14:paraId="31B3FBE3" w14:textId="77777777" w:rsidR="00A82EE0" w:rsidRDefault="00A82EE0" w:rsidP="00103754">
                  <w:pPr>
                    <w:pStyle w:val="Prrafodelista"/>
                    <w:spacing w:line="276" w:lineRule="auto"/>
                    <w:ind w:left="426"/>
                  </w:pPr>
                </w:p>
                <w:p w14:paraId="0BF07386" w14:textId="77777777" w:rsidR="003A2130" w:rsidRPr="00DC29D5" w:rsidRDefault="003A2130" w:rsidP="00103754">
                  <w:pPr>
                    <w:pStyle w:val="Prrafodelista"/>
                    <w:spacing w:line="276" w:lineRule="auto"/>
                    <w:ind w:left="0"/>
                    <w:rPr>
                      <w:sz w:val="18"/>
                      <w:szCs w:val="18"/>
                    </w:rPr>
                  </w:pPr>
                </w:p>
                <w:p w14:paraId="228CA15D" w14:textId="77777777" w:rsidR="003A2130" w:rsidRPr="006021EA" w:rsidRDefault="003A2130" w:rsidP="00103754">
                  <w:pPr>
                    <w:rPr>
                      <w:rFonts w:cstheme="minorHAnsi"/>
                      <w:sz w:val="18"/>
                      <w:szCs w:val="18"/>
                    </w:rPr>
                  </w:pPr>
                </w:p>
              </w:tc>
            </w:tr>
          </w:tbl>
          <w:p w14:paraId="7F8FFEB5" w14:textId="77777777" w:rsidR="003A2130" w:rsidRPr="00DC1DA0" w:rsidRDefault="003A2130" w:rsidP="00103754">
            <w:pPr>
              <w:rPr>
                <w:b/>
              </w:rPr>
            </w:pPr>
          </w:p>
        </w:tc>
      </w:tr>
    </w:tbl>
    <w:p w14:paraId="665AB518" w14:textId="77777777" w:rsidR="001E19CC" w:rsidRDefault="001E19CC" w:rsidP="002E0751"/>
    <w:p w14:paraId="40E23F2C" w14:textId="77777777" w:rsidR="001E19CC" w:rsidRDefault="001E19CC" w:rsidP="002E0751"/>
    <w:bookmarkEnd w:id="66"/>
    <w:bookmarkEnd w:id="67"/>
    <w:bookmarkEnd w:id="68"/>
    <w:bookmarkEnd w:id="69"/>
    <w:bookmarkEnd w:id="70"/>
    <w:bookmarkEnd w:id="71"/>
    <w:bookmarkEnd w:id="72"/>
    <w:bookmarkEnd w:id="73"/>
    <w:p w14:paraId="429E5293" w14:textId="77777777" w:rsidR="00466DE1" w:rsidRPr="00466DE1" w:rsidRDefault="00466DE1" w:rsidP="00466DE1">
      <w:pPr>
        <w:jc w:val="left"/>
        <w:rPr>
          <w:b/>
        </w:rPr>
        <w:sectPr w:rsidR="00466DE1" w:rsidRPr="00466DE1" w:rsidSect="007E4381">
          <w:pgSz w:w="12240" w:h="15840"/>
          <w:pgMar w:top="1134" w:right="1134" w:bottom="1134" w:left="1134" w:header="709" w:footer="709" w:gutter="0"/>
          <w:cols w:space="708"/>
          <w:docGrid w:linePitch="360"/>
        </w:sectPr>
      </w:pPr>
    </w:p>
    <w:p w14:paraId="4ED2B834" w14:textId="77777777" w:rsidR="007015BE" w:rsidRPr="0025129B" w:rsidRDefault="007015BE" w:rsidP="00C958D0">
      <w:pPr>
        <w:pStyle w:val="Ttulo1"/>
      </w:pPr>
      <w:bookmarkStart w:id="74" w:name="_Toc353998131"/>
      <w:bookmarkStart w:id="75" w:name="_Toc353998204"/>
      <w:bookmarkStart w:id="76" w:name="_Toc352840404"/>
      <w:bookmarkStart w:id="77" w:name="_Toc352841464"/>
      <w:bookmarkStart w:id="78" w:name="_Toc460840813"/>
      <w:bookmarkEnd w:id="74"/>
      <w:bookmarkEnd w:id="75"/>
      <w:r w:rsidRPr="0025129B">
        <w:lastRenderedPageBreak/>
        <w:t>CONCLUSIONES.</w:t>
      </w:r>
      <w:bookmarkEnd w:id="76"/>
      <w:bookmarkEnd w:id="77"/>
      <w:bookmarkEnd w:id="78"/>
    </w:p>
    <w:p w14:paraId="04F184D3" w14:textId="77777777" w:rsidR="00CE010E" w:rsidRPr="0025129B" w:rsidRDefault="00CE010E" w:rsidP="00893A4E">
      <w:pPr>
        <w:pStyle w:val="Prrafodelista"/>
        <w:ind w:left="0"/>
        <w:rPr>
          <w:rFonts w:cstheme="minorHAnsi"/>
          <w:b/>
          <w:sz w:val="14"/>
          <w:szCs w:val="24"/>
        </w:rPr>
      </w:pPr>
    </w:p>
    <w:p w14:paraId="408155A3" w14:textId="77777777" w:rsidR="00024F04" w:rsidRPr="00B82004" w:rsidRDefault="00024F04" w:rsidP="00024F04">
      <w:pPr>
        <w:rPr>
          <w:sz w:val="20"/>
          <w:szCs w:val="20"/>
        </w:rPr>
      </w:pPr>
      <w:r w:rsidRPr="006F767A">
        <w:rPr>
          <w:rFonts w:cstheme="minorHAnsi"/>
          <w:sz w:val="20"/>
        </w:rPr>
        <w:t xml:space="preserve">El examen de información realizado </w:t>
      </w:r>
      <w:r w:rsidR="008F653B">
        <w:rPr>
          <w:rFonts w:cstheme="minorHAnsi"/>
          <w:sz w:val="20"/>
        </w:rPr>
        <w:t>a</w:t>
      </w:r>
      <w:r>
        <w:rPr>
          <w:rFonts w:cstheme="minorHAnsi"/>
          <w:sz w:val="20"/>
        </w:rPr>
        <w:t xml:space="preserve"> la </w:t>
      </w:r>
      <w:r w:rsidR="00931566" w:rsidRPr="000F2081">
        <w:rPr>
          <w:b/>
          <w:sz w:val="20"/>
          <w:szCs w:val="20"/>
        </w:rPr>
        <w:t xml:space="preserve">Unidad </w:t>
      </w:r>
      <w:r w:rsidR="00931566">
        <w:rPr>
          <w:b/>
          <w:sz w:val="20"/>
          <w:szCs w:val="20"/>
        </w:rPr>
        <w:t>N° 2</w:t>
      </w:r>
      <w:r w:rsidR="00931566" w:rsidRPr="00232E2B">
        <w:rPr>
          <w:b/>
          <w:sz w:val="20"/>
          <w:szCs w:val="20"/>
        </w:rPr>
        <w:t xml:space="preserve"> de la </w:t>
      </w:r>
      <w:r w:rsidR="00931566">
        <w:rPr>
          <w:b/>
          <w:sz w:val="20"/>
          <w:szCs w:val="20"/>
        </w:rPr>
        <w:t xml:space="preserve">Central Lautaro COMASA de COMASA S.A., </w:t>
      </w:r>
      <w:r w:rsidR="001F03B3">
        <w:rPr>
          <w:rFonts w:cstheme="minorHAnsi"/>
          <w:sz w:val="20"/>
          <w:szCs w:val="20"/>
          <w:lang w:val="es-ES" w:eastAsia="es-ES"/>
        </w:rPr>
        <w:t xml:space="preserve">presenta </w:t>
      </w:r>
      <w:r w:rsidR="00B83754">
        <w:rPr>
          <w:rFonts w:cstheme="minorHAnsi"/>
          <w:sz w:val="20"/>
          <w:szCs w:val="20"/>
          <w:lang w:val="es-ES" w:eastAsia="es-ES"/>
        </w:rPr>
        <w:t xml:space="preserve">los </w:t>
      </w:r>
      <w:r w:rsidR="001F03B3">
        <w:rPr>
          <w:rFonts w:cstheme="minorHAnsi"/>
          <w:sz w:val="20"/>
          <w:szCs w:val="20"/>
          <w:lang w:val="es-ES" w:eastAsia="es-ES"/>
        </w:rPr>
        <w:t>siguientes</w:t>
      </w:r>
      <w:r w:rsidR="00B83754">
        <w:rPr>
          <w:rFonts w:cstheme="minorHAnsi"/>
          <w:sz w:val="20"/>
          <w:szCs w:val="20"/>
          <w:lang w:val="es-ES" w:eastAsia="es-ES"/>
        </w:rPr>
        <w:t xml:space="preserve"> hallazgos, </w:t>
      </w:r>
      <w:r w:rsidR="00D31A5A">
        <w:rPr>
          <w:rFonts w:cstheme="minorHAnsi"/>
          <w:sz w:val="20"/>
          <w:szCs w:val="20"/>
          <w:lang w:val="es-ES" w:eastAsia="es-ES"/>
        </w:rPr>
        <w:t xml:space="preserve">que </w:t>
      </w:r>
      <w:r w:rsidRPr="003E0982">
        <w:rPr>
          <w:rFonts w:cstheme="minorHAnsi"/>
          <w:sz w:val="20"/>
        </w:rPr>
        <w:t>se</w:t>
      </w:r>
      <w:r>
        <w:rPr>
          <w:rFonts w:cstheme="minorHAnsi"/>
          <w:sz w:val="20"/>
        </w:rPr>
        <w:t xml:space="preserve"> detallan a continuación: </w:t>
      </w:r>
    </w:p>
    <w:p w14:paraId="3CBF36E4" w14:textId="77777777" w:rsidR="00024F04" w:rsidRPr="003E0982" w:rsidRDefault="00024F04" w:rsidP="00024F04">
      <w:pPr>
        <w:rPr>
          <w:rFonts w:cstheme="minorHAnsi"/>
          <w:sz w:val="20"/>
        </w:rPr>
      </w:pPr>
    </w:p>
    <w:p w14:paraId="0EA99928" w14:textId="77777777" w:rsidR="004F2206" w:rsidRDefault="004F2206" w:rsidP="00890C0D">
      <w:pPr>
        <w:rPr>
          <w:b/>
          <w:sz w:val="20"/>
          <w:szCs w:val="20"/>
        </w:rPr>
      </w:pPr>
    </w:p>
    <w:tbl>
      <w:tblPr>
        <w:tblStyle w:val="Tablaconcuadrcula"/>
        <w:tblW w:w="4538" w:type="pct"/>
        <w:jc w:val="center"/>
        <w:tblLook w:val="04A0" w:firstRow="1" w:lastRow="0" w:firstColumn="1" w:lastColumn="0" w:noHBand="0" w:noVBand="1"/>
      </w:tblPr>
      <w:tblGrid>
        <w:gridCol w:w="1168"/>
        <w:gridCol w:w="3892"/>
        <w:gridCol w:w="3982"/>
      </w:tblGrid>
      <w:tr w:rsidR="004F2206" w:rsidRPr="003A54B6" w14:paraId="425A1171" w14:textId="77777777" w:rsidTr="000112A9">
        <w:trPr>
          <w:trHeight w:val="333"/>
          <w:tblHeader/>
          <w:jc w:val="center"/>
        </w:trPr>
        <w:tc>
          <w:tcPr>
            <w:tcW w:w="646" w:type="pct"/>
            <w:tcBorders>
              <w:bottom w:val="single" w:sz="4" w:space="0" w:color="auto"/>
            </w:tcBorders>
            <w:shd w:val="clear" w:color="auto" w:fill="D9D9D9" w:themeFill="background1" w:themeFillShade="D9"/>
            <w:vAlign w:val="center"/>
          </w:tcPr>
          <w:p w14:paraId="1B653C38" w14:textId="77777777" w:rsidR="004F2206" w:rsidRPr="001430B2" w:rsidRDefault="004F2206" w:rsidP="004F2206">
            <w:pPr>
              <w:spacing w:line="276" w:lineRule="auto"/>
              <w:jc w:val="center"/>
              <w:rPr>
                <w:rFonts w:ascii="Calibri" w:hAnsi="Calibri" w:cstheme="minorHAnsi"/>
                <w:b/>
              </w:rPr>
            </w:pPr>
            <w:r w:rsidRPr="001430B2">
              <w:rPr>
                <w:rFonts w:ascii="Calibri" w:hAnsi="Calibri" w:cstheme="minorHAnsi"/>
                <w:b/>
              </w:rPr>
              <w:t>N°</w:t>
            </w:r>
            <w:r>
              <w:rPr>
                <w:rFonts w:ascii="Calibri" w:hAnsi="Calibri" w:cstheme="minorHAnsi"/>
                <w:b/>
              </w:rPr>
              <w:t xml:space="preserve"> de Hecho Constatado</w:t>
            </w:r>
          </w:p>
        </w:tc>
        <w:tc>
          <w:tcPr>
            <w:tcW w:w="2152" w:type="pct"/>
            <w:tcBorders>
              <w:bottom w:val="single" w:sz="4" w:space="0" w:color="auto"/>
            </w:tcBorders>
            <w:shd w:val="clear" w:color="auto" w:fill="D9D9D9" w:themeFill="background1" w:themeFillShade="D9"/>
            <w:vAlign w:val="center"/>
          </w:tcPr>
          <w:p w14:paraId="15C3FC06" w14:textId="77777777" w:rsidR="004F2206" w:rsidRPr="001430B2" w:rsidRDefault="004F2206" w:rsidP="004F2206">
            <w:pPr>
              <w:spacing w:line="276" w:lineRule="auto"/>
              <w:jc w:val="center"/>
              <w:rPr>
                <w:rFonts w:ascii="Calibri" w:hAnsi="Calibri" w:cstheme="minorHAnsi"/>
                <w:b/>
              </w:rPr>
            </w:pPr>
            <w:r>
              <w:rPr>
                <w:rFonts w:ascii="Calibri" w:hAnsi="Calibri" w:cstheme="minorHAnsi"/>
                <w:b/>
              </w:rPr>
              <w:t>Exigencia asociada a la Norma D.S.13/11</w:t>
            </w:r>
          </w:p>
        </w:tc>
        <w:tc>
          <w:tcPr>
            <w:tcW w:w="2202" w:type="pct"/>
            <w:tcBorders>
              <w:bottom w:val="single" w:sz="4" w:space="0" w:color="auto"/>
            </w:tcBorders>
            <w:shd w:val="clear" w:color="auto" w:fill="D9D9D9" w:themeFill="background1" w:themeFillShade="D9"/>
            <w:vAlign w:val="center"/>
          </w:tcPr>
          <w:p w14:paraId="1AA83731" w14:textId="77777777" w:rsidR="004F2206" w:rsidRPr="001430B2" w:rsidRDefault="004F2206" w:rsidP="004F2206">
            <w:pPr>
              <w:spacing w:line="276" w:lineRule="auto"/>
              <w:jc w:val="center"/>
              <w:rPr>
                <w:rFonts w:ascii="Calibri" w:hAnsi="Calibri" w:cstheme="minorHAnsi"/>
                <w:b/>
              </w:rPr>
            </w:pPr>
            <w:r>
              <w:rPr>
                <w:rFonts w:ascii="Calibri" w:hAnsi="Calibri" w:cstheme="minorHAnsi"/>
                <w:b/>
              </w:rPr>
              <w:t xml:space="preserve">Descripción de los Hallazgos </w:t>
            </w:r>
          </w:p>
        </w:tc>
      </w:tr>
      <w:tr w:rsidR="004F2206" w:rsidRPr="003A54B6" w14:paraId="5616D9CB" w14:textId="77777777" w:rsidTr="000112A9">
        <w:trPr>
          <w:trHeight w:val="687"/>
          <w:jc w:val="center"/>
        </w:trPr>
        <w:tc>
          <w:tcPr>
            <w:tcW w:w="646" w:type="pct"/>
            <w:vAlign w:val="center"/>
          </w:tcPr>
          <w:p w14:paraId="145BF033" w14:textId="77777777" w:rsidR="004F2206" w:rsidRDefault="004F2206" w:rsidP="004F2206">
            <w:pPr>
              <w:widowControl w:val="0"/>
              <w:overflowPunct w:val="0"/>
              <w:autoSpaceDE w:val="0"/>
              <w:autoSpaceDN w:val="0"/>
              <w:adjustRightInd w:val="0"/>
              <w:spacing w:after="60" w:line="276" w:lineRule="auto"/>
              <w:jc w:val="center"/>
              <w:rPr>
                <w:rFonts w:cstheme="minorHAnsi"/>
                <w:sz w:val="18"/>
                <w:szCs w:val="18"/>
              </w:rPr>
            </w:pPr>
            <w:r>
              <w:rPr>
                <w:rFonts w:cstheme="minorHAnsi"/>
                <w:sz w:val="18"/>
                <w:szCs w:val="18"/>
              </w:rPr>
              <w:t>5.2</w:t>
            </w:r>
          </w:p>
        </w:tc>
        <w:tc>
          <w:tcPr>
            <w:tcW w:w="2152" w:type="pct"/>
            <w:vAlign w:val="center"/>
          </w:tcPr>
          <w:p w14:paraId="261A8755" w14:textId="77777777" w:rsidR="004F2206" w:rsidRDefault="004F2206" w:rsidP="004F2206">
            <w:pPr>
              <w:spacing w:after="60" w:line="276" w:lineRule="auto"/>
              <w:rPr>
                <w:rFonts w:cstheme="minorHAnsi"/>
                <w:sz w:val="18"/>
                <w:szCs w:val="18"/>
              </w:rPr>
            </w:pPr>
            <w:r>
              <w:rPr>
                <w:rFonts w:cstheme="minorHAnsi"/>
                <w:sz w:val="18"/>
                <w:szCs w:val="18"/>
              </w:rPr>
              <w:t xml:space="preserve">D.S.13/11 “Norma de emisión para Centrales Termoeléctricas” </w:t>
            </w:r>
            <w:r w:rsidRPr="0093631D">
              <w:rPr>
                <w:rFonts w:cstheme="minorHAnsi"/>
                <w:b/>
                <w:sz w:val="18"/>
                <w:szCs w:val="18"/>
              </w:rPr>
              <w:t>artículo 12</w:t>
            </w:r>
            <w:r>
              <w:rPr>
                <w:rFonts w:cstheme="minorHAnsi"/>
                <w:sz w:val="18"/>
                <w:szCs w:val="18"/>
              </w:rPr>
              <w:t>°: “</w:t>
            </w:r>
            <w:r w:rsidRPr="003476E6">
              <w:rPr>
                <w:rFonts w:cstheme="minorHAnsi"/>
                <w:i/>
                <w:sz w:val="18"/>
                <w:szCs w:val="18"/>
              </w:rPr>
              <w:t>los titulares de las fuentes emisoras presentaran a la SMA un reporte del monitoreo continuo de emisiones, trimestralmente, durante un año calendario...”</w:t>
            </w:r>
          </w:p>
        </w:tc>
        <w:tc>
          <w:tcPr>
            <w:tcW w:w="2202" w:type="pct"/>
            <w:vAlign w:val="center"/>
          </w:tcPr>
          <w:p w14:paraId="62C68132" w14:textId="77777777" w:rsidR="004F2206" w:rsidRPr="007757D7" w:rsidRDefault="004F2206" w:rsidP="004F2206">
            <w:pPr>
              <w:pStyle w:val="Prrafodelista"/>
              <w:spacing w:before="240" w:line="276" w:lineRule="auto"/>
              <w:ind w:left="0"/>
              <w:rPr>
                <w:rFonts w:cstheme="minorHAnsi"/>
                <w:sz w:val="18"/>
                <w:szCs w:val="18"/>
              </w:rPr>
            </w:pPr>
            <w:r w:rsidRPr="007757D7">
              <w:rPr>
                <w:rFonts w:cstheme="minorHAnsi"/>
                <w:sz w:val="18"/>
                <w:szCs w:val="18"/>
              </w:rPr>
              <w:t>El titular no ha reportado en la plataforma de termoeléctricas de la SMA ninguno de los 4 Reportes trimestrales requeridos por la norma para el año de evaluación 2015.</w:t>
            </w:r>
          </w:p>
          <w:p w14:paraId="745759A4" w14:textId="77777777" w:rsidR="004F2206" w:rsidRPr="00E70E65" w:rsidRDefault="004F2206" w:rsidP="004F2206">
            <w:pPr>
              <w:spacing w:line="276" w:lineRule="auto"/>
              <w:jc w:val="left"/>
              <w:rPr>
                <w:rFonts w:cstheme="minorHAnsi"/>
                <w:sz w:val="18"/>
                <w:szCs w:val="18"/>
              </w:rPr>
            </w:pPr>
          </w:p>
        </w:tc>
      </w:tr>
      <w:tr w:rsidR="00372AAD" w:rsidRPr="003A54B6" w14:paraId="2F525903" w14:textId="77777777" w:rsidTr="000112A9">
        <w:trPr>
          <w:trHeight w:val="687"/>
          <w:jc w:val="center"/>
        </w:trPr>
        <w:tc>
          <w:tcPr>
            <w:tcW w:w="646" w:type="pct"/>
            <w:vAlign w:val="center"/>
          </w:tcPr>
          <w:p w14:paraId="0D510C00" w14:textId="77777777" w:rsidR="00372AAD" w:rsidRPr="001E3692" w:rsidRDefault="001E3692" w:rsidP="004F2206">
            <w:pPr>
              <w:widowControl w:val="0"/>
              <w:overflowPunct w:val="0"/>
              <w:autoSpaceDE w:val="0"/>
              <w:autoSpaceDN w:val="0"/>
              <w:adjustRightInd w:val="0"/>
              <w:spacing w:after="60" w:line="276" w:lineRule="auto"/>
              <w:jc w:val="center"/>
              <w:rPr>
                <w:rFonts w:cstheme="minorHAnsi"/>
                <w:sz w:val="18"/>
                <w:szCs w:val="18"/>
              </w:rPr>
            </w:pPr>
            <w:r w:rsidRPr="001E3692">
              <w:rPr>
                <w:rFonts w:cstheme="minorHAnsi"/>
                <w:sz w:val="18"/>
                <w:szCs w:val="18"/>
              </w:rPr>
              <w:t>5.1</w:t>
            </w:r>
          </w:p>
        </w:tc>
        <w:tc>
          <w:tcPr>
            <w:tcW w:w="2152" w:type="pct"/>
            <w:vAlign w:val="center"/>
          </w:tcPr>
          <w:p w14:paraId="4D882659" w14:textId="77777777" w:rsidR="00DF0D83" w:rsidRPr="00BC5102" w:rsidRDefault="00DF0D83" w:rsidP="00DF0D83">
            <w:pPr>
              <w:autoSpaceDE w:val="0"/>
              <w:autoSpaceDN w:val="0"/>
              <w:adjustRightInd w:val="0"/>
              <w:spacing w:before="240"/>
              <w:rPr>
                <w:rFonts w:cstheme="minorHAnsi"/>
                <w:sz w:val="18"/>
                <w:szCs w:val="18"/>
              </w:rPr>
            </w:pPr>
            <w:r w:rsidRPr="00BC5102">
              <w:rPr>
                <w:rFonts w:cstheme="minorHAnsi"/>
                <w:sz w:val="18"/>
                <w:szCs w:val="18"/>
              </w:rPr>
              <w:t>Artículo 8º. Las fuentes emisoras existentes y nuevas deberán instalar y certificar un sistema de monitoreo continuo de emisiones para: Material particulado (MP), dióxido de azufre (SO</w:t>
            </w:r>
            <w:r w:rsidRPr="00BC5102">
              <w:rPr>
                <w:rFonts w:cstheme="minorHAnsi"/>
                <w:sz w:val="18"/>
                <w:szCs w:val="18"/>
                <w:vertAlign w:val="subscript"/>
              </w:rPr>
              <w:t>2</w:t>
            </w:r>
            <w:r w:rsidRPr="00BC5102">
              <w:rPr>
                <w:rFonts w:cstheme="minorHAnsi"/>
                <w:sz w:val="18"/>
                <w:szCs w:val="18"/>
              </w:rPr>
              <w:t>), óxidos de nitrógeno (NOx) y de otros parámetros de interés, de acuerdo a lo indicado en la Parte 75, volumen 40 del Código de Regulaciones Federales (CFR) de la Agencia Ambiental de los Estados Unidos (US-EPA). El sistema de monitoreo continuo de emisiones será aprobado mediante resolución fundada de la Superintendencia.</w:t>
            </w:r>
          </w:p>
          <w:p w14:paraId="69BE0D8D" w14:textId="4A0C93BB" w:rsidR="00DF0D83" w:rsidRPr="000112A9" w:rsidRDefault="00DF0D83" w:rsidP="000112A9">
            <w:pPr>
              <w:widowControl w:val="0"/>
              <w:overflowPunct w:val="0"/>
              <w:autoSpaceDE w:val="0"/>
              <w:autoSpaceDN w:val="0"/>
              <w:adjustRightInd w:val="0"/>
              <w:spacing w:before="240" w:after="60" w:line="276" w:lineRule="auto"/>
              <w:rPr>
                <w:rFonts w:cstheme="minorHAnsi"/>
                <w:sz w:val="18"/>
                <w:szCs w:val="18"/>
              </w:rPr>
            </w:pPr>
            <w:r w:rsidRPr="00BC5102">
              <w:rPr>
                <w:rFonts w:cstheme="minorHAnsi"/>
                <w:sz w:val="18"/>
                <w:szCs w:val="18"/>
              </w:rPr>
              <w:t>Artículo 9º. Las fuentes emisoras existentes tendrán un plazo de dos años para instalar y certificar el sistema de monitoreo continuo de emisiones, contado desde la fecha de entrada en vigencia del presente decreto. Mientras que las fuentes emisoras nuevas deberán incorporar el sistema de medición contin</w:t>
            </w:r>
            <w:r w:rsidR="000112A9">
              <w:rPr>
                <w:rFonts w:cstheme="minorHAnsi"/>
                <w:sz w:val="18"/>
                <w:szCs w:val="18"/>
              </w:rPr>
              <w:t>úo desde su puesta en servicio.</w:t>
            </w:r>
          </w:p>
          <w:p w14:paraId="7946134B" w14:textId="77777777" w:rsidR="00372AAD" w:rsidRPr="001E3692" w:rsidRDefault="001E3692" w:rsidP="004F2206">
            <w:pPr>
              <w:spacing w:after="60" w:line="276" w:lineRule="auto"/>
              <w:rPr>
                <w:rFonts w:cstheme="minorHAnsi"/>
                <w:sz w:val="18"/>
                <w:szCs w:val="18"/>
              </w:rPr>
            </w:pPr>
            <w:r w:rsidRPr="00BC5102">
              <w:rPr>
                <w:sz w:val="18"/>
                <w:szCs w:val="18"/>
              </w:rPr>
              <w:t>Res. Ex. N°438/16: Requiere información sobre pruebas de aseguramiento de calidad e instruye la forma y el modo de presentación de los antecedentes solicitados, para evaluar aquellos periodos en que el CEMS se encuentra sin su validación anual.</w:t>
            </w:r>
          </w:p>
        </w:tc>
        <w:tc>
          <w:tcPr>
            <w:tcW w:w="2202" w:type="pct"/>
            <w:vAlign w:val="center"/>
          </w:tcPr>
          <w:p w14:paraId="2B5D90AB" w14:textId="18F84D82" w:rsidR="000112A9" w:rsidRDefault="000112A9" w:rsidP="00522E4C">
            <w:pPr>
              <w:spacing w:line="276" w:lineRule="auto"/>
              <w:rPr>
                <w:rFonts w:cstheme="minorHAnsi"/>
                <w:sz w:val="18"/>
              </w:rPr>
            </w:pPr>
            <w:r>
              <w:rPr>
                <w:rFonts w:cstheme="minorHAnsi"/>
                <w:sz w:val="18"/>
              </w:rPr>
              <w:t>La unidad Lautaro II de la Central Lautaro,</w:t>
            </w:r>
            <w:r w:rsidR="00522E4C">
              <w:rPr>
                <w:rFonts w:cstheme="minorHAnsi"/>
                <w:sz w:val="18"/>
              </w:rPr>
              <w:t xml:space="preserve"> no </w:t>
            </w:r>
            <w:r w:rsidR="00DF0D83">
              <w:rPr>
                <w:rFonts w:cstheme="minorHAnsi"/>
                <w:sz w:val="18"/>
              </w:rPr>
              <w:t xml:space="preserve">cuenta con </w:t>
            </w:r>
            <w:r>
              <w:rPr>
                <w:rFonts w:cstheme="minorHAnsi"/>
                <w:sz w:val="18"/>
              </w:rPr>
              <w:t>la validación inicial del</w:t>
            </w:r>
            <w:r w:rsidR="00DF0D83">
              <w:rPr>
                <w:rFonts w:cstheme="minorHAnsi"/>
                <w:sz w:val="18"/>
              </w:rPr>
              <w:t xml:space="preserve"> CEM</w:t>
            </w:r>
            <w:r>
              <w:rPr>
                <w:rFonts w:cstheme="minorHAnsi"/>
                <w:sz w:val="18"/>
              </w:rPr>
              <w:t>S de flujo.</w:t>
            </w:r>
          </w:p>
          <w:p w14:paraId="5F8C4499" w14:textId="77777777" w:rsidR="000112A9" w:rsidRDefault="000112A9" w:rsidP="00522E4C">
            <w:pPr>
              <w:spacing w:line="276" w:lineRule="auto"/>
              <w:rPr>
                <w:rFonts w:cstheme="minorHAnsi"/>
                <w:sz w:val="18"/>
              </w:rPr>
            </w:pPr>
          </w:p>
          <w:p w14:paraId="6AF96872" w14:textId="17431E09" w:rsidR="00522E4C" w:rsidRPr="009D6429" w:rsidRDefault="000112A9" w:rsidP="00522E4C">
            <w:pPr>
              <w:spacing w:line="276" w:lineRule="auto"/>
              <w:rPr>
                <w:rFonts w:cstheme="minorHAnsi"/>
                <w:i/>
                <w:sz w:val="18"/>
              </w:rPr>
            </w:pPr>
            <w:r>
              <w:rPr>
                <w:rFonts w:cstheme="minorHAnsi"/>
                <w:sz w:val="18"/>
              </w:rPr>
              <w:t xml:space="preserve">Titular no </w:t>
            </w:r>
            <w:r w:rsidR="00522E4C">
              <w:rPr>
                <w:rFonts w:cstheme="minorHAnsi"/>
                <w:sz w:val="18"/>
              </w:rPr>
              <w:t>da</w:t>
            </w:r>
            <w:r w:rsidR="00522E4C" w:rsidRPr="00372AAD">
              <w:rPr>
                <w:rFonts w:cstheme="minorHAnsi"/>
                <w:sz w:val="18"/>
              </w:rPr>
              <w:t xml:space="preserve"> respuesta a la Res. Ex. N°438</w:t>
            </w:r>
            <w:r>
              <w:rPr>
                <w:rFonts w:cstheme="minorHAnsi"/>
                <w:sz w:val="18"/>
              </w:rPr>
              <w:t xml:space="preserve"> sobre las Pruebas de aseguramiento de calidad del 17 de mayo de 2016, en la forma, </w:t>
            </w:r>
            <w:r w:rsidR="00522E4C">
              <w:rPr>
                <w:rFonts w:cstheme="minorHAnsi"/>
                <w:sz w:val="18"/>
              </w:rPr>
              <w:t xml:space="preserve">modo </w:t>
            </w:r>
            <w:r>
              <w:rPr>
                <w:rFonts w:cstheme="minorHAnsi"/>
                <w:sz w:val="18"/>
              </w:rPr>
              <w:t xml:space="preserve">y </w:t>
            </w:r>
            <w:r w:rsidR="00522E4C">
              <w:rPr>
                <w:rFonts w:cstheme="minorHAnsi"/>
                <w:sz w:val="18"/>
              </w:rPr>
              <w:t>en los plazos establecidos,</w:t>
            </w:r>
            <w:r>
              <w:rPr>
                <w:rFonts w:cstheme="minorHAnsi"/>
                <w:sz w:val="18"/>
              </w:rPr>
              <w:t xml:space="preserve"> </w:t>
            </w:r>
            <w:r w:rsidR="00522E4C">
              <w:rPr>
                <w:rFonts w:cstheme="minorHAnsi"/>
                <w:sz w:val="18"/>
              </w:rPr>
              <w:t xml:space="preserve">sin embargo ingresa carta </w:t>
            </w:r>
            <w:r w:rsidR="00522E4C" w:rsidRPr="004F2206">
              <w:rPr>
                <w:rFonts w:cstheme="minorHAnsi"/>
                <w:sz w:val="18"/>
              </w:rPr>
              <w:t>PEL.G.16.011</w:t>
            </w:r>
            <w:r w:rsidR="00522E4C">
              <w:rPr>
                <w:rFonts w:cstheme="minorHAnsi"/>
                <w:sz w:val="18"/>
              </w:rPr>
              <w:t xml:space="preserve"> la cual se adjunta</w:t>
            </w:r>
            <w:r>
              <w:rPr>
                <w:rFonts w:cstheme="minorHAnsi"/>
                <w:sz w:val="18"/>
              </w:rPr>
              <w:t>, e</w:t>
            </w:r>
            <w:r w:rsidR="00522E4C">
              <w:rPr>
                <w:rFonts w:cstheme="minorHAnsi"/>
                <w:sz w:val="18"/>
              </w:rPr>
              <w:t xml:space="preserve">n la que señala que </w:t>
            </w:r>
            <w:r w:rsidR="00522E4C" w:rsidRPr="009D6429">
              <w:rPr>
                <w:rFonts w:cstheme="minorHAnsi"/>
                <w:i/>
                <w:sz w:val="18"/>
              </w:rPr>
              <w:t>“por desconocimiento y por creer que no estaban validados los sistemas de medición de O</w:t>
            </w:r>
            <w:r w:rsidR="00522E4C" w:rsidRPr="009D6429">
              <w:rPr>
                <w:rFonts w:cstheme="minorHAnsi"/>
                <w:i/>
                <w:sz w:val="18"/>
                <w:vertAlign w:val="subscript"/>
              </w:rPr>
              <w:t>2</w:t>
            </w:r>
            <w:r w:rsidR="00522E4C" w:rsidRPr="009D6429">
              <w:rPr>
                <w:rFonts w:cstheme="minorHAnsi"/>
                <w:i/>
                <w:sz w:val="18"/>
              </w:rPr>
              <w:t>, NOx y Flujo de gases no se realizaron las pruebas de error de calibración y error de linealidad”</w:t>
            </w:r>
            <w:r w:rsidR="00522E4C">
              <w:rPr>
                <w:rFonts w:cstheme="minorHAnsi"/>
                <w:i/>
                <w:sz w:val="18"/>
              </w:rPr>
              <w:t>.</w:t>
            </w:r>
          </w:p>
          <w:p w14:paraId="1267B333" w14:textId="77777777" w:rsidR="00372AAD" w:rsidRPr="004F2206" w:rsidRDefault="00372AAD" w:rsidP="004F2206">
            <w:pPr>
              <w:spacing w:line="276" w:lineRule="auto"/>
              <w:rPr>
                <w:rFonts w:cstheme="minorHAnsi"/>
                <w:sz w:val="18"/>
              </w:rPr>
            </w:pPr>
          </w:p>
        </w:tc>
      </w:tr>
    </w:tbl>
    <w:p w14:paraId="1C4BBE8C" w14:textId="77777777" w:rsidR="00B53B5D" w:rsidRDefault="00B53B5D" w:rsidP="00890C0D">
      <w:pPr>
        <w:rPr>
          <w:b/>
          <w:sz w:val="20"/>
          <w:szCs w:val="20"/>
        </w:rPr>
      </w:pPr>
    </w:p>
    <w:p w14:paraId="20D9D2D5" w14:textId="77777777" w:rsidR="00B53B5D" w:rsidRDefault="00B53B5D" w:rsidP="00890C0D">
      <w:pPr>
        <w:rPr>
          <w:b/>
          <w:sz w:val="20"/>
          <w:szCs w:val="20"/>
        </w:rPr>
      </w:pPr>
    </w:p>
    <w:p w14:paraId="5F7A0447" w14:textId="77777777" w:rsidR="00B53B5D" w:rsidRDefault="00B53B5D" w:rsidP="00890C0D">
      <w:pPr>
        <w:rPr>
          <w:b/>
          <w:sz w:val="20"/>
          <w:szCs w:val="20"/>
        </w:rPr>
      </w:pPr>
    </w:p>
    <w:p w14:paraId="6702FBE5" w14:textId="77777777" w:rsidR="00B53B5D" w:rsidRDefault="00B53B5D" w:rsidP="00890C0D">
      <w:pPr>
        <w:rPr>
          <w:b/>
          <w:sz w:val="20"/>
          <w:szCs w:val="20"/>
        </w:rPr>
      </w:pPr>
    </w:p>
    <w:p w14:paraId="788673CD" w14:textId="77777777" w:rsidR="00B53B5D" w:rsidRDefault="00B53B5D" w:rsidP="00890C0D">
      <w:pPr>
        <w:rPr>
          <w:b/>
          <w:sz w:val="20"/>
          <w:szCs w:val="20"/>
        </w:rPr>
      </w:pPr>
    </w:p>
    <w:p w14:paraId="59158A17" w14:textId="77777777" w:rsidR="00B53B5D" w:rsidRDefault="00B53B5D" w:rsidP="00890C0D">
      <w:pPr>
        <w:rPr>
          <w:b/>
          <w:sz w:val="20"/>
          <w:szCs w:val="20"/>
        </w:rPr>
      </w:pPr>
    </w:p>
    <w:p w14:paraId="2A5F6FB2" w14:textId="77777777" w:rsidR="00B53B5D" w:rsidRDefault="00B53B5D" w:rsidP="00890C0D">
      <w:pPr>
        <w:rPr>
          <w:b/>
          <w:sz w:val="20"/>
          <w:szCs w:val="20"/>
        </w:rPr>
      </w:pPr>
    </w:p>
    <w:p w14:paraId="2A4CC340" w14:textId="77777777" w:rsidR="00B53B5D" w:rsidRDefault="00B53B5D" w:rsidP="00890C0D">
      <w:pPr>
        <w:rPr>
          <w:b/>
          <w:sz w:val="20"/>
          <w:szCs w:val="20"/>
        </w:rPr>
      </w:pPr>
    </w:p>
    <w:p w14:paraId="5DEB41F2" w14:textId="77777777" w:rsidR="00B53B5D" w:rsidRDefault="00B53B5D" w:rsidP="00890C0D">
      <w:pPr>
        <w:rPr>
          <w:b/>
          <w:sz w:val="20"/>
          <w:szCs w:val="20"/>
        </w:rPr>
      </w:pPr>
    </w:p>
    <w:p w14:paraId="302D71AD" w14:textId="77777777" w:rsidR="00B53B5D" w:rsidRDefault="00B53B5D" w:rsidP="00B53B5D">
      <w:pPr>
        <w:ind w:left="360"/>
        <w:contextualSpacing/>
        <w:jc w:val="left"/>
        <w:outlineLvl w:val="0"/>
        <w:rPr>
          <w:rFonts w:cstheme="minorHAnsi"/>
          <w:b/>
          <w:sz w:val="24"/>
          <w:szCs w:val="20"/>
        </w:rPr>
      </w:pPr>
      <w:bookmarkStart w:id="79" w:name="_Toc460834941"/>
    </w:p>
    <w:p w14:paraId="5DB015B2" w14:textId="648E88B7" w:rsidR="00B53B5D" w:rsidRPr="00B53B5D" w:rsidRDefault="00B53B5D" w:rsidP="00B53B5D">
      <w:pPr>
        <w:pStyle w:val="Ttulo1"/>
      </w:pPr>
      <w:bookmarkStart w:id="80" w:name="_Toc460840814"/>
      <w:r w:rsidRPr="00B53B5D">
        <w:rPr>
          <w:noProof/>
          <w:lang w:eastAsia="es-CL"/>
        </w:rPr>
        <w:drawing>
          <wp:anchor distT="0" distB="0" distL="114300" distR="114300" simplePos="0" relativeHeight="251661312" behindDoc="0" locked="0" layoutInCell="1" allowOverlap="1" wp14:anchorId="126037AC" wp14:editId="1044884B">
            <wp:simplePos x="0" y="0"/>
            <wp:positionH relativeFrom="column">
              <wp:posOffset>4798695</wp:posOffset>
            </wp:positionH>
            <wp:positionV relativeFrom="paragraph">
              <wp:posOffset>1526540</wp:posOffset>
            </wp:positionV>
            <wp:extent cx="1003935" cy="864870"/>
            <wp:effectExtent l="0" t="0" r="5715"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1003935" cy="864870"/>
                    </a:xfrm>
                    <a:prstGeom prst="rect">
                      <a:avLst/>
                    </a:prstGeom>
                  </pic:spPr>
                </pic:pic>
              </a:graphicData>
            </a:graphic>
            <wp14:sizeRelH relativeFrom="page">
              <wp14:pctWidth>0</wp14:pctWidth>
            </wp14:sizeRelH>
            <wp14:sizeRelV relativeFrom="page">
              <wp14:pctHeight>0</wp14:pctHeight>
            </wp14:sizeRelV>
          </wp:anchor>
        </w:drawing>
      </w:r>
      <w:r w:rsidRPr="00B53B5D">
        <w:t>ANEXOS</w:t>
      </w:r>
      <w:bookmarkEnd w:id="79"/>
      <w:bookmarkEnd w:id="80"/>
    </w:p>
    <w:p w14:paraId="54AC0B0B" w14:textId="434696DC" w:rsidR="007C2A40" w:rsidRPr="007C2A40" w:rsidRDefault="00262D17" w:rsidP="007C2A40">
      <w:pPr>
        <w:numPr>
          <w:ilvl w:val="0"/>
          <w:numId w:val="49"/>
        </w:numPr>
        <w:contextualSpacing/>
        <w:rPr>
          <w:b/>
          <w:sz w:val="20"/>
          <w:szCs w:val="20"/>
        </w:rPr>
      </w:pPr>
      <w:r>
        <w:rPr>
          <w:rFonts w:cstheme="minorHAnsi"/>
        </w:rPr>
        <w:t>C</w:t>
      </w:r>
      <w:r w:rsidR="007C2A40" w:rsidRPr="007C2A40">
        <w:rPr>
          <w:rFonts w:cstheme="minorHAnsi"/>
        </w:rPr>
        <w:t xml:space="preserve">arta PEL.G.16.011 </w:t>
      </w:r>
      <w:r w:rsidR="007C2A40">
        <w:rPr>
          <w:rFonts w:cstheme="minorHAnsi"/>
        </w:rPr>
        <w:t>(Ref.</w:t>
      </w:r>
      <w:r w:rsidR="007C2A40">
        <w:rPr>
          <w:b/>
          <w:sz w:val="20"/>
          <w:szCs w:val="20"/>
        </w:rPr>
        <w:t xml:space="preserve"> </w:t>
      </w:r>
      <w:r w:rsidR="007C2A40" w:rsidRPr="007C2A40">
        <w:rPr>
          <w:sz w:val="20"/>
          <w:szCs w:val="20"/>
        </w:rPr>
        <w:t>Informa</w:t>
      </w:r>
      <w:r w:rsidR="007C2A40">
        <w:rPr>
          <w:sz w:val="20"/>
          <w:szCs w:val="20"/>
        </w:rPr>
        <w:t xml:space="preserve"> estado de implementación CEMS en base a Resolución Exenta N°438)</w:t>
      </w:r>
      <w:r w:rsidR="00152B60">
        <w:rPr>
          <w:sz w:val="20"/>
          <w:szCs w:val="20"/>
        </w:rPr>
        <w:t>.</w:t>
      </w:r>
    </w:p>
    <w:p w14:paraId="473D367D" w14:textId="5E3F73B4" w:rsidR="00B53B5D" w:rsidRPr="007C2A40" w:rsidRDefault="00262D17" w:rsidP="00B53B5D">
      <w:pPr>
        <w:numPr>
          <w:ilvl w:val="0"/>
          <w:numId w:val="49"/>
        </w:numPr>
        <w:contextualSpacing/>
      </w:pPr>
      <w:r>
        <w:rPr>
          <w:rFonts w:cstheme="minorHAnsi"/>
        </w:rPr>
        <w:t>C</w:t>
      </w:r>
      <w:r w:rsidR="00B53B5D" w:rsidRPr="00B53B5D">
        <w:rPr>
          <w:rFonts w:cstheme="minorHAnsi"/>
        </w:rPr>
        <w:t>arta PEL.G.16.025 (Ref. Registro de datos CEMS año 2015, informa estado y realiza propuesta de subida de datos)</w:t>
      </w:r>
      <w:r w:rsidR="00152B60">
        <w:rPr>
          <w:rFonts w:cstheme="minorHAnsi"/>
        </w:rPr>
        <w:t>.</w:t>
      </w:r>
    </w:p>
    <w:sectPr w:rsidR="00B53B5D" w:rsidRPr="007C2A40"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1B7E27" w14:textId="77777777" w:rsidR="003377E1" w:rsidRDefault="003377E1" w:rsidP="00870FF2">
      <w:r>
        <w:separator/>
      </w:r>
    </w:p>
    <w:p w14:paraId="06C370BE" w14:textId="77777777" w:rsidR="003377E1" w:rsidRDefault="003377E1" w:rsidP="00870FF2"/>
    <w:p w14:paraId="12C8E2F2" w14:textId="77777777" w:rsidR="003377E1" w:rsidRDefault="003377E1"/>
  </w:endnote>
  <w:endnote w:type="continuationSeparator" w:id="0">
    <w:p w14:paraId="6F7BBFF8" w14:textId="77777777" w:rsidR="003377E1" w:rsidRDefault="003377E1" w:rsidP="00870FF2">
      <w:r>
        <w:continuationSeparator/>
      </w:r>
    </w:p>
    <w:p w14:paraId="79807B89" w14:textId="77777777" w:rsidR="003377E1" w:rsidRDefault="003377E1" w:rsidP="00870FF2"/>
    <w:p w14:paraId="51102D15" w14:textId="77777777" w:rsidR="003377E1" w:rsidRDefault="003377E1"/>
  </w:endnote>
  <w:endnote w:type="continuationNotice" w:id="1">
    <w:p w14:paraId="78A0D1AE" w14:textId="77777777" w:rsidR="003377E1" w:rsidRDefault="003377E1"/>
    <w:p w14:paraId="4C98E5BD" w14:textId="77777777" w:rsidR="003377E1" w:rsidRDefault="003377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4000005B" w:usb2="00000000" w:usb3="00000000" w:csb0="00000111" w:csb1="00000000"/>
  </w:font>
  <w:font w:name="TahomaNorm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1821117"/>
      <w:docPartObj>
        <w:docPartGallery w:val="Page Numbers (Bottom of Page)"/>
        <w:docPartUnique/>
      </w:docPartObj>
    </w:sdtPr>
    <w:sdtEndPr/>
    <w:sdtContent>
      <w:p w14:paraId="36491C27" w14:textId="77777777" w:rsidR="003377E1" w:rsidRDefault="003377E1">
        <w:pPr>
          <w:pStyle w:val="Piedepgina"/>
          <w:jc w:val="right"/>
        </w:pPr>
        <w:r w:rsidRPr="004E5529">
          <w:fldChar w:fldCharType="begin"/>
        </w:r>
        <w:r w:rsidRPr="004E5529">
          <w:instrText>PAGE   \* MERGEFORMAT</w:instrText>
        </w:r>
        <w:r w:rsidRPr="004E5529">
          <w:fldChar w:fldCharType="separate"/>
        </w:r>
        <w:r w:rsidR="00231D50" w:rsidRPr="00231D50">
          <w:rPr>
            <w:noProof/>
            <w:lang w:val="es-ES"/>
          </w:rPr>
          <w:t>2</w:t>
        </w:r>
        <w:r w:rsidRPr="004E5529">
          <w:fldChar w:fldCharType="end"/>
        </w:r>
      </w:p>
    </w:sdtContent>
  </w:sdt>
  <w:p w14:paraId="2DC9DBB0" w14:textId="77777777" w:rsidR="003377E1" w:rsidRPr="00411E4F" w:rsidRDefault="003377E1" w:rsidP="0048491E">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14:paraId="33FDA869" w14:textId="77777777" w:rsidR="003377E1" w:rsidRPr="001108C3" w:rsidRDefault="003377E1" w:rsidP="0048491E">
    <w:pPr>
      <w:tabs>
        <w:tab w:val="left" w:pos="1276"/>
        <w:tab w:val="left" w:pos="1843"/>
        <w:tab w:val="center" w:pos="4419"/>
        <w:tab w:val="right" w:pos="8838"/>
      </w:tabs>
      <w:jc w:val="center"/>
      <w:rPr>
        <w:sz w:val="16"/>
        <w:szCs w:val="16"/>
      </w:rPr>
    </w:pPr>
    <w:r>
      <w:rPr>
        <w:color w:val="000000" w:themeColor="text1"/>
        <w:sz w:val="16"/>
        <w:szCs w:val="16"/>
      </w:rPr>
      <w:t>Teatinos</w:t>
    </w:r>
    <w:r w:rsidRPr="00411E4F">
      <w:rPr>
        <w:color w:val="000000" w:themeColor="text1"/>
        <w:sz w:val="16"/>
        <w:szCs w:val="16"/>
      </w:rPr>
      <w:t xml:space="preserve"> </w:t>
    </w:r>
    <w:r>
      <w:rPr>
        <w:color w:val="000000" w:themeColor="text1"/>
        <w:sz w:val="16"/>
        <w:szCs w:val="16"/>
      </w:rPr>
      <w:t>280, pisos 8 y 9</w:t>
    </w:r>
    <w:r w:rsidRPr="00411E4F">
      <w:rPr>
        <w:color w:val="000000" w:themeColor="text1"/>
        <w:sz w:val="16"/>
        <w:szCs w:val="16"/>
      </w:rPr>
      <w:t xml:space="preserve">, Santiago / </w:t>
    </w:r>
    <w:hyperlink r:id="rId1" w:history="1">
      <w:r w:rsidRPr="001108C3">
        <w:rPr>
          <w:rStyle w:val="Hipervnculo"/>
          <w:rFonts w:cstheme="minorHAnsi"/>
          <w:color w:val="auto"/>
          <w:sz w:val="16"/>
          <w:u w:val="none"/>
        </w:rPr>
        <w:t>contacto.sma@sma.gob.cl/</w:t>
      </w:r>
    </w:hyperlink>
    <w:r w:rsidRPr="001108C3">
      <w:rPr>
        <w:rStyle w:val="Hipervnculo"/>
        <w:rFonts w:cstheme="minorHAnsi"/>
        <w:color w:val="auto"/>
        <w:sz w:val="16"/>
        <w:u w:val="none"/>
      </w:rPr>
      <w:t xml:space="preserve">  </w:t>
    </w:r>
    <w:hyperlink r:id="rId2" w:history="1">
      <w:r w:rsidRPr="001108C3">
        <w:rPr>
          <w:sz w:val="16"/>
          <w:szCs w:val="16"/>
        </w:rPr>
        <w:t>www.sma.gob.cl</w:t>
      </w:r>
    </w:hyperlink>
  </w:p>
  <w:p w14:paraId="253283D6" w14:textId="77777777" w:rsidR="003377E1" w:rsidRPr="0048491E" w:rsidRDefault="003377E1" w:rsidP="003F41C6">
    <w:pPr>
      <w:tabs>
        <w:tab w:val="left" w:pos="1276"/>
        <w:tab w:val="left" w:pos="1843"/>
        <w:tab w:val="center" w:pos="4419"/>
        <w:tab w:val="right" w:pos="8838"/>
      </w:tabs>
      <w:jc w:val="center"/>
      <w:rPr>
        <w:color w:val="000000" w:themeColor="text1"/>
        <w:sz w:val="16"/>
        <w:szCs w:val="16"/>
      </w:rPr>
    </w:pPr>
    <w:r w:rsidRPr="003F41C6">
      <w:rPr>
        <w:sz w:val="16"/>
        <w:szCs w:val="16"/>
      </w:rPr>
      <w:t>DFZ-2016-2740-IX-NE-EI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7211A7" w14:textId="77777777" w:rsidR="003377E1" w:rsidRDefault="003377E1" w:rsidP="00870FF2">
    <w:pPr>
      <w:pStyle w:val="Piedepgina"/>
    </w:pPr>
  </w:p>
  <w:p w14:paraId="231C10F5" w14:textId="77777777" w:rsidR="003377E1" w:rsidRDefault="003377E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9C2287" w14:textId="77777777" w:rsidR="003377E1" w:rsidRDefault="003377E1" w:rsidP="00870FF2">
      <w:r>
        <w:separator/>
      </w:r>
    </w:p>
    <w:p w14:paraId="5EE58728" w14:textId="77777777" w:rsidR="003377E1" w:rsidRDefault="003377E1" w:rsidP="00870FF2"/>
    <w:p w14:paraId="267EFBF3" w14:textId="77777777" w:rsidR="003377E1" w:rsidRDefault="003377E1"/>
  </w:footnote>
  <w:footnote w:type="continuationSeparator" w:id="0">
    <w:p w14:paraId="066AE19B" w14:textId="77777777" w:rsidR="003377E1" w:rsidRDefault="003377E1" w:rsidP="00870FF2">
      <w:r>
        <w:continuationSeparator/>
      </w:r>
    </w:p>
    <w:p w14:paraId="4D5DA70A" w14:textId="77777777" w:rsidR="003377E1" w:rsidRDefault="003377E1" w:rsidP="00870FF2"/>
    <w:p w14:paraId="1CDDF929" w14:textId="77777777" w:rsidR="003377E1" w:rsidRDefault="003377E1"/>
  </w:footnote>
  <w:footnote w:type="continuationNotice" w:id="1">
    <w:p w14:paraId="1131EF64" w14:textId="77777777" w:rsidR="003377E1" w:rsidRDefault="003377E1"/>
    <w:p w14:paraId="43B98B59" w14:textId="77777777" w:rsidR="003377E1" w:rsidRDefault="003377E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1C0E4" w14:textId="77777777" w:rsidR="003377E1" w:rsidRDefault="003377E1">
    <w:pPr>
      <w:pStyle w:val="Encabezado"/>
    </w:pPr>
    <w:r>
      <w:rPr>
        <w:rFonts w:ascii="Tahoma" w:hAnsi="Tahoma"/>
        <w:noProof/>
        <w:lang w:eastAsia="es-CL"/>
      </w:rPr>
      <w:drawing>
        <wp:inline distT="0" distB="0" distL="0" distR="0" wp14:anchorId="42237877" wp14:editId="65D156CD">
          <wp:extent cx="2495550" cy="61866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3B47E4" w14:textId="77777777" w:rsidR="003377E1" w:rsidRDefault="003377E1" w:rsidP="00870FF2">
    <w:pPr>
      <w:pStyle w:val="Encabezado"/>
    </w:pPr>
    <w:r>
      <w:rPr>
        <w:noProof/>
        <w:lang w:eastAsia="es-CL"/>
      </w:rPr>
      <w:drawing>
        <wp:anchor distT="0" distB="0" distL="114300" distR="114300" simplePos="0" relativeHeight="251658240" behindDoc="0" locked="0" layoutInCell="1" allowOverlap="1" wp14:anchorId="2AFBF40E" wp14:editId="1ECE810C">
          <wp:simplePos x="0" y="0"/>
          <wp:positionH relativeFrom="margin">
            <wp:align>center</wp:align>
          </wp:positionH>
          <wp:positionV relativeFrom="margin">
            <wp:align>top</wp:align>
          </wp:positionV>
          <wp:extent cx="3593420" cy="2654162"/>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91FFC"/>
    <w:multiLevelType w:val="hybridMultilevel"/>
    <w:tmpl w:val="65307E3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7C06EBC"/>
    <w:multiLevelType w:val="hybridMultilevel"/>
    <w:tmpl w:val="F842AA30"/>
    <w:lvl w:ilvl="0" w:tplc="FABA546A">
      <w:start w:val="1"/>
      <w:numFmt w:val="bullet"/>
      <w:lvlText w:val="-"/>
      <w:lvlJc w:val="left"/>
      <w:pPr>
        <w:ind w:left="720" w:hanging="360"/>
      </w:pPr>
      <w:rPr>
        <w:rFonts w:ascii="SimSun" w:eastAsia="SimSun" w:hAnsi="SimSun" w:hint="eastAsia"/>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08D465A6"/>
    <w:multiLevelType w:val="hybridMultilevel"/>
    <w:tmpl w:val="B9184F2A"/>
    <w:lvl w:ilvl="0" w:tplc="340A0005">
      <w:start w:val="1"/>
      <w:numFmt w:val="bullet"/>
      <w:lvlText w:val=""/>
      <w:lvlJc w:val="left"/>
      <w:pPr>
        <w:ind w:left="1152" w:hanging="360"/>
      </w:pPr>
      <w:rPr>
        <w:rFonts w:ascii="Wingdings" w:hAnsi="Wingdings" w:hint="default"/>
      </w:rPr>
    </w:lvl>
    <w:lvl w:ilvl="1" w:tplc="340A0003" w:tentative="1">
      <w:start w:val="1"/>
      <w:numFmt w:val="bullet"/>
      <w:lvlText w:val="o"/>
      <w:lvlJc w:val="left"/>
      <w:pPr>
        <w:ind w:left="1872" w:hanging="360"/>
      </w:pPr>
      <w:rPr>
        <w:rFonts w:ascii="Courier New" w:hAnsi="Courier New" w:cs="Courier New" w:hint="default"/>
      </w:rPr>
    </w:lvl>
    <w:lvl w:ilvl="2" w:tplc="340A0005" w:tentative="1">
      <w:start w:val="1"/>
      <w:numFmt w:val="bullet"/>
      <w:lvlText w:val=""/>
      <w:lvlJc w:val="left"/>
      <w:pPr>
        <w:ind w:left="2592" w:hanging="360"/>
      </w:pPr>
      <w:rPr>
        <w:rFonts w:ascii="Wingdings" w:hAnsi="Wingdings" w:hint="default"/>
      </w:rPr>
    </w:lvl>
    <w:lvl w:ilvl="3" w:tplc="340A0001" w:tentative="1">
      <w:start w:val="1"/>
      <w:numFmt w:val="bullet"/>
      <w:lvlText w:val=""/>
      <w:lvlJc w:val="left"/>
      <w:pPr>
        <w:ind w:left="3312" w:hanging="360"/>
      </w:pPr>
      <w:rPr>
        <w:rFonts w:ascii="Symbol" w:hAnsi="Symbol" w:hint="default"/>
      </w:rPr>
    </w:lvl>
    <w:lvl w:ilvl="4" w:tplc="340A0003" w:tentative="1">
      <w:start w:val="1"/>
      <w:numFmt w:val="bullet"/>
      <w:lvlText w:val="o"/>
      <w:lvlJc w:val="left"/>
      <w:pPr>
        <w:ind w:left="4032" w:hanging="360"/>
      </w:pPr>
      <w:rPr>
        <w:rFonts w:ascii="Courier New" w:hAnsi="Courier New" w:cs="Courier New" w:hint="default"/>
      </w:rPr>
    </w:lvl>
    <w:lvl w:ilvl="5" w:tplc="340A0005" w:tentative="1">
      <w:start w:val="1"/>
      <w:numFmt w:val="bullet"/>
      <w:lvlText w:val=""/>
      <w:lvlJc w:val="left"/>
      <w:pPr>
        <w:ind w:left="4752" w:hanging="360"/>
      </w:pPr>
      <w:rPr>
        <w:rFonts w:ascii="Wingdings" w:hAnsi="Wingdings" w:hint="default"/>
      </w:rPr>
    </w:lvl>
    <w:lvl w:ilvl="6" w:tplc="340A0001" w:tentative="1">
      <w:start w:val="1"/>
      <w:numFmt w:val="bullet"/>
      <w:lvlText w:val=""/>
      <w:lvlJc w:val="left"/>
      <w:pPr>
        <w:ind w:left="5472" w:hanging="360"/>
      </w:pPr>
      <w:rPr>
        <w:rFonts w:ascii="Symbol" w:hAnsi="Symbol" w:hint="default"/>
      </w:rPr>
    </w:lvl>
    <w:lvl w:ilvl="7" w:tplc="340A0003" w:tentative="1">
      <w:start w:val="1"/>
      <w:numFmt w:val="bullet"/>
      <w:lvlText w:val="o"/>
      <w:lvlJc w:val="left"/>
      <w:pPr>
        <w:ind w:left="6192" w:hanging="360"/>
      </w:pPr>
      <w:rPr>
        <w:rFonts w:ascii="Courier New" w:hAnsi="Courier New" w:cs="Courier New" w:hint="default"/>
      </w:rPr>
    </w:lvl>
    <w:lvl w:ilvl="8" w:tplc="340A0005" w:tentative="1">
      <w:start w:val="1"/>
      <w:numFmt w:val="bullet"/>
      <w:lvlText w:val=""/>
      <w:lvlJc w:val="left"/>
      <w:pPr>
        <w:ind w:left="6912" w:hanging="360"/>
      </w:pPr>
      <w:rPr>
        <w:rFonts w:ascii="Wingdings" w:hAnsi="Wingdings" w:hint="default"/>
      </w:rPr>
    </w:lvl>
  </w:abstractNum>
  <w:abstractNum w:abstractNumId="3">
    <w:nsid w:val="108B4F68"/>
    <w:multiLevelType w:val="hybridMultilevel"/>
    <w:tmpl w:val="8C02C34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14A06370"/>
    <w:multiLevelType w:val="hybridMultilevel"/>
    <w:tmpl w:val="0A3CF334"/>
    <w:lvl w:ilvl="0" w:tplc="053C389C">
      <w:start w:val="1"/>
      <w:numFmt w:val="lowerLetter"/>
      <w:lvlText w:val="%1."/>
      <w:lvlJc w:val="left"/>
      <w:pPr>
        <w:ind w:left="644" w:hanging="360"/>
      </w:pPr>
      <w:rPr>
        <w:rFonts w:asciiTheme="minorHAnsi" w:eastAsia="Calibri" w:hAnsiTheme="minorHAnsi" w:hint="default"/>
        <w:color w:val="auto"/>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5">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6">
    <w:nsid w:val="190C1647"/>
    <w:multiLevelType w:val="hybridMultilevel"/>
    <w:tmpl w:val="FE78DCCE"/>
    <w:lvl w:ilvl="0" w:tplc="E6BEBD68">
      <w:start w:val="1"/>
      <w:numFmt w:val="decimal"/>
      <w:lvlText w:val="%1."/>
      <w:lvlJc w:val="left"/>
      <w:pPr>
        <w:ind w:left="720" w:hanging="360"/>
      </w:pPr>
      <w:rPr>
        <w:b/>
      </w:rPr>
    </w:lvl>
    <w:lvl w:ilvl="1" w:tplc="68D66B7A">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1A532790"/>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1A671BC8"/>
    <w:multiLevelType w:val="hybridMultilevel"/>
    <w:tmpl w:val="4148D88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1BD626F7"/>
    <w:multiLevelType w:val="hybridMultilevel"/>
    <w:tmpl w:val="7736B0A0"/>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252C395E"/>
    <w:multiLevelType w:val="hybridMultilevel"/>
    <w:tmpl w:val="F2F8D6F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283C3921"/>
    <w:multiLevelType w:val="hybridMultilevel"/>
    <w:tmpl w:val="501838C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3">
    <w:nsid w:val="2FC2693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4">
    <w:nsid w:val="33B30C87"/>
    <w:multiLevelType w:val="hybridMultilevel"/>
    <w:tmpl w:val="7AAC9810"/>
    <w:lvl w:ilvl="0" w:tplc="3348E14A">
      <w:start w:val="3"/>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400250C1"/>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6">
    <w:nsid w:val="43170288"/>
    <w:multiLevelType w:val="hybridMultilevel"/>
    <w:tmpl w:val="BEAEB68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443D2D0B"/>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46241373"/>
    <w:multiLevelType w:val="hybridMultilevel"/>
    <w:tmpl w:val="868066B2"/>
    <w:lvl w:ilvl="0" w:tplc="0974E1BC">
      <w:start w:val="1"/>
      <w:numFmt w:val="lowerLetter"/>
      <w:lvlText w:val="%1."/>
      <w:lvlJc w:val="left"/>
      <w:pPr>
        <w:ind w:left="720" w:hanging="360"/>
      </w:pPr>
      <w:rPr>
        <w:rFonts w:ascii="Calibri" w:eastAsia="Times New Roman" w:hAnsi="Calibri" w:hint="default"/>
        <w:color w:val="00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nsid w:val="49481EAA"/>
    <w:multiLevelType w:val="hybridMultilevel"/>
    <w:tmpl w:val="AA66BA9E"/>
    <w:lvl w:ilvl="0" w:tplc="D248B78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nsid w:val="4DA861CC"/>
    <w:multiLevelType w:val="hybridMultilevel"/>
    <w:tmpl w:val="189A314E"/>
    <w:lvl w:ilvl="0" w:tplc="FABA546A">
      <w:start w:val="1"/>
      <w:numFmt w:val="bullet"/>
      <w:lvlText w:val="-"/>
      <w:lvlJc w:val="left"/>
      <w:pPr>
        <w:ind w:left="360" w:hanging="360"/>
      </w:pPr>
      <w:rPr>
        <w:rFonts w:ascii="SimSun" w:eastAsia="SimSun" w:hAnsi="SimSun" w:hint="eastAsia"/>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2">
    <w:nsid w:val="4DF329CB"/>
    <w:multiLevelType w:val="multilevel"/>
    <w:tmpl w:val="3D68235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nsid w:val="54864E6E"/>
    <w:multiLevelType w:val="hybridMultilevel"/>
    <w:tmpl w:val="8F481ECC"/>
    <w:lvl w:ilvl="0" w:tplc="E5F69BAC">
      <w:start w:val="1"/>
      <w:numFmt w:val="decimal"/>
      <w:lvlText w:val="%1."/>
      <w:lvlJc w:val="left"/>
      <w:pPr>
        <w:ind w:left="360" w:hanging="360"/>
      </w:pPr>
      <w:rPr>
        <w:b/>
        <w:color w:val="000000" w:themeColor="text1"/>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5">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nsid w:val="563E51B7"/>
    <w:multiLevelType w:val="multilevel"/>
    <w:tmpl w:val="26D89D5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nsid w:val="5BDB2DE2"/>
    <w:multiLevelType w:val="hybridMultilevel"/>
    <w:tmpl w:val="0AFA87F4"/>
    <w:lvl w:ilvl="0" w:tplc="FABA546A">
      <w:start w:val="1"/>
      <w:numFmt w:val="bullet"/>
      <w:lvlText w:val="-"/>
      <w:lvlJc w:val="left"/>
      <w:pPr>
        <w:ind w:left="360" w:hanging="360"/>
      </w:pPr>
      <w:rPr>
        <w:rFonts w:ascii="SimSun" w:eastAsia="SimSun" w:hAnsi="SimSun" w:hint="eastAsia"/>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8">
    <w:nsid w:val="63713690"/>
    <w:multiLevelType w:val="hybridMultilevel"/>
    <w:tmpl w:val="04E8907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nsid w:val="63881698"/>
    <w:multiLevelType w:val="hybridMultilevel"/>
    <w:tmpl w:val="10969290"/>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nsid w:val="68E974E1"/>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nsid w:val="69496CFE"/>
    <w:multiLevelType w:val="hybridMultilevel"/>
    <w:tmpl w:val="B2004A30"/>
    <w:lvl w:ilvl="0" w:tplc="340A0005">
      <w:start w:val="1"/>
      <w:numFmt w:val="bullet"/>
      <w:lvlText w:val=""/>
      <w:lvlJc w:val="left"/>
      <w:pPr>
        <w:ind w:left="720" w:hanging="360"/>
      </w:pPr>
      <w:rPr>
        <w:rFonts w:ascii="Wingdings" w:hAnsi="Wingdings" w:hint="default"/>
      </w:rPr>
    </w:lvl>
    <w:lvl w:ilvl="1" w:tplc="340A0005">
      <w:start w:val="1"/>
      <w:numFmt w:val="bullet"/>
      <w:lvlText w:val=""/>
      <w:lvlJc w:val="left"/>
      <w:pPr>
        <w:ind w:left="1440" w:hanging="360"/>
      </w:pPr>
      <w:rPr>
        <w:rFonts w:ascii="Wingdings" w:hAnsi="Wingdings"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nsid w:val="6B91579D"/>
    <w:multiLevelType w:val="hybridMultilevel"/>
    <w:tmpl w:val="AD8E9C02"/>
    <w:lvl w:ilvl="0" w:tplc="340A0005">
      <w:start w:val="1"/>
      <w:numFmt w:val="bullet"/>
      <w:lvlText w:val=""/>
      <w:lvlJc w:val="left"/>
      <w:pPr>
        <w:ind w:left="1512" w:hanging="360"/>
      </w:pPr>
      <w:rPr>
        <w:rFonts w:ascii="Wingdings" w:hAnsi="Wingdings" w:hint="default"/>
      </w:rPr>
    </w:lvl>
    <w:lvl w:ilvl="1" w:tplc="340A0003" w:tentative="1">
      <w:start w:val="1"/>
      <w:numFmt w:val="bullet"/>
      <w:lvlText w:val="o"/>
      <w:lvlJc w:val="left"/>
      <w:pPr>
        <w:ind w:left="2232" w:hanging="360"/>
      </w:pPr>
      <w:rPr>
        <w:rFonts w:ascii="Courier New" w:hAnsi="Courier New" w:cs="Courier New" w:hint="default"/>
      </w:rPr>
    </w:lvl>
    <w:lvl w:ilvl="2" w:tplc="340A0005" w:tentative="1">
      <w:start w:val="1"/>
      <w:numFmt w:val="bullet"/>
      <w:lvlText w:val=""/>
      <w:lvlJc w:val="left"/>
      <w:pPr>
        <w:ind w:left="2952" w:hanging="360"/>
      </w:pPr>
      <w:rPr>
        <w:rFonts w:ascii="Wingdings" w:hAnsi="Wingdings" w:hint="default"/>
      </w:rPr>
    </w:lvl>
    <w:lvl w:ilvl="3" w:tplc="340A0001" w:tentative="1">
      <w:start w:val="1"/>
      <w:numFmt w:val="bullet"/>
      <w:lvlText w:val=""/>
      <w:lvlJc w:val="left"/>
      <w:pPr>
        <w:ind w:left="3672" w:hanging="360"/>
      </w:pPr>
      <w:rPr>
        <w:rFonts w:ascii="Symbol" w:hAnsi="Symbol" w:hint="default"/>
      </w:rPr>
    </w:lvl>
    <w:lvl w:ilvl="4" w:tplc="340A0003" w:tentative="1">
      <w:start w:val="1"/>
      <w:numFmt w:val="bullet"/>
      <w:lvlText w:val="o"/>
      <w:lvlJc w:val="left"/>
      <w:pPr>
        <w:ind w:left="4392" w:hanging="360"/>
      </w:pPr>
      <w:rPr>
        <w:rFonts w:ascii="Courier New" w:hAnsi="Courier New" w:cs="Courier New" w:hint="default"/>
      </w:rPr>
    </w:lvl>
    <w:lvl w:ilvl="5" w:tplc="340A0005" w:tentative="1">
      <w:start w:val="1"/>
      <w:numFmt w:val="bullet"/>
      <w:lvlText w:val=""/>
      <w:lvlJc w:val="left"/>
      <w:pPr>
        <w:ind w:left="5112" w:hanging="360"/>
      </w:pPr>
      <w:rPr>
        <w:rFonts w:ascii="Wingdings" w:hAnsi="Wingdings" w:hint="default"/>
      </w:rPr>
    </w:lvl>
    <w:lvl w:ilvl="6" w:tplc="340A0001" w:tentative="1">
      <w:start w:val="1"/>
      <w:numFmt w:val="bullet"/>
      <w:lvlText w:val=""/>
      <w:lvlJc w:val="left"/>
      <w:pPr>
        <w:ind w:left="5832" w:hanging="360"/>
      </w:pPr>
      <w:rPr>
        <w:rFonts w:ascii="Symbol" w:hAnsi="Symbol" w:hint="default"/>
      </w:rPr>
    </w:lvl>
    <w:lvl w:ilvl="7" w:tplc="340A0003" w:tentative="1">
      <w:start w:val="1"/>
      <w:numFmt w:val="bullet"/>
      <w:lvlText w:val="o"/>
      <w:lvlJc w:val="left"/>
      <w:pPr>
        <w:ind w:left="6552" w:hanging="360"/>
      </w:pPr>
      <w:rPr>
        <w:rFonts w:ascii="Courier New" w:hAnsi="Courier New" w:cs="Courier New" w:hint="default"/>
      </w:rPr>
    </w:lvl>
    <w:lvl w:ilvl="8" w:tplc="340A0005" w:tentative="1">
      <w:start w:val="1"/>
      <w:numFmt w:val="bullet"/>
      <w:lvlText w:val=""/>
      <w:lvlJc w:val="left"/>
      <w:pPr>
        <w:ind w:left="7272" w:hanging="360"/>
      </w:pPr>
      <w:rPr>
        <w:rFonts w:ascii="Wingdings" w:hAnsi="Wingdings" w:hint="default"/>
      </w:rPr>
    </w:lvl>
  </w:abstractNum>
  <w:abstractNum w:abstractNumId="33">
    <w:nsid w:val="6DAF339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4">
    <w:nsid w:val="6DE53F6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5">
    <w:nsid w:val="72B017DF"/>
    <w:multiLevelType w:val="hybridMultilevel"/>
    <w:tmpl w:val="EB34ACA6"/>
    <w:lvl w:ilvl="0" w:tplc="340A000D">
      <w:start w:val="1"/>
      <w:numFmt w:val="bullet"/>
      <w:lvlText w:val=""/>
      <w:lvlJc w:val="left"/>
      <w:pPr>
        <w:ind w:left="720" w:hanging="360"/>
      </w:pPr>
      <w:rPr>
        <w:rFonts w:ascii="Wingdings" w:hAnsi="Wingdings" w:hint="default"/>
      </w:rPr>
    </w:lvl>
    <w:lvl w:ilvl="1" w:tplc="340A0005">
      <w:start w:val="1"/>
      <w:numFmt w:val="bullet"/>
      <w:lvlText w:val=""/>
      <w:lvlJc w:val="left"/>
      <w:pPr>
        <w:ind w:left="1440" w:hanging="360"/>
      </w:pPr>
      <w:rPr>
        <w:rFonts w:ascii="Wingdings" w:hAnsi="Wingdings"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6">
    <w:nsid w:val="74843521"/>
    <w:multiLevelType w:val="hybridMultilevel"/>
    <w:tmpl w:val="D4A2DA28"/>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7">
    <w:nsid w:val="76E2101C"/>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nsid w:val="786F091B"/>
    <w:multiLevelType w:val="hybridMultilevel"/>
    <w:tmpl w:val="E8D4993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9">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AE623C7"/>
    <w:multiLevelType w:val="hybridMultilevel"/>
    <w:tmpl w:val="7736B0A0"/>
    <w:lvl w:ilvl="0" w:tplc="340A0019">
      <w:start w:val="1"/>
      <w:numFmt w:val="lowerLetter"/>
      <w:lvlText w:val="%1."/>
      <w:lvlJc w:val="left"/>
      <w:pPr>
        <w:ind w:left="928" w:hanging="360"/>
      </w:p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1">
    <w:nsid w:val="7F180E8A"/>
    <w:multiLevelType w:val="hybridMultilevel"/>
    <w:tmpl w:val="8A16ED6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23"/>
  </w:num>
  <w:num w:numId="2">
    <w:abstractNumId w:val="19"/>
  </w:num>
  <w:num w:numId="3">
    <w:abstractNumId w:val="24"/>
  </w:num>
  <w:num w:numId="4">
    <w:abstractNumId w:val="41"/>
  </w:num>
  <w:num w:numId="5">
    <w:abstractNumId w:val="29"/>
  </w:num>
  <w:num w:numId="6">
    <w:abstractNumId w:val="40"/>
  </w:num>
  <w:num w:numId="7">
    <w:abstractNumId w:val="25"/>
  </w:num>
  <w:num w:numId="8">
    <w:abstractNumId w:val="9"/>
  </w:num>
  <w:num w:numId="9">
    <w:abstractNumId w:val="19"/>
  </w:num>
  <w:num w:numId="10">
    <w:abstractNumId w:val="19"/>
  </w:num>
  <w:num w:numId="11">
    <w:abstractNumId w:val="19"/>
  </w:num>
  <w:num w:numId="12">
    <w:abstractNumId w:val="17"/>
  </w:num>
  <w:num w:numId="13">
    <w:abstractNumId w:val="11"/>
  </w:num>
  <w:num w:numId="14">
    <w:abstractNumId w:val="4"/>
  </w:num>
  <w:num w:numId="15">
    <w:abstractNumId w:val="37"/>
  </w:num>
  <w:num w:numId="16">
    <w:abstractNumId w:val="18"/>
  </w:num>
  <w:num w:numId="17">
    <w:abstractNumId w:val="30"/>
  </w:num>
  <w:num w:numId="18">
    <w:abstractNumId w:val="28"/>
  </w:num>
  <w:num w:numId="19">
    <w:abstractNumId w:val="7"/>
  </w:num>
  <w:num w:numId="20">
    <w:abstractNumId w:val="3"/>
  </w:num>
  <w:num w:numId="21">
    <w:abstractNumId w:val="14"/>
  </w:num>
  <w:num w:numId="22">
    <w:abstractNumId w:val="13"/>
  </w:num>
  <w:num w:numId="23">
    <w:abstractNumId w:val="34"/>
  </w:num>
  <w:num w:numId="24">
    <w:abstractNumId w:val="15"/>
  </w:num>
  <w:num w:numId="25">
    <w:abstractNumId w:val="33"/>
  </w:num>
  <w:num w:numId="26">
    <w:abstractNumId w:val="19"/>
  </w:num>
  <w:num w:numId="27">
    <w:abstractNumId w:val="20"/>
  </w:num>
  <w:num w:numId="28">
    <w:abstractNumId w:val="5"/>
  </w:num>
  <w:num w:numId="29">
    <w:abstractNumId w:val="36"/>
  </w:num>
  <w:num w:numId="30">
    <w:abstractNumId w:val="6"/>
  </w:num>
  <w:num w:numId="31">
    <w:abstractNumId w:val="26"/>
  </w:num>
  <w:num w:numId="32">
    <w:abstractNumId w:val="19"/>
  </w:num>
  <w:num w:numId="33">
    <w:abstractNumId w:val="19"/>
  </w:num>
  <w:num w:numId="34">
    <w:abstractNumId w:val="19"/>
  </w:num>
  <w:num w:numId="35">
    <w:abstractNumId w:val="8"/>
  </w:num>
  <w:num w:numId="36">
    <w:abstractNumId w:val="27"/>
  </w:num>
  <w:num w:numId="37">
    <w:abstractNumId w:val="21"/>
  </w:num>
  <w:num w:numId="38">
    <w:abstractNumId w:val="22"/>
  </w:num>
  <w:num w:numId="39">
    <w:abstractNumId w:val="0"/>
  </w:num>
  <w:num w:numId="40">
    <w:abstractNumId w:val="31"/>
  </w:num>
  <w:num w:numId="41">
    <w:abstractNumId w:val="39"/>
  </w:num>
  <w:num w:numId="42">
    <w:abstractNumId w:val="32"/>
  </w:num>
  <w:num w:numId="43">
    <w:abstractNumId w:val="35"/>
  </w:num>
  <w:num w:numId="44">
    <w:abstractNumId w:val="1"/>
  </w:num>
  <w:num w:numId="45">
    <w:abstractNumId w:val="38"/>
  </w:num>
  <w:num w:numId="46">
    <w:abstractNumId w:val="12"/>
  </w:num>
  <w:num w:numId="47">
    <w:abstractNumId w:val="16"/>
  </w:num>
  <w:num w:numId="48">
    <w:abstractNumId w:val="2"/>
  </w:num>
  <w:num w:numId="49">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ailMerge>
    <w:mainDocumentType w:val="envelopes"/>
    <w:dataType w:val="textFile"/>
    <w:activeRecord w:val="-1"/>
  </w:mailMerge>
  <w:defaultTabStop w:val="708"/>
  <w:hyphenationZone w:val="425"/>
  <w:characterSpacingControl w:val="doNotCompress"/>
  <w:hdrShapeDefaults>
    <o:shapedefaults v:ext="edit" spidmax="573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D1"/>
    <w:rsid w:val="00002A64"/>
    <w:rsid w:val="00004C82"/>
    <w:rsid w:val="00004D1D"/>
    <w:rsid w:val="00004DA9"/>
    <w:rsid w:val="0000504B"/>
    <w:rsid w:val="000050B6"/>
    <w:rsid w:val="00005BEF"/>
    <w:rsid w:val="000063B5"/>
    <w:rsid w:val="0000671C"/>
    <w:rsid w:val="00006FE0"/>
    <w:rsid w:val="000070A0"/>
    <w:rsid w:val="00007479"/>
    <w:rsid w:val="00007F36"/>
    <w:rsid w:val="00010951"/>
    <w:rsid w:val="000111CD"/>
    <w:rsid w:val="000112A9"/>
    <w:rsid w:val="00011B43"/>
    <w:rsid w:val="00011D99"/>
    <w:rsid w:val="00012236"/>
    <w:rsid w:val="0001223F"/>
    <w:rsid w:val="00012AA2"/>
    <w:rsid w:val="00012EFD"/>
    <w:rsid w:val="00013997"/>
    <w:rsid w:val="000143C8"/>
    <w:rsid w:val="00015199"/>
    <w:rsid w:val="000151C7"/>
    <w:rsid w:val="000165D1"/>
    <w:rsid w:val="00016950"/>
    <w:rsid w:val="00017147"/>
    <w:rsid w:val="0001781A"/>
    <w:rsid w:val="0001795E"/>
    <w:rsid w:val="000179CE"/>
    <w:rsid w:val="0002008E"/>
    <w:rsid w:val="0002019C"/>
    <w:rsid w:val="000201D0"/>
    <w:rsid w:val="000201ED"/>
    <w:rsid w:val="000209B6"/>
    <w:rsid w:val="00021B10"/>
    <w:rsid w:val="00022D91"/>
    <w:rsid w:val="00024A72"/>
    <w:rsid w:val="00024ECF"/>
    <w:rsid w:val="00024F04"/>
    <w:rsid w:val="000254B9"/>
    <w:rsid w:val="00025B2E"/>
    <w:rsid w:val="00025C5B"/>
    <w:rsid w:val="00025CB5"/>
    <w:rsid w:val="00025D19"/>
    <w:rsid w:val="000261BD"/>
    <w:rsid w:val="00026898"/>
    <w:rsid w:val="00026918"/>
    <w:rsid w:val="0003074D"/>
    <w:rsid w:val="00030FFA"/>
    <w:rsid w:val="000314CF"/>
    <w:rsid w:val="00031A1E"/>
    <w:rsid w:val="00031CDC"/>
    <w:rsid w:val="00032BC7"/>
    <w:rsid w:val="00032CEC"/>
    <w:rsid w:val="00032D4D"/>
    <w:rsid w:val="00032DB0"/>
    <w:rsid w:val="0003408B"/>
    <w:rsid w:val="00035709"/>
    <w:rsid w:val="0003599B"/>
    <w:rsid w:val="00035E71"/>
    <w:rsid w:val="000361F7"/>
    <w:rsid w:val="00036314"/>
    <w:rsid w:val="00036D37"/>
    <w:rsid w:val="000378D0"/>
    <w:rsid w:val="00037D08"/>
    <w:rsid w:val="00037F70"/>
    <w:rsid w:val="00040F4E"/>
    <w:rsid w:val="00040FF3"/>
    <w:rsid w:val="000414F3"/>
    <w:rsid w:val="00041C3F"/>
    <w:rsid w:val="00041FA4"/>
    <w:rsid w:val="00042CA6"/>
    <w:rsid w:val="00043318"/>
    <w:rsid w:val="0004340C"/>
    <w:rsid w:val="000434D2"/>
    <w:rsid w:val="00043B71"/>
    <w:rsid w:val="00044B58"/>
    <w:rsid w:val="00044ED6"/>
    <w:rsid w:val="00045DA2"/>
    <w:rsid w:val="000463A5"/>
    <w:rsid w:val="0004795B"/>
    <w:rsid w:val="00047D2A"/>
    <w:rsid w:val="00050D4E"/>
    <w:rsid w:val="00050FA9"/>
    <w:rsid w:val="00051C01"/>
    <w:rsid w:val="000532FE"/>
    <w:rsid w:val="000534A8"/>
    <w:rsid w:val="00053B98"/>
    <w:rsid w:val="00053EB2"/>
    <w:rsid w:val="00053FAE"/>
    <w:rsid w:val="0005403F"/>
    <w:rsid w:val="000542ED"/>
    <w:rsid w:val="00054F6E"/>
    <w:rsid w:val="00055CA3"/>
    <w:rsid w:val="00055E3E"/>
    <w:rsid w:val="00055E6D"/>
    <w:rsid w:val="000563EB"/>
    <w:rsid w:val="00056D41"/>
    <w:rsid w:val="00056D80"/>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E7A"/>
    <w:rsid w:val="00067155"/>
    <w:rsid w:val="00067715"/>
    <w:rsid w:val="00071004"/>
    <w:rsid w:val="0007139D"/>
    <w:rsid w:val="00071ABB"/>
    <w:rsid w:val="0007203B"/>
    <w:rsid w:val="0007229B"/>
    <w:rsid w:val="000728A8"/>
    <w:rsid w:val="000730EC"/>
    <w:rsid w:val="000745F3"/>
    <w:rsid w:val="0007466F"/>
    <w:rsid w:val="000747F0"/>
    <w:rsid w:val="00074BC0"/>
    <w:rsid w:val="00075A70"/>
    <w:rsid w:val="000766E6"/>
    <w:rsid w:val="00082230"/>
    <w:rsid w:val="0008249D"/>
    <w:rsid w:val="00082C6F"/>
    <w:rsid w:val="00083084"/>
    <w:rsid w:val="000830DD"/>
    <w:rsid w:val="0008319A"/>
    <w:rsid w:val="00083A21"/>
    <w:rsid w:val="00083B04"/>
    <w:rsid w:val="00083B96"/>
    <w:rsid w:val="00084320"/>
    <w:rsid w:val="00085CB7"/>
    <w:rsid w:val="00087118"/>
    <w:rsid w:val="00087258"/>
    <w:rsid w:val="0009113B"/>
    <w:rsid w:val="00091159"/>
    <w:rsid w:val="000914A4"/>
    <w:rsid w:val="00091C81"/>
    <w:rsid w:val="00091D16"/>
    <w:rsid w:val="000927D0"/>
    <w:rsid w:val="00092FAB"/>
    <w:rsid w:val="0009302D"/>
    <w:rsid w:val="000932E2"/>
    <w:rsid w:val="00093700"/>
    <w:rsid w:val="00094E56"/>
    <w:rsid w:val="000959D8"/>
    <w:rsid w:val="00095A4A"/>
    <w:rsid w:val="00096213"/>
    <w:rsid w:val="00096366"/>
    <w:rsid w:val="00096587"/>
    <w:rsid w:val="000A004C"/>
    <w:rsid w:val="000A027D"/>
    <w:rsid w:val="000A0A40"/>
    <w:rsid w:val="000A216C"/>
    <w:rsid w:val="000A3133"/>
    <w:rsid w:val="000A321B"/>
    <w:rsid w:val="000A3227"/>
    <w:rsid w:val="000A384A"/>
    <w:rsid w:val="000A38C4"/>
    <w:rsid w:val="000A3A28"/>
    <w:rsid w:val="000A46D4"/>
    <w:rsid w:val="000A48D7"/>
    <w:rsid w:val="000A4D15"/>
    <w:rsid w:val="000A6543"/>
    <w:rsid w:val="000A6BEE"/>
    <w:rsid w:val="000A701E"/>
    <w:rsid w:val="000A7307"/>
    <w:rsid w:val="000A7B10"/>
    <w:rsid w:val="000B001C"/>
    <w:rsid w:val="000B1041"/>
    <w:rsid w:val="000B11B3"/>
    <w:rsid w:val="000B12C1"/>
    <w:rsid w:val="000B1300"/>
    <w:rsid w:val="000B32AE"/>
    <w:rsid w:val="000B34B2"/>
    <w:rsid w:val="000B41A3"/>
    <w:rsid w:val="000B4852"/>
    <w:rsid w:val="000B4F86"/>
    <w:rsid w:val="000B5555"/>
    <w:rsid w:val="000B5C2E"/>
    <w:rsid w:val="000B5FEC"/>
    <w:rsid w:val="000B6651"/>
    <w:rsid w:val="000B6CA6"/>
    <w:rsid w:val="000B7063"/>
    <w:rsid w:val="000B76EF"/>
    <w:rsid w:val="000B795B"/>
    <w:rsid w:val="000B7F06"/>
    <w:rsid w:val="000C0369"/>
    <w:rsid w:val="000C052E"/>
    <w:rsid w:val="000C07FD"/>
    <w:rsid w:val="000C128D"/>
    <w:rsid w:val="000C2348"/>
    <w:rsid w:val="000C2811"/>
    <w:rsid w:val="000C5064"/>
    <w:rsid w:val="000C63A4"/>
    <w:rsid w:val="000C76C0"/>
    <w:rsid w:val="000D03DA"/>
    <w:rsid w:val="000D079E"/>
    <w:rsid w:val="000D1CFD"/>
    <w:rsid w:val="000D259C"/>
    <w:rsid w:val="000D2ADD"/>
    <w:rsid w:val="000D3013"/>
    <w:rsid w:val="000D3D2A"/>
    <w:rsid w:val="000D4297"/>
    <w:rsid w:val="000D5DA4"/>
    <w:rsid w:val="000D607C"/>
    <w:rsid w:val="000D6468"/>
    <w:rsid w:val="000D6F8D"/>
    <w:rsid w:val="000D703E"/>
    <w:rsid w:val="000D7453"/>
    <w:rsid w:val="000E0232"/>
    <w:rsid w:val="000E0ADA"/>
    <w:rsid w:val="000E0AF3"/>
    <w:rsid w:val="000E0B34"/>
    <w:rsid w:val="000E257A"/>
    <w:rsid w:val="000E4500"/>
    <w:rsid w:val="000E5424"/>
    <w:rsid w:val="000E5869"/>
    <w:rsid w:val="000E6410"/>
    <w:rsid w:val="000E6BBD"/>
    <w:rsid w:val="000E7F5E"/>
    <w:rsid w:val="000E7F69"/>
    <w:rsid w:val="000F0389"/>
    <w:rsid w:val="000F04B7"/>
    <w:rsid w:val="000F1A96"/>
    <w:rsid w:val="000F2081"/>
    <w:rsid w:val="000F2852"/>
    <w:rsid w:val="000F319E"/>
    <w:rsid w:val="000F57A1"/>
    <w:rsid w:val="000F59DD"/>
    <w:rsid w:val="000F672C"/>
    <w:rsid w:val="000F6B45"/>
    <w:rsid w:val="000F6CA8"/>
    <w:rsid w:val="000F75A2"/>
    <w:rsid w:val="000F7853"/>
    <w:rsid w:val="000F7BB4"/>
    <w:rsid w:val="000F7CAB"/>
    <w:rsid w:val="0010059B"/>
    <w:rsid w:val="00100AA4"/>
    <w:rsid w:val="00101423"/>
    <w:rsid w:val="00101474"/>
    <w:rsid w:val="001016B9"/>
    <w:rsid w:val="00101E3C"/>
    <w:rsid w:val="0010359D"/>
    <w:rsid w:val="00103754"/>
    <w:rsid w:val="00103B5C"/>
    <w:rsid w:val="001046C2"/>
    <w:rsid w:val="001051A0"/>
    <w:rsid w:val="00105331"/>
    <w:rsid w:val="0010633A"/>
    <w:rsid w:val="0010657A"/>
    <w:rsid w:val="001066B9"/>
    <w:rsid w:val="00106E74"/>
    <w:rsid w:val="00106EC8"/>
    <w:rsid w:val="00106F43"/>
    <w:rsid w:val="0010707C"/>
    <w:rsid w:val="001078C3"/>
    <w:rsid w:val="0011126A"/>
    <w:rsid w:val="0011210B"/>
    <w:rsid w:val="00112F5A"/>
    <w:rsid w:val="00114819"/>
    <w:rsid w:val="00114CDD"/>
    <w:rsid w:val="00114F6F"/>
    <w:rsid w:val="001157D9"/>
    <w:rsid w:val="001173C8"/>
    <w:rsid w:val="00117CCF"/>
    <w:rsid w:val="00117E5A"/>
    <w:rsid w:val="001213FE"/>
    <w:rsid w:val="00124E81"/>
    <w:rsid w:val="001258E8"/>
    <w:rsid w:val="00125EBB"/>
    <w:rsid w:val="001262E8"/>
    <w:rsid w:val="001271F2"/>
    <w:rsid w:val="00127654"/>
    <w:rsid w:val="00127992"/>
    <w:rsid w:val="001308C7"/>
    <w:rsid w:val="00131BE3"/>
    <w:rsid w:val="001325A8"/>
    <w:rsid w:val="00133D3B"/>
    <w:rsid w:val="00133F13"/>
    <w:rsid w:val="0013411C"/>
    <w:rsid w:val="00134757"/>
    <w:rsid w:val="0013592F"/>
    <w:rsid w:val="00136697"/>
    <w:rsid w:val="001367F2"/>
    <w:rsid w:val="001368D3"/>
    <w:rsid w:val="001369AA"/>
    <w:rsid w:val="0013718E"/>
    <w:rsid w:val="00140182"/>
    <w:rsid w:val="00140395"/>
    <w:rsid w:val="001405F0"/>
    <w:rsid w:val="00140D14"/>
    <w:rsid w:val="00140E0D"/>
    <w:rsid w:val="00141036"/>
    <w:rsid w:val="00142515"/>
    <w:rsid w:val="001427F8"/>
    <w:rsid w:val="00142BE9"/>
    <w:rsid w:val="00143D2D"/>
    <w:rsid w:val="00145500"/>
    <w:rsid w:val="00145CEB"/>
    <w:rsid w:val="001462E0"/>
    <w:rsid w:val="0015012C"/>
    <w:rsid w:val="001502FD"/>
    <w:rsid w:val="001516D4"/>
    <w:rsid w:val="00152606"/>
    <w:rsid w:val="001528A4"/>
    <w:rsid w:val="00152B60"/>
    <w:rsid w:val="00152BEC"/>
    <w:rsid w:val="00153445"/>
    <w:rsid w:val="00154606"/>
    <w:rsid w:val="00154906"/>
    <w:rsid w:val="00155ECF"/>
    <w:rsid w:val="0015698E"/>
    <w:rsid w:val="00157FB2"/>
    <w:rsid w:val="001600A8"/>
    <w:rsid w:val="001601E6"/>
    <w:rsid w:val="0016103C"/>
    <w:rsid w:val="0016128E"/>
    <w:rsid w:val="001612E8"/>
    <w:rsid w:val="001619D7"/>
    <w:rsid w:val="00161A44"/>
    <w:rsid w:val="0016238F"/>
    <w:rsid w:val="001625EB"/>
    <w:rsid w:val="0016278E"/>
    <w:rsid w:val="00162AC3"/>
    <w:rsid w:val="001630E3"/>
    <w:rsid w:val="00167133"/>
    <w:rsid w:val="001672BB"/>
    <w:rsid w:val="00167879"/>
    <w:rsid w:val="001678BF"/>
    <w:rsid w:val="00167E77"/>
    <w:rsid w:val="00170726"/>
    <w:rsid w:val="00170FB4"/>
    <w:rsid w:val="001710A7"/>
    <w:rsid w:val="0017134A"/>
    <w:rsid w:val="0017168F"/>
    <w:rsid w:val="00171C41"/>
    <w:rsid w:val="001721D3"/>
    <w:rsid w:val="00172324"/>
    <w:rsid w:val="001727B0"/>
    <w:rsid w:val="0017295D"/>
    <w:rsid w:val="00172A1E"/>
    <w:rsid w:val="00172EB1"/>
    <w:rsid w:val="00173317"/>
    <w:rsid w:val="001738C0"/>
    <w:rsid w:val="001745DB"/>
    <w:rsid w:val="001749EF"/>
    <w:rsid w:val="00174E81"/>
    <w:rsid w:val="00175895"/>
    <w:rsid w:val="00175CA6"/>
    <w:rsid w:val="001762A9"/>
    <w:rsid w:val="001779AA"/>
    <w:rsid w:val="00177DC5"/>
    <w:rsid w:val="00180229"/>
    <w:rsid w:val="0018023D"/>
    <w:rsid w:val="001806E7"/>
    <w:rsid w:val="0018444B"/>
    <w:rsid w:val="00184722"/>
    <w:rsid w:val="00184755"/>
    <w:rsid w:val="00186447"/>
    <w:rsid w:val="001879F6"/>
    <w:rsid w:val="0019037C"/>
    <w:rsid w:val="001904B4"/>
    <w:rsid w:val="001905F9"/>
    <w:rsid w:val="001913B4"/>
    <w:rsid w:val="00191BC7"/>
    <w:rsid w:val="00193576"/>
    <w:rsid w:val="00193926"/>
    <w:rsid w:val="001941E2"/>
    <w:rsid w:val="0019441D"/>
    <w:rsid w:val="00194AA0"/>
    <w:rsid w:val="00194EC6"/>
    <w:rsid w:val="00195342"/>
    <w:rsid w:val="001955C8"/>
    <w:rsid w:val="0019568E"/>
    <w:rsid w:val="001958DF"/>
    <w:rsid w:val="001966A1"/>
    <w:rsid w:val="0019673D"/>
    <w:rsid w:val="001967A4"/>
    <w:rsid w:val="00196DD8"/>
    <w:rsid w:val="00197322"/>
    <w:rsid w:val="001A0A7C"/>
    <w:rsid w:val="001A13BC"/>
    <w:rsid w:val="001A145E"/>
    <w:rsid w:val="001A1CD5"/>
    <w:rsid w:val="001A1E8F"/>
    <w:rsid w:val="001A20BA"/>
    <w:rsid w:val="001A2A49"/>
    <w:rsid w:val="001A30A8"/>
    <w:rsid w:val="001A3AA6"/>
    <w:rsid w:val="001A4615"/>
    <w:rsid w:val="001A47BC"/>
    <w:rsid w:val="001A58D0"/>
    <w:rsid w:val="001A68CB"/>
    <w:rsid w:val="001A7DC4"/>
    <w:rsid w:val="001B168E"/>
    <w:rsid w:val="001B2A74"/>
    <w:rsid w:val="001B2C5E"/>
    <w:rsid w:val="001B35C5"/>
    <w:rsid w:val="001B3D23"/>
    <w:rsid w:val="001B3E84"/>
    <w:rsid w:val="001B40C7"/>
    <w:rsid w:val="001B4C0F"/>
    <w:rsid w:val="001B5335"/>
    <w:rsid w:val="001B559A"/>
    <w:rsid w:val="001B5E27"/>
    <w:rsid w:val="001B68F3"/>
    <w:rsid w:val="001B6EFE"/>
    <w:rsid w:val="001B73DB"/>
    <w:rsid w:val="001B7CDD"/>
    <w:rsid w:val="001C0020"/>
    <w:rsid w:val="001C0959"/>
    <w:rsid w:val="001C0C19"/>
    <w:rsid w:val="001C21EB"/>
    <w:rsid w:val="001C249A"/>
    <w:rsid w:val="001C3AF7"/>
    <w:rsid w:val="001C4159"/>
    <w:rsid w:val="001C450E"/>
    <w:rsid w:val="001C55A8"/>
    <w:rsid w:val="001C73A6"/>
    <w:rsid w:val="001C7ADB"/>
    <w:rsid w:val="001D0E57"/>
    <w:rsid w:val="001D100B"/>
    <w:rsid w:val="001D17AE"/>
    <w:rsid w:val="001D1C40"/>
    <w:rsid w:val="001D3055"/>
    <w:rsid w:val="001D4382"/>
    <w:rsid w:val="001D4892"/>
    <w:rsid w:val="001D4E85"/>
    <w:rsid w:val="001D5ED2"/>
    <w:rsid w:val="001D628F"/>
    <w:rsid w:val="001D62BA"/>
    <w:rsid w:val="001D671B"/>
    <w:rsid w:val="001D7091"/>
    <w:rsid w:val="001D778B"/>
    <w:rsid w:val="001D7BF0"/>
    <w:rsid w:val="001D7DC5"/>
    <w:rsid w:val="001E034C"/>
    <w:rsid w:val="001E1431"/>
    <w:rsid w:val="001E19CC"/>
    <w:rsid w:val="001E1A4D"/>
    <w:rsid w:val="001E2073"/>
    <w:rsid w:val="001E296D"/>
    <w:rsid w:val="001E2E03"/>
    <w:rsid w:val="001E3692"/>
    <w:rsid w:val="001E3E66"/>
    <w:rsid w:val="001E42ED"/>
    <w:rsid w:val="001E4527"/>
    <w:rsid w:val="001E5BF3"/>
    <w:rsid w:val="001E6904"/>
    <w:rsid w:val="001E6DD9"/>
    <w:rsid w:val="001F03B3"/>
    <w:rsid w:val="001F0DA6"/>
    <w:rsid w:val="001F13F3"/>
    <w:rsid w:val="001F1613"/>
    <w:rsid w:val="001F19D3"/>
    <w:rsid w:val="001F2440"/>
    <w:rsid w:val="001F2527"/>
    <w:rsid w:val="001F29C4"/>
    <w:rsid w:val="001F2C82"/>
    <w:rsid w:val="001F2D03"/>
    <w:rsid w:val="001F30D1"/>
    <w:rsid w:val="001F316E"/>
    <w:rsid w:val="001F3214"/>
    <w:rsid w:val="001F4C6D"/>
    <w:rsid w:val="001F5098"/>
    <w:rsid w:val="001F510B"/>
    <w:rsid w:val="001F5C4D"/>
    <w:rsid w:val="001F61FF"/>
    <w:rsid w:val="001F693A"/>
    <w:rsid w:val="001F6F6B"/>
    <w:rsid w:val="0020034A"/>
    <w:rsid w:val="00201037"/>
    <w:rsid w:val="00201F5E"/>
    <w:rsid w:val="002023A9"/>
    <w:rsid w:val="00202A97"/>
    <w:rsid w:val="00202C10"/>
    <w:rsid w:val="00203904"/>
    <w:rsid w:val="002041E0"/>
    <w:rsid w:val="00204F4A"/>
    <w:rsid w:val="00205F3E"/>
    <w:rsid w:val="00206810"/>
    <w:rsid w:val="0020743D"/>
    <w:rsid w:val="0020745E"/>
    <w:rsid w:val="002075BD"/>
    <w:rsid w:val="002101DD"/>
    <w:rsid w:val="00210DC6"/>
    <w:rsid w:val="00211110"/>
    <w:rsid w:val="00211207"/>
    <w:rsid w:val="00213626"/>
    <w:rsid w:val="00213FEE"/>
    <w:rsid w:val="002142CA"/>
    <w:rsid w:val="00215AFD"/>
    <w:rsid w:val="00216F4B"/>
    <w:rsid w:val="00220239"/>
    <w:rsid w:val="002205ED"/>
    <w:rsid w:val="00220810"/>
    <w:rsid w:val="00220916"/>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6EDA"/>
    <w:rsid w:val="002273C4"/>
    <w:rsid w:val="00227623"/>
    <w:rsid w:val="00230321"/>
    <w:rsid w:val="00230483"/>
    <w:rsid w:val="00230753"/>
    <w:rsid w:val="00231280"/>
    <w:rsid w:val="00231629"/>
    <w:rsid w:val="00231679"/>
    <w:rsid w:val="00231D50"/>
    <w:rsid w:val="00231EAB"/>
    <w:rsid w:val="00232492"/>
    <w:rsid w:val="00232607"/>
    <w:rsid w:val="0023288E"/>
    <w:rsid w:val="00232E2B"/>
    <w:rsid w:val="00232E90"/>
    <w:rsid w:val="00233386"/>
    <w:rsid w:val="00234A03"/>
    <w:rsid w:val="00234AA0"/>
    <w:rsid w:val="00234EFE"/>
    <w:rsid w:val="00235364"/>
    <w:rsid w:val="00235DC7"/>
    <w:rsid w:val="0023602F"/>
    <w:rsid w:val="00236583"/>
    <w:rsid w:val="002366E9"/>
    <w:rsid w:val="00236F8A"/>
    <w:rsid w:val="002403C0"/>
    <w:rsid w:val="0024106B"/>
    <w:rsid w:val="00241AF3"/>
    <w:rsid w:val="0024310D"/>
    <w:rsid w:val="002436EA"/>
    <w:rsid w:val="002437CC"/>
    <w:rsid w:val="002449F3"/>
    <w:rsid w:val="00244B8C"/>
    <w:rsid w:val="00245881"/>
    <w:rsid w:val="00245C77"/>
    <w:rsid w:val="0024620A"/>
    <w:rsid w:val="00247085"/>
    <w:rsid w:val="0024720C"/>
    <w:rsid w:val="00247E56"/>
    <w:rsid w:val="002508D1"/>
    <w:rsid w:val="00250E09"/>
    <w:rsid w:val="00250F03"/>
    <w:rsid w:val="002511A9"/>
    <w:rsid w:val="0025129B"/>
    <w:rsid w:val="002513B2"/>
    <w:rsid w:val="00252113"/>
    <w:rsid w:val="00252A13"/>
    <w:rsid w:val="00252BD4"/>
    <w:rsid w:val="002536D9"/>
    <w:rsid w:val="00255BCB"/>
    <w:rsid w:val="00255D3F"/>
    <w:rsid w:val="0025629B"/>
    <w:rsid w:val="0025679A"/>
    <w:rsid w:val="00256CEC"/>
    <w:rsid w:val="002572C9"/>
    <w:rsid w:val="00257735"/>
    <w:rsid w:val="00257FDA"/>
    <w:rsid w:val="0026030E"/>
    <w:rsid w:val="00260F3B"/>
    <w:rsid w:val="002610B0"/>
    <w:rsid w:val="00261EC8"/>
    <w:rsid w:val="00262345"/>
    <w:rsid w:val="0026265A"/>
    <w:rsid w:val="00262705"/>
    <w:rsid w:val="002628E3"/>
    <w:rsid w:val="00262CA6"/>
    <w:rsid w:val="00262D17"/>
    <w:rsid w:val="00265340"/>
    <w:rsid w:val="002663EA"/>
    <w:rsid w:val="002667BF"/>
    <w:rsid w:val="00270321"/>
    <w:rsid w:val="002706FF"/>
    <w:rsid w:val="00272050"/>
    <w:rsid w:val="00273D9D"/>
    <w:rsid w:val="00273FC0"/>
    <w:rsid w:val="00274084"/>
    <w:rsid w:val="00274331"/>
    <w:rsid w:val="00275382"/>
    <w:rsid w:val="002754B3"/>
    <w:rsid w:val="00275782"/>
    <w:rsid w:val="00276829"/>
    <w:rsid w:val="00276BDC"/>
    <w:rsid w:val="00276C4E"/>
    <w:rsid w:val="00277045"/>
    <w:rsid w:val="002770D6"/>
    <w:rsid w:val="002776D1"/>
    <w:rsid w:val="0028256B"/>
    <w:rsid w:val="00282614"/>
    <w:rsid w:val="00282D18"/>
    <w:rsid w:val="00282E21"/>
    <w:rsid w:val="00282F9A"/>
    <w:rsid w:val="00283370"/>
    <w:rsid w:val="002840A6"/>
    <w:rsid w:val="00284B2B"/>
    <w:rsid w:val="00284C1A"/>
    <w:rsid w:val="00285DFE"/>
    <w:rsid w:val="00285EBE"/>
    <w:rsid w:val="00286E65"/>
    <w:rsid w:val="00290008"/>
    <w:rsid w:val="002906BC"/>
    <w:rsid w:val="00290C4F"/>
    <w:rsid w:val="002911A5"/>
    <w:rsid w:val="00291C23"/>
    <w:rsid w:val="00293341"/>
    <w:rsid w:val="0029336A"/>
    <w:rsid w:val="0029397F"/>
    <w:rsid w:val="002941AB"/>
    <w:rsid w:val="0029468E"/>
    <w:rsid w:val="00294A5D"/>
    <w:rsid w:val="002962EE"/>
    <w:rsid w:val="002965E2"/>
    <w:rsid w:val="00296EB1"/>
    <w:rsid w:val="002A0631"/>
    <w:rsid w:val="002A08E2"/>
    <w:rsid w:val="002A145D"/>
    <w:rsid w:val="002A1F56"/>
    <w:rsid w:val="002A234E"/>
    <w:rsid w:val="002A2426"/>
    <w:rsid w:val="002A2E40"/>
    <w:rsid w:val="002A35CA"/>
    <w:rsid w:val="002A3F87"/>
    <w:rsid w:val="002A5122"/>
    <w:rsid w:val="002A5978"/>
    <w:rsid w:val="002A71DD"/>
    <w:rsid w:val="002A7530"/>
    <w:rsid w:val="002A767C"/>
    <w:rsid w:val="002A7933"/>
    <w:rsid w:val="002A7BB9"/>
    <w:rsid w:val="002A7CCA"/>
    <w:rsid w:val="002A7F02"/>
    <w:rsid w:val="002B0541"/>
    <w:rsid w:val="002B0A57"/>
    <w:rsid w:val="002B15D6"/>
    <w:rsid w:val="002B1940"/>
    <w:rsid w:val="002B1ACE"/>
    <w:rsid w:val="002B237A"/>
    <w:rsid w:val="002B38EB"/>
    <w:rsid w:val="002B39D3"/>
    <w:rsid w:val="002B3C69"/>
    <w:rsid w:val="002B3D93"/>
    <w:rsid w:val="002B43F8"/>
    <w:rsid w:val="002B4962"/>
    <w:rsid w:val="002B6084"/>
    <w:rsid w:val="002B6CF4"/>
    <w:rsid w:val="002B70DE"/>
    <w:rsid w:val="002B721F"/>
    <w:rsid w:val="002B745D"/>
    <w:rsid w:val="002B78CB"/>
    <w:rsid w:val="002B7C78"/>
    <w:rsid w:val="002C0E15"/>
    <w:rsid w:val="002C104B"/>
    <w:rsid w:val="002C12FB"/>
    <w:rsid w:val="002C149B"/>
    <w:rsid w:val="002C2080"/>
    <w:rsid w:val="002C26EF"/>
    <w:rsid w:val="002C2A84"/>
    <w:rsid w:val="002C3114"/>
    <w:rsid w:val="002C31C9"/>
    <w:rsid w:val="002C3879"/>
    <w:rsid w:val="002C3BA1"/>
    <w:rsid w:val="002C3E40"/>
    <w:rsid w:val="002C445A"/>
    <w:rsid w:val="002C4F99"/>
    <w:rsid w:val="002C5BB7"/>
    <w:rsid w:val="002C6FE7"/>
    <w:rsid w:val="002D0947"/>
    <w:rsid w:val="002D0E74"/>
    <w:rsid w:val="002D1A2C"/>
    <w:rsid w:val="002D1D1D"/>
    <w:rsid w:val="002D226C"/>
    <w:rsid w:val="002D2D00"/>
    <w:rsid w:val="002D3466"/>
    <w:rsid w:val="002D35E5"/>
    <w:rsid w:val="002D3B7A"/>
    <w:rsid w:val="002D3C2D"/>
    <w:rsid w:val="002D40E6"/>
    <w:rsid w:val="002D40FA"/>
    <w:rsid w:val="002D4125"/>
    <w:rsid w:val="002D43C9"/>
    <w:rsid w:val="002D4814"/>
    <w:rsid w:val="002D5305"/>
    <w:rsid w:val="002D5999"/>
    <w:rsid w:val="002D5F4F"/>
    <w:rsid w:val="002D70B7"/>
    <w:rsid w:val="002D781C"/>
    <w:rsid w:val="002E0155"/>
    <w:rsid w:val="002E0751"/>
    <w:rsid w:val="002E08AE"/>
    <w:rsid w:val="002E1A50"/>
    <w:rsid w:val="002E28D3"/>
    <w:rsid w:val="002E356D"/>
    <w:rsid w:val="002E49EE"/>
    <w:rsid w:val="002E56AC"/>
    <w:rsid w:val="002E606C"/>
    <w:rsid w:val="002E6CF9"/>
    <w:rsid w:val="002E7609"/>
    <w:rsid w:val="002E7D02"/>
    <w:rsid w:val="002E7E85"/>
    <w:rsid w:val="002F10EE"/>
    <w:rsid w:val="002F275D"/>
    <w:rsid w:val="002F2B91"/>
    <w:rsid w:val="002F3175"/>
    <w:rsid w:val="002F4826"/>
    <w:rsid w:val="002F5007"/>
    <w:rsid w:val="002F53E8"/>
    <w:rsid w:val="002F5A3E"/>
    <w:rsid w:val="002F763A"/>
    <w:rsid w:val="002F7F5A"/>
    <w:rsid w:val="003001D8"/>
    <w:rsid w:val="003001F1"/>
    <w:rsid w:val="003015AF"/>
    <w:rsid w:val="00301A56"/>
    <w:rsid w:val="00301D14"/>
    <w:rsid w:val="00301DCD"/>
    <w:rsid w:val="00302A6A"/>
    <w:rsid w:val="00303666"/>
    <w:rsid w:val="003037FD"/>
    <w:rsid w:val="0030406C"/>
    <w:rsid w:val="00304586"/>
    <w:rsid w:val="00304B84"/>
    <w:rsid w:val="00304EE3"/>
    <w:rsid w:val="00305BFA"/>
    <w:rsid w:val="0030651D"/>
    <w:rsid w:val="003078D8"/>
    <w:rsid w:val="00311183"/>
    <w:rsid w:val="003117EE"/>
    <w:rsid w:val="003126A6"/>
    <w:rsid w:val="00312859"/>
    <w:rsid w:val="0031288C"/>
    <w:rsid w:val="00313356"/>
    <w:rsid w:val="00313A76"/>
    <w:rsid w:val="00313C07"/>
    <w:rsid w:val="00313D19"/>
    <w:rsid w:val="00313DCE"/>
    <w:rsid w:val="00313E65"/>
    <w:rsid w:val="0031423A"/>
    <w:rsid w:val="003145BB"/>
    <w:rsid w:val="00314BD9"/>
    <w:rsid w:val="003151B8"/>
    <w:rsid w:val="003154A4"/>
    <w:rsid w:val="003161C4"/>
    <w:rsid w:val="00316D2F"/>
    <w:rsid w:val="00317531"/>
    <w:rsid w:val="0031764D"/>
    <w:rsid w:val="00317CDB"/>
    <w:rsid w:val="00320050"/>
    <w:rsid w:val="0032011E"/>
    <w:rsid w:val="00320209"/>
    <w:rsid w:val="00320535"/>
    <w:rsid w:val="00321539"/>
    <w:rsid w:val="00322B23"/>
    <w:rsid w:val="00323004"/>
    <w:rsid w:val="003230C2"/>
    <w:rsid w:val="00326669"/>
    <w:rsid w:val="003276C8"/>
    <w:rsid w:val="00327B7F"/>
    <w:rsid w:val="00327E47"/>
    <w:rsid w:val="00327E68"/>
    <w:rsid w:val="003301DC"/>
    <w:rsid w:val="003307F8"/>
    <w:rsid w:val="00331741"/>
    <w:rsid w:val="003317EB"/>
    <w:rsid w:val="00331CB8"/>
    <w:rsid w:val="00332602"/>
    <w:rsid w:val="00332E3C"/>
    <w:rsid w:val="00333529"/>
    <w:rsid w:val="0033369B"/>
    <w:rsid w:val="00333FEB"/>
    <w:rsid w:val="00334D6D"/>
    <w:rsid w:val="003354B6"/>
    <w:rsid w:val="0033586E"/>
    <w:rsid w:val="00335E8A"/>
    <w:rsid w:val="003377E1"/>
    <w:rsid w:val="00337AC4"/>
    <w:rsid w:val="00337C34"/>
    <w:rsid w:val="003402EA"/>
    <w:rsid w:val="003410F3"/>
    <w:rsid w:val="0034110B"/>
    <w:rsid w:val="0034154F"/>
    <w:rsid w:val="00341A61"/>
    <w:rsid w:val="00341ACD"/>
    <w:rsid w:val="00341B09"/>
    <w:rsid w:val="00341CF8"/>
    <w:rsid w:val="00341E30"/>
    <w:rsid w:val="00342F07"/>
    <w:rsid w:val="00343CD7"/>
    <w:rsid w:val="003440E5"/>
    <w:rsid w:val="00344651"/>
    <w:rsid w:val="0034592D"/>
    <w:rsid w:val="00345CB7"/>
    <w:rsid w:val="00345DA7"/>
    <w:rsid w:val="003469F6"/>
    <w:rsid w:val="00346E93"/>
    <w:rsid w:val="00347146"/>
    <w:rsid w:val="003475AA"/>
    <w:rsid w:val="003476E6"/>
    <w:rsid w:val="00347B52"/>
    <w:rsid w:val="0035002F"/>
    <w:rsid w:val="003506F5"/>
    <w:rsid w:val="00350F05"/>
    <w:rsid w:val="00351726"/>
    <w:rsid w:val="00351985"/>
    <w:rsid w:val="0035202D"/>
    <w:rsid w:val="003528FA"/>
    <w:rsid w:val="00352B7F"/>
    <w:rsid w:val="00353892"/>
    <w:rsid w:val="00353D48"/>
    <w:rsid w:val="00355B73"/>
    <w:rsid w:val="003564D0"/>
    <w:rsid w:val="00356891"/>
    <w:rsid w:val="00356F1D"/>
    <w:rsid w:val="00357B3F"/>
    <w:rsid w:val="003608D4"/>
    <w:rsid w:val="00360A74"/>
    <w:rsid w:val="003618B3"/>
    <w:rsid w:val="0036257B"/>
    <w:rsid w:val="003639D0"/>
    <w:rsid w:val="00364559"/>
    <w:rsid w:val="003653BC"/>
    <w:rsid w:val="003653EF"/>
    <w:rsid w:val="00365780"/>
    <w:rsid w:val="00365929"/>
    <w:rsid w:val="003659C7"/>
    <w:rsid w:val="00365E48"/>
    <w:rsid w:val="00365F91"/>
    <w:rsid w:val="003661A8"/>
    <w:rsid w:val="003714C8"/>
    <w:rsid w:val="003726DF"/>
    <w:rsid w:val="00372AAD"/>
    <w:rsid w:val="003730DF"/>
    <w:rsid w:val="00373C3B"/>
    <w:rsid w:val="00373F0F"/>
    <w:rsid w:val="00374A12"/>
    <w:rsid w:val="00374B8B"/>
    <w:rsid w:val="003753AB"/>
    <w:rsid w:val="003755FC"/>
    <w:rsid w:val="00375CDF"/>
    <w:rsid w:val="00375F52"/>
    <w:rsid w:val="00376413"/>
    <w:rsid w:val="00377234"/>
    <w:rsid w:val="00377549"/>
    <w:rsid w:val="00380BC0"/>
    <w:rsid w:val="00382CA0"/>
    <w:rsid w:val="00382E82"/>
    <w:rsid w:val="0038320F"/>
    <w:rsid w:val="00383341"/>
    <w:rsid w:val="0038378C"/>
    <w:rsid w:val="003846D5"/>
    <w:rsid w:val="00384E8E"/>
    <w:rsid w:val="00385A04"/>
    <w:rsid w:val="00386140"/>
    <w:rsid w:val="00386180"/>
    <w:rsid w:val="0038636B"/>
    <w:rsid w:val="0038663C"/>
    <w:rsid w:val="0038698F"/>
    <w:rsid w:val="003903DE"/>
    <w:rsid w:val="00390AC2"/>
    <w:rsid w:val="003911EC"/>
    <w:rsid w:val="00391226"/>
    <w:rsid w:val="003914B1"/>
    <w:rsid w:val="00392405"/>
    <w:rsid w:val="003938E6"/>
    <w:rsid w:val="00393D6E"/>
    <w:rsid w:val="003945FE"/>
    <w:rsid w:val="00394BD6"/>
    <w:rsid w:val="00394DE2"/>
    <w:rsid w:val="003958B2"/>
    <w:rsid w:val="00396086"/>
    <w:rsid w:val="003960EE"/>
    <w:rsid w:val="003964D4"/>
    <w:rsid w:val="0039671E"/>
    <w:rsid w:val="003968F2"/>
    <w:rsid w:val="00396E5D"/>
    <w:rsid w:val="003A0C18"/>
    <w:rsid w:val="003A0DCD"/>
    <w:rsid w:val="003A141A"/>
    <w:rsid w:val="003A14ED"/>
    <w:rsid w:val="003A15A0"/>
    <w:rsid w:val="003A1E28"/>
    <w:rsid w:val="003A2130"/>
    <w:rsid w:val="003A231D"/>
    <w:rsid w:val="003A29C8"/>
    <w:rsid w:val="003A3080"/>
    <w:rsid w:val="003A3B4F"/>
    <w:rsid w:val="003A526C"/>
    <w:rsid w:val="003A617E"/>
    <w:rsid w:val="003A68E5"/>
    <w:rsid w:val="003A68F5"/>
    <w:rsid w:val="003A6D7E"/>
    <w:rsid w:val="003A7450"/>
    <w:rsid w:val="003A7596"/>
    <w:rsid w:val="003A7CCC"/>
    <w:rsid w:val="003B0E67"/>
    <w:rsid w:val="003B2F78"/>
    <w:rsid w:val="003B306C"/>
    <w:rsid w:val="003B4023"/>
    <w:rsid w:val="003B4468"/>
    <w:rsid w:val="003B471E"/>
    <w:rsid w:val="003B4803"/>
    <w:rsid w:val="003B5469"/>
    <w:rsid w:val="003B5DD0"/>
    <w:rsid w:val="003B616A"/>
    <w:rsid w:val="003B644E"/>
    <w:rsid w:val="003B7804"/>
    <w:rsid w:val="003B78F8"/>
    <w:rsid w:val="003B7E73"/>
    <w:rsid w:val="003C0558"/>
    <w:rsid w:val="003C07EE"/>
    <w:rsid w:val="003C0E2F"/>
    <w:rsid w:val="003C115D"/>
    <w:rsid w:val="003C1524"/>
    <w:rsid w:val="003C2165"/>
    <w:rsid w:val="003C2CAA"/>
    <w:rsid w:val="003C3727"/>
    <w:rsid w:val="003C3CE7"/>
    <w:rsid w:val="003C4280"/>
    <w:rsid w:val="003C434F"/>
    <w:rsid w:val="003C46B1"/>
    <w:rsid w:val="003C5651"/>
    <w:rsid w:val="003C5CBD"/>
    <w:rsid w:val="003C67ED"/>
    <w:rsid w:val="003C72DE"/>
    <w:rsid w:val="003C73D6"/>
    <w:rsid w:val="003C7576"/>
    <w:rsid w:val="003C7CE4"/>
    <w:rsid w:val="003C7FBD"/>
    <w:rsid w:val="003D0187"/>
    <w:rsid w:val="003D08F7"/>
    <w:rsid w:val="003D157A"/>
    <w:rsid w:val="003D16AF"/>
    <w:rsid w:val="003D24B7"/>
    <w:rsid w:val="003D28C1"/>
    <w:rsid w:val="003D310F"/>
    <w:rsid w:val="003D320A"/>
    <w:rsid w:val="003D3E6E"/>
    <w:rsid w:val="003D448D"/>
    <w:rsid w:val="003D44DA"/>
    <w:rsid w:val="003D4D60"/>
    <w:rsid w:val="003D64E2"/>
    <w:rsid w:val="003D6833"/>
    <w:rsid w:val="003D69F3"/>
    <w:rsid w:val="003D70F8"/>
    <w:rsid w:val="003D75A1"/>
    <w:rsid w:val="003E087A"/>
    <w:rsid w:val="003E22AE"/>
    <w:rsid w:val="003E253C"/>
    <w:rsid w:val="003E2784"/>
    <w:rsid w:val="003E2A86"/>
    <w:rsid w:val="003E33BE"/>
    <w:rsid w:val="003E3C4D"/>
    <w:rsid w:val="003E3CD8"/>
    <w:rsid w:val="003E3E42"/>
    <w:rsid w:val="003E4013"/>
    <w:rsid w:val="003E405A"/>
    <w:rsid w:val="003E452C"/>
    <w:rsid w:val="003E490F"/>
    <w:rsid w:val="003E52FB"/>
    <w:rsid w:val="003E5948"/>
    <w:rsid w:val="003E5B75"/>
    <w:rsid w:val="003E677C"/>
    <w:rsid w:val="003E7370"/>
    <w:rsid w:val="003E73E7"/>
    <w:rsid w:val="003E7DFA"/>
    <w:rsid w:val="003F0CD0"/>
    <w:rsid w:val="003F2503"/>
    <w:rsid w:val="003F29F5"/>
    <w:rsid w:val="003F2A1E"/>
    <w:rsid w:val="003F2DDE"/>
    <w:rsid w:val="003F2E83"/>
    <w:rsid w:val="003F348F"/>
    <w:rsid w:val="003F41C6"/>
    <w:rsid w:val="003F42D1"/>
    <w:rsid w:val="003F445D"/>
    <w:rsid w:val="003F45CD"/>
    <w:rsid w:val="003F5557"/>
    <w:rsid w:val="003F6A79"/>
    <w:rsid w:val="004013DF"/>
    <w:rsid w:val="004013FD"/>
    <w:rsid w:val="0040162E"/>
    <w:rsid w:val="00401ED3"/>
    <w:rsid w:val="00401FDD"/>
    <w:rsid w:val="00402697"/>
    <w:rsid w:val="00402F58"/>
    <w:rsid w:val="00403251"/>
    <w:rsid w:val="0040340B"/>
    <w:rsid w:val="0040396F"/>
    <w:rsid w:val="00403CAB"/>
    <w:rsid w:val="004041CB"/>
    <w:rsid w:val="00404652"/>
    <w:rsid w:val="00404685"/>
    <w:rsid w:val="00404AA7"/>
    <w:rsid w:val="00404CB8"/>
    <w:rsid w:val="0040501E"/>
    <w:rsid w:val="00405128"/>
    <w:rsid w:val="004055ED"/>
    <w:rsid w:val="00405BF1"/>
    <w:rsid w:val="00406C7D"/>
    <w:rsid w:val="00407008"/>
    <w:rsid w:val="00410B2C"/>
    <w:rsid w:val="00410E97"/>
    <w:rsid w:val="00411E4F"/>
    <w:rsid w:val="00412A32"/>
    <w:rsid w:val="00412AF1"/>
    <w:rsid w:val="00413732"/>
    <w:rsid w:val="00413B60"/>
    <w:rsid w:val="00413EC4"/>
    <w:rsid w:val="004142EF"/>
    <w:rsid w:val="004144D0"/>
    <w:rsid w:val="004155AC"/>
    <w:rsid w:val="004155C8"/>
    <w:rsid w:val="00417062"/>
    <w:rsid w:val="004210EA"/>
    <w:rsid w:val="00421B7F"/>
    <w:rsid w:val="00421FA9"/>
    <w:rsid w:val="004227AB"/>
    <w:rsid w:val="00423337"/>
    <w:rsid w:val="0042374D"/>
    <w:rsid w:val="00423A56"/>
    <w:rsid w:val="00423AEA"/>
    <w:rsid w:val="00425361"/>
    <w:rsid w:val="00426252"/>
    <w:rsid w:val="00426952"/>
    <w:rsid w:val="0042727C"/>
    <w:rsid w:val="00430040"/>
    <w:rsid w:val="00430271"/>
    <w:rsid w:val="00430772"/>
    <w:rsid w:val="00430B42"/>
    <w:rsid w:val="00430BF8"/>
    <w:rsid w:val="00431E10"/>
    <w:rsid w:val="004322D7"/>
    <w:rsid w:val="004343C5"/>
    <w:rsid w:val="00434883"/>
    <w:rsid w:val="004349E8"/>
    <w:rsid w:val="00435985"/>
    <w:rsid w:val="00435D7F"/>
    <w:rsid w:val="00435F87"/>
    <w:rsid w:val="00436FC3"/>
    <w:rsid w:val="0043732C"/>
    <w:rsid w:val="004379EE"/>
    <w:rsid w:val="00437A64"/>
    <w:rsid w:val="004404C2"/>
    <w:rsid w:val="00440575"/>
    <w:rsid w:val="00440CF3"/>
    <w:rsid w:val="0044246F"/>
    <w:rsid w:val="00442855"/>
    <w:rsid w:val="00442C02"/>
    <w:rsid w:val="00443E10"/>
    <w:rsid w:val="0044417B"/>
    <w:rsid w:val="00444804"/>
    <w:rsid w:val="004449C5"/>
    <w:rsid w:val="004451A0"/>
    <w:rsid w:val="00445553"/>
    <w:rsid w:val="00446035"/>
    <w:rsid w:val="00446AB4"/>
    <w:rsid w:val="00446BB4"/>
    <w:rsid w:val="0045092A"/>
    <w:rsid w:val="0045093A"/>
    <w:rsid w:val="00450B79"/>
    <w:rsid w:val="00451D48"/>
    <w:rsid w:val="00452486"/>
    <w:rsid w:val="0045292B"/>
    <w:rsid w:val="00452BD8"/>
    <w:rsid w:val="00453471"/>
    <w:rsid w:val="00453DF7"/>
    <w:rsid w:val="00454853"/>
    <w:rsid w:val="00454BAD"/>
    <w:rsid w:val="0045519A"/>
    <w:rsid w:val="0045600B"/>
    <w:rsid w:val="0045696E"/>
    <w:rsid w:val="00456EC8"/>
    <w:rsid w:val="00461B5E"/>
    <w:rsid w:val="004621E8"/>
    <w:rsid w:val="00462BB1"/>
    <w:rsid w:val="004638B4"/>
    <w:rsid w:val="004648A4"/>
    <w:rsid w:val="0046541D"/>
    <w:rsid w:val="00465A70"/>
    <w:rsid w:val="00466427"/>
    <w:rsid w:val="00466594"/>
    <w:rsid w:val="00466DE1"/>
    <w:rsid w:val="00467477"/>
    <w:rsid w:val="00470E80"/>
    <w:rsid w:val="0047130A"/>
    <w:rsid w:val="00472C76"/>
    <w:rsid w:val="00473DF6"/>
    <w:rsid w:val="00474868"/>
    <w:rsid w:val="0047548F"/>
    <w:rsid w:val="00475A32"/>
    <w:rsid w:val="00476725"/>
    <w:rsid w:val="004772E3"/>
    <w:rsid w:val="0048056A"/>
    <w:rsid w:val="00480C33"/>
    <w:rsid w:val="00481188"/>
    <w:rsid w:val="00481401"/>
    <w:rsid w:val="00482C11"/>
    <w:rsid w:val="00483B2C"/>
    <w:rsid w:val="00483F77"/>
    <w:rsid w:val="00483FB9"/>
    <w:rsid w:val="0048491E"/>
    <w:rsid w:val="00485A37"/>
    <w:rsid w:val="00486F12"/>
    <w:rsid w:val="00486F67"/>
    <w:rsid w:val="0048757C"/>
    <w:rsid w:val="00487ACA"/>
    <w:rsid w:val="00490357"/>
    <w:rsid w:val="00492D68"/>
    <w:rsid w:val="004931A6"/>
    <w:rsid w:val="00494E75"/>
    <w:rsid w:val="0049548E"/>
    <w:rsid w:val="00495F0A"/>
    <w:rsid w:val="0049640A"/>
    <w:rsid w:val="00496D5F"/>
    <w:rsid w:val="00497242"/>
    <w:rsid w:val="0049726D"/>
    <w:rsid w:val="0049765A"/>
    <w:rsid w:val="00497690"/>
    <w:rsid w:val="004A034C"/>
    <w:rsid w:val="004A0B4B"/>
    <w:rsid w:val="004A0BCE"/>
    <w:rsid w:val="004A17B4"/>
    <w:rsid w:val="004A18FC"/>
    <w:rsid w:val="004A1CD3"/>
    <w:rsid w:val="004A22E5"/>
    <w:rsid w:val="004A26F7"/>
    <w:rsid w:val="004A33DC"/>
    <w:rsid w:val="004A3B87"/>
    <w:rsid w:val="004A3E38"/>
    <w:rsid w:val="004A462A"/>
    <w:rsid w:val="004A636C"/>
    <w:rsid w:val="004A643E"/>
    <w:rsid w:val="004A6995"/>
    <w:rsid w:val="004A6FAF"/>
    <w:rsid w:val="004A7056"/>
    <w:rsid w:val="004A744B"/>
    <w:rsid w:val="004B0636"/>
    <w:rsid w:val="004B0C22"/>
    <w:rsid w:val="004B1613"/>
    <w:rsid w:val="004B1647"/>
    <w:rsid w:val="004B19F7"/>
    <w:rsid w:val="004B1B78"/>
    <w:rsid w:val="004B1F2E"/>
    <w:rsid w:val="004B2F8D"/>
    <w:rsid w:val="004B35AA"/>
    <w:rsid w:val="004B3828"/>
    <w:rsid w:val="004B3990"/>
    <w:rsid w:val="004B429B"/>
    <w:rsid w:val="004B4B9A"/>
    <w:rsid w:val="004B5875"/>
    <w:rsid w:val="004B60EC"/>
    <w:rsid w:val="004B61BE"/>
    <w:rsid w:val="004B6F25"/>
    <w:rsid w:val="004C0B67"/>
    <w:rsid w:val="004C0C1E"/>
    <w:rsid w:val="004C19B4"/>
    <w:rsid w:val="004C2673"/>
    <w:rsid w:val="004C2838"/>
    <w:rsid w:val="004C3272"/>
    <w:rsid w:val="004C3542"/>
    <w:rsid w:val="004C3DB6"/>
    <w:rsid w:val="004C4105"/>
    <w:rsid w:val="004C4432"/>
    <w:rsid w:val="004C4C3D"/>
    <w:rsid w:val="004C4F88"/>
    <w:rsid w:val="004C5519"/>
    <w:rsid w:val="004C643F"/>
    <w:rsid w:val="004C743C"/>
    <w:rsid w:val="004C7C79"/>
    <w:rsid w:val="004C7CCD"/>
    <w:rsid w:val="004D03EA"/>
    <w:rsid w:val="004D0BF8"/>
    <w:rsid w:val="004D1812"/>
    <w:rsid w:val="004D1C20"/>
    <w:rsid w:val="004D2283"/>
    <w:rsid w:val="004D2832"/>
    <w:rsid w:val="004D37E2"/>
    <w:rsid w:val="004D3E8B"/>
    <w:rsid w:val="004D4CB9"/>
    <w:rsid w:val="004D51BF"/>
    <w:rsid w:val="004D5847"/>
    <w:rsid w:val="004D5960"/>
    <w:rsid w:val="004D5D71"/>
    <w:rsid w:val="004D7210"/>
    <w:rsid w:val="004D7305"/>
    <w:rsid w:val="004E0C67"/>
    <w:rsid w:val="004E10D5"/>
    <w:rsid w:val="004E19E0"/>
    <w:rsid w:val="004E2A8C"/>
    <w:rsid w:val="004E2E7C"/>
    <w:rsid w:val="004E3CD6"/>
    <w:rsid w:val="004E3F33"/>
    <w:rsid w:val="004E436E"/>
    <w:rsid w:val="004E461D"/>
    <w:rsid w:val="004E4851"/>
    <w:rsid w:val="004E495F"/>
    <w:rsid w:val="004E4E18"/>
    <w:rsid w:val="004E5529"/>
    <w:rsid w:val="004E583C"/>
    <w:rsid w:val="004E59A5"/>
    <w:rsid w:val="004E659A"/>
    <w:rsid w:val="004E74FC"/>
    <w:rsid w:val="004E7807"/>
    <w:rsid w:val="004F0276"/>
    <w:rsid w:val="004F074C"/>
    <w:rsid w:val="004F0FF5"/>
    <w:rsid w:val="004F1096"/>
    <w:rsid w:val="004F129C"/>
    <w:rsid w:val="004F1334"/>
    <w:rsid w:val="004F1733"/>
    <w:rsid w:val="004F1B25"/>
    <w:rsid w:val="004F2206"/>
    <w:rsid w:val="004F284D"/>
    <w:rsid w:val="004F3438"/>
    <w:rsid w:val="004F3484"/>
    <w:rsid w:val="004F3C95"/>
    <w:rsid w:val="004F3E7E"/>
    <w:rsid w:val="004F545B"/>
    <w:rsid w:val="004F68EA"/>
    <w:rsid w:val="004F75A5"/>
    <w:rsid w:val="004F789B"/>
    <w:rsid w:val="004F7F2A"/>
    <w:rsid w:val="00500090"/>
    <w:rsid w:val="00500749"/>
    <w:rsid w:val="005007A3"/>
    <w:rsid w:val="00501997"/>
    <w:rsid w:val="00502B80"/>
    <w:rsid w:val="00503112"/>
    <w:rsid w:val="00505AE9"/>
    <w:rsid w:val="005065F1"/>
    <w:rsid w:val="00506F88"/>
    <w:rsid w:val="00507892"/>
    <w:rsid w:val="005078B6"/>
    <w:rsid w:val="00510002"/>
    <w:rsid w:val="00511A96"/>
    <w:rsid w:val="00511AE3"/>
    <w:rsid w:val="00511B92"/>
    <w:rsid w:val="00512A7D"/>
    <w:rsid w:val="00512B2D"/>
    <w:rsid w:val="00513796"/>
    <w:rsid w:val="00513B7E"/>
    <w:rsid w:val="005140CE"/>
    <w:rsid w:val="005143C1"/>
    <w:rsid w:val="00514C8B"/>
    <w:rsid w:val="00515A65"/>
    <w:rsid w:val="00515C5D"/>
    <w:rsid w:val="00516E42"/>
    <w:rsid w:val="005212B3"/>
    <w:rsid w:val="00522616"/>
    <w:rsid w:val="00522CBC"/>
    <w:rsid w:val="00522E4C"/>
    <w:rsid w:val="00522EB1"/>
    <w:rsid w:val="005236BD"/>
    <w:rsid w:val="00523C18"/>
    <w:rsid w:val="00523DB2"/>
    <w:rsid w:val="00524A42"/>
    <w:rsid w:val="00525CD9"/>
    <w:rsid w:val="00525FA6"/>
    <w:rsid w:val="0052658E"/>
    <w:rsid w:val="00527851"/>
    <w:rsid w:val="005279FE"/>
    <w:rsid w:val="00530545"/>
    <w:rsid w:val="005307F6"/>
    <w:rsid w:val="00530BFB"/>
    <w:rsid w:val="00532107"/>
    <w:rsid w:val="00532381"/>
    <w:rsid w:val="005325B1"/>
    <w:rsid w:val="00533637"/>
    <w:rsid w:val="00534223"/>
    <w:rsid w:val="00534C73"/>
    <w:rsid w:val="005366A4"/>
    <w:rsid w:val="00537821"/>
    <w:rsid w:val="00537885"/>
    <w:rsid w:val="00540165"/>
    <w:rsid w:val="00540978"/>
    <w:rsid w:val="00542757"/>
    <w:rsid w:val="00542B69"/>
    <w:rsid w:val="005430E2"/>
    <w:rsid w:val="00544322"/>
    <w:rsid w:val="00544A49"/>
    <w:rsid w:val="005456D6"/>
    <w:rsid w:val="00545BA6"/>
    <w:rsid w:val="005461B1"/>
    <w:rsid w:val="00546E2F"/>
    <w:rsid w:val="0054739D"/>
    <w:rsid w:val="0054784C"/>
    <w:rsid w:val="0055048E"/>
    <w:rsid w:val="00551662"/>
    <w:rsid w:val="00551817"/>
    <w:rsid w:val="00551901"/>
    <w:rsid w:val="00551E33"/>
    <w:rsid w:val="005521FF"/>
    <w:rsid w:val="0055272F"/>
    <w:rsid w:val="00553469"/>
    <w:rsid w:val="00553D2C"/>
    <w:rsid w:val="00553E0A"/>
    <w:rsid w:val="00556C53"/>
    <w:rsid w:val="0055760F"/>
    <w:rsid w:val="00557733"/>
    <w:rsid w:val="005618ED"/>
    <w:rsid w:val="00561FE6"/>
    <w:rsid w:val="00562576"/>
    <w:rsid w:val="005626CB"/>
    <w:rsid w:val="00562E33"/>
    <w:rsid w:val="0056524C"/>
    <w:rsid w:val="00566134"/>
    <w:rsid w:val="0056791E"/>
    <w:rsid w:val="00567BDF"/>
    <w:rsid w:val="00570699"/>
    <w:rsid w:val="00570BD0"/>
    <w:rsid w:val="00570BEE"/>
    <w:rsid w:val="00570CBA"/>
    <w:rsid w:val="00570CF4"/>
    <w:rsid w:val="00570D04"/>
    <w:rsid w:val="0057110E"/>
    <w:rsid w:val="00571A79"/>
    <w:rsid w:val="00571CB4"/>
    <w:rsid w:val="00571F24"/>
    <w:rsid w:val="00572BB6"/>
    <w:rsid w:val="005730AA"/>
    <w:rsid w:val="00573427"/>
    <w:rsid w:val="0057395B"/>
    <w:rsid w:val="00574144"/>
    <w:rsid w:val="005745FB"/>
    <w:rsid w:val="005749E1"/>
    <w:rsid w:val="00574B15"/>
    <w:rsid w:val="00575467"/>
    <w:rsid w:val="00576283"/>
    <w:rsid w:val="00576D82"/>
    <w:rsid w:val="00576ED0"/>
    <w:rsid w:val="005774DD"/>
    <w:rsid w:val="00577AFB"/>
    <w:rsid w:val="00577DF0"/>
    <w:rsid w:val="00580036"/>
    <w:rsid w:val="005804AE"/>
    <w:rsid w:val="00580798"/>
    <w:rsid w:val="00580A96"/>
    <w:rsid w:val="0058124E"/>
    <w:rsid w:val="005814A8"/>
    <w:rsid w:val="00582DBD"/>
    <w:rsid w:val="00583124"/>
    <w:rsid w:val="0058386E"/>
    <w:rsid w:val="005838CB"/>
    <w:rsid w:val="00583A3A"/>
    <w:rsid w:val="0058506B"/>
    <w:rsid w:val="00585427"/>
    <w:rsid w:val="00585F85"/>
    <w:rsid w:val="00586943"/>
    <w:rsid w:val="00586F88"/>
    <w:rsid w:val="00587228"/>
    <w:rsid w:val="005902C5"/>
    <w:rsid w:val="00590501"/>
    <w:rsid w:val="00590961"/>
    <w:rsid w:val="00590B9E"/>
    <w:rsid w:val="0059159E"/>
    <w:rsid w:val="0059185C"/>
    <w:rsid w:val="00591882"/>
    <w:rsid w:val="00591A64"/>
    <w:rsid w:val="005920F3"/>
    <w:rsid w:val="005932E9"/>
    <w:rsid w:val="005941AE"/>
    <w:rsid w:val="0059454B"/>
    <w:rsid w:val="005951B3"/>
    <w:rsid w:val="005958F6"/>
    <w:rsid w:val="00595C0A"/>
    <w:rsid w:val="00595FAB"/>
    <w:rsid w:val="00596346"/>
    <w:rsid w:val="0059679E"/>
    <w:rsid w:val="00596DB6"/>
    <w:rsid w:val="005A00CD"/>
    <w:rsid w:val="005A046E"/>
    <w:rsid w:val="005A0753"/>
    <w:rsid w:val="005A19DF"/>
    <w:rsid w:val="005A2238"/>
    <w:rsid w:val="005A29F3"/>
    <w:rsid w:val="005A301B"/>
    <w:rsid w:val="005A3194"/>
    <w:rsid w:val="005A36D8"/>
    <w:rsid w:val="005A4A73"/>
    <w:rsid w:val="005A5169"/>
    <w:rsid w:val="005A6BE1"/>
    <w:rsid w:val="005A707B"/>
    <w:rsid w:val="005A7B47"/>
    <w:rsid w:val="005B004B"/>
    <w:rsid w:val="005B070B"/>
    <w:rsid w:val="005B0A3E"/>
    <w:rsid w:val="005B0CA4"/>
    <w:rsid w:val="005B1122"/>
    <w:rsid w:val="005B309A"/>
    <w:rsid w:val="005B38F1"/>
    <w:rsid w:val="005B39A7"/>
    <w:rsid w:val="005B5515"/>
    <w:rsid w:val="005B5632"/>
    <w:rsid w:val="005B6CC1"/>
    <w:rsid w:val="005B72EA"/>
    <w:rsid w:val="005B73BA"/>
    <w:rsid w:val="005B76B0"/>
    <w:rsid w:val="005B7A92"/>
    <w:rsid w:val="005B7D61"/>
    <w:rsid w:val="005C0DC7"/>
    <w:rsid w:val="005C1196"/>
    <w:rsid w:val="005C14D3"/>
    <w:rsid w:val="005C1760"/>
    <w:rsid w:val="005C20AF"/>
    <w:rsid w:val="005C2A02"/>
    <w:rsid w:val="005C2EB3"/>
    <w:rsid w:val="005C3396"/>
    <w:rsid w:val="005C3CB5"/>
    <w:rsid w:val="005C3CEF"/>
    <w:rsid w:val="005C4BF1"/>
    <w:rsid w:val="005C5A92"/>
    <w:rsid w:val="005C71AA"/>
    <w:rsid w:val="005C76CA"/>
    <w:rsid w:val="005C7820"/>
    <w:rsid w:val="005C7B1F"/>
    <w:rsid w:val="005D0362"/>
    <w:rsid w:val="005D1342"/>
    <w:rsid w:val="005D13E6"/>
    <w:rsid w:val="005D20F1"/>
    <w:rsid w:val="005D2A4D"/>
    <w:rsid w:val="005D2ED0"/>
    <w:rsid w:val="005D34ED"/>
    <w:rsid w:val="005D3716"/>
    <w:rsid w:val="005D4D9F"/>
    <w:rsid w:val="005D5357"/>
    <w:rsid w:val="005D53B4"/>
    <w:rsid w:val="005D6975"/>
    <w:rsid w:val="005D6F69"/>
    <w:rsid w:val="005D728A"/>
    <w:rsid w:val="005D74DB"/>
    <w:rsid w:val="005E1B47"/>
    <w:rsid w:val="005E4562"/>
    <w:rsid w:val="005E49C4"/>
    <w:rsid w:val="005E5C17"/>
    <w:rsid w:val="005E652B"/>
    <w:rsid w:val="005E6B2C"/>
    <w:rsid w:val="005E72F5"/>
    <w:rsid w:val="005E795F"/>
    <w:rsid w:val="005F0594"/>
    <w:rsid w:val="005F165A"/>
    <w:rsid w:val="005F1C45"/>
    <w:rsid w:val="005F1D40"/>
    <w:rsid w:val="005F1F86"/>
    <w:rsid w:val="005F32AE"/>
    <w:rsid w:val="005F3632"/>
    <w:rsid w:val="005F401E"/>
    <w:rsid w:val="005F5BB2"/>
    <w:rsid w:val="005F6443"/>
    <w:rsid w:val="005F67E9"/>
    <w:rsid w:val="005F722C"/>
    <w:rsid w:val="005F731A"/>
    <w:rsid w:val="005F7CE3"/>
    <w:rsid w:val="005F7E8C"/>
    <w:rsid w:val="00601380"/>
    <w:rsid w:val="0060261D"/>
    <w:rsid w:val="00602BF4"/>
    <w:rsid w:val="00602DDC"/>
    <w:rsid w:val="00602F5E"/>
    <w:rsid w:val="006030EE"/>
    <w:rsid w:val="00603725"/>
    <w:rsid w:val="00603ED1"/>
    <w:rsid w:val="00604474"/>
    <w:rsid w:val="006044DA"/>
    <w:rsid w:val="0060607F"/>
    <w:rsid w:val="00606C35"/>
    <w:rsid w:val="00606FA5"/>
    <w:rsid w:val="00607071"/>
    <w:rsid w:val="0060748E"/>
    <w:rsid w:val="006100DA"/>
    <w:rsid w:val="00610124"/>
    <w:rsid w:val="006107B5"/>
    <w:rsid w:val="00610B07"/>
    <w:rsid w:val="00611093"/>
    <w:rsid w:val="00611125"/>
    <w:rsid w:val="0061120A"/>
    <w:rsid w:val="006113AF"/>
    <w:rsid w:val="006115FA"/>
    <w:rsid w:val="00611D4C"/>
    <w:rsid w:val="00611E07"/>
    <w:rsid w:val="006127EB"/>
    <w:rsid w:val="00612E3B"/>
    <w:rsid w:val="00612EF2"/>
    <w:rsid w:val="006139D9"/>
    <w:rsid w:val="006145EF"/>
    <w:rsid w:val="006156B8"/>
    <w:rsid w:val="00615757"/>
    <w:rsid w:val="00616A6B"/>
    <w:rsid w:val="006173F1"/>
    <w:rsid w:val="00620382"/>
    <w:rsid w:val="00620768"/>
    <w:rsid w:val="00620857"/>
    <w:rsid w:val="0062270E"/>
    <w:rsid w:val="00622A41"/>
    <w:rsid w:val="00622DC1"/>
    <w:rsid w:val="0062316E"/>
    <w:rsid w:val="006231A5"/>
    <w:rsid w:val="006232CE"/>
    <w:rsid w:val="00623394"/>
    <w:rsid w:val="00624559"/>
    <w:rsid w:val="00624861"/>
    <w:rsid w:val="00624C7F"/>
    <w:rsid w:val="006250F4"/>
    <w:rsid w:val="006251A9"/>
    <w:rsid w:val="0062585B"/>
    <w:rsid w:val="00626046"/>
    <w:rsid w:val="006269AD"/>
    <w:rsid w:val="006270FF"/>
    <w:rsid w:val="00627676"/>
    <w:rsid w:val="00627F19"/>
    <w:rsid w:val="00627F25"/>
    <w:rsid w:val="006308E9"/>
    <w:rsid w:val="0063120E"/>
    <w:rsid w:val="00631F67"/>
    <w:rsid w:val="00632A84"/>
    <w:rsid w:val="00632DD4"/>
    <w:rsid w:val="00632EB8"/>
    <w:rsid w:val="00633274"/>
    <w:rsid w:val="006347A4"/>
    <w:rsid w:val="00634A6D"/>
    <w:rsid w:val="00634CAA"/>
    <w:rsid w:val="00635D23"/>
    <w:rsid w:val="00636E65"/>
    <w:rsid w:val="00637EE1"/>
    <w:rsid w:val="0064007E"/>
    <w:rsid w:val="006401B3"/>
    <w:rsid w:val="00641B98"/>
    <w:rsid w:val="00641CF4"/>
    <w:rsid w:val="00641DA9"/>
    <w:rsid w:val="00641DE9"/>
    <w:rsid w:val="00641F01"/>
    <w:rsid w:val="00642529"/>
    <w:rsid w:val="00642600"/>
    <w:rsid w:val="0064325B"/>
    <w:rsid w:val="0064367E"/>
    <w:rsid w:val="006451DA"/>
    <w:rsid w:val="00645824"/>
    <w:rsid w:val="00646222"/>
    <w:rsid w:val="00647476"/>
    <w:rsid w:val="0065224C"/>
    <w:rsid w:val="00653159"/>
    <w:rsid w:val="00653573"/>
    <w:rsid w:val="00653686"/>
    <w:rsid w:val="006537F5"/>
    <w:rsid w:val="00653DEA"/>
    <w:rsid w:val="006551B5"/>
    <w:rsid w:val="00655D0C"/>
    <w:rsid w:val="00656287"/>
    <w:rsid w:val="00657169"/>
    <w:rsid w:val="006577B8"/>
    <w:rsid w:val="006578B4"/>
    <w:rsid w:val="006579A5"/>
    <w:rsid w:val="00660089"/>
    <w:rsid w:val="00661200"/>
    <w:rsid w:val="0066138C"/>
    <w:rsid w:val="0066142F"/>
    <w:rsid w:val="006614F6"/>
    <w:rsid w:val="00661669"/>
    <w:rsid w:val="00662453"/>
    <w:rsid w:val="0066261F"/>
    <w:rsid w:val="006629E9"/>
    <w:rsid w:val="006631B7"/>
    <w:rsid w:val="006632E4"/>
    <w:rsid w:val="006641C8"/>
    <w:rsid w:val="00664562"/>
    <w:rsid w:val="006655C3"/>
    <w:rsid w:val="00665ED5"/>
    <w:rsid w:val="00666B2A"/>
    <w:rsid w:val="00667C57"/>
    <w:rsid w:val="0067005A"/>
    <w:rsid w:val="006703F2"/>
    <w:rsid w:val="006707F5"/>
    <w:rsid w:val="00670A2B"/>
    <w:rsid w:val="00671017"/>
    <w:rsid w:val="006711FE"/>
    <w:rsid w:val="00671A79"/>
    <w:rsid w:val="0067245E"/>
    <w:rsid w:val="00672569"/>
    <w:rsid w:val="0067295E"/>
    <w:rsid w:val="006729AB"/>
    <w:rsid w:val="006745B4"/>
    <w:rsid w:val="0067540E"/>
    <w:rsid w:val="00675607"/>
    <w:rsid w:val="0067615C"/>
    <w:rsid w:val="00676A0A"/>
    <w:rsid w:val="00677332"/>
    <w:rsid w:val="00677A75"/>
    <w:rsid w:val="00677D30"/>
    <w:rsid w:val="00677E91"/>
    <w:rsid w:val="00677FFE"/>
    <w:rsid w:val="0068114C"/>
    <w:rsid w:val="00682516"/>
    <w:rsid w:val="0068279C"/>
    <w:rsid w:val="00683143"/>
    <w:rsid w:val="006831A1"/>
    <w:rsid w:val="006835B8"/>
    <w:rsid w:val="00683CE1"/>
    <w:rsid w:val="00683ECC"/>
    <w:rsid w:val="00684994"/>
    <w:rsid w:val="0068528C"/>
    <w:rsid w:val="0068563D"/>
    <w:rsid w:val="00685700"/>
    <w:rsid w:val="00687152"/>
    <w:rsid w:val="006875CB"/>
    <w:rsid w:val="00690718"/>
    <w:rsid w:val="00690EE4"/>
    <w:rsid w:val="00691394"/>
    <w:rsid w:val="0069152D"/>
    <w:rsid w:val="00692519"/>
    <w:rsid w:val="006925CE"/>
    <w:rsid w:val="006931B2"/>
    <w:rsid w:val="006931D8"/>
    <w:rsid w:val="00693DC6"/>
    <w:rsid w:val="00693DED"/>
    <w:rsid w:val="0069426F"/>
    <w:rsid w:val="006946B5"/>
    <w:rsid w:val="00694B31"/>
    <w:rsid w:val="00694F27"/>
    <w:rsid w:val="00695DCE"/>
    <w:rsid w:val="00696095"/>
    <w:rsid w:val="00696921"/>
    <w:rsid w:val="00696EB7"/>
    <w:rsid w:val="00697171"/>
    <w:rsid w:val="00697654"/>
    <w:rsid w:val="00697B17"/>
    <w:rsid w:val="006A0C26"/>
    <w:rsid w:val="006A0D3B"/>
    <w:rsid w:val="006A20BB"/>
    <w:rsid w:val="006A2724"/>
    <w:rsid w:val="006A344E"/>
    <w:rsid w:val="006A3702"/>
    <w:rsid w:val="006A3D75"/>
    <w:rsid w:val="006A3DF9"/>
    <w:rsid w:val="006A4CE9"/>
    <w:rsid w:val="006A53BB"/>
    <w:rsid w:val="006A6500"/>
    <w:rsid w:val="006A7B3F"/>
    <w:rsid w:val="006B0F73"/>
    <w:rsid w:val="006B1328"/>
    <w:rsid w:val="006B1B2C"/>
    <w:rsid w:val="006B1CFF"/>
    <w:rsid w:val="006B2783"/>
    <w:rsid w:val="006B27B8"/>
    <w:rsid w:val="006B2A2F"/>
    <w:rsid w:val="006B32DE"/>
    <w:rsid w:val="006B35F4"/>
    <w:rsid w:val="006B367A"/>
    <w:rsid w:val="006B4FA6"/>
    <w:rsid w:val="006B4FB2"/>
    <w:rsid w:val="006B56DA"/>
    <w:rsid w:val="006B6AB0"/>
    <w:rsid w:val="006B6C7E"/>
    <w:rsid w:val="006B6D00"/>
    <w:rsid w:val="006B79F9"/>
    <w:rsid w:val="006B7CF0"/>
    <w:rsid w:val="006C1A14"/>
    <w:rsid w:val="006C2C03"/>
    <w:rsid w:val="006C300B"/>
    <w:rsid w:val="006C3A04"/>
    <w:rsid w:val="006C48DD"/>
    <w:rsid w:val="006C4D3C"/>
    <w:rsid w:val="006C4F34"/>
    <w:rsid w:val="006C5B13"/>
    <w:rsid w:val="006C5FB6"/>
    <w:rsid w:val="006C6129"/>
    <w:rsid w:val="006C63B8"/>
    <w:rsid w:val="006C6860"/>
    <w:rsid w:val="006C733E"/>
    <w:rsid w:val="006C7F52"/>
    <w:rsid w:val="006D07A6"/>
    <w:rsid w:val="006D0D49"/>
    <w:rsid w:val="006D224E"/>
    <w:rsid w:val="006D2E9C"/>
    <w:rsid w:val="006D3D70"/>
    <w:rsid w:val="006D4238"/>
    <w:rsid w:val="006D5B98"/>
    <w:rsid w:val="006D5CC9"/>
    <w:rsid w:val="006D673F"/>
    <w:rsid w:val="006D7104"/>
    <w:rsid w:val="006E02D5"/>
    <w:rsid w:val="006E145A"/>
    <w:rsid w:val="006E1660"/>
    <w:rsid w:val="006E16B8"/>
    <w:rsid w:val="006E2AF7"/>
    <w:rsid w:val="006E7463"/>
    <w:rsid w:val="006E76D9"/>
    <w:rsid w:val="006F19B0"/>
    <w:rsid w:val="006F2916"/>
    <w:rsid w:val="006F2D31"/>
    <w:rsid w:val="006F38F1"/>
    <w:rsid w:val="006F4936"/>
    <w:rsid w:val="006F4974"/>
    <w:rsid w:val="006F6912"/>
    <w:rsid w:val="006F6CAC"/>
    <w:rsid w:val="00700554"/>
    <w:rsid w:val="00700BEE"/>
    <w:rsid w:val="00700FFA"/>
    <w:rsid w:val="00701071"/>
    <w:rsid w:val="007015BE"/>
    <w:rsid w:val="00701801"/>
    <w:rsid w:val="00701906"/>
    <w:rsid w:val="00701A88"/>
    <w:rsid w:val="00702083"/>
    <w:rsid w:val="007027DC"/>
    <w:rsid w:val="00703ACB"/>
    <w:rsid w:val="0070405D"/>
    <w:rsid w:val="00704C89"/>
    <w:rsid w:val="00705869"/>
    <w:rsid w:val="00705BBA"/>
    <w:rsid w:val="00705D95"/>
    <w:rsid w:val="00706101"/>
    <w:rsid w:val="007064B8"/>
    <w:rsid w:val="00706EFE"/>
    <w:rsid w:val="00707679"/>
    <w:rsid w:val="00707B84"/>
    <w:rsid w:val="00710073"/>
    <w:rsid w:val="00710225"/>
    <w:rsid w:val="007103CE"/>
    <w:rsid w:val="00710781"/>
    <w:rsid w:val="00710D1E"/>
    <w:rsid w:val="00711340"/>
    <w:rsid w:val="00711406"/>
    <w:rsid w:val="00711A3E"/>
    <w:rsid w:val="00712330"/>
    <w:rsid w:val="007124F5"/>
    <w:rsid w:val="0071270C"/>
    <w:rsid w:val="0071289F"/>
    <w:rsid w:val="00713458"/>
    <w:rsid w:val="0071371F"/>
    <w:rsid w:val="0071379D"/>
    <w:rsid w:val="00713C22"/>
    <w:rsid w:val="0071438E"/>
    <w:rsid w:val="00714B77"/>
    <w:rsid w:val="00714C4E"/>
    <w:rsid w:val="00715D6A"/>
    <w:rsid w:val="007177D0"/>
    <w:rsid w:val="00720178"/>
    <w:rsid w:val="0072047F"/>
    <w:rsid w:val="007217D2"/>
    <w:rsid w:val="007217F4"/>
    <w:rsid w:val="00721C96"/>
    <w:rsid w:val="00721FD5"/>
    <w:rsid w:val="007223A9"/>
    <w:rsid w:val="007227B4"/>
    <w:rsid w:val="00724041"/>
    <w:rsid w:val="00724855"/>
    <w:rsid w:val="00724B0A"/>
    <w:rsid w:val="007252DB"/>
    <w:rsid w:val="00726DAC"/>
    <w:rsid w:val="0072716C"/>
    <w:rsid w:val="0072757A"/>
    <w:rsid w:val="007304B0"/>
    <w:rsid w:val="007319E8"/>
    <w:rsid w:val="00731C0C"/>
    <w:rsid w:val="00731C3C"/>
    <w:rsid w:val="00731E62"/>
    <w:rsid w:val="0073249E"/>
    <w:rsid w:val="00732F31"/>
    <w:rsid w:val="007334C3"/>
    <w:rsid w:val="00733D76"/>
    <w:rsid w:val="00733ED7"/>
    <w:rsid w:val="00733F81"/>
    <w:rsid w:val="007351EE"/>
    <w:rsid w:val="00735419"/>
    <w:rsid w:val="00735A8A"/>
    <w:rsid w:val="00736349"/>
    <w:rsid w:val="007367D4"/>
    <w:rsid w:val="00737FBF"/>
    <w:rsid w:val="0074061E"/>
    <w:rsid w:val="00740AAA"/>
    <w:rsid w:val="00741A71"/>
    <w:rsid w:val="007423C9"/>
    <w:rsid w:val="00742C5F"/>
    <w:rsid w:val="00742EAA"/>
    <w:rsid w:val="00743879"/>
    <w:rsid w:val="00744398"/>
    <w:rsid w:val="0074576C"/>
    <w:rsid w:val="00746135"/>
    <w:rsid w:val="007461AB"/>
    <w:rsid w:val="007464C8"/>
    <w:rsid w:val="007468DF"/>
    <w:rsid w:val="00746992"/>
    <w:rsid w:val="00746B14"/>
    <w:rsid w:val="00750DE2"/>
    <w:rsid w:val="00751648"/>
    <w:rsid w:val="00751F36"/>
    <w:rsid w:val="007526E8"/>
    <w:rsid w:val="007533F9"/>
    <w:rsid w:val="00754962"/>
    <w:rsid w:val="00754E46"/>
    <w:rsid w:val="00754F2E"/>
    <w:rsid w:val="0075527A"/>
    <w:rsid w:val="00755E8F"/>
    <w:rsid w:val="00755F53"/>
    <w:rsid w:val="007570CB"/>
    <w:rsid w:val="0075729F"/>
    <w:rsid w:val="007572BE"/>
    <w:rsid w:val="00760457"/>
    <w:rsid w:val="00760531"/>
    <w:rsid w:val="007618F3"/>
    <w:rsid w:val="00761BE8"/>
    <w:rsid w:val="00761F0D"/>
    <w:rsid w:val="00761F40"/>
    <w:rsid w:val="00762039"/>
    <w:rsid w:val="0076498E"/>
    <w:rsid w:val="0076510F"/>
    <w:rsid w:val="00765FAC"/>
    <w:rsid w:val="00766258"/>
    <w:rsid w:val="007662C6"/>
    <w:rsid w:val="00766528"/>
    <w:rsid w:val="007669D5"/>
    <w:rsid w:val="00766A85"/>
    <w:rsid w:val="0076727E"/>
    <w:rsid w:val="00767346"/>
    <w:rsid w:val="0076760B"/>
    <w:rsid w:val="00767EBC"/>
    <w:rsid w:val="00767F33"/>
    <w:rsid w:val="0077091A"/>
    <w:rsid w:val="00770F92"/>
    <w:rsid w:val="007718FE"/>
    <w:rsid w:val="0077192F"/>
    <w:rsid w:val="007719D4"/>
    <w:rsid w:val="0077430F"/>
    <w:rsid w:val="00774918"/>
    <w:rsid w:val="00774CC5"/>
    <w:rsid w:val="00775147"/>
    <w:rsid w:val="007765B6"/>
    <w:rsid w:val="007768B9"/>
    <w:rsid w:val="00776EE3"/>
    <w:rsid w:val="0077725A"/>
    <w:rsid w:val="007778B6"/>
    <w:rsid w:val="00777E94"/>
    <w:rsid w:val="00780B8F"/>
    <w:rsid w:val="00781488"/>
    <w:rsid w:val="00781587"/>
    <w:rsid w:val="007827FB"/>
    <w:rsid w:val="00783953"/>
    <w:rsid w:val="00783AB2"/>
    <w:rsid w:val="00783B82"/>
    <w:rsid w:val="00783C6D"/>
    <w:rsid w:val="00784368"/>
    <w:rsid w:val="0078470F"/>
    <w:rsid w:val="007849CE"/>
    <w:rsid w:val="00784C3B"/>
    <w:rsid w:val="007850B6"/>
    <w:rsid w:val="007853AF"/>
    <w:rsid w:val="0078630D"/>
    <w:rsid w:val="00786A25"/>
    <w:rsid w:val="00790629"/>
    <w:rsid w:val="00791465"/>
    <w:rsid w:val="0079192E"/>
    <w:rsid w:val="00792D32"/>
    <w:rsid w:val="007934D0"/>
    <w:rsid w:val="00793F34"/>
    <w:rsid w:val="007946A1"/>
    <w:rsid w:val="00794AB0"/>
    <w:rsid w:val="00794FE7"/>
    <w:rsid w:val="007951B4"/>
    <w:rsid w:val="007951D2"/>
    <w:rsid w:val="007966D5"/>
    <w:rsid w:val="007968A4"/>
    <w:rsid w:val="00796AD5"/>
    <w:rsid w:val="00797330"/>
    <w:rsid w:val="007977E1"/>
    <w:rsid w:val="00797832"/>
    <w:rsid w:val="007A0078"/>
    <w:rsid w:val="007A067A"/>
    <w:rsid w:val="007A0DF0"/>
    <w:rsid w:val="007A1DEE"/>
    <w:rsid w:val="007A1F83"/>
    <w:rsid w:val="007A251E"/>
    <w:rsid w:val="007A399E"/>
    <w:rsid w:val="007A3A01"/>
    <w:rsid w:val="007A3B50"/>
    <w:rsid w:val="007A3C01"/>
    <w:rsid w:val="007A3DE8"/>
    <w:rsid w:val="007A4189"/>
    <w:rsid w:val="007A434E"/>
    <w:rsid w:val="007A43F4"/>
    <w:rsid w:val="007A552D"/>
    <w:rsid w:val="007A58F5"/>
    <w:rsid w:val="007A5E0C"/>
    <w:rsid w:val="007A771C"/>
    <w:rsid w:val="007A7FAC"/>
    <w:rsid w:val="007B01D0"/>
    <w:rsid w:val="007B40B6"/>
    <w:rsid w:val="007B453F"/>
    <w:rsid w:val="007B4F9C"/>
    <w:rsid w:val="007B5E84"/>
    <w:rsid w:val="007B696F"/>
    <w:rsid w:val="007B7525"/>
    <w:rsid w:val="007B7B0F"/>
    <w:rsid w:val="007B7F16"/>
    <w:rsid w:val="007C06CA"/>
    <w:rsid w:val="007C0893"/>
    <w:rsid w:val="007C099C"/>
    <w:rsid w:val="007C1035"/>
    <w:rsid w:val="007C15CC"/>
    <w:rsid w:val="007C2616"/>
    <w:rsid w:val="007C264D"/>
    <w:rsid w:val="007C2A40"/>
    <w:rsid w:val="007C2FDE"/>
    <w:rsid w:val="007C387F"/>
    <w:rsid w:val="007C38A5"/>
    <w:rsid w:val="007C4020"/>
    <w:rsid w:val="007C443C"/>
    <w:rsid w:val="007C4687"/>
    <w:rsid w:val="007C48DF"/>
    <w:rsid w:val="007C4D33"/>
    <w:rsid w:val="007C4E43"/>
    <w:rsid w:val="007C52FF"/>
    <w:rsid w:val="007C546E"/>
    <w:rsid w:val="007C547B"/>
    <w:rsid w:val="007C54FE"/>
    <w:rsid w:val="007C550A"/>
    <w:rsid w:val="007C55DF"/>
    <w:rsid w:val="007C57E2"/>
    <w:rsid w:val="007C60EE"/>
    <w:rsid w:val="007C6521"/>
    <w:rsid w:val="007C6958"/>
    <w:rsid w:val="007C6C2B"/>
    <w:rsid w:val="007C6CB4"/>
    <w:rsid w:val="007C7490"/>
    <w:rsid w:val="007C79D3"/>
    <w:rsid w:val="007C7BC8"/>
    <w:rsid w:val="007D0E03"/>
    <w:rsid w:val="007D11D4"/>
    <w:rsid w:val="007D256A"/>
    <w:rsid w:val="007D2D6A"/>
    <w:rsid w:val="007D2F2F"/>
    <w:rsid w:val="007D3E26"/>
    <w:rsid w:val="007D4288"/>
    <w:rsid w:val="007D42BA"/>
    <w:rsid w:val="007D4A9B"/>
    <w:rsid w:val="007D5C46"/>
    <w:rsid w:val="007D639C"/>
    <w:rsid w:val="007D6A09"/>
    <w:rsid w:val="007D6D8A"/>
    <w:rsid w:val="007D703D"/>
    <w:rsid w:val="007D7330"/>
    <w:rsid w:val="007D77D5"/>
    <w:rsid w:val="007D7CB5"/>
    <w:rsid w:val="007E0E26"/>
    <w:rsid w:val="007E252B"/>
    <w:rsid w:val="007E2D5C"/>
    <w:rsid w:val="007E37BA"/>
    <w:rsid w:val="007E37F2"/>
    <w:rsid w:val="007E4381"/>
    <w:rsid w:val="007E4EAB"/>
    <w:rsid w:val="007E6664"/>
    <w:rsid w:val="007E698F"/>
    <w:rsid w:val="007E6EBD"/>
    <w:rsid w:val="007E7C90"/>
    <w:rsid w:val="007E7D76"/>
    <w:rsid w:val="007E7F84"/>
    <w:rsid w:val="007E7FA2"/>
    <w:rsid w:val="007F2A76"/>
    <w:rsid w:val="007F35DA"/>
    <w:rsid w:val="007F380F"/>
    <w:rsid w:val="007F3D9D"/>
    <w:rsid w:val="007F4E95"/>
    <w:rsid w:val="007F5322"/>
    <w:rsid w:val="007F58CB"/>
    <w:rsid w:val="007F59D0"/>
    <w:rsid w:val="007F5AA1"/>
    <w:rsid w:val="007F5AD0"/>
    <w:rsid w:val="007F5D9D"/>
    <w:rsid w:val="007F6210"/>
    <w:rsid w:val="007F623B"/>
    <w:rsid w:val="007F6685"/>
    <w:rsid w:val="007F69D8"/>
    <w:rsid w:val="007F766C"/>
    <w:rsid w:val="008013B2"/>
    <w:rsid w:val="00801D5A"/>
    <w:rsid w:val="00801E75"/>
    <w:rsid w:val="008030B9"/>
    <w:rsid w:val="0080350B"/>
    <w:rsid w:val="00803E5C"/>
    <w:rsid w:val="008053A4"/>
    <w:rsid w:val="00805682"/>
    <w:rsid w:val="0080577D"/>
    <w:rsid w:val="00805C4A"/>
    <w:rsid w:val="00805F3E"/>
    <w:rsid w:val="008064D5"/>
    <w:rsid w:val="0080660F"/>
    <w:rsid w:val="008069E9"/>
    <w:rsid w:val="00806BF5"/>
    <w:rsid w:val="008070DA"/>
    <w:rsid w:val="00810B33"/>
    <w:rsid w:val="00811341"/>
    <w:rsid w:val="008118D1"/>
    <w:rsid w:val="00811A16"/>
    <w:rsid w:val="00812355"/>
    <w:rsid w:val="00813866"/>
    <w:rsid w:val="00813B13"/>
    <w:rsid w:val="00815599"/>
    <w:rsid w:val="00815765"/>
    <w:rsid w:val="0081689B"/>
    <w:rsid w:val="00816C77"/>
    <w:rsid w:val="0081722E"/>
    <w:rsid w:val="0081770A"/>
    <w:rsid w:val="00820A31"/>
    <w:rsid w:val="0082113C"/>
    <w:rsid w:val="00821713"/>
    <w:rsid w:val="008227BF"/>
    <w:rsid w:val="008229FE"/>
    <w:rsid w:val="00823EA7"/>
    <w:rsid w:val="0082492D"/>
    <w:rsid w:val="00826DB9"/>
    <w:rsid w:val="00827D10"/>
    <w:rsid w:val="00830361"/>
    <w:rsid w:val="0083056C"/>
    <w:rsid w:val="00831E8A"/>
    <w:rsid w:val="00833225"/>
    <w:rsid w:val="00833532"/>
    <w:rsid w:val="008343E0"/>
    <w:rsid w:val="008349A4"/>
    <w:rsid w:val="00834C85"/>
    <w:rsid w:val="00835E6B"/>
    <w:rsid w:val="00836848"/>
    <w:rsid w:val="00837502"/>
    <w:rsid w:val="00837952"/>
    <w:rsid w:val="00840F90"/>
    <w:rsid w:val="0084123C"/>
    <w:rsid w:val="0084164F"/>
    <w:rsid w:val="00842C4E"/>
    <w:rsid w:val="00844132"/>
    <w:rsid w:val="00844837"/>
    <w:rsid w:val="00845F6C"/>
    <w:rsid w:val="00846F29"/>
    <w:rsid w:val="00847391"/>
    <w:rsid w:val="00847ABE"/>
    <w:rsid w:val="00851DFB"/>
    <w:rsid w:val="008530DC"/>
    <w:rsid w:val="00853370"/>
    <w:rsid w:val="008539A8"/>
    <w:rsid w:val="008540D5"/>
    <w:rsid w:val="00854180"/>
    <w:rsid w:val="00854390"/>
    <w:rsid w:val="0085442F"/>
    <w:rsid w:val="008549D3"/>
    <w:rsid w:val="00854AAB"/>
    <w:rsid w:val="00854BCF"/>
    <w:rsid w:val="00855A92"/>
    <w:rsid w:val="00856AC4"/>
    <w:rsid w:val="00857743"/>
    <w:rsid w:val="00857784"/>
    <w:rsid w:val="008600F3"/>
    <w:rsid w:val="008604BE"/>
    <w:rsid w:val="00860731"/>
    <w:rsid w:val="00860FB3"/>
    <w:rsid w:val="00861088"/>
    <w:rsid w:val="008612EB"/>
    <w:rsid w:val="00862596"/>
    <w:rsid w:val="0086377C"/>
    <w:rsid w:val="0086381C"/>
    <w:rsid w:val="008642C8"/>
    <w:rsid w:val="00865023"/>
    <w:rsid w:val="0086595E"/>
    <w:rsid w:val="00865BB3"/>
    <w:rsid w:val="00865CB8"/>
    <w:rsid w:val="0086631B"/>
    <w:rsid w:val="008700A3"/>
    <w:rsid w:val="0087071B"/>
    <w:rsid w:val="00870FF2"/>
    <w:rsid w:val="00871FEC"/>
    <w:rsid w:val="008723E2"/>
    <w:rsid w:val="00872CF9"/>
    <w:rsid w:val="00873408"/>
    <w:rsid w:val="00873D5F"/>
    <w:rsid w:val="00874115"/>
    <w:rsid w:val="008744BF"/>
    <w:rsid w:val="00874E6F"/>
    <w:rsid w:val="00875FEB"/>
    <w:rsid w:val="00876696"/>
    <w:rsid w:val="008768B5"/>
    <w:rsid w:val="0087691F"/>
    <w:rsid w:val="00876A69"/>
    <w:rsid w:val="008816F2"/>
    <w:rsid w:val="00882292"/>
    <w:rsid w:val="008828BD"/>
    <w:rsid w:val="0088303A"/>
    <w:rsid w:val="0088305A"/>
    <w:rsid w:val="008836D2"/>
    <w:rsid w:val="00883778"/>
    <w:rsid w:val="008837DB"/>
    <w:rsid w:val="0088480B"/>
    <w:rsid w:val="00884A4F"/>
    <w:rsid w:val="0088597A"/>
    <w:rsid w:val="00885B91"/>
    <w:rsid w:val="00886702"/>
    <w:rsid w:val="00886D47"/>
    <w:rsid w:val="0088752C"/>
    <w:rsid w:val="0089019E"/>
    <w:rsid w:val="00890A91"/>
    <w:rsid w:val="00890C0D"/>
    <w:rsid w:val="008919E0"/>
    <w:rsid w:val="00891AD8"/>
    <w:rsid w:val="00892186"/>
    <w:rsid w:val="008921EB"/>
    <w:rsid w:val="00892629"/>
    <w:rsid w:val="00893521"/>
    <w:rsid w:val="00893A4E"/>
    <w:rsid w:val="008945AC"/>
    <w:rsid w:val="00894C7E"/>
    <w:rsid w:val="00894CDD"/>
    <w:rsid w:val="00894DA5"/>
    <w:rsid w:val="008953F0"/>
    <w:rsid w:val="008959EC"/>
    <w:rsid w:val="008962A0"/>
    <w:rsid w:val="00896B2E"/>
    <w:rsid w:val="00896E1E"/>
    <w:rsid w:val="00896E65"/>
    <w:rsid w:val="008A03C1"/>
    <w:rsid w:val="008A1729"/>
    <w:rsid w:val="008A175E"/>
    <w:rsid w:val="008A20FE"/>
    <w:rsid w:val="008A21BB"/>
    <w:rsid w:val="008A24C2"/>
    <w:rsid w:val="008A2A7E"/>
    <w:rsid w:val="008A4063"/>
    <w:rsid w:val="008A4793"/>
    <w:rsid w:val="008A56BD"/>
    <w:rsid w:val="008A65EF"/>
    <w:rsid w:val="008A6FA0"/>
    <w:rsid w:val="008A74EB"/>
    <w:rsid w:val="008A7EF8"/>
    <w:rsid w:val="008B0D81"/>
    <w:rsid w:val="008B1371"/>
    <w:rsid w:val="008B16FD"/>
    <w:rsid w:val="008B178D"/>
    <w:rsid w:val="008B2604"/>
    <w:rsid w:val="008B3E1E"/>
    <w:rsid w:val="008B3ED9"/>
    <w:rsid w:val="008B3F5E"/>
    <w:rsid w:val="008B3FD4"/>
    <w:rsid w:val="008B49A0"/>
    <w:rsid w:val="008B52CE"/>
    <w:rsid w:val="008B5498"/>
    <w:rsid w:val="008B6037"/>
    <w:rsid w:val="008B7341"/>
    <w:rsid w:val="008B773E"/>
    <w:rsid w:val="008B79AC"/>
    <w:rsid w:val="008B7E11"/>
    <w:rsid w:val="008C0040"/>
    <w:rsid w:val="008C0545"/>
    <w:rsid w:val="008C1301"/>
    <w:rsid w:val="008C1E10"/>
    <w:rsid w:val="008C2A6A"/>
    <w:rsid w:val="008C3190"/>
    <w:rsid w:val="008C329A"/>
    <w:rsid w:val="008C436C"/>
    <w:rsid w:val="008C4867"/>
    <w:rsid w:val="008C495D"/>
    <w:rsid w:val="008C5111"/>
    <w:rsid w:val="008C55D7"/>
    <w:rsid w:val="008C6419"/>
    <w:rsid w:val="008C6764"/>
    <w:rsid w:val="008C69E5"/>
    <w:rsid w:val="008C7A84"/>
    <w:rsid w:val="008D004D"/>
    <w:rsid w:val="008D0465"/>
    <w:rsid w:val="008D12A1"/>
    <w:rsid w:val="008D14E8"/>
    <w:rsid w:val="008D188D"/>
    <w:rsid w:val="008D2E07"/>
    <w:rsid w:val="008D5521"/>
    <w:rsid w:val="008D5A2A"/>
    <w:rsid w:val="008D5FC8"/>
    <w:rsid w:val="008D6661"/>
    <w:rsid w:val="008D7DE9"/>
    <w:rsid w:val="008E05D7"/>
    <w:rsid w:val="008E1670"/>
    <w:rsid w:val="008E1747"/>
    <w:rsid w:val="008E2AAC"/>
    <w:rsid w:val="008E34C9"/>
    <w:rsid w:val="008E3CF7"/>
    <w:rsid w:val="008E406D"/>
    <w:rsid w:val="008E4AB3"/>
    <w:rsid w:val="008E5601"/>
    <w:rsid w:val="008E5DB7"/>
    <w:rsid w:val="008E5EDD"/>
    <w:rsid w:val="008E6804"/>
    <w:rsid w:val="008F0091"/>
    <w:rsid w:val="008F031D"/>
    <w:rsid w:val="008F04D6"/>
    <w:rsid w:val="008F0D85"/>
    <w:rsid w:val="008F0EA7"/>
    <w:rsid w:val="008F1858"/>
    <w:rsid w:val="008F1938"/>
    <w:rsid w:val="008F1A0A"/>
    <w:rsid w:val="008F2135"/>
    <w:rsid w:val="008F3472"/>
    <w:rsid w:val="008F4BA2"/>
    <w:rsid w:val="008F4C80"/>
    <w:rsid w:val="008F5227"/>
    <w:rsid w:val="008F55BE"/>
    <w:rsid w:val="008F5D99"/>
    <w:rsid w:val="008F5FCE"/>
    <w:rsid w:val="008F642B"/>
    <w:rsid w:val="008F653B"/>
    <w:rsid w:val="008F6DA0"/>
    <w:rsid w:val="008F74FC"/>
    <w:rsid w:val="008F751D"/>
    <w:rsid w:val="00900418"/>
    <w:rsid w:val="00900640"/>
    <w:rsid w:val="009006C8"/>
    <w:rsid w:val="009009EB"/>
    <w:rsid w:val="00901F47"/>
    <w:rsid w:val="0090252F"/>
    <w:rsid w:val="00902969"/>
    <w:rsid w:val="00902FB6"/>
    <w:rsid w:val="009030E3"/>
    <w:rsid w:val="009031EC"/>
    <w:rsid w:val="00903909"/>
    <w:rsid w:val="00904793"/>
    <w:rsid w:val="009049CA"/>
    <w:rsid w:val="00904DD0"/>
    <w:rsid w:val="00904ED6"/>
    <w:rsid w:val="009055C7"/>
    <w:rsid w:val="00905A2B"/>
    <w:rsid w:val="00905C7E"/>
    <w:rsid w:val="00906386"/>
    <w:rsid w:val="00906AE0"/>
    <w:rsid w:val="00906E52"/>
    <w:rsid w:val="00907280"/>
    <w:rsid w:val="009075D0"/>
    <w:rsid w:val="00907C8C"/>
    <w:rsid w:val="00910CB2"/>
    <w:rsid w:val="00910E39"/>
    <w:rsid w:val="00910E8A"/>
    <w:rsid w:val="0091154E"/>
    <w:rsid w:val="00912471"/>
    <w:rsid w:val="0091285E"/>
    <w:rsid w:val="00912F49"/>
    <w:rsid w:val="00914251"/>
    <w:rsid w:val="00914C65"/>
    <w:rsid w:val="0091502F"/>
    <w:rsid w:val="00915097"/>
    <w:rsid w:val="00916722"/>
    <w:rsid w:val="00916732"/>
    <w:rsid w:val="00917121"/>
    <w:rsid w:val="00917358"/>
    <w:rsid w:val="00917CED"/>
    <w:rsid w:val="00921E40"/>
    <w:rsid w:val="0092210C"/>
    <w:rsid w:val="00922269"/>
    <w:rsid w:val="0092340E"/>
    <w:rsid w:val="00923ACE"/>
    <w:rsid w:val="00923D11"/>
    <w:rsid w:val="00923DB2"/>
    <w:rsid w:val="00923F12"/>
    <w:rsid w:val="00924D2B"/>
    <w:rsid w:val="00925F4F"/>
    <w:rsid w:val="009270FB"/>
    <w:rsid w:val="00930583"/>
    <w:rsid w:val="009310C3"/>
    <w:rsid w:val="00931423"/>
    <w:rsid w:val="00931566"/>
    <w:rsid w:val="00933771"/>
    <w:rsid w:val="00933AE1"/>
    <w:rsid w:val="009348E6"/>
    <w:rsid w:val="00934A9F"/>
    <w:rsid w:val="00934F54"/>
    <w:rsid w:val="00935865"/>
    <w:rsid w:val="0093631D"/>
    <w:rsid w:val="00937C17"/>
    <w:rsid w:val="0094023B"/>
    <w:rsid w:val="009402F2"/>
    <w:rsid w:val="00940342"/>
    <w:rsid w:val="00941238"/>
    <w:rsid w:val="009415AA"/>
    <w:rsid w:val="00942979"/>
    <w:rsid w:val="00942AF8"/>
    <w:rsid w:val="00943525"/>
    <w:rsid w:val="009443AA"/>
    <w:rsid w:val="00944662"/>
    <w:rsid w:val="00944ACE"/>
    <w:rsid w:val="00945D84"/>
    <w:rsid w:val="00945E33"/>
    <w:rsid w:val="00945F0D"/>
    <w:rsid w:val="009463AB"/>
    <w:rsid w:val="00946463"/>
    <w:rsid w:val="00946A3C"/>
    <w:rsid w:val="00946F38"/>
    <w:rsid w:val="00947052"/>
    <w:rsid w:val="00947CDE"/>
    <w:rsid w:val="00947E0F"/>
    <w:rsid w:val="009503F2"/>
    <w:rsid w:val="00950A96"/>
    <w:rsid w:val="00951B2F"/>
    <w:rsid w:val="009524F3"/>
    <w:rsid w:val="00952620"/>
    <w:rsid w:val="00952D4E"/>
    <w:rsid w:val="00953453"/>
    <w:rsid w:val="0095362A"/>
    <w:rsid w:val="00953634"/>
    <w:rsid w:val="00953C51"/>
    <w:rsid w:val="00953F4E"/>
    <w:rsid w:val="00954454"/>
    <w:rsid w:val="00955724"/>
    <w:rsid w:val="0095619B"/>
    <w:rsid w:val="00956C23"/>
    <w:rsid w:val="009578F3"/>
    <w:rsid w:val="00957933"/>
    <w:rsid w:val="00960216"/>
    <w:rsid w:val="009604F6"/>
    <w:rsid w:val="00960662"/>
    <w:rsid w:val="0096071F"/>
    <w:rsid w:val="00961031"/>
    <w:rsid w:val="009612C8"/>
    <w:rsid w:val="00962135"/>
    <w:rsid w:val="00963323"/>
    <w:rsid w:val="0096428C"/>
    <w:rsid w:val="00964F01"/>
    <w:rsid w:val="009650D5"/>
    <w:rsid w:val="00966FA8"/>
    <w:rsid w:val="00967134"/>
    <w:rsid w:val="009674D0"/>
    <w:rsid w:val="00967D6E"/>
    <w:rsid w:val="00967D8E"/>
    <w:rsid w:val="0097096B"/>
    <w:rsid w:val="00970D41"/>
    <w:rsid w:val="009717A5"/>
    <w:rsid w:val="00972374"/>
    <w:rsid w:val="00972887"/>
    <w:rsid w:val="00972E0C"/>
    <w:rsid w:val="0097351F"/>
    <w:rsid w:val="0097354C"/>
    <w:rsid w:val="009737BB"/>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5BD"/>
    <w:rsid w:val="00982E88"/>
    <w:rsid w:val="00983159"/>
    <w:rsid w:val="0098394F"/>
    <w:rsid w:val="00983A8E"/>
    <w:rsid w:val="009847C7"/>
    <w:rsid w:val="00984DBE"/>
    <w:rsid w:val="009855D7"/>
    <w:rsid w:val="009858BD"/>
    <w:rsid w:val="00985990"/>
    <w:rsid w:val="009860C3"/>
    <w:rsid w:val="0098640F"/>
    <w:rsid w:val="009867CF"/>
    <w:rsid w:val="00986A2B"/>
    <w:rsid w:val="00987CD6"/>
    <w:rsid w:val="00987FC9"/>
    <w:rsid w:val="009900D8"/>
    <w:rsid w:val="009902C4"/>
    <w:rsid w:val="0099058E"/>
    <w:rsid w:val="00990903"/>
    <w:rsid w:val="00991382"/>
    <w:rsid w:val="009914AB"/>
    <w:rsid w:val="0099175E"/>
    <w:rsid w:val="00991DA4"/>
    <w:rsid w:val="00992B09"/>
    <w:rsid w:val="0099308E"/>
    <w:rsid w:val="009936D1"/>
    <w:rsid w:val="00995041"/>
    <w:rsid w:val="00995276"/>
    <w:rsid w:val="00995411"/>
    <w:rsid w:val="009954FB"/>
    <w:rsid w:val="009956D8"/>
    <w:rsid w:val="009958EF"/>
    <w:rsid w:val="00995FC2"/>
    <w:rsid w:val="00996448"/>
    <w:rsid w:val="00997B98"/>
    <w:rsid w:val="009A036C"/>
    <w:rsid w:val="009A1344"/>
    <w:rsid w:val="009A1BC1"/>
    <w:rsid w:val="009A1CAD"/>
    <w:rsid w:val="009A229D"/>
    <w:rsid w:val="009A2C3E"/>
    <w:rsid w:val="009A2CF1"/>
    <w:rsid w:val="009A361F"/>
    <w:rsid w:val="009A3D79"/>
    <w:rsid w:val="009A468A"/>
    <w:rsid w:val="009A5C0A"/>
    <w:rsid w:val="009A5CBA"/>
    <w:rsid w:val="009A6259"/>
    <w:rsid w:val="009A6566"/>
    <w:rsid w:val="009A65D7"/>
    <w:rsid w:val="009A6C5D"/>
    <w:rsid w:val="009A6DA0"/>
    <w:rsid w:val="009A7A51"/>
    <w:rsid w:val="009B0594"/>
    <w:rsid w:val="009B0824"/>
    <w:rsid w:val="009B0D07"/>
    <w:rsid w:val="009B0F6F"/>
    <w:rsid w:val="009B11AE"/>
    <w:rsid w:val="009B139A"/>
    <w:rsid w:val="009B1C89"/>
    <w:rsid w:val="009B2E8F"/>
    <w:rsid w:val="009B5943"/>
    <w:rsid w:val="009B65ED"/>
    <w:rsid w:val="009B68F1"/>
    <w:rsid w:val="009B6BC9"/>
    <w:rsid w:val="009B76C6"/>
    <w:rsid w:val="009B76F0"/>
    <w:rsid w:val="009C016D"/>
    <w:rsid w:val="009C0300"/>
    <w:rsid w:val="009C0A27"/>
    <w:rsid w:val="009C0C29"/>
    <w:rsid w:val="009C176A"/>
    <w:rsid w:val="009C2389"/>
    <w:rsid w:val="009C28C7"/>
    <w:rsid w:val="009C2B42"/>
    <w:rsid w:val="009C2D43"/>
    <w:rsid w:val="009C4537"/>
    <w:rsid w:val="009C4E09"/>
    <w:rsid w:val="009C5488"/>
    <w:rsid w:val="009C60CE"/>
    <w:rsid w:val="009C6AAE"/>
    <w:rsid w:val="009C74D5"/>
    <w:rsid w:val="009C7B04"/>
    <w:rsid w:val="009D08D8"/>
    <w:rsid w:val="009D1727"/>
    <w:rsid w:val="009D2491"/>
    <w:rsid w:val="009D2610"/>
    <w:rsid w:val="009D2AE5"/>
    <w:rsid w:val="009D2C75"/>
    <w:rsid w:val="009D36A5"/>
    <w:rsid w:val="009D41AC"/>
    <w:rsid w:val="009D4C53"/>
    <w:rsid w:val="009D4D3C"/>
    <w:rsid w:val="009D5F8F"/>
    <w:rsid w:val="009D600F"/>
    <w:rsid w:val="009D622F"/>
    <w:rsid w:val="009D68DF"/>
    <w:rsid w:val="009D6EB5"/>
    <w:rsid w:val="009E0D6A"/>
    <w:rsid w:val="009E166B"/>
    <w:rsid w:val="009E2D14"/>
    <w:rsid w:val="009E2F00"/>
    <w:rsid w:val="009E36FA"/>
    <w:rsid w:val="009E38BB"/>
    <w:rsid w:val="009E391B"/>
    <w:rsid w:val="009E436C"/>
    <w:rsid w:val="009E44A7"/>
    <w:rsid w:val="009E5166"/>
    <w:rsid w:val="009E5A55"/>
    <w:rsid w:val="009E6449"/>
    <w:rsid w:val="009E69C9"/>
    <w:rsid w:val="009E734E"/>
    <w:rsid w:val="009E775E"/>
    <w:rsid w:val="009F056B"/>
    <w:rsid w:val="009F0A83"/>
    <w:rsid w:val="009F0C43"/>
    <w:rsid w:val="009F0D3E"/>
    <w:rsid w:val="009F15D8"/>
    <w:rsid w:val="009F18DE"/>
    <w:rsid w:val="009F1CAA"/>
    <w:rsid w:val="009F2BD4"/>
    <w:rsid w:val="009F3293"/>
    <w:rsid w:val="009F3CF6"/>
    <w:rsid w:val="009F5946"/>
    <w:rsid w:val="009F5B94"/>
    <w:rsid w:val="009F5DB6"/>
    <w:rsid w:val="009F7A6E"/>
    <w:rsid w:val="009F7B8C"/>
    <w:rsid w:val="009F7E49"/>
    <w:rsid w:val="00A00D33"/>
    <w:rsid w:val="00A016D0"/>
    <w:rsid w:val="00A02130"/>
    <w:rsid w:val="00A021FF"/>
    <w:rsid w:val="00A0340E"/>
    <w:rsid w:val="00A03532"/>
    <w:rsid w:val="00A03AD6"/>
    <w:rsid w:val="00A03D28"/>
    <w:rsid w:val="00A03E27"/>
    <w:rsid w:val="00A04B1E"/>
    <w:rsid w:val="00A0533C"/>
    <w:rsid w:val="00A058BC"/>
    <w:rsid w:val="00A05A96"/>
    <w:rsid w:val="00A062E1"/>
    <w:rsid w:val="00A063F8"/>
    <w:rsid w:val="00A10812"/>
    <w:rsid w:val="00A1101E"/>
    <w:rsid w:val="00A11393"/>
    <w:rsid w:val="00A123AA"/>
    <w:rsid w:val="00A126FA"/>
    <w:rsid w:val="00A137D3"/>
    <w:rsid w:val="00A13E24"/>
    <w:rsid w:val="00A1554F"/>
    <w:rsid w:val="00A15B20"/>
    <w:rsid w:val="00A16E8F"/>
    <w:rsid w:val="00A1701D"/>
    <w:rsid w:val="00A20507"/>
    <w:rsid w:val="00A20BD7"/>
    <w:rsid w:val="00A21157"/>
    <w:rsid w:val="00A2157C"/>
    <w:rsid w:val="00A217DE"/>
    <w:rsid w:val="00A22AE8"/>
    <w:rsid w:val="00A22DDE"/>
    <w:rsid w:val="00A22E32"/>
    <w:rsid w:val="00A23366"/>
    <w:rsid w:val="00A249A6"/>
    <w:rsid w:val="00A24E57"/>
    <w:rsid w:val="00A252E0"/>
    <w:rsid w:val="00A25A85"/>
    <w:rsid w:val="00A2659D"/>
    <w:rsid w:val="00A30059"/>
    <w:rsid w:val="00A30716"/>
    <w:rsid w:val="00A3099D"/>
    <w:rsid w:val="00A315BC"/>
    <w:rsid w:val="00A3196E"/>
    <w:rsid w:val="00A32423"/>
    <w:rsid w:val="00A32C6F"/>
    <w:rsid w:val="00A336AB"/>
    <w:rsid w:val="00A34796"/>
    <w:rsid w:val="00A3497F"/>
    <w:rsid w:val="00A34A5F"/>
    <w:rsid w:val="00A34FCF"/>
    <w:rsid w:val="00A35185"/>
    <w:rsid w:val="00A3538B"/>
    <w:rsid w:val="00A35783"/>
    <w:rsid w:val="00A35D21"/>
    <w:rsid w:val="00A36377"/>
    <w:rsid w:val="00A365E2"/>
    <w:rsid w:val="00A366CA"/>
    <w:rsid w:val="00A37A87"/>
    <w:rsid w:val="00A37C59"/>
    <w:rsid w:val="00A4026E"/>
    <w:rsid w:val="00A40FB0"/>
    <w:rsid w:val="00A41177"/>
    <w:rsid w:val="00A415D5"/>
    <w:rsid w:val="00A43C65"/>
    <w:rsid w:val="00A443AE"/>
    <w:rsid w:val="00A45A4D"/>
    <w:rsid w:val="00A45ECD"/>
    <w:rsid w:val="00A46A36"/>
    <w:rsid w:val="00A46C2F"/>
    <w:rsid w:val="00A4794E"/>
    <w:rsid w:val="00A47EF9"/>
    <w:rsid w:val="00A50454"/>
    <w:rsid w:val="00A511B5"/>
    <w:rsid w:val="00A51E07"/>
    <w:rsid w:val="00A5317D"/>
    <w:rsid w:val="00A53B3C"/>
    <w:rsid w:val="00A552BC"/>
    <w:rsid w:val="00A55CAD"/>
    <w:rsid w:val="00A56071"/>
    <w:rsid w:val="00A56141"/>
    <w:rsid w:val="00A56B1E"/>
    <w:rsid w:val="00A57469"/>
    <w:rsid w:val="00A608D5"/>
    <w:rsid w:val="00A61985"/>
    <w:rsid w:val="00A61F91"/>
    <w:rsid w:val="00A635C5"/>
    <w:rsid w:val="00A63A28"/>
    <w:rsid w:val="00A6400C"/>
    <w:rsid w:val="00A64445"/>
    <w:rsid w:val="00A64564"/>
    <w:rsid w:val="00A64D8A"/>
    <w:rsid w:val="00A64F10"/>
    <w:rsid w:val="00A65031"/>
    <w:rsid w:val="00A6521A"/>
    <w:rsid w:val="00A6522A"/>
    <w:rsid w:val="00A65C7B"/>
    <w:rsid w:val="00A66B67"/>
    <w:rsid w:val="00A66BAF"/>
    <w:rsid w:val="00A66E6B"/>
    <w:rsid w:val="00A66F45"/>
    <w:rsid w:val="00A671BF"/>
    <w:rsid w:val="00A672B3"/>
    <w:rsid w:val="00A678C3"/>
    <w:rsid w:val="00A705D6"/>
    <w:rsid w:val="00A70F8F"/>
    <w:rsid w:val="00A7265C"/>
    <w:rsid w:val="00A728CC"/>
    <w:rsid w:val="00A72B28"/>
    <w:rsid w:val="00A735FA"/>
    <w:rsid w:val="00A736E5"/>
    <w:rsid w:val="00A74310"/>
    <w:rsid w:val="00A755F7"/>
    <w:rsid w:val="00A75789"/>
    <w:rsid w:val="00A764D6"/>
    <w:rsid w:val="00A76663"/>
    <w:rsid w:val="00A7676D"/>
    <w:rsid w:val="00A767F5"/>
    <w:rsid w:val="00A768C0"/>
    <w:rsid w:val="00A77984"/>
    <w:rsid w:val="00A77993"/>
    <w:rsid w:val="00A8192B"/>
    <w:rsid w:val="00A81AA8"/>
    <w:rsid w:val="00A823C2"/>
    <w:rsid w:val="00A82EE0"/>
    <w:rsid w:val="00A830EB"/>
    <w:rsid w:val="00A8353A"/>
    <w:rsid w:val="00A83BB7"/>
    <w:rsid w:val="00A83D8B"/>
    <w:rsid w:val="00A84B82"/>
    <w:rsid w:val="00A8552B"/>
    <w:rsid w:val="00A85B9B"/>
    <w:rsid w:val="00A86253"/>
    <w:rsid w:val="00A86792"/>
    <w:rsid w:val="00A8710E"/>
    <w:rsid w:val="00A87C51"/>
    <w:rsid w:val="00A90028"/>
    <w:rsid w:val="00A911D3"/>
    <w:rsid w:val="00A91326"/>
    <w:rsid w:val="00A920A2"/>
    <w:rsid w:val="00A92AA4"/>
    <w:rsid w:val="00A938C0"/>
    <w:rsid w:val="00A9424B"/>
    <w:rsid w:val="00A96712"/>
    <w:rsid w:val="00A96A22"/>
    <w:rsid w:val="00A96D7D"/>
    <w:rsid w:val="00A975E9"/>
    <w:rsid w:val="00A97775"/>
    <w:rsid w:val="00AA0A35"/>
    <w:rsid w:val="00AA0D84"/>
    <w:rsid w:val="00AA11B0"/>
    <w:rsid w:val="00AA1C25"/>
    <w:rsid w:val="00AA31BD"/>
    <w:rsid w:val="00AA3E7B"/>
    <w:rsid w:val="00AA554E"/>
    <w:rsid w:val="00AA57AB"/>
    <w:rsid w:val="00AA7464"/>
    <w:rsid w:val="00AA7528"/>
    <w:rsid w:val="00AA7D6F"/>
    <w:rsid w:val="00AA7E5C"/>
    <w:rsid w:val="00AB04F5"/>
    <w:rsid w:val="00AB0996"/>
    <w:rsid w:val="00AB0E28"/>
    <w:rsid w:val="00AB212F"/>
    <w:rsid w:val="00AB23E0"/>
    <w:rsid w:val="00AB2FCC"/>
    <w:rsid w:val="00AB3D28"/>
    <w:rsid w:val="00AB51EC"/>
    <w:rsid w:val="00AB5B1E"/>
    <w:rsid w:val="00AB5E6C"/>
    <w:rsid w:val="00AB60F4"/>
    <w:rsid w:val="00AB711F"/>
    <w:rsid w:val="00AB77BD"/>
    <w:rsid w:val="00AB7C65"/>
    <w:rsid w:val="00AB7D21"/>
    <w:rsid w:val="00AC0243"/>
    <w:rsid w:val="00AC061F"/>
    <w:rsid w:val="00AC1CFA"/>
    <w:rsid w:val="00AC2103"/>
    <w:rsid w:val="00AC243A"/>
    <w:rsid w:val="00AC28DD"/>
    <w:rsid w:val="00AC2A54"/>
    <w:rsid w:val="00AC3602"/>
    <w:rsid w:val="00AC3887"/>
    <w:rsid w:val="00AC48B5"/>
    <w:rsid w:val="00AC4B53"/>
    <w:rsid w:val="00AC5F18"/>
    <w:rsid w:val="00AC67FF"/>
    <w:rsid w:val="00AC74E8"/>
    <w:rsid w:val="00AD0173"/>
    <w:rsid w:val="00AD02E0"/>
    <w:rsid w:val="00AD0C36"/>
    <w:rsid w:val="00AD1552"/>
    <w:rsid w:val="00AD190F"/>
    <w:rsid w:val="00AD24A4"/>
    <w:rsid w:val="00AD2572"/>
    <w:rsid w:val="00AD2644"/>
    <w:rsid w:val="00AD27E5"/>
    <w:rsid w:val="00AD3A66"/>
    <w:rsid w:val="00AD3AA8"/>
    <w:rsid w:val="00AD3B93"/>
    <w:rsid w:val="00AD49E9"/>
    <w:rsid w:val="00AD4ECA"/>
    <w:rsid w:val="00AD5AC1"/>
    <w:rsid w:val="00AD624F"/>
    <w:rsid w:val="00AE1D04"/>
    <w:rsid w:val="00AE2439"/>
    <w:rsid w:val="00AE3F4C"/>
    <w:rsid w:val="00AE4069"/>
    <w:rsid w:val="00AE4770"/>
    <w:rsid w:val="00AE4CC7"/>
    <w:rsid w:val="00AE52B0"/>
    <w:rsid w:val="00AE549D"/>
    <w:rsid w:val="00AE6B78"/>
    <w:rsid w:val="00AE6F5B"/>
    <w:rsid w:val="00AF158A"/>
    <w:rsid w:val="00AF1A13"/>
    <w:rsid w:val="00AF1E07"/>
    <w:rsid w:val="00AF2309"/>
    <w:rsid w:val="00AF28FD"/>
    <w:rsid w:val="00AF2AEC"/>
    <w:rsid w:val="00AF36AE"/>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680"/>
    <w:rsid w:val="00B0380E"/>
    <w:rsid w:val="00B0406A"/>
    <w:rsid w:val="00B05624"/>
    <w:rsid w:val="00B0594B"/>
    <w:rsid w:val="00B06300"/>
    <w:rsid w:val="00B063F2"/>
    <w:rsid w:val="00B06493"/>
    <w:rsid w:val="00B06670"/>
    <w:rsid w:val="00B10DE2"/>
    <w:rsid w:val="00B12680"/>
    <w:rsid w:val="00B133EA"/>
    <w:rsid w:val="00B13683"/>
    <w:rsid w:val="00B136BF"/>
    <w:rsid w:val="00B13BF4"/>
    <w:rsid w:val="00B15D50"/>
    <w:rsid w:val="00B1722C"/>
    <w:rsid w:val="00B172D9"/>
    <w:rsid w:val="00B173F7"/>
    <w:rsid w:val="00B175A0"/>
    <w:rsid w:val="00B17E47"/>
    <w:rsid w:val="00B213A4"/>
    <w:rsid w:val="00B21618"/>
    <w:rsid w:val="00B21D89"/>
    <w:rsid w:val="00B21DB3"/>
    <w:rsid w:val="00B2392E"/>
    <w:rsid w:val="00B239A7"/>
    <w:rsid w:val="00B23A82"/>
    <w:rsid w:val="00B23D61"/>
    <w:rsid w:val="00B23D9D"/>
    <w:rsid w:val="00B23F58"/>
    <w:rsid w:val="00B245DB"/>
    <w:rsid w:val="00B24B40"/>
    <w:rsid w:val="00B25211"/>
    <w:rsid w:val="00B25995"/>
    <w:rsid w:val="00B25ACB"/>
    <w:rsid w:val="00B261DA"/>
    <w:rsid w:val="00B30778"/>
    <w:rsid w:val="00B31532"/>
    <w:rsid w:val="00B318E7"/>
    <w:rsid w:val="00B31C3E"/>
    <w:rsid w:val="00B31CD2"/>
    <w:rsid w:val="00B32054"/>
    <w:rsid w:val="00B32288"/>
    <w:rsid w:val="00B32895"/>
    <w:rsid w:val="00B3354E"/>
    <w:rsid w:val="00B336E0"/>
    <w:rsid w:val="00B34588"/>
    <w:rsid w:val="00B34A01"/>
    <w:rsid w:val="00B34B82"/>
    <w:rsid w:val="00B34D80"/>
    <w:rsid w:val="00B34FF5"/>
    <w:rsid w:val="00B351D8"/>
    <w:rsid w:val="00B35541"/>
    <w:rsid w:val="00B35A06"/>
    <w:rsid w:val="00B360D2"/>
    <w:rsid w:val="00B364B3"/>
    <w:rsid w:val="00B36A24"/>
    <w:rsid w:val="00B3758D"/>
    <w:rsid w:val="00B4051B"/>
    <w:rsid w:val="00B40A59"/>
    <w:rsid w:val="00B417C3"/>
    <w:rsid w:val="00B41C1F"/>
    <w:rsid w:val="00B42044"/>
    <w:rsid w:val="00B4206A"/>
    <w:rsid w:val="00B421C6"/>
    <w:rsid w:val="00B42446"/>
    <w:rsid w:val="00B4328A"/>
    <w:rsid w:val="00B45152"/>
    <w:rsid w:val="00B45EC3"/>
    <w:rsid w:val="00B464A0"/>
    <w:rsid w:val="00B464BC"/>
    <w:rsid w:val="00B46554"/>
    <w:rsid w:val="00B467E5"/>
    <w:rsid w:val="00B47A11"/>
    <w:rsid w:val="00B5122D"/>
    <w:rsid w:val="00B513D3"/>
    <w:rsid w:val="00B51B11"/>
    <w:rsid w:val="00B51F7D"/>
    <w:rsid w:val="00B53363"/>
    <w:rsid w:val="00B53B5D"/>
    <w:rsid w:val="00B53B9B"/>
    <w:rsid w:val="00B53D6D"/>
    <w:rsid w:val="00B54365"/>
    <w:rsid w:val="00B5481C"/>
    <w:rsid w:val="00B54979"/>
    <w:rsid w:val="00B54C06"/>
    <w:rsid w:val="00B551FC"/>
    <w:rsid w:val="00B55C4E"/>
    <w:rsid w:val="00B55DD0"/>
    <w:rsid w:val="00B560F1"/>
    <w:rsid w:val="00B56512"/>
    <w:rsid w:val="00B56F0A"/>
    <w:rsid w:val="00B5753B"/>
    <w:rsid w:val="00B61F34"/>
    <w:rsid w:val="00B61F3C"/>
    <w:rsid w:val="00B61FA1"/>
    <w:rsid w:val="00B627F5"/>
    <w:rsid w:val="00B62ADE"/>
    <w:rsid w:val="00B6360B"/>
    <w:rsid w:val="00B63D7B"/>
    <w:rsid w:val="00B63F3D"/>
    <w:rsid w:val="00B63FD3"/>
    <w:rsid w:val="00B64407"/>
    <w:rsid w:val="00B64910"/>
    <w:rsid w:val="00B65384"/>
    <w:rsid w:val="00B6557E"/>
    <w:rsid w:val="00B65D57"/>
    <w:rsid w:val="00B668BA"/>
    <w:rsid w:val="00B673FA"/>
    <w:rsid w:val="00B67463"/>
    <w:rsid w:val="00B702B7"/>
    <w:rsid w:val="00B70AED"/>
    <w:rsid w:val="00B70B8C"/>
    <w:rsid w:val="00B70BC3"/>
    <w:rsid w:val="00B71A3A"/>
    <w:rsid w:val="00B734AF"/>
    <w:rsid w:val="00B73B23"/>
    <w:rsid w:val="00B75474"/>
    <w:rsid w:val="00B75F92"/>
    <w:rsid w:val="00B77677"/>
    <w:rsid w:val="00B80715"/>
    <w:rsid w:val="00B80CE3"/>
    <w:rsid w:val="00B81448"/>
    <w:rsid w:val="00B814BB"/>
    <w:rsid w:val="00B82004"/>
    <w:rsid w:val="00B825D2"/>
    <w:rsid w:val="00B82B89"/>
    <w:rsid w:val="00B8361B"/>
    <w:rsid w:val="00B83754"/>
    <w:rsid w:val="00B8383E"/>
    <w:rsid w:val="00B83AA5"/>
    <w:rsid w:val="00B841FC"/>
    <w:rsid w:val="00B84DC4"/>
    <w:rsid w:val="00B85920"/>
    <w:rsid w:val="00B85964"/>
    <w:rsid w:val="00B85DC1"/>
    <w:rsid w:val="00B865B5"/>
    <w:rsid w:val="00B86A0B"/>
    <w:rsid w:val="00B8713C"/>
    <w:rsid w:val="00B87A80"/>
    <w:rsid w:val="00B907C8"/>
    <w:rsid w:val="00B90EC4"/>
    <w:rsid w:val="00B91847"/>
    <w:rsid w:val="00B919EC"/>
    <w:rsid w:val="00B924B8"/>
    <w:rsid w:val="00B929EC"/>
    <w:rsid w:val="00B94C7A"/>
    <w:rsid w:val="00B950E2"/>
    <w:rsid w:val="00B9732F"/>
    <w:rsid w:val="00BA0489"/>
    <w:rsid w:val="00BA0FDE"/>
    <w:rsid w:val="00BA1D2C"/>
    <w:rsid w:val="00BA292C"/>
    <w:rsid w:val="00BA2EA1"/>
    <w:rsid w:val="00BA3822"/>
    <w:rsid w:val="00BA3889"/>
    <w:rsid w:val="00BA4966"/>
    <w:rsid w:val="00BA4D1E"/>
    <w:rsid w:val="00BA5057"/>
    <w:rsid w:val="00BA591E"/>
    <w:rsid w:val="00BA63D5"/>
    <w:rsid w:val="00BA6810"/>
    <w:rsid w:val="00BB0C89"/>
    <w:rsid w:val="00BB11FC"/>
    <w:rsid w:val="00BB1285"/>
    <w:rsid w:val="00BB26CB"/>
    <w:rsid w:val="00BB2AA3"/>
    <w:rsid w:val="00BB2D52"/>
    <w:rsid w:val="00BB2ECB"/>
    <w:rsid w:val="00BB3476"/>
    <w:rsid w:val="00BB40A9"/>
    <w:rsid w:val="00BB413F"/>
    <w:rsid w:val="00BB64AB"/>
    <w:rsid w:val="00BB6A4D"/>
    <w:rsid w:val="00BB7F9D"/>
    <w:rsid w:val="00BC035B"/>
    <w:rsid w:val="00BC05D6"/>
    <w:rsid w:val="00BC0B4F"/>
    <w:rsid w:val="00BC19A0"/>
    <w:rsid w:val="00BC1BC6"/>
    <w:rsid w:val="00BC2D9F"/>
    <w:rsid w:val="00BC3906"/>
    <w:rsid w:val="00BC4897"/>
    <w:rsid w:val="00BC5102"/>
    <w:rsid w:val="00BC56FA"/>
    <w:rsid w:val="00BC59AA"/>
    <w:rsid w:val="00BC59E7"/>
    <w:rsid w:val="00BC6619"/>
    <w:rsid w:val="00BC6A16"/>
    <w:rsid w:val="00BC77A3"/>
    <w:rsid w:val="00BC7F97"/>
    <w:rsid w:val="00BD0010"/>
    <w:rsid w:val="00BD09BB"/>
    <w:rsid w:val="00BD0C3A"/>
    <w:rsid w:val="00BD154F"/>
    <w:rsid w:val="00BD21AE"/>
    <w:rsid w:val="00BD22B6"/>
    <w:rsid w:val="00BD22E7"/>
    <w:rsid w:val="00BD2661"/>
    <w:rsid w:val="00BD28FC"/>
    <w:rsid w:val="00BD3E3A"/>
    <w:rsid w:val="00BD3ED0"/>
    <w:rsid w:val="00BD3FD5"/>
    <w:rsid w:val="00BD4654"/>
    <w:rsid w:val="00BD475F"/>
    <w:rsid w:val="00BD4B0C"/>
    <w:rsid w:val="00BD4E2F"/>
    <w:rsid w:val="00BD4E3B"/>
    <w:rsid w:val="00BD577F"/>
    <w:rsid w:val="00BD5823"/>
    <w:rsid w:val="00BD6178"/>
    <w:rsid w:val="00BD6515"/>
    <w:rsid w:val="00BD7904"/>
    <w:rsid w:val="00BD7911"/>
    <w:rsid w:val="00BE188F"/>
    <w:rsid w:val="00BE19E9"/>
    <w:rsid w:val="00BE1DA3"/>
    <w:rsid w:val="00BE2CAB"/>
    <w:rsid w:val="00BE35C5"/>
    <w:rsid w:val="00BE36C3"/>
    <w:rsid w:val="00BE42D5"/>
    <w:rsid w:val="00BE4515"/>
    <w:rsid w:val="00BE49D4"/>
    <w:rsid w:val="00BE54FB"/>
    <w:rsid w:val="00BE5F83"/>
    <w:rsid w:val="00BE617A"/>
    <w:rsid w:val="00BE6698"/>
    <w:rsid w:val="00BE68C0"/>
    <w:rsid w:val="00BE7153"/>
    <w:rsid w:val="00BE7985"/>
    <w:rsid w:val="00BF0C97"/>
    <w:rsid w:val="00BF1AE9"/>
    <w:rsid w:val="00BF1CCA"/>
    <w:rsid w:val="00BF2245"/>
    <w:rsid w:val="00BF255F"/>
    <w:rsid w:val="00BF2CB3"/>
    <w:rsid w:val="00BF33CB"/>
    <w:rsid w:val="00BF4957"/>
    <w:rsid w:val="00BF501D"/>
    <w:rsid w:val="00BF53BB"/>
    <w:rsid w:val="00BF5674"/>
    <w:rsid w:val="00BF5833"/>
    <w:rsid w:val="00BF6264"/>
    <w:rsid w:val="00BF643E"/>
    <w:rsid w:val="00BF7010"/>
    <w:rsid w:val="00BF7234"/>
    <w:rsid w:val="00C0025D"/>
    <w:rsid w:val="00C0057A"/>
    <w:rsid w:val="00C00947"/>
    <w:rsid w:val="00C01444"/>
    <w:rsid w:val="00C016AB"/>
    <w:rsid w:val="00C01E79"/>
    <w:rsid w:val="00C024A8"/>
    <w:rsid w:val="00C027FB"/>
    <w:rsid w:val="00C03B80"/>
    <w:rsid w:val="00C03CEF"/>
    <w:rsid w:val="00C03E48"/>
    <w:rsid w:val="00C041CC"/>
    <w:rsid w:val="00C046FC"/>
    <w:rsid w:val="00C04AA1"/>
    <w:rsid w:val="00C04C0A"/>
    <w:rsid w:val="00C05167"/>
    <w:rsid w:val="00C0541B"/>
    <w:rsid w:val="00C0631E"/>
    <w:rsid w:val="00C06C92"/>
    <w:rsid w:val="00C07655"/>
    <w:rsid w:val="00C076D8"/>
    <w:rsid w:val="00C07EBA"/>
    <w:rsid w:val="00C11035"/>
    <w:rsid w:val="00C112B1"/>
    <w:rsid w:val="00C11CA9"/>
    <w:rsid w:val="00C11E1E"/>
    <w:rsid w:val="00C12775"/>
    <w:rsid w:val="00C12ADF"/>
    <w:rsid w:val="00C12E77"/>
    <w:rsid w:val="00C134DE"/>
    <w:rsid w:val="00C148DE"/>
    <w:rsid w:val="00C1538E"/>
    <w:rsid w:val="00C1544B"/>
    <w:rsid w:val="00C17BC0"/>
    <w:rsid w:val="00C17DEC"/>
    <w:rsid w:val="00C203CA"/>
    <w:rsid w:val="00C2061C"/>
    <w:rsid w:val="00C20F9D"/>
    <w:rsid w:val="00C21754"/>
    <w:rsid w:val="00C21F50"/>
    <w:rsid w:val="00C220A1"/>
    <w:rsid w:val="00C22876"/>
    <w:rsid w:val="00C228D0"/>
    <w:rsid w:val="00C22EAD"/>
    <w:rsid w:val="00C23BB5"/>
    <w:rsid w:val="00C25AB8"/>
    <w:rsid w:val="00C25E42"/>
    <w:rsid w:val="00C25F27"/>
    <w:rsid w:val="00C2799E"/>
    <w:rsid w:val="00C30833"/>
    <w:rsid w:val="00C30F00"/>
    <w:rsid w:val="00C31811"/>
    <w:rsid w:val="00C320CD"/>
    <w:rsid w:val="00C3257A"/>
    <w:rsid w:val="00C32C7E"/>
    <w:rsid w:val="00C33030"/>
    <w:rsid w:val="00C333F3"/>
    <w:rsid w:val="00C33ACA"/>
    <w:rsid w:val="00C344A1"/>
    <w:rsid w:val="00C3500F"/>
    <w:rsid w:val="00C37013"/>
    <w:rsid w:val="00C3748F"/>
    <w:rsid w:val="00C37579"/>
    <w:rsid w:val="00C37DEB"/>
    <w:rsid w:val="00C40993"/>
    <w:rsid w:val="00C42310"/>
    <w:rsid w:val="00C426ED"/>
    <w:rsid w:val="00C42A31"/>
    <w:rsid w:val="00C42B93"/>
    <w:rsid w:val="00C4366B"/>
    <w:rsid w:val="00C4449B"/>
    <w:rsid w:val="00C44806"/>
    <w:rsid w:val="00C4485B"/>
    <w:rsid w:val="00C448FC"/>
    <w:rsid w:val="00C4511A"/>
    <w:rsid w:val="00C452D7"/>
    <w:rsid w:val="00C463A1"/>
    <w:rsid w:val="00C475B6"/>
    <w:rsid w:val="00C476C4"/>
    <w:rsid w:val="00C476F5"/>
    <w:rsid w:val="00C47A6B"/>
    <w:rsid w:val="00C47AD6"/>
    <w:rsid w:val="00C47D40"/>
    <w:rsid w:val="00C47D51"/>
    <w:rsid w:val="00C514DE"/>
    <w:rsid w:val="00C51BB5"/>
    <w:rsid w:val="00C51EFB"/>
    <w:rsid w:val="00C52E77"/>
    <w:rsid w:val="00C52FCF"/>
    <w:rsid w:val="00C5323D"/>
    <w:rsid w:val="00C53572"/>
    <w:rsid w:val="00C53723"/>
    <w:rsid w:val="00C538AA"/>
    <w:rsid w:val="00C53A1A"/>
    <w:rsid w:val="00C540BB"/>
    <w:rsid w:val="00C549BF"/>
    <w:rsid w:val="00C55C1A"/>
    <w:rsid w:val="00C56952"/>
    <w:rsid w:val="00C56E7C"/>
    <w:rsid w:val="00C56F21"/>
    <w:rsid w:val="00C57E35"/>
    <w:rsid w:val="00C60057"/>
    <w:rsid w:val="00C609E7"/>
    <w:rsid w:val="00C61157"/>
    <w:rsid w:val="00C616AF"/>
    <w:rsid w:val="00C63033"/>
    <w:rsid w:val="00C636F8"/>
    <w:rsid w:val="00C63CBA"/>
    <w:rsid w:val="00C64025"/>
    <w:rsid w:val="00C6404C"/>
    <w:rsid w:val="00C644B9"/>
    <w:rsid w:val="00C649FD"/>
    <w:rsid w:val="00C65033"/>
    <w:rsid w:val="00C655FB"/>
    <w:rsid w:val="00C65C51"/>
    <w:rsid w:val="00C65CAD"/>
    <w:rsid w:val="00C664DB"/>
    <w:rsid w:val="00C67037"/>
    <w:rsid w:val="00C6720B"/>
    <w:rsid w:val="00C678F7"/>
    <w:rsid w:val="00C67F64"/>
    <w:rsid w:val="00C71210"/>
    <w:rsid w:val="00C717A5"/>
    <w:rsid w:val="00C71838"/>
    <w:rsid w:val="00C71F0D"/>
    <w:rsid w:val="00C72709"/>
    <w:rsid w:val="00C728DE"/>
    <w:rsid w:val="00C75104"/>
    <w:rsid w:val="00C76DBD"/>
    <w:rsid w:val="00C77247"/>
    <w:rsid w:val="00C773EA"/>
    <w:rsid w:val="00C81090"/>
    <w:rsid w:val="00C81456"/>
    <w:rsid w:val="00C8180B"/>
    <w:rsid w:val="00C82327"/>
    <w:rsid w:val="00C829CE"/>
    <w:rsid w:val="00C847E7"/>
    <w:rsid w:val="00C84C69"/>
    <w:rsid w:val="00C854E4"/>
    <w:rsid w:val="00C85545"/>
    <w:rsid w:val="00C8580D"/>
    <w:rsid w:val="00C85B56"/>
    <w:rsid w:val="00C86752"/>
    <w:rsid w:val="00C86D0B"/>
    <w:rsid w:val="00C871C7"/>
    <w:rsid w:val="00C87D64"/>
    <w:rsid w:val="00C87FC8"/>
    <w:rsid w:val="00C9098B"/>
    <w:rsid w:val="00C90F84"/>
    <w:rsid w:val="00C91525"/>
    <w:rsid w:val="00C91BD0"/>
    <w:rsid w:val="00C931BB"/>
    <w:rsid w:val="00C93288"/>
    <w:rsid w:val="00C9351C"/>
    <w:rsid w:val="00C937F2"/>
    <w:rsid w:val="00C93811"/>
    <w:rsid w:val="00C94191"/>
    <w:rsid w:val="00C9467D"/>
    <w:rsid w:val="00C94689"/>
    <w:rsid w:val="00C94C39"/>
    <w:rsid w:val="00C94C56"/>
    <w:rsid w:val="00C94F11"/>
    <w:rsid w:val="00C95046"/>
    <w:rsid w:val="00C95380"/>
    <w:rsid w:val="00C95504"/>
    <w:rsid w:val="00C958D0"/>
    <w:rsid w:val="00C95BB4"/>
    <w:rsid w:val="00C96448"/>
    <w:rsid w:val="00C96A58"/>
    <w:rsid w:val="00C974A1"/>
    <w:rsid w:val="00C974D5"/>
    <w:rsid w:val="00C97715"/>
    <w:rsid w:val="00CA0510"/>
    <w:rsid w:val="00CA0FB0"/>
    <w:rsid w:val="00CA11D5"/>
    <w:rsid w:val="00CA279C"/>
    <w:rsid w:val="00CA3F78"/>
    <w:rsid w:val="00CA44D2"/>
    <w:rsid w:val="00CA4693"/>
    <w:rsid w:val="00CA525A"/>
    <w:rsid w:val="00CA53FD"/>
    <w:rsid w:val="00CA61DB"/>
    <w:rsid w:val="00CA6620"/>
    <w:rsid w:val="00CA76ED"/>
    <w:rsid w:val="00CB07BA"/>
    <w:rsid w:val="00CB0AC4"/>
    <w:rsid w:val="00CB15D3"/>
    <w:rsid w:val="00CB2006"/>
    <w:rsid w:val="00CB208C"/>
    <w:rsid w:val="00CB29C1"/>
    <w:rsid w:val="00CB33DD"/>
    <w:rsid w:val="00CB36AF"/>
    <w:rsid w:val="00CB38D6"/>
    <w:rsid w:val="00CB4079"/>
    <w:rsid w:val="00CB49C1"/>
    <w:rsid w:val="00CB4A05"/>
    <w:rsid w:val="00CB563F"/>
    <w:rsid w:val="00CB57CF"/>
    <w:rsid w:val="00CB5BC0"/>
    <w:rsid w:val="00CB6204"/>
    <w:rsid w:val="00CB6A41"/>
    <w:rsid w:val="00CB6C25"/>
    <w:rsid w:val="00CC076B"/>
    <w:rsid w:val="00CC0F95"/>
    <w:rsid w:val="00CC1273"/>
    <w:rsid w:val="00CC2CE4"/>
    <w:rsid w:val="00CC30A3"/>
    <w:rsid w:val="00CC390A"/>
    <w:rsid w:val="00CC39FE"/>
    <w:rsid w:val="00CC3A4F"/>
    <w:rsid w:val="00CC4255"/>
    <w:rsid w:val="00CC4D97"/>
    <w:rsid w:val="00CC50E6"/>
    <w:rsid w:val="00CC5E4B"/>
    <w:rsid w:val="00CC5E66"/>
    <w:rsid w:val="00CC5F87"/>
    <w:rsid w:val="00CC7235"/>
    <w:rsid w:val="00CD1295"/>
    <w:rsid w:val="00CD263C"/>
    <w:rsid w:val="00CD3244"/>
    <w:rsid w:val="00CD3643"/>
    <w:rsid w:val="00CD3E54"/>
    <w:rsid w:val="00CD4873"/>
    <w:rsid w:val="00CD4CBC"/>
    <w:rsid w:val="00CD4CFC"/>
    <w:rsid w:val="00CD511E"/>
    <w:rsid w:val="00CD558A"/>
    <w:rsid w:val="00CD6491"/>
    <w:rsid w:val="00CD66DE"/>
    <w:rsid w:val="00CD6E57"/>
    <w:rsid w:val="00CD74F1"/>
    <w:rsid w:val="00CD7E0B"/>
    <w:rsid w:val="00CE010E"/>
    <w:rsid w:val="00CE08BD"/>
    <w:rsid w:val="00CE15CB"/>
    <w:rsid w:val="00CE18B2"/>
    <w:rsid w:val="00CE29A9"/>
    <w:rsid w:val="00CE3BBB"/>
    <w:rsid w:val="00CE4A93"/>
    <w:rsid w:val="00CE4AD5"/>
    <w:rsid w:val="00CE505A"/>
    <w:rsid w:val="00CE5380"/>
    <w:rsid w:val="00CE5E8F"/>
    <w:rsid w:val="00CE6369"/>
    <w:rsid w:val="00CE63CD"/>
    <w:rsid w:val="00CE7C7A"/>
    <w:rsid w:val="00CF0863"/>
    <w:rsid w:val="00CF1B87"/>
    <w:rsid w:val="00CF2166"/>
    <w:rsid w:val="00CF2530"/>
    <w:rsid w:val="00CF2EA6"/>
    <w:rsid w:val="00CF4394"/>
    <w:rsid w:val="00CF687F"/>
    <w:rsid w:val="00CF68E5"/>
    <w:rsid w:val="00CF6EE7"/>
    <w:rsid w:val="00CF7C2F"/>
    <w:rsid w:val="00D0095D"/>
    <w:rsid w:val="00D00F57"/>
    <w:rsid w:val="00D0121B"/>
    <w:rsid w:val="00D0182D"/>
    <w:rsid w:val="00D01F8A"/>
    <w:rsid w:val="00D03836"/>
    <w:rsid w:val="00D03E8A"/>
    <w:rsid w:val="00D03F37"/>
    <w:rsid w:val="00D0456D"/>
    <w:rsid w:val="00D04A32"/>
    <w:rsid w:val="00D04DB5"/>
    <w:rsid w:val="00D05C25"/>
    <w:rsid w:val="00D064D5"/>
    <w:rsid w:val="00D0655F"/>
    <w:rsid w:val="00D11000"/>
    <w:rsid w:val="00D110D4"/>
    <w:rsid w:val="00D112A1"/>
    <w:rsid w:val="00D128CB"/>
    <w:rsid w:val="00D14EA8"/>
    <w:rsid w:val="00D14EB5"/>
    <w:rsid w:val="00D152CF"/>
    <w:rsid w:val="00D157C0"/>
    <w:rsid w:val="00D1626B"/>
    <w:rsid w:val="00D16926"/>
    <w:rsid w:val="00D16F25"/>
    <w:rsid w:val="00D17284"/>
    <w:rsid w:val="00D1782B"/>
    <w:rsid w:val="00D17CB6"/>
    <w:rsid w:val="00D20651"/>
    <w:rsid w:val="00D207B6"/>
    <w:rsid w:val="00D20991"/>
    <w:rsid w:val="00D20C2A"/>
    <w:rsid w:val="00D21006"/>
    <w:rsid w:val="00D2315A"/>
    <w:rsid w:val="00D235C7"/>
    <w:rsid w:val="00D240DC"/>
    <w:rsid w:val="00D24A4F"/>
    <w:rsid w:val="00D25326"/>
    <w:rsid w:val="00D25333"/>
    <w:rsid w:val="00D26767"/>
    <w:rsid w:val="00D279C6"/>
    <w:rsid w:val="00D27F7A"/>
    <w:rsid w:val="00D30623"/>
    <w:rsid w:val="00D31243"/>
    <w:rsid w:val="00D31A5A"/>
    <w:rsid w:val="00D31B4E"/>
    <w:rsid w:val="00D33105"/>
    <w:rsid w:val="00D33859"/>
    <w:rsid w:val="00D3411C"/>
    <w:rsid w:val="00D34F14"/>
    <w:rsid w:val="00D35A1A"/>
    <w:rsid w:val="00D37352"/>
    <w:rsid w:val="00D377D7"/>
    <w:rsid w:val="00D42111"/>
    <w:rsid w:val="00D43010"/>
    <w:rsid w:val="00D43220"/>
    <w:rsid w:val="00D4329E"/>
    <w:rsid w:val="00D433DB"/>
    <w:rsid w:val="00D43979"/>
    <w:rsid w:val="00D43C5B"/>
    <w:rsid w:val="00D4468B"/>
    <w:rsid w:val="00D448A4"/>
    <w:rsid w:val="00D45169"/>
    <w:rsid w:val="00D45335"/>
    <w:rsid w:val="00D456EC"/>
    <w:rsid w:val="00D457C3"/>
    <w:rsid w:val="00D45967"/>
    <w:rsid w:val="00D45E51"/>
    <w:rsid w:val="00D46ECD"/>
    <w:rsid w:val="00D47C59"/>
    <w:rsid w:val="00D50732"/>
    <w:rsid w:val="00D50E20"/>
    <w:rsid w:val="00D520B3"/>
    <w:rsid w:val="00D526FD"/>
    <w:rsid w:val="00D52F07"/>
    <w:rsid w:val="00D55400"/>
    <w:rsid w:val="00D55861"/>
    <w:rsid w:val="00D55D5E"/>
    <w:rsid w:val="00D5620A"/>
    <w:rsid w:val="00D56ECD"/>
    <w:rsid w:val="00D56FC8"/>
    <w:rsid w:val="00D57331"/>
    <w:rsid w:val="00D578E2"/>
    <w:rsid w:val="00D57CA0"/>
    <w:rsid w:val="00D6150F"/>
    <w:rsid w:val="00D62C7C"/>
    <w:rsid w:val="00D63CD6"/>
    <w:rsid w:val="00D63E36"/>
    <w:rsid w:val="00D6404C"/>
    <w:rsid w:val="00D64262"/>
    <w:rsid w:val="00D65EE0"/>
    <w:rsid w:val="00D65F23"/>
    <w:rsid w:val="00D6772E"/>
    <w:rsid w:val="00D701C7"/>
    <w:rsid w:val="00D70312"/>
    <w:rsid w:val="00D70AB8"/>
    <w:rsid w:val="00D70CF5"/>
    <w:rsid w:val="00D719AD"/>
    <w:rsid w:val="00D71B77"/>
    <w:rsid w:val="00D72441"/>
    <w:rsid w:val="00D72663"/>
    <w:rsid w:val="00D72734"/>
    <w:rsid w:val="00D72C06"/>
    <w:rsid w:val="00D73531"/>
    <w:rsid w:val="00D735AF"/>
    <w:rsid w:val="00D76376"/>
    <w:rsid w:val="00D81229"/>
    <w:rsid w:val="00D8131C"/>
    <w:rsid w:val="00D81C34"/>
    <w:rsid w:val="00D84313"/>
    <w:rsid w:val="00D8486B"/>
    <w:rsid w:val="00D84A17"/>
    <w:rsid w:val="00D84ACF"/>
    <w:rsid w:val="00D84BD0"/>
    <w:rsid w:val="00D84E71"/>
    <w:rsid w:val="00D851DD"/>
    <w:rsid w:val="00D85C73"/>
    <w:rsid w:val="00D85D5E"/>
    <w:rsid w:val="00D85D94"/>
    <w:rsid w:val="00D86113"/>
    <w:rsid w:val="00D86114"/>
    <w:rsid w:val="00D86230"/>
    <w:rsid w:val="00D866B2"/>
    <w:rsid w:val="00D869B8"/>
    <w:rsid w:val="00D869D7"/>
    <w:rsid w:val="00D86FD3"/>
    <w:rsid w:val="00D878CB"/>
    <w:rsid w:val="00D87A2E"/>
    <w:rsid w:val="00D91C47"/>
    <w:rsid w:val="00D9332F"/>
    <w:rsid w:val="00D948DC"/>
    <w:rsid w:val="00D94CA2"/>
    <w:rsid w:val="00D95974"/>
    <w:rsid w:val="00D95B5D"/>
    <w:rsid w:val="00D95F91"/>
    <w:rsid w:val="00D961CF"/>
    <w:rsid w:val="00D96600"/>
    <w:rsid w:val="00D96D6A"/>
    <w:rsid w:val="00D96F4A"/>
    <w:rsid w:val="00D97992"/>
    <w:rsid w:val="00D97C63"/>
    <w:rsid w:val="00DA0110"/>
    <w:rsid w:val="00DA06FF"/>
    <w:rsid w:val="00DA1B66"/>
    <w:rsid w:val="00DA1EF9"/>
    <w:rsid w:val="00DA2A3B"/>
    <w:rsid w:val="00DA316F"/>
    <w:rsid w:val="00DA4C90"/>
    <w:rsid w:val="00DA4EEC"/>
    <w:rsid w:val="00DA6040"/>
    <w:rsid w:val="00DA662B"/>
    <w:rsid w:val="00DA6A16"/>
    <w:rsid w:val="00DA6CCD"/>
    <w:rsid w:val="00DA77EB"/>
    <w:rsid w:val="00DA7841"/>
    <w:rsid w:val="00DB0281"/>
    <w:rsid w:val="00DB13D1"/>
    <w:rsid w:val="00DB1ADB"/>
    <w:rsid w:val="00DB2101"/>
    <w:rsid w:val="00DB25C3"/>
    <w:rsid w:val="00DB327E"/>
    <w:rsid w:val="00DB3CFF"/>
    <w:rsid w:val="00DB3E29"/>
    <w:rsid w:val="00DB4ADF"/>
    <w:rsid w:val="00DB526D"/>
    <w:rsid w:val="00DB52B0"/>
    <w:rsid w:val="00DB5884"/>
    <w:rsid w:val="00DB58D3"/>
    <w:rsid w:val="00DB59CA"/>
    <w:rsid w:val="00DB5CD8"/>
    <w:rsid w:val="00DB5FA8"/>
    <w:rsid w:val="00DB6E19"/>
    <w:rsid w:val="00DB74AF"/>
    <w:rsid w:val="00DC05D1"/>
    <w:rsid w:val="00DC0C01"/>
    <w:rsid w:val="00DC10C2"/>
    <w:rsid w:val="00DC1491"/>
    <w:rsid w:val="00DC1DB4"/>
    <w:rsid w:val="00DC247C"/>
    <w:rsid w:val="00DC2890"/>
    <w:rsid w:val="00DC2E56"/>
    <w:rsid w:val="00DC32B4"/>
    <w:rsid w:val="00DC3DF6"/>
    <w:rsid w:val="00DC44B8"/>
    <w:rsid w:val="00DC46C3"/>
    <w:rsid w:val="00DC4733"/>
    <w:rsid w:val="00DC49B5"/>
    <w:rsid w:val="00DC57B3"/>
    <w:rsid w:val="00DD032D"/>
    <w:rsid w:val="00DD06FC"/>
    <w:rsid w:val="00DD0A7B"/>
    <w:rsid w:val="00DD0BC8"/>
    <w:rsid w:val="00DD118E"/>
    <w:rsid w:val="00DD16A0"/>
    <w:rsid w:val="00DD1EF0"/>
    <w:rsid w:val="00DD1FAD"/>
    <w:rsid w:val="00DD2172"/>
    <w:rsid w:val="00DD22B9"/>
    <w:rsid w:val="00DD3396"/>
    <w:rsid w:val="00DD34C0"/>
    <w:rsid w:val="00DD3C5C"/>
    <w:rsid w:val="00DD48F0"/>
    <w:rsid w:val="00DD4B76"/>
    <w:rsid w:val="00DD508D"/>
    <w:rsid w:val="00DD5DA3"/>
    <w:rsid w:val="00DD726F"/>
    <w:rsid w:val="00DD7953"/>
    <w:rsid w:val="00DD79B6"/>
    <w:rsid w:val="00DD7F9F"/>
    <w:rsid w:val="00DE0AF4"/>
    <w:rsid w:val="00DE24C6"/>
    <w:rsid w:val="00DE2C76"/>
    <w:rsid w:val="00DE2CB4"/>
    <w:rsid w:val="00DE2F31"/>
    <w:rsid w:val="00DE35D8"/>
    <w:rsid w:val="00DE3CA7"/>
    <w:rsid w:val="00DE4429"/>
    <w:rsid w:val="00DE49E5"/>
    <w:rsid w:val="00DE4C12"/>
    <w:rsid w:val="00DE4E9E"/>
    <w:rsid w:val="00DE65E4"/>
    <w:rsid w:val="00DE7039"/>
    <w:rsid w:val="00DE7656"/>
    <w:rsid w:val="00DF077D"/>
    <w:rsid w:val="00DF0D83"/>
    <w:rsid w:val="00DF1013"/>
    <w:rsid w:val="00DF115E"/>
    <w:rsid w:val="00DF1545"/>
    <w:rsid w:val="00DF27EB"/>
    <w:rsid w:val="00DF3D48"/>
    <w:rsid w:val="00DF4206"/>
    <w:rsid w:val="00DF4A4A"/>
    <w:rsid w:val="00DF4CE8"/>
    <w:rsid w:val="00DF4F80"/>
    <w:rsid w:val="00DF5091"/>
    <w:rsid w:val="00DF57A5"/>
    <w:rsid w:val="00DF5922"/>
    <w:rsid w:val="00DF6930"/>
    <w:rsid w:val="00DF7173"/>
    <w:rsid w:val="00DF7888"/>
    <w:rsid w:val="00DF7BD2"/>
    <w:rsid w:val="00DF7C4F"/>
    <w:rsid w:val="00E00299"/>
    <w:rsid w:val="00E0242B"/>
    <w:rsid w:val="00E02D8F"/>
    <w:rsid w:val="00E0394F"/>
    <w:rsid w:val="00E03A75"/>
    <w:rsid w:val="00E044D8"/>
    <w:rsid w:val="00E047E4"/>
    <w:rsid w:val="00E05A5B"/>
    <w:rsid w:val="00E05F00"/>
    <w:rsid w:val="00E0684E"/>
    <w:rsid w:val="00E10D02"/>
    <w:rsid w:val="00E10D13"/>
    <w:rsid w:val="00E1177E"/>
    <w:rsid w:val="00E11937"/>
    <w:rsid w:val="00E11B48"/>
    <w:rsid w:val="00E124DB"/>
    <w:rsid w:val="00E1381D"/>
    <w:rsid w:val="00E1385D"/>
    <w:rsid w:val="00E13F9F"/>
    <w:rsid w:val="00E14570"/>
    <w:rsid w:val="00E15654"/>
    <w:rsid w:val="00E15860"/>
    <w:rsid w:val="00E1596B"/>
    <w:rsid w:val="00E15C15"/>
    <w:rsid w:val="00E15D41"/>
    <w:rsid w:val="00E16546"/>
    <w:rsid w:val="00E200A3"/>
    <w:rsid w:val="00E2010B"/>
    <w:rsid w:val="00E20CAA"/>
    <w:rsid w:val="00E21235"/>
    <w:rsid w:val="00E21646"/>
    <w:rsid w:val="00E21D0E"/>
    <w:rsid w:val="00E21F78"/>
    <w:rsid w:val="00E22AE1"/>
    <w:rsid w:val="00E23B56"/>
    <w:rsid w:val="00E23B91"/>
    <w:rsid w:val="00E24253"/>
    <w:rsid w:val="00E24BEC"/>
    <w:rsid w:val="00E24FCD"/>
    <w:rsid w:val="00E2596A"/>
    <w:rsid w:val="00E25AD8"/>
    <w:rsid w:val="00E25CD6"/>
    <w:rsid w:val="00E26E05"/>
    <w:rsid w:val="00E27531"/>
    <w:rsid w:val="00E276AD"/>
    <w:rsid w:val="00E277B3"/>
    <w:rsid w:val="00E278C7"/>
    <w:rsid w:val="00E3038C"/>
    <w:rsid w:val="00E309B4"/>
    <w:rsid w:val="00E30C68"/>
    <w:rsid w:val="00E31662"/>
    <w:rsid w:val="00E31BB0"/>
    <w:rsid w:val="00E32A65"/>
    <w:rsid w:val="00E32CFA"/>
    <w:rsid w:val="00E32E5D"/>
    <w:rsid w:val="00E33120"/>
    <w:rsid w:val="00E33AA0"/>
    <w:rsid w:val="00E349AF"/>
    <w:rsid w:val="00E34B8A"/>
    <w:rsid w:val="00E34D61"/>
    <w:rsid w:val="00E34E1D"/>
    <w:rsid w:val="00E3517B"/>
    <w:rsid w:val="00E352D2"/>
    <w:rsid w:val="00E356B9"/>
    <w:rsid w:val="00E37071"/>
    <w:rsid w:val="00E3738A"/>
    <w:rsid w:val="00E406CE"/>
    <w:rsid w:val="00E411A1"/>
    <w:rsid w:val="00E41326"/>
    <w:rsid w:val="00E414DA"/>
    <w:rsid w:val="00E41B8D"/>
    <w:rsid w:val="00E41DBA"/>
    <w:rsid w:val="00E438D7"/>
    <w:rsid w:val="00E43D02"/>
    <w:rsid w:val="00E43D53"/>
    <w:rsid w:val="00E44A04"/>
    <w:rsid w:val="00E45419"/>
    <w:rsid w:val="00E47677"/>
    <w:rsid w:val="00E50AC3"/>
    <w:rsid w:val="00E511DC"/>
    <w:rsid w:val="00E52480"/>
    <w:rsid w:val="00E52659"/>
    <w:rsid w:val="00E531A6"/>
    <w:rsid w:val="00E539F8"/>
    <w:rsid w:val="00E54BDD"/>
    <w:rsid w:val="00E54D0B"/>
    <w:rsid w:val="00E551AA"/>
    <w:rsid w:val="00E55BD7"/>
    <w:rsid w:val="00E55D1E"/>
    <w:rsid w:val="00E55FD8"/>
    <w:rsid w:val="00E5656F"/>
    <w:rsid w:val="00E5682F"/>
    <w:rsid w:val="00E60D58"/>
    <w:rsid w:val="00E612E4"/>
    <w:rsid w:val="00E619FD"/>
    <w:rsid w:val="00E61EA5"/>
    <w:rsid w:val="00E61F33"/>
    <w:rsid w:val="00E62A10"/>
    <w:rsid w:val="00E62D9F"/>
    <w:rsid w:val="00E6312C"/>
    <w:rsid w:val="00E63B50"/>
    <w:rsid w:val="00E645B3"/>
    <w:rsid w:val="00E648DA"/>
    <w:rsid w:val="00E648DF"/>
    <w:rsid w:val="00E6492B"/>
    <w:rsid w:val="00E661B0"/>
    <w:rsid w:val="00E66902"/>
    <w:rsid w:val="00E66AF5"/>
    <w:rsid w:val="00E67CBA"/>
    <w:rsid w:val="00E707A0"/>
    <w:rsid w:val="00E70BA9"/>
    <w:rsid w:val="00E70E65"/>
    <w:rsid w:val="00E70E97"/>
    <w:rsid w:val="00E70EB6"/>
    <w:rsid w:val="00E7144D"/>
    <w:rsid w:val="00E71C3A"/>
    <w:rsid w:val="00E73715"/>
    <w:rsid w:val="00E739CB"/>
    <w:rsid w:val="00E73C11"/>
    <w:rsid w:val="00E73ECE"/>
    <w:rsid w:val="00E7400F"/>
    <w:rsid w:val="00E7527E"/>
    <w:rsid w:val="00E75C49"/>
    <w:rsid w:val="00E76295"/>
    <w:rsid w:val="00E7691E"/>
    <w:rsid w:val="00E76CA8"/>
    <w:rsid w:val="00E80968"/>
    <w:rsid w:val="00E815E2"/>
    <w:rsid w:val="00E824AC"/>
    <w:rsid w:val="00E82562"/>
    <w:rsid w:val="00E82F5B"/>
    <w:rsid w:val="00E838DE"/>
    <w:rsid w:val="00E83EC8"/>
    <w:rsid w:val="00E840A1"/>
    <w:rsid w:val="00E841C7"/>
    <w:rsid w:val="00E8429B"/>
    <w:rsid w:val="00E84997"/>
    <w:rsid w:val="00E84C4D"/>
    <w:rsid w:val="00E856D1"/>
    <w:rsid w:val="00E85D79"/>
    <w:rsid w:val="00E8635E"/>
    <w:rsid w:val="00E864C6"/>
    <w:rsid w:val="00E86E8B"/>
    <w:rsid w:val="00E86E90"/>
    <w:rsid w:val="00E872D6"/>
    <w:rsid w:val="00E87378"/>
    <w:rsid w:val="00E87C1E"/>
    <w:rsid w:val="00E90BE4"/>
    <w:rsid w:val="00E90CA6"/>
    <w:rsid w:val="00E914C4"/>
    <w:rsid w:val="00E91FD3"/>
    <w:rsid w:val="00E92831"/>
    <w:rsid w:val="00E92DBB"/>
    <w:rsid w:val="00E9364A"/>
    <w:rsid w:val="00E936EE"/>
    <w:rsid w:val="00E951D5"/>
    <w:rsid w:val="00E9543E"/>
    <w:rsid w:val="00E95663"/>
    <w:rsid w:val="00E95BBB"/>
    <w:rsid w:val="00E96B20"/>
    <w:rsid w:val="00E97813"/>
    <w:rsid w:val="00E97837"/>
    <w:rsid w:val="00E97B4B"/>
    <w:rsid w:val="00E97E51"/>
    <w:rsid w:val="00EA0D97"/>
    <w:rsid w:val="00EA12E7"/>
    <w:rsid w:val="00EA1B50"/>
    <w:rsid w:val="00EA2992"/>
    <w:rsid w:val="00EA2DB9"/>
    <w:rsid w:val="00EA4024"/>
    <w:rsid w:val="00EA61DD"/>
    <w:rsid w:val="00EA689E"/>
    <w:rsid w:val="00EA6DA3"/>
    <w:rsid w:val="00EA736B"/>
    <w:rsid w:val="00EA7B6B"/>
    <w:rsid w:val="00EA7C53"/>
    <w:rsid w:val="00EB08B2"/>
    <w:rsid w:val="00EB159B"/>
    <w:rsid w:val="00EB1B1E"/>
    <w:rsid w:val="00EB2BB6"/>
    <w:rsid w:val="00EB349C"/>
    <w:rsid w:val="00EB4622"/>
    <w:rsid w:val="00EB54D2"/>
    <w:rsid w:val="00EB5EC3"/>
    <w:rsid w:val="00EB6CCD"/>
    <w:rsid w:val="00EB6F44"/>
    <w:rsid w:val="00EC00F8"/>
    <w:rsid w:val="00EC0965"/>
    <w:rsid w:val="00EC1033"/>
    <w:rsid w:val="00EC1B88"/>
    <w:rsid w:val="00EC1FC4"/>
    <w:rsid w:val="00EC4391"/>
    <w:rsid w:val="00EC4920"/>
    <w:rsid w:val="00EC4BE2"/>
    <w:rsid w:val="00EC4C47"/>
    <w:rsid w:val="00EC4F81"/>
    <w:rsid w:val="00EC500B"/>
    <w:rsid w:val="00EC588E"/>
    <w:rsid w:val="00EC5A18"/>
    <w:rsid w:val="00EC6790"/>
    <w:rsid w:val="00EC742A"/>
    <w:rsid w:val="00EC7450"/>
    <w:rsid w:val="00EC7AE1"/>
    <w:rsid w:val="00EC7EAE"/>
    <w:rsid w:val="00ED0235"/>
    <w:rsid w:val="00ED0874"/>
    <w:rsid w:val="00ED0C41"/>
    <w:rsid w:val="00ED2098"/>
    <w:rsid w:val="00ED274A"/>
    <w:rsid w:val="00ED2B1C"/>
    <w:rsid w:val="00ED2F45"/>
    <w:rsid w:val="00ED33D1"/>
    <w:rsid w:val="00ED4112"/>
    <w:rsid w:val="00ED4317"/>
    <w:rsid w:val="00ED466D"/>
    <w:rsid w:val="00ED48A3"/>
    <w:rsid w:val="00ED48BC"/>
    <w:rsid w:val="00ED4D9C"/>
    <w:rsid w:val="00ED5B4C"/>
    <w:rsid w:val="00ED685E"/>
    <w:rsid w:val="00ED762E"/>
    <w:rsid w:val="00EE01F7"/>
    <w:rsid w:val="00EE07EA"/>
    <w:rsid w:val="00EE07F4"/>
    <w:rsid w:val="00EE0912"/>
    <w:rsid w:val="00EE145C"/>
    <w:rsid w:val="00EE15D5"/>
    <w:rsid w:val="00EE1635"/>
    <w:rsid w:val="00EE19D5"/>
    <w:rsid w:val="00EE26E7"/>
    <w:rsid w:val="00EE308C"/>
    <w:rsid w:val="00EE336B"/>
    <w:rsid w:val="00EE3915"/>
    <w:rsid w:val="00EE3CD8"/>
    <w:rsid w:val="00EE4598"/>
    <w:rsid w:val="00EE471C"/>
    <w:rsid w:val="00EE5FBE"/>
    <w:rsid w:val="00EE6149"/>
    <w:rsid w:val="00EE6820"/>
    <w:rsid w:val="00EE7BB3"/>
    <w:rsid w:val="00EF0090"/>
    <w:rsid w:val="00EF0949"/>
    <w:rsid w:val="00EF09E6"/>
    <w:rsid w:val="00EF28CA"/>
    <w:rsid w:val="00EF38C2"/>
    <w:rsid w:val="00EF414C"/>
    <w:rsid w:val="00EF4596"/>
    <w:rsid w:val="00EF4D23"/>
    <w:rsid w:val="00EF5011"/>
    <w:rsid w:val="00EF510F"/>
    <w:rsid w:val="00EF5AE1"/>
    <w:rsid w:val="00EF5BA8"/>
    <w:rsid w:val="00EF5C8D"/>
    <w:rsid w:val="00EF6342"/>
    <w:rsid w:val="00EF6BFE"/>
    <w:rsid w:val="00EF6CDD"/>
    <w:rsid w:val="00EF6CE4"/>
    <w:rsid w:val="00EF7532"/>
    <w:rsid w:val="00F000B3"/>
    <w:rsid w:val="00F00CB6"/>
    <w:rsid w:val="00F02841"/>
    <w:rsid w:val="00F029BF"/>
    <w:rsid w:val="00F033B4"/>
    <w:rsid w:val="00F04D47"/>
    <w:rsid w:val="00F05442"/>
    <w:rsid w:val="00F06712"/>
    <w:rsid w:val="00F074BA"/>
    <w:rsid w:val="00F07A93"/>
    <w:rsid w:val="00F07BDF"/>
    <w:rsid w:val="00F07DC9"/>
    <w:rsid w:val="00F1016F"/>
    <w:rsid w:val="00F106F8"/>
    <w:rsid w:val="00F10739"/>
    <w:rsid w:val="00F10A88"/>
    <w:rsid w:val="00F12041"/>
    <w:rsid w:val="00F1257D"/>
    <w:rsid w:val="00F12971"/>
    <w:rsid w:val="00F1430E"/>
    <w:rsid w:val="00F1516D"/>
    <w:rsid w:val="00F15F8C"/>
    <w:rsid w:val="00F162F9"/>
    <w:rsid w:val="00F16F8F"/>
    <w:rsid w:val="00F17A23"/>
    <w:rsid w:val="00F17B46"/>
    <w:rsid w:val="00F21B35"/>
    <w:rsid w:val="00F21D37"/>
    <w:rsid w:val="00F21D38"/>
    <w:rsid w:val="00F232B7"/>
    <w:rsid w:val="00F2388E"/>
    <w:rsid w:val="00F23FC9"/>
    <w:rsid w:val="00F25038"/>
    <w:rsid w:val="00F25566"/>
    <w:rsid w:val="00F265C2"/>
    <w:rsid w:val="00F265EB"/>
    <w:rsid w:val="00F26991"/>
    <w:rsid w:val="00F26A9A"/>
    <w:rsid w:val="00F26DA3"/>
    <w:rsid w:val="00F26ECD"/>
    <w:rsid w:val="00F27596"/>
    <w:rsid w:val="00F27915"/>
    <w:rsid w:val="00F27BB3"/>
    <w:rsid w:val="00F30200"/>
    <w:rsid w:val="00F30209"/>
    <w:rsid w:val="00F345A3"/>
    <w:rsid w:val="00F34FE9"/>
    <w:rsid w:val="00F3575A"/>
    <w:rsid w:val="00F36F7C"/>
    <w:rsid w:val="00F4078E"/>
    <w:rsid w:val="00F40832"/>
    <w:rsid w:val="00F415B3"/>
    <w:rsid w:val="00F41D2C"/>
    <w:rsid w:val="00F42417"/>
    <w:rsid w:val="00F43294"/>
    <w:rsid w:val="00F44919"/>
    <w:rsid w:val="00F45118"/>
    <w:rsid w:val="00F478FD"/>
    <w:rsid w:val="00F502C8"/>
    <w:rsid w:val="00F52607"/>
    <w:rsid w:val="00F52A6E"/>
    <w:rsid w:val="00F5451D"/>
    <w:rsid w:val="00F548E8"/>
    <w:rsid w:val="00F551C3"/>
    <w:rsid w:val="00F556DD"/>
    <w:rsid w:val="00F55C39"/>
    <w:rsid w:val="00F55D0C"/>
    <w:rsid w:val="00F55D44"/>
    <w:rsid w:val="00F56063"/>
    <w:rsid w:val="00F56436"/>
    <w:rsid w:val="00F564C8"/>
    <w:rsid w:val="00F5685E"/>
    <w:rsid w:val="00F5688D"/>
    <w:rsid w:val="00F57A3A"/>
    <w:rsid w:val="00F600C1"/>
    <w:rsid w:val="00F618D5"/>
    <w:rsid w:val="00F6195C"/>
    <w:rsid w:val="00F63D03"/>
    <w:rsid w:val="00F64DF2"/>
    <w:rsid w:val="00F659CA"/>
    <w:rsid w:val="00F672A0"/>
    <w:rsid w:val="00F67AA5"/>
    <w:rsid w:val="00F67BC0"/>
    <w:rsid w:val="00F70158"/>
    <w:rsid w:val="00F70321"/>
    <w:rsid w:val="00F71E3A"/>
    <w:rsid w:val="00F71F08"/>
    <w:rsid w:val="00F7216E"/>
    <w:rsid w:val="00F740FC"/>
    <w:rsid w:val="00F74319"/>
    <w:rsid w:val="00F747E9"/>
    <w:rsid w:val="00F74EBC"/>
    <w:rsid w:val="00F7553B"/>
    <w:rsid w:val="00F75576"/>
    <w:rsid w:val="00F75E9E"/>
    <w:rsid w:val="00F75F10"/>
    <w:rsid w:val="00F8001F"/>
    <w:rsid w:val="00F80CA6"/>
    <w:rsid w:val="00F8104A"/>
    <w:rsid w:val="00F814D0"/>
    <w:rsid w:val="00F81E2F"/>
    <w:rsid w:val="00F8294E"/>
    <w:rsid w:val="00F82E8F"/>
    <w:rsid w:val="00F83F72"/>
    <w:rsid w:val="00F84078"/>
    <w:rsid w:val="00F84CF6"/>
    <w:rsid w:val="00F853E1"/>
    <w:rsid w:val="00F85F89"/>
    <w:rsid w:val="00F90275"/>
    <w:rsid w:val="00F90553"/>
    <w:rsid w:val="00F91989"/>
    <w:rsid w:val="00F91ED4"/>
    <w:rsid w:val="00F93893"/>
    <w:rsid w:val="00F93A91"/>
    <w:rsid w:val="00F93D4F"/>
    <w:rsid w:val="00F93F3E"/>
    <w:rsid w:val="00F943DC"/>
    <w:rsid w:val="00F94CDE"/>
    <w:rsid w:val="00F967E4"/>
    <w:rsid w:val="00F97A3A"/>
    <w:rsid w:val="00F97CD6"/>
    <w:rsid w:val="00F97E5F"/>
    <w:rsid w:val="00FA02DE"/>
    <w:rsid w:val="00FA05AA"/>
    <w:rsid w:val="00FA101E"/>
    <w:rsid w:val="00FA154F"/>
    <w:rsid w:val="00FA1D17"/>
    <w:rsid w:val="00FA2771"/>
    <w:rsid w:val="00FA2B85"/>
    <w:rsid w:val="00FA2F3D"/>
    <w:rsid w:val="00FA347D"/>
    <w:rsid w:val="00FA3577"/>
    <w:rsid w:val="00FA37A6"/>
    <w:rsid w:val="00FA3D06"/>
    <w:rsid w:val="00FA4FC4"/>
    <w:rsid w:val="00FA509D"/>
    <w:rsid w:val="00FA569C"/>
    <w:rsid w:val="00FA5F2C"/>
    <w:rsid w:val="00FA6607"/>
    <w:rsid w:val="00FA6F4D"/>
    <w:rsid w:val="00FA72A6"/>
    <w:rsid w:val="00FA76FB"/>
    <w:rsid w:val="00FA7A17"/>
    <w:rsid w:val="00FB03EE"/>
    <w:rsid w:val="00FB0F57"/>
    <w:rsid w:val="00FB0FED"/>
    <w:rsid w:val="00FB173F"/>
    <w:rsid w:val="00FB2971"/>
    <w:rsid w:val="00FB29E6"/>
    <w:rsid w:val="00FB3342"/>
    <w:rsid w:val="00FB3562"/>
    <w:rsid w:val="00FB36CA"/>
    <w:rsid w:val="00FB3E93"/>
    <w:rsid w:val="00FB451B"/>
    <w:rsid w:val="00FB4539"/>
    <w:rsid w:val="00FB486D"/>
    <w:rsid w:val="00FB4BA9"/>
    <w:rsid w:val="00FB4E1A"/>
    <w:rsid w:val="00FB54D8"/>
    <w:rsid w:val="00FB6A42"/>
    <w:rsid w:val="00FB7842"/>
    <w:rsid w:val="00FB7C56"/>
    <w:rsid w:val="00FB7F26"/>
    <w:rsid w:val="00FC0918"/>
    <w:rsid w:val="00FC27BF"/>
    <w:rsid w:val="00FC2953"/>
    <w:rsid w:val="00FC340D"/>
    <w:rsid w:val="00FC3995"/>
    <w:rsid w:val="00FC405E"/>
    <w:rsid w:val="00FC423B"/>
    <w:rsid w:val="00FC4DAF"/>
    <w:rsid w:val="00FC5499"/>
    <w:rsid w:val="00FC69D0"/>
    <w:rsid w:val="00FC7262"/>
    <w:rsid w:val="00FC743A"/>
    <w:rsid w:val="00FC7832"/>
    <w:rsid w:val="00FD0F0E"/>
    <w:rsid w:val="00FD1CAD"/>
    <w:rsid w:val="00FD2F8E"/>
    <w:rsid w:val="00FD3209"/>
    <w:rsid w:val="00FD49C2"/>
    <w:rsid w:val="00FD4D8C"/>
    <w:rsid w:val="00FD5551"/>
    <w:rsid w:val="00FD6098"/>
    <w:rsid w:val="00FD6FC0"/>
    <w:rsid w:val="00FD7F19"/>
    <w:rsid w:val="00FE05AE"/>
    <w:rsid w:val="00FE0A2E"/>
    <w:rsid w:val="00FE0CFC"/>
    <w:rsid w:val="00FE0F63"/>
    <w:rsid w:val="00FE113F"/>
    <w:rsid w:val="00FE363A"/>
    <w:rsid w:val="00FE473A"/>
    <w:rsid w:val="00FE54B5"/>
    <w:rsid w:val="00FE6393"/>
    <w:rsid w:val="00FE6841"/>
    <w:rsid w:val="00FE7758"/>
    <w:rsid w:val="00FF058E"/>
    <w:rsid w:val="00FF08D8"/>
    <w:rsid w:val="00FF10A4"/>
    <w:rsid w:val="00FF1A5D"/>
    <w:rsid w:val="00FF3167"/>
    <w:rsid w:val="00FF320E"/>
    <w:rsid w:val="00FF33FE"/>
    <w:rsid w:val="00FF3949"/>
    <w:rsid w:val="00FF4531"/>
    <w:rsid w:val="00FF4CC3"/>
    <w:rsid w:val="00FF513B"/>
    <w:rsid w:val="00FF54EE"/>
    <w:rsid w:val="00FF5738"/>
    <w:rsid w:val="00FF588D"/>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o:shapelayout v:ext="edit">
      <o:idmap v:ext="edit" data="1"/>
    </o:shapelayout>
  </w:shapeDefaults>
  <w:decimalSymbol w:val=","/>
  <w:listSeparator w:val=","/>
  <w14:docId w14:val="62641962"/>
  <w15:docId w15:val="{0B56A725-9ECD-4FD2-951F-76E89E602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2"/>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 w:type="table" w:customStyle="1" w:styleId="Tablaconcuadrcula1">
    <w:name w:val="Tabla con cuadrícula1"/>
    <w:basedOn w:val="Tablanormal"/>
    <w:next w:val="Tablaconcuadrcula"/>
    <w:uiPriority w:val="99"/>
    <w:rsid w:val="003A213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0946026">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473447922">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hyperlink" Target="mailto:rodrigoizquierdo@comasageneracion.cl" TargetMode="Externa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1.xml"/><Relationship Id="rId28" Type="http://schemas.openxmlformats.org/officeDocument/2006/relationships/image" Target="media/image7.png"/><Relationship Id="rId10" Type="http://schemas.openxmlformats.org/officeDocument/2006/relationships/customXml" Target="../customXml/item10.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image" Target="media/image6.png"/><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DFq7ItzREeW8soWqQILHlB1zpa6eJffsnHETWZVg25g=</DigestValue>
    </Reference>
    <Reference Type="http://www.w3.org/2000/09/xmldsig#Object" URI="#idOfficeObject">
      <DigestMethod Algorithm="http://www.w3.org/2001/04/xmlenc#sha256"/>
      <DigestValue>26I5LImN+6fxgnh9it4nkuvy7oec5S1+zVtedQrnO30=</DigestValue>
    </Reference>
    <Reference Type="http://uri.etsi.org/01903#SignedProperties" URI="#idSignedProperties">
      <Transforms>
        <Transform Algorithm="http://www.w3.org/TR/2001/REC-xml-c14n-20010315"/>
      </Transforms>
      <DigestMethod Algorithm="http://www.w3.org/2001/04/xmlenc#sha256"/>
      <DigestValue>IftUlu6H/lwBuR/CNxNpg5TlZv8fKBdyb5WNwm69Lqg=</DigestValue>
    </Reference>
    <Reference Type="http://www.w3.org/2000/09/xmldsig#Object" URI="#idValidSigLnImg">
      <DigestMethod Algorithm="http://www.w3.org/2001/04/xmlenc#sha256"/>
      <DigestValue>PJwxrMPxcIB0YvK9NHg7FN/Hx6iY1DTVu/asn1RxOBc=</DigestValue>
    </Reference>
    <Reference Type="http://www.w3.org/2000/09/xmldsig#Object" URI="#idInvalidSigLnImg">
      <DigestMethod Algorithm="http://www.w3.org/2001/04/xmlenc#sha256"/>
      <DigestValue>9pbP1hZLpvjtwVZwbbzE9l7WRX0phDuy2Vd4yvZKVOs=</DigestValue>
    </Reference>
  </SignedInfo>
  <SignatureValue>TdPgkYhjp+t8fKS3/BMIUYseWtoTnAgdnckaQ6EktkcCQqlCE6rmDrunttDvic9u7gS0P8ylu8Mo
cAPSbxmDmFdjCTrBm+uc+bCfjdOeUofmKH6OAgxSUZGgEQvaEzENkLoA/JgY3jPYdEWpLeE8yOl+
UvTB3ZXHHnjYbr6jjHtxAGzTGmVczJWqnlFW8LjQoI1l8SUm1KMzP+QBSqsCv68cpsNbIjbhcDGc
AX1cICRlWdqj/BOCXcjiLk7wE1z2AlbBvrao0a6UEETEZC24tW34FEgR6wotUeCdj6VyItKpbfKE
42sclCGGXhuUhazUo/1+eSpHSud/+Qh8oIjdMg==</SignatureValue>
  <KeyInfo>
    <X509Data>
      <X509Certificate>MIIHQTCCBimgAwIBAgIQHdmxLh97v0GW42ctg3RBg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Td0q8Siy5pqKEN/RnIBtqzj6nH3R7nj0sPOGVrRgJXZZUI4dyrI3DUomhSe8Rp6cZvjGvap2sszl+sULeRnNFMWiIhDrD7JgotSjaGeHEno6Jbtnz2bvHTz6dygzxQZJSOmtc7ecOYo/MgC1PVpqcWo/2R6dkUh78owkG+0TRWmClrXLYkibeZwTsBRijWED3WBSC1Bd/TFW8SRWPJItlVxbdSRkWMqbMMRDrcTTUMQpSCI9P0vvbbQ+XlIwYJUB54i3XaGEFga0pW/iKap3My1mvA6i9R5RMWWrcKQdmtxmHlIpFoxwxt+/Cv+s4CRN94V7o3EGxWJA89GOADj4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1/04/xmlenc#sha256"/>
        <DigestValue>IvllxjmlGk7EIen0Ih6W2NSrccn9lzozFQLjWqqCaXE=</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xrikpSU+4+TtWsD24bkGzCofMDx31aRF84MampdV9bo=</DigestValue>
      </Reference>
      <Reference URI="/word/endnotes.xml?ContentType=application/vnd.openxmlformats-officedocument.wordprocessingml.endnotes+xml">
        <DigestMethod Algorithm="http://www.w3.org/2001/04/xmlenc#sha256"/>
        <DigestValue>05ULUpEn3O0q9VnDkbfPzE3+I6v07vnW/TE/+k/n6Ls=</DigestValue>
      </Reference>
      <Reference URI="/word/fontTable.xml?ContentType=application/vnd.openxmlformats-officedocument.wordprocessingml.fontTable+xml">
        <DigestMethod Algorithm="http://www.w3.org/2001/04/xmlenc#sha256"/>
        <DigestValue>Ny1bPwFprlzDO+ionepXsBoAHac6G7s5kw4i7dfbtbQ=</DigestValue>
      </Reference>
      <Reference URI="/word/footer1.xml?ContentType=application/vnd.openxmlformats-officedocument.wordprocessingml.footer+xml">
        <DigestMethod Algorithm="http://www.w3.org/2001/04/xmlenc#sha256"/>
        <DigestValue>n1QTzZT6eEVnYr/rgNVtxXleIt4B2xwXp9vP6I++Z+I=</DigestValue>
      </Reference>
      <Reference URI="/word/footer2.xml?ContentType=application/vnd.openxmlformats-officedocument.wordprocessingml.footer+xml">
        <DigestMethod Algorithm="http://www.w3.org/2001/04/xmlenc#sha256"/>
        <DigestValue>0VcMi6Ok0exYUlqiTYnuskFGX0SteZx232DeBjjTmNg=</DigestValue>
      </Reference>
      <Reference URI="/word/footnotes.xml?ContentType=application/vnd.openxmlformats-officedocument.wordprocessingml.footnotes+xml">
        <DigestMethod Algorithm="http://www.w3.org/2001/04/xmlenc#sha256"/>
        <DigestValue>OLwHWm6Fbm5war5Sy8Ph3/e7/s6hsf+QU7MEPwt1aIo=</DigestValue>
      </Reference>
      <Reference URI="/word/header1.xml?ContentType=application/vnd.openxmlformats-officedocument.wordprocessingml.header+xml">
        <DigestMethod Algorithm="http://www.w3.org/2001/04/xmlenc#sha256"/>
        <DigestValue>9zTMfQqG4GYvmvOYQDo2XoQQXn5rHBaA1fNTTso+BHU=</DigestValue>
      </Reference>
      <Reference URI="/word/header2.xml?ContentType=application/vnd.openxmlformats-officedocument.wordprocessingml.header+xml">
        <DigestMethod Algorithm="http://www.w3.org/2001/04/xmlenc#sha256"/>
        <DigestValue>UHBRLj9LxWmO+tccxzmUS9K9OGB0AT6DudXwZy5v3ng=</DigestValue>
      </Reference>
      <Reference URI="/word/media/image1.emf?ContentType=image/x-emf">
        <DigestMethod Algorithm="http://www.w3.org/2001/04/xmlenc#sha256"/>
        <DigestValue>UvQlN9UACLaHTYtsI8j74BE6yN4OVLuG6Wr9Ym/EaKE=</DigestValue>
      </Reference>
      <Reference URI="/word/media/image2.emf?ContentType=image/x-emf">
        <DigestMethod Algorithm="http://www.w3.org/2001/04/xmlenc#sha256"/>
        <DigestValue>m+HT1nDSdy0ccEaWGasyJw4XTUN0O8NqnfDK1mGVimo=</DigestValue>
      </Reference>
      <Reference URI="/word/media/image3.emf?ContentType=image/x-emf">
        <DigestMethod Algorithm="http://www.w3.org/2001/04/xmlenc#sha256"/>
        <DigestValue>XOwZT3/AlWKkrXb6TqKJ6r1jWk6OH5Gda9Z+BFFPO6c=</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+YtHBILNOji6c5xm4I1FGiVXbMUxFJbwKP6y/+MnH2Q=</DigestValue>
      </Reference>
      <Reference URI="/word/media/image7.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whz7WBH5qHm0U+2PqYaC0+v1TXb7l3W06npWccwxUJk=</DigestValue>
      </Reference>
      <Reference URI="/word/settings.xml?ContentType=application/vnd.openxmlformats-officedocument.wordprocessingml.settings+xml">
        <DigestMethod Algorithm="http://www.w3.org/2001/04/xmlenc#sha256"/>
        <DigestValue>oVjfGA9+stF4i3zKasym1+9Y023+D6Vz0fSL8jZmWms=</DigestValue>
      </Reference>
      <Reference URI="/word/styles.xml?ContentType=application/vnd.openxmlformats-officedocument.wordprocessingml.styles+xml">
        <DigestMethod Algorithm="http://www.w3.org/2001/04/xmlenc#sha256"/>
        <DigestValue>dkMgjJ7tEQCe6Jbdx8gs4XRvmUitaT3/SCF8gJpaLfQ=</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IYeVTOJEJo10KkBqJu8UQ/MK0XG8tHjEMkFO/+lZT4A=</DigestValue>
      </Reference>
    </Manifest>
    <SignatureProperties>
      <SignatureProperty Id="idSignatureTime" Target="#idPackageSignature">
        <mdssi:SignatureTime xmlns:mdssi="http://schemas.openxmlformats.org/package/2006/digital-signature">
          <mdssi:Format>YYYY-MM-DDThh:mm:ssTZD</mdssi:Format>
          <mdssi:Value>2016-09-07T12:18:58Z</mdssi:Value>
        </mdssi:SignatureTime>
      </SignatureProperty>
    </SignatureProperties>
  </Object>
  <Object Id="idOfficeObject">
    <SignatureProperties>
      <SignatureProperty Id="idOfficeV1Details" Target="#idPackageSignature">
        <SignatureInfoV1 xmlns="http://schemas.microsoft.com/office/2006/digsig">
          <SetupID>{A2F863EB-FFC6-4CCD-A9E4-39D13F0F0199}</SetupID>
          <SignatureText/>
          <SignatureImage>AQAAAGwAAAAAAAAAAAAAAFYAAAA8AAAAAAAAAAAAAAD7CwAAZwgAACBFTUYAAAEA5McAAAwAAAABAAAAAAAAAAAAAAAAAAAAgAcAADgEAAClAgAAfQEAAAAAAAAAAAAAAAAAANVVCgBI0AUARgAAACwAAAAgAAAARU1GKwFAAQAcAAAAEAAAAAIQwNsBAAAAYAAAAGAAAABGAAAACBAAAPwPAABFTUYrIkAEAAwAAAAAAAAAHkAJAAwAAAAAAAAAJEABAAwAAAAAAAAAMEACABAAAAAEAAAAAACAPyFABwAMAAAAAAAAAAhAAAVUDwAAS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3/+f/5//n/+f/5//3//f/9//3//f/9//3//f/9//3//f/9//3//f/9//3//f/9//3//f/9//3//f/9//3//f/9//3//f/9//3//f/9//3//f/9//3//f/9//3//f/9//3//f/9//3//f/9//3//f/9//3//f/9//38YYxhjGGMYYxhjGGMYYxhjGGMYYxhjGGMYYxhjGGMYYxhjGGMYYxhjGGMYYxhjGGMYYxhjGGMYYxhjGGMYYxhjGmcaYxpnGWMaZxljGWcZYxljGWMZYxhjGWMYYxljGGMYYxhjGGMXYxhjGGM5ZxhjGGMYYxljGGMZYxhjGWMYYxhjGGMYYxhjGGMYYxhjGGM5ZxhjOWcYYzlnGGM5ZxhjOWcYYzlnGGM5ZxhjOWcYYxhjGGMYYxhjGGMYYxhjGGMYYxhjGGMYYxhjGGMYYxhjGGMYYxhjGGMYYxhjGGMYYxhjF2MYYxdjOGMXYxdjF2M3YxdjN2MWYzdjF2M3YxdjOGMYYxhjGGMYYxhjGGMYYxhjGGMYYxhjGGMYYxhjGGMYYxhjGGMYYxhjGGMYYxhjGGMYYxhjGGMYYxhjGGMYYxhjGGMYYxhjGGMYYxhjGGMYYxhjGGMYYxhjGGMYYxhjGGMYYxhjGGMYYxhjTAAAAGQAAAAAAAAAAAAAAFYAAAA8AAAAAAAAAAAAAABXAAAAP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2016-09-07T12:18:58Z</xd:SigningTime>
          <xd:SigningCertificate>
            <xd:Cert>
              <xd:CertDigest>
                <DigestMethod Algorithm="http://www.w3.org/2001/04/xmlenc#sha256"/>
                <DigestValue>5YBRo1Bdb5Nt+Gin3xM8ZWDDli5cXh6uDRr6mXkMzUM=</DigestValue>
              </xd:CertDigest>
              <xd:IssuerSerial>
                <X509IssuerName>E=e-sign@e-sign.cl, CN=E-Sign Firma Electronica Avanzada para Estado de Chile CA, OU=Class 2 Managed PKI Individual Subscriber CA, OU=Symantec Trust Network, O=E-Sign S.A., C=CL</X509IssuerName>
                <X509SerialNumber>39677933936803576273609627200962969985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NI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CcmQAAAAAItKiMAAAAAAAAAAAAAAAAAAAAAAAAAAAAAAAAAQAAANCM7IL4hpyZpscAAAAAHAA6MxtpBAAAAMU/WkpxOFpKPo4aaShd6wlAe20gIAh1EZoOIeciAIoBYG0cADRtHADI1F4YIA0EhPRvHAANjxppIA0EhAAAAAAoXesJWC4yAOBuHABY2D9pRAh1EQAAAABY2D9pIA0AACAIdRESAAAAAAAAAAcAAAAgCHURAAAAAAAAAABobRwA4nkOaSAAAAD/////AAAAAAAAAAAQAAAAAAAAADAAAAABAAAAAQAAAA0AAAANAAAA/////wAAAAAAAAAAKF3rCVguMgB6EQAAQxEKAihuHAAobhwA0HgaaQAAAACQ0FkRAAAAAAEAAAAAAAAA5G0cALPBLXd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Object Id="idInvalidSigLnImg">AQAAAGwAAAAAAAAAAAAAAP8AAAB/AAAAAAAAAAAAAABDIwAApBEAACBFTUYAAAEAwNU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VFgAAAAcKDQcKDQcJDQ4WMShFrjFU1TJV1gECBAIDBAECBQoRKyZBowsTMZUW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dd5RFNXceplxqGEtcav//AAAAAOJ2EloAAKSWHAAJAAAAAAAAAEAtKwD4lRwAgenjdgAAAAAAAENoYXJVcHBlclcAbCsAQG4rANDu7QnQdSsAUJYcAECRMHf0qyx3z6ssd1CWHABkAQAAKW5WdSluVnXwvjUAAAgAAAACAAAAAAAAcJYcAH2UVnUAAAAAAAAAAKqXHAAJAAAAmJccAAkAAAAAAAAAAAAAAJiXHAColhwA8pNWdQAAAAAAAgAAAAAcAAkAAACYlxwACQAAAJBJWnUAAAAAAAAAAJiXHAAJAAAAAAAAANSWHAAxk1Z1AAAAAAACAACYlxw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JyZAAAAAAi0qIwAAAAAAAAAAAAAAAAAAAAAAAAAAAAAAAABAAAA0IzsgviGnJmmxwAAAAAcAO3gGXck1hwA7eAZd2DMNAD+////5y8dd4IuHXfk6zIAGPUsACjqMgAQ0BwAfZRWdQAAAAAAAAAASNEcAAgAAAA40RwACAAAAAIAAAAAAAAAPOoyADjrfw886jIAAAAAADjrfw9g0BwAKW5WdSluVnUAAAAAAAgAAAACAAAAAAAAaNAcAH2UVnUAAAAAAAAAAJ7RHAAHAAAAkNEcAAcAAAAAAAAAAAAAAJDRHACg0BwA8pNWdQAAAAAAAgAAAAAcAAcAAACQ0RwABwAAAJBJWnUAAAAAAAAAAJDRHAAHAAAAAAAAAMzQHAAxk1Z1AAAAAAACAACQ0Rw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ACAAAABQAAAAEAAAAYdZURAAAAADBb2RgDAAAAtCpAaajTXhgAAAAAMFvZGOOFDmkDAAAA7IUOaQEAAABAfXgRaM0/aY5oBmlgVRwAQJEwd/SrLHfPqyx3YFUcAGQBAAApblZ1KW5WdXgnlhEACAAAAAIAAAAAAACAVRwAfZRWdQAAAAAAAAAAtFYcAAYAAACoVhwABgAAAAAAAAAAAAAAqFYcALhVHADyk1Z1AAAAAAACAAAAABwABgAAAKhWHAAGAAAAkEladQAAAAAAAAAAqFYcAAYAAAAAAAAA5FUcADGTVnUAAAAAAAIAAKhWHA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CcmQAAAAAItKiMAAAAAAAAAAAAAAAAAAAAAAAAAAAAAAAAAQAAANCM7IL4hpyZpscAAAAA6wkAAAAAADyREWWwLHfYrDFqoRcBPgAAAABAe20gzG4cAI8XIdkiAIoBXvT8aYxtHAAAAAAAKF3rCcxuHAAkiIAS1G0cAFMAZQBnAG8AZQAgAFUASQAAAAAAAAAAACXk/GnhAAAASG0cAJozG2mwnnwR4QAAAAEAAAAePJERAAAcADozG2kEAAAABQAAAAAAAAAAAAAAAAAAAB48kRFUbxwAJN/8aRjOdBEEAAAAKF3rCQAAAACl4/xp/////wAAAABTAGUAZwBvAGUAIABVAEkAAAAKAihuHAAobhwA4QAAAAAAAAAAPJERAAAAAAEAAAAAAAAA5G0cALPBLXd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nk6wHZEsjQMptJ6uQTfvLfhbBc4iKqx+2UlVVvnAE/w=</DigestValue>
    </Reference>
    <Reference Type="http://www.w3.org/2000/09/xmldsig#Object" URI="#idOfficeObject">
      <DigestMethod Algorithm="http://www.w3.org/2001/04/xmlenc#sha256"/>
      <DigestValue>OuZAW4kLwWdCoMCLL7XoLnDHMLKia86Z09wQAVQI5aM=</DigestValue>
    </Reference>
    <Reference Type="http://uri.etsi.org/01903#SignedProperties" URI="#idSignedProperties">
      <Transforms>
        <Transform Algorithm="http://www.w3.org/TR/2001/REC-xml-c14n-20010315"/>
      </Transforms>
      <DigestMethod Algorithm="http://www.w3.org/2001/04/xmlenc#sha256"/>
      <DigestValue>yxDyp1/D9YEBxk0qC7g7XGJQ6CKxPAM5FUQFyxjOhcw=</DigestValue>
    </Reference>
    <Reference Type="http://www.w3.org/2000/09/xmldsig#Object" URI="#idValidSigLnImg">
      <DigestMethod Algorithm="http://www.w3.org/2001/04/xmlenc#sha256"/>
      <DigestValue>D4lYfGnE9on0MgU4cdgAxFD5kdLZCByooUHHDEEZGAI=</DigestValue>
    </Reference>
    <Reference Type="http://www.w3.org/2000/09/xmldsig#Object" URI="#idInvalidSigLnImg">
      <DigestMethod Algorithm="http://www.w3.org/2001/04/xmlenc#sha256"/>
      <DigestValue>weiSAUD6A/5hiw1sAx6y2kmmeJUje7qkXSPDqfirk2A=</DigestValue>
    </Reference>
  </SignedInfo>
  <SignatureValue>Kik9/ugN+83eqzj9f1sK6nNPCieVNKAK4a5ajahn5CzVJrOdcrdGaff9OLRmfCjp8SowUibQZdS5
yJBOQu0sY48FHf8GnaNbfLJZQcXnqUzG9mreYIBR36o+epi3T5jLfLqLQGfQNqdj2O3v5zjdlUZP
+XsIrCh4Q87I+DGkLC3eCmWna9nLDHBwZbqdqSpqdjadFlAVS908cVgtNpplGcqiYFjtdTaZCbeg
IN+zsLSk2uPgdgpS5m7XGbIvgdYhvFUfmljVY2KPntTNzV/m1g2MRPHakwBmMG4UhUjbq4U9gNZu
tf94UJx+lp6DzDKwt5sclg+TM5VZ4Hp8DR1gtQ==</SignatureValue>
  <KeyInfo>
    <X509Data>
      <X509Certificate>MIIHODCCBiCgAwIBAgIQEngX8BivDYVK45B2b2FY2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kyODAwMDAwMFoXDTE2MDkyNz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MnsjoqjqrQoseZzA+HERYDR5ygc5cKxqTwJuoAKlq9ANrr32AJUP7VY7JEv3Y8NbIgcRB5mCzOXaEV7sal6AHmNxeSSH+9iJ2mrebtdo51WOvnEyfqBOTcgaz4vbsApXrXEQm65b7VjrLxN2ij+zGtwmB40yodr1jqUAVM2NJAeULY8iBn+IMubP1/IWVwMjYGqWcyOWuhllUK8nR5gCXtqdyXGA1WHKeBi+qGyHhPIkyWkUcFcpdHvmUV5Z45wQ+TfqBmtGBHzb9WxAYbzY/GpN4/AEbMC2+gcRe4DUNnVNHU7+IS+PnuyHU5emSdEtAGDZWufsGGVbuaMlj4yHt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fbcRLzJbqTRpjWW2EowrVA7jYr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CjDYwbwCP7aBsuMu+UDToM/XFvT1iJExHHbUH2wubEWUwegtbpPKq4FFSq14XXe/n4xlZjhOOiakX4kGyKxTxYnrraGH0MmVgAKHE0IkMVBanWjHPCpz0dYDnDlKPNpJ2DfHOxhUx+HtQwFWpuGJsa5sE7+pF4EpledY9VC5qGu5MsYFszQQRZHpVUj+3XDHuZHDTVaJvuDBTasYwuaeL6YIVOd3I3el3hr8GvuyIl9JTOGWbgGNmDwF5ppeeT88aX2RgT9/L8/tPoVUPDAU8DVO/3T5h6vEREyZ5Fxg7b55e01uPznJlU7BI/g49UkUKGMYMz+bCD3GiY/8MdPSk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Transform>
          <Transform Algorithm="http://www.w3.org/TR/2001/REC-xml-c14n-20010315"/>
        </Transforms>
        <DigestMethod Algorithm="http://www.w3.org/2001/04/xmlenc#sha256"/>
        <DigestValue>IvllxjmlGk7EIen0Ih6W2NSrccn9lzozFQLjWqqCaXE=</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xrikpSU+4+TtWsD24bkGzCofMDx31aRF84MampdV9bo=</DigestValue>
      </Reference>
      <Reference URI="/word/endnotes.xml?ContentType=application/vnd.openxmlformats-officedocument.wordprocessingml.endnotes+xml">
        <DigestMethod Algorithm="http://www.w3.org/2001/04/xmlenc#sha256"/>
        <DigestValue>05ULUpEn3O0q9VnDkbfPzE3+I6v07vnW/TE/+k/n6Ls=</DigestValue>
      </Reference>
      <Reference URI="/word/fontTable.xml?ContentType=application/vnd.openxmlformats-officedocument.wordprocessingml.fontTable+xml">
        <DigestMethod Algorithm="http://www.w3.org/2001/04/xmlenc#sha256"/>
        <DigestValue>Ny1bPwFprlzDO+ionepXsBoAHac6G7s5kw4i7dfbtbQ=</DigestValue>
      </Reference>
      <Reference URI="/word/footer1.xml?ContentType=application/vnd.openxmlformats-officedocument.wordprocessingml.footer+xml">
        <DigestMethod Algorithm="http://www.w3.org/2001/04/xmlenc#sha256"/>
        <DigestValue>n1QTzZT6eEVnYr/rgNVtxXleIt4B2xwXp9vP6I++Z+I=</DigestValue>
      </Reference>
      <Reference URI="/word/footer2.xml?ContentType=application/vnd.openxmlformats-officedocument.wordprocessingml.footer+xml">
        <DigestMethod Algorithm="http://www.w3.org/2001/04/xmlenc#sha256"/>
        <DigestValue>0VcMi6Ok0exYUlqiTYnuskFGX0SteZx232DeBjjTmNg=</DigestValue>
      </Reference>
      <Reference URI="/word/footnotes.xml?ContentType=application/vnd.openxmlformats-officedocument.wordprocessingml.footnotes+xml">
        <DigestMethod Algorithm="http://www.w3.org/2001/04/xmlenc#sha256"/>
        <DigestValue>OLwHWm6Fbm5war5Sy8Ph3/e7/s6hsf+QU7MEPwt1aIo=</DigestValue>
      </Reference>
      <Reference URI="/word/header1.xml?ContentType=application/vnd.openxmlformats-officedocument.wordprocessingml.header+xml">
        <DigestMethod Algorithm="http://www.w3.org/2001/04/xmlenc#sha256"/>
        <DigestValue>9zTMfQqG4GYvmvOYQDo2XoQQXn5rHBaA1fNTTso+BHU=</DigestValue>
      </Reference>
      <Reference URI="/word/header2.xml?ContentType=application/vnd.openxmlformats-officedocument.wordprocessingml.header+xml">
        <DigestMethod Algorithm="http://www.w3.org/2001/04/xmlenc#sha256"/>
        <DigestValue>UHBRLj9LxWmO+tccxzmUS9K9OGB0AT6DudXwZy5v3ng=</DigestValue>
      </Reference>
      <Reference URI="/word/media/image1.emf?ContentType=image/x-emf">
        <DigestMethod Algorithm="http://www.w3.org/2001/04/xmlenc#sha256"/>
        <DigestValue>UvQlN9UACLaHTYtsI8j74BE6yN4OVLuG6Wr9Ym/EaKE=</DigestValue>
      </Reference>
      <Reference URI="/word/media/image2.emf?ContentType=image/x-emf">
        <DigestMethod Algorithm="http://www.w3.org/2001/04/xmlenc#sha256"/>
        <DigestValue>m+HT1nDSdy0ccEaWGasyJw4XTUN0O8NqnfDK1mGVimo=</DigestValue>
      </Reference>
      <Reference URI="/word/media/image3.emf?ContentType=image/x-emf">
        <DigestMethod Algorithm="http://www.w3.org/2001/04/xmlenc#sha256"/>
        <DigestValue>XOwZT3/AlWKkrXb6TqKJ6r1jWk6OH5Gda9Z+BFFPO6c=</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+YtHBILNOji6c5xm4I1FGiVXbMUxFJbwKP6y/+MnH2Q=</DigestValue>
      </Reference>
      <Reference URI="/word/media/image7.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whz7WBH5qHm0U+2PqYaC0+v1TXb7l3W06npWccwxUJk=</DigestValue>
      </Reference>
      <Reference URI="/word/settings.xml?ContentType=application/vnd.openxmlformats-officedocument.wordprocessingml.settings+xml">
        <DigestMethod Algorithm="http://www.w3.org/2001/04/xmlenc#sha256"/>
        <DigestValue>oVjfGA9+stF4i3zKasym1+9Y023+D6Vz0fSL8jZmWms=</DigestValue>
      </Reference>
      <Reference URI="/word/styles.xml?ContentType=application/vnd.openxmlformats-officedocument.wordprocessingml.styles+xml">
        <DigestMethod Algorithm="http://www.w3.org/2001/04/xmlenc#sha256"/>
        <DigestValue>dkMgjJ7tEQCe6Jbdx8gs4XRvmUitaT3/SCF8gJpaLfQ=</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IYeVTOJEJo10KkBqJu8UQ/MK0XG8tHjEMkFO/+lZT4A=</DigestValue>
      </Reference>
    </Manifest>
    <SignatureProperties>
      <SignatureProperty Id="idSignatureTime" Target="#idPackageSignature">
        <mdssi:SignatureTime xmlns:mdssi="http://schemas.openxmlformats.org/package/2006/digital-signature">
          <mdssi:Format>YYYY-MM-DDThh:mm:ssTZD</mdssi:Format>
          <mdssi:Value>2016-09-07T14:03:07Z</mdssi:Value>
        </mdssi:SignatureTime>
      </SignatureProperty>
    </SignatureProperties>
  </Object>
  <Object Id="idOfficeObject">
    <SignatureProperties>
      <SignatureProperty Id="idOfficeV1Details" Target="#idPackageSignature">
        <SignatureInfoV1 xmlns="http://schemas.microsoft.com/office/2006/digsig">
          <SetupID>{862DC0E4-8F52-4DC3-8C41-706F31F531F5}</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2016-09-07T14:03:07Z</xd:SigningTime>
          <xd:SigningCertificate>
            <xd:Cert>
              <xd:CertDigest>
                <DigestMethod Algorithm="http://www.w3.org/2001/04/xmlenc#sha256"/>
                <DigestValue>kwWDCNOTnx2C4rEnPdVe0eNmMI7BGXxtU5UUD8Ex+ow=</DigestValue>
              </xd:CertDigest>
              <xd:IssuerSerial>
                <X509IssuerName>E=e-sign@e-sign.cl, CN=E-Sign Firma Electronica Avanzada para Estado de Chile CA, OU=Class 2 Managed PKI Individual Subscriber CA, OU=Symantec Trust Network, O=E-Sign S.A., C=CL</X509IssuerName>
                <X509SerialNumber>24549665064971818543275356362475919578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Mp3lw2NfQAAAADw8ksLUEpCAAEAAABgQIALAAAAAFiuhQsDAAAAUEpCAOhgUQsAAAAAWK6FC5Ue4GYDAAAAnB7gZgEAAADoCo4LCIIWZ8Ba3WYoVzMAgAErdg5cJnbgWyZ2KFczAGQBAACNYn52jWJ+dgDa8gcACAAAAAIAAAAAAABIVzMAImp+dgAAAAAAAAAAfFgzAAYAAABwWDMABgAAAAAAAAAAAAAAcFgzAIBXMwDu6n12AAAAAAACAAAAADMABgAAAHBYMwAGAAAATBJ/dgAAAAAAAAAAcFgzAAYAAAAAAAAArFczAJUufXYAAAAAAAIAAHBYMw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RAKD4///yAQAAAAAAAPyrBASA+P//CABYfvv2//8AAAAAAAAAAOCrBASA+P////8AAAAAAAD1AAAAH/BqPbP3aj3i4O1meIfYBrhrkBcglQoNsyYh9yIAigFsbTMAQG0zAGhlUQsgDQSEBHAzALHh7WYgDQSEAAAAAHiH2Ab4SyED8G4zANCxFmdUlQoNAAAAANCxFmcgDQAAIJUKDRoAAAAAAAAABwAAACCVCg0AAAAAAAAAAHRtMwBkzt9mIAAAAP////8AAAAAAAAAAA0AAAAAAAAAMAAAAAEAAAABAAAADQAAAA0AAAAQAAAAAAAAAAAA2Ab4SyEDARsBAAAAAACyJArKNG4zADRuMwB6se1mAAAAAAAAAADgXksLAAAAAAEAAAAAAAAA9G0zAC8wJ3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EAIABVAG4AaQBkAGEAZAAgAE8AcABlAHIAYQB0AGkAdgBhACAAIABEAEYAWgAEAAAABgAAAAQAAAAGAAAAAwAAAAgAAAAHAAAAAwAAAAcAAAAGAAAABwAAAAMAAAAJAAAABwAAAAYAAAAEAAAABgAAAAQAAAADAAAABQAAAAYAAAADAAAAAwAAAAgAAAAGAAAABg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Object Id="idInvalidSigLnImg">AQAAAGwAAAAAAAAAAAAAAP8AAAB/AAAAAAAAAAAAAABDIwAApBEAACBFTUYAAAEAw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Kd4/MjX1YiDloKCw5aP//AAAAAHZ1floAALSWMwAMAAAAAAAAAAByRAAIljMAUPN3dQAAAAAAAENoYXJVcHBlclcAh0IAuIhCAEhm1AZIkEIAYJYzAIABK3YOXCZ24FsmdmCWMwBkAQAAjWJ+do1ifnYw3yADAAgAAAACAAAAAAAAgJYzACJqfnYAAAAAAAAAALqXMwAJAAAAqJczAAkAAAAAAAAAAAAAAKiXMwC4ljMA7up9dgAAAAAAAgAAAAAzAAkAAAColzMACQAAAEwSf3YAAAAAAAAAAKiXMwAJAAAAAAAAAOSWMwCVLn12AAAAAAACAAColzM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BEAoPj///IBAAAAAAAA/KsEBID4//8IAFh++/b//wAAAAAAAAAA4KsEBID4/////wAAAABFADgAMAAyAEMAjOPJd5/bjX1YyOgAHDibAAAAmwAzADIAMAAwABwARAT4BQAANQBBAAAAbABsAGUAcgBcAB0AAgD4BQAAbwBuAGUAbgBYA4oAXAAwABwQAAA0AEIAAAAAAEjhiwBIAIoAjWJ+do1ifnbYKooAAAgAAAACAAAAAAAAkIEzACJqfnYAAAAAAAAAAMaCMwAHAAAAuIIzAAcAAAAAAAAAAAAAALiCMwDIgTMA7up9dgAAAAAAAgAAAAAzAAcAAAC4gjMABwAAAEwSf3YAAAAAAAAAALiCMwAHAAAAAAAAAPSBMwCVLn12AAAAAAACAAC4gj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Mp3lw2NfQAAAADw8ksLUEpCAAEAAABgQIALAAAAAFiuhQsDAAAAUEpCAOhgUQsAAAAAWK6FC5Ue4GYDAAAAnB7gZgEAAADoCo4LCIIWZ8Ba3WYoVzMAgAErdg5cJnbgWyZ2KFczAGQBAACNYn52jWJ+dgDa8gcACAAAAAIAAAAAAABIVzMAImp+dgAAAAAAAAAAfFgzAAYAAABwWDMABgAAAAAAAAAAAAAAcFgzAIBXMwDu6n12AAAAAAACAAAAADMABgAAAHBYMwAGAAAATBJ/dgAAAAAAAAAAcFgzAAYAAAAAAAAArFczAJUufXYAAAAAAAIAAHBYMw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RAKD4///yAQAAAAAAAPyrBASA+P//CABYfvv2//8AAAAAAAAAAOCrBASA+P////8AAAAA2AaAmUUL/p0mdm+JPmdbIQEiAAAAALhrkBfYbjMAhBchNCIAigFJjD5nmG0zAAAAAAB4h9gG2G4zACSIgBLgbTMA2Ys+Z1MAZQBnAG8AZQAgAFUASQAAAAAA9Ys+Z7BuMwDhAAAAWG0zAEvk7mbwfvYH4QAAAAEAAACemUULAAAzAOrj7mYEAAAABQAAAAAAAAAAAAAAAAAAAJ6ZRQtkbzMAJYs+Z8hL8AcEAAAAeIfYBgAAAABJiz5nAAAAAAAAZQBnAG8AZQAgAFUASQAAAArKNG4zADRuMwDhAAAA0G0zAAAAAACAmUULAAAAAAEAAAAAAAAA9G0zAC8wJ3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EAIABVAG4AaQBkAGEAZAAgAE8AcABlAHIAYQB0AGkAdgBhACAAIABEAEYAWgAEAAAABgAAAAQAAAAGAAAAAwAAAAgAAAAHAAAAAwAAAAcAAAAGAAAABwAAAAMAAAAJAAAABwAAAAYAAAAEAAAABgAAAAQAAAADAAAABQAAAAYAAAADAAAAAwAAAAgAAAAGAAAABg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636UEWMD4YA6-16-76</_dlc_DocId>
    <_dlc_DocIdUrl xmlns="21c3207e-4ad9-41ce-b187-b126d6257ffb">
      <Url>http://sharepoint2/dfz/_layouts/DocIdRedir.aspx?ID=636UEWMD4YA6-16-76</Url>
      <Description>636UEWMD4YA6-16-76</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0.xml><?xml version="1.0" encoding="utf-8"?>
<ds:datastoreItem xmlns:ds="http://schemas.openxmlformats.org/officeDocument/2006/customXml" ds:itemID="{AF9825CD-5F5A-44EA-BE23-DB6D36860D72}">
  <ds:schemaRefs>
    <ds:schemaRef ds:uri="http://schemas.openxmlformats.org/officeDocument/2006/bibliography"/>
  </ds:schemaRefs>
</ds:datastoreItem>
</file>

<file path=customXml/itemProps11.xml><?xml version="1.0" encoding="utf-8"?>
<ds:datastoreItem xmlns:ds="http://schemas.openxmlformats.org/officeDocument/2006/customXml" ds:itemID="{0AA4A406-74E3-454A-98B5-AA8E03111C2F}">
  <ds:schemaRefs>
    <ds:schemaRef ds:uri="http://schemas.openxmlformats.org/officeDocument/2006/bibliography"/>
  </ds:schemaRefs>
</ds:datastoreItem>
</file>

<file path=customXml/itemProps12.xml><?xml version="1.0" encoding="utf-8"?>
<ds:datastoreItem xmlns:ds="http://schemas.openxmlformats.org/officeDocument/2006/customXml" ds:itemID="{78D3EFD9-F25E-45AF-9BEA-53A2902C1803}">
  <ds:schemaRefs>
    <ds:schemaRef ds:uri="http://schemas.openxmlformats.org/officeDocument/2006/bibliography"/>
  </ds:schemaRefs>
</ds:datastoreItem>
</file>

<file path=customXml/itemProps2.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3.xml><?xml version="1.0" encoding="utf-8"?>
<ds:datastoreItem xmlns:ds="http://schemas.openxmlformats.org/officeDocument/2006/customXml" ds:itemID="{D0FD08C8-29AA-48E3-967B-211C483D6F0D}">
  <ds:schemaRefs>
    <ds:schemaRef ds:uri="http://schemas.openxmlformats.org/officeDocument/2006/bibliography"/>
  </ds:schemaRefs>
</ds:datastoreItem>
</file>

<file path=customXml/itemProps4.xml><?xml version="1.0" encoding="utf-8"?>
<ds:datastoreItem xmlns:ds="http://schemas.openxmlformats.org/officeDocument/2006/customXml" ds:itemID="{89F98D58-D0D7-4B3E-A212-162BA11EDF5D}">
  <ds:schemaRefs>
    <ds:schemaRef ds:uri="http://schemas.openxmlformats.org/officeDocument/2006/bibliography"/>
  </ds:schemaRefs>
</ds:datastoreItem>
</file>

<file path=customXml/itemProps5.xml><?xml version="1.0" encoding="utf-8"?>
<ds:datastoreItem xmlns:ds="http://schemas.openxmlformats.org/officeDocument/2006/customXml" ds:itemID="{C02EBAC9-88F3-46E0-BF92-090EE1D4D177}">
  <ds:schemaRefs>
    <ds:schemaRef ds:uri="http://purl.org/dc/dcmitype/"/>
    <ds:schemaRef ds:uri="http://purl.org/dc/elements/1.1/"/>
    <ds:schemaRef ds:uri="http://purl.org/dc/terms/"/>
    <ds:schemaRef ds:uri="21c3207e-4ad9-41ce-b187-b126d6257ffb"/>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s>
</ds:datastoreItem>
</file>

<file path=customXml/itemProps6.xml><?xml version="1.0" encoding="utf-8"?>
<ds:datastoreItem xmlns:ds="http://schemas.openxmlformats.org/officeDocument/2006/customXml" ds:itemID="{0D716A0E-3253-4CE1-B7D0-9A59375FB571}">
  <ds:schemaRefs>
    <ds:schemaRef ds:uri="http://schemas.openxmlformats.org/officeDocument/2006/bibliography"/>
  </ds:schemaRefs>
</ds:datastoreItem>
</file>

<file path=customXml/itemProps7.xml><?xml version="1.0" encoding="utf-8"?>
<ds:datastoreItem xmlns:ds="http://schemas.openxmlformats.org/officeDocument/2006/customXml" ds:itemID="{F6BA208B-10B5-4D24-A4E2-63F8A147666F}">
  <ds:schemaRefs>
    <ds:schemaRef ds:uri="http://schemas.openxmlformats.org/officeDocument/2006/bibliography"/>
  </ds:schemaRefs>
</ds:datastoreItem>
</file>

<file path=customXml/itemProps8.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9.xml><?xml version="1.0" encoding="utf-8"?>
<ds:datastoreItem xmlns:ds="http://schemas.openxmlformats.org/officeDocument/2006/customXml" ds:itemID="{9B29AB24-789D-4F27-BC80-C91E2EB4A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11</Pages>
  <Words>2823</Words>
  <Characters>16199</Characters>
  <Application>Microsoft Office Word</Application>
  <DocSecurity>0</DocSecurity>
  <Lines>134</Lines>
  <Paragraphs>37</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18985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Claudia Quiroga Muñoz</cp:lastModifiedBy>
  <cp:revision>21</cp:revision>
  <cp:lastPrinted>2015-05-15T15:53:00Z</cp:lastPrinted>
  <dcterms:created xsi:type="dcterms:W3CDTF">2016-08-29T19:36:00Z</dcterms:created>
  <dcterms:modified xsi:type="dcterms:W3CDTF">2016-09-07T12:18:00Z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b9e84a28-bf68-4b6a-a9de-a31c2e3597cc</vt:lpwstr>
  </property>
</Properties>
</file>