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Pr="0083470A" w:rsidRDefault="0026553B" w:rsidP="0066261F">
      <w:pPr>
        <w:jc w:val="center"/>
        <w:rPr>
          <w:b/>
        </w:rPr>
      </w:pPr>
      <w:r>
        <w:rPr>
          <w:b/>
        </w:rPr>
        <w:t>CH CENTRAL TRANGUIL</w:t>
      </w:r>
    </w:p>
    <w:p w:rsidR="0066261F" w:rsidRPr="0083470A" w:rsidRDefault="0066261F" w:rsidP="006B4FA6">
      <w:pPr>
        <w:spacing w:line="276" w:lineRule="auto"/>
        <w:jc w:val="center"/>
        <w:rPr>
          <w:rFonts w:cstheme="minorHAnsi"/>
          <w:b/>
          <w:sz w:val="32"/>
          <w:szCs w:val="32"/>
        </w:rPr>
      </w:pPr>
    </w:p>
    <w:p w:rsidR="006B4FA6" w:rsidRPr="0025129B" w:rsidRDefault="006B4FA6" w:rsidP="006B4FA6">
      <w:pPr>
        <w:spacing w:line="276" w:lineRule="auto"/>
        <w:jc w:val="center"/>
        <w:rPr>
          <w:rFonts w:cstheme="minorHAnsi"/>
          <w:b/>
          <w:sz w:val="32"/>
          <w:szCs w:val="32"/>
        </w:rPr>
      </w:pPr>
    </w:p>
    <w:p w:rsidR="0083470A" w:rsidRDefault="0026553B" w:rsidP="006B4FA6">
      <w:pPr>
        <w:spacing w:line="276" w:lineRule="auto"/>
        <w:jc w:val="center"/>
        <w:rPr>
          <w:rFonts w:ascii="Verdana" w:hAnsi="Verdana"/>
          <w:b/>
          <w:bCs/>
          <w:color w:val="000000"/>
          <w:sz w:val="18"/>
          <w:szCs w:val="18"/>
        </w:rPr>
      </w:pPr>
      <w:r>
        <w:rPr>
          <w:rFonts w:ascii="Verdana" w:hAnsi="Verdana"/>
          <w:b/>
          <w:bCs/>
          <w:color w:val="000000"/>
          <w:sz w:val="18"/>
          <w:szCs w:val="18"/>
        </w:rPr>
        <w:t>DFZ-2016-3117-XIV-SRCA-IA</w:t>
      </w:r>
    </w:p>
    <w:p w:rsidR="0026553B" w:rsidRPr="009F3293" w:rsidRDefault="0026553B"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83470A" w:rsidRPr="006B3CCD" w:rsidTr="00593850">
        <w:trPr>
          <w:trHeight w:val="567"/>
          <w:jc w:val="center"/>
        </w:trPr>
        <w:tc>
          <w:tcPr>
            <w:tcW w:w="1210" w:type="dxa"/>
            <w:shd w:val="clear" w:color="auto" w:fill="D9D9D9" w:themeFill="background1" w:themeFillShade="D9"/>
            <w:vAlign w:val="center"/>
          </w:tcPr>
          <w:p w:rsidR="0083470A" w:rsidRPr="006B3CCD" w:rsidRDefault="0083470A" w:rsidP="00593850">
            <w:pPr>
              <w:spacing w:line="276" w:lineRule="auto"/>
              <w:jc w:val="center"/>
              <w:rPr>
                <w:rFonts w:cstheme="minorHAnsi"/>
                <w:b/>
                <w:sz w:val="18"/>
                <w:szCs w:val="18"/>
                <w:highlight w:val="yellow"/>
                <w:lang w:val="es-ES_tradnl"/>
              </w:rPr>
            </w:pPr>
            <w:bookmarkStart w:id="4" w:name="_Toc205640089"/>
          </w:p>
        </w:tc>
        <w:tc>
          <w:tcPr>
            <w:tcW w:w="2116" w:type="dxa"/>
            <w:shd w:val="clear" w:color="auto" w:fill="D9D9D9" w:themeFill="background1" w:themeFillShade="D9"/>
            <w:vAlign w:val="center"/>
          </w:tcPr>
          <w:p w:rsidR="0083470A" w:rsidRPr="006B3CCD" w:rsidRDefault="0083470A" w:rsidP="00593850">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rsidR="0083470A" w:rsidRPr="006B3CCD" w:rsidRDefault="0083470A" w:rsidP="00593850">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83470A" w:rsidRPr="006B3CCD" w:rsidTr="0059385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83470A" w:rsidRPr="004920BC" w:rsidRDefault="0083470A" w:rsidP="00593850">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83470A" w:rsidRPr="004931A6" w:rsidRDefault="0026553B" w:rsidP="00255914">
            <w:pPr>
              <w:spacing w:line="276" w:lineRule="auto"/>
              <w:jc w:val="center"/>
              <w:rPr>
                <w:rFonts w:cstheme="minorHAnsi"/>
                <w:b/>
                <w:sz w:val="18"/>
                <w:szCs w:val="18"/>
                <w:lang w:val="es-ES_tradnl"/>
              </w:rPr>
            </w:pPr>
            <w:r>
              <w:rPr>
                <w:rFonts w:cstheme="minorHAnsi"/>
                <w:b/>
                <w:sz w:val="18"/>
                <w:szCs w:val="18"/>
                <w:lang w:val="es-ES_tradnl"/>
              </w:rPr>
              <w:t>EDUARDO RODRIGUEZ</w:t>
            </w:r>
            <w:r w:rsidR="00EA69E2">
              <w:rPr>
                <w:rFonts w:cstheme="minorHAnsi"/>
                <w:b/>
                <w:sz w:val="18"/>
                <w:szCs w:val="18"/>
                <w:lang w:val="es-ES_tradnl"/>
              </w:rPr>
              <w:t xml:space="preserve"> SEPULVEDA</w:t>
            </w:r>
          </w:p>
        </w:tc>
        <w:tc>
          <w:tcPr>
            <w:tcW w:w="2662" w:type="dxa"/>
            <w:tcBorders>
              <w:top w:val="single" w:sz="4" w:space="0" w:color="auto"/>
              <w:left w:val="single" w:sz="4" w:space="0" w:color="auto"/>
              <w:bottom w:val="single" w:sz="4" w:space="0" w:color="auto"/>
              <w:right w:val="single" w:sz="4" w:space="0" w:color="auto"/>
            </w:tcBorders>
            <w:vAlign w:val="center"/>
          </w:tcPr>
          <w:p w:rsidR="0083470A" w:rsidRPr="005E005A" w:rsidRDefault="00DF1B97" w:rsidP="00593850">
            <w:pPr>
              <w:spacing w:line="276" w:lineRule="auto"/>
              <w:jc w:val="center"/>
              <w:rPr>
                <w:rFonts w:ascii="Calibri" w:hAnsi="Calibri" w:cs="Calibri"/>
                <w:sz w:val="18"/>
                <w:szCs w:val="18"/>
                <w:lang w:val="es-ES_tradnl"/>
              </w:rPr>
            </w:pPr>
            <w:r>
              <w:rPr>
                <w:rFonts w:cs="Calibri"/>
                <w:sz w:val="16"/>
                <w:szCs w:val="16"/>
              </w:rPr>
              <w:pict w14:anchorId="76D9B9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95.8pt;height:49.65pt">
                  <v:imagedata r:id="rId20" o:title=""/>
                  <o:lock v:ext="edit" ungrouping="t" rotation="t" aspectratio="f" cropping="t" verticies="t" text="t" grouping="t"/>
                  <o:signatureline v:ext="edit" id="{4617164B-0E03-45F4-87AA-F1F547CC8B2B}" provid="{00000000-0000-0000-0000-000000000000}" o:suggestedsigner="Eduardo Rodríguez Sepúlveda" o:suggestedsigner2="Jefe MZS SMA " o:suggestedsigneremail="eduardo.rodriguez@sma.gob.cl" issignatureline="t"/>
                </v:shape>
              </w:pict>
            </w:r>
          </w:p>
        </w:tc>
      </w:tr>
      <w:tr w:rsidR="0083470A" w:rsidRPr="006B3CCD" w:rsidTr="0059385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83470A" w:rsidRPr="004920BC" w:rsidRDefault="0083470A" w:rsidP="00593850">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83470A" w:rsidRPr="004931A6" w:rsidRDefault="00DF1B97" w:rsidP="00A03B33">
            <w:pPr>
              <w:spacing w:line="276" w:lineRule="auto"/>
              <w:jc w:val="center"/>
              <w:rPr>
                <w:rFonts w:cstheme="minorHAnsi"/>
                <w:b/>
                <w:sz w:val="18"/>
                <w:szCs w:val="18"/>
                <w:lang w:val="es-ES_tradnl"/>
              </w:rPr>
            </w:pPr>
            <w:r>
              <w:rPr>
                <w:rFonts w:cstheme="minorHAnsi"/>
                <w:b/>
                <w:sz w:val="18"/>
                <w:szCs w:val="18"/>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rsidR="0083470A" w:rsidRPr="005E005A" w:rsidRDefault="00DF1B97" w:rsidP="00593850">
            <w:pPr>
              <w:spacing w:line="276" w:lineRule="auto"/>
              <w:jc w:val="center"/>
              <w:rPr>
                <w:rFonts w:ascii="Calibri" w:hAnsi="Calibri" w:cs="Calibri"/>
                <w:noProof/>
                <w:sz w:val="18"/>
                <w:szCs w:val="18"/>
                <w:lang w:eastAsia="es-CL"/>
              </w:rPr>
            </w:pPr>
            <w:r>
              <w:rPr>
                <w:rFonts w:cs="Calibri"/>
                <w:sz w:val="18"/>
                <w:szCs w:val="18"/>
              </w:rPr>
              <w:pict w14:anchorId="19C007C8">
                <v:shape id="_x0000_i1026" type="#_x0000_t75" alt="Línea de firma de Microsoft Office..." style="width:108.65pt;height:49.6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Juan Harries Bravo" o:suggestedsigner2="Fiscalizador DFZ" o:suggestedsigneremail="juan.harries@sma.gob.cl" issignatureline="t"/>
                </v:shape>
              </w:pict>
            </w:r>
          </w:p>
        </w:tc>
      </w:tr>
      <w:tr w:rsidR="0083470A" w:rsidRPr="00AD1923" w:rsidTr="0059385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83470A" w:rsidRPr="004920BC" w:rsidRDefault="0083470A" w:rsidP="00593850">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83470A" w:rsidRPr="004931A6" w:rsidRDefault="0026553B" w:rsidP="00593850">
            <w:pPr>
              <w:spacing w:line="276" w:lineRule="auto"/>
              <w:jc w:val="center"/>
              <w:rPr>
                <w:rFonts w:cstheme="minorHAnsi"/>
                <w:b/>
                <w:sz w:val="18"/>
                <w:szCs w:val="18"/>
                <w:lang w:val="es-ES_tradnl"/>
              </w:rPr>
            </w:pPr>
            <w:r>
              <w:rPr>
                <w:rFonts w:cstheme="minorHAnsi"/>
                <w:b/>
                <w:sz w:val="18"/>
                <w:szCs w:val="18"/>
                <w:lang w:val="es-ES_tradnl"/>
              </w:rPr>
              <w:t>MAURICIO BENITEZ</w:t>
            </w:r>
            <w:r w:rsidR="00EA69E2">
              <w:rPr>
                <w:rFonts w:cstheme="minorHAnsi"/>
                <w:b/>
                <w:sz w:val="18"/>
                <w:szCs w:val="18"/>
                <w:lang w:val="es-ES_tradnl"/>
              </w:rPr>
              <w:t xml:space="preserve"> MORALES</w:t>
            </w:r>
          </w:p>
        </w:tc>
        <w:tc>
          <w:tcPr>
            <w:tcW w:w="2662" w:type="dxa"/>
            <w:tcBorders>
              <w:top w:val="single" w:sz="4" w:space="0" w:color="auto"/>
              <w:left w:val="single" w:sz="4" w:space="0" w:color="auto"/>
              <w:bottom w:val="single" w:sz="4" w:space="0" w:color="auto"/>
              <w:right w:val="single" w:sz="4" w:space="0" w:color="auto"/>
            </w:tcBorders>
            <w:vAlign w:val="center"/>
          </w:tcPr>
          <w:p w:rsidR="0083470A" w:rsidRPr="005E005A" w:rsidRDefault="00DF1B97" w:rsidP="00593850">
            <w:pPr>
              <w:spacing w:line="276" w:lineRule="auto"/>
              <w:jc w:val="center"/>
              <w:rPr>
                <w:rFonts w:ascii="Calibri" w:hAnsi="Calibri" w:cs="Calibri"/>
                <w:sz w:val="18"/>
                <w:szCs w:val="18"/>
              </w:rPr>
            </w:pPr>
            <w:bookmarkStart w:id="5" w:name="_GoBack"/>
            <w:r>
              <w:rPr>
                <w:rFonts w:cs="Calibri"/>
                <w:sz w:val="18"/>
                <w:szCs w:val="18"/>
              </w:rPr>
              <w:pict w14:anchorId="76F74F68">
                <v:shape id="_x0000_i1027" type="#_x0000_t75" alt="Línea de firma de Microsoft Office..." style="width:103.85pt;height:57pt">
                  <v:imagedata r:id="rId22" o:title=""/>
                  <o:lock v:ext="edit" ungrouping="t" rotation="t" aspectratio="f" cropping="t" verticies="t" text="t" grouping="t"/>
                  <o:signatureline v:ext="edit" id="{82F190E8-144F-4B0E-BA38-E399E91EFE11}" provid="{00000000-0000-0000-0000-000000000000}" o:suggestedsigner="Mauricio Benítez Morales" o:suggestedsigner2="Fiscalizador SMA Los Ríos" o:suggestedsigneremail="mauricio.benitez@sma.gob.cl" issignatureline="t"/>
                </v:shape>
              </w:pict>
            </w:r>
            <w:bookmarkEnd w:id="5"/>
          </w:p>
        </w:tc>
      </w:tr>
    </w:tbl>
    <w:p w:rsidR="001A4615" w:rsidRPr="0025129B" w:rsidRDefault="000F672C">
      <w:pPr>
        <w:jc w:val="left"/>
      </w:pPr>
      <w:r w:rsidRPr="0025129B">
        <w:br w:type="page"/>
      </w:r>
    </w:p>
    <w:p w:rsidR="00F55D44" w:rsidRPr="0025129B" w:rsidRDefault="00655D0C" w:rsidP="00694B31">
      <w:pPr>
        <w:pStyle w:val="Ttulo1"/>
        <w:numPr>
          <w:ilvl w:val="0"/>
          <w:numId w:val="0"/>
        </w:numPr>
        <w:jc w:val="center"/>
        <w:rPr>
          <w:sz w:val="20"/>
        </w:rPr>
      </w:pPr>
      <w:bookmarkStart w:id="6" w:name="_Toc352940725"/>
      <w:bookmarkStart w:id="7" w:name="_Toc353998174"/>
      <w:bookmarkStart w:id="8" w:name="_Toc391297054"/>
      <w:bookmarkStart w:id="9" w:name="_Toc462409280"/>
      <w:bookmarkEnd w:id="4"/>
      <w:r w:rsidRPr="0025129B">
        <w:rPr>
          <w:sz w:val="20"/>
        </w:rPr>
        <w:lastRenderedPageBreak/>
        <w:t>Tabla de Contenidos</w:t>
      </w:r>
      <w:bookmarkEnd w:id="6"/>
      <w:bookmarkEnd w:id="7"/>
      <w:bookmarkEnd w:id="8"/>
      <w:bookmarkEnd w:id="9"/>
    </w:p>
    <w:p w:rsidR="00BD4132"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62409280" w:history="1">
        <w:r w:rsidR="00BD4132" w:rsidRPr="006F05F1">
          <w:rPr>
            <w:rStyle w:val="Hipervnculo"/>
            <w:noProof/>
          </w:rPr>
          <w:t>Tabla de Contenidos</w:t>
        </w:r>
        <w:r w:rsidR="00BD4132">
          <w:rPr>
            <w:noProof/>
            <w:webHidden/>
          </w:rPr>
          <w:tab/>
        </w:r>
        <w:r w:rsidR="00BD4132">
          <w:rPr>
            <w:noProof/>
            <w:webHidden/>
          </w:rPr>
          <w:fldChar w:fldCharType="begin"/>
        </w:r>
        <w:r w:rsidR="00BD4132">
          <w:rPr>
            <w:noProof/>
            <w:webHidden/>
          </w:rPr>
          <w:instrText xml:space="preserve"> PAGEREF _Toc462409280 \h </w:instrText>
        </w:r>
        <w:r w:rsidR="00BD4132">
          <w:rPr>
            <w:noProof/>
            <w:webHidden/>
          </w:rPr>
        </w:r>
        <w:r w:rsidR="00BD4132">
          <w:rPr>
            <w:noProof/>
            <w:webHidden/>
          </w:rPr>
          <w:fldChar w:fldCharType="separate"/>
        </w:r>
        <w:r w:rsidR="00BD4132">
          <w:rPr>
            <w:noProof/>
            <w:webHidden/>
          </w:rPr>
          <w:t>2</w:t>
        </w:r>
        <w:r w:rsidR="00BD4132">
          <w:rPr>
            <w:noProof/>
            <w:webHidden/>
          </w:rPr>
          <w:fldChar w:fldCharType="end"/>
        </w:r>
      </w:hyperlink>
    </w:p>
    <w:p w:rsidR="00BD4132" w:rsidRDefault="00DF1B97">
      <w:pPr>
        <w:pStyle w:val="TDC1"/>
        <w:rPr>
          <w:rFonts w:eastAsiaTheme="minorEastAsia" w:cstheme="minorBidi"/>
          <w:b w:val="0"/>
          <w:bCs w:val="0"/>
          <w:caps w:val="0"/>
          <w:noProof/>
          <w:sz w:val="22"/>
          <w:szCs w:val="22"/>
          <w:lang w:eastAsia="es-CL"/>
        </w:rPr>
      </w:pPr>
      <w:hyperlink w:anchor="_Toc462409281" w:history="1">
        <w:r w:rsidR="00BD4132" w:rsidRPr="006F05F1">
          <w:rPr>
            <w:rStyle w:val="Hipervnculo"/>
            <w:noProof/>
          </w:rPr>
          <w:t>1.</w:t>
        </w:r>
        <w:r w:rsidR="00BD4132">
          <w:rPr>
            <w:rFonts w:eastAsiaTheme="minorEastAsia" w:cstheme="minorBidi"/>
            <w:b w:val="0"/>
            <w:bCs w:val="0"/>
            <w:caps w:val="0"/>
            <w:noProof/>
            <w:sz w:val="22"/>
            <w:szCs w:val="22"/>
            <w:lang w:eastAsia="es-CL"/>
          </w:rPr>
          <w:tab/>
        </w:r>
        <w:r w:rsidR="00BD4132" w:rsidRPr="006F05F1">
          <w:rPr>
            <w:rStyle w:val="Hipervnculo"/>
            <w:noProof/>
          </w:rPr>
          <w:t>RESUMEN.</w:t>
        </w:r>
        <w:r w:rsidR="00BD4132">
          <w:rPr>
            <w:noProof/>
            <w:webHidden/>
          </w:rPr>
          <w:tab/>
        </w:r>
        <w:r w:rsidR="00BD4132">
          <w:rPr>
            <w:noProof/>
            <w:webHidden/>
          </w:rPr>
          <w:fldChar w:fldCharType="begin"/>
        </w:r>
        <w:r w:rsidR="00BD4132">
          <w:rPr>
            <w:noProof/>
            <w:webHidden/>
          </w:rPr>
          <w:instrText xml:space="preserve"> PAGEREF _Toc462409281 \h </w:instrText>
        </w:r>
        <w:r w:rsidR="00BD4132">
          <w:rPr>
            <w:noProof/>
            <w:webHidden/>
          </w:rPr>
        </w:r>
        <w:r w:rsidR="00BD4132">
          <w:rPr>
            <w:noProof/>
            <w:webHidden/>
          </w:rPr>
          <w:fldChar w:fldCharType="separate"/>
        </w:r>
        <w:r w:rsidR="00BD4132">
          <w:rPr>
            <w:noProof/>
            <w:webHidden/>
          </w:rPr>
          <w:t>3</w:t>
        </w:r>
        <w:r w:rsidR="00BD4132">
          <w:rPr>
            <w:noProof/>
            <w:webHidden/>
          </w:rPr>
          <w:fldChar w:fldCharType="end"/>
        </w:r>
      </w:hyperlink>
    </w:p>
    <w:p w:rsidR="00BD4132" w:rsidRDefault="00DF1B97">
      <w:pPr>
        <w:pStyle w:val="TDC1"/>
        <w:rPr>
          <w:rFonts w:eastAsiaTheme="minorEastAsia" w:cstheme="minorBidi"/>
          <w:b w:val="0"/>
          <w:bCs w:val="0"/>
          <w:caps w:val="0"/>
          <w:noProof/>
          <w:sz w:val="22"/>
          <w:szCs w:val="22"/>
          <w:lang w:eastAsia="es-CL"/>
        </w:rPr>
      </w:pPr>
      <w:hyperlink w:anchor="_Toc462409282" w:history="1">
        <w:r w:rsidR="00BD4132" w:rsidRPr="006F05F1">
          <w:rPr>
            <w:rStyle w:val="Hipervnculo"/>
            <w:noProof/>
          </w:rPr>
          <w:t>2.</w:t>
        </w:r>
        <w:r w:rsidR="00BD4132">
          <w:rPr>
            <w:rFonts w:eastAsiaTheme="minorEastAsia" w:cstheme="minorBidi"/>
            <w:b w:val="0"/>
            <w:bCs w:val="0"/>
            <w:caps w:val="0"/>
            <w:noProof/>
            <w:sz w:val="22"/>
            <w:szCs w:val="22"/>
            <w:lang w:eastAsia="es-CL"/>
          </w:rPr>
          <w:tab/>
        </w:r>
        <w:r w:rsidR="00BD4132" w:rsidRPr="006F05F1">
          <w:rPr>
            <w:rStyle w:val="Hipervnculo"/>
            <w:noProof/>
          </w:rPr>
          <w:t>IDENTIFICACIÓN DEL PROYECTO, INSTALACIÓN, ACTIVIDAD O FUENTE FISCALIZADA</w:t>
        </w:r>
        <w:r w:rsidR="00BD4132">
          <w:rPr>
            <w:noProof/>
            <w:webHidden/>
          </w:rPr>
          <w:tab/>
        </w:r>
        <w:r w:rsidR="00BD4132">
          <w:rPr>
            <w:noProof/>
            <w:webHidden/>
          </w:rPr>
          <w:fldChar w:fldCharType="begin"/>
        </w:r>
        <w:r w:rsidR="00BD4132">
          <w:rPr>
            <w:noProof/>
            <w:webHidden/>
          </w:rPr>
          <w:instrText xml:space="preserve"> PAGEREF _Toc462409282 \h </w:instrText>
        </w:r>
        <w:r w:rsidR="00BD4132">
          <w:rPr>
            <w:noProof/>
            <w:webHidden/>
          </w:rPr>
        </w:r>
        <w:r w:rsidR="00BD4132">
          <w:rPr>
            <w:noProof/>
            <w:webHidden/>
          </w:rPr>
          <w:fldChar w:fldCharType="separate"/>
        </w:r>
        <w:r w:rsidR="00BD4132">
          <w:rPr>
            <w:noProof/>
            <w:webHidden/>
          </w:rPr>
          <w:t>4</w:t>
        </w:r>
        <w:r w:rsidR="00BD4132">
          <w:rPr>
            <w:noProof/>
            <w:webHidden/>
          </w:rPr>
          <w:fldChar w:fldCharType="end"/>
        </w:r>
      </w:hyperlink>
    </w:p>
    <w:p w:rsidR="00BD4132" w:rsidRDefault="00DF1B97">
      <w:pPr>
        <w:pStyle w:val="TDC2"/>
        <w:tabs>
          <w:tab w:val="left" w:pos="880"/>
          <w:tab w:val="right" w:leader="dot" w:pos="9962"/>
        </w:tabs>
        <w:rPr>
          <w:rFonts w:eastAsiaTheme="minorEastAsia" w:cstheme="minorBidi"/>
          <w:smallCaps w:val="0"/>
          <w:noProof/>
          <w:sz w:val="22"/>
          <w:szCs w:val="22"/>
          <w:lang w:eastAsia="es-CL"/>
        </w:rPr>
      </w:pPr>
      <w:hyperlink w:anchor="_Toc462409283" w:history="1">
        <w:r w:rsidR="00BD4132" w:rsidRPr="006F05F1">
          <w:rPr>
            <w:rStyle w:val="Hipervnculo"/>
            <w:noProof/>
          </w:rPr>
          <w:t>2.1.</w:t>
        </w:r>
        <w:r w:rsidR="00BD4132">
          <w:rPr>
            <w:rFonts w:eastAsiaTheme="minorEastAsia" w:cstheme="minorBidi"/>
            <w:smallCaps w:val="0"/>
            <w:noProof/>
            <w:sz w:val="22"/>
            <w:szCs w:val="22"/>
            <w:lang w:eastAsia="es-CL"/>
          </w:rPr>
          <w:tab/>
        </w:r>
        <w:r w:rsidR="00BD4132" w:rsidRPr="006F05F1">
          <w:rPr>
            <w:rStyle w:val="Hipervnculo"/>
            <w:noProof/>
          </w:rPr>
          <w:t>Antecedentes Generales</w:t>
        </w:r>
        <w:r w:rsidR="00BD4132">
          <w:rPr>
            <w:noProof/>
            <w:webHidden/>
          </w:rPr>
          <w:tab/>
        </w:r>
        <w:r w:rsidR="00BD4132">
          <w:rPr>
            <w:noProof/>
            <w:webHidden/>
          </w:rPr>
          <w:fldChar w:fldCharType="begin"/>
        </w:r>
        <w:r w:rsidR="00BD4132">
          <w:rPr>
            <w:noProof/>
            <w:webHidden/>
          </w:rPr>
          <w:instrText xml:space="preserve"> PAGEREF _Toc462409283 \h </w:instrText>
        </w:r>
        <w:r w:rsidR="00BD4132">
          <w:rPr>
            <w:noProof/>
            <w:webHidden/>
          </w:rPr>
        </w:r>
        <w:r w:rsidR="00BD4132">
          <w:rPr>
            <w:noProof/>
            <w:webHidden/>
          </w:rPr>
          <w:fldChar w:fldCharType="separate"/>
        </w:r>
        <w:r w:rsidR="00BD4132">
          <w:rPr>
            <w:noProof/>
            <w:webHidden/>
          </w:rPr>
          <w:t>4</w:t>
        </w:r>
        <w:r w:rsidR="00BD4132">
          <w:rPr>
            <w:noProof/>
            <w:webHidden/>
          </w:rPr>
          <w:fldChar w:fldCharType="end"/>
        </w:r>
      </w:hyperlink>
    </w:p>
    <w:p w:rsidR="00BD4132" w:rsidRDefault="00DF1B97">
      <w:pPr>
        <w:pStyle w:val="TDC2"/>
        <w:tabs>
          <w:tab w:val="left" w:pos="880"/>
          <w:tab w:val="right" w:leader="dot" w:pos="9962"/>
        </w:tabs>
        <w:rPr>
          <w:rFonts w:eastAsiaTheme="minorEastAsia" w:cstheme="minorBidi"/>
          <w:smallCaps w:val="0"/>
          <w:noProof/>
          <w:sz w:val="22"/>
          <w:szCs w:val="22"/>
          <w:lang w:eastAsia="es-CL"/>
        </w:rPr>
      </w:pPr>
      <w:hyperlink w:anchor="_Toc462409284" w:history="1">
        <w:r w:rsidR="00BD4132" w:rsidRPr="006F05F1">
          <w:rPr>
            <w:rStyle w:val="Hipervnculo"/>
            <w:noProof/>
          </w:rPr>
          <w:t>2.2.</w:t>
        </w:r>
        <w:r w:rsidR="00BD4132">
          <w:rPr>
            <w:rFonts w:eastAsiaTheme="minorEastAsia" w:cstheme="minorBidi"/>
            <w:smallCaps w:val="0"/>
            <w:noProof/>
            <w:sz w:val="22"/>
            <w:szCs w:val="22"/>
            <w:lang w:eastAsia="es-CL"/>
          </w:rPr>
          <w:tab/>
        </w:r>
        <w:r w:rsidR="00BD4132" w:rsidRPr="006F05F1">
          <w:rPr>
            <w:rStyle w:val="Hipervnculo"/>
            <w:noProof/>
          </w:rPr>
          <w:t>Ubicación.</w:t>
        </w:r>
        <w:r w:rsidR="00BD4132">
          <w:rPr>
            <w:noProof/>
            <w:webHidden/>
          </w:rPr>
          <w:tab/>
        </w:r>
        <w:r w:rsidR="00BD4132">
          <w:rPr>
            <w:noProof/>
            <w:webHidden/>
          </w:rPr>
          <w:fldChar w:fldCharType="begin"/>
        </w:r>
        <w:r w:rsidR="00BD4132">
          <w:rPr>
            <w:noProof/>
            <w:webHidden/>
          </w:rPr>
          <w:instrText xml:space="preserve"> PAGEREF _Toc462409284 \h </w:instrText>
        </w:r>
        <w:r w:rsidR="00BD4132">
          <w:rPr>
            <w:noProof/>
            <w:webHidden/>
          </w:rPr>
        </w:r>
        <w:r w:rsidR="00BD4132">
          <w:rPr>
            <w:noProof/>
            <w:webHidden/>
          </w:rPr>
          <w:fldChar w:fldCharType="separate"/>
        </w:r>
        <w:r w:rsidR="00BD4132">
          <w:rPr>
            <w:noProof/>
            <w:webHidden/>
          </w:rPr>
          <w:t>5</w:t>
        </w:r>
        <w:r w:rsidR="00BD4132">
          <w:rPr>
            <w:noProof/>
            <w:webHidden/>
          </w:rPr>
          <w:fldChar w:fldCharType="end"/>
        </w:r>
      </w:hyperlink>
    </w:p>
    <w:p w:rsidR="00BD4132" w:rsidRDefault="00DF1B97">
      <w:pPr>
        <w:pStyle w:val="TDC1"/>
        <w:rPr>
          <w:rFonts w:eastAsiaTheme="minorEastAsia" w:cstheme="minorBidi"/>
          <w:b w:val="0"/>
          <w:bCs w:val="0"/>
          <w:caps w:val="0"/>
          <w:noProof/>
          <w:sz w:val="22"/>
          <w:szCs w:val="22"/>
          <w:lang w:eastAsia="es-CL"/>
        </w:rPr>
      </w:pPr>
      <w:hyperlink w:anchor="_Toc462409285" w:history="1">
        <w:r w:rsidR="00BD4132" w:rsidRPr="006F05F1">
          <w:rPr>
            <w:rStyle w:val="Hipervnculo"/>
            <w:noProof/>
          </w:rPr>
          <w:t>3.</w:t>
        </w:r>
        <w:r w:rsidR="00BD4132">
          <w:rPr>
            <w:rFonts w:eastAsiaTheme="minorEastAsia" w:cstheme="minorBidi"/>
            <w:b w:val="0"/>
            <w:bCs w:val="0"/>
            <w:caps w:val="0"/>
            <w:noProof/>
            <w:sz w:val="22"/>
            <w:szCs w:val="22"/>
            <w:lang w:eastAsia="es-CL"/>
          </w:rPr>
          <w:tab/>
        </w:r>
        <w:r w:rsidR="00BD4132" w:rsidRPr="006F05F1">
          <w:rPr>
            <w:rStyle w:val="Hipervnculo"/>
            <w:noProof/>
          </w:rPr>
          <w:t>ANTECEDENTES DE LA ACTIVIDAD DE FISCALIZACIÓN.</w:t>
        </w:r>
        <w:r w:rsidR="00BD4132">
          <w:rPr>
            <w:noProof/>
            <w:webHidden/>
          </w:rPr>
          <w:tab/>
        </w:r>
        <w:r w:rsidR="00BD4132">
          <w:rPr>
            <w:noProof/>
            <w:webHidden/>
          </w:rPr>
          <w:fldChar w:fldCharType="begin"/>
        </w:r>
        <w:r w:rsidR="00BD4132">
          <w:rPr>
            <w:noProof/>
            <w:webHidden/>
          </w:rPr>
          <w:instrText xml:space="preserve"> PAGEREF _Toc462409285 \h </w:instrText>
        </w:r>
        <w:r w:rsidR="00BD4132">
          <w:rPr>
            <w:noProof/>
            <w:webHidden/>
          </w:rPr>
        </w:r>
        <w:r w:rsidR="00BD4132">
          <w:rPr>
            <w:noProof/>
            <w:webHidden/>
          </w:rPr>
          <w:fldChar w:fldCharType="separate"/>
        </w:r>
        <w:r w:rsidR="00BD4132">
          <w:rPr>
            <w:noProof/>
            <w:webHidden/>
          </w:rPr>
          <w:t>6</w:t>
        </w:r>
        <w:r w:rsidR="00BD4132">
          <w:rPr>
            <w:noProof/>
            <w:webHidden/>
          </w:rPr>
          <w:fldChar w:fldCharType="end"/>
        </w:r>
      </w:hyperlink>
    </w:p>
    <w:p w:rsidR="00BD4132" w:rsidRDefault="00DF1B97">
      <w:pPr>
        <w:pStyle w:val="TDC2"/>
        <w:tabs>
          <w:tab w:val="left" w:pos="880"/>
          <w:tab w:val="right" w:leader="dot" w:pos="9962"/>
        </w:tabs>
        <w:rPr>
          <w:rFonts w:eastAsiaTheme="minorEastAsia" w:cstheme="minorBidi"/>
          <w:smallCaps w:val="0"/>
          <w:noProof/>
          <w:sz w:val="22"/>
          <w:szCs w:val="22"/>
          <w:lang w:eastAsia="es-CL"/>
        </w:rPr>
      </w:pPr>
      <w:hyperlink w:anchor="_Toc462409286" w:history="1">
        <w:r w:rsidR="00BD4132" w:rsidRPr="006F05F1">
          <w:rPr>
            <w:rStyle w:val="Hipervnculo"/>
            <w:noProof/>
          </w:rPr>
          <w:t>3.1.</w:t>
        </w:r>
        <w:r w:rsidR="00BD4132">
          <w:rPr>
            <w:rFonts w:eastAsiaTheme="minorEastAsia" w:cstheme="minorBidi"/>
            <w:smallCaps w:val="0"/>
            <w:noProof/>
            <w:sz w:val="22"/>
            <w:szCs w:val="22"/>
            <w:lang w:eastAsia="es-CL"/>
          </w:rPr>
          <w:tab/>
        </w:r>
        <w:r w:rsidR="00BD4132" w:rsidRPr="006F05F1">
          <w:rPr>
            <w:rStyle w:val="Hipervnculo"/>
            <w:noProof/>
          </w:rPr>
          <w:t>Motivo de la Actividad de Fiscalización.</w:t>
        </w:r>
        <w:r w:rsidR="00BD4132">
          <w:rPr>
            <w:noProof/>
            <w:webHidden/>
          </w:rPr>
          <w:tab/>
        </w:r>
        <w:r w:rsidR="00BD4132">
          <w:rPr>
            <w:noProof/>
            <w:webHidden/>
          </w:rPr>
          <w:fldChar w:fldCharType="begin"/>
        </w:r>
        <w:r w:rsidR="00BD4132">
          <w:rPr>
            <w:noProof/>
            <w:webHidden/>
          </w:rPr>
          <w:instrText xml:space="preserve"> PAGEREF _Toc462409286 \h </w:instrText>
        </w:r>
        <w:r w:rsidR="00BD4132">
          <w:rPr>
            <w:noProof/>
            <w:webHidden/>
          </w:rPr>
        </w:r>
        <w:r w:rsidR="00BD4132">
          <w:rPr>
            <w:noProof/>
            <w:webHidden/>
          </w:rPr>
          <w:fldChar w:fldCharType="separate"/>
        </w:r>
        <w:r w:rsidR="00BD4132">
          <w:rPr>
            <w:noProof/>
            <w:webHidden/>
          </w:rPr>
          <w:t>6</w:t>
        </w:r>
        <w:r w:rsidR="00BD4132">
          <w:rPr>
            <w:noProof/>
            <w:webHidden/>
          </w:rPr>
          <w:fldChar w:fldCharType="end"/>
        </w:r>
      </w:hyperlink>
    </w:p>
    <w:p w:rsidR="00BD4132" w:rsidRDefault="00DF1B97">
      <w:pPr>
        <w:pStyle w:val="TDC2"/>
        <w:tabs>
          <w:tab w:val="left" w:pos="880"/>
          <w:tab w:val="right" w:leader="dot" w:pos="9962"/>
        </w:tabs>
        <w:rPr>
          <w:rFonts w:eastAsiaTheme="minorEastAsia" w:cstheme="minorBidi"/>
          <w:smallCaps w:val="0"/>
          <w:noProof/>
          <w:sz w:val="22"/>
          <w:szCs w:val="22"/>
          <w:lang w:eastAsia="es-CL"/>
        </w:rPr>
      </w:pPr>
      <w:hyperlink w:anchor="_Toc462409287" w:history="1">
        <w:r w:rsidR="00BD4132" w:rsidRPr="006F05F1">
          <w:rPr>
            <w:rStyle w:val="Hipervnculo"/>
            <w:noProof/>
          </w:rPr>
          <w:t>3.2.</w:t>
        </w:r>
        <w:r w:rsidR="00BD4132">
          <w:rPr>
            <w:rFonts w:eastAsiaTheme="minorEastAsia" w:cstheme="minorBidi"/>
            <w:smallCaps w:val="0"/>
            <w:noProof/>
            <w:sz w:val="22"/>
            <w:szCs w:val="22"/>
            <w:lang w:eastAsia="es-CL"/>
          </w:rPr>
          <w:tab/>
        </w:r>
        <w:r w:rsidR="00BD4132" w:rsidRPr="006F05F1">
          <w:rPr>
            <w:rStyle w:val="Hipervnculo"/>
            <w:noProof/>
          </w:rPr>
          <w:t>Materia Específica Objeto de la Fiscalización Ambiental.</w:t>
        </w:r>
        <w:r w:rsidR="00BD4132">
          <w:rPr>
            <w:noProof/>
            <w:webHidden/>
          </w:rPr>
          <w:tab/>
        </w:r>
        <w:r w:rsidR="00BD4132">
          <w:rPr>
            <w:noProof/>
            <w:webHidden/>
          </w:rPr>
          <w:fldChar w:fldCharType="begin"/>
        </w:r>
        <w:r w:rsidR="00BD4132">
          <w:rPr>
            <w:noProof/>
            <w:webHidden/>
          </w:rPr>
          <w:instrText xml:space="preserve"> PAGEREF _Toc462409287 \h </w:instrText>
        </w:r>
        <w:r w:rsidR="00BD4132">
          <w:rPr>
            <w:noProof/>
            <w:webHidden/>
          </w:rPr>
        </w:r>
        <w:r w:rsidR="00BD4132">
          <w:rPr>
            <w:noProof/>
            <w:webHidden/>
          </w:rPr>
          <w:fldChar w:fldCharType="separate"/>
        </w:r>
        <w:r w:rsidR="00BD4132">
          <w:rPr>
            <w:noProof/>
            <w:webHidden/>
          </w:rPr>
          <w:t>6</w:t>
        </w:r>
        <w:r w:rsidR="00BD4132">
          <w:rPr>
            <w:noProof/>
            <w:webHidden/>
          </w:rPr>
          <w:fldChar w:fldCharType="end"/>
        </w:r>
      </w:hyperlink>
    </w:p>
    <w:p w:rsidR="00BD4132" w:rsidRDefault="00DF1B97">
      <w:pPr>
        <w:pStyle w:val="TDC2"/>
        <w:tabs>
          <w:tab w:val="left" w:pos="880"/>
          <w:tab w:val="right" w:leader="dot" w:pos="9962"/>
        </w:tabs>
        <w:rPr>
          <w:rFonts w:eastAsiaTheme="minorEastAsia" w:cstheme="minorBidi"/>
          <w:smallCaps w:val="0"/>
          <w:noProof/>
          <w:sz w:val="22"/>
          <w:szCs w:val="22"/>
          <w:lang w:eastAsia="es-CL"/>
        </w:rPr>
      </w:pPr>
      <w:hyperlink w:anchor="_Toc462409288" w:history="1">
        <w:r w:rsidR="00BD4132" w:rsidRPr="006F05F1">
          <w:rPr>
            <w:rStyle w:val="Hipervnculo"/>
            <w:noProof/>
          </w:rPr>
          <w:t>3.3.</w:t>
        </w:r>
        <w:r w:rsidR="00BD4132">
          <w:rPr>
            <w:rFonts w:eastAsiaTheme="minorEastAsia" w:cstheme="minorBidi"/>
            <w:smallCaps w:val="0"/>
            <w:noProof/>
            <w:sz w:val="22"/>
            <w:szCs w:val="22"/>
            <w:lang w:eastAsia="es-CL"/>
          </w:rPr>
          <w:tab/>
        </w:r>
        <w:r w:rsidR="00BD4132" w:rsidRPr="006F05F1">
          <w:rPr>
            <w:rStyle w:val="Hipervnculo"/>
            <w:noProof/>
          </w:rPr>
          <w:t>Aspectos relativos a la ejecución de la Fiscalización Ambiental.</w:t>
        </w:r>
        <w:r w:rsidR="00BD4132">
          <w:rPr>
            <w:noProof/>
            <w:webHidden/>
          </w:rPr>
          <w:tab/>
        </w:r>
        <w:r w:rsidR="00BD4132">
          <w:rPr>
            <w:noProof/>
            <w:webHidden/>
          </w:rPr>
          <w:fldChar w:fldCharType="begin"/>
        </w:r>
        <w:r w:rsidR="00BD4132">
          <w:rPr>
            <w:noProof/>
            <w:webHidden/>
          </w:rPr>
          <w:instrText xml:space="preserve"> PAGEREF _Toc462409288 \h </w:instrText>
        </w:r>
        <w:r w:rsidR="00BD4132">
          <w:rPr>
            <w:noProof/>
            <w:webHidden/>
          </w:rPr>
        </w:r>
        <w:r w:rsidR="00BD4132">
          <w:rPr>
            <w:noProof/>
            <w:webHidden/>
          </w:rPr>
          <w:fldChar w:fldCharType="separate"/>
        </w:r>
        <w:r w:rsidR="00BD4132">
          <w:rPr>
            <w:noProof/>
            <w:webHidden/>
          </w:rPr>
          <w:t>6</w:t>
        </w:r>
        <w:r w:rsidR="00BD4132">
          <w:rPr>
            <w:noProof/>
            <w:webHidden/>
          </w:rPr>
          <w:fldChar w:fldCharType="end"/>
        </w:r>
      </w:hyperlink>
    </w:p>
    <w:p w:rsidR="00BD4132" w:rsidRDefault="00DF1B97">
      <w:pPr>
        <w:pStyle w:val="TDC3"/>
        <w:tabs>
          <w:tab w:val="left" w:pos="1320"/>
          <w:tab w:val="right" w:leader="dot" w:pos="9962"/>
        </w:tabs>
        <w:rPr>
          <w:rFonts w:eastAsiaTheme="minorEastAsia" w:cstheme="minorBidi"/>
          <w:i w:val="0"/>
          <w:iCs w:val="0"/>
          <w:noProof/>
          <w:sz w:val="22"/>
          <w:szCs w:val="22"/>
          <w:lang w:eastAsia="es-CL"/>
        </w:rPr>
      </w:pPr>
      <w:hyperlink w:anchor="_Toc462409289" w:history="1">
        <w:r w:rsidR="00BD4132" w:rsidRPr="006F05F1">
          <w:rPr>
            <w:rStyle w:val="Hipervnculo"/>
            <w:noProof/>
          </w:rPr>
          <w:t>3.3.1.</w:t>
        </w:r>
        <w:r w:rsidR="00BD4132">
          <w:rPr>
            <w:rFonts w:eastAsiaTheme="minorEastAsia" w:cstheme="minorBidi"/>
            <w:i w:val="0"/>
            <w:iCs w:val="0"/>
            <w:noProof/>
            <w:sz w:val="22"/>
            <w:szCs w:val="22"/>
            <w:lang w:eastAsia="es-CL"/>
          </w:rPr>
          <w:tab/>
        </w:r>
        <w:r w:rsidR="00BD4132" w:rsidRPr="006F05F1">
          <w:rPr>
            <w:rStyle w:val="Hipervnculo"/>
            <w:noProof/>
          </w:rPr>
          <w:t>Inspección Ambiental</w:t>
        </w:r>
        <w:r w:rsidR="00BD4132">
          <w:rPr>
            <w:noProof/>
            <w:webHidden/>
          </w:rPr>
          <w:tab/>
        </w:r>
        <w:r w:rsidR="00BD4132">
          <w:rPr>
            <w:noProof/>
            <w:webHidden/>
          </w:rPr>
          <w:fldChar w:fldCharType="begin"/>
        </w:r>
        <w:r w:rsidR="00BD4132">
          <w:rPr>
            <w:noProof/>
            <w:webHidden/>
          </w:rPr>
          <w:instrText xml:space="preserve"> PAGEREF _Toc462409289 \h </w:instrText>
        </w:r>
        <w:r w:rsidR="00BD4132">
          <w:rPr>
            <w:noProof/>
            <w:webHidden/>
          </w:rPr>
        </w:r>
        <w:r w:rsidR="00BD4132">
          <w:rPr>
            <w:noProof/>
            <w:webHidden/>
          </w:rPr>
          <w:fldChar w:fldCharType="separate"/>
        </w:r>
        <w:r w:rsidR="00BD4132">
          <w:rPr>
            <w:noProof/>
            <w:webHidden/>
          </w:rPr>
          <w:t>6</w:t>
        </w:r>
        <w:r w:rsidR="00BD4132">
          <w:rPr>
            <w:noProof/>
            <w:webHidden/>
          </w:rPr>
          <w:fldChar w:fldCharType="end"/>
        </w:r>
      </w:hyperlink>
    </w:p>
    <w:p w:rsidR="00BD4132" w:rsidRDefault="00DF1B97">
      <w:pPr>
        <w:pStyle w:val="TDC3"/>
        <w:tabs>
          <w:tab w:val="left" w:pos="1320"/>
          <w:tab w:val="right" w:leader="dot" w:pos="9962"/>
        </w:tabs>
        <w:rPr>
          <w:rFonts w:eastAsiaTheme="minorEastAsia" w:cstheme="minorBidi"/>
          <w:i w:val="0"/>
          <w:iCs w:val="0"/>
          <w:noProof/>
          <w:sz w:val="22"/>
          <w:szCs w:val="22"/>
          <w:lang w:eastAsia="es-CL"/>
        </w:rPr>
      </w:pPr>
      <w:hyperlink w:anchor="_Toc462409290" w:history="1">
        <w:r w:rsidR="00BD4132" w:rsidRPr="006F05F1">
          <w:rPr>
            <w:rStyle w:val="Hipervnculo"/>
            <w:noProof/>
          </w:rPr>
          <w:t>3.3.2.</w:t>
        </w:r>
        <w:r w:rsidR="00BD4132">
          <w:rPr>
            <w:rFonts w:eastAsiaTheme="minorEastAsia" w:cstheme="minorBidi"/>
            <w:i w:val="0"/>
            <w:iCs w:val="0"/>
            <w:noProof/>
            <w:sz w:val="22"/>
            <w:szCs w:val="22"/>
            <w:lang w:eastAsia="es-CL"/>
          </w:rPr>
          <w:tab/>
        </w:r>
        <w:r w:rsidR="00BD4132" w:rsidRPr="006F05F1">
          <w:rPr>
            <w:rStyle w:val="Hipervnculo"/>
            <w:noProof/>
          </w:rPr>
          <w:t>Esquema de recorrido</w:t>
        </w:r>
        <w:r w:rsidR="00BD4132">
          <w:rPr>
            <w:noProof/>
            <w:webHidden/>
          </w:rPr>
          <w:tab/>
        </w:r>
        <w:r w:rsidR="00BD4132">
          <w:rPr>
            <w:noProof/>
            <w:webHidden/>
          </w:rPr>
          <w:fldChar w:fldCharType="begin"/>
        </w:r>
        <w:r w:rsidR="00BD4132">
          <w:rPr>
            <w:noProof/>
            <w:webHidden/>
          </w:rPr>
          <w:instrText xml:space="preserve"> PAGEREF _Toc462409290 \h </w:instrText>
        </w:r>
        <w:r w:rsidR="00BD4132">
          <w:rPr>
            <w:noProof/>
            <w:webHidden/>
          </w:rPr>
        </w:r>
        <w:r w:rsidR="00BD4132">
          <w:rPr>
            <w:noProof/>
            <w:webHidden/>
          </w:rPr>
          <w:fldChar w:fldCharType="separate"/>
        </w:r>
        <w:r w:rsidR="00BD4132">
          <w:rPr>
            <w:noProof/>
            <w:webHidden/>
          </w:rPr>
          <w:t>7</w:t>
        </w:r>
        <w:r w:rsidR="00BD4132">
          <w:rPr>
            <w:noProof/>
            <w:webHidden/>
          </w:rPr>
          <w:fldChar w:fldCharType="end"/>
        </w:r>
      </w:hyperlink>
    </w:p>
    <w:p w:rsidR="00BD4132" w:rsidRDefault="00DF1B97">
      <w:pPr>
        <w:pStyle w:val="TDC3"/>
        <w:tabs>
          <w:tab w:val="left" w:pos="1320"/>
          <w:tab w:val="right" w:leader="dot" w:pos="9962"/>
        </w:tabs>
        <w:rPr>
          <w:rFonts w:eastAsiaTheme="minorEastAsia" w:cstheme="minorBidi"/>
          <w:i w:val="0"/>
          <w:iCs w:val="0"/>
          <w:noProof/>
          <w:sz w:val="22"/>
          <w:szCs w:val="22"/>
          <w:lang w:eastAsia="es-CL"/>
        </w:rPr>
      </w:pPr>
      <w:hyperlink w:anchor="_Toc462409291" w:history="1">
        <w:r w:rsidR="00BD4132" w:rsidRPr="006F05F1">
          <w:rPr>
            <w:rStyle w:val="Hipervnculo"/>
            <w:noProof/>
          </w:rPr>
          <w:t>3.3.3.</w:t>
        </w:r>
        <w:r w:rsidR="00BD4132">
          <w:rPr>
            <w:rFonts w:eastAsiaTheme="minorEastAsia" w:cstheme="minorBidi"/>
            <w:i w:val="0"/>
            <w:iCs w:val="0"/>
            <w:noProof/>
            <w:sz w:val="22"/>
            <w:szCs w:val="22"/>
            <w:lang w:eastAsia="es-CL"/>
          </w:rPr>
          <w:tab/>
        </w:r>
        <w:r w:rsidR="00BD4132" w:rsidRPr="006F05F1">
          <w:rPr>
            <w:rStyle w:val="Hipervnculo"/>
            <w:noProof/>
          </w:rPr>
          <w:t>Detalle del Recorrido de la Inspección.</w:t>
        </w:r>
        <w:r w:rsidR="00BD4132">
          <w:rPr>
            <w:noProof/>
            <w:webHidden/>
          </w:rPr>
          <w:tab/>
        </w:r>
        <w:r w:rsidR="00BD4132">
          <w:rPr>
            <w:noProof/>
            <w:webHidden/>
          </w:rPr>
          <w:fldChar w:fldCharType="begin"/>
        </w:r>
        <w:r w:rsidR="00BD4132">
          <w:rPr>
            <w:noProof/>
            <w:webHidden/>
          </w:rPr>
          <w:instrText xml:space="preserve"> PAGEREF _Toc462409291 \h </w:instrText>
        </w:r>
        <w:r w:rsidR="00BD4132">
          <w:rPr>
            <w:noProof/>
            <w:webHidden/>
          </w:rPr>
        </w:r>
        <w:r w:rsidR="00BD4132">
          <w:rPr>
            <w:noProof/>
            <w:webHidden/>
          </w:rPr>
          <w:fldChar w:fldCharType="separate"/>
        </w:r>
        <w:r w:rsidR="00BD4132">
          <w:rPr>
            <w:noProof/>
            <w:webHidden/>
          </w:rPr>
          <w:t>8</w:t>
        </w:r>
        <w:r w:rsidR="00BD4132">
          <w:rPr>
            <w:noProof/>
            <w:webHidden/>
          </w:rPr>
          <w:fldChar w:fldCharType="end"/>
        </w:r>
      </w:hyperlink>
    </w:p>
    <w:p w:rsidR="00BD4132" w:rsidRDefault="00DF1B97">
      <w:pPr>
        <w:pStyle w:val="TDC1"/>
        <w:rPr>
          <w:rFonts w:eastAsiaTheme="minorEastAsia" w:cstheme="minorBidi"/>
          <w:b w:val="0"/>
          <w:bCs w:val="0"/>
          <w:caps w:val="0"/>
          <w:noProof/>
          <w:sz w:val="22"/>
          <w:szCs w:val="22"/>
          <w:lang w:eastAsia="es-CL"/>
        </w:rPr>
      </w:pPr>
      <w:hyperlink w:anchor="_Toc462409292" w:history="1">
        <w:r w:rsidR="00BD4132" w:rsidRPr="006F05F1">
          <w:rPr>
            <w:rStyle w:val="Hipervnculo"/>
            <w:noProof/>
          </w:rPr>
          <w:t>4.</w:t>
        </w:r>
        <w:r w:rsidR="00BD4132">
          <w:rPr>
            <w:rFonts w:eastAsiaTheme="minorEastAsia" w:cstheme="minorBidi"/>
            <w:b w:val="0"/>
            <w:bCs w:val="0"/>
            <w:caps w:val="0"/>
            <w:noProof/>
            <w:sz w:val="22"/>
            <w:szCs w:val="22"/>
            <w:lang w:eastAsia="es-CL"/>
          </w:rPr>
          <w:tab/>
        </w:r>
        <w:r w:rsidR="00BD4132" w:rsidRPr="006F05F1">
          <w:rPr>
            <w:rStyle w:val="Hipervnculo"/>
            <w:noProof/>
          </w:rPr>
          <w:t>HECHOS CONSTATADOS.</w:t>
        </w:r>
        <w:r w:rsidR="00BD4132">
          <w:rPr>
            <w:noProof/>
            <w:webHidden/>
          </w:rPr>
          <w:tab/>
        </w:r>
        <w:r w:rsidR="00BD4132">
          <w:rPr>
            <w:noProof/>
            <w:webHidden/>
          </w:rPr>
          <w:fldChar w:fldCharType="begin"/>
        </w:r>
        <w:r w:rsidR="00BD4132">
          <w:rPr>
            <w:noProof/>
            <w:webHidden/>
          </w:rPr>
          <w:instrText xml:space="preserve"> PAGEREF _Toc462409292 \h </w:instrText>
        </w:r>
        <w:r w:rsidR="00BD4132">
          <w:rPr>
            <w:noProof/>
            <w:webHidden/>
          </w:rPr>
        </w:r>
        <w:r w:rsidR="00BD4132">
          <w:rPr>
            <w:noProof/>
            <w:webHidden/>
          </w:rPr>
          <w:fldChar w:fldCharType="separate"/>
        </w:r>
        <w:r w:rsidR="00BD4132">
          <w:rPr>
            <w:noProof/>
            <w:webHidden/>
          </w:rPr>
          <w:t>9</w:t>
        </w:r>
        <w:r w:rsidR="00BD4132">
          <w:rPr>
            <w:noProof/>
            <w:webHidden/>
          </w:rPr>
          <w:fldChar w:fldCharType="end"/>
        </w:r>
      </w:hyperlink>
    </w:p>
    <w:p w:rsidR="00BD4132" w:rsidRDefault="00DF1B97">
      <w:pPr>
        <w:pStyle w:val="TDC2"/>
        <w:tabs>
          <w:tab w:val="left" w:pos="880"/>
          <w:tab w:val="right" w:leader="dot" w:pos="9962"/>
        </w:tabs>
        <w:rPr>
          <w:rFonts w:eastAsiaTheme="minorEastAsia" w:cstheme="minorBidi"/>
          <w:smallCaps w:val="0"/>
          <w:noProof/>
          <w:sz w:val="22"/>
          <w:szCs w:val="22"/>
          <w:lang w:eastAsia="es-CL"/>
        </w:rPr>
      </w:pPr>
      <w:hyperlink w:anchor="_Toc462409293" w:history="1">
        <w:r w:rsidR="00BD4132" w:rsidRPr="006F05F1">
          <w:rPr>
            <w:rStyle w:val="Hipervnculo"/>
            <w:noProof/>
          </w:rPr>
          <w:t>4.1.</w:t>
        </w:r>
        <w:r w:rsidR="00BD4132">
          <w:rPr>
            <w:rFonts w:eastAsiaTheme="minorEastAsia" w:cstheme="minorBidi"/>
            <w:smallCaps w:val="0"/>
            <w:noProof/>
            <w:sz w:val="22"/>
            <w:szCs w:val="22"/>
            <w:lang w:eastAsia="es-CL"/>
          </w:rPr>
          <w:tab/>
        </w:r>
        <w:r w:rsidR="00BD4132" w:rsidRPr="006F05F1">
          <w:rPr>
            <w:rStyle w:val="Hipervnculo"/>
            <w:noProof/>
          </w:rPr>
          <w:t>Hechos constatados y análisis de Tipología.</w:t>
        </w:r>
        <w:r w:rsidR="00BD4132">
          <w:rPr>
            <w:noProof/>
            <w:webHidden/>
          </w:rPr>
          <w:tab/>
        </w:r>
        <w:r w:rsidR="00BD4132">
          <w:rPr>
            <w:noProof/>
            <w:webHidden/>
          </w:rPr>
          <w:fldChar w:fldCharType="begin"/>
        </w:r>
        <w:r w:rsidR="00BD4132">
          <w:rPr>
            <w:noProof/>
            <w:webHidden/>
          </w:rPr>
          <w:instrText xml:space="preserve"> PAGEREF _Toc462409293 \h </w:instrText>
        </w:r>
        <w:r w:rsidR="00BD4132">
          <w:rPr>
            <w:noProof/>
            <w:webHidden/>
          </w:rPr>
        </w:r>
        <w:r w:rsidR="00BD4132">
          <w:rPr>
            <w:noProof/>
            <w:webHidden/>
          </w:rPr>
          <w:fldChar w:fldCharType="separate"/>
        </w:r>
        <w:r w:rsidR="00BD4132">
          <w:rPr>
            <w:noProof/>
            <w:webHidden/>
          </w:rPr>
          <w:t>9</w:t>
        </w:r>
        <w:r w:rsidR="00BD4132">
          <w:rPr>
            <w:noProof/>
            <w:webHidden/>
          </w:rPr>
          <w:fldChar w:fldCharType="end"/>
        </w:r>
      </w:hyperlink>
    </w:p>
    <w:p w:rsidR="00BD4132" w:rsidRDefault="00DF1B97">
      <w:pPr>
        <w:pStyle w:val="TDC2"/>
        <w:tabs>
          <w:tab w:val="right" w:leader="dot" w:pos="9962"/>
        </w:tabs>
        <w:rPr>
          <w:rFonts w:eastAsiaTheme="minorEastAsia" w:cstheme="minorBidi"/>
          <w:smallCaps w:val="0"/>
          <w:noProof/>
          <w:sz w:val="22"/>
          <w:szCs w:val="22"/>
          <w:lang w:eastAsia="es-CL"/>
        </w:rPr>
      </w:pPr>
      <w:hyperlink w:anchor="_Toc462409294" w:history="1">
        <w:r w:rsidR="00BD4132" w:rsidRPr="006F05F1">
          <w:rPr>
            <w:rStyle w:val="Hipervnculo"/>
            <w:noProof/>
          </w:rPr>
          <w:t>Fotografía 1.</w:t>
        </w:r>
        <w:r w:rsidR="00BD4132">
          <w:rPr>
            <w:noProof/>
            <w:webHidden/>
          </w:rPr>
          <w:tab/>
        </w:r>
        <w:r w:rsidR="00BD4132">
          <w:rPr>
            <w:noProof/>
            <w:webHidden/>
          </w:rPr>
          <w:fldChar w:fldCharType="begin"/>
        </w:r>
        <w:r w:rsidR="00BD4132">
          <w:rPr>
            <w:noProof/>
            <w:webHidden/>
          </w:rPr>
          <w:instrText xml:space="preserve"> PAGEREF _Toc462409294 \h </w:instrText>
        </w:r>
        <w:r w:rsidR="00BD4132">
          <w:rPr>
            <w:noProof/>
            <w:webHidden/>
          </w:rPr>
        </w:r>
        <w:r w:rsidR="00BD4132">
          <w:rPr>
            <w:noProof/>
            <w:webHidden/>
          </w:rPr>
          <w:fldChar w:fldCharType="separate"/>
        </w:r>
        <w:r w:rsidR="00BD4132">
          <w:rPr>
            <w:noProof/>
            <w:webHidden/>
          </w:rPr>
          <w:t>12</w:t>
        </w:r>
        <w:r w:rsidR="00BD4132">
          <w:rPr>
            <w:noProof/>
            <w:webHidden/>
          </w:rPr>
          <w:fldChar w:fldCharType="end"/>
        </w:r>
      </w:hyperlink>
    </w:p>
    <w:p w:rsidR="00BD4132" w:rsidRDefault="00DF1B97">
      <w:pPr>
        <w:pStyle w:val="TDC2"/>
        <w:tabs>
          <w:tab w:val="right" w:leader="dot" w:pos="9962"/>
        </w:tabs>
        <w:rPr>
          <w:rFonts w:eastAsiaTheme="minorEastAsia" w:cstheme="minorBidi"/>
          <w:smallCaps w:val="0"/>
          <w:noProof/>
          <w:sz w:val="22"/>
          <w:szCs w:val="22"/>
          <w:lang w:eastAsia="es-CL"/>
        </w:rPr>
      </w:pPr>
      <w:hyperlink w:anchor="_Toc462409295" w:history="1">
        <w:r w:rsidR="00BD4132" w:rsidRPr="006F05F1">
          <w:rPr>
            <w:rStyle w:val="Hipervnculo"/>
            <w:noProof/>
          </w:rPr>
          <w:t>Fotografía 2</w:t>
        </w:r>
        <w:r w:rsidR="00BD4132">
          <w:rPr>
            <w:noProof/>
            <w:webHidden/>
          </w:rPr>
          <w:tab/>
        </w:r>
        <w:r w:rsidR="00BD4132">
          <w:rPr>
            <w:noProof/>
            <w:webHidden/>
          </w:rPr>
          <w:fldChar w:fldCharType="begin"/>
        </w:r>
        <w:r w:rsidR="00BD4132">
          <w:rPr>
            <w:noProof/>
            <w:webHidden/>
          </w:rPr>
          <w:instrText xml:space="preserve"> PAGEREF _Toc462409295 \h </w:instrText>
        </w:r>
        <w:r w:rsidR="00BD4132">
          <w:rPr>
            <w:noProof/>
            <w:webHidden/>
          </w:rPr>
        </w:r>
        <w:r w:rsidR="00BD4132">
          <w:rPr>
            <w:noProof/>
            <w:webHidden/>
          </w:rPr>
          <w:fldChar w:fldCharType="separate"/>
        </w:r>
        <w:r w:rsidR="00BD4132">
          <w:rPr>
            <w:noProof/>
            <w:webHidden/>
          </w:rPr>
          <w:t>12</w:t>
        </w:r>
        <w:r w:rsidR="00BD4132">
          <w:rPr>
            <w:noProof/>
            <w:webHidden/>
          </w:rPr>
          <w:fldChar w:fldCharType="end"/>
        </w:r>
      </w:hyperlink>
    </w:p>
    <w:p w:rsidR="00BD4132" w:rsidRDefault="00DF1B97">
      <w:pPr>
        <w:pStyle w:val="TDC2"/>
        <w:tabs>
          <w:tab w:val="right" w:leader="dot" w:pos="9962"/>
        </w:tabs>
        <w:rPr>
          <w:rFonts w:eastAsiaTheme="minorEastAsia" w:cstheme="minorBidi"/>
          <w:smallCaps w:val="0"/>
          <w:noProof/>
          <w:sz w:val="22"/>
          <w:szCs w:val="22"/>
          <w:lang w:eastAsia="es-CL"/>
        </w:rPr>
      </w:pPr>
      <w:hyperlink w:anchor="_Toc462409296" w:history="1">
        <w:r w:rsidR="00BD4132" w:rsidRPr="006F05F1">
          <w:rPr>
            <w:rStyle w:val="Hipervnculo"/>
            <w:noProof/>
          </w:rPr>
          <w:t>Fotografía 3.</w:t>
        </w:r>
        <w:r w:rsidR="00BD4132">
          <w:rPr>
            <w:noProof/>
            <w:webHidden/>
          </w:rPr>
          <w:tab/>
        </w:r>
        <w:r w:rsidR="00BD4132">
          <w:rPr>
            <w:noProof/>
            <w:webHidden/>
          </w:rPr>
          <w:fldChar w:fldCharType="begin"/>
        </w:r>
        <w:r w:rsidR="00BD4132">
          <w:rPr>
            <w:noProof/>
            <w:webHidden/>
          </w:rPr>
          <w:instrText xml:space="preserve"> PAGEREF _Toc462409296 \h </w:instrText>
        </w:r>
        <w:r w:rsidR="00BD4132">
          <w:rPr>
            <w:noProof/>
            <w:webHidden/>
          </w:rPr>
        </w:r>
        <w:r w:rsidR="00BD4132">
          <w:rPr>
            <w:noProof/>
            <w:webHidden/>
          </w:rPr>
          <w:fldChar w:fldCharType="separate"/>
        </w:r>
        <w:r w:rsidR="00BD4132">
          <w:rPr>
            <w:noProof/>
            <w:webHidden/>
          </w:rPr>
          <w:t>13</w:t>
        </w:r>
        <w:r w:rsidR="00BD4132">
          <w:rPr>
            <w:noProof/>
            <w:webHidden/>
          </w:rPr>
          <w:fldChar w:fldCharType="end"/>
        </w:r>
      </w:hyperlink>
    </w:p>
    <w:p w:rsidR="00BD4132" w:rsidRDefault="00DF1B97">
      <w:pPr>
        <w:pStyle w:val="TDC2"/>
        <w:tabs>
          <w:tab w:val="right" w:leader="dot" w:pos="9962"/>
        </w:tabs>
        <w:rPr>
          <w:rFonts w:eastAsiaTheme="minorEastAsia" w:cstheme="minorBidi"/>
          <w:smallCaps w:val="0"/>
          <w:noProof/>
          <w:sz w:val="22"/>
          <w:szCs w:val="22"/>
          <w:lang w:eastAsia="es-CL"/>
        </w:rPr>
      </w:pPr>
      <w:hyperlink w:anchor="_Toc462409297" w:history="1">
        <w:r w:rsidR="00BD4132" w:rsidRPr="006F05F1">
          <w:rPr>
            <w:rStyle w:val="Hipervnculo"/>
            <w:noProof/>
          </w:rPr>
          <w:t>Fotografía 4.</w:t>
        </w:r>
        <w:r w:rsidR="00BD4132">
          <w:rPr>
            <w:noProof/>
            <w:webHidden/>
          </w:rPr>
          <w:tab/>
        </w:r>
        <w:r w:rsidR="00BD4132">
          <w:rPr>
            <w:noProof/>
            <w:webHidden/>
          </w:rPr>
          <w:fldChar w:fldCharType="begin"/>
        </w:r>
        <w:r w:rsidR="00BD4132">
          <w:rPr>
            <w:noProof/>
            <w:webHidden/>
          </w:rPr>
          <w:instrText xml:space="preserve"> PAGEREF _Toc462409297 \h </w:instrText>
        </w:r>
        <w:r w:rsidR="00BD4132">
          <w:rPr>
            <w:noProof/>
            <w:webHidden/>
          </w:rPr>
        </w:r>
        <w:r w:rsidR="00BD4132">
          <w:rPr>
            <w:noProof/>
            <w:webHidden/>
          </w:rPr>
          <w:fldChar w:fldCharType="separate"/>
        </w:r>
        <w:r w:rsidR="00BD4132">
          <w:rPr>
            <w:noProof/>
            <w:webHidden/>
          </w:rPr>
          <w:t>13</w:t>
        </w:r>
        <w:r w:rsidR="00BD4132">
          <w:rPr>
            <w:noProof/>
            <w:webHidden/>
          </w:rPr>
          <w:fldChar w:fldCharType="end"/>
        </w:r>
      </w:hyperlink>
    </w:p>
    <w:p w:rsidR="00BD4132" w:rsidRDefault="00DF1B97">
      <w:pPr>
        <w:pStyle w:val="TDC2"/>
        <w:tabs>
          <w:tab w:val="right" w:leader="dot" w:pos="9962"/>
        </w:tabs>
        <w:rPr>
          <w:rFonts w:eastAsiaTheme="minorEastAsia" w:cstheme="minorBidi"/>
          <w:smallCaps w:val="0"/>
          <w:noProof/>
          <w:sz w:val="22"/>
          <w:szCs w:val="22"/>
          <w:lang w:eastAsia="es-CL"/>
        </w:rPr>
      </w:pPr>
      <w:hyperlink w:anchor="_Toc462409298" w:history="1">
        <w:r w:rsidR="00BD4132" w:rsidRPr="006F05F1">
          <w:rPr>
            <w:rStyle w:val="Hipervnculo"/>
            <w:noProof/>
          </w:rPr>
          <w:t>Fotografía 5.</w:t>
        </w:r>
        <w:r w:rsidR="00BD4132">
          <w:rPr>
            <w:noProof/>
            <w:webHidden/>
          </w:rPr>
          <w:tab/>
        </w:r>
        <w:r w:rsidR="00BD4132">
          <w:rPr>
            <w:noProof/>
            <w:webHidden/>
          </w:rPr>
          <w:fldChar w:fldCharType="begin"/>
        </w:r>
        <w:r w:rsidR="00BD4132">
          <w:rPr>
            <w:noProof/>
            <w:webHidden/>
          </w:rPr>
          <w:instrText xml:space="preserve"> PAGEREF _Toc462409298 \h </w:instrText>
        </w:r>
        <w:r w:rsidR="00BD4132">
          <w:rPr>
            <w:noProof/>
            <w:webHidden/>
          </w:rPr>
        </w:r>
        <w:r w:rsidR="00BD4132">
          <w:rPr>
            <w:noProof/>
            <w:webHidden/>
          </w:rPr>
          <w:fldChar w:fldCharType="separate"/>
        </w:r>
        <w:r w:rsidR="00BD4132">
          <w:rPr>
            <w:noProof/>
            <w:webHidden/>
          </w:rPr>
          <w:t>14</w:t>
        </w:r>
        <w:r w:rsidR="00BD4132">
          <w:rPr>
            <w:noProof/>
            <w:webHidden/>
          </w:rPr>
          <w:fldChar w:fldCharType="end"/>
        </w:r>
      </w:hyperlink>
    </w:p>
    <w:p w:rsidR="00BD4132" w:rsidRDefault="00DF1B97">
      <w:pPr>
        <w:pStyle w:val="TDC2"/>
        <w:tabs>
          <w:tab w:val="right" w:leader="dot" w:pos="9962"/>
        </w:tabs>
        <w:rPr>
          <w:rFonts w:eastAsiaTheme="minorEastAsia" w:cstheme="minorBidi"/>
          <w:smallCaps w:val="0"/>
          <w:noProof/>
          <w:sz w:val="22"/>
          <w:szCs w:val="22"/>
          <w:lang w:eastAsia="es-CL"/>
        </w:rPr>
      </w:pPr>
      <w:hyperlink w:anchor="_Toc462409299" w:history="1">
        <w:r w:rsidR="00BD4132" w:rsidRPr="006F05F1">
          <w:rPr>
            <w:rStyle w:val="Hipervnculo"/>
            <w:noProof/>
          </w:rPr>
          <w:t>Fotografía 6.</w:t>
        </w:r>
        <w:r w:rsidR="00BD4132">
          <w:rPr>
            <w:noProof/>
            <w:webHidden/>
          </w:rPr>
          <w:tab/>
        </w:r>
        <w:r w:rsidR="00BD4132">
          <w:rPr>
            <w:noProof/>
            <w:webHidden/>
          </w:rPr>
          <w:fldChar w:fldCharType="begin"/>
        </w:r>
        <w:r w:rsidR="00BD4132">
          <w:rPr>
            <w:noProof/>
            <w:webHidden/>
          </w:rPr>
          <w:instrText xml:space="preserve"> PAGEREF _Toc462409299 \h </w:instrText>
        </w:r>
        <w:r w:rsidR="00BD4132">
          <w:rPr>
            <w:noProof/>
            <w:webHidden/>
          </w:rPr>
        </w:r>
        <w:r w:rsidR="00BD4132">
          <w:rPr>
            <w:noProof/>
            <w:webHidden/>
          </w:rPr>
          <w:fldChar w:fldCharType="separate"/>
        </w:r>
        <w:r w:rsidR="00BD4132">
          <w:rPr>
            <w:noProof/>
            <w:webHidden/>
          </w:rPr>
          <w:t>14</w:t>
        </w:r>
        <w:r w:rsidR="00BD4132">
          <w:rPr>
            <w:noProof/>
            <w:webHidden/>
          </w:rPr>
          <w:fldChar w:fldCharType="end"/>
        </w:r>
      </w:hyperlink>
    </w:p>
    <w:p w:rsidR="00BD4132" w:rsidRDefault="00DF1B97">
      <w:pPr>
        <w:pStyle w:val="TDC2"/>
        <w:tabs>
          <w:tab w:val="right" w:leader="dot" w:pos="9962"/>
        </w:tabs>
        <w:rPr>
          <w:rFonts w:eastAsiaTheme="minorEastAsia" w:cstheme="minorBidi"/>
          <w:smallCaps w:val="0"/>
          <w:noProof/>
          <w:sz w:val="22"/>
          <w:szCs w:val="22"/>
          <w:lang w:eastAsia="es-CL"/>
        </w:rPr>
      </w:pPr>
      <w:hyperlink w:anchor="_Toc462409300" w:history="1">
        <w:r w:rsidR="00BD4132" w:rsidRPr="006F05F1">
          <w:rPr>
            <w:rStyle w:val="Hipervnculo"/>
            <w:noProof/>
          </w:rPr>
          <w:t>Imagen 4.</w:t>
        </w:r>
        <w:r w:rsidR="00BD4132">
          <w:rPr>
            <w:noProof/>
            <w:webHidden/>
          </w:rPr>
          <w:tab/>
        </w:r>
        <w:r w:rsidR="00BD4132">
          <w:rPr>
            <w:noProof/>
            <w:webHidden/>
          </w:rPr>
          <w:fldChar w:fldCharType="begin"/>
        </w:r>
        <w:r w:rsidR="00BD4132">
          <w:rPr>
            <w:noProof/>
            <w:webHidden/>
          </w:rPr>
          <w:instrText xml:space="preserve"> PAGEREF _Toc462409300 \h </w:instrText>
        </w:r>
        <w:r w:rsidR="00BD4132">
          <w:rPr>
            <w:noProof/>
            <w:webHidden/>
          </w:rPr>
        </w:r>
        <w:r w:rsidR="00BD4132">
          <w:rPr>
            <w:noProof/>
            <w:webHidden/>
          </w:rPr>
          <w:fldChar w:fldCharType="separate"/>
        </w:r>
        <w:r w:rsidR="00BD4132">
          <w:rPr>
            <w:noProof/>
            <w:webHidden/>
          </w:rPr>
          <w:t>17</w:t>
        </w:r>
        <w:r w:rsidR="00BD4132">
          <w:rPr>
            <w:noProof/>
            <w:webHidden/>
          </w:rPr>
          <w:fldChar w:fldCharType="end"/>
        </w:r>
      </w:hyperlink>
    </w:p>
    <w:p w:rsidR="00BD4132" w:rsidRDefault="00DF1B97">
      <w:pPr>
        <w:pStyle w:val="TDC2"/>
        <w:tabs>
          <w:tab w:val="right" w:leader="dot" w:pos="9962"/>
        </w:tabs>
        <w:rPr>
          <w:rFonts w:eastAsiaTheme="minorEastAsia" w:cstheme="minorBidi"/>
          <w:smallCaps w:val="0"/>
          <w:noProof/>
          <w:sz w:val="22"/>
          <w:szCs w:val="22"/>
          <w:lang w:eastAsia="es-CL"/>
        </w:rPr>
      </w:pPr>
      <w:hyperlink w:anchor="_Toc462409301" w:history="1">
        <w:r w:rsidR="00BD4132" w:rsidRPr="006F05F1">
          <w:rPr>
            <w:rStyle w:val="Hipervnculo"/>
            <w:noProof/>
          </w:rPr>
          <w:t>Imagen 5.</w:t>
        </w:r>
        <w:r w:rsidR="00BD4132">
          <w:rPr>
            <w:noProof/>
            <w:webHidden/>
          </w:rPr>
          <w:tab/>
        </w:r>
        <w:r w:rsidR="00BD4132">
          <w:rPr>
            <w:noProof/>
            <w:webHidden/>
          </w:rPr>
          <w:fldChar w:fldCharType="begin"/>
        </w:r>
        <w:r w:rsidR="00BD4132">
          <w:rPr>
            <w:noProof/>
            <w:webHidden/>
          </w:rPr>
          <w:instrText xml:space="preserve"> PAGEREF _Toc462409301 \h </w:instrText>
        </w:r>
        <w:r w:rsidR="00BD4132">
          <w:rPr>
            <w:noProof/>
            <w:webHidden/>
          </w:rPr>
        </w:r>
        <w:r w:rsidR="00BD4132">
          <w:rPr>
            <w:noProof/>
            <w:webHidden/>
          </w:rPr>
          <w:fldChar w:fldCharType="separate"/>
        </w:r>
        <w:r w:rsidR="00BD4132">
          <w:rPr>
            <w:noProof/>
            <w:webHidden/>
          </w:rPr>
          <w:t>17</w:t>
        </w:r>
        <w:r w:rsidR="00BD4132">
          <w:rPr>
            <w:noProof/>
            <w:webHidden/>
          </w:rPr>
          <w:fldChar w:fldCharType="end"/>
        </w:r>
      </w:hyperlink>
    </w:p>
    <w:p w:rsidR="00BD4132" w:rsidRDefault="00DF1B97">
      <w:pPr>
        <w:pStyle w:val="TDC2"/>
        <w:tabs>
          <w:tab w:val="right" w:leader="dot" w:pos="9962"/>
        </w:tabs>
        <w:rPr>
          <w:rFonts w:eastAsiaTheme="minorEastAsia" w:cstheme="minorBidi"/>
          <w:smallCaps w:val="0"/>
          <w:noProof/>
          <w:sz w:val="22"/>
          <w:szCs w:val="22"/>
          <w:lang w:eastAsia="es-CL"/>
        </w:rPr>
      </w:pPr>
      <w:hyperlink w:anchor="_Toc462409302" w:history="1">
        <w:r w:rsidR="00BD4132" w:rsidRPr="006F05F1">
          <w:rPr>
            <w:rStyle w:val="Hipervnculo"/>
            <w:noProof/>
          </w:rPr>
          <w:t>Imagen 6.</w:t>
        </w:r>
        <w:r w:rsidR="00BD4132">
          <w:rPr>
            <w:noProof/>
            <w:webHidden/>
          </w:rPr>
          <w:tab/>
        </w:r>
        <w:r w:rsidR="00BD4132">
          <w:rPr>
            <w:noProof/>
            <w:webHidden/>
          </w:rPr>
          <w:fldChar w:fldCharType="begin"/>
        </w:r>
        <w:r w:rsidR="00BD4132">
          <w:rPr>
            <w:noProof/>
            <w:webHidden/>
          </w:rPr>
          <w:instrText xml:space="preserve"> PAGEREF _Toc462409302 \h </w:instrText>
        </w:r>
        <w:r w:rsidR="00BD4132">
          <w:rPr>
            <w:noProof/>
            <w:webHidden/>
          </w:rPr>
        </w:r>
        <w:r w:rsidR="00BD4132">
          <w:rPr>
            <w:noProof/>
            <w:webHidden/>
          </w:rPr>
          <w:fldChar w:fldCharType="separate"/>
        </w:r>
        <w:r w:rsidR="00BD4132">
          <w:rPr>
            <w:noProof/>
            <w:webHidden/>
          </w:rPr>
          <w:t>18</w:t>
        </w:r>
        <w:r w:rsidR="00BD4132">
          <w:rPr>
            <w:noProof/>
            <w:webHidden/>
          </w:rPr>
          <w:fldChar w:fldCharType="end"/>
        </w:r>
      </w:hyperlink>
    </w:p>
    <w:p w:rsidR="00BD4132" w:rsidRDefault="00DF1B97">
      <w:pPr>
        <w:pStyle w:val="TDC1"/>
        <w:rPr>
          <w:rFonts w:eastAsiaTheme="minorEastAsia" w:cstheme="minorBidi"/>
          <w:b w:val="0"/>
          <w:bCs w:val="0"/>
          <w:caps w:val="0"/>
          <w:noProof/>
          <w:sz w:val="22"/>
          <w:szCs w:val="22"/>
          <w:lang w:eastAsia="es-CL"/>
        </w:rPr>
      </w:pPr>
      <w:hyperlink w:anchor="_Toc462409303" w:history="1">
        <w:r w:rsidR="00BD4132" w:rsidRPr="006F05F1">
          <w:rPr>
            <w:rStyle w:val="Hipervnculo"/>
            <w:noProof/>
          </w:rPr>
          <w:t>5.</w:t>
        </w:r>
        <w:r w:rsidR="00BD4132">
          <w:rPr>
            <w:rFonts w:eastAsiaTheme="minorEastAsia" w:cstheme="minorBidi"/>
            <w:b w:val="0"/>
            <w:bCs w:val="0"/>
            <w:caps w:val="0"/>
            <w:noProof/>
            <w:sz w:val="22"/>
            <w:szCs w:val="22"/>
            <w:lang w:eastAsia="es-CL"/>
          </w:rPr>
          <w:tab/>
        </w:r>
        <w:r w:rsidR="00BD4132" w:rsidRPr="006F05F1">
          <w:rPr>
            <w:rStyle w:val="Hipervnculo"/>
            <w:noProof/>
          </w:rPr>
          <w:t>CONCLUSIONES.</w:t>
        </w:r>
        <w:r w:rsidR="00BD4132">
          <w:rPr>
            <w:noProof/>
            <w:webHidden/>
          </w:rPr>
          <w:tab/>
        </w:r>
        <w:r w:rsidR="00BD4132">
          <w:rPr>
            <w:noProof/>
            <w:webHidden/>
          </w:rPr>
          <w:fldChar w:fldCharType="begin"/>
        </w:r>
        <w:r w:rsidR="00BD4132">
          <w:rPr>
            <w:noProof/>
            <w:webHidden/>
          </w:rPr>
          <w:instrText xml:space="preserve"> PAGEREF _Toc462409303 \h </w:instrText>
        </w:r>
        <w:r w:rsidR="00BD4132">
          <w:rPr>
            <w:noProof/>
            <w:webHidden/>
          </w:rPr>
        </w:r>
        <w:r w:rsidR="00BD4132">
          <w:rPr>
            <w:noProof/>
            <w:webHidden/>
          </w:rPr>
          <w:fldChar w:fldCharType="separate"/>
        </w:r>
        <w:r w:rsidR="00BD4132">
          <w:rPr>
            <w:noProof/>
            <w:webHidden/>
          </w:rPr>
          <w:t>19</w:t>
        </w:r>
        <w:r w:rsidR="00BD4132">
          <w:rPr>
            <w:noProof/>
            <w:webHidden/>
          </w:rPr>
          <w:fldChar w:fldCharType="end"/>
        </w:r>
      </w:hyperlink>
    </w:p>
    <w:p w:rsidR="00BD4132" w:rsidRDefault="00DF1B97">
      <w:pPr>
        <w:pStyle w:val="TDC1"/>
        <w:rPr>
          <w:rFonts w:eastAsiaTheme="minorEastAsia" w:cstheme="minorBidi"/>
          <w:b w:val="0"/>
          <w:bCs w:val="0"/>
          <w:caps w:val="0"/>
          <w:noProof/>
          <w:sz w:val="22"/>
          <w:szCs w:val="22"/>
          <w:lang w:eastAsia="es-CL"/>
        </w:rPr>
      </w:pPr>
      <w:hyperlink w:anchor="_Toc462409304" w:history="1">
        <w:r w:rsidR="00BD4132" w:rsidRPr="006F05F1">
          <w:rPr>
            <w:rStyle w:val="Hipervnculo"/>
            <w:noProof/>
          </w:rPr>
          <w:t>6.</w:t>
        </w:r>
        <w:r w:rsidR="00BD4132">
          <w:rPr>
            <w:rFonts w:eastAsiaTheme="minorEastAsia" w:cstheme="minorBidi"/>
            <w:b w:val="0"/>
            <w:bCs w:val="0"/>
            <w:caps w:val="0"/>
            <w:noProof/>
            <w:sz w:val="22"/>
            <w:szCs w:val="22"/>
            <w:lang w:eastAsia="es-CL"/>
          </w:rPr>
          <w:tab/>
        </w:r>
        <w:r w:rsidR="00BD4132" w:rsidRPr="006F05F1">
          <w:rPr>
            <w:rStyle w:val="Hipervnculo"/>
            <w:noProof/>
          </w:rPr>
          <w:t>DOCUMENTACIÓN SOLICITADA Y ENTREGADA.</w:t>
        </w:r>
        <w:r w:rsidR="00BD4132">
          <w:rPr>
            <w:noProof/>
            <w:webHidden/>
          </w:rPr>
          <w:tab/>
        </w:r>
        <w:r w:rsidR="00BD4132">
          <w:rPr>
            <w:noProof/>
            <w:webHidden/>
          </w:rPr>
          <w:fldChar w:fldCharType="begin"/>
        </w:r>
        <w:r w:rsidR="00BD4132">
          <w:rPr>
            <w:noProof/>
            <w:webHidden/>
          </w:rPr>
          <w:instrText xml:space="preserve"> PAGEREF _Toc462409304 \h </w:instrText>
        </w:r>
        <w:r w:rsidR="00BD4132">
          <w:rPr>
            <w:noProof/>
            <w:webHidden/>
          </w:rPr>
        </w:r>
        <w:r w:rsidR="00BD4132">
          <w:rPr>
            <w:noProof/>
            <w:webHidden/>
          </w:rPr>
          <w:fldChar w:fldCharType="separate"/>
        </w:r>
        <w:r w:rsidR="00BD4132">
          <w:rPr>
            <w:noProof/>
            <w:webHidden/>
          </w:rPr>
          <w:t>20</w:t>
        </w:r>
        <w:r w:rsidR="00BD4132">
          <w:rPr>
            <w:noProof/>
            <w:webHidden/>
          </w:rPr>
          <w:fldChar w:fldCharType="end"/>
        </w:r>
      </w:hyperlink>
    </w:p>
    <w:p w:rsidR="00BD4132" w:rsidRDefault="00DF1B97">
      <w:pPr>
        <w:pStyle w:val="TDC1"/>
        <w:rPr>
          <w:rFonts w:eastAsiaTheme="minorEastAsia" w:cstheme="minorBidi"/>
          <w:b w:val="0"/>
          <w:bCs w:val="0"/>
          <w:caps w:val="0"/>
          <w:noProof/>
          <w:sz w:val="22"/>
          <w:szCs w:val="22"/>
          <w:lang w:eastAsia="es-CL"/>
        </w:rPr>
      </w:pPr>
      <w:hyperlink w:anchor="_Toc462409305" w:history="1">
        <w:r w:rsidR="00BD4132" w:rsidRPr="006F05F1">
          <w:rPr>
            <w:rStyle w:val="Hipervnculo"/>
            <w:noProof/>
          </w:rPr>
          <w:t>7.</w:t>
        </w:r>
        <w:r w:rsidR="00BD4132">
          <w:rPr>
            <w:rFonts w:eastAsiaTheme="minorEastAsia" w:cstheme="minorBidi"/>
            <w:b w:val="0"/>
            <w:bCs w:val="0"/>
            <w:caps w:val="0"/>
            <w:noProof/>
            <w:sz w:val="22"/>
            <w:szCs w:val="22"/>
            <w:lang w:eastAsia="es-CL"/>
          </w:rPr>
          <w:tab/>
        </w:r>
        <w:r w:rsidR="00BD4132" w:rsidRPr="006F05F1">
          <w:rPr>
            <w:rStyle w:val="Hipervnculo"/>
            <w:noProof/>
          </w:rPr>
          <w:t>ANEXOS.</w:t>
        </w:r>
        <w:r w:rsidR="00BD4132">
          <w:rPr>
            <w:noProof/>
            <w:webHidden/>
          </w:rPr>
          <w:tab/>
        </w:r>
        <w:r w:rsidR="00BD4132">
          <w:rPr>
            <w:noProof/>
            <w:webHidden/>
          </w:rPr>
          <w:fldChar w:fldCharType="begin"/>
        </w:r>
        <w:r w:rsidR="00BD4132">
          <w:rPr>
            <w:noProof/>
            <w:webHidden/>
          </w:rPr>
          <w:instrText xml:space="preserve"> PAGEREF _Toc462409305 \h </w:instrText>
        </w:r>
        <w:r w:rsidR="00BD4132">
          <w:rPr>
            <w:noProof/>
            <w:webHidden/>
          </w:rPr>
        </w:r>
        <w:r w:rsidR="00BD4132">
          <w:rPr>
            <w:noProof/>
            <w:webHidden/>
          </w:rPr>
          <w:fldChar w:fldCharType="separate"/>
        </w:r>
        <w:r w:rsidR="00BD4132">
          <w:rPr>
            <w:noProof/>
            <w:webHidden/>
          </w:rPr>
          <w:t>20</w:t>
        </w:r>
        <w:r w:rsidR="00BD4132">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0" w:name="_Toc352840376"/>
      <w:bookmarkStart w:id="11" w:name="_Toc352841436"/>
      <w:bookmarkStart w:id="12" w:name="_Toc462409281"/>
      <w:r w:rsidRPr="0025129B">
        <w:lastRenderedPageBreak/>
        <w:t>RESUMEN</w:t>
      </w:r>
      <w:r w:rsidR="00B1722C" w:rsidRPr="0025129B">
        <w:t>.</w:t>
      </w:r>
      <w:bookmarkEnd w:id="10"/>
      <w:bookmarkEnd w:id="11"/>
      <w:bookmarkEnd w:id="12"/>
    </w:p>
    <w:p w:rsidR="00ED4317" w:rsidRPr="0025129B" w:rsidRDefault="00ED4317" w:rsidP="00ED4317">
      <w:pPr>
        <w:jc w:val="left"/>
        <w:rPr>
          <w:rFonts w:cstheme="minorHAnsi"/>
          <w:b/>
          <w:sz w:val="20"/>
          <w:szCs w:val="20"/>
        </w:rPr>
      </w:pPr>
    </w:p>
    <w:p w:rsidR="00563BBB" w:rsidRPr="00434468" w:rsidRDefault="000B0037" w:rsidP="0083470A">
      <w:pPr>
        <w:rPr>
          <w:rFonts w:cstheme="minorHAnsi"/>
          <w:sz w:val="20"/>
          <w:szCs w:val="20"/>
        </w:rPr>
      </w:pPr>
      <w:r w:rsidRPr="00434468">
        <w:rPr>
          <w:rFonts w:cstheme="minorHAnsi"/>
          <w:sz w:val="20"/>
          <w:szCs w:val="20"/>
        </w:rPr>
        <w:t>El presente documento da cuenta de los resultados de la actividad de fiscalización ambiental realizada por la Superintendencia del Medio Ambiente (SMA) el día 10  de agosto del año 2016 al proyecto Mini Hidro Trang</w:t>
      </w:r>
      <w:r>
        <w:rPr>
          <w:rFonts w:cstheme="minorHAnsi"/>
          <w:sz w:val="20"/>
          <w:szCs w:val="20"/>
        </w:rPr>
        <w:t>u</w:t>
      </w:r>
      <w:r w:rsidRPr="00434468">
        <w:rPr>
          <w:rFonts w:cstheme="minorHAnsi"/>
          <w:sz w:val="20"/>
          <w:szCs w:val="20"/>
        </w:rPr>
        <w:t>il</w:t>
      </w:r>
      <w:r>
        <w:rPr>
          <w:rFonts w:cstheme="minorHAnsi"/>
          <w:sz w:val="20"/>
          <w:szCs w:val="20"/>
        </w:rPr>
        <w:t xml:space="preserve"> (Acta de Inspección, Anexo 1), ubicada en la comuna de Pan</w:t>
      </w:r>
      <w:r w:rsidRPr="00434468">
        <w:rPr>
          <w:rFonts w:cstheme="minorHAnsi"/>
          <w:sz w:val="20"/>
          <w:szCs w:val="20"/>
        </w:rPr>
        <w:t>guipulli, sector Liquiñe,  del titular RP GLOBAL, representada por don Felipe Pichard Alli</w:t>
      </w:r>
      <w:r>
        <w:rPr>
          <w:rFonts w:cstheme="minorHAnsi"/>
          <w:sz w:val="20"/>
          <w:szCs w:val="20"/>
        </w:rPr>
        <w:t>ende.</w:t>
      </w:r>
    </w:p>
    <w:p w:rsidR="00563BBB" w:rsidRPr="00434468" w:rsidRDefault="00563BBB" w:rsidP="0083470A">
      <w:pPr>
        <w:rPr>
          <w:rFonts w:cstheme="minorHAnsi"/>
          <w:sz w:val="20"/>
          <w:szCs w:val="20"/>
        </w:rPr>
      </w:pPr>
    </w:p>
    <w:p w:rsidR="00563BBB" w:rsidRPr="00434468" w:rsidRDefault="00563BBB" w:rsidP="0083470A">
      <w:pPr>
        <w:rPr>
          <w:rFonts w:cstheme="minorHAnsi"/>
          <w:sz w:val="20"/>
          <w:szCs w:val="20"/>
        </w:rPr>
      </w:pPr>
      <w:r w:rsidRPr="00434468">
        <w:rPr>
          <w:rFonts w:cstheme="minorHAnsi"/>
          <w:sz w:val="20"/>
          <w:szCs w:val="20"/>
        </w:rPr>
        <w:t xml:space="preserve">La actividad tuvo su origen </w:t>
      </w:r>
      <w:r w:rsidR="00D06A2A" w:rsidRPr="00434468">
        <w:rPr>
          <w:rFonts w:cstheme="minorHAnsi"/>
          <w:sz w:val="20"/>
          <w:szCs w:val="20"/>
        </w:rPr>
        <w:t>e</w:t>
      </w:r>
      <w:r w:rsidRPr="00434468">
        <w:rPr>
          <w:rFonts w:cstheme="minorHAnsi"/>
          <w:sz w:val="20"/>
          <w:szCs w:val="20"/>
        </w:rPr>
        <w:t>n una denuncia presentada por  la Coordinadora  de Defensa Territorial Newen de Tranguil, Asociación Indígena Futakoyagtun Koz Koz del Parlamento Mapuche de Koz Koz y otras orga</w:t>
      </w:r>
      <w:r w:rsidR="00901331" w:rsidRPr="00434468">
        <w:rPr>
          <w:rFonts w:cstheme="minorHAnsi"/>
          <w:sz w:val="20"/>
          <w:szCs w:val="20"/>
        </w:rPr>
        <w:t>nizaciones quienes denuncian</w:t>
      </w:r>
      <w:r w:rsidRPr="00434468">
        <w:rPr>
          <w:rFonts w:cstheme="minorHAnsi"/>
          <w:sz w:val="20"/>
          <w:szCs w:val="20"/>
        </w:rPr>
        <w:t xml:space="preserve"> irregularidades en la construcción del proyecto, en especial   su no ingreso al Sistema de Evaluación de Impacto Ambiental. C</w:t>
      </w:r>
      <w:r w:rsidR="00723F72" w:rsidRPr="00434468">
        <w:rPr>
          <w:rFonts w:cstheme="minorHAnsi"/>
          <w:sz w:val="20"/>
          <w:szCs w:val="20"/>
        </w:rPr>
        <w:t>abe hacer presente que  en su momento la empresa presentó u</w:t>
      </w:r>
      <w:r w:rsidR="004D2FD1">
        <w:rPr>
          <w:rFonts w:cstheme="minorHAnsi"/>
          <w:sz w:val="20"/>
          <w:szCs w:val="20"/>
        </w:rPr>
        <w:t xml:space="preserve">na solicitud de pertinencia de </w:t>
      </w:r>
      <w:r w:rsidR="00723F72" w:rsidRPr="00434468">
        <w:rPr>
          <w:rFonts w:cstheme="minorHAnsi"/>
          <w:sz w:val="20"/>
          <w:szCs w:val="20"/>
        </w:rPr>
        <w:t xml:space="preserve">ingreso al SEIA, </w:t>
      </w:r>
      <w:r w:rsidRPr="00434468">
        <w:rPr>
          <w:rFonts w:cstheme="minorHAnsi"/>
          <w:sz w:val="20"/>
          <w:szCs w:val="20"/>
        </w:rPr>
        <w:t xml:space="preserve">al Servicio de Evaluación Ambiental (SEA) de la Región de los Ríos, </w:t>
      </w:r>
      <w:r w:rsidR="00723F72" w:rsidRPr="00434468">
        <w:rPr>
          <w:rFonts w:cstheme="minorHAnsi"/>
          <w:sz w:val="20"/>
          <w:szCs w:val="20"/>
        </w:rPr>
        <w:t>la que respondió mediante la carta N° 237 de fecha 04 de sep</w:t>
      </w:r>
      <w:r w:rsidR="00922F44" w:rsidRPr="00434468">
        <w:rPr>
          <w:rFonts w:cstheme="minorHAnsi"/>
          <w:sz w:val="20"/>
          <w:szCs w:val="20"/>
        </w:rPr>
        <w:t>tiembre del año 2012 señalando que el proyecto no debía  ingresar al Sistema de Evaluación de Impacto Ambiental</w:t>
      </w:r>
      <w:r w:rsidR="00D06A2A" w:rsidRPr="00434468">
        <w:rPr>
          <w:rFonts w:cstheme="minorHAnsi"/>
          <w:sz w:val="20"/>
          <w:szCs w:val="20"/>
        </w:rPr>
        <w:t>, por</w:t>
      </w:r>
      <w:r w:rsidR="00582CE5">
        <w:rPr>
          <w:rFonts w:cstheme="minorHAnsi"/>
          <w:sz w:val="20"/>
          <w:szCs w:val="20"/>
        </w:rPr>
        <w:t xml:space="preserve"> los argumentos ahí expresados (Anexo 2</w:t>
      </w:r>
      <w:r w:rsidR="00D06A2A" w:rsidRPr="00434468">
        <w:rPr>
          <w:rFonts w:cstheme="minorHAnsi"/>
          <w:sz w:val="20"/>
          <w:szCs w:val="20"/>
        </w:rPr>
        <w:t>)</w:t>
      </w:r>
      <w:r w:rsidR="00922F44" w:rsidRPr="00434468">
        <w:rPr>
          <w:rFonts w:cstheme="minorHAnsi"/>
          <w:sz w:val="20"/>
          <w:szCs w:val="20"/>
        </w:rPr>
        <w:t xml:space="preserve">. </w:t>
      </w:r>
    </w:p>
    <w:p w:rsidR="00563BBB" w:rsidRPr="00434468" w:rsidRDefault="00563BBB" w:rsidP="0083470A">
      <w:pPr>
        <w:rPr>
          <w:rFonts w:cstheme="minorHAnsi"/>
          <w:sz w:val="20"/>
          <w:szCs w:val="20"/>
        </w:rPr>
      </w:pPr>
    </w:p>
    <w:p w:rsidR="00DB7F74" w:rsidRPr="00434468" w:rsidRDefault="00582CE5" w:rsidP="0083470A">
      <w:pPr>
        <w:rPr>
          <w:rFonts w:cstheme="minorHAnsi"/>
          <w:sz w:val="20"/>
          <w:szCs w:val="20"/>
        </w:rPr>
      </w:pPr>
      <w:r>
        <w:rPr>
          <w:rFonts w:cstheme="minorHAnsi"/>
          <w:sz w:val="20"/>
          <w:szCs w:val="20"/>
        </w:rPr>
        <w:t xml:space="preserve">Según esa carta de </w:t>
      </w:r>
      <w:r w:rsidR="000B0037">
        <w:rPr>
          <w:rFonts w:cstheme="minorHAnsi"/>
          <w:sz w:val="20"/>
          <w:szCs w:val="20"/>
        </w:rPr>
        <w:t>pertinencia</w:t>
      </w:r>
      <w:r>
        <w:rPr>
          <w:rFonts w:cstheme="minorHAnsi"/>
          <w:sz w:val="20"/>
          <w:szCs w:val="20"/>
        </w:rPr>
        <w:t xml:space="preserve"> (</w:t>
      </w:r>
      <w:r w:rsidR="00922F44" w:rsidRPr="00434468">
        <w:rPr>
          <w:rFonts w:cstheme="minorHAnsi"/>
          <w:sz w:val="20"/>
          <w:szCs w:val="20"/>
        </w:rPr>
        <w:t>del año 2012) e</w:t>
      </w:r>
      <w:r w:rsidR="000C7A5F" w:rsidRPr="00434468">
        <w:rPr>
          <w:rFonts w:cstheme="minorHAnsi"/>
          <w:sz w:val="20"/>
          <w:szCs w:val="20"/>
        </w:rPr>
        <w:t xml:space="preserve">l proyecto </w:t>
      </w:r>
      <w:r w:rsidR="002D570E" w:rsidRPr="00434468">
        <w:rPr>
          <w:rFonts w:cstheme="minorHAnsi"/>
          <w:sz w:val="20"/>
          <w:szCs w:val="20"/>
        </w:rPr>
        <w:t>consiste en una</w:t>
      </w:r>
      <w:r w:rsidR="00D06A2A" w:rsidRPr="00434468">
        <w:rPr>
          <w:rFonts w:cstheme="minorHAnsi"/>
          <w:sz w:val="20"/>
          <w:szCs w:val="20"/>
        </w:rPr>
        <w:t xml:space="preserve"> central de 3 MW, que capta las aguas  de dos bocatomas</w:t>
      </w:r>
      <w:r w:rsidR="00DB7F74" w:rsidRPr="00434468">
        <w:rPr>
          <w:rFonts w:cstheme="minorHAnsi"/>
          <w:sz w:val="20"/>
          <w:szCs w:val="20"/>
        </w:rPr>
        <w:t xml:space="preserve">, una ubicada </w:t>
      </w:r>
      <w:r w:rsidR="00D06A2A" w:rsidRPr="00434468">
        <w:rPr>
          <w:rFonts w:cstheme="minorHAnsi"/>
          <w:sz w:val="20"/>
          <w:szCs w:val="20"/>
        </w:rPr>
        <w:t xml:space="preserve"> en el estero sin nombre y </w:t>
      </w:r>
      <w:r w:rsidR="00DB7F74" w:rsidRPr="00434468">
        <w:rPr>
          <w:rFonts w:cstheme="minorHAnsi"/>
          <w:sz w:val="20"/>
          <w:szCs w:val="20"/>
        </w:rPr>
        <w:t xml:space="preserve">la </w:t>
      </w:r>
      <w:r w:rsidR="00D06A2A" w:rsidRPr="00434468">
        <w:rPr>
          <w:rFonts w:cstheme="minorHAnsi"/>
          <w:sz w:val="20"/>
          <w:szCs w:val="20"/>
        </w:rPr>
        <w:t>otra en el río Trangui</w:t>
      </w:r>
      <w:r>
        <w:rPr>
          <w:rFonts w:cstheme="minorHAnsi"/>
          <w:sz w:val="20"/>
          <w:szCs w:val="20"/>
        </w:rPr>
        <w:t>l, con un caudal de diseño de 2</w:t>
      </w:r>
      <w:r w:rsidR="00D06A2A" w:rsidRPr="00434468">
        <w:rPr>
          <w:rFonts w:cstheme="minorHAnsi"/>
          <w:sz w:val="20"/>
          <w:szCs w:val="20"/>
        </w:rPr>
        <w:t xml:space="preserve"> m</w:t>
      </w:r>
      <w:r w:rsidR="00D06A2A" w:rsidRPr="00582CE5">
        <w:rPr>
          <w:rFonts w:cstheme="minorHAnsi"/>
          <w:sz w:val="20"/>
          <w:szCs w:val="20"/>
          <w:vertAlign w:val="superscript"/>
        </w:rPr>
        <w:t>3</w:t>
      </w:r>
      <w:r w:rsidR="00D06A2A" w:rsidRPr="00434468">
        <w:rPr>
          <w:rFonts w:cstheme="minorHAnsi"/>
          <w:sz w:val="20"/>
          <w:szCs w:val="20"/>
        </w:rPr>
        <w:t xml:space="preserve">/segundo, una tubería en presión de 6.081 metros de largo, </w:t>
      </w:r>
      <w:r w:rsidR="000B0037" w:rsidRPr="00434468">
        <w:rPr>
          <w:rFonts w:cstheme="minorHAnsi"/>
          <w:sz w:val="20"/>
          <w:szCs w:val="20"/>
        </w:rPr>
        <w:t>m</w:t>
      </w:r>
      <w:r w:rsidR="000B0037">
        <w:rPr>
          <w:rFonts w:cstheme="minorHAnsi"/>
          <w:sz w:val="20"/>
          <w:szCs w:val="20"/>
        </w:rPr>
        <w:t>ás</w:t>
      </w:r>
      <w:r>
        <w:rPr>
          <w:rFonts w:cstheme="minorHAnsi"/>
          <w:sz w:val="20"/>
          <w:szCs w:val="20"/>
        </w:rPr>
        <w:t xml:space="preserve"> la correspondiente casa de má</w:t>
      </w:r>
      <w:r w:rsidR="00D06A2A" w:rsidRPr="00434468">
        <w:rPr>
          <w:rFonts w:cstheme="minorHAnsi"/>
          <w:sz w:val="20"/>
          <w:szCs w:val="20"/>
        </w:rPr>
        <w:t xml:space="preserve">quinas, </w:t>
      </w:r>
      <w:r w:rsidR="00DB7F74" w:rsidRPr="00434468">
        <w:rPr>
          <w:rFonts w:cstheme="minorHAnsi"/>
          <w:sz w:val="20"/>
          <w:szCs w:val="20"/>
        </w:rPr>
        <w:t xml:space="preserve">la turbina será del tipo pelton. </w:t>
      </w:r>
    </w:p>
    <w:p w:rsidR="00DB7F74" w:rsidRPr="00434468" w:rsidRDefault="00DB7F74" w:rsidP="0083470A">
      <w:pPr>
        <w:rPr>
          <w:rFonts w:cstheme="minorHAnsi"/>
          <w:sz w:val="20"/>
          <w:szCs w:val="20"/>
        </w:rPr>
      </w:pPr>
    </w:p>
    <w:p w:rsidR="00434468" w:rsidRDefault="00DB7F74" w:rsidP="0083470A">
      <w:pPr>
        <w:rPr>
          <w:sz w:val="20"/>
          <w:szCs w:val="20"/>
        </w:rPr>
      </w:pPr>
      <w:r w:rsidRPr="00434468">
        <w:rPr>
          <w:rFonts w:cstheme="minorHAnsi"/>
          <w:sz w:val="20"/>
          <w:szCs w:val="20"/>
        </w:rPr>
        <w:t xml:space="preserve">Cabe hacer presente que el artículo 26 del DS 40/2012 que fija el actual Reglamento del Sistema de </w:t>
      </w:r>
      <w:r w:rsidR="000B0037" w:rsidRPr="00434468">
        <w:rPr>
          <w:rFonts w:cstheme="minorHAnsi"/>
          <w:sz w:val="20"/>
          <w:szCs w:val="20"/>
        </w:rPr>
        <w:t>Evaluación</w:t>
      </w:r>
      <w:r w:rsidRPr="00434468">
        <w:rPr>
          <w:rFonts w:cstheme="minorHAnsi"/>
          <w:sz w:val="20"/>
          <w:szCs w:val="20"/>
        </w:rPr>
        <w:t xml:space="preserve"> de Im</w:t>
      </w:r>
      <w:r w:rsidR="007873BB" w:rsidRPr="00434468">
        <w:rPr>
          <w:rFonts w:cstheme="minorHAnsi"/>
          <w:sz w:val="20"/>
          <w:szCs w:val="20"/>
        </w:rPr>
        <w:t xml:space="preserve">pacto Ambiental </w:t>
      </w:r>
      <w:r w:rsidR="007873BB" w:rsidRPr="00434468">
        <w:rPr>
          <w:rFonts w:cstheme="minorHAnsi"/>
          <w:i/>
          <w:sz w:val="20"/>
          <w:szCs w:val="20"/>
        </w:rPr>
        <w:t>“</w:t>
      </w:r>
      <w:r w:rsidR="007873BB" w:rsidRPr="00434468">
        <w:rPr>
          <w:rFonts w:cstheme="minorHAnsi"/>
          <w:i/>
          <w:sz w:val="20"/>
          <w:szCs w:val="20"/>
          <w:u w:val="single"/>
        </w:rPr>
        <w:t>S</w:t>
      </w:r>
      <w:r w:rsidR="007873BB" w:rsidRPr="00434468">
        <w:rPr>
          <w:i/>
          <w:sz w:val="20"/>
          <w:szCs w:val="20"/>
          <w:u w:val="single"/>
        </w:rPr>
        <w:t>in perjuicio de las facultades de la Superintendencia para requerir el ingreso de un proyecto o actividad,</w:t>
      </w:r>
      <w:r w:rsidR="007873BB" w:rsidRPr="00434468">
        <w:rPr>
          <w:i/>
          <w:sz w:val="20"/>
          <w:szCs w:val="20"/>
        </w:rPr>
        <w:t xml:space="preserve"> los proponentes podrán dirigirse al Director Regional o al Director Ejecutivo del Servicio, según corresponda, a fin de solicitar un pronunciamiento sobre si, </w:t>
      </w:r>
      <w:r w:rsidR="007873BB" w:rsidRPr="00434468">
        <w:rPr>
          <w:i/>
          <w:sz w:val="20"/>
          <w:szCs w:val="20"/>
          <w:u w:val="single"/>
        </w:rPr>
        <w:t>en base a los antecedentes proporcionados al efecto</w:t>
      </w:r>
      <w:r w:rsidR="007873BB" w:rsidRPr="00434468">
        <w:rPr>
          <w:i/>
          <w:sz w:val="20"/>
          <w:szCs w:val="20"/>
        </w:rPr>
        <w:t>, un proyecto o actividad, o su modificación, debe someterse al Sistema de Evaluación de Impacto Ambiental.</w:t>
      </w:r>
      <w:r w:rsidR="007873BB" w:rsidRPr="00434468">
        <w:rPr>
          <w:sz w:val="20"/>
          <w:szCs w:val="20"/>
        </w:rPr>
        <w:t xml:space="preserve"> La respuesta que emita el Servicio deberá ser comunicada a la Superintendencia…”. En efecto,  es el Servicio de Evaluación Ambiental el llamado a responder las denominadas solicitud</w:t>
      </w:r>
      <w:r w:rsidR="00582CE5">
        <w:rPr>
          <w:sz w:val="20"/>
          <w:szCs w:val="20"/>
        </w:rPr>
        <w:t>es</w:t>
      </w:r>
      <w:r w:rsidR="007873BB" w:rsidRPr="00434468">
        <w:rPr>
          <w:sz w:val="20"/>
          <w:szCs w:val="20"/>
        </w:rPr>
        <w:t xml:space="preserve"> de pertinencias de ingreso al SEIA que presenten los titulares, y lo hace en base a los antecedentes que se le presenten, todo ello sin perjuicio de las facultades que </w:t>
      </w:r>
      <w:r w:rsidR="00434468" w:rsidRPr="00434468">
        <w:rPr>
          <w:sz w:val="20"/>
          <w:szCs w:val="20"/>
        </w:rPr>
        <w:t>pueda ejercer la SMA.</w:t>
      </w:r>
    </w:p>
    <w:p w:rsidR="00EA69E2" w:rsidRDefault="00EA69E2" w:rsidP="0083470A">
      <w:pPr>
        <w:rPr>
          <w:sz w:val="20"/>
          <w:szCs w:val="20"/>
        </w:rPr>
      </w:pPr>
    </w:p>
    <w:p w:rsidR="00EA69E2" w:rsidRPr="00434468" w:rsidRDefault="00EA69E2" w:rsidP="0083470A">
      <w:pPr>
        <w:rPr>
          <w:sz w:val="20"/>
          <w:szCs w:val="20"/>
        </w:rPr>
      </w:pPr>
      <w:r>
        <w:rPr>
          <w:sz w:val="20"/>
          <w:szCs w:val="20"/>
        </w:rPr>
        <w:t xml:space="preserve">Revisadas e inspeccionadas las obras del proyecto en relación a  las causales de ingreso que corresponden a esta tipología de proyectos;  potencia, caudal de diseño acueducto, y su ubicación en Zona de Interés Turístico se puede concluir que el proyecto no debe ingresar al Sistema de Evaluación de Impacto Ambiental. </w:t>
      </w:r>
    </w:p>
    <w:p w:rsidR="00434468" w:rsidRPr="00434468" w:rsidRDefault="00434468" w:rsidP="0083470A">
      <w:pPr>
        <w:rPr>
          <w:sz w:val="20"/>
          <w:szCs w:val="20"/>
        </w:rPr>
      </w:pPr>
    </w:p>
    <w:p w:rsidR="00ED4317" w:rsidRPr="0025129B" w:rsidRDefault="00ED4317" w:rsidP="00F47E6E">
      <w:pPr>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3" w:name="_Toc462409282"/>
      <w:r w:rsidRPr="0025129B">
        <w:t>IDENTIFICACIÓN DEL PROYECTO,</w:t>
      </w:r>
      <w:r w:rsidR="00677A75">
        <w:t xml:space="preserve"> INSTALACIÓN, </w:t>
      </w:r>
      <w:r w:rsidRPr="0025129B">
        <w:t>ACTIVIDAD O FUENTE FISCALIZADA</w:t>
      </w:r>
      <w:bookmarkEnd w:id="13"/>
    </w:p>
    <w:p w:rsidR="00ED4317" w:rsidRPr="0025129B" w:rsidRDefault="00ED4317" w:rsidP="00ED4317"/>
    <w:p w:rsidR="00ED4317" w:rsidRPr="0025129B" w:rsidRDefault="00ED4317" w:rsidP="00C958D0">
      <w:pPr>
        <w:pStyle w:val="Ttulo2"/>
      </w:pPr>
      <w:bookmarkStart w:id="14" w:name="_Toc352840378"/>
      <w:bookmarkStart w:id="15" w:name="_Toc352841438"/>
      <w:bookmarkStart w:id="16" w:name="_Toc353998104"/>
      <w:bookmarkStart w:id="17" w:name="_Toc353998177"/>
      <w:bookmarkStart w:id="18" w:name="_Toc382383532"/>
      <w:bookmarkStart w:id="19" w:name="_Toc382472354"/>
      <w:bookmarkStart w:id="20" w:name="_Toc390184266"/>
      <w:bookmarkStart w:id="21" w:name="_Toc390359997"/>
      <w:bookmarkStart w:id="22" w:name="_Toc390777018"/>
      <w:bookmarkStart w:id="23" w:name="_Toc391297057"/>
      <w:bookmarkStart w:id="24" w:name="_Toc391353913"/>
      <w:bookmarkStart w:id="25" w:name="_Toc462409283"/>
      <w:r w:rsidRPr="0025129B">
        <w:t>Antecedentes Generales</w:t>
      </w:r>
      <w:bookmarkEnd w:id="14"/>
      <w:bookmarkEnd w:id="15"/>
      <w:bookmarkEnd w:id="16"/>
      <w:bookmarkEnd w:id="17"/>
      <w:bookmarkEnd w:id="18"/>
      <w:bookmarkEnd w:id="19"/>
      <w:bookmarkEnd w:id="20"/>
      <w:bookmarkEnd w:id="21"/>
      <w:bookmarkEnd w:id="22"/>
      <w:bookmarkEnd w:id="23"/>
      <w:bookmarkEnd w:id="24"/>
      <w:bookmarkEnd w:id="25"/>
    </w:p>
    <w:p w:rsidR="00ED4317" w:rsidRPr="0025129B"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F47E6E">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Pr="0025129B" w:rsidRDefault="00B533D7" w:rsidP="00F47E6E">
            <w:pPr>
              <w:rPr>
                <w:rFonts w:cstheme="minorHAnsi"/>
                <w:sz w:val="20"/>
                <w:szCs w:val="20"/>
                <w:lang w:eastAsia="es-ES"/>
              </w:rPr>
            </w:pPr>
            <w:r>
              <w:rPr>
                <w:rFonts w:cstheme="minorHAnsi"/>
                <w:sz w:val="20"/>
                <w:szCs w:val="20"/>
                <w:lang w:eastAsia="es-ES"/>
              </w:rPr>
              <w:t>CH  Tranguil</w:t>
            </w: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F47E6E">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230321" w:rsidRPr="003506E6" w:rsidRDefault="00B533D7" w:rsidP="00F47E6E">
            <w:pPr>
              <w:rPr>
                <w:rFonts w:cstheme="minorHAnsi"/>
                <w:sz w:val="20"/>
                <w:szCs w:val="20"/>
              </w:rPr>
            </w:pPr>
            <w:r>
              <w:rPr>
                <w:rFonts w:cstheme="minorHAnsi"/>
                <w:sz w:val="20"/>
                <w:szCs w:val="20"/>
              </w:rPr>
              <w:t>Los Rios</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F47E6E">
            <w:pPr>
              <w:spacing w:line="276" w:lineRule="auto"/>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644201" w:rsidRDefault="00281E9F" w:rsidP="00F47E6E">
            <w:pPr>
              <w:rPr>
                <w:rFonts w:cstheme="minorHAnsi"/>
                <w:sz w:val="20"/>
                <w:szCs w:val="20"/>
              </w:rPr>
            </w:pPr>
            <w:r>
              <w:rPr>
                <w:rFonts w:cstheme="minorHAnsi"/>
                <w:sz w:val="20"/>
                <w:szCs w:val="20"/>
              </w:rPr>
              <w:t xml:space="preserve"> </w:t>
            </w:r>
            <w:r w:rsidR="009473E2">
              <w:rPr>
                <w:rFonts w:cstheme="minorHAnsi"/>
                <w:sz w:val="20"/>
                <w:szCs w:val="20"/>
              </w:rPr>
              <w:t>Fundo Toledo</w:t>
            </w:r>
            <w:r w:rsidR="002173BE">
              <w:rPr>
                <w:rFonts w:cstheme="minorHAnsi"/>
                <w:sz w:val="20"/>
                <w:szCs w:val="20"/>
              </w:rPr>
              <w:t xml:space="preserve"> s/n</w:t>
            </w:r>
            <w:r w:rsidR="009473E2">
              <w:rPr>
                <w:rFonts w:cstheme="minorHAnsi"/>
                <w:sz w:val="20"/>
                <w:szCs w:val="20"/>
              </w:rPr>
              <w:t>, sector Liquiñe, comuna Panguipulli.-</w:t>
            </w:r>
          </w:p>
          <w:p w:rsidR="00230321" w:rsidRPr="0025129B" w:rsidRDefault="00230321" w:rsidP="00F47E6E">
            <w:pPr>
              <w:rPr>
                <w:rFonts w:cstheme="minorHAnsi"/>
                <w:sz w:val="20"/>
                <w:szCs w:val="20"/>
              </w:rPr>
            </w:pP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F47E6E">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230321" w:rsidRPr="0025129B" w:rsidRDefault="00B533D7" w:rsidP="00F47E6E">
            <w:pPr>
              <w:rPr>
                <w:rFonts w:cstheme="minorHAnsi"/>
                <w:sz w:val="20"/>
                <w:szCs w:val="20"/>
              </w:rPr>
            </w:pPr>
            <w:r>
              <w:rPr>
                <w:rFonts w:cstheme="minorHAnsi"/>
                <w:sz w:val="20"/>
                <w:szCs w:val="20"/>
              </w:rPr>
              <w:t>Panguipulli</w:t>
            </w:r>
          </w:p>
        </w:tc>
        <w:tc>
          <w:tcPr>
            <w:tcW w:w="2296" w:type="pct"/>
            <w:vMerge/>
            <w:tcBorders>
              <w:left w:val="single" w:sz="4" w:space="0" w:color="auto"/>
              <w:right w:val="single" w:sz="4" w:space="0" w:color="auto"/>
            </w:tcBorders>
            <w:shd w:val="clear" w:color="auto" w:fill="FFFFFF"/>
          </w:tcPr>
          <w:p w:rsidR="00230321" w:rsidRPr="0025129B" w:rsidRDefault="00230321" w:rsidP="00F47E6E">
            <w:pPr>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506E6" w:rsidRDefault="00230321" w:rsidP="00F47E6E">
            <w:pPr>
              <w:spacing w:line="276" w:lineRule="auto"/>
              <w:rPr>
                <w:rFonts w:cstheme="minorHAnsi"/>
                <w:b/>
                <w:sz w:val="20"/>
                <w:szCs w:val="20"/>
              </w:rPr>
            </w:pPr>
            <w:r w:rsidRPr="0025129B">
              <w:rPr>
                <w:rFonts w:cstheme="minorHAnsi"/>
                <w:b/>
                <w:sz w:val="20"/>
                <w:szCs w:val="20"/>
              </w:rPr>
              <w:t>Comuna:</w:t>
            </w:r>
          </w:p>
          <w:p w:rsidR="00230321" w:rsidRPr="003506E6" w:rsidRDefault="00B533D7" w:rsidP="00F47E6E">
            <w:pPr>
              <w:spacing w:line="276" w:lineRule="auto"/>
              <w:rPr>
                <w:rFonts w:cstheme="minorHAnsi"/>
                <w:sz w:val="20"/>
                <w:szCs w:val="20"/>
              </w:rPr>
            </w:pPr>
            <w:r>
              <w:rPr>
                <w:rFonts w:cstheme="minorHAnsi"/>
                <w:sz w:val="20"/>
                <w:szCs w:val="20"/>
              </w:rPr>
              <w:t>Panguipulli</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F47E6E">
            <w:pPr>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9473E2" w:rsidRDefault="00230321" w:rsidP="009473E2">
            <w:pPr>
              <w:spacing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r w:rsidR="009473E2" w:rsidRPr="009473E2">
              <w:rPr>
                <w:rFonts w:cstheme="minorHAnsi"/>
                <w:sz w:val="20"/>
                <w:szCs w:val="20"/>
              </w:rPr>
              <w:t>RP GLOBAL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F47E6E">
            <w:pPr>
              <w:spacing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9473E2" w:rsidP="00F47E6E">
            <w:pPr>
              <w:rPr>
                <w:rFonts w:cstheme="minorHAnsi"/>
                <w:sz w:val="20"/>
                <w:szCs w:val="20"/>
                <w:lang w:val="es-ES" w:eastAsia="es-ES"/>
              </w:rPr>
            </w:pPr>
            <w:r>
              <w:rPr>
                <w:rFonts w:cstheme="minorHAnsi"/>
                <w:sz w:val="20"/>
                <w:szCs w:val="20"/>
                <w:lang w:val="es-ES" w:eastAsia="es-ES"/>
              </w:rPr>
              <w:t>76.707.220-1</w:t>
            </w: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F47E6E">
            <w:pPr>
              <w:spacing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230321" w:rsidRDefault="00523E3F" w:rsidP="00F47E6E">
            <w:pPr>
              <w:rPr>
                <w:rFonts w:cstheme="minorHAnsi"/>
                <w:sz w:val="20"/>
                <w:szCs w:val="20"/>
              </w:rPr>
            </w:pPr>
            <w:r>
              <w:rPr>
                <w:rFonts w:cstheme="minorHAnsi"/>
                <w:sz w:val="20"/>
                <w:szCs w:val="20"/>
              </w:rPr>
              <w:t>Andres de Fuenzalida N° 17, oficina 11, providencia,  Santiago.</w:t>
            </w:r>
          </w:p>
          <w:p w:rsidR="00025E4A" w:rsidRPr="0025129B" w:rsidRDefault="00025E4A" w:rsidP="00F47E6E">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F47E6E">
            <w:pPr>
              <w:spacing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25129B" w:rsidRDefault="002173BE" w:rsidP="00F47E6E">
            <w:pPr>
              <w:rPr>
                <w:rFonts w:cstheme="minorHAnsi"/>
                <w:sz w:val="20"/>
                <w:szCs w:val="20"/>
              </w:rPr>
            </w:pPr>
            <w:r>
              <w:rPr>
                <w:rFonts w:cstheme="minorHAnsi"/>
                <w:sz w:val="20"/>
                <w:szCs w:val="20"/>
              </w:rPr>
              <w:t>clisenmeyer@rp-global.com</w:t>
            </w: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F47E6E">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F47E6E">
            <w:pPr>
              <w:spacing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2173BE" w:rsidP="00F47E6E">
            <w:pPr>
              <w:rPr>
                <w:rFonts w:cstheme="minorHAnsi"/>
                <w:sz w:val="20"/>
                <w:szCs w:val="20"/>
              </w:rPr>
            </w:pPr>
            <w:r>
              <w:rPr>
                <w:rFonts w:cstheme="minorHAnsi"/>
                <w:sz w:val="20"/>
                <w:szCs w:val="20"/>
              </w:rPr>
              <w:t>22331367</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F47E6E">
            <w:pPr>
              <w:spacing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523E3F" w:rsidP="00F47E6E">
            <w:pPr>
              <w:rPr>
                <w:rFonts w:cstheme="minorHAnsi"/>
                <w:sz w:val="20"/>
                <w:szCs w:val="20"/>
              </w:rPr>
            </w:pPr>
            <w:r>
              <w:rPr>
                <w:rFonts w:cstheme="minorHAnsi"/>
                <w:sz w:val="20"/>
                <w:szCs w:val="20"/>
              </w:rPr>
              <w:t>Cristian Linsenmeyer</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F47E6E">
            <w:pPr>
              <w:spacing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25129B" w:rsidRDefault="00523E3F" w:rsidP="00F47E6E">
            <w:pPr>
              <w:jc w:val="left"/>
              <w:rPr>
                <w:rFonts w:cstheme="minorHAnsi"/>
                <w:sz w:val="20"/>
                <w:szCs w:val="20"/>
                <w:lang w:val="es-ES" w:eastAsia="es-ES"/>
              </w:rPr>
            </w:pPr>
            <w:r>
              <w:rPr>
                <w:rFonts w:cstheme="minorHAnsi"/>
                <w:sz w:val="20"/>
                <w:szCs w:val="20"/>
                <w:lang w:val="es-ES" w:eastAsia="es-ES"/>
              </w:rPr>
              <w:t>14.718.611-8</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F47E6E">
            <w:pPr>
              <w:spacing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3F1939" w:rsidRDefault="003F1939" w:rsidP="00F47E6E">
            <w:pPr>
              <w:rPr>
                <w:rFonts w:cstheme="minorHAnsi"/>
                <w:sz w:val="20"/>
                <w:szCs w:val="20"/>
              </w:rPr>
            </w:pPr>
            <w:r>
              <w:rPr>
                <w:rFonts w:cstheme="minorHAnsi"/>
                <w:sz w:val="20"/>
                <w:szCs w:val="20"/>
              </w:rPr>
              <w:t xml:space="preserve">Pasaje </w:t>
            </w:r>
            <w:r w:rsidR="003E6F6C">
              <w:rPr>
                <w:rFonts w:cstheme="minorHAnsi"/>
                <w:sz w:val="20"/>
                <w:szCs w:val="20"/>
              </w:rPr>
              <w:t>Val</w:t>
            </w:r>
            <w:r>
              <w:rPr>
                <w:rFonts w:cstheme="minorHAnsi"/>
                <w:sz w:val="20"/>
                <w:szCs w:val="20"/>
              </w:rPr>
              <w:t>e</w:t>
            </w:r>
            <w:r w:rsidR="003E6F6C">
              <w:rPr>
                <w:rFonts w:cstheme="minorHAnsi"/>
                <w:sz w:val="20"/>
                <w:szCs w:val="20"/>
              </w:rPr>
              <w:t>t</w:t>
            </w:r>
            <w:r>
              <w:rPr>
                <w:rFonts w:cstheme="minorHAnsi"/>
                <w:sz w:val="20"/>
                <w:szCs w:val="20"/>
              </w:rPr>
              <w:t>t</w:t>
            </w:r>
            <w:r w:rsidR="003E6F6C">
              <w:rPr>
                <w:rFonts w:cstheme="minorHAnsi"/>
                <w:sz w:val="20"/>
                <w:szCs w:val="20"/>
              </w:rPr>
              <w:t>e</w:t>
            </w:r>
            <w:r>
              <w:rPr>
                <w:rFonts w:cstheme="minorHAnsi"/>
                <w:sz w:val="20"/>
                <w:szCs w:val="20"/>
              </w:rPr>
              <w:t xml:space="preserve"> N° 1940, Villarrica</w:t>
            </w:r>
            <w:r w:rsidR="00F47E6E">
              <w:rPr>
                <w:rFonts w:cstheme="minorHAnsi"/>
                <w:sz w:val="20"/>
                <w:szCs w:val="20"/>
              </w:rPr>
              <w:t>.</w:t>
            </w:r>
          </w:p>
          <w:p w:rsidR="00230321" w:rsidRPr="0025129B" w:rsidRDefault="00230321" w:rsidP="00F47E6E">
            <w:pPr>
              <w:rPr>
                <w:rFonts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F47E6E">
            <w:pPr>
              <w:spacing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3006B4" w:rsidRPr="0025129B" w:rsidRDefault="00523E3F" w:rsidP="00F47E6E">
            <w:pPr>
              <w:spacing w:line="276" w:lineRule="auto"/>
              <w:rPr>
                <w:rFonts w:cstheme="minorHAnsi"/>
                <w:sz w:val="20"/>
                <w:szCs w:val="20"/>
                <w:lang w:val="es-ES" w:eastAsia="es-ES"/>
              </w:rPr>
            </w:pPr>
            <w:r>
              <w:rPr>
                <w:rFonts w:cstheme="minorHAnsi"/>
                <w:sz w:val="20"/>
                <w:szCs w:val="20"/>
              </w:rPr>
              <w:t>clisenmeyer@rp-global.com</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F47E6E">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173BE" w:rsidP="00F47E6E">
            <w:pPr>
              <w:spacing w:line="276" w:lineRule="auto"/>
              <w:rPr>
                <w:rFonts w:cstheme="minorHAnsi"/>
                <w:b/>
                <w:sz w:val="20"/>
                <w:szCs w:val="20"/>
              </w:rPr>
            </w:pPr>
            <w:r>
              <w:rPr>
                <w:rFonts w:cstheme="minorHAnsi"/>
                <w:b/>
                <w:sz w:val="20"/>
                <w:szCs w:val="20"/>
              </w:rPr>
              <w:t>Teléfono.-</w:t>
            </w:r>
          </w:p>
          <w:p w:rsidR="002173BE" w:rsidRPr="002173BE" w:rsidRDefault="002173BE" w:rsidP="00F47E6E">
            <w:pPr>
              <w:spacing w:line="276" w:lineRule="auto"/>
              <w:rPr>
                <w:rFonts w:cstheme="minorHAnsi"/>
                <w:b/>
                <w:sz w:val="20"/>
                <w:szCs w:val="20"/>
              </w:rPr>
            </w:pPr>
            <w:r>
              <w:rPr>
                <w:rFonts w:cstheme="minorHAnsi"/>
                <w:sz w:val="20"/>
                <w:szCs w:val="20"/>
              </w:rPr>
              <w:t>22331367</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F47E6E">
            <w:pPr>
              <w:spacing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4E5529" w:rsidRPr="0025129B" w:rsidRDefault="004D2FD1" w:rsidP="00F47E6E">
            <w:pPr>
              <w:rPr>
                <w:rFonts w:cstheme="minorHAnsi"/>
                <w:sz w:val="20"/>
                <w:szCs w:val="20"/>
              </w:rPr>
            </w:pPr>
            <w:r>
              <w:rPr>
                <w:rFonts w:cstheme="minorHAnsi"/>
                <w:sz w:val="20"/>
                <w:szCs w:val="20"/>
              </w:rPr>
              <w:t>En construcción.-</w:t>
            </w:r>
          </w:p>
        </w:tc>
      </w:tr>
    </w:tbl>
    <w:p w:rsidR="00AF4041" w:rsidRDefault="00AF4041" w:rsidP="00C958D0">
      <w:pPr>
        <w:pStyle w:val="Ttulo2"/>
        <w:numPr>
          <w:ilvl w:val="0"/>
          <w:numId w:val="0"/>
        </w:numPr>
        <w:ind w:left="576"/>
      </w:pPr>
    </w:p>
    <w:p w:rsidR="003006B4" w:rsidRPr="003006B4" w:rsidRDefault="003006B4" w:rsidP="003006B4">
      <w:pPr>
        <w:sectPr w:rsidR="003006B4" w:rsidRPr="003006B4"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bookmarkStart w:id="37" w:name="_Toc391297058"/>
      <w:bookmarkStart w:id="38" w:name="_Toc391353914"/>
      <w:bookmarkStart w:id="39" w:name="_Toc462409284"/>
      <w:r w:rsidRPr="0025129B">
        <w:t>Ubicación</w:t>
      </w:r>
      <w:bookmarkEnd w:id="28"/>
      <w:bookmarkEnd w:id="29"/>
      <w:bookmarkEnd w:id="30"/>
      <w:bookmarkEnd w:id="31"/>
      <w:bookmarkEnd w:id="32"/>
      <w:bookmarkEnd w:id="33"/>
      <w:bookmarkEnd w:id="34"/>
      <w:bookmarkEnd w:id="35"/>
      <w:bookmarkEnd w:id="36"/>
      <w:bookmarkEnd w:id="37"/>
      <w:bookmarkEnd w:id="38"/>
      <w:r w:rsidR="003D5B51">
        <w:t>.</w:t>
      </w:r>
      <w:bookmarkEnd w:id="39"/>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593850">
        <w:trPr>
          <w:trHeight w:val="6643"/>
          <w:jc w:val="center"/>
        </w:trPr>
        <w:tc>
          <w:tcPr>
            <w:tcW w:w="5000" w:type="pct"/>
            <w:gridSpan w:val="4"/>
            <w:shd w:val="clear" w:color="auto" w:fill="FFFFFF"/>
            <w:tcMar>
              <w:top w:w="58" w:type="dxa"/>
              <w:left w:w="58" w:type="dxa"/>
              <w:bottom w:w="58" w:type="dxa"/>
              <w:right w:w="58" w:type="dxa"/>
            </w:tcMar>
            <w:hideMark/>
          </w:tcPr>
          <w:p w:rsidR="006270FF" w:rsidRDefault="00911CF3" w:rsidP="00D252B6">
            <w:pPr>
              <w:jc w:val="left"/>
              <w:rPr>
                <w:b/>
              </w:rPr>
            </w:pPr>
            <w:bookmarkStart w:id="40" w:name="_Toc352840382"/>
            <w:bookmarkStart w:id="41" w:name="_Toc352841442"/>
            <w:bookmarkStart w:id="42" w:name="_Toc352940732"/>
            <w:bookmarkStart w:id="43" w:name="_Toc353998108"/>
            <w:bookmarkStart w:id="44" w:name="_Toc353998181"/>
            <w:r>
              <w:rPr>
                <w:b/>
              </w:rPr>
              <w:t>Imagen</w:t>
            </w:r>
            <w:r w:rsidR="007C15CC" w:rsidRPr="0025129B">
              <w:rPr>
                <w:b/>
              </w:rPr>
              <w:t xml:space="preserve"> </w:t>
            </w:r>
            <w:r w:rsidR="003714C8">
              <w:rPr>
                <w:b/>
              </w:rPr>
              <w:t>1</w:t>
            </w:r>
            <w:r w:rsidR="007C15CC" w:rsidRPr="0025129B">
              <w:rPr>
                <w:b/>
              </w:rPr>
              <w:t xml:space="preserve">. </w:t>
            </w:r>
            <w:bookmarkEnd w:id="40"/>
            <w:bookmarkEnd w:id="41"/>
            <w:bookmarkEnd w:id="42"/>
            <w:bookmarkEnd w:id="43"/>
            <w:bookmarkEnd w:id="44"/>
            <w:r w:rsidR="00D252B6" w:rsidRPr="007C478F">
              <w:t xml:space="preserve">Mapa de Ubicación Local (Fuente: </w:t>
            </w:r>
            <w:r w:rsidR="003D5B51">
              <w:t>Elaboración propia en base Google Earth y recorrido y coordenadas tomadas con PDA y GPS</w:t>
            </w:r>
            <w:r w:rsidR="00D252B6" w:rsidRPr="007C478F">
              <w:t>).</w:t>
            </w:r>
          </w:p>
          <w:p w:rsidR="00D252B6" w:rsidRDefault="00D252B6" w:rsidP="00D252B6">
            <w:pPr>
              <w:jc w:val="left"/>
              <w:rPr>
                <w:b/>
              </w:rPr>
            </w:pPr>
          </w:p>
          <w:p w:rsidR="00D252B6" w:rsidRPr="003714C8" w:rsidRDefault="005A1758" w:rsidP="002E6B41">
            <w:pPr>
              <w:jc w:val="left"/>
              <w:rPr>
                <w:rFonts w:cstheme="minorHAnsi"/>
                <w:b/>
                <w:noProof/>
                <w:sz w:val="24"/>
                <w:szCs w:val="20"/>
                <w:lang w:eastAsia="es-CL"/>
              </w:rPr>
            </w:pPr>
            <w:r w:rsidRPr="002E6B41">
              <w:rPr>
                <w:rFonts w:cstheme="minorHAnsi"/>
                <w:b/>
                <w:noProof/>
                <w:sz w:val="24"/>
                <w:szCs w:val="20"/>
                <w:lang w:eastAsia="es-CL"/>
              </w:rPr>
              <mc:AlternateContent>
                <mc:Choice Requires="wps">
                  <w:drawing>
                    <wp:anchor distT="0" distB="0" distL="114300" distR="114300" simplePos="0" relativeHeight="251694080" behindDoc="0" locked="0" layoutInCell="1" allowOverlap="1" wp14:anchorId="05513C53" wp14:editId="1883EDC2">
                      <wp:simplePos x="0" y="0"/>
                      <wp:positionH relativeFrom="column">
                        <wp:posOffset>7336790</wp:posOffset>
                      </wp:positionH>
                      <wp:positionV relativeFrom="paragraph">
                        <wp:posOffset>3167320</wp:posOffset>
                      </wp:positionV>
                      <wp:extent cx="1008380" cy="249555"/>
                      <wp:effectExtent l="0" t="0" r="20320" b="17145"/>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249555"/>
                              </a:xfrm>
                              <a:prstGeom prst="rect">
                                <a:avLst/>
                              </a:prstGeom>
                              <a:solidFill>
                                <a:srgbClr val="FFFFFF"/>
                              </a:solidFill>
                              <a:ln w="9525">
                                <a:solidFill>
                                  <a:srgbClr val="000000"/>
                                </a:solidFill>
                                <a:miter lim="800000"/>
                                <a:headEnd/>
                                <a:tailEnd/>
                              </a:ln>
                            </wps:spPr>
                            <wps:txbx>
                              <w:txbxContent>
                                <w:p w:rsidR="000B0037" w:rsidRDefault="000B0037" w:rsidP="002E6B41">
                                  <w:pPr>
                                    <w:jc w:val="center"/>
                                  </w:pPr>
                                  <w:r>
                                    <w:t>Lago Neltume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577.7pt;margin-top:249.4pt;width:79.4pt;height:19.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">
                      <v:textbox>
                        <w:txbxContent>
                          <w:p w:rsidR="000B0037" w:rsidRDefault="000B0037" w:rsidP="002E6B41">
                            <w:pPr>
                              <w:jc w:val="center"/>
                            </w:pPr>
                            <w:r>
                              <w:t>Lago Neltume</w:t>
                            </w:r>
                          </w:p>
                        </w:txbxContent>
                      </v:textbox>
                    </v:shape>
                  </w:pict>
                </mc:Fallback>
              </mc:AlternateContent>
            </w:r>
            <w:r w:rsidRPr="002E6B41">
              <w:rPr>
                <w:rFonts w:cstheme="minorHAnsi"/>
                <w:b/>
                <w:noProof/>
                <w:sz w:val="24"/>
                <w:szCs w:val="20"/>
                <w:lang w:eastAsia="es-CL"/>
              </w:rPr>
              <mc:AlternateContent>
                <mc:Choice Requires="wps">
                  <w:drawing>
                    <wp:anchor distT="0" distB="0" distL="114300" distR="114300" simplePos="0" relativeHeight="251689984" behindDoc="0" locked="0" layoutInCell="1" allowOverlap="1" wp14:anchorId="772EC3A2" wp14:editId="581409BF">
                      <wp:simplePos x="0" y="0"/>
                      <wp:positionH relativeFrom="column">
                        <wp:posOffset>435610</wp:posOffset>
                      </wp:positionH>
                      <wp:positionV relativeFrom="paragraph">
                        <wp:posOffset>890270</wp:posOffset>
                      </wp:positionV>
                      <wp:extent cx="1121410" cy="258445"/>
                      <wp:effectExtent l="0" t="0" r="21590" b="273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258445"/>
                              </a:xfrm>
                              <a:prstGeom prst="rect">
                                <a:avLst/>
                              </a:prstGeom>
                              <a:solidFill>
                                <a:srgbClr val="FFFFFF"/>
                              </a:solidFill>
                              <a:ln w="9525">
                                <a:solidFill>
                                  <a:srgbClr val="000000"/>
                                </a:solidFill>
                                <a:miter lim="800000"/>
                                <a:headEnd/>
                                <a:tailEnd/>
                              </a:ln>
                            </wps:spPr>
                            <wps:txbx>
                              <w:txbxContent>
                                <w:p w:rsidR="000B0037" w:rsidRDefault="000B0037" w:rsidP="002E6B41">
                                  <w:pPr>
                                    <w:jc w:val="center"/>
                                  </w:pPr>
                                  <w:r>
                                    <w:t>Lago Panguipulli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4.3pt;margin-top:70.1pt;width:88.3pt;height:20.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">
                      <v:textbox>
                        <w:txbxContent>
                          <w:p w:rsidR="000B0037" w:rsidRDefault="000B0037" w:rsidP="002E6B41">
                            <w:pPr>
                              <w:jc w:val="center"/>
                            </w:pPr>
                            <w:r>
                              <w:t>Lago Panguipulli</w:t>
                            </w:r>
                          </w:p>
                        </w:txbxContent>
                      </v:textbox>
                    </v:shape>
                  </w:pict>
                </mc:Fallback>
              </mc:AlternateContent>
            </w:r>
            <w:r w:rsidR="002E6B41">
              <w:rPr>
                <w:rFonts w:cstheme="minorHAnsi"/>
                <w:b/>
                <w:noProof/>
                <w:sz w:val="24"/>
                <w:szCs w:val="20"/>
                <w:lang w:eastAsia="es-CL"/>
              </w:rPr>
              <mc:AlternateContent>
                <mc:Choice Requires="wps">
                  <w:drawing>
                    <wp:anchor distT="0" distB="0" distL="114300" distR="114300" simplePos="0" relativeHeight="251687936" behindDoc="0" locked="0" layoutInCell="1" allowOverlap="1" wp14:anchorId="13C6D3CF" wp14:editId="4DB8637F">
                      <wp:simplePos x="0" y="0"/>
                      <wp:positionH relativeFrom="column">
                        <wp:posOffset>3860165</wp:posOffset>
                      </wp:positionH>
                      <wp:positionV relativeFrom="paragraph">
                        <wp:posOffset>1148715</wp:posOffset>
                      </wp:positionV>
                      <wp:extent cx="896620" cy="12065"/>
                      <wp:effectExtent l="0" t="0" r="17780" b="26035"/>
                      <wp:wrapNone/>
                      <wp:docPr id="7" name="7 Conector recto"/>
                      <wp:cNvGraphicFramePr/>
                      <a:graphic xmlns:a="http://schemas.openxmlformats.org/drawingml/2006/main">
                        <a:graphicData uri="http://schemas.microsoft.com/office/word/2010/wordprocessingShape">
                          <wps:wsp>
                            <wps:cNvCnPr/>
                            <wps:spPr>
                              <a:xfrm>
                                <a:off x="0" y="0"/>
                                <a:ext cx="896620" cy="12065"/>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 Conector recto"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95pt,90.45pt" to="374.55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" strokecolor="red" strokeweight="1.25pt"/>
                  </w:pict>
                </mc:Fallback>
              </mc:AlternateContent>
            </w:r>
            <w:r w:rsidR="002E6B41" w:rsidRPr="002E6B41">
              <w:rPr>
                <w:rFonts w:cstheme="minorHAnsi"/>
                <w:b/>
                <w:noProof/>
                <w:sz w:val="24"/>
                <w:szCs w:val="20"/>
                <w:lang w:eastAsia="es-CL"/>
              </w:rPr>
              <mc:AlternateContent>
                <mc:Choice Requires="wps">
                  <w:drawing>
                    <wp:anchor distT="0" distB="0" distL="114300" distR="114300" simplePos="0" relativeHeight="251692032" behindDoc="0" locked="0" layoutInCell="1" allowOverlap="1" wp14:anchorId="35CDDAED" wp14:editId="35547D21">
                      <wp:simplePos x="0" y="0"/>
                      <wp:positionH relativeFrom="column">
                        <wp:posOffset>2781935</wp:posOffset>
                      </wp:positionH>
                      <wp:positionV relativeFrom="paragraph">
                        <wp:posOffset>2200275</wp:posOffset>
                      </wp:positionV>
                      <wp:extent cx="828040" cy="1403985"/>
                      <wp:effectExtent l="0" t="0" r="10160" b="2349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1403985"/>
                              </a:xfrm>
                              <a:prstGeom prst="rect">
                                <a:avLst/>
                              </a:prstGeom>
                              <a:solidFill>
                                <a:srgbClr val="FFFFFF"/>
                              </a:solidFill>
                              <a:ln w="9525">
                                <a:solidFill>
                                  <a:srgbClr val="000000"/>
                                </a:solidFill>
                                <a:miter lim="800000"/>
                                <a:headEnd/>
                                <a:tailEnd/>
                              </a:ln>
                            </wps:spPr>
                            <wps:txbx>
                              <w:txbxContent>
                                <w:p w:rsidR="000B0037" w:rsidRPr="002E6B41" w:rsidRDefault="000B0037" w:rsidP="002E6B41">
                                  <w:pPr>
                                    <w:jc w:val="center"/>
                                    <w:rPr>
                                      <w:sz w:val="16"/>
                                      <w:szCs w:val="16"/>
                                    </w:rPr>
                                  </w:pPr>
                                  <w:r w:rsidRPr="002E6B41">
                                    <w:rPr>
                                      <w:sz w:val="16"/>
                                      <w:szCs w:val="16"/>
                                    </w:rPr>
                                    <w:t>Lago Neltume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19.05pt;margin-top:173.25pt;width:65.2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">
                      <v:textbox style="mso-fit-shape-to-text:t">
                        <w:txbxContent>
                          <w:p w:rsidR="000B0037" w:rsidRPr="002E6B41" w:rsidRDefault="000B0037" w:rsidP="002E6B41">
                            <w:pPr>
                              <w:jc w:val="center"/>
                              <w:rPr>
                                <w:sz w:val="16"/>
                                <w:szCs w:val="16"/>
                              </w:rPr>
                            </w:pPr>
                            <w:r w:rsidRPr="002E6B41">
                              <w:rPr>
                                <w:sz w:val="16"/>
                                <w:szCs w:val="16"/>
                              </w:rPr>
                              <w:t>Lago Neltume</w:t>
                            </w:r>
                          </w:p>
                        </w:txbxContent>
                      </v:textbox>
                    </v:shape>
                  </w:pict>
                </mc:Fallback>
              </mc:AlternateContent>
            </w:r>
            <w:r w:rsidR="002E6B41">
              <w:rPr>
                <w:rFonts w:cstheme="minorHAnsi"/>
                <w:b/>
                <w:noProof/>
                <w:sz w:val="24"/>
                <w:szCs w:val="20"/>
                <w:lang w:eastAsia="es-CL"/>
              </w:rPr>
              <mc:AlternateContent>
                <mc:Choice Requires="wps">
                  <w:drawing>
                    <wp:anchor distT="0" distB="0" distL="114300" distR="114300" simplePos="0" relativeHeight="251686912" behindDoc="0" locked="0" layoutInCell="1" allowOverlap="1">
                      <wp:simplePos x="0" y="0"/>
                      <wp:positionH relativeFrom="column">
                        <wp:posOffset>2859872</wp:posOffset>
                      </wp:positionH>
                      <wp:positionV relativeFrom="paragraph">
                        <wp:posOffset>1149278</wp:posOffset>
                      </wp:positionV>
                      <wp:extent cx="1000664" cy="698740"/>
                      <wp:effectExtent l="0" t="0" r="28575" b="25400"/>
                      <wp:wrapNone/>
                      <wp:docPr id="6" name="6 Rectángulo"/>
                      <wp:cNvGraphicFramePr/>
                      <a:graphic xmlns:a="http://schemas.openxmlformats.org/drawingml/2006/main">
                        <a:graphicData uri="http://schemas.microsoft.com/office/word/2010/wordprocessingShape">
                          <wps:wsp>
                            <wps:cNvSpPr/>
                            <wps:spPr>
                              <a:xfrm>
                                <a:off x="0" y="0"/>
                                <a:ext cx="1000664" cy="6987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 Rectángulo" o:spid="_x0000_s1026" style="position:absolute;margin-left:225.2pt;margin-top:90.5pt;width:78.8pt;height: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" filled="f" strokecolor="red" strokeweight="2pt"/>
                  </w:pict>
                </mc:Fallback>
              </mc:AlternateContent>
            </w:r>
            <w:r w:rsidR="003D5B51">
              <w:rPr>
                <w:rFonts w:cstheme="minorHAnsi"/>
                <w:b/>
                <w:noProof/>
                <w:sz w:val="24"/>
                <w:szCs w:val="20"/>
                <w:lang w:eastAsia="es-CL"/>
              </w:rPr>
              <w:drawing>
                <wp:inline distT="0" distB="0" distL="0" distR="0">
                  <wp:extent cx="4685671" cy="3485071"/>
                  <wp:effectExtent l="0" t="0" r="635" b="127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icación_contexto.JPG"/>
                          <pic:cNvPicPr/>
                        </pic:nvPicPr>
                        <pic:blipFill>
                          <a:blip r:embed="rId26" cstate="email">
                            <a:extLst>
                              <a:ext uri="{28A0092B-C50C-407E-A947-70E740481C1C}">
                                <a14:useLocalDpi xmlns:a14="http://schemas.microsoft.com/office/drawing/2010/main"/>
                              </a:ext>
                            </a:extLst>
                          </a:blip>
                          <a:stretch>
                            <a:fillRect/>
                          </a:stretch>
                        </pic:blipFill>
                        <pic:spPr>
                          <a:xfrm>
                            <a:off x="0" y="0"/>
                            <a:ext cx="4695157" cy="3492127"/>
                          </a:xfrm>
                          <a:prstGeom prst="rect">
                            <a:avLst/>
                          </a:prstGeom>
                        </pic:spPr>
                      </pic:pic>
                    </a:graphicData>
                  </a:graphic>
                </wp:inline>
              </w:drawing>
            </w:r>
            <w:r w:rsidR="002E6B41">
              <w:rPr>
                <w:rFonts w:cstheme="minorHAnsi"/>
                <w:b/>
                <w:noProof/>
                <w:sz w:val="24"/>
                <w:szCs w:val="20"/>
                <w:lang w:eastAsia="es-CL"/>
              </w:rPr>
              <w:t xml:space="preserve">  </w:t>
            </w:r>
            <w:r w:rsidR="003D5B51">
              <w:rPr>
                <w:rFonts w:cstheme="minorHAnsi"/>
                <w:b/>
                <w:noProof/>
                <w:sz w:val="24"/>
                <w:szCs w:val="20"/>
                <w:lang w:eastAsia="es-CL"/>
              </w:rPr>
              <w:drawing>
                <wp:inline distT="0" distB="0" distL="0" distR="0" wp14:anchorId="3334A4D2" wp14:editId="05A3E29C">
                  <wp:extent cx="3726611" cy="2764217"/>
                  <wp:effectExtent l="0" t="0" r="762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icación local.JPG"/>
                          <pic:cNvPicPr/>
                        </pic:nvPicPr>
                        <pic:blipFill>
                          <a:blip r:embed="rId27" cstate="email">
                            <a:extLst>
                              <a:ext uri="{28A0092B-C50C-407E-A947-70E740481C1C}">
                                <a14:useLocalDpi xmlns:a14="http://schemas.microsoft.com/office/drawing/2010/main"/>
                              </a:ext>
                            </a:extLst>
                          </a:blip>
                          <a:stretch>
                            <a:fillRect/>
                          </a:stretch>
                        </pic:blipFill>
                        <pic:spPr>
                          <a:xfrm>
                            <a:off x="0" y="0"/>
                            <a:ext cx="3726830" cy="2764379"/>
                          </a:xfrm>
                          <a:prstGeom prst="rect">
                            <a:avLst/>
                          </a:prstGeom>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593850">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3D5B51">
              <w:rPr>
                <w:rFonts w:cstheme="minorHAnsi"/>
                <w:b/>
                <w:sz w:val="20"/>
                <w:szCs w:val="18"/>
              </w:rPr>
              <w:t xml:space="preserve">: </w:t>
            </w:r>
            <w:r w:rsidR="003D5B51" w:rsidRPr="00BD0630">
              <w:rPr>
                <w:rFonts w:cstheme="minorHAnsi"/>
                <w:sz w:val="20"/>
                <w:szCs w:val="18"/>
              </w:rPr>
              <w:t>Casa de Máquina</w:t>
            </w:r>
            <w:r w:rsidR="00BD0630" w:rsidRPr="00BD0630">
              <w:rPr>
                <w:rFonts w:cstheme="minorHAnsi"/>
                <w:sz w:val="20"/>
                <w:szCs w:val="18"/>
              </w:rPr>
              <w:t>.</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281E9F">
              <w:rPr>
                <w:rFonts w:cstheme="minorHAnsi"/>
                <w:b/>
                <w:sz w:val="20"/>
                <w:szCs w:val="18"/>
              </w:rPr>
              <w:t xml:space="preserve"> </w:t>
            </w:r>
            <w:r w:rsidR="00B84DB5" w:rsidRPr="003D5B51">
              <w:rPr>
                <w:rFonts w:cstheme="minorHAnsi"/>
                <w:b/>
                <w:sz w:val="20"/>
                <w:szCs w:val="18"/>
              </w:rPr>
              <w:t>WGS</w:t>
            </w:r>
            <w:r w:rsidR="003D5B51" w:rsidRPr="003D5B51">
              <w:rPr>
                <w:rFonts w:cstheme="minorHAnsi"/>
                <w:b/>
                <w:sz w:val="20"/>
                <w:szCs w:val="18"/>
              </w:rPr>
              <w:t xml:space="preserve"> 84</w:t>
            </w:r>
          </w:p>
        </w:tc>
        <w:tc>
          <w:tcPr>
            <w:tcW w:w="885" w:type="pct"/>
            <w:shd w:val="clear" w:color="auto" w:fill="FFFFFF"/>
          </w:tcPr>
          <w:p w:rsidR="00285DFE" w:rsidRPr="0025129B" w:rsidRDefault="00285DFE" w:rsidP="00915B96">
            <w:pPr>
              <w:rPr>
                <w:rFonts w:cstheme="minorHAnsi"/>
                <w:b/>
                <w:sz w:val="20"/>
                <w:szCs w:val="18"/>
              </w:rPr>
            </w:pPr>
            <w:r w:rsidRPr="0025129B">
              <w:rPr>
                <w:rFonts w:cstheme="minorHAnsi"/>
                <w:b/>
                <w:sz w:val="20"/>
                <w:szCs w:val="18"/>
              </w:rPr>
              <w:t>Huso:</w:t>
            </w:r>
            <w:r w:rsidR="00281E9F">
              <w:rPr>
                <w:rFonts w:cstheme="minorHAnsi"/>
                <w:b/>
                <w:sz w:val="20"/>
                <w:szCs w:val="18"/>
              </w:rPr>
              <w:t xml:space="preserve"> </w:t>
            </w:r>
            <w:r w:rsidR="003D5B51">
              <w:rPr>
                <w:rFonts w:cstheme="minorHAnsi"/>
                <w:b/>
                <w:sz w:val="20"/>
                <w:szCs w:val="18"/>
              </w:rPr>
              <w:t>19</w:t>
            </w:r>
          </w:p>
        </w:tc>
        <w:tc>
          <w:tcPr>
            <w:tcW w:w="1255" w:type="pct"/>
            <w:shd w:val="clear" w:color="auto" w:fill="FFFFFF"/>
          </w:tcPr>
          <w:p w:rsidR="003D5B51" w:rsidRDefault="00285DFE" w:rsidP="003D5B51">
            <w:pPr>
              <w:rPr>
                <w:rFonts w:ascii="Calibri" w:hAnsi="Calibri"/>
                <w:color w:val="000000"/>
              </w:rPr>
            </w:pPr>
            <w:r w:rsidRPr="0025129B">
              <w:rPr>
                <w:rFonts w:cstheme="minorHAnsi"/>
                <w:b/>
                <w:sz w:val="20"/>
                <w:szCs w:val="18"/>
              </w:rPr>
              <w:t>UTM N:</w:t>
            </w:r>
            <w:r w:rsidR="003D5B51">
              <w:rPr>
                <w:rFonts w:cstheme="minorHAnsi"/>
                <w:b/>
                <w:sz w:val="20"/>
                <w:szCs w:val="18"/>
              </w:rPr>
              <w:t xml:space="preserve"> </w:t>
            </w:r>
            <w:r w:rsidR="003D5B51" w:rsidRPr="003D5B51">
              <w:rPr>
                <w:rFonts w:ascii="Calibri" w:hAnsi="Calibri"/>
                <w:b/>
                <w:color w:val="000000"/>
                <w:sz w:val="20"/>
                <w:szCs w:val="20"/>
              </w:rPr>
              <w:t>5.596.502</w:t>
            </w:r>
          </w:p>
          <w:p w:rsidR="00285DFE" w:rsidRPr="0025129B" w:rsidRDefault="00285DFE" w:rsidP="00570BD0">
            <w:pPr>
              <w:rPr>
                <w:rFonts w:cstheme="minorHAnsi"/>
                <w:b/>
                <w:sz w:val="20"/>
                <w:szCs w:val="18"/>
              </w:rPr>
            </w:pPr>
          </w:p>
        </w:tc>
        <w:tc>
          <w:tcPr>
            <w:tcW w:w="1413" w:type="pct"/>
            <w:shd w:val="clear" w:color="auto" w:fill="FFFFFF"/>
          </w:tcPr>
          <w:p w:rsidR="00285DFE" w:rsidRPr="0025129B" w:rsidRDefault="00285DFE" w:rsidP="00570BD0">
            <w:pPr>
              <w:rPr>
                <w:rFonts w:cstheme="minorHAnsi"/>
                <w:b/>
                <w:sz w:val="20"/>
                <w:szCs w:val="16"/>
              </w:rPr>
            </w:pPr>
            <w:r w:rsidRPr="0025129B">
              <w:rPr>
                <w:rFonts w:cstheme="minorHAnsi"/>
                <w:b/>
                <w:sz w:val="20"/>
                <w:szCs w:val="16"/>
              </w:rPr>
              <w:t>UTM E:</w:t>
            </w:r>
            <w:r w:rsidR="003D5B51">
              <w:rPr>
                <w:rFonts w:cstheme="minorHAnsi"/>
                <w:b/>
                <w:sz w:val="20"/>
                <w:szCs w:val="16"/>
              </w:rPr>
              <w:t xml:space="preserve"> 246.012</w:t>
            </w:r>
          </w:p>
        </w:tc>
      </w:tr>
      <w:tr w:rsidR="006270FF" w:rsidRPr="0025129B" w:rsidTr="004E5529">
        <w:trPr>
          <w:trHeight w:val="728"/>
          <w:jc w:val="center"/>
        </w:trPr>
        <w:tc>
          <w:tcPr>
            <w:tcW w:w="5000" w:type="pct"/>
            <w:gridSpan w:val="4"/>
            <w:shd w:val="clear" w:color="auto" w:fill="FFFFFF"/>
            <w:tcMar>
              <w:top w:w="58" w:type="dxa"/>
              <w:left w:w="58" w:type="dxa"/>
              <w:bottom w:w="58" w:type="dxa"/>
              <w:right w:w="58" w:type="dxa"/>
            </w:tcMar>
          </w:tcPr>
          <w:p w:rsidR="006270FF" w:rsidRPr="00BC4265" w:rsidRDefault="00F64DF2" w:rsidP="00891AA5">
            <w:pPr>
              <w:rPr>
                <w:rFonts w:cstheme="minorHAnsi"/>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2E6B41" w:rsidRPr="00BC4265">
              <w:rPr>
                <w:rFonts w:cstheme="minorHAnsi"/>
                <w:sz w:val="20"/>
                <w:szCs w:val="18"/>
              </w:rPr>
              <w:t>Desde Panguipulli tomar Ruta CH-203 hasta el cruce Choshuenco – Neltume, luego avanzar a través de la ruta T-29, hasta el cruce</w:t>
            </w:r>
            <w:r w:rsidR="00BC4265" w:rsidRPr="00BC4265">
              <w:rPr>
                <w:rFonts w:cstheme="minorHAnsi"/>
                <w:sz w:val="20"/>
                <w:szCs w:val="18"/>
              </w:rPr>
              <w:t xml:space="preserve"> Liquiñe. A partir de ese punto avanzar en dirección oeste 700 metros hasta el puente Tranguil, donde se recorren 12 kilómetros hasta llegar al sector de las bocatomas y desarenador.</w:t>
            </w:r>
          </w:p>
          <w:p w:rsidR="00891AA5" w:rsidRPr="0025129B" w:rsidRDefault="00891AA5" w:rsidP="00891AA5">
            <w:pPr>
              <w:rPr>
                <w:rFonts w:cstheme="minorHAnsi"/>
                <w:b/>
                <w:color w:val="FF0000"/>
                <w:sz w:val="20"/>
                <w:szCs w:val="18"/>
              </w:rPr>
            </w:pP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317531" w:rsidRPr="0025129B" w:rsidRDefault="00B1722C" w:rsidP="00C958D0">
      <w:pPr>
        <w:pStyle w:val="Ttulo1"/>
      </w:pPr>
      <w:bookmarkStart w:id="45" w:name="_Toc352840385"/>
      <w:bookmarkStart w:id="46" w:name="_Toc352841445"/>
      <w:bookmarkStart w:id="47" w:name="_Toc462409285"/>
      <w:r w:rsidRPr="0025129B">
        <w:t>ANTECEDENTES DE LA ACTIVIDAD DE FISCALIZACIÓN.</w:t>
      </w:r>
      <w:bookmarkEnd w:id="45"/>
      <w:bookmarkEnd w:id="46"/>
      <w:bookmarkEnd w:id="47"/>
    </w:p>
    <w:p w:rsidR="00B1722C" w:rsidRPr="0025129B" w:rsidRDefault="00B1722C" w:rsidP="00B1722C"/>
    <w:p w:rsidR="00B1722C" w:rsidRPr="0025129B" w:rsidRDefault="00F67BC0" w:rsidP="00C958D0">
      <w:pPr>
        <w:pStyle w:val="Ttulo2"/>
      </w:pPr>
      <w:bookmarkStart w:id="48" w:name="_Toc352840386"/>
      <w:bookmarkStart w:id="49" w:name="_Toc352841446"/>
      <w:bookmarkStart w:id="50" w:name="_Toc353998112"/>
      <w:bookmarkStart w:id="51" w:name="_Toc353998185"/>
      <w:bookmarkStart w:id="52" w:name="_Toc382383537"/>
      <w:bookmarkStart w:id="53" w:name="_Toc382472359"/>
      <w:bookmarkStart w:id="54" w:name="_Toc390184270"/>
      <w:bookmarkStart w:id="55" w:name="_Toc390360001"/>
      <w:bookmarkStart w:id="56" w:name="_Toc390777022"/>
      <w:bookmarkStart w:id="57" w:name="_Toc391297060"/>
      <w:bookmarkStart w:id="58" w:name="_Toc391353916"/>
      <w:bookmarkStart w:id="59" w:name="_Toc462409286"/>
      <w:r>
        <w:t>Motivo de la A</w:t>
      </w:r>
      <w:r w:rsidR="00B1722C" w:rsidRPr="0025129B">
        <w:t>ctividad de Fiscalización</w:t>
      </w:r>
      <w:r w:rsidR="00893A4E" w:rsidRPr="0025129B">
        <w:t>.</w:t>
      </w:r>
      <w:bookmarkEnd w:id="48"/>
      <w:bookmarkEnd w:id="49"/>
      <w:bookmarkEnd w:id="50"/>
      <w:bookmarkEnd w:id="51"/>
      <w:bookmarkEnd w:id="52"/>
      <w:bookmarkEnd w:id="53"/>
      <w:bookmarkEnd w:id="54"/>
      <w:bookmarkEnd w:id="55"/>
      <w:bookmarkEnd w:id="56"/>
      <w:bookmarkEnd w:id="57"/>
      <w:bookmarkEnd w:id="58"/>
      <w:bookmarkEnd w:id="59"/>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83470A" w:rsidRPr="0025129B" w:rsidTr="00A70F8F">
        <w:trPr>
          <w:trHeight w:val="551"/>
          <w:jc w:val="center"/>
        </w:trPr>
        <w:tc>
          <w:tcPr>
            <w:tcW w:w="1142" w:type="pct"/>
            <w:shd w:val="clear" w:color="auto" w:fill="auto"/>
            <w:tcMar>
              <w:top w:w="58" w:type="dxa"/>
              <w:left w:w="58" w:type="dxa"/>
              <w:bottom w:w="58" w:type="dxa"/>
              <w:right w:w="58" w:type="dxa"/>
            </w:tcMar>
            <w:hideMark/>
          </w:tcPr>
          <w:p w:rsidR="0083470A" w:rsidRPr="0025129B" w:rsidRDefault="0083470A" w:rsidP="00593850">
            <w:pPr>
              <w:jc w:val="left"/>
              <w:rPr>
                <w:b/>
                <w:i/>
                <w:sz w:val="20"/>
                <w:szCs w:val="20"/>
              </w:rPr>
            </w:pPr>
            <w:r w:rsidRPr="0025129B">
              <w:rPr>
                <w:b/>
                <w:sz w:val="20"/>
                <w:szCs w:val="20"/>
              </w:rPr>
              <w:t xml:space="preserve">Motivo: </w:t>
            </w:r>
          </w:p>
          <w:p w:rsidR="0083470A" w:rsidRPr="0025129B" w:rsidRDefault="002A7112" w:rsidP="00CB3554">
            <w:pPr>
              <w:jc w:val="left"/>
              <w:rPr>
                <w:sz w:val="20"/>
                <w:szCs w:val="20"/>
              </w:rPr>
            </w:pPr>
            <w:r>
              <w:rPr>
                <w:rFonts w:cstheme="minorHAnsi"/>
                <w:color w:val="000000" w:themeColor="text1"/>
                <w:sz w:val="20"/>
              </w:rPr>
              <w:t>Denuncia</w:t>
            </w:r>
            <w:r w:rsidR="00C715BF">
              <w:rPr>
                <w:rFonts w:cstheme="minorHAnsi"/>
                <w:color w:val="000000" w:themeColor="text1"/>
                <w:sz w:val="20"/>
              </w:rPr>
              <w:t>.-</w:t>
            </w:r>
          </w:p>
        </w:tc>
        <w:tc>
          <w:tcPr>
            <w:tcW w:w="3858" w:type="pct"/>
            <w:shd w:val="clear" w:color="auto" w:fill="auto"/>
          </w:tcPr>
          <w:p w:rsidR="0083470A" w:rsidRDefault="0083470A" w:rsidP="00593850">
            <w:pPr>
              <w:ind w:left="64" w:right="80"/>
              <w:jc w:val="left"/>
              <w:rPr>
                <w:b/>
                <w:sz w:val="20"/>
                <w:szCs w:val="20"/>
              </w:rPr>
            </w:pPr>
            <w:r w:rsidRPr="00974AED">
              <w:rPr>
                <w:b/>
                <w:sz w:val="20"/>
                <w:szCs w:val="20"/>
              </w:rPr>
              <w:t xml:space="preserve">Descripción del motivo: </w:t>
            </w:r>
          </w:p>
          <w:p w:rsidR="00C715BF" w:rsidRDefault="00C715BF" w:rsidP="00593850">
            <w:pPr>
              <w:ind w:left="64" w:right="80"/>
              <w:jc w:val="left"/>
              <w:rPr>
                <w:b/>
                <w:sz w:val="20"/>
                <w:szCs w:val="20"/>
              </w:rPr>
            </w:pPr>
          </w:p>
          <w:p w:rsidR="00C715BF" w:rsidRPr="00974AED" w:rsidRDefault="00C715BF" w:rsidP="00C715BF">
            <w:pPr>
              <w:ind w:right="80"/>
              <w:rPr>
                <w:b/>
                <w:sz w:val="20"/>
                <w:szCs w:val="20"/>
              </w:rPr>
            </w:pPr>
            <w:r w:rsidRPr="00434468">
              <w:rPr>
                <w:rFonts w:cstheme="minorHAnsi"/>
                <w:sz w:val="20"/>
                <w:szCs w:val="20"/>
              </w:rPr>
              <w:t xml:space="preserve">La actividad tuvo su origen en una denuncia presentada por  la Coordinadora  de Defensa Territorial Newen de Tranguil, Asociación Indígena Futakoyagtun Koz Koz del Parlamento Mapuche de Koz Koz y otras organizaciones quienes denuncian irregularidades en la construcción del proyecto, en especial </w:t>
            </w:r>
            <w:r w:rsidR="00BC4265">
              <w:rPr>
                <w:rFonts w:cstheme="minorHAnsi"/>
                <w:sz w:val="20"/>
                <w:szCs w:val="20"/>
              </w:rPr>
              <w:t>el</w:t>
            </w:r>
            <w:r w:rsidRPr="00434468">
              <w:rPr>
                <w:rFonts w:cstheme="minorHAnsi"/>
                <w:sz w:val="20"/>
                <w:szCs w:val="20"/>
              </w:rPr>
              <w:t xml:space="preserve"> no ingreso al Sistema de Evaluación de Impacto Ambiental.</w:t>
            </w:r>
          </w:p>
          <w:p w:rsidR="00DF461F" w:rsidRPr="0025129B" w:rsidRDefault="00DF461F" w:rsidP="00A23E22">
            <w:pPr>
              <w:ind w:left="64" w:right="80"/>
              <w:rPr>
                <w:color w:val="FF0000"/>
                <w:sz w:val="20"/>
                <w:szCs w:val="20"/>
                <w:lang w:val="es-ES"/>
              </w:rPr>
            </w:pPr>
          </w:p>
        </w:tc>
      </w:tr>
    </w:tbl>
    <w:p w:rsidR="00B1722C" w:rsidRPr="0025129B" w:rsidRDefault="00B1722C" w:rsidP="00B1722C"/>
    <w:p w:rsidR="00B1722C" w:rsidRPr="0025129B" w:rsidRDefault="00B1722C" w:rsidP="00C958D0">
      <w:pPr>
        <w:pStyle w:val="Ttulo2"/>
      </w:pPr>
      <w:bookmarkStart w:id="60" w:name="_Toc352840387"/>
      <w:bookmarkStart w:id="61" w:name="_Toc352841447"/>
      <w:bookmarkStart w:id="62" w:name="_Toc353998113"/>
      <w:bookmarkStart w:id="63" w:name="_Toc353998186"/>
      <w:bookmarkStart w:id="64" w:name="_Toc382383538"/>
      <w:bookmarkStart w:id="65" w:name="_Toc382472360"/>
      <w:bookmarkStart w:id="66" w:name="_Toc390184271"/>
      <w:bookmarkStart w:id="67" w:name="_Toc390360002"/>
      <w:bookmarkStart w:id="68" w:name="_Toc390777023"/>
      <w:bookmarkStart w:id="69" w:name="_Toc391297061"/>
      <w:bookmarkStart w:id="70" w:name="_Toc391353917"/>
      <w:bookmarkStart w:id="71" w:name="_Toc462409287"/>
      <w:r w:rsidRPr="0025129B">
        <w:t xml:space="preserve">Materia </w:t>
      </w:r>
      <w:r w:rsidR="0091285E" w:rsidRPr="0025129B">
        <w:t>Específica Objeto de la Fiscalización</w:t>
      </w:r>
      <w:r w:rsidR="00893A4E" w:rsidRPr="0025129B">
        <w:t xml:space="preserve"> Ambiental.</w:t>
      </w:r>
      <w:bookmarkEnd w:id="60"/>
      <w:bookmarkEnd w:id="61"/>
      <w:bookmarkEnd w:id="62"/>
      <w:bookmarkEnd w:id="63"/>
      <w:bookmarkEnd w:id="64"/>
      <w:bookmarkEnd w:id="65"/>
      <w:bookmarkEnd w:id="66"/>
      <w:bookmarkEnd w:id="67"/>
      <w:bookmarkEnd w:id="68"/>
      <w:bookmarkEnd w:id="69"/>
      <w:bookmarkEnd w:id="70"/>
      <w:bookmarkEnd w:id="71"/>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F47E6E" w:rsidRPr="00F47E6E" w:rsidRDefault="00F47E6E" w:rsidP="00F47E6E">
            <w:pPr>
              <w:pStyle w:val="Prrafodelista"/>
              <w:spacing w:line="276" w:lineRule="auto"/>
              <w:jc w:val="left"/>
              <w:rPr>
                <w:rFonts w:eastAsia="Times New Roman" w:cs="Calibri"/>
                <w:color w:val="FF0000"/>
                <w:sz w:val="16"/>
                <w:szCs w:val="16"/>
                <w:lang w:eastAsia="es-CL"/>
              </w:rPr>
            </w:pPr>
          </w:p>
          <w:p w:rsidR="0083470A" w:rsidRPr="0083470A" w:rsidRDefault="0083470A" w:rsidP="0083470A">
            <w:pPr>
              <w:pStyle w:val="Prrafodelista"/>
              <w:numPr>
                <w:ilvl w:val="0"/>
                <w:numId w:val="7"/>
              </w:numPr>
              <w:spacing w:line="276" w:lineRule="auto"/>
              <w:jc w:val="left"/>
              <w:rPr>
                <w:rFonts w:eastAsia="Times New Roman" w:cs="Calibri"/>
                <w:color w:val="FF0000"/>
                <w:sz w:val="16"/>
                <w:szCs w:val="16"/>
                <w:lang w:eastAsia="es-CL"/>
              </w:rPr>
            </w:pPr>
            <w:r w:rsidRPr="00CB3987">
              <w:rPr>
                <w:rFonts w:eastAsia="Times New Roman" w:cs="Calibri"/>
                <w:sz w:val="20"/>
                <w:szCs w:val="16"/>
                <w:lang w:eastAsia="es-CL"/>
              </w:rPr>
              <w:t xml:space="preserve">Elusión al Sistema de </w:t>
            </w:r>
            <w:r w:rsidR="0001020A">
              <w:rPr>
                <w:rFonts w:eastAsia="Times New Roman" w:cs="Calibri"/>
                <w:sz w:val="20"/>
                <w:szCs w:val="16"/>
                <w:lang w:eastAsia="es-CL"/>
              </w:rPr>
              <w:t>Evaluación de Impacto Ambiental</w:t>
            </w:r>
            <w:r w:rsidRPr="00CB3987">
              <w:rPr>
                <w:rFonts w:eastAsia="Times New Roman" w:cs="Calibri"/>
                <w:sz w:val="20"/>
                <w:szCs w:val="16"/>
                <w:lang w:eastAsia="es-CL"/>
              </w:rPr>
              <w:t>.</w:t>
            </w:r>
          </w:p>
          <w:p w:rsidR="00CA7E2F" w:rsidRPr="0025129B" w:rsidRDefault="00CA7E2F" w:rsidP="00F47E6E">
            <w:pPr>
              <w:pStyle w:val="Prrafodelista"/>
              <w:spacing w:line="276" w:lineRule="auto"/>
              <w:jc w:val="left"/>
              <w:rPr>
                <w:rFonts w:eastAsia="Times New Roman" w:cs="Calibri"/>
                <w:color w:val="FF0000"/>
                <w:sz w:val="16"/>
                <w:szCs w:val="16"/>
                <w:lang w:eastAsia="es-CL"/>
              </w:rPr>
            </w:pPr>
          </w:p>
        </w:tc>
      </w:tr>
    </w:tbl>
    <w:p w:rsidR="00893A4E" w:rsidRPr="0025129B" w:rsidRDefault="00893A4E" w:rsidP="00893A4E"/>
    <w:p w:rsidR="00893A4E" w:rsidRPr="0025129B" w:rsidRDefault="00893A4E" w:rsidP="00C958D0">
      <w:pPr>
        <w:pStyle w:val="Ttulo2"/>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bookmarkStart w:id="83" w:name="_Toc391297062"/>
      <w:bookmarkStart w:id="84" w:name="_Toc391353918"/>
      <w:bookmarkStart w:id="85" w:name="_Toc462409288"/>
      <w:r w:rsidRPr="0025129B">
        <w:t xml:space="preserve">Aspectos </w:t>
      </w:r>
      <w:r w:rsidR="00E838DE" w:rsidRPr="0025129B">
        <w:t xml:space="preserve">relativos </w:t>
      </w:r>
      <w:r w:rsidRPr="0025129B">
        <w:t xml:space="preserve">a la </w:t>
      </w:r>
      <w:r w:rsidR="00E838DE" w:rsidRPr="0025129B">
        <w:t xml:space="preserve">ejecución </w:t>
      </w:r>
      <w:r w:rsidRPr="0025129B">
        <w:t>de la</w:t>
      </w:r>
      <w:r w:rsidR="00B67CA4">
        <w:t xml:space="preserve"> Fiscalización</w:t>
      </w:r>
      <w:r w:rsidRPr="0025129B">
        <w:t xml:space="preserve"> Ambiental</w:t>
      </w:r>
      <w:bookmarkEnd w:id="72"/>
      <w:bookmarkEnd w:id="73"/>
      <w:r w:rsidRPr="0025129B">
        <w:t>.</w:t>
      </w:r>
      <w:bookmarkEnd w:id="74"/>
      <w:bookmarkEnd w:id="75"/>
      <w:bookmarkEnd w:id="76"/>
      <w:bookmarkEnd w:id="77"/>
      <w:bookmarkEnd w:id="78"/>
      <w:bookmarkEnd w:id="79"/>
      <w:bookmarkEnd w:id="80"/>
      <w:bookmarkEnd w:id="81"/>
      <w:bookmarkEnd w:id="82"/>
      <w:bookmarkEnd w:id="83"/>
      <w:bookmarkEnd w:id="84"/>
      <w:bookmarkEnd w:id="85"/>
    </w:p>
    <w:p w:rsidR="00893A4E" w:rsidRPr="0025129B" w:rsidRDefault="00893A4E" w:rsidP="000D703E">
      <w:pPr>
        <w:rPr>
          <w:rFonts w:cstheme="minorHAnsi"/>
          <w:sz w:val="16"/>
          <w:szCs w:val="16"/>
        </w:rPr>
      </w:pPr>
    </w:p>
    <w:p w:rsidR="00004D1D" w:rsidRPr="0025129B" w:rsidRDefault="00CA7E2F" w:rsidP="00C958D0">
      <w:pPr>
        <w:pStyle w:val="Ttulo3"/>
        <w:rPr>
          <w:sz w:val="24"/>
          <w:szCs w:val="24"/>
        </w:rPr>
      </w:pPr>
      <w:bookmarkStart w:id="86" w:name="_Toc462409289"/>
      <w:r>
        <w:t>Inspección Ambiental</w:t>
      </w:r>
      <w:bookmarkEnd w:id="86"/>
    </w:p>
    <w:p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134"/>
        <w:gridCol w:w="3768"/>
      </w:tblGrid>
      <w:tr w:rsidR="00893A4E" w:rsidRPr="0025129B" w:rsidTr="001D6569">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2292"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C715BF" w:rsidRPr="0025129B" w:rsidRDefault="00C715BF" w:rsidP="00893A4E">
            <w:pPr>
              <w:rPr>
                <w:sz w:val="20"/>
                <w:szCs w:val="20"/>
              </w:rPr>
            </w:pPr>
            <w:r>
              <w:rPr>
                <w:sz w:val="20"/>
                <w:szCs w:val="20"/>
              </w:rPr>
              <w:t>10 de agosto del 2016</w:t>
            </w:r>
          </w:p>
        </w:tc>
        <w:tc>
          <w:tcPr>
            <w:tcW w:w="1136"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C715BF" w:rsidP="00893A4E">
            <w:pPr>
              <w:rPr>
                <w:sz w:val="20"/>
                <w:szCs w:val="20"/>
              </w:rPr>
            </w:pPr>
            <w:r>
              <w:rPr>
                <w:sz w:val="20"/>
                <w:szCs w:val="20"/>
              </w:rPr>
              <w:t xml:space="preserve"> 12:00 </w:t>
            </w:r>
            <w:r w:rsidR="00862B1F">
              <w:rPr>
                <w:sz w:val="20"/>
                <w:szCs w:val="20"/>
              </w:rPr>
              <w:t>h</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C715BF" w:rsidP="00893A4E">
            <w:pPr>
              <w:rPr>
                <w:sz w:val="20"/>
                <w:szCs w:val="20"/>
                <w:lang w:val="es-ES" w:eastAsia="es-ES"/>
              </w:rPr>
            </w:pPr>
            <w:r>
              <w:rPr>
                <w:sz w:val="20"/>
                <w:szCs w:val="20"/>
                <w:lang w:val="es-ES" w:eastAsia="es-ES"/>
              </w:rPr>
              <w:t xml:space="preserve"> 17</w:t>
            </w:r>
            <w:r w:rsidR="00862B1F">
              <w:rPr>
                <w:sz w:val="20"/>
                <w:szCs w:val="20"/>
                <w:lang w:val="es-ES" w:eastAsia="es-ES"/>
              </w:rPr>
              <w:t>:00 h</w:t>
            </w:r>
          </w:p>
        </w:tc>
      </w:tr>
      <w:tr w:rsidR="00893A4E" w:rsidRPr="0025129B" w:rsidTr="001D6569">
        <w:trPr>
          <w:trHeight w:val="163"/>
          <w:jc w:val="center"/>
        </w:trPr>
        <w:tc>
          <w:tcPr>
            <w:tcW w:w="312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Default="000B0037" w:rsidP="00570BD0">
            <w:pPr>
              <w:rPr>
                <w:sz w:val="20"/>
                <w:szCs w:val="20"/>
              </w:rPr>
            </w:pPr>
            <w:r>
              <w:rPr>
                <w:sz w:val="20"/>
                <w:szCs w:val="20"/>
              </w:rPr>
              <w:t>Mauricio</w:t>
            </w:r>
            <w:r w:rsidR="00C715BF">
              <w:rPr>
                <w:sz w:val="20"/>
                <w:szCs w:val="20"/>
              </w:rPr>
              <w:t xml:space="preserve"> Benitez Morales </w:t>
            </w:r>
          </w:p>
          <w:p w:rsidR="00C715BF" w:rsidRPr="0025129B" w:rsidRDefault="00990058" w:rsidP="00570BD0">
            <w:pPr>
              <w:rPr>
                <w:sz w:val="20"/>
                <w:szCs w:val="20"/>
              </w:rPr>
            </w:pPr>
            <w:r>
              <w:rPr>
                <w:sz w:val="20"/>
                <w:szCs w:val="20"/>
              </w:rPr>
              <w:t>Patricio Guti</w:t>
            </w:r>
            <w:r w:rsidR="00C715BF">
              <w:rPr>
                <w:sz w:val="20"/>
                <w:szCs w:val="20"/>
              </w:rPr>
              <w:t xml:space="preserve">errez Luarte </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Default="001D6569" w:rsidP="00570BD0">
            <w:pPr>
              <w:rPr>
                <w:rFonts w:eastAsia="Times New Roman"/>
                <w:sz w:val="20"/>
                <w:szCs w:val="20"/>
              </w:rPr>
            </w:pPr>
            <w:r>
              <w:rPr>
                <w:rFonts w:eastAsia="Times New Roman"/>
                <w:sz w:val="20"/>
                <w:szCs w:val="20"/>
              </w:rPr>
              <w:t xml:space="preserve"> </w:t>
            </w:r>
            <w:r w:rsidR="00A05A18">
              <w:rPr>
                <w:rFonts w:eastAsia="Times New Roman"/>
                <w:sz w:val="20"/>
                <w:szCs w:val="20"/>
              </w:rPr>
              <w:t>Superintendencia</w:t>
            </w:r>
            <w:r>
              <w:rPr>
                <w:rFonts w:eastAsia="Times New Roman"/>
                <w:sz w:val="20"/>
                <w:szCs w:val="20"/>
              </w:rPr>
              <w:t xml:space="preserve"> del Medio Ambiente.</w:t>
            </w:r>
            <w:r w:rsidR="00EA69E2">
              <w:rPr>
                <w:rFonts w:eastAsia="Times New Roman"/>
                <w:sz w:val="20"/>
                <w:szCs w:val="20"/>
              </w:rPr>
              <w:t>-</w:t>
            </w:r>
          </w:p>
          <w:p w:rsidR="00C715BF" w:rsidRPr="0025129B" w:rsidRDefault="00EA69E2" w:rsidP="00570BD0">
            <w:pPr>
              <w:rPr>
                <w:rFonts w:eastAsia="Times New Roman"/>
                <w:sz w:val="20"/>
                <w:szCs w:val="20"/>
              </w:rPr>
            </w:pPr>
            <w:r>
              <w:rPr>
                <w:rFonts w:eastAsia="Times New Roman"/>
                <w:sz w:val="20"/>
                <w:szCs w:val="20"/>
              </w:rPr>
              <w:t xml:space="preserve"> DGA.-</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F47E6E">
            <w:pPr>
              <w:spacing w:line="0" w:lineRule="atLeast"/>
              <w:jc w:val="left"/>
              <w:rPr>
                <w:b/>
                <w:sz w:val="20"/>
                <w:szCs w:val="20"/>
              </w:rPr>
            </w:pPr>
            <w:r w:rsidRPr="0025129B">
              <w:rPr>
                <w:b/>
                <w:sz w:val="20"/>
                <w:szCs w:val="20"/>
              </w:rPr>
              <w:t>Existió oposición al ingreso:</w:t>
            </w:r>
            <w:r w:rsidRPr="007E2D5C">
              <w:rPr>
                <w:sz w:val="20"/>
                <w:szCs w:val="20"/>
              </w:rPr>
              <w:t xml:space="preserve"> </w:t>
            </w:r>
            <w:r w:rsidR="00F47E6E">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1D6569">
            <w:pPr>
              <w:spacing w:line="0" w:lineRule="atLeast"/>
              <w:jc w:val="left"/>
              <w:rPr>
                <w:b/>
                <w:sz w:val="20"/>
                <w:szCs w:val="20"/>
              </w:rPr>
            </w:pPr>
            <w:r w:rsidRPr="0025129B">
              <w:rPr>
                <w:b/>
                <w:sz w:val="20"/>
                <w:szCs w:val="20"/>
              </w:rPr>
              <w:t>Existió auxilio de fuerza pública:</w:t>
            </w:r>
            <w:r w:rsidR="001D6569">
              <w:rPr>
                <w:b/>
                <w:sz w:val="20"/>
                <w:szCs w:val="20"/>
              </w:rPr>
              <w:t xml:space="preserve"> </w:t>
            </w:r>
            <w:r w:rsidR="001D6569" w:rsidRPr="001D6569">
              <w:rPr>
                <w:sz w:val="20"/>
                <w:szCs w:val="20"/>
              </w:rPr>
              <w:t>No.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F47E6E">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001D6569">
              <w:rPr>
                <w:sz w:val="20"/>
                <w:szCs w:val="20"/>
              </w:rPr>
              <w:t>No</w:t>
            </w:r>
            <w:r w:rsidR="00F47E6E">
              <w:rPr>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F47E6E">
            <w:pPr>
              <w:spacing w:line="0" w:lineRule="atLeast"/>
              <w:jc w:val="left"/>
              <w:rPr>
                <w:b/>
                <w:sz w:val="20"/>
                <w:szCs w:val="20"/>
              </w:rPr>
            </w:pPr>
            <w:r w:rsidRPr="0025129B">
              <w:rPr>
                <w:b/>
                <w:sz w:val="20"/>
                <w:szCs w:val="20"/>
              </w:rPr>
              <w:t>Existió trato respetuoso y deferente</w:t>
            </w:r>
            <w:r w:rsidR="001D6569">
              <w:rPr>
                <w:b/>
                <w:sz w:val="20"/>
                <w:szCs w:val="20"/>
              </w:rPr>
              <w:t xml:space="preserve">: </w:t>
            </w:r>
            <w:r w:rsidR="00F47E6E">
              <w:rPr>
                <w:sz w:val="20"/>
                <w:szCs w:val="20"/>
              </w:rPr>
              <w:t>Sí.</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25129B" w:rsidRDefault="00893A4E" w:rsidP="00F47E6E">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1D6569">
              <w:rPr>
                <w:sz w:val="20"/>
                <w:szCs w:val="20"/>
              </w:rPr>
              <w:t xml:space="preserve"> </w:t>
            </w:r>
            <w:r w:rsidR="00F47E6E">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B3554" w:rsidRPr="0025129B" w:rsidRDefault="00893A4E" w:rsidP="00582CE5">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1D6569">
              <w:rPr>
                <w:sz w:val="20"/>
                <w:szCs w:val="20"/>
              </w:rPr>
              <w:t xml:space="preserve"> </w:t>
            </w:r>
            <w:r w:rsidR="00891AA5">
              <w:rPr>
                <w:sz w:val="20"/>
                <w:szCs w:val="20"/>
              </w:rPr>
              <w:t>Sí</w:t>
            </w:r>
            <w:r w:rsidR="00CB3554">
              <w:rPr>
                <w:rFonts w:cstheme="minorHAnsi"/>
                <w:color w:val="000000" w:themeColor="text1"/>
                <w:sz w:val="20"/>
              </w:rPr>
              <w:t xml:space="preserve"> (Anexo </w:t>
            </w:r>
            <w:r w:rsidR="00582CE5">
              <w:rPr>
                <w:rFonts w:cstheme="minorHAnsi"/>
                <w:color w:val="000000" w:themeColor="text1"/>
                <w:sz w:val="20"/>
              </w:rPr>
              <w:t>2</w:t>
            </w:r>
            <w:r w:rsidR="00CB3554">
              <w:rPr>
                <w:rFonts w:cstheme="minorHAnsi"/>
                <w:color w:val="000000" w:themeColor="text1"/>
                <w:sz w:val="20"/>
              </w:rPr>
              <w:t>).</w:t>
            </w:r>
          </w:p>
        </w:tc>
      </w:tr>
      <w:tr w:rsidR="009B139A"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1D6569">
            <w:pPr>
              <w:spacing w:line="0" w:lineRule="atLeast"/>
              <w:jc w:val="left"/>
              <w:rPr>
                <w:b/>
                <w:sz w:val="20"/>
                <w:szCs w:val="20"/>
              </w:rPr>
            </w:pPr>
            <w:r>
              <w:rPr>
                <w:b/>
                <w:sz w:val="20"/>
                <w:szCs w:val="20"/>
              </w:rPr>
              <w:t>Observaciones:</w:t>
            </w:r>
            <w:r w:rsidR="00F47E6E">
              <w:rPr>
                <w:b/>
                <w:color w:val="FF0000"/>
                <w:sz w:val="20"/>
                <w:szCs w:val="20"/>
              </w:rPr>
              <w:t xml:space="preserve"> </w:t>
            </w:r>
            <w:r w:rsidR="00F47E6E" w:rsidRPr="00F47E6E">
              <w:rPr>
                <w:sz w:val="20"/>
                <w:szCs w:val="20"/>
              </w:rPr>
              <w:t>Ninguna.</w:t>
            </w:r>
          </w:p>
        </w:tc>
      </w:tr>
    </w:tbl>
    <w:p w:rsidR="00413EC4" w:rsidRPr="0025129B" w:rsidRDefault="00413EC4">
      <w:pPr>
        <w:jc w:val="left"/>
        <w:rPr>
          <w:rFonts w:cstheme="minorHAnsi"/>
          <w:b/>
          <w:color w:val="FF0000"/>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0D607C" w:rsidRDefault="00F67BC0" w:rsidP="000D607C">
      <w:pPr>
        <w:pStyle w:val="Ttulo3"/>
      </w:pPr>
      <w:bookmarkStart w:id="87" w:name="_Toc462409290"/>
      <w:bookmarkStart w:id="88" w:name="_Toc390184274"/>
      <w:bookmarkStart w:id="89" w:name="_Toc390360005"/>
      <w:bookmarkStart w:id="90" w:name="_Toc390777026"/>
      <w:bookmarkStart w:id="91" w:name="_Toc391297064"/>
      <w:bookmarkStart w:id="92" w:name="_Toc391353920"/>
      <w:bookmarkStart w:id="93" w:name="_Toc352840390"/>
      <w:bookmarkStart w:id="94" w:name="_Toc352841450"/>
      <w:bookmarkStart w:id="95" w:name="_Toc353998117"/>
      <w:bookmarkStart w:id="96" w:name="_Toc353998190"/>
      <w:bookmarkStart w:id="97" w:name="_Toc382383541"/>
      <w:bookmarkStart w:id="98" w:name="_Toc382472363"/>
      <w:r>
        <w:t>Esquema de r</w:t>
      </w:r>
      <w:r w:rsidR="000D607C" w:rsidRPr="000D607C">
        <w:t>ecorrido</w:t>
      </w:r>
      <w:bookmarkEnd w:id="87"/>
      <w:r w:rsidR="000D607C">
        <w:t xml:space="preserve"> </w:t>
      </w:r>
      <w:bookmarkEnd w:id="88"/>
      <w:bookmarkEnd w:id="89"/>
      <w:bookmarkEnd w:id="90"/>
      <w:bookmarkEnd w:id="91"/>
      <w:bookmarkEnd w:id="92"/>
    </w:p>
    <w:p w:rsidR="00862B1F" w:rsidRDefault="00862B1F" w:rsidP="00862B1F"/>
    <w:tbl>
      <w:tblPr>
        <w:tblStyle w:val="Tablaconcuadrcula"/>
        <w:tblW w:w="0" w:type="auto"/>
        <w:tblLook w:val="04A0" w:firstRow="1" w:lastRow="0" w:firstColumn="1" w:lastColumn="0" w:noHBand="0" w:noVBand="1"/>
      </w:tblPr>
      <w:tblGrid>
        <w:gridCol w:w="10112"/>
      </w:tblGrid>
      <w:tr w:rsidR="00862B1F" w:rsidTr="00862B1F">
        <w:tc>
          <w:tcPr>
            <w:tcW w:w="10112" w:type="dxa"/>
          </w:tcPr>
          <w:p w:rsidR="00B13438" w:rsidRDefault="00B13438" w:rsidP="00B13438">
            <w:pPr>
              <w:jc w:val="left"/>
            </w:pPr>
            <w:r>
              <w:t xml:space="preserve">Recorrido realizado en la </w:t>
            </w:r>
            <w:r w:rsidR="00D3259A">
              <w:t>inspección</w:t>
            </w:r>
            <w:r>
              <w:t xml:space="preserve"> ambiental</w:t>
            </w:r>
            <w:r w:rsidR="00A938DD">
              <w:t>. Las líneas rojas marcan el trazado realizado en terreno.</w:t>
            </w:r>
          </w:p>
          <w:p w:rsidR="00A938DD" w:rsidRDefault="00A938DD" w:rsidP="00B13438">
            <w:pPr>
              <w:jc w:val="left"/>
              <w:rPr>
                <w:b/>
              </w:rPr>
            </w:pPr>
          </w:p>
          <w:p w:rsidR="00862B1F" w:rsidRDefault="00911CF3" w:rsidP="00A938DD">
            <w:pPr>
              <w:jc w:val="center"/>
            </w:pPr>
            <w:r>
              <w:t xml:space="preserve">Imagen 2: </w:t>
            </w:r>
            <w:r w:rsidR="00A938DD">
              <w:t>Sector Bocatomas y Desarenador.</w:t>
            </w:r>
          </w:p>
          <w:p w:rsidR="00A938DD" w:rsidRDefault="00A938DD" w:rsidP="00A938DD">
            <w:pPr>
              <w:jc w:val="center"/>
            </w:pPr>
            <w:r>
              <w:rPr>
                <w:noProof/>
                <w:lang w:eastAsia="es-CL"/>
              </w:rPr>
              <w:drawing>
                <wp:inline distT="0" distB="0" distL="0" distR="0">
                  <wp:extent cx="5040000" cy="3250800"/>
                  <wp:effectExtent l="0" t="0" r="8255" b="698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rido_Bocatomas.JPG"/>
                          <pic:cNvPicPr/>
                        </pic:nvPicPr>
                        <pic:blipFill>
                          <a:blip r:embed="rId28" cstate="email">
                            <a:extLst>
                              <a:ext uri="{28A0092B-C50C-407E-A947-70E740481C1C}">
                                <a14:useLocalDpi xmlns:a14="http://schemas.microsoft.com/office/drawing/2010/main"/>
                              </a:ext>
                            </a:extLst>
                          </a:blip>
                          <a:stretch>
                            <a:fillRect/>
                          </a:stretch>
                        </pic:blipFill>
                        <pic:spPr>
                          <a:xfrm>
                            <a:off x="0" y="0"/>
                            <a:ext cx="5040000" cy="3250800"/>
                          </a:xfrm>
                          <a:prstGeom prst="rect">
                            <a:avLst/>
                          </a:prstGeom>
                        </pic:spPr>
                      </pic:pic>
                    </a:graphicData>
                  </a:graphic>
                </wp:inline>
              </w:drawing>
            </w:r>
          </w:p>
          <w:p w:rsidR="00A938DD" w:rsidRDefault="00A938DD" w:rsidP="00A938DD">
            <w:pPr>
              <w:jc w:val="center"/>
            </w:pPr>
          </w:p>
          <w:p w:rsidR="00A938DD" w:rsidRDefault="00911CF3" w:rsidP="00A938DD">
            <w:pPr>
              <w:jc w:val="center"/>
            </w:pPr>
            <w:r>
              <w:t xml:space="preserve">Imagen 3: </w:t>
            </w:r>
            <w:r w:rsidR="00A938DD">
              <w:t>Sector Casa de Máquina.</w:t>
            </w:r>
          </w:p>
          <w:p w:rsidR="00A938DD" w:rsidRDefault="00A938DD" w:rsidP="00A938DD">
            <w:pPr>
              <w:jc w:val="center"/>
            </w:pPr>
            <w:r>
              <w:rPr>
                <w:noProof/>
                <w:lang w:eastAsia="es-CL"/>
              </w:rPr>
              <w:drawing>
                <wp:inline distT="0" distB="0" distL="0" distR="0">
                  <wp:extent cx="5040000" cy="3243600"/>
                  <wp:effectExtent l="0" t="0" r="8255"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rido_Casa_Máquinas.JPG"/>
                          <pic:cNvPicPr/>
                        </pic:nvPicPr>
                        <pic:blipFill>
                          <a:blip r:embed="rId29" cstate="email">
                            <a:extLst>
                              <a:ext uri="{28A0092B-C50C-407E-A947-70E740481C1C}">
                                <a14:useLocalDpi xmlns:a14="http://schemas.microsoft.com/office/drawing/2010/main"/>
                              </a:ext>
                            </a:extLst>
                          </a:blip>
                          <a:stretch>
                            <a:fillRect/>
                          </a:stretch>
                        </pic:blipFill>
                        <pic:spPr>
                          <a:xfrm>
                            <a:off x="0" y="0"/>
                            <a:ext cx="5040000" cy="3243600"/>
                          </a:xfrm>
                          <a:prstGeom prst="rect">
                            <a:avLst/>
                          </a:prstGeom>
                        </pic:spPr>
                      </pic:pic>
                    </a:graphicData>
                  </a:graphic>
                </wp:inline>
              </w:drawing>
            </w:r>
          </w:p>
          <w:p w:rsidR="00862B1F" w:rsidRDefault="00862B1F" w:rsidP="00862B1F">
            <w:pPr>
              <w:jc w:val="center"/>
            </w:pPr>
          </w:p>
          <w:p w:rsidR="00862B1F" w:rsidRDefault="00862B1F" w:rsidP="00862B1F"/>
          <w:p w:rsidR="00862B1F" w:rsidRDefault="00862B1F" w:rsidP="00862B1F"/>
        </w:tc>
      </w:tr>
    </w:tbl>
    <w:p w:rsidR="00862B1F" w:rsidRDefault="00862B1F" w:rsidP="00862B1F"/>
    <w:p w:rsidR="00893A4E" w:rsidRDefault="00893A4E" w:rsidP="00FD6FC0">
      <w:pPr>
        <w:pStyle w:val="Ttulo3"/>
        <w:rPr>
          <w:b w:val="0"/>
          <w:color w:val="FF0000"/>
          <w:sz w:val="20"/>
        </w:rPr>
      </w:pPr>
      <w:bookmarkStart w:id="99" w:name="_Toc462409291"/>
      <w:bookmarkStart w:id="100" w:name="_Toc390184275"/>
      <w:bookmarkStart w:id="101" w:name="_Toc390360006"/>
      <w:bookmarkStart w:id="102" w:name="_Toc390777027"/>
      <w:bookmarkStart w:id="103" w:name="_Toc391297065"/>
      <w:bookmarkStart w:id="104" w:name="_Toc391353921"/>
      <w:r w:rsidRPr="0025129B">
        <w:t>Detalle del Recorrido de la Inspección.</w:t>
      </w:r>
      <w:bookmarkEnd w:id="93"/>
      <w:bookmarkEnd w:id="94"/>
      <w:bookmarkEnd w:id="99"/>
      <w:r w:rsidR="00413EC4" w:rsidRPr="0025129B">
        <w:t xml:space="preserve"> </w:t>
      </w:r>
      <w:bookmarkEnd w:id="95"/>
      <w:bookmarkEnd w:id="96"/>
      <w:bookmarkEnd w:id="97"/>
      <w:bookmarkEnd w:id="98"/>
      <w:bookmarkEnd w:id="100"/>
      <w:bookmarkEnd w:id="101"/>
      <w:bookmarkEnd w:id="102"/>
      <w:bookmarkEnd w:id="103"/>
      <w:bookmarkEnd w:id="104"/>
    </w:p>
    <w:p w:rsidR="00CA7E2F" w:rsidRPr="00CA7E2F" w:rsidRDefault="00CA7E2F" w:rsidP="00CA7E2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8"/>
        <w:gridCol w:w="3325"/>
        <w:gridCol w:w="5489"/>
      </w:tblGrid>
      <w:tr w:rsidR="000D607C" w:rsidRPr="0025129B" w:rsidTr="00C855B8">
        <w:trPr>
          <w:trHeight w:val="254"/>
          <w:tblHeader/>
          <w:jc w:val="center"/>
        </w:trPr>
        <w:tc>
          <w:tcPr>
            <w:tcW w:w="642" w:type="pct"/>
            <w:vMerge w:val="restart"/>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C855B8">
        <w:trPr>
          <w:trHeight w:val="273"/>
          <w:tblHeader/>
          <w:jc w:val="center"/>
        </w:trPr>
        <w:tc>
          <w:tcPr>
            <w:tcW w:w="642" w:type="pct"/>
            <w:vMerge/>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C855B8">
        <w:trPr>
          <w:trHeight w:val="551"/>
          <w:jc w:val="center"/>
        </w:trPr>
        <w:tc>
          <w:tcPr>
            <w:tcW w:w="642" w:type="pct"/>
            <w:noWrap/>
            <w:vAlign w:val="center"/>
            <w:hideMark/>
          </w:tcPr>
          <w:p w:rsidR="000D607C" w:rsidRPr="0025129B" w:rsidRDefault="0024734C"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vAlign w:val="center"/>
          </w:tcPr>
          <w:p w:rsidR="000D607C" w:rsidRPr="0025129B" w:rsidRDefault="00BD0630" w:rsidP="00FD02C1">
            <w:pPr>
              <w:rPr>
                <w:rFonts w:eastAsia="Times New Roman" w:cstheme="minorHAnsi"/>
                <w:sz w:val="20"/>
                <w:szCs w:val="20"/>
                <w:lang w:val="es-ES_tradnl" w:eastAsia="es-CL"/>
              </w:rPr>
            </w:pPr>
            <w:r>
              <w:rPr>
                <w:rFonts w:eastAsia="Times New Roman" w:cstheme="minorHAnsi"/>
                <w:sz w:val="20"/>
                <w:szCs w:val="20"/>
                <w:lang w:val="es-ES_tradnl" w:eastAsia="es-CL"/>
              </w:rPr>
              <w:t>Bocatoma E</w:t>
            </w:r>
            <w:r w:rsidR="00C715BF">
              <w:rPr>
                <w:rFonts w:eastAsia="Times New Roman" w:cstheme="minorHAnsi"/>
                <w:sz w:val="20"/>
                <w:szCs w:val="20"/>
                <w:lang w:val="es-ES_tradnl" w:eastAsia="es-CL"/>
              </w:rPr>
              <w:t>stero sin nombre.-</w:t>
            </w:r>
          </w:p>
        </w:tc>
        <w:tc>
          <w:tcPr>
            <w:tcW w:w="2714" w:type="pct"/>
            <w:vAlign w:val="center"/>
          </w:tcPr>
          <w:p w:rsidR="004C1269" w:rsidRPr="0025129B" w:rsidRDefault="00C715BF" w:rsidP="00F47E6E">
            <w:pPr>
              <w:rPr>
                <w:rFonts w:eastAsia="Times New Roman" w:cstheme="minorHAnsi"/>
                <w:sz w:val="20"/>
                <w:szCs w:val="20"/>
                <w:lang w:val="es-ES_tradnl" w:eastAsia="es-CL"/>
              </w:rPr>
            </w:pPr>
            <w:r>
              <w:rPr>
                <w:rFonts w:eastAsia="Times New Roman" w:cstheme="minorHAnsi"/>
                <w:sz w:val="20"/>
                <w:szCs w:val="20"/>
                <w:lang w:val="es-ES_tradnl" w:eastAsia="es-CL"/>
              </w:rPr>
              <w:t>La mayor parte de la obra se encuentra construida, falta</w:t>
            </w:r>
            <w:r w:rsidR="00DC3D62">
              <w:rPr>
                <w:rFonts w:eastAsia="Times New Roman" w:cstheme="minorHAnsi"/>
                <w:sz w:val="20"/>
                <w:szCs w:val="20"/>
                <w:lang w:val="es-ES_tradnl" w:eastAsia="es-CL"/>
              </w:rPr>
              <w:t>n</w:t>
            </w:r>
            <w:r>
              <w:rPr>
                <w:rFonts w:eastAsia="Times New Roman" w:cstheme="minorHAnsi"/>
                <w:sz w:val="20"/>
                <w:szCs w:val="20"/>
                <w:lang w:val="es-ES_tradnl" w:eastAsia="es-CL"/>
              </w:rPr>
              <w:t xml:space="preserve">do solo compuertas y obras civiles. </w:t>
            </w:r>
            <w:r w:rsidR="00DC3D62">
              <w:rPr>
                <w:rFonts w:eastAsia="Times New Roman" w:cstheme="minorHAnsi"/>
                <w:sz w:val="20"/>
                <w:szCs w:val="20"/>
                <w:lang w:val="es-ES_tradnl" w:eastAsia="es-CL"/>
              </w:rPr>
              <w:t>Cuenta con barrera transversal de 3 metros aproximadamente y ventana de captación lateral.</w:t>
            </w:r>
          </w:p>
        </w:tc>
      </w:tr>
      <w:tr w:rsidR="000D607C" w:rsidRPr="0025129B" w:rsidTr="00C855B8">
        <w:trPr>
          <w:trHeight w:val="551"/>
          <w:jc w:val="center"/>
        </w:trPr>
        <w:tc>
          <w:tcPr>
            <w:tcW w:w="642" w:type="pct"/>
            <w:noWrap/>
            <w:vAlign w:val="center"/>
          </w:tcPr>
          <w:p w:rsidR="000D607C" w:rsidRPr="0025129B" w:rsidRDefault="0024734C"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vAlign w:val="center"/>
          </w:tcPr>
          <w:p w:rsidR="000D607C" w:rsidRPr="0025129B" w:rsidRDefault="00BD0630" w:rsidP="00570BD0">
            <w:pPr>
              <w:rPr>
                <w:rFonts w:eastAsia="Times New Roman" w:cstheme="minorHAnsi"/>
                <w:sz w:val="20"/>
                <w:szCs w:val="20"/>
                <w:lang w:val="es-ES_tradnl" w:eastAsia="es-CL"/>
              </w:rPr>
            </w:pPr>
            <w:r>
              <w:rPr>
                <w:rFonts w:eastAsia="Times New Roman" w:cstheme="minorHAnsi"/>
                <w:sz w:val="20"/>
                <w:szCs w:val="20"/>
                <w:lang w:val="es-ES_tradnl" w:eastAsia="es-CL"/>
              </w:rPr>
              <w:t>Bocatoma R</w:t>
            </w:r>
            <w:r w:rsidR="00C715BF">
              <w:rPr>
                <w:rFonts w:eastAsia="Times New Roman" w:cstheme="minorHAnsi"/>
                <w:sz w:val="20"/>
                <w:szCs w:val="20"/>
                <w:lang w:val="es-ES_tradnl" w:eastAsia="es-CL"/>
              </w:rPr>
              <w:t>ío Tranguil.-</w:t>
            </w:r>
          </w:p>
        </w:tc>
        <w:tc>
          <w:tcPr>
            <w:tcW w:w="2714" w:type="pct"/>
            <w:vAlign w:val="center"/>
          </w:tcPr>
          <w:p w:rsidR="000D607C" w:rsidRDefault="00C715BF" w:rsidP="00F47E6E">
            <w:pPr>
              <w:rPr>
                <w:rFonts w:eastAsia="Times New Roman" w:cstheme="minorHAnsi"/>
                <w:sz w:val="20"/>
                <w:szCs w:val="20"/>
                <w:lang w:val="es-ES_tradnl" w:eastAsia="es-CL"/>
              </w:rPr>
            </w:pPr>
            <w:r>
              <w:rPr>
                <w:rFonts w:eastAsia="Times New Roman" w:cstheme="minorHAnsi"/>
                <w:sz w:val="20"/>
                <w:szCs w:val="20"/>
                <w:lang w:val="es-ES_tradnl" w:eastAsia="es-CL"/>
              </w:rPr>
              <w:t>Se trata de una barrera transvers</w:t>
            </w:r>
            <w:r w:rsidR="004D2FD1">
              <w:rPr>
                <w:rFonts w:eastAsia="Times New Roman" w:cstheme="minorHAnsi"/>
                <w:sz w:val="20"/>
                <w:szCs w:val="20"/>
                <w:lang w:val="es-ES_tradnl" w:eastAsia="es-CL"/>
              </w:rPr>
              <w:t>al  cuya altura es de 4,8 mts. a</w:t>
            </w:r>
            <w:r>
              <w:rPr>
                <w:rFonts w:eastAsia="Times New Roman" w:cstheme="minorHAnsi"/>
                <w:sz w:val="20"/>
                <w:szCs w:val="20"/>
                <w:lang w:val="es-ES_tradnl" w:eastAsia="es-CL"/>
              </w:rPr>
              <w:t xml:space="preserve">proximadamente. </w:t>
            </w:r>
          </w:p>
          <w:p w:rsidR="004C1269" w:rsidRPr="0025129B" w:rsidRDefault="004C1269" w:rsidP="00F47E6E">
            <w:pPr>
              <w:rPr>
                <w:rFonts w:eastAsia="Times New Roman" w:cstheme="minorHAnsi"/>
                <w:sz w:val="20"/>
                <w:szCs w:val="20"/>
                <w:lang w:val="es-ES_tradnl" w:eastAsia="es-CL"/>
              </w:rPr>
            </w:pPr>
          </w:p>
        </w:tc>
      </w:tr>
      <w:tr w:rsidR="000D607C" w:rsidRPr="0025129B" w:rsidTr="00C855B8">
        <w:trPr>
          <w:trHeight w:val="551"/>
          <w:jc w:val="center"/>
        </w:trPr>
        <w:tc>
          <w:tcPr>
            <w:tcW w:w="642" w:type="pct"/>
            <w:noWrap/>
            <w:vAlign w:val="center"/>
          </w:tcPr>
          <w:p w:rsidR="000D607C" w:rsidRPr="0025129B" w:rsidRDefault="0024734C"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vAlign w:val="center"/>
          </w:tcPr>
          <w:p w:rsidR="000D607C" w:rsidRPr="0025129B" w:rsidRDefault="00BD0630" w:rsidP="00BD0630">
            <w:pPr>
              <w:rPr>
                <w:rFonts w:eastAsia="Times New Roman" w:cstheme="minorHAnsi"/>
                <w:sz w:val="20"/>
                <w:szCs w:val="20"/>
                <w:lang w:val="es-ES_tradnl" w:eastAsia="es-CL"/>
              </w:rPr>
            </w:pPr>
            <w:r>
              <w:rPr>
                <w:rFonts w:eastAsia="Times New Roman" w:cstheme="minorHAnsi"/>
                <w:sz w:val="20"/>
                <w:szCs w:val="20"/>
                <w:lang w:val="es-ES_tradnl" w:eastAsia="es-CL"/>
              </w:rPr>
              <w:t>Sector Sala de Máquina</w:t>
            </w:r>
            <w:r w:rsidR="00C715BF">
              <w:rPr>
                <w:rFonts w:eastAsia="Times New Roman" w:cstheme="minorHAnsi"/>
                <w:sz w:val="20"/>
                <w:szCs w:val="20"/>
                <w:lang w:val="es-ES_tradnl" w:eastAsia="es-CL"/>
              </w:rPr>
              <w:t>.-</w:t>
            </w:r>
          </w:p>
        </w:tc>
        <w:tc>
          <w:tcPr>
            <w:tcW w:w="2714" w:type="pct"/>
            <w:vAlign w:val="center"/>
          </w:tcPr>
          <w:p w:rsidR="00C715BF" w:rsidRDefault="00582CE5" w:rsidP="00F47E6E">
            <w:pPr>
              <w:rPr>
                <w:rFonts w:eastAsia="Times New Roman" w:cstheme="minorHAnsi"/>
                <w:sz w:val="20"/>
                <w:szCs w:val="20"/>
                <w:lang w:val="es-ES_tradnl" w:eastAsia="es-CL"/>
              </w:rPr>
            </w:pPr>
            <w:r>
              <w:rPr>
                <w:rFonts w:eastAsia="Times New Roman" w:cstheme="minorHAnsi"/>
                <w:sz w:val="20"/>
                <w:szCs w:val="20"/>
                <w:lang w:val="es-ES_tradnl" w:eastAsia="es-CL"/>
              </w:rPr>
              <w:t>La sala de máquina</w:t>
            </w:r>
            <w:r w:rsidR="00C715BF">
              <w:rPr>
                <w:rFonts w:eastAsia="Times New Roman" w:cstheme="minorHAnsi"/>
                <w:sz w:val="20"/>
                <w:szCs w:val="20"/>
                <w:lang w:val="es-ES_tradnl" w:eastAsia="es-CL"/>
              </w:rPr>
              <w:t xml:space="preserve"> se encuentra a un costado del Rio Tranguil, la estructura </w:t>
            </w:r>
            <w:r w:rsidR="000B0037">
              <w:rPr>
                <w:rFonts w:eastAsia="Times New Roman" w:cstheme="minorHAnsi"/>
                <w:sz w:val="20"/>
                <w:szCs w:val="20"/>
                <w:lang w:val="es-ES_tradnl" w:eastAsia="es-CL"/>
              </w:rPr>
              <w:t>está</w:t>
            </w:r>
            <w:r w:rsidR="00C715BF">
              <w:rPr>
                <w:rFonts w:eastAsia="Times New Roman" w:cstheme="minorHAnsi"/>
                <w:sz w:val="20"/>
                <w:szCs w:val="20"/>
                <w:lang w:val="es-ES_tradnl" w:eastAsia="es-CL"/>
              </w:rPr>
              <w:t xml:space="preserve"> terminada, pero </w:t>
            </w:r>
            <w:r w:rsidR="000B0037">
              <w:rPr>
                <w:rFonts w:eastAsia="Times New Roman" w:cstheme="minorHAnsi"/>
                <w:sz w:val="20"/>
                <w:szCs w:val="20"/>
                <w:lang w:val="es-ES_tradnl" w:eastAsia="es-CL"/>
              </w:rPr>
              <w:t>aún</w:t>
            </w:r>
            <w:r w:rsidR="00C715BF">
              <w:rPr>
                <w:rFonts w:eastAsia="Times New Roman" w:cstheme="minorHAnsi"/>
                <w:sz w:val="20"/>
                <w:szCs w:val="20"/>
                <w:lang w:val="es-ES_tradnl" w:eastAsia="es-CL"/>
              </w:rPr>
              <w:t xml:space="preserve">  se </w:t>
            </w:r>
            <w:r w:rsidR="000B0037">
              <w:rPr>
                <w:rFonts w:eastAsia="Times New Roman" w:cstheme="minorHAnsi"/>
                <w:sz w:val="20"/>
                <w:szCs w:val="20"/>
                <w:lang w:val="es-ES_tradnl" w:eastAsia="es-CL"/>
              </w:rPr>
              <w:t>están</w:t>
            </w:r>
            <w:r w:rsidR="00C715BF">
              <w:rPr>
                <w:rFonts w:eastAsia="Times New Roman" w:cstheme="minorHAnsi"/>
                <w:sz w:val="20"/>
                <w:szCs w:val="20"/>
                <w:lang w:val="es-ES_tradnl" w:eastAsia="es-CL"/>
              </w:rPr>
              <w:t xml:space="preserve"> ejecutando trabajo para la instalación de la turbina.</w:t>
            </w:r>
          </w:p>
          <w:p w:rsidR="00CD74BE" w:rsidRPr="0025129B" w:rsidRDefault="00CD74BE" w:rsidP="00C715BF">
            <w:pPr>
              <w:rPr>
                <w:rFonts w:eastAsia="Times New Roman" w:cstheme="minorHAnsi"/>
                <w:sz w:val="20"/>
                <w:szCs w:val="20"/>
                <w:lang w:val="es-ES_tradnl" w:eastAsia="es-CL"/>
              </w:rPr>
            </w:pPr>
          </w:p>
        </w:tc>
      </w:tr>
      <w:tr w:rsidR="00C715BF" w:rsidRPr="0025129B" w:rsidTr="00C855B8">
        <w:trPr>
          <w:trHeight w:val="551"/>
          <w:jc w:val="center"/>
        </w:trPr>
        <w:tc>
          <w:tcPr>
            <w:tcW w:w="642" w:type="pct"/>
            <w:noWrap/>
            <w:vAlign w:val="center"/>
          </w:tcPr>
          <w:p w:rsidR="00C715BF" w:rsidRDefault="00C715B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4 </w:t>
            </w:r>
          </w:p>
        </w:tc>
        <w:tc>
          <w:tcPr>
            <w:tcW w:w="1644" w:type="pct"/>
            <w:vAlign w:val="center"/>
          </w:tcPr>
          <w:p w:rsidR="00C715BF" w:rsidRDefault="00C715BF" w:rsidP="0001020A">
            <w:pPr>
              <w:rPr>
                <w:rFonts w:eastAsia="Times New Roman" w:cstheme="minorHAnsi"/>
                <w:sz w:val="20"/>
                <w:szCs w:val="20"/>
                <w:lang w:val="es-ES_tradnl" w:eastAsia="es-CL"/>
              </w:rPr>
            </w:pPr>
            <w:r>
              <w:rPr>
                <w:rFonts w:eastAsia="Times New Roman" w:cstheme="minorHAnsi"/>
                <w:sz w:val="20"/>
                <w:szCs w:val="20"/>
                <w:lang w:val="es-ES_tradnl" w:eastAsia="es-CL"/>
              </w:rPr>
              <w:t>Canal de aducción y restitució</w:t>
            </w:r>
            <w:r w:rsidR="003C350B">
              <w:rPr>
                <w:rFonts w:eastAsia="Times New Roman" w:cstheme="minorHAnsi"/>
                <w:sz w:val="20"/>
                <w:szCs w:val="20"/>
                <w:lang w:val="es-ES_tradnl" w:eastAsia="es-CL"/>
              </w:rPr>
              <w:t>n</w:t>
            </w:r>
            <w:r>
              <w:rPr>
                <w:rFonts w:eastAsia="Times New Roman" w:cstheme="minorHAnsi"/>
                <w:sz w:val="20"/>
                <w:szCs w:val="20"/>
                <w:lang w:val="es-ES_tradnl" w:eastAsia="es-CL"/>
              </w:rPr>
              <w:t>.</w:t>
            </w:r>
          </w:p>
        </w:tc>
        <w:tc>
          <w:tcPr>
            <w:tcW w:w="2714" w:type="pct"/>
            <w:vAlign w:val="center"/>
          </w:tcPr>
          <w:p w:rsidR="00C715BF" w:rsidRDefault="00C715BF" w:rsidP="00F47E6E">
            <w:pPr>
              <w:rPr>
                <w:rFonts w:eastAsia="Times New Roman" w:cstheme="minorHAnsi"/>
                <w:sz w:val="20"/>
                <w:szCs w:val="20"/>
                <w:lang w:val="es-ES_tradnl" w:eastAsia="es-CL"/>
              </w:rPr>
            </w:pPr>
            <w:r>
              <w:rPr>
                <w:rFonts w:eastAsia="Times New Roman" w:cstheme="minorHAnsi"/>
                <w:sz w:val="20"/>
                <w:szCs w:val="20"/>
                <w:lang w:val="es-ES_tradnl" w:eastAsia="es-CL"/>
              </w:rPr>
              <w:t>El canal de aducción</w:t>
            </w:r>
            <w:r w:rsidR="00A66333">
              <w:rPr>
                <w:rFonts w:eastAsia="Times New Roman" w:cstheme="minorHAnsi"/>
                <w:sz w:val="20"/>
                <w:szCs w:val="20"/>
                <w:lang w:val="es-ES_tradnl" w:eastAsia="es-CL"/>
              </w:rPr>
              <w:t xml:space="preserve"> de sección trapezoidal se encuentra prácticamente construido. </w:t>
            </w:r>
          </w:p>
        </w:tc>
      </w:tr>
      <w:tr w:rsidR="00C715BF" w:rsidRPr="0025129B" w:rsidTr="00C855B8">
        <w:trPr>
          <w:trHeight w:val="551"/>
          <w:jc w:val="center"/>
        </w:trPr>
        <w:tc>
          <w:tcPr>
            <w:tcW w:w="642" w:type="pct"/>
            <w:noWrap/>
            <w:vAlign w:val="center"/>
          </w:tcPr>
          <w:p w:rsidR="00C715BF" w:rsidRDefault="00C715B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5 </w:t>
            </w:r>
          </w:p>
        </w:tc>
        <w:tc>
          <w:tcPr>
            <w:tcW w:w="1644" w:type="pct"/>
            <w:vAlign w:val="center"/>
          </w:tcPr>
          <w:p w:rsidR="00C715BF" w:rsidRDefault="00C715BF" w:rsidP="0001020A">
            <w:pPr>
              <w:rPr>
                <w:rFonts w:eastAsia="Times New Roman" w:cstheme="minorHAnsi"/>
                <w:sz w:val="20"/>
                <w:szCs w:val="20"/>
                <w:lang w:val="es-ES_tradnl" w:eastAsia="es-CL"/>
              </w:rPr>
            </w:pPr>
            <w:r>
              <w:rPr>
                <w:rFonts w:eastAsia="Times New Roman" w:cstheme="minorHAnsi"/>
                <w:sz w:val="20"/>
                <w:szCs w:val="20"/>
                <w:lang w:val="es-ES_tradnl" w:eastAsia="es-CL"/>
              </w:rPr>
              <w:t>Sector de descarga.-</w:t>
            </w:r>
          </w:p>
        </w:tc>
        <w:tc>
          <w:tcPr>
            <w:tcW w:w="2714" w:type="pct"/>
            <w:vAlign w:val="center"/>
          </w:tcPr>
          <w:p w:rsidR="00C715BF" w:rsidRDefault="00A66333" w:rsidP="00F47E6E">
            <w:pPr>
              <w:rPr>
                <w:rFonts w:eastAsia="Times New Roman" w:cstheme="minorHAnsi"/>
                <w:sz w:val="20"/>
                <w:szCs w:val="20"/>
                <w:lang w:val="es-ES_tradnl" w:eastAsia="es-CL"/>
              </w:rPr>
            </w:pPr>
            <w:r>
              <w:rPr>
                <w:rFonts w:eastAsia="Times New Roman" w:cstheme="minorHAnsi"/>
                <w:sz w:val="20"/>
                <w:szCs w:val="20"/>
                <w:lang w:val="es-ES_tradnl" w:eastAsia="es-CL"/>
              </w:rPr>
              <w:t>A la fecha de la inspección no estaba implementada la sección de descarga al río Tranguil.</w:t>
            </w:r>
          </w:p>
        </w:tc>
      </w:tr>
    </w:tbl>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5" w:name="_Toc352840391"/>
      <w:bookmarkStart w:id="106" w:name="_Toc352841451"/>
    </w:p>
    <w:p w:rsidR="004E583C" w:rsidRPr="0025129B" w:rsidRDefault="004E583C" w:rsidP="00C958D0">
      <w:pPr>
        <w:pStyle w:val="Ttulo1"/>
      </w:pPr>
      <w:bookmarkStart w:id="107" w:name="_Toc352840394"/>
      <w:bookmarkStart w:id="108" w:name="_Toc352841454"/>
      <w:bookmarkStart w:id="109" w:name="_Toc462409292"/>
      <w:bookmarkEnd w:id="105"/>
      <w:bookmarkEnd w:id="106"/>
      <w:r w:rsidRPr="0025129B">
        <w:t>H</w:t>
      </w:r>
      <w:r w:rsidR="0024720C" w:rsidRPr="0025129B">
        <w:t>ECHOS CONSTATADOS</w:t>
      </w:r>
      <w:r w:rsidRPr="0025129B">
        <w:t>.</w:t>
      </w:r>
      <w:bookmarkEnd w:id="107"/>
      <w:bookmarkEnd w:id="108"/>
      <w:bookmarkEnd w:id="109"/>
    </w:p>
    <w:p w:rsidR="00D17CB6" w:rsidRPr="0025129B" w:rsidRDefault="00D17CB6" w:rsidP="00D17CB6"/>
    <w:p w:rsidR="004E583C" w:rsidRDefault="00C32CB5" w:rsidP="00C958D0">
      <w:pPr>
        <w:pStyle w:val="Ttulo2"/>
      </w:pPr>
      <w:bookmarkStart w:id="110" w:name="_Ref352922216"/>
      <w:bookmarkStart w:id="111" w:name="_Toc353998120"/>
      <w:bookmarkStart w:id="112" w:name="_Toc353998193"/>
      <w:bookmarkStart w:id="113" w:name="_Toc382383547"/>
      <w:bookmarkStart w:id="114" w:name="_Toc382472369"/>
      <w:bookmarkStart w:id="115" w:name="_Toc390184279"/>
      <w:bookmarkStart w:id="116" w:name="_Toc390360010"/>
      <w:bookmarkStart w:id="117" w:name="_Toc390777031"/>
      <w:bookmarkStart w:id="118" w:name="_Toc391297069"/>
      <w:bookmarkStart w:id="119" w:name="_Toc391353925"/>
      <w:bookmarkStart w:id="120" w:name="_Toc462409293"/>
      <w:r>
        <w:t>Hechos constatados y análisis de Tipología</w:t>
      </w:r>
      <w:r w:rsidR="00D17CB6" w:rsidRPr="0025129B">
        <w:t>.</w:t>
      </w:r>
      <w:bookmarkEnd w:id="110"/>
      <w:bookmarkEnd w:id="111"/>
      <w:bookmarkEnd w:id="112"/>
      <w:bookmarkEnd w:id="113"/>
      <w:bookmarkEnd w:id="114"/>
      <w:bookmarkEnd w:id="115"/>
      <w:bookmarkEnd w:id="116"/>
      <w:bookmarkEnd w:id="117"/>
      <w:bookmarkEnd w:id="118"/>
      <w:bookmarkEnd w:id="119"/>
      <w:bookmarkEnd w:id="120"/>
    </w:p>
    <w:p w:rsidR="0083470A" w:rsidRDefault="0083470A" w:rsidP="0083470A"/>
    <w:tbl>
      <w:tblPr>
        <w:tblStyle w:val="Tablaconcuadrcula"/>
        <w:tblW w:w="5000" w:type="pct"/>
        <w:tblLook w:val="04A0" w:firstRow="1" w:lastRow="0" w:firstColumn="1" w:lastColumn="0" w:noHBand="0" w:noVBand="1"/>
      </w:tblPr>
      <w:tblGrid>
        <w:gridCol w:w="3830"/>
        <w:gridCol w:w="9958"/>
      </w:tblGrid>
      <w:tr w:rsidR="00CA7E2F" w:rsidRPr="00251E4B" w:rsidTr="00593850">
        <w:trPr>
          <w:trHeight w:val="142"/>
        </w:trPr>
        <w:tc>
          <w:tcPr>
            <w:tcW w:w="1389" w:type="pct"/>
          </w:tcPr>
          <w:p w:rsidR="00CA7E2F" w:rsidRPr="00251E4B" w:rsidRDefault="00CA7E2F" w:rsidP="00593850">
            <w:r w:rsidRPr="00251E4B">
              <w:rPr>
                <w:rFonts w:eastAsia="Times New Roman"/>
                <w:b/>
                <w:bCs/>
                <w:color w:val="000000"/>
                <w:lang w:eastAsia="es-CL"/>
              </w:rPr>
              <w:t>Número de hecho constatado</w:t>
            </w:r>
            <w:r w:rsidRPr="00251E4B">
              <w:rPr>
                <w:rFonts w:eastAsia="Times New Roman"/>
                <w:color w:val="000000"/>
                <w:lang w:eastAsia="es-CL"/>
              </w:rPr>
              <w:t xml:space="preserve">: </w:t>
            </w:r>
            <w:r w:rsidRPr="00251E4B">
              <w:rPr>
                <w:b/>
              </w:rPr>
              <w:t>1</w:t>
            </w:r>
          </w:p>
        </w:tc>
        <w:tc>
          <w:tcPr>
            <w:tcW w:w="3611" w:type="pct"/>
          </w:tcPr>
          <w:p w:rsidR="00CA7E2F" w:rsidRPr="00251E4B" w:rsidRDefault="00CA7E2F" w:rsidP="00593850">
            <w:r w:rsidRPr="00251E4B">
              <w:rPr>
                <w:rFonts w:eastAsia="Times New Roman"/>
                <w:b/>
                <w:bCs/>
                <w:color w:val="000000"/>
                <w:lang w:eastAsia="es-CL"/>
              </w:rPr>
              <w:t>Estación N°</w:t>
            </w:r>
            <w:r w:rsidRPr="00251E4B">
              <w:rPr>
                <w:rFonts w:eastAsia="Times New Roman"/>
                <w:color w:val="000000"/>
                <w:lang w:eastAsia="es-CL"/>
              </w:rPr>
              <w:t>:</w:t>
            </w:r>
            <w:r w:rsidR="0001020A" w:rsidRPr="00251E4B">
              <w:rPr>
                <w:rFonts w:eastAsia="Times New Roman"/>
                <w:color w:val="000000"/>
                <w:lang w:eastAsia="es-CL"/>
              </w:rPr>
              <w:t>1, 2 y 3.</w:t>
            </w:r>
          </w:p>
        </w:tc>
      </w:tr>
      <w:tr w:rsidR="00CA7E2F" w:rsidRPr="00251E4B" w:rsidTr="00593850">
        <w:trPr>
          <w:trHeight w:val="319"/>
        </w:trPr>
        <w:tc>
          <w:tcPr>
            <w:tcW w:w="5000" w:type="pct"/>
            <w:gridSpan w:val="2"/>
            <w:tcBorders>
              <w:bottom w:val="single" w:sz="4" w:space="0" w:color="auto"/>
            </w:tcBorders>
          </w:tcPr>
          <w:p w:rsidR="00A66333" w:rsidRDefault="00A66333" w:rsidP="005D4E79">
            <w:pPr>
              <w:rPr>
                <w:b/>
              </w:rPr>
            </w:pPr>
          </w:p>
          <w:p w:rsidR="00A66333" w:rsidRDefault="00A66333" w:rsidP="005D4E79">
            <w:pPr>
              <w:rPr>
                <w:b/>
              </w:rPr>
            </w:pPr>
          </w:p>
          <w:p w:rsidR="00A66333" w:rsidRPr="003C350B" w:rsidRDefault="00A66333" w:rsidP="005D4E79">
            <w:pPr>
              <w:rPr>
                <w:b/>
              </w:rPr>
            </w:pPr>
            <w:r w:rsidRPr="003C350B">
              <w:rPr>
                <w:b/>
              </w:rPr>
              <w:t>Tipología de proyecto asociada a la operación de la Central.-</w:t>
            </w:r>
          </w:p>
          <w:p w:rsidR="00A66333" w:rsidRPr="003C350B" w:rsidRDefault="00A66333" w:rsidP="005D4E79">
            <w:pPr>
              <w:rPr>
                <w:b/>
              </w:rPr>
            </w:pPr>
          </w:p>
          <w:p w:rsidR="00A66333" w:rsidRPr="003C350B" w:rsidRDefault="00A66333" w:rsidP="005D4E79">
            <w:pPr>
              <w:rPr>
                <w:b/>
              </w:rPr>
            </w:pPr>
            <w:r w:rsidRPr="003C350B">
              <w:rPr>
                <w:b/>
              </w:rPr>
              <w:t>Potencia, y capacidad de acueducto.-</w:t>
            </w:r>
          </w:p>
          <w:p w:rsidR="00A66333" w:rsidRPr="003C350B" w:rsidRDefault="00A66333" w:rsidP="005D4E79">
            <w:pPr>
              <w:rPr>
                <w:b/>
              </w:rPr>
            </w:pPr>
          </w:p>
          <w:p w:rsidR="00A66333" w:rsidRPr="003C350B" w:rsidRDefault="00A66333" w:rsidP="00A66333">
            <w:pPr>
              <w:autoSpaceDE w:val="0"/>
              <w:autoSpaceDN w:val="0"/>
              <w:adjustRightInd w:val="0"/>
              <w:jc w:val="left"/>
              <w:rPr>
                <w:rFonts w:cs="ZapfHumanist601BT-Roman"/>
                <w:lang w:eastAsia="es-ES"/>
              </w:rPr>
            </w:pPr>
            <w:r w:rsidRPr="003C350B">
              <w:rPr>
                <w:rFonts w:cs="ZapfHumanist601BT-Bold"/>
                <w:b/>
                <w:bCs/>
                <w:lang w:eastAsia="es-ES"/>
              </w:rPr>
              <w:t xml:space="preserve">Artículo 10.- </w:t>
            </w:r>
            <w:r w:rsidRPr="003C350B">
              <w:rPr>
                <w:rFonts w:cs="ZapfHumanist601BT-Roman"/>
                <w:lang w:eastAsia="es-ES"/>
              </w:rPr>
              <w:t>Los proyectos o actividades susceptibles de causar impacto ambiental, en cualesquiera de sus fases, que deberán someterse al sistema de evaluación de impacto ambiental, son los siguientes:</w:t>
            </w:r>
          </w:p>
          <w:p w:rsidR="00A66333" w:rsidRPr="003C350B" w:rsidRDefault="00A66333" w:rsidP="00A66333">
            <w:pPr>
              <w:autoSpaceDE w:val="0"/>
              <w:autoSpaceDN w:val="0"/>
              <w:adjustRightInd w:val="0"/>
              <w:jc w:val="left"/>
              <w:rPr>
                <w:rFonts w:cs="ZapfHumanist601BT-Roman"/>
                <w:lang w:eastAsia="es-ES"/>
              </w:rPr>
            </w:pPr>
            <w:r w:rsidRPr="003C350B">
              <w:rPr>
                <w:rFonts w:cs="ZapfHumanist601BT-Roman"/>
                <w:lang w:eastAsia="es-ES"/>
              </w:rPr>
              <w:t>a) Acueductos, embalses o tranques y sifones que deban someterse a la autorización establecida en el artículo 294 del Código de Aguas, presas, drenaje, desecación, dragado, defensa o alteración, significativos, de cuerpos o cursos naturales de aguas;</w:t>
            </w:r>
          </w:p>
          <w:p w:rsidR="00A66333" w:rsidRPr="003C350B" w:rsidRDefault="00A66333" w:rsidP="00A66333">
            <w:pPr>
              <w:autoSpaceDE w:val="0"/>
              <w:autoSpaceDN w:val="0"/>
              <w:adjustRightInd w:val="0"/>
              <w:jc w:val="left"/>
              <w:rPr>
                <w:rFonts w:cs="ZapfHumanist601BT-Roman"/>
                <w:lang w:eastAsia="es-ES"/>
              </w:rPr>
            </w:pPr>
            <w:r w:rsidRPr="003C350B">
              <w:rPr>
                <w:rFonts w:cs="ZapfHumanist601BT-Roman"/>
                <w:lang w:eastAsia="es-ES"/>
              </w:rPr>
              <w:t>b) Líneas de transmisión eléctrica de alto voltaje y sus subestaciones;</w:t>
            </w:r>
          </w:p>
          <w:p w:rsidR="00A66333" w:rsidRPr="003C350B" w:rsidRDefault="00A66333" w:rsidP="00A66333">
            <w:pPr>
              <w:rPr>
                <w:rFonts w:cs="ZapfHumanist601BT-Roman"/>
                <w:lang w:eastAsia="es-ES"/>
              </w:rPr>
            </w:pPr>
            <w:r w:rsidRPr="003C350B">
              <w:rPr>
                <w:rFonts w:cs="ZapfHumanist601BT-Roman"/>
                <w:lang w:eastAsia="es-ES"/>
              </w:rPr>
              <w:t>c) Centrales generadoras de energía mayores a 3 MW;</w:t>
            </w:r>
          </w:p>
          <w:p w:rsidR="00A66333" w:rsidRPr="003C350B" w:rsidRDefault="00A66333" w:rsidP="00A66333">
            <w:pPr>
              <w:rPr>
                <w:b/>
              </w:rPr>
            </w:pPr>
          </w:p>
          <w:p w:rsidR="00B232C5" w:rsidRPr="003C350B" w:rsidRDefault="00B232C5" w:rsidP="005D4E79">
            <w:pPr>
              <w:rPr>
                <w:i/>
              </w:rPr>
            </w:pPr>
          </w:p>
          <w:p w:rsidR="00A66333" w:rsidRPr="003C350B" w:rsidRDefault="00427E1D" w:rsidP="00FD02C1">
            <w:r w:rsidRPr="003C350B">
              <w:t>E</w:t>
            </w:r>
            <w:r w:rsidR="005D4E79" w:rsidRPr="003C350B">
              <w:t xml:space="preserve">l </w:t>
            </w:r>
            <w:r w:rsidR="005D4E79" w:rsidRPr="003C350B">
              <w:rPr>
                <w:b/>
              </w:rPr>
              <w:t>artículo 3° del D.S. MMA N°40/2012</w:t>
            </w:r>
            <w:r w:rsidR="005D4E79" w:rsidRPr="003C350B">
              <w:t>, que aprobó el</w:t>
            </w:r>
            <w:r w:rsidRPr="003C350B">
              <w:t xml:space="preserve"> actual </w:t>
            </w:r>
            <w:r w:rsidR="005D4E79" w:rsidRPr="003C350B">
              <w:t xml:space="preserve"> Reglamento del Sistema de Evaluación de Impacto Ambiental (RSEIA), establece</w:t>
            </w:r>
            <w:r w:rsidRPr="003C350B">
              <w:t xml:space="preserve"> la misma definición para ambas tipologías.-</w:t>
            </w:r>
          </w:p>
          <w:p w:rsidR="00CA7E2F" w:rsidRPr="00251E4B" w:rsidRDefault="00CA7E2F" w:rsidP="00A66333">
            <w:pPr>
              <w:rPr>
                <w:b/>
              </w:rPr>
            </w:pPr>
          </w:p>
        </w:tc>
      </w:tr>
      <w:tr w:rsidR="00B232C5" w:rsidRPr="00251E4B" w:rsidTr="00593850">
        <w:trPr>
          <w:trHeight w:val="319"/>
        </w:trPr>
        <w:tc>
          <w:tcPr>
            <w:tcW w:w="5000" w:type="pct"/>
            <w:gridSpan w:val="2"/>
            <w:tcBorders>
              <w:bottom w:val="single" w:sz="4" w:space="0" w:color="auto"/>
            </w:tcBorders>
          </w:tcPr>
          <w:p w:rsidR="00B232C5" w:rsidRDefault="00A05A18" w:rsidP="00B232C5">
            <w:pPr>
              <w:jc w:val="left"/>
              <w:rPr>
                <w:rFonts w:eastAsia="Times New Roman"/>
                <w:b/>
                <w:bCs/>
                <w:color w:val="000000"/>
                <w:lang w:eastAsia="es-CL"/>
              </w:rPr>
            </w:pPr>
            <w:r w:rsidRPr="00251E4B">
              <w:rPr>
                <w:rFonts w:eastAsia="Times New Roman"/>
                <w:b/>
                <w:bCs/>
                <w:color w:val="000000"/>
                <w:lang w:eastAsia="es-CL"/>
              </w:rPr>
              <w:t>Documentación</w:t>
            </w:r>
            <w:r w:rsidR="00386E44">
              <w:rPr>
                <w:rFonts w:eastAsia="Times New Roman"/>
                <w:b/>
                <w:bCs/>
                <w:color w:val="000000"/>
                <w:lang w:eastAsia="es-CL"/>
              </w:rPr>
              <w:t xml:space="preserve"> Requerida: </w:t>
            </w:r>
          </w:p>
          <w:p w:rsidR="00386E44" w:rsidRDefault="00386E44" w:rsidP="00B232C5">
            <w:pPr>
              <w:jc w:val="left"/>
              <w:rPr>
                <w:rFonts w:eastAsia="Times New Roman"/>
                <w:b/>
                <w:bCs/>
                <w:color w:val="000000"/>
                <w:lang w:eastAsia="es-CL"/>
              </w:rPr>
            </w:pPr>
          </w:p>
          <w:p w:rsidR="00386E44" w:rsidRDefault="00386E44" w:rsidP="00386E44">
            <w:pPr>
              <w:pStyle w:val="Prrafodelista"/>
              <w:numPr>
                <w:ilvl w:val="0"/>
                <w:numId w:val="33"/>
              </w:numPr>
              <w:jc w:val="left"/>
              <w:rPr>
                <w:rFonts w:eastAsia="Times New Roman"/>
                <w:bCs/>
                <w:color w:val="000000"/>
                <w:lang w:eastAsia="es-CL"/>
              </w:rPr>
            </w:pPr>
            <w:r w:rsidRPr="00386E44">
              <w:rPr>
                <w:rFonts w:eastAsia="Times New Roman"/>
                <w:bCs/>
                <w:color w:val="000000"/>
                <w:lang w:eastAsia="es-CL"/>
              </w:rPr>
              <w:t>Co</w:t>
            </w:r>
            <w:r>
              <w:rPr>
                <w:rFonts w:eastAsia="Times New Roman"/>
                <w:bCs/>
                <w:color w:val="000000"/>
                <w:lang w:eastAsia="es-CL"/>
              </w:rPr>
              <w:t>pia de la orden de compra  y manifiesto de la turbina a ins</w:t>
            </w:r>
            <w:r w:rsidR="004D5EC6">
              <w:rPr>
                <w:rFonts w:eastAsia="Times New Roman"/>
                <w:bCs/>
                <w:color w:val="000000"/>
                <w:lang w:eastAsia="es-CL"/>
              </w:rPr>
              <w:t>tal</w:t>
            </w:r>
            <w:r>
              <w:rPr>
                <w:rFonts w:eastAsia="Times New Roman"/>
                <w:bCs/>
                <w:color w:val="000000"/>
                <w:lang w:eastAsia="es-CL"/>
              </w:rPr>
              <w:t>ar.</w:t>
            </w:r>
          </w:p>
          <w:p w:rsidR="00386E44" w:rsidRDefault="00386E44" w:rsidP="00386E44">
            <w:pPr>
              <w:pStyle w:val="Prrafodelista"/>
              <w:numPr>
                <w:ilvl w:val="0"/>
                <w:numId w:val="33"/>
              </w:numPr>
              <w:jc w:val="left"/>
              <w:rPr>
                <w:rFonts w:eastAsia="Times New Roman"/>
                <w:bCs/>
                <w:color w:val="000000"/>
                <w:lang w:eastAsia="es-CL"/>
              </w:rPr>
            </w:pPr>
            <w:r>
              <w:rPr>
                <w:rFonts w:eastAsia="Times New Roman"/>
                <w:bCs/>
                <w:color w:val="000000"/>
                <w:lang w:eastAsia="es-CL"/>
              </w:rPr>
              <w:t>Memoria de c</w:t>
            </w:r>
            <w:r w:rsidR="004D5EC6">
              <w:rPr>
                <w:rFonts w:eastAsia="Times New Roman"/>
                <w:bCs/>
                <w:color w:val="000000"/>
                <w:lang w:eastAsia="es-CL"/>
              </w:rPr>
              <w:t>á</w:t>
            </w:r>
            <w:r>
              <w:rPr>
                <w:rFonts w:eastAsia="Times New Roman"/>
                <w:bCs/>
                <w:color w:val="000000"/>
                <w:lang w:eastAsia="es-CL"/>
              </w:rPr>
              <w:t>lculo hidráulico del proyecto qu</w:t>
            </w:r>
            <w:r w:rsidR="004D5EC6">
              <w:rPr>
                <w:rFonts w:eastAsia="Times New Roman"/>
                <w:bCs/>
                <w:color w:val="000000"/>
                <w:lang w:eastAsia="es-CL"/>
              </w:rPr>
              <w:t>e</w:t>
            </w:r>
            <w:r>
              <w:rPr>
                <w:rFonts w:eastAsia="Times New Roman"/>
                <w:bCs/>
                <w:color w:val="000000"/>
                <w:lang w:eastAsia="es-CL"/>
              </w:rPr>
              <w:t xml:space="preserve"> contenga capacidade</w:t>
            </w:r>
            <w:r w:rsidR="004D5EC6">
              <w:rPr>
                <w:rFonts w:eastAsia="Times New Roman"/>
                <w:bCs/>
                <w:color w:val="000000"/>
                <w:lang w:eastAsia="es-CL"/>
              </w:rPr>
              <w:t>s</w:t>
            </w:r>
            <w:r>
              <w:rPr>
                <w:rFonts w:eastAsia="Times New Roman"/>
                <w:bCs/>
                <w:color w:val="000000"/>
                <w:lang w:eastAsia="es-CL"/>
              </w:rPr>
              <w:t xml:space="preserve"> de la tubería, líneas de presión en condiciones de máximo </w:t>
            </w:r>
            <w:r w:rsidR="000B0037">
              <w:rPr>
                <w:rFonts w:eastAsia="Times New Roman"/>
                <w:bCs/>
                <w:color w:val="000000"/>
                <w:lang w:eastAsia="es-CL"/>
              </w:rPr>
              <w:t>caudal,</w:t>
            </w:r>
            <w:r>
              <w:rPr>
                <w:rFonts w:eastAsia="Times New Roman"/>
                <w:bCs/>
                <w:color w:val="000000"/>
                <w:lang w:eastAsia="es-CL"/>
              </w:rPr>
              <w:t xml:space="preserve"> c</w:t>
            </w:r>
            <w:r w:rsidR="004D5EC6">
              <w:rPr>
                <w:rFonts w:eastAsia="Times New Roman"/>
                <w:bCs/>
                <w:color w:val="000000"/>
                <w:lang w:eastAsia="es-CL"/>
              </w:rPr>
              <w:t>á</w:t>
            </w:r>
            <w:r>
              <w:rPr>
                <w:rFonts w:eastAsia="Times New Roman"/>
                <w:bCs/>
                <w:color w:val="000000"/>
                <w:lang w:eastAsia="es-CL"/>
              </w:rPr>
              <w:t>lculo máxima potencia a generar, etc.</w:t>
            </w:r>
          </w:p>
          <w:p w:rsidR="00386E44" w:rsidRDefault="00386E44" w:rsidP="00386E44">
            <w:pPr>
              <w:pStyle w:val="Prrafodelista"/>
              <w:numPr>
                <w:ilvl w:val="0"/>
                <w:numId w:val="33"/>
              </w:numPr>
              <w:jc w:val="left"/>
              <w:rPr>
                <w:rFonts w:eastAsia="Times New Roman"/>
                <w:bCs/>
                <w:color w:val="000000"/>
                <w:lang w:eastAsia="es-CL"/>
              </w:rPr>
            </w:pPr>
            <w:r>
              <w:rPr>
                <w:rFonts w:eastAsia="Times New Roman"/>
                <w:bCs/>
                <w:color w:val="000000"/>
                <w:lang w:eastAsia="es-CL"/>
              </w:rPr>
              <w:t>Copia del plano de montaje de la turbina.</w:t>
            </w:r>
          </w:p>
          <w:p w:rsidR="00BD0630" w:rsidRDefault="00BD0630" w:rsidP="00BD0630">
            <w:pPr>
              <w:pStyle w:val="Prrafodelista"/>
              <w:jc w:val="left"/>
              <w:rPr>
                <w:rFonts w:eastAsia="Times New Roman"/>
                <w:bCs/>
                <w:color w:val="000000"/>
                <w:lang w:eastAsia="es-CL"/>
              </w:rPr>
            </w:pPr>
          </w:p>
          <w:p w:rsidR="00DB2023" w:rsidRPr="00BD4132" w:rsidRDefault="00BD4132" w:rsidP="00BD4132">
            <w:pPr>
              <w:jc w:val="left"/>
              <w:rPr>
                <w:rFonts w:eastAsia="Times New Roman"/>
                <w:bCs/>
                <w:color w:val="000000"/>
                <w:lang w:eastAsia="es-CL"/>
              </w:rPr>
            </w:pPr>
            <w:r>
              <w:rPr>
                <w:rFonts w:eastAsia="Times New Roman"/>
                <w:bCs/>
                <w:color w:val="000000"/>
                <w:lang w:eastAsia="es-CL"/>
              </w:rPr>
              <w:t>El ANEXO 3 contiene la información presentada por el titular.</w:t>
            </w:r>
          </w:p>
        </w:tc>
      </w:tr>
      <w:tr w:rsidR="00CA7E2F" w:rsidRPr="00251E4B" w:rsidTr="00593850">
        <w:trPr>
          <w:trHeight w:val="319"/>
        </w:trPr>
        <w:tc>
          <w:tcPr>
            <w:tcW w:w="5000" w:type="pct"/>
            <w:gridSpan w:val="2"/>
            <w:tcBorders>
              <w:bottom w:val="single" w:sz="4" w:space="0" w:color="auto"/>
            </w:tcBorders>
          </w:tcPr>
          <w:p w:rsidR="00CA7E2F" w:rsidRDefault="00CA7E2F" w:rsidP="00251E4B">
            <w:r w:rsidRPr="00251E4B">
              <w:rPr>
                <w:b/>
              </w:rPr>
              <w:t>Hechos</w:t>
            </w:r>
            <w:r w:rsidR="00B34407" w:rsidRPr="00251E4B">
              <w:rPr>
                <w:b/>
              </w:rPr>
              <w:t xml:space="preserve"> constatados</w:t>
            </w:r>
            <w:r w:rsidRPr="00251E4B">
              <w:rPr>
                <w:b/>
              </w:rPr>
              <w:t>:</w:t>
            </w:r>
            <w:r w:rsidRPr="00251E4B">
              <w:t xml:space="preserve"> </w:t>
            </w:r>
          </w:p>
          <w:p w:rsidR="00386E44" w:rsidRPr="008316B4" w:rsidRDefault="00386E44" w:rsidP="00251E4B">
            <w:pPr>
              <w:rPr>
                <w:u w:val="single"/>
              </w:rPr>
            </w:pPr>
          </w:p>
          <w:p w:rsidR="00386E44" w:rsidRPr="008316B4" w:rsidRDefault="00386E44" w:rsidP="00251E4B">
            <w:pPr>
              <w:rPr>
                <w:u w:val="single"/>
              </w:rPr>
            </w:pPr>
            <w:r w:rsidRPr="008316B4">
              <w:rPr>
                <w:u w:val="single"/>
              </w:rPr>
              <w:t>Respecto de la potencia.</w:t>
            </w:r>
          </w:p>
          <w:p w:rsidR="00386E44" w:rsidRDefault="00386E44" w:rsidP="00251E4B"/>
          <w:p w:rsidR="00386E44" w:rsidRDefault="00386E44" w:rsidP="00386E44">
            <w:pPr>
              <w:pStyle w:val="Prrafodelista"/>
              <w:numPr>
                <w:ilvl w:val="0"/>
                <w:numId w:val="33"/>
              </w:numPr>
            </w:pPr>
            <w:r>
              <w:t>En la inspecci</w:t>
            </w:r>
            <w:r w:rsidR="004D5EC6">
              <w:t>ón se constata que la sala de má</w:t>
            </w:r>
            <w:r>
              <w:t xml:space="preserve">quina se encuentra construida, pero con actividades de montaje de la turbina y transformador. Se trata de una turbina de origen austriaco </w:t>
            </w:r>
            <w:r w:rsidR="0076098A">
              <w:t xml:space="preserve">del tipo pelton </w:t>
            </w:r>
            <w:r>
              <w:t xml:space="preserve"> con una capacidad de generación de 2,8 MW, ello según </w:t>
            </w:r>
            <w:r w:rsidR="00B6762A">
              <w:t xml:space="preserve">encargado </w:t>
            </w:r>
            <w:r w:rsidR="000753A8">
              <w:t xml:space="preserve">de operaciones del equipo Sr. </w:t>
            </w:r>
            <w:r w:rsidR="00316EAA">
              <w:t>Orlando Reyes M.</w:t>
            </w:r>
          </w:p>
          <w:p w:rsidR="00990058" w:rsidRPr="00990058" w:rsidRDefault="00990058" w:rsidP="00990058"/>
          <w:p w:rsidR="00990058" w:rsidRDefault="00990058" w:rsidP="00386E44">
            <w:pPr>
              <w:pStyle w:val="Prrafodelista"/>
              <w:numPr>
                <w:ilvl w:val="0"/>
                <w:numId w:val="33"/>
              </w:numPr>
            </w:pPr>
            <w:r>
              <w:t>Se acompaña además plano de montaje de la turbina  y generador en cuya memoria da cuenta de una caída   de 168,5 metros, una abertura de 2</w:t>
            </w:r>
            <w:r w:rsidR="004D5EC6">
              <w:t>.970 KW, y un Caudal de 2,0 m</w:t>
            </w:r>
            <w:r w:rsidR="004D5EC6" w:rsidRPr="004D5EC6">
              <w:rPr>
                <w:vertAlign w:val="superscript"/>
              </w:rPr>
              <w:t>3</w:t>
            </w:r>
            <w:r w:rsidR="004D5EC6">
              <w:t>/</w:t>
            </w:r>
            <w:r>
              <w:t xml:space="preserve">s. </w:t>
            </w:r>
          </w:p>
          <w:p w:rsidR="00990058" w:rsidRPr="00990058" w:rsidRDefault="00990058" w:rsidP="00990058">
            <w:pPr>
              <w:pStyle w:val="Prrafodelista"/>
            </w:pPr>
          </w:p>
          <w:p w:rsidR="0076098A" w:rsidRDefault="0076098A" w:rsidP="00386E44">
            <w:pPr>
              <w:pStyle w:val="Prrafodelista"/>
              <w:numPr>
                <w:ilvl w:val="0"/>
                <w:numId w:val="33"/>
              </w:numPr>
            </w:pPr>
            <w:r>
              <w:t>La empresa además aco</w:t>
            </w:r>
            <w:r w:rsidR="005E51E6">
              <w:t>mpaña Placa Turbina emanada de la Compañía Gugler Water Turbines de Austria  que señala que la turbina es del tipo pelton modelo PT 325v-5-2048, cuyo año de construcción es del 2015. Diseñada para una caída neta Hn de 168,5 metros y una potencia de 2</w:t>
            </w:r>
            <w:r w:rsidR="004D5EC6">
              <w:t>.</w:t>
            </w:r>
            <w:r w:rsidR="005E51E6">
              <w:t>979,7 KW.</w:t>
            </w:r>
          </w:p>
          <w:p w:rsidR="00990058" w:rsidRPr="00990058" w:rsidRDefault="00990058" w:rsidP="00990058">
            <w:pPr>
              <w:pStyle w:val="Prrafodelista"/>
            </w:pPr>
          </w:p>
          <w:p w:rsidR="005E51E6" w:rsidRDefault="00D75658" w:rsidP="00990058">
            <w:pPr>
              <w:pStyle w:val="Prrafodelista"/>
              <w:numPr>
                <w:ilvl w:val="0"/>
                <w:numId w:val="33"/>
              </w:numPr>
            </w:pPr>
            <w:r>
              <w:t xml:space="preserve">Además se solicitó </w:t>
            </w:r>
            <w:r w:rsidR="00990058">
              <w:t xml:space="preserve"> examen de Información a la Dirección General de Aguas, </w:t>
            </w:r>
            <w:r>
              <w:t xml:space="preserve">la que emitió Informe Técnico </w:t>
            </w:r>
            <w:r w:rsidR="00990058">
              <w:t xml:space="preserve"> mediante el Oficio N° 0969 de fecha 01 de septiembre del 2016</w:t>
            </w:r>
            <w:r w:rsidR="00BD4132">
              <w:t xml:space="preserve"> (ANEXO 3)</w:t>
            </w:r>
            <w:r w:rsidR="00990058">
              <w:t>, cu</w:t>
            </w:r>
            <w:r>
              <w:t xml:space="preserve">yos  consideraciones principales señala: </w:t>
            </w:r>
          </w:p>
          <w:p w:rsidR="00B32BAF" w:rsidRDefault="00B32BAF" w:rsidP="00B32BAF"/>
          <w:p w:rsidR="00B32BAF" w:rsidRPr="00B32BAF" w:rsidRDefault="00B32BAF" w:rsidP="00B32BAF">
            <w:pPr>
              <w:spacing w:after="240"/>
              <w:rPr>
                <w:i/>
              </w:rPr>
            </w:pPr>
            <w:r w:rsidRPr="00B32BAF">
              <w:rPr>
                <w:i/>
              </w:rPr>
              <w:t xml:space="preserve">“De acuerdo a antecedentes hidrológicos presentados, dichos caudales estarían en proporción 0.336:0.664 (estero sin </w:t>
            </w:r>
            <w:r w:rsidR="000B0037" w:rsidRPr="00B32BAF">
              <w:rPr>
                <w:i/>
              </w:rPr>
              <w:t>nombre:</w:t>
            </w:r>
            <w:r w:rsidRPr="00B32BAF">
              <w:rPr>
                <w:i/>
              </w:rPr>
              <w:t xml:space="preserve"> Río Tranquil) que correspondería a 672 l/s en el estero sin nombre y 1328 l/s en el Río Tranquil. Lo anterior es relativamente concordante con información disponible en la Dirección General de Aguas en expediente VC-1401-83 donde se tramitan las solicitudes de autorización de construcción de bocatomas en que se señala que la bocatoma en el río Tranquil captará un caudal máximo de 1,35 m</w:t>
            </w:r>
            <w:r w:rsidRPr="00B32BAF">
              <w:rPr>
                <w:i/>
                <w:vertAlign w:val="superscript"/>
              </w:rPr>
              <w:t>3</w:t>
            </w:r>
            <w:r w:rsidRPr="00B32BAF">
              <w:rPr>
                <w:i/>
              </w:rPr>
              <w:t>/s y la del estero sin nombre captará un caudal máximo de 0.65 m</w:t>
            </w:r>
            <w:r w:rsidRPr="00B32BAF">
              <w:rPr>
                <w:i/>
                <w:vertAlign w:val="superscript"/>
              </w:rPr>
              <w:t>3</w:t>
            </w:r>
            <w:r w:rsidRPr="00B32BAF">
              <w:rPr>
                <w:i/>
              </w:rPr>
              <w:t>/s.</w:t>
            </w:r>
          </w:p>
          <w:p w:rsidR="00B32BAF" w:rsidRPr="00B32BAF" w:rsidRDefault="00B32BAF" w:rsidP="00B32BAF">
            <w:pPr>
              <w:spacing w:after="240"/>
              <w:rPr>
                <w:i/>
              </w:rPr>
            </w:pPr>
            <w:r w:rsidRPr="00B32BAF">
              <w:rPr>
                <w:i/>
              </w:rPr>
              <w:t>Con los caudales anteriores se verifican las pérdidas de carga en el sistema de tuberías considerando las longitudes, diámetros y material indicados por el titular para cada tramo.</w:t>
            </w:r>
          </w:p>
          <w:p w:rsidR="00B32BAF" w:rsidRDefault="00B32BAF" w:rsidP="00B32BAF">
            <w:pPr>
              <w:spacing w:after="240"/>
              <w:rPr>
                <w:i/>
              </w:rPr>
            </w:pPr>
            <w:r w:rsidRPr="00B32BAF">
              <w:rPr>
                <w:i/>
              </w:rPr>
              <w:t>Considerando que al calcular el número de Reynolds se obtiene que el flujo es turbulento, que los diámetros son mayores a 2” y que se conducirá agua a temperaturas normales, el cálculo fue verificado utilizando la fórmula de Hazen Williams para pérdidas de carga por fricción, que está dada por la siguiente expresión:</w:t>
            </w:r>
          </w:p>
          <w:p w:rsidR="003A2CCD" w:rsidRPr="00B32BAF" w:rsidRDefault="003A2CCD" w:rsidP="00B32BAF">
            <w:pPr>
              <w:spacing w:after="240"/>
              <w:rPr>
                <w:i/>
              </w:rPr>
            </w:pPr>
            <w:r>
              <w:rPr>
                <w:noProof/>
                <w:lang w:eastAsia="es-CL"/>
              </w:rPr>
              <w:drawing>
                <wp:inline distT="0" distB="0" distL="0" distR="0" wp14:anchorId="1AF3EBE1" wp14:editId="1AACDC33">
                  <wp:extent cx="2247900" cy="5524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47900" cy="552450"/>
                          </a:xfrm>
                          <a:prstGeom prst="rect">
                            <a:avLst/>
                          </a:prstGeom>
                        </pic:spPr>
                      </pic:pic>
                    </a:graphicData>
                  </a:graphic>
                </wp:inline>
              </w:drawing>
            </w:r>
          </w:p>
          <w:p w:rsidR="00B32BAF" w:rsidRPr="00B32BAF" w:rsidRDefault="00B32BAF" w:rsidP="00B32BAF">
            <w:pPr>
              <w:ind w:firstLine="708"/>
              <w:rPr>
                <w:i/>
                <w:lang w:val="es-MX"/>
              </w:rPr>
            </w:pPr>
            <w:r w:rsidRPr="00B32BAF">
              <w:rPr>
                <w:i/>
                <w:lang w:val="es-MX"/>
              </w:rPr>
              <w:t>Donde:</w:t>
            </w:r>
          </w:p>
          <w:p w:rsidR="00B32BAF" w:rsidRPr="00B32BAF" w:rsidRDefault="00B32BAF" w:rsidP="00B32BAF">
            <w:pPr>
              <w:ind w:firstLine="708"/>
              <w:rPr>
                <w:i/>
                <w:lang w:val="es-MX"/>
              </w:rPr>
            </w:pPr>
            <w:r w:rsidRPr="00B32BAF">
              <w:rPr>
                <w:i/>
                <w:lang w:val="es-MX"/>
              </w:rPr>
              <w:t>DH=</w:t>
            </w:r>
            <w:r w:rsidRPr="00B32BAF">
              <w:rPr>
                <w:i/>
                <w:lang w:val="es-MX"/>
              </w:rPr>
              <w:tab/>
              <w:t>Pérdida de carga en m</w:t>
            </w:r>
          </w:p>
          <w:p w:rsidR="00B32BAF" w:rsidRPr="00B32BAF" w:rsidRDefault="00B32BAF" w:rsidP="00B32BAF">
            <w:pPr>
              <w:ind w:firstLine="708"/>
              <w:rPr>
                <w:i/>
                <w:lang w:val="es-MX"/>
              </w:rPr>
            </w:pPr>
            <w:r w:rsidRPr="00B32BAF">
              <w:rPr>
                <w:i/>
                <w:lang w:val="es-MX"/>
              </w:rPr>
              <w:t>L=</w:t>
            </w:r>
            <w:r w:rsidRPr="00B32BAF">
              <w:rPr>
                <w:i/>
                <w:lang w:val="es-MX"/>
              </w:rPr>
              <w:tab/>
              <w:t>Longitud en m</w:t>
            </w:r>
          </w:p>
          <w:p w:rsidR="00B32BAF" w:rsidRPr="00B32BAF" w:rsidRDefault="00B32BAF" w:rsidP="00B32BAF">
            <w:pPr>
              <w:ind w:left="708"/>
              <w:rPr>
                <w:i/>
                <w:lang w:val="es-MX"/>
              </w:rPr>
            </w:pPr>
            <w:r w:rsidRPr="00B32BAF">
              <w:rPr>
                <w:i/>
                <w:lang w:val="es-MX"/>
              </w:rPr>
              <w:t>J=</w:t>
            </w:r>
            <w:r w:rsidRPr="00B32BAF">
              <w:rPr>
                <w:i/>
                <w:lang w:val="es-MX"/>
              </w:rPr>
              <w:tab/>
              <w:t>Pérdida de carga en m/m</w:t>
            </w:r>
          </w:p>
          <w:p w:rsidR="00B32BAF" w:rsidRPr="00B32BAF" w:rsidRDefault="00B32BAF" w:rsidP="00B32BAF">
            <w:pPr>
              <w:ind w:firstLine="708"/>
              <w:rPr>
                <w:i/>
                <w:lang w:val="es-MX"/>
              </w:rPr>
            </w:pPr>
            <w:r w:rsidRPr="00B32BAF">
              <w:rPr>
                <w:i/>
                <w:lang w:val="es-MX"/>
              </w:rPr>
              <w:t>Q=</w:t>
            </w:r>
            <w:r w:rsidRPr="00B32BAF">
              <w:rPr>
                <w:i/>
                <w:lang w:val="es-MX"/>
              </w:rPr>
              <w:tab/>
              <w:t>Gasto en m</w:t>
            </w:r>
            <w:r w:rsidRPr="00B32BAF">
              <w:rPr>
                <w:i/>
                <w:vertAlign w:val="superscript"/>
                <w:lang w:val="es-MX"/>
              </w:rPr>
              <w:t>3</w:t>
            </w:r>
            <w:r w:rsidRPr="00B32BAF">
              <w:rPr>
                <w:i/>
                <w:lang w:val="es-MX"/>
              </w:rPr>
              <w:t>/s</w:t>
            </w:r>
          </w:p>
          <w:p w:rsidR="00B32BAF" w:rsidRPr="00B32BAF" w:rsidRDefault="00B32BAF" w:rsidP="00B32BAF">
            <w:pPr>
              <w:ind w:firstLine="705"/>
              <w:rPr>
                <w:i/>
                <w:lang w:val="es-MX"/>
              </w:rPr>
            </w:pPr>
            <w:r w:rsidRPr="00B32BAF">
              <w:rPr>
                <w:i/>
                <w:lang w:val="es-MX"/>
              </w:rPr>
              <w:t>D=</w:t>
            </w:r>
            <w:r w:rsidRPr="00B32BAF">
              <w:rPr>
                <w:i/>
                <w:lang w:val="es-MX"/>
              </w:rPr>
              <w:tab/>
              <w:t>Diámetro en m</w:t>
            </w:r>
          </w:p>
          <w:p w:rsidR="00B32BAF" w:rsidRDefault="00B32BAF" w:rsidP="00B32BAF">
            <w:pPr>
              <w:ind w:left="1276" w:hanging="572"/>
              <w:rPr>
                <w:i/>
                <w:lang w:val="es-MX"/>
              </w:rPr>
            </w:pPr>
            <w:r w:rsidRPr="00B32BAF">
              <w:rPr>
                <w:i/>
                <w:lang w:val="es-MX"/>
              </w:rPr>
              <w:t>C=</w:t>
            </w:r>
            <w:r w:rsidRPr="00B32BAF">
              <w:rPr>
                <w:i/>
                <w:lang w:val="es-MX"/>
              </w:rPr>
              <w:tab/>
              <w:t>Coeficiente de Hazen-Williams, cuyo valor depend</w:t>
            </w:r>
            <w:r w:rsidR="003A2CCD">
              <w:rPr>
                <w:i/>
                <w:lang w:val="es-MX"/>
              </w:rPr>
              <w:t>e del tipo de tubería utilizada.</w:t>
            </w:r>
          </w:p>
          <w:p w:rsidR="003A2CCD" w:rsidRDefault="003A2CCD" w:rsidP="00B32BAF">
            <w:pPr>
              <w:ind w:left="1276" w:hanging="572"/>
              <w:rPr>
                <w:i/>
                <w:lang w:val="es-MX"/>
              </w:rPr>
            </w:pPr>
          </w:p>
          <w:p w:rsidR="003A2CCD" w:rsidRDefault="00B32BAF" w:rsidP="00B32BAF">
            <w:pPr>
              <w:spacing w:after="240"/>
              <w:rPr>
                <w:i/>
              </w:rPr>
            </w:pPr>
            <w:r w:rsidRPr="00B32BAF">
              <w:rPr>
                <w:i/>
              </w:rPr>
              <w:t>Revisadas las pérdidas de carga, asumiendo un coeficiente C=140 que es lo usualmente usado para acero, se puede establecer que éstas han sido calculadas de forma adecuada en la memoria presentada por el titular.</w:t>
            </w:r>
          </w:p>
          <w:p w:rsidR="00B32BAF" w:rsidRPr="00B32BAF" w:rsidRDefault="00B32BAF" w:rsidP="00B32BAF">
            <w:pPr>
              <w:spacing w:after="240"/>
              <w:rPr>
                <w:i/>
              </w:rPr>
            </w:pPr>
            <w:r w:rsidRPr="00B32BAF">
              <w:rPr>
                <w:i/>
              </w:rPr>
              <w:t>Las pérdidas de carga locales representan un pequeño porcentaje (1,7 %) de las pérdidas de carga por fricción y se puede establecer que están calculadas correctamente.</w:t>
            </w:r>
          </w:p>
          <w:p w:rsidR="00B32BAF" w:rsidRPr="00B32BAF" w:rsidRDefault="00B32BAF" w:rsidP="00B32BAF">
            <w:pPr>
              <w:spacing w:after="240"/>
              <w:rPr>
                <w:i/>
              </w:rPr>
            </w:pPr>
            <w:r w:rsidRPr="00B32BAF">
              <w:rPr>
                <w:i/>
              </w:rPr>
              <w:t>Considerando lo anterior se puede establecer que las pérdidas de carga en el sistema corresponden a DH=20.73 m.</w:t>
            </w:r>
          </w:p>
          <w:p w:rsidR="00B32BAF" w:rsidRPr="00B32BAF" w:rsidRDefault="00B32BAF" w:rsidP="00B32BAF">
            <w:pPr>
              <w:spacing w:after="240"/>
              <w:rPr>
                <w:i/>
              </w:rPr>
            </w:pPr>
            <w:r w:rsidRPr="00B32BAF">
              <w:rPr>
                <w:i/>
              </w:rPr>
              <w:t>Respecto de la generación de energía en la turbina, se debe mencionar que no existe claridad en los antecedentes proporcionados de cual es efectivamente la caída neta. Por una parte se menciona que es 168 m en el informe de producción energética, por otra se menciona que es 170.27 m en la simulación de los transientes, por otra parte en el plano y placa de la turbina se señala que es 168.5 m.</w:t>
            </w:r>
          </w:p>
          <w:p w:rsidR="00B32BAF" w:rsidRPr="00B32BAF" w:rsidRDefault="00B32BAF" w:rsidP="00B32BAF">
            <w:pPr>
              <w:spacing w:after="240"/>
              <w:rPr>
                <w:i/>
              </w:rPr>
            </w:pPr>
            <w:r w:rsidRPr="00B32BAF">
              <w:rPr>
                <w:i/>
              </w:rPr>
              <w:t>De acuerdo a la situación anterior se estimará la caída neta en base a antecedentes disponibles (tanto los entregados por el titular para estos efectos como en los contenidos en el expediente VC-1401-83) procurando que esta sea conservadora en relación a la potencia generada, es decir, la mayor carga de tal forma que para un caudal dado la potencia sea la mayor.</w:t>
            </w:r>
          </w:p>
          <w:p w:rsidR="00B32BAF" w:rsidRPr="00B32BAF" w:rsidRDefault="00B32BAF" w:rsidP="00B32BAF">
            <w:pPr>
              <w:spacing w:after="240"/>
              <w:rPr>
                <w:i/>
              </w:rPr>
            </w:pPr>
            <w:r w:rsidRPr="00B32BAF">
              <w:rPr>
                <w:i/>
              </w:rPr>
              <w:t xml:space="preserve">Se puede mencionar que las eficiencias consideradas para la turbina como para el generador son adecuadas (Global en conjunto de 88.2% para el caudal de diseño 2 m3/s) e incluso conservadoras para el cálculo de la potencia (son eficiencias altas lo que implican potencias más altas). </w:t>
            </w:r>
          </w:p>
          <w:p w:rsidR="00B32BAF" w:rsidRPr="00B32BAF" w:rsidRDefault="00B32BAF" w:rsidP="00B32BAF">
            <w:pPr>
              <w:spacing w:after="240"/>
              <w:rPr>
                <w:i/>
              </w:rPr>
            </w:pPr>
            <w:r w:rsidRPr="00B32BAF">
              <w:rPr>
                <w:i/>
              </w:rPr>
              <w:t>Se desconoce la cota de la turbina, sin embargo se considerará para efectos de estimar la caída neta la cota superior del tubo de desagüe que en el plano C609C (expediente VC-1401-83) es 202.4.</w:t>
            </w:r>
          </w:p>
          <w:p w:rsidR="00B32BAF" w:rsidRPr="00B32BAF" w:rsidRDefault="00B32BAF" w:rsidP="00B32BAF">
            <w:pPr>
              <w:spacing w:after="240"/>
              <w:rPr>
                <w:i/>
              </w:rPr>
            </w:pPr>
            <w:r w:rsidRPr="00B32BAF">
              <w:rPr>
                <w:i/>
              </w:rPr>
              <w:t>Así la caída neta correspondería a: 374.27-202.4 = 171.87 m.</w:t>
            </w:r>
          </w:p>
          <w:p w:rsidR="00B32BAF" w:rsidRPr="00B32BAF" w:rsidRDefault="00B32BAF" w:rsidP="00B32BAF">
            <w:pPr>
              <w:spacing w:after="240"/>
              <w:rPr>
                <w:i/>
              </w:rPr>
            </w:pPr>
            <w:r w:rsidRPr="00B32BAF">
              <w:rPr>
                <w:i/>
              </w:rPr>
              <w:t>La potencia generada por un caudal de 2 m</w:t>
            </w:r>
            <w:r w:rsidRPr="00B32BAF">
              <w:rPr>
                <w:i/>
                <w:vertAlign w:val="superscript"/>
              </w:rPr>
              <w:t>3</w:t>
            </w:r>
            <w:r w:rsidRPr="00B32BAF">
              <w:rPr>
                <w:i/>
              </w:rPr>
              <w:t>/s, una caída neta de 171.87 m y una eficiencia del conjunto turbina-generador de 88.2%, puede ser calculada mediante la siguiente expresión:</w:t>
            </w:r>
          </w:p>
          <w:p w:rsidR="00B32BAF" w:rsidRPr="00B32BAF" w:rsidRDefault="00B32BAF" w:rsidP="00B32BAF">
            <w:pPr>
              <w:spacing w:after="240"/>
              <w:jc w:val="center"/>
              <w:rPr>
                <w:i/>
              </w:rPr>
            </w:pPr>
            <w:r w:rsidRPr="00B32BAF">
              <w:rPr>
                <w:i/>
              </w:rPr>
              <w:t>P = 9.8*(Ef</w:t>
            </w:r>
            <w:r w:rsidRPr="00B32BAF">
              <w:rPr>
                <w:i/>
                <w:vertAlign w:val="subscript"/>
              </w:rPr>
              <w:t>g</w:t>
            </w:r>
            <w:r w:rsidRPr="00B32BAF">
              <w:rPr>
                <w:i/>
              </w:rPr>
              <w:t>/100)*Q*Hn</w:t>
            </w:r>
          </w:p>
          <w:p w:rsidR="00B32BAF" w:rsidRPr="00B32BAF" w:rsidRDefault="00B32BAF" w:rsidP="00B32BAF">
            <w:pPr>
              <w:ind w:firstLine="708"/>
              <w:rPr>
                <w:i/>
                <w:lang w:val="es-MX"/>
              </w:rPr>
            </w:pPr>
            <w:r w:rsidRPr="00B32BAF">
              <w:rPr>
                <w:i/>
                <w:lang w:val="es-MX"/>
              </w:rPr>
              <w:t>Donde:</w:t>
            </w:r>
          </w:p>
          <w:p w:rsidR="00B32BAF" w:rsidRPr="00B32BAF" w:rsidRDefault="00B32BAF" w:rsidP="00B32BAF">
            <w:pPr>
              <w:ind w:firstLine="708"/>
              <w:rPr>
                <w:i/>
                <w:lang w:val="es-MX"/>
              </w:rPr>
            </w:pPr>
            <w:r w:rsidRPr="00B32BAF">
              <w:rPr>
                <w:i/>
                <w:lang w:val="es-MX"/>
              </w:rPr>
              <w:t>P=</w:t>
            </w:r>
            <w:r w:rsidRPr="00B32BAF">
              <w:rPr>
                <w:i/>
                <w:lang w:val="es-MX"/>
              </w:rPr>
              <w:tab/>
              <w:t>Potencia en KW</w:t>
            </w:r>
          </w:p>
          <w:p w:rsidR="00B32BAF" w:rsidRPr="00B32BAF" w:rsidRDefault="00B32BAF" w:rsidP="00B32BAF">
            <w:pPr>
              <w:ind w:firstLine="708"/>
              <w:rPr>
                <w:i/>
                <w:lang w:val="es-MX"/>
              </w:rPr>
            </w:pPr>
            <w:r w:rsidRPr="00B32BAF">
              <w:rPr>
                <w:i/>
                <w:lang w:val="es-MX"/>
              </w:rPr>
              <w:t>Efg=</w:t>
            </w:r>
            <w:r w:rsidRPr="00B32BAF">
              <w:rPr>
                <w:i/>
                <w:lang w:val="es-MX"/>
              </w:rPr>
              <w:tab/>
              <w:t>Eficiencia del conjunto turbina-generador en %</w:t>
            </w:r>
          </w:p>
          <w:p w:rsidR="00B32BAF" w:rsidRPr="00B32BAF" w:rsidRDefault="00B32BAF" w:rsidP="00B32BAF">
            <w:pPr>
              <w:ind w:firstLine="708"/>
              <w:rPr>
                <w:i/>
                <w:lang w:val="es-MX"/>
              </w:rPr>
            </w:pPr>
            <w:r w:rsidRPr="00B32BAF">
              <w:rPr>
                <w:i/>
                <w:lang w:val="es-MX"/>
              </w:rPr>
              <w:t>Q=</w:t>
            </w:r>
            <w:r w:rsidRPr="00B32BAF">
              <w:rPr>
                <w:i/>
                <w:lang w:val="es-MX"/>
              </w:rPr>
              <w:tab/>
              <w:t>Gasto en m</w:t>
            </w:r>
            <w:r w:rsidRPr="00B32BAF">
              <w:rPr>
                <w:i/>
                <w:vertAlign w:val="superscript"/>
                <w:lang w:val="es-MX"/>
              </w:rPr>
              <w:t>3</w:t>
            </w:r>
            <w:r w:rsidRPr="00B32BAF">
              <w:rPr>
                <w:i/>
                <w:lang w:val="es-MX"/>
              </w:rPr>
              <w:t>/s</w:t>
            </w:r>
          </w:p>
          <w:p w:rsidR="00B32BAF" w:rsidRPr="00B32BAF" w:rsidRDefault="00B32BAF" w:rsidP="00B32BAF">
            <w:pPr>
              <w:ind w:firstLine="705"/>
              <w:rPr>
                <w:i/>
                <w:lang w:val="es-MX"/>
              </w:rPr>
            </w:pPr>
            <w:r w:rsidRPr="00B32BAF">
              <w:rPr>
                <w:i/>
                <w:lang w:val="es-MX"/>
              </w:rPr>
              <w:t>Hn=</w:t>
            </w:r>
            <w:r w:rsidRPr="00B32BAF">
              <w:rPr>
                <w:i/>
                <w:lang w:val="es-MX"/>
              </w:rPr>
              <w:tab/>
              <w:t>Caída neta en m</w:t>
            </w:r>
          </w:p>
          <w:p w:rsidR="00B32BAF" w:rsidRPr="00B32BAF" w:rsidRDefault="00B32BAF" w:rsidP="00B32BAF">
            <w:pPr>
              <w:ind w:firstLine="705"/>
              <w:rPr>
                <w:i/>
                <w:lang w:val="es-MX"/>
              </w:rPr>
            </w:pPr>
          </w:p>
          <w:p w:rsidR="00B32BAF" w:rsidRPr="00B32BAF" w:rsidRDefault="00B32BAF" w:rsidP="00B32BAF">
            <w:pPr>
              <w:spacing w:after="240"/>
              <w:rPr>
                <w:i/>
              </w:rPr>
            </w:pPr>
            <w:r w:rsidRPr="00B32BAF">
              <w:rPr>
                <w:i/>
              </w:rPr>
              <w:t>En este caso a reemplazar los valores considerados se obtiene una potencia de 2970 KW equivalentes a 2,97 MW.</w:t>
            </w:r>
          </w:p>
          <w:p w:rsidR="00B32BAF" w:rsidRDefault="00B32BAF" w:rsidP="00B32BAF">
            <w:pPr>
              <w:spacing w:after="240"/>
              <w:rPr>
                <w:b/>
                <w:i/>
              </w:rPr>
            </w:pPr>
          </w:p>
          <w:p w:rsidR="00B32BAF" w:rsidRDefault="00B32BAF" w:rsidP="00B32BAF">
            <w:pPr>
              <w:spacing w:after="240"/>
              <w:rPr>
                <w:b/>
                <w:i/>
              </w:rPr>
            </w:pPr>
          </w:p>
          <w:p w:rsidR="00B32BAF" w:rsidRDefault="00B32BAF" w:rsidP="00B32BAF">
            <w:pPr>
              <w:spacing w:after="240"/>
              <w:rPr>
                <w:b/>
                <w:i/>
              </w:rPr>
            </w:pPr>
          </w:p>
          <w:p w:rsidR="00B32BAF" w:rsidRPr="00B32BAF" w:rsidRDefault="00B32BAF" w:rsidP="00B32BAF">
            <w:pPr>
              <w:spacing w:after="240"/>
              <w:rPr>
                <w:b/>
                <w:i/>
              </w:rPr>
            </w:pPr>
            <w:r w:rsidRPr="00B32BAF">
              <w:rPr>
                <w:b/>
                <w:i/>
              </w:rPr>
              <w:t>3.- CONCLUSIONES</w:t>
            </w:r>
          </w:p>
          <w:p w:rsidR="00B32BAF" w:rsidRPr="00B32BAF" w:rsidRDefault="00B32BAF" w:rsidP="00B32BAF">
            <w:pPr>
              <w:spacing w:after="240"/>
              <w:rPr>
                <w:i/>
              </w:rPr>
            </w:pPr>
            <w:r w:rsidRPr="00B32BAF">
              <w:rPr>
                <w:i/>
              </w:rPr>
              <w:t>En consideración a los antecedentes tenidos a la vista (información proporcionada por la titular en respuesta a solicitud de la SMA y antecedentes contenidos en expediente VC-1401-83 cuya parte utilizada se anexa), se puede concluir que el diseño es concordante con los valores que se informan y que con un caudal captado de 2 m</w:t>
            </w:r>
            <w:r w:rsidRPr="00B32BAF">
              <w:rPr>
                <w:i/>
                <w:vertAlign w:val="superscript"/>
              </w:rPr>
              <w:t>3</w:t>
            </w:r>
            <w:r w:rsidRPr="00B32BAF">
              <w:rPr>
                <w:i/>
              </w:rPr>
              <w:t>/s la potencia generada es menor que 3 MW considerando en el cálculo aquellos valores que pueden entregar las mayores potencias”.</w:t>
            </w:r>
          </w:p>
          <w:p w:rsidR="00990058" w:rsidRPr="00B32BAF" w:rsidRDefault="00990058" w:rsidP="00B32BAF">
            <w:pPr>
              <w:spacing w:after="240"/>
            </w:pPr>
          </w:p>
          <w:p w:rsidR="0076098A" w:rsidRDefault="0076098A" w:rsidP="0076098A"/>
          <w:p w:rsidR="00CA7E2F" w:rsidRPr="00251E4B" w:rsidRDefault="00CA7E2F" w:rsidP="008316B4">
            <w:pPr>
              <w:pStyle w:val="Prrafodelista"/>
              <w:rPr>
                <w:b/>
              </w:rPr>
            </w:pPr>
          </w:p>
        </w:tc>
      </w:tr>
    </w:tbl>
    <w:p w:rsidR="000400F8" w:rsidRDefault="000400F8" w:rsidP="0083470A"/>
    <w:p w:rsidR="000400F8" w:rsidRDefault="000400F8" w:rsidP="0083470A"/>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F551C3" w:rsidRPr="0025129B" w:rsidTr="007A7FA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51C3" w:rsidRPr="0025129B" w:rsidRDefault="002E49EE" w:rsidP="000400F8">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r w:rsidR="005626CB" w:rsidRPr="0025129B">
              <w:rPr>
                <w:rFonts w:eastAsia="Times New Roman"/>
                <w:b/>
                <w:bCs/>
                <w:color w:val="000000"/>
                <w:sz w:val="20"/>
                <w:szCs w:val="20"/>
                <w:lang w:eastAsia="es-CL"/>
              </w:rPr>
              <w:t xml:space="preserve"> </w:t>
            </w:r>
          </w:p>
        </w:tc>
      </w:tr>
      <w:tr w:rsidR="00F551C3" w:rsidRPr="0025129B" w:rsidTr="007A7FA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F551C3" w:rsidRPr="0025129B" w:rsidRDefault="004D5EC6" w:rsidP="00F551C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extent cx="3362400" cy="2520000"/>
                  <wp:effectExtent l="0" t="0" r="0" b="0"/>
                  <wp:docPr id="13" name="Imagen 13" descr="C:\Users\mauricio.benitez\Desktop\Escritorio\PROGRAMA_SUBPROGRAMA_2016\HIDRO TRANGUIL\FOTOS\DSC02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uricio.benitez\Desktop\Escritorio\PROGRAMA_SUBPROGRAMA_2016\HIDRO TRANGUIL\FOTOS\DSC02987.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362400" cy="252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F551C3" w:rsidRPr="0025129B" w:rsidRDefault="003C0094" w:rsidP="00F551C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extent cx="3358800" cy="252000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99.JPG"/>
                          <pic:cNvPicPr/>
                        </pic:nvPicPr>
                        <pic:blipFill>
                          <a:blip r:embed="rId32" cstate="email">
                            <a:extLst>
                              <a:ext uri="{28A0092B-C50C-407E-A947-70E740481C1C}">
                                <a14:useLocalDpi xmlns:a14="http://schemas.microsoft.com/office/drawing/2010/main"/>
                              </a:ext>
                            </a:extLst>
                          </a:blip>
                          <a:stretch>
                            <a:fillRect/>
                          </a:stretch>
                        </pic:blipFill>
                        <pic:spPr>
                          <a:xfrm>
                            <a:off x="0" y="0"/>
                            <a:ext cx="3358800" cy="2520000"/>
                          </a:xfrm>
                          <a:prstGeom prst="rect">
                            <a:avLst/>
                          </a:prstGeom>
                        </pic:spPr>
                      </pic:pic>
                    </a:graphicData>
                  </a:graphic>
                </wp:inline>
              </w:drawing>
            </w:r>
          </w:p>
        </w:tc>
      </w:tr>
      <w:tr w:rsidR="00386140" w:rsidRPr="0025129B" w:rsidTr="007A7F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86140" w:rsidRPr="0025129B" w:rsidRDefault="00386140" w:rsidP="00C958D0">
            <w:pPr>
              <w:pStyle w:val="Epgrafe"/>
              <w:rPr>
                <w:rFonts w:eastAsia="Times New Roman"/>
                <w:color w:val="000000"/>
                <w:lang w:eastAsia="es-CL"/>
              </w:rPr>
            </w:pPr>
            <w:bookmarkStart w:id="121" w:name="_Toc353998127"/>
            <w:bookmarkStart w:id="122" w:name="_Toc353998200"/>
            <w:bookmarkStart w:id="123" w:name="_Toc382383551"/>
            <w:bookmarkStart w:id="124" w:name="_Toc382472373"/>
            <w:bookmarkStart w:id="125" w:name="_Toc390184283"/>
            <w:bookmarkStart w:id="126" w:name="_Toc390360014"/>
            <w:bookmarkStart w:id="127" w:name="_Toc390777035"/>
            <w:bookmarkStart w:id="128" w:name="_Toc391297073"/>
            <w:bookmarkStart w:id="129" w:name="_Toc391353929"/>
            <w:bookmarkStart w:id="130" w:name="_Toc462409294"/>
            <w:r w:rsidRPr="0025129B">
              <w:t xml:space="preserve">Fotografía </w:t>
            </w:r>
            <w:r w:rsidRPr="0025129B">
              <w:fldChar w:fldCharType="begin"/>
            </w:r>
            <w:r w:rsidRPr="0025129B">
              <w:instrText xml:space="preserve"> SEQ Fotografía \* ARABIC </w:instrText>
            </w:r>
            <w:r w:rsidRPr="0025129B">
              <w:fldChar w:fldCharType="separate"/>
            </w:r>
            <w:r w:rsidR="007174B6">
              <w:rPr>
                <w:noProof/>
              </w:rPr>
              <w:t>1</w:t>
            </w:r>
            <w:r w:rsidRPr="0025129B">
              <w:fldChar w:fldCharType="end"/>
            </w:r>
            <w:r w:rsidRPr="0025129B">
              <w:t>.</w:t>
            </w:r>
            <w:bookmarkEnd w:id="121"/>
            <w:bookmarkEnd w:id="122"/>
            <w:bookmarkEnd w:id="123"/>
            <w:bookmarkEnd w:id="124"/>
            <w:bookmarkEnd w:id="125"/>
            <w:bookmarkEnd w:id="126"/>
            <w:bookmarkEnd w:id="127"/>
            <w:bookmarkEnd w:id="128"/>
            <w:bookmarkEnd w:id="129"/>
            <w:bookmarkEnd w:id="13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D5EC6" w:rsidRPr="0025129B" w:rsidRDefault="007A7FAC" w:rsidP="000400F8">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0400F8">
              <w:rPr>
                <w:rFonts w:eastAsia="Times New Roman"/>
                <w:b/>
                <w:color w:val="000000"/>
                <w:sz w:val="18"/>
                <w:szCs w:val="18"/>
                <w:lang w:eastAsia="es-CL"/>
              </w:rPr>
              <w:t xml:space="preserve"> </w:t>
            </w:r>
            <w:r w:rsidR="004D5EC6">
              <w:rPr>
                <w:rFonts w:eastAsia="Times New Roman"/>
                <w:b/>
                <w:color w:val="000000"/>
                <w:sz w:val="18"/>
                <w:szCs w:val="18"/>
                <w:lang w:eastAsia="es-CL"/>
              </w:rPr>
              <w:t>10-08-2016</w:t>
            </w:r>
          </w:p>
        </w:tc>
        <w:tc>
          <w:tcPr>
            <w:tcW w:w="1341" w:type="pct"/>
            <w:tcBorders>
              <w:top w:val="single" w:sz="4" w:space="0" w:color="auto"/>
              <w:left w:val="nil"/>
              <w:bottom w:val="single" w:sz="4" w:space="0" w:color="auto"/>
              <w:right w:val="nil"/>
            </w:tcBorders>
            <w:shd w:val="clear" w:color="auto" w:fill="auto"/>
            <w:noWrap/>
            <w:vAlign w:val="center"/>
            <w:hideMark/>
          </w:tcPr>
          <w:p w:rsidR="00386140" w:rsidRPr="0025129B" w:rsidRDefault="00386140" w:rsidP="00C958D0">
            <w:pPr>
              <w:pStyle w:val="Epgrafe"/>
            </w:pPr>
            <w:bookmarkStart w:id="131" w:name="_Toc353998128"/>
            <w:bookmarkStart w:id="132" w:name="_Toc353998201"/>
            <w:bookmarkStart w:id="133" w:name="_Toc382383552"/>
            <w:bookmarkStart w:id="134" w:name="_Toc382472374"/>
            <w:bookmarkStart w:id="135" w:name="_Toc390184284"/>
            <w:bookmarkStart w:id="136" w:name="_Toc390360015"/>
            <w:bookmarkStart w:id="137" w:name="_Toc390777036"/>
            <w:bookmarkStart w:id="138" w:name="_Toc391297074"/>
            <w:bookmarkStart w:id="139" w:name="_Toc391353930"/>
            <w:bookmarkStart w:id="140" w:name="_Toc462409295"/>
            <w:r w:rsidRPr="0025129B">
              <w:t xml:space="preserve">Fotografía </w:t>
            </w:r>
            <w:r w:rsidRPr="0025129B">
              <w:fldChar w:fldCharType="begin"/>
            </w:r>
            <w:r w:rsidRPr="0025129B">
              <w:instrText xml:space="preserve"> SEQ Fotografía \* ARABIC </w:instrText>
            </w:r>
            <w:r w:rsidRPr="0025129B">
              <w:fldChar w:fldCharType="separate"/>
            </w:r>
            <w:r w:rsidR="007174B6">
              <w:rPr>
                <w:noProof/>
              </w:rPr>
              <w:t>2</w:t>
            </w:r>
            <w:bookmarkEnd w:id="131"/>
            <w:bookmarkEnd w:id="132"/>
            <w:bookmarkEnd w:id="133"/>
            <w:bookmarkEnd w:id="134"/>
            <w:bookmarkEnd w:id="135"/>
            <w:bookmarkEnd w:id="136"/>
            <w:bookmarkEnd w:id="137"/>
            <w:bookmarkEnd w:id="138"/>
            <w:bookmarkEnd w:id="139"/>
            <w:bookmarkEnd w:id="140"/>
            <w:r w:rsidRPr="0025129B">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25129B" w:rsidRDefault="000400F8" w:rsidP="00A51E0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4D5EC6">
              <w:rPr>
                <w:rFonts w:eastAsia="Times New Roman"/>
                <w:b/>
                <w:color w:val="000000"/>
                <w:sz w:val="18"/>
                <w:szCs w:val="18"/>
                <w:lang w:eastAsia="es-CL"/>
              </w:rPr>
              <w:t>10-08-2016</w:t>
            </w:r>
          </w:p>
        </w:tc>
      </w:tr>
      <w:tr w:rsidR="00CF44CE" w:rsidRPr="0025129B" w:rsidTr="00CF44CE">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CF44CE" w:rsidRPr="0025129B" w:rsidRDefault="00CF44CE" w:rsidP="00990058">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3C0094">
              <w:rPr>
                <w:rFonts w:eastAsia="Times New Roman"/>
                <w:color w:val="000000"/>
                <w:sz w:val="18"/>
                <w:szCs w:val="18"/>
                <w:lang w:eastAsia="es-CL"/>
              </w:rPr>
              <w:t>La fotografía 1 muestra la sala de máquinas y la tubería de restitución, cuyo canal trapezoidal se encuentra terminado.</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CF44CE" w:rsidRPr="0025129B" w:rsidRDefault="00CF44CE" w:rsidP="003C0094">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3C0094">
              <w:rPr>
                <w:rFonts w:eastAsia="Times New Roman"/>
                <w:color w:val="000000"/>
                <w:sz w:val="18"/>
                <w:szCs w:val="18"/>
                <w:lang w:eastAsia="es-CL"/>
              </w:rPr>
              <w:t>En la fotografía 2 se puede apreciar la turbina tipo pelton en proceso de instalación.</w:t>
            </w:r>
          </w:p>
        </w:tc>
      </w:tr>
    </w:tbl>
    <w:p w:rsidR="00A70F8F" w:rsidRDefault="00A70F8F">
      <w:pPr>
        <w:jc w:val="left"/>
      </w:pPr>
    </w:p>
    <w:p w:rsidR="00895C60" w:rsidRDefault="00895C60">
      <w:pPr>
        <w:jc w:val="left"/>
      </w:pPr>
    </w:p>
    <w:p w:rsidR="00CF44CE" w:rsidRDefault="00CF44CE">
      <w:pPr>
        <w:jc w:val="left"/>
      </w:pPr>
    </w:p>
    <w:p w:rsidR="00CF44CE" w:rsidRDefault="00CF44CE">
      <w:pPr>
        <w:jc w:val="left"/>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B05D35" w:rsidRPr="0025129B" w:rsidTr="000B0037">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05D35" w:rsidRPr="0025129B" w:rsidRDefault="00B05D35" w:rsidP="000B0037">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B05D35" w:rsidRPr="0025129B" w:rsidTr="000B0037">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B05D35" w:rsidRPr="0025129B" w:rsidRDefault="00DC3D62" w:rsidP="000B003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B43E6A8" wp14:editId="16F47793">
                  <wp:extent cx="3841200" cy="2880000"/>
                  <wp:effectExtent l="0" t="0" r="6985" b="0"/>
                  <wp:docPr id="5" name="Imagen 5" descr="C:\Users\mauricio.benitez\Desktop\Escritorio\PROGRAMA_SUBPROGRAMA_2016\HIDRO TRANGUIL\FOTOS\DSC0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uricio.benitez\Desktop\Escritorio\PROGRAMA_SUBPROGRAMA_2016\HIDRO TRANGUIL\FOTOS\DSC02956.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841200" cy="288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B05D35" w:rsidRPr="0025129B" w:rsidRDefault="00DC3D62" w:rsidP="000B003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B9C1340" wp14:editId="6D9B57B6">
                  <wp:extent cx="3841200" cy="2880000"/>
                  <wp:effectExtent l="0" t="0" r="6985" b="0"/>
                  <wp:docPr id="15" name="Imagen 15" descr="C:\Users\mauricio.benitez\Desktop\Escritorio\PROGRAMA_SUBPROGRAMA_2016\HIDRO TRANGUIL\FOTOS\DSC02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uricio.benitez\Desktop\Escritorio\PROGRAMA_SUBPROGRAMA_2016\HIDRO TRANGUIL\FOTOS\DSC02960.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841200" cy="2880000"/>
                          </a:xfrm>
                          <a:prstGeom prst="rect">
                            <a:avLst/>
                          </a:prstGeom>
                          <a:noFill/>
                          <a:ln>
                            <a:noFill/>
                          </a:ln>
                        </pic:spPr>
                      </pic:pic>
                    </a:graphicData>
                  </a:graphic>
                </wp:inline>
              </w:drawing>
            </w:r>
          </w:p>
        </w:tc>
      </w:tr>
      <w:tr w:rsidR="00B05D35" w:rsidRPr="0025129B" w:rsidTr="000B003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B05D35" w:rsidRPr="0025129B" w:rsidRDefault="00B05D35" w:rsidP="00B05D35">
            <w:pPr>
              <w:pStyle w:val="Epgrafe"/>
              <w:rPr>
                <w:rFonts w:eastAsia="Times New Roman"/>
                <w:color w:val="000000"/>
                <w:lang w:eastAsia="es-CL"/>
              </w:rPr>
            </w:pPr>
            <w:bookmarkStart w:id="141" w:name="_Toc462409296"/>
            <w:r w:rsidRPr="0025129B">
              <w:t xml:space="preserve">Fotografía </w:t>
            </w:r>
            <w:r>
              <w:t>3</w:t>
            </w:r>
            <w:r w:rsidRPr="0025129B">
              <w:t>.</w:t>
            </w:r>
            <w:bookmarkEnd w:id="14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05D35" w:rsidRPr="0025129B" w:rsidRDefault="00B05D35" w:rsidP="000B003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10-08-2016</w:t>
            </w:r>
          </w:p>
        </w:tc>
        <w:tc>
          <w:tcPr>
            <w:tcW w:w="1341" w:type="pct"/>
            <w:tcBorders>
              <w:top w:val="single" w:sz="4" w:space="0" w:color="auto"/>
              <w:left w:val="nil"/>
              <w:bottom w:val="single" w:sz="4" w:space="0" w:color="auto"/>
              <w:right w:val="nil"/>
            </w:tcBorders>
            <w:shd w:val="clear" w:color="auto" w:fill="auto"/>
            <w:noWrap/>
            <w:vAlign w:val="center"/>
            <w:hideMark/>
          </w:tcPr>
          <w:p w:rsidR="00B05D35" w:rsidRPr="0025129B" w:rsidRDefault="00B05D35" w:rsidP="00B05D35">
            <w:pPr>
              <w:pStyle w:val="Epgrafe"/>
            </w:pPr>
            <w:bookmarkStart w:id="142" w:name="_Toc462409297"/>
            <w:r w:rsidRPr="0025129B">
              <w:t xml:space="preserve">Fotografía </w:t>
            </w:r>
            <w:r>
              <w:t>4.</w:t>
            </w:r>
            <w:bookmarkEnd w:id="14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05D35" w:rsidRPr="0025129B" w:rsidRDefault="00B05D35" w:rsidP="000B003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10-08-2016</w:t>
            </w:r>
          </w:p>
        </w:tc>
      </w:tr>
      <w:tr w:rsidR="00B05D35" w:rsidRPr="0025129B" w:rsidTr="000B0037">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B05D35" w:rsidRPr="0025129B" w:rsidRDefault="00B05D35" w:rsidP="00DC3D62">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La fotografía </w:t>
            </w:r>
            <w:r w:rsidR="009B1524">
              <w:rPr>
                <w:rFonts w:eastAsia="Times New Roman"/>
                <w:color w:val="000000"/>
                <w:sz w:val="18"/>
                <w:szCs w:val="18"/>
                <w:lang w:eastAsia="es-CL"/>
              </w:rPr>
              <w:t>3</w:t>
            </w:r>
            <w:r w:rsidR="00DC3D62">
              <w:rPr>
                <w:rFonts w:eastAsia="Times New Roman"/>
                <w:color w:val="000000"/>
                <w:sz w:val="18"/>
                <w:szCs w:val="18"/>
                <w:lang w:eastAsia="es-CL"/>
              </w:rPr>
              <w:t xml:space="preserve"> muestra la bocatoma del estero sin nombre, la cual se encuentra construida, faltando la instalación de las compuertas. Cuenta con una barrea transversal de 3 metros aproximadamente y ventana de captación lateral.</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B05D35" w:rsidRPr="0025129B" w:rsidRDefault="00B05D35" w:rsidP="009B1524">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En la fotografía </w:t>
            </w:r>
            <w:r w:rsidR="009B1524">
              <w:rPr>
                <w:rFonts w:eastAsia="Times New Roman"/>
                <w:color w:val="000000"/>
                <w:sz w:val="18"/>
                <w:szCs w:val="18"/>
                <w:lang w:eastAsia="es-CL"/>
              </w:rPr>
              <w:t>4</w:t>
            </w:r>
            <w:r w:rsidR="00DC3D62">
              <w:rPr>
                <w:rFonts w:eastAsia="Times New Roman"/>
                <w:color w:val="000000"/>
                <w:sz w:val="18"/>
                <w:szCs w:val="18"/>
                <w:lang w:eastAsia="es-CL"/>
              </w:rPr>
              <w:t xml:space="preserve"> muestra la vista de la bocatoma desde el estero sin nombre.</w:t>
            </w:r>
          </w:p>
        </w:tc>
      </w:tr>
    </w:tbl>
    <w:p w:rsidR="001F54F8" w:rsidRDefault="001F54F8"/>
    <w:p w:rsidR="001F54F8" w:rsidRDefault="001F54F8">
      <w:pPr>
        <w:jc w:val="left"/>
      </w:pPr>
      <w:r>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9B1524" w:rsidRPr="0025129B" w:rsidTr="000B0037">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B1524" w:rsidRPr="0025129B" w:rsidRDefault="009B1524" w:rsidP="000B0037">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9B1524" w:rsidRPr="0025129B" w:rsidTr="000B0037">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9B1524" w:rsidRPr="0025129B" w:rsidRDefault="001F54F8" w:rsidP="000B003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B5C6E9A" wp14:editId="240C16F6">
                  <wp:extent cx="3841200" cy="2880000"/>
                  <wp:effectExtent l="0" t="0" r="6985" b="0"/>
                  <wp:docPr id="16" name="Imagen 16" descr="C:\Users\mauricio.benitez\Desktop\Escritorio\PROGRAMA_SUBPROGRAMA_2016\HIDRO TRANGUIL\FOTOS\DSC02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uricio.benitez\Desktop\Escritorio\PROGRAMA_SUBPROGRAMA_2016\HIDRO TRANGUIL\FOTOS\DSC02981.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841200" cy="288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9B1524" w:rsidRPr="0025129B" w:rsidRDefault="001F54F8" w:rsidP="000B003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extent cx="3841200" cy="2880000"/>
                  <wp:effectExtent l="0" t="0" r="6985" b="0"/>
                  <wp:docPr id="22" name="Imagen 22" descr="C:\Users\mauricio.benitez\Desktop\Escritorio\PROGRAMA_SUBPROGRAMA_2016\HIDRO TRANGUIL\FOTOS\DSC02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uricio.benitez\Desktop\Escritorio\PROGRAMA_SUBPROGRAMA_2016\HIDRO TRANGUIL\FOTOS\DSC02980.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841200" cy="2880000"/>
                          </a:xfrm>
                          <a:prstGeom prst="rect">
                            <a:avLst/>
                          </a:prstGeom>
                          <a:noFill/>
                          <a:ln>
                            <a:noFill/>
                          </a:ln>
                        </pic:spPr>
                      </pic:pic>
                    </a:graphicData>
                  </a:graphic>
                </wp:inline>
              </w:drawing>
            </w:r>
          </w:p>
        </w:tc>
      </w:tr>
      <w:tr w:rsidR="009B1524" w:rsidRPr="0025129B" w:rsidTr="000B003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9B1524" w:rsidRPr="0025129B" w:rsidRDefault="009B1524" w:rsidP="009B1524">
            <w:pPr>
              <w:pStyle w:val="Epgrafe"/>
              <w:rPr>
                <w:rFonts w:eastAsia="Times New Roman"/>
                <w:color w:val="000000"/>
                <w:lang w:eastAsia="es-CL"/>
              </w:rPr>
            </w:pPr>
            <w:bookmarkStart w:id="143" w:name="_Toc462409298"/>
            <w:r w:rsidRPr="0025129B">
              <w:t xml:space="preserve">Fotografía </w:t>
            </w:r>
            <w:r>
              <w:t>5</w:t>
            </w:r>
            <w:r w:rsidRPr="0025129B">
              <w:t>.</w:t>
            </w:r>
            <w:bookmarkEnd w:id="14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B1524" w:rsidRPr="0025129B" w:rsidRDefault="009B1524" w:rsidP="000B003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10-08-2016</w:t>
            </w:r>
          </w:p>
        </w:tc>
        <w:tc>
          <w:tcPr>
            <w:tcW w:w="1341" w:type="pct"/>
            <w:tcBorders>
              <w:top w:val="single" w:sz="4" w:space="0" w:color="auto"/>
              <w:left w:val="nil"/>
              <w:bottom w:val="single" w:sz="4" w:space="0" w:color="auto"/>
              <w:right w:val="nil"/>
            </w:tcBorders>
            <w:shd w:val="clear" w:color="auto" w:fill="auto"/>
            <w:noWrap/>
            <w:vAlign w:val="center"/>
            <w:hideMark/>
          </w:tcPr>
          <w:p w:rsidR="009B1524" w:rsidRPr="0025129B" w:rsidRDefault="009B1524" w:rsidP="009B1524">
            <w:pPr>
              <w:pStyle w:val="Epgrafe"/>
            </w:pPr>
            <w:bookmarkStart w:id="144" w:name="_Toc462409299"/>
            <w:r w:rsidRPr="0025129B">
              <w:t xml:space="preserve">Fotografía </w:t>
            </w:r>
            <w:r>
              <w:t>6.</w:t>
            </w:r>
            <w:bookmarkEnd w:id="14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B1524" w:rsidRPr="0025129B" w:rsidRDefault="009B1524" w:rsidP="000B003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10-08-2016</w:t>
            </w:r>
          </w:p>
        </w:tc>
      </w:tr>
      <w:tr w:rsidR="009B1524" w:rsidRPr="0025129B" w:rsidTr="000B0037">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9B1524" w:rsidRPr="0025129B" w:rsidRDefault="009B1524" w:rsidP="001F54F8">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La fotografía </w:t>
            </w:r>
            <w:r w:rsidR="001F54F8">
              <w:rPr>
                <w:rFonts w:eastAsia="Times New Roman"/>
                <w:color w:val="000000"/>
                <w:sz w:val="18"/>
                <w:szCs w:val="18"/>
                <w:lang w:eastAsia="es-CL"/>
              </w:rPr>
              <w:t xml:space="preserve">5 describe el muro transversal de la bocatoma del río Tranguil, de una altura de 4,8 metros. </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9B1524" w:rsidRPr="0025129B" w:rsidRDefault="009B1524" w:rsidP="001F54F8">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En la fotografía </w:t>
            </w:r>
            <w:r w:rsidR="001F54F8">
              <w:rPr>
                <w:rFonts w:eastAsia="Times New Roman"/>
                <w:color w:val="000000"/>
                <w:sz w:val="18"/>
                <w:szCs w:val="18"/>
                <w:lang w:eastAsia="es-CL"/>
              </w:rPr>
              <w:t>6, se aprecia que las compuertas de la bocatoma al estero Tranguil aún no se encuentran instaladas.</w:t>
            </w:r>
          </w:p>
        </w:tc>
      </w:tr>
    </w:tbl>
    <w:p w:rsidR="00CF44CE" w:rsidRDefault="00CF44CE">
      <w:pPr>
        <w:jc w:val="left"/>
      </w:pPr>
    </w:p>
    <w:p w:rsidR="009B1524" w:rsidRDefault="009B1524">
      <w:pPr>
        <w:jc w:val="left"/>
      </w:pPr>
      <w:r>
        <w:br w:type="page"/>
      </w:r>
    </w:p>
    <w:tbl>
      <w:tblPr>
        <w:tblStyle w:val="Tablaconcuadrcula"/>
        <w:tblW w:w="5000" w:type="pct"/>
        <w:tblLook w:val="04A0" w:firstRow="1" w:lastRow="0" w:firstColumn="1" w:lastColumn="0" w:noHBand="0" w:noVBand="1"/>
      </w:tblPr>
      <w:tblGrid>
        <w:gridCol w:w="3836"/>
        <w:gridCol w:w="9952"/>
      </w:tblGrid>
      <w:tr w:rsidR="00895C60" w:rsidRPr="0025129B" w:rsidTr="00EC6C2F">
        <w:trPr>
          <w:trHeight w:val="142"/>
        </w:trPr>
        <w:tc>
          <w:tcPr>
            <w:tcW w:w="1391" w:type="pct"/>
          </w:tcPr>
          <w:p w:rsidR="00895C60" w:rsidRPr="0025129B" w:rsidRDefault="00895C60" w:rsidP="00895C60">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c>
          <w:tcPr>
            <w:tcW w:w="3609" w:type="pct"/>
          </w:tcPr>
          <w:p w:rsidR="00895C60" w:rsidRPr="0025129B" w:rsidRDefault="00895C60" w:rsidP="00895C60"/>
        </w:tc>
      </w:tr>
      <w:tr w:rsidR="00895C60" w:rsidRPr="0025129B" w:rsidTr="00EA44A2">
        <w:trPr>
          <w:trHeight w:val="319"/>
        </w:trPr>
        <w:tc>
          <w:tcPr>
            <w:tcW w:w="5000" w:type="pct"/>
            <w:gridSpan w:val="2"/>
          </w:tcPr>
          <w:p w:rsidR="00895C60" w:rsidRDefault="00895C60" w:rsidP="00895C60">
            <w:pPr>
              <w:jc w:val="left"/>
              <w:rPr>
                <w:rFonts w:eastAsia="Times New Roman"/>
                <w:b/>
                <w:bCs/>
                <w:color w:val="000000"/>
                <w:lang w:eastAsia="es-CL"/>
              </w:rPr>
            </w:pPr>
            <w:r>
              <w:rPr>
                <w:rFonts w:eastAsia="Times New Roman"/>
                <w:b/>
                <w:bCs/>
                <w:color w:val="000000"/>
                <w:lang w:eastAsia="es-CL"/>
              </w:rPr>
              <w:t xml:space="preserve">Documentación revisada: </w:t>
            </w:r>
          </w:p>
          <w:p w:rsidR="0003196D" w:rsidRDefault="0003196D" w:rsidP="0024191C">
            <w:pPr>
              <w:ind w:firstLine="708"/>
            </w:pPr>
          </w:p>
          <w:p w:rsidR="0024191C" w:rsidRPr="0003196D" w:rsidRDefault="00B32BAF" w:rsidP="0003196D">
            <w:pPr>
              <w:pStyle w:val="Prrafodelista"/>
              <w:numPr>
                <w:ilvl w:val="0"/>
                <w:numId w:val="33"/>
              </w:numPr>
              <w:rPr>
                <w:rFonts w:cs="Courier New"/>
              </w:rPr>
            </w:pPr>
            <w:r w:rsidRPr="0003196D">
              <w:t xml:space="preserve">Causal de Ingreso contemplada en el artículo 10 letra p de la Ley 19.300 de Bases Generales del Medio Ambiente </w:t>
            </w:r>
            <w:r w:rsidR="0024191C" w:rsidRPr="0003196D">
              <w:rPr>
                <w:rFonts w:cs="Courier New"/>
              </w:rPr>
              <w:t>p) “Ejecución de obras, programas o actividades en parques nacionales, reservas nacionales, monumentos naturales, reservas de zonas vírgenes, santuarios de la naturaleza, parques marinos, reservas marinas o en cualesquiera otras áreas colocadas bajo protección oficial, en los casos en que la legislación respectiva lo permita</w:t>
            </w:r>
            <w:r w:rsidR="000B0037" w:rsidRPr="0003196D">
              <w:rPr>
                <w:rFonts w:cs="Courier New"/>
              </w:rPr>
              <w:t>...”</w:t>
            </w:r>
          </w:p>
          <w:p w:rsidR="0024191C" w:rsidRPr="00AC24C1" w:rsidRDefault="0024191C" w:rsidP="0024191C">
            <w:pPr>
              <w:ind w:firstLine="708"/>
              <w:rPr>
                <w:rFonts w:ascii="Courier New" w:hAnsi="Courier New" w:cs="Courier New"/>
              </w:rPr>
            </w:pPr>
          </w:p>
          <w:p w:rsidR="00895C60" w:rsidRDefault="004C7FB0" w:rsidP="0003196D">
            <w:pPr>
              <w:pStyle w:val="Prrafodelista"/>
              <w:numPr>
                <w:ilvl w:val="0"/>
                <w:numId w:val="33"/>
              </w:numPr>
            </w:pPr>
            <w:r>
              <w:t xml:space="preserve">Oficio Instructivo </w:t>
            </w:r>
            <w:r w:rsidR="0003196D" w:rsidRPr="0003196D">
              <w:t xml:space="preserve"> N° 130844 de fecha 22 de mayo del año 2013 de la Dirección Ejecutiva del Servicio de Evaluación Ambiental que adjunta Minuta Técnica sobre los conceptos de “</w:t>
            </w:r>
            <w:r w:rsidR="000B0037" w:rsidRPr="0003196D">
              <w:t>Áreas</w:t>
            </w:r>
            <w:r w:rsidR="0003196D" w:rsidRPr="0003196D">
              <w:t xml:space="preserve"> Colocadas Bajo Protección Oficial”, y </w:t>
            </w:r>
            <w:r w:rsidR="000B0037" w:rsidRPr="0003196D">
              <w:t>“Áreas</w:t>
            </w:r>
            <w:r w:rsidR="0003196D" w:rsidRPr="0003196D">
              <w:t xml:space="preserve"> Protegidas” en el Marco del Sistema de Evaluación de Impacto Ambiental. </w:t>
            </w:r>
          </w:p>
          <w:p w:rsidR="00A22584" w:rsidRPr="00A22584" w:rsidRDefault="00A22584" w:rsidP="00A22584">
            <w:pPr>
              <w:pStyle w:val="Prrafodelista"/>
            </w:pPr>
          </w:p>
          <w:p w:rsidR="00A22584" w:rsidRPr="00A22584" w:rsidRDefault="00A22584" w:rsidP="00A22584"/>
          <w:p w:rsidR="0003196D" w:rsidRDefault="0003196D" w:rsidP="0024191C"/>
          <w:p w:rsidR="0003196D" w:rsidRDefault="0003196D" w:rsidP="0024191C"/>
          <w:p w:rsidR="00B32BAF" w:rsidRDefault="00B32BAF" w:rsidP="00B32BAF"/>
          <w:p w:rsidR="00B32BAF" w:rsidRDefault="00B32BAF" w:rsidP="00B32BAF"/>
          <w:p w:rsidR="00895C60" w:rsidRDefault="00895C60" w:rsidP="00EA44A2"/>
        </w:tc>
      </w:tr>
    </w:tbl>
    <w:p w:rsidR="00EC6C2F" w:rsidRDefault="00EC6C2F">
      <w:r>
        <w:br w:type="page"/>
      </w:r>
    </w:p>
    <w:tbl>
      <w:tblPr>
        <w:tblStyle w:val="Tablaconcuadrcula"/>
        <w:tblW w:w="5000" w:type="pct"/>
        <w:tblLook w:val="04A0" w:firstRow="1" w:lastRow="0" w:firstColumn="1" w:lastColumn="0" w:noHBand="0" w:noVBand="1"/>
      </w:tblPr>
      <w:tblGrid>
        <w:gridCol w:w="13788"/>
      </w:tblGrid>
      <w:tr w:rsidR="00EA44A2" w:rsidRPr="0025129B" w:rsidTr="00895C60">
        <w:trPr>
          <w:trHeight w:val="319"/>
        </w:trPr>
        <w:tc>
          <w:tcPr>
            <w:tcW w:w="5000" w:type="pct"/>
            <w:tcBorders>
              <w:bottom w:val="single" w:sz="4" w:space="0" w:color="auto"/>
            </w:tcBorders>
          </w:tcPr>
          <w:p w:rsidR="00EA44A2" w:rsidRDefault="00EA44A2" w:rsidP="00895C60">
            <w:pPr>
              <w:jc w:val="left"/>
              <w:rPr>
                <w:rFonts w:eastAsia="Times New Roman"/>
                <w:b/>
                <w:bCs/>
                <w:color w:val="000000"/>
                <w:lang w:eastAsia="es-CL"/>
              </w:rPr>
            </w:pPr>
            <w:r>
              <w:rPr>
                <w:rFonts w:eastAsia="Times New Roman"/>
                <w:b/>
                <w:bCs/>
                <w:color w:val="000000"/>
                <w:lang w:eastAsia="es-CL"/>
              </w:rPr>
              <w:t>Examen de la información:</w:t>
            </w:r>
          </w:p>
          <w:p w:rsidR="00A22584" w:rsidRDefault="00A22584" w:rsidP="00895C60">
            <w:pPr>
              <w:jc w:val="left"/>
              <w:rPr>
                <w:rFonts w:eastAsia="Times New Roman"/>
                <w:b/>
                <w:bCs/>
                <w:color w:val="000000"/>
                <w:lang w:eastAsia="es-CL"/>
              </w:rPr>
            </w:pPr>
          </w:p>
          <w:p w:rsidR="00A22584" w:rsidRPr="001F3C95" w:rsidRDefault="0003196D" w:rsidP="001F3C95">
            <w:pPr>
              <w:pStyle w:val="Prrafodelista"/>
              <w:numPr>
                <w:ilvl w:val="0"/>
                <w:numId w:val="33"/>
              </w:numPr>
              <w:rPr>
                <w:rFonts w:eastAsia="Times New Roman"/>
                <w:bCs/>
                <w:color w:val="000000"/>
                <w:lang w:eastAsia="es-CL"/>
              </w:rPr>
            </w:pPr>
            <w:r w:rsidRPr="001F3C95">
              <w:rPr>
                <w:rFonts w:eastAsia="Times New Roman"/>
                <w:bCs/>
                <w:color w:val="000000"/>
                <w:lang w:eastAsia="es-CL"/>
              </w:rPr>
              <w:t>A continuación se analizará si el proyecto debe ingresar al Sistema de Evaluación de Impacto Ambiental a pro</w:t>
            </w:r>
            <w:r w:rsidR="00A22584" w:rsidRPr="001F3C95">
              <w:rPr>
                <w:rFonts w:eastAsia="Times New Roman"/>
                <w:bCs/>
                <w:color w:val="000000"/>
                <w:lang w:eastAsia="es-CL"/>
              </w:rPr>
              <w:t>p</w:t>
            </w:r>
            <w:r w:rsidRPr="001F3C95">
              <w:rPr>
                <w:rFonts w:eastAsia="Times New Roman"/>
                <w:bCs/>
                <w:color w:val="000000"/>
                <w:lang w:eastAsia="es-CL"/>
              </w:rPr>
              <w:t xml:space="preserve">ósito de </w:t>
            </w:r>
            <w:r w:rsidR="000B0037" w:rsidRPr="001F3C95">
              <w:rPr>
                <w:rFonts w:eastAsia="Times New Roman"/>
                <w:bCs/>
                <w:color w:val="000000"/>
                <w:lang w:eastAsia="es-CL"/>
              </w:rPr>
              <w:t>emplazarse</w:t>
            </w:r>
            <w:r w:rsidR="00581694">
              <w:rPr>
                <w:rFonts w:eastAsia="Times New Roman"/>
                <w:bCs/>
                <w:color w:val="000000"/>
                <w:lang w:eastAsia="es-CL"/>
              </w:rPr>
              <w:t xml:space="preserve"> en la comu</w:t>
            </w:r>
            <w:r w:rsidRPr="001F3C95">
              <w:rPr>
                <w:rFonts w:eastAsia="Times New Roman"/>
                <w:bCs/>
                <w:color w:val="000000"/>
                <w:lang w:eastAsia="es-CL"/>
              </w:rPr>
              <w:t xml:space="preserve">na de Panguipulli, la que de acuerdo a la Resolución </w:t>
            </w:r>
            <w:r w:rsidR="00A22584" w:rsidRPr="001F3C95">
              <w:rPr>
                <w:rFonts w:eastAsia="Times New Roman"/>
                <w:bCs/>
                <w:color w:val="000000"/>
                <w:lang w:eastAsia="es-CL"/>
              </w:rPr>
              <w:t xml:space="preserve">N° 661/2006 del Servicio Nacional de Turismo  fue declarada en su momento como Zona de Interés </w:t>
            </w:r>
            <w:r w:rsidR="000B0037" w:rsidRPr="001F3C95">
              <w:rPr>
                <w:rFonts w:eastAsia="Times New Roman"/>
                <w:bCs/>
                <w:color w:val="000000"/>
                <w:lang w:eastAsia="es-CL"/>
              </w:rPr>
              <w:t>Turístico</w:t>
            </w:r>
            <w:r w:rsidR="00A22584" w:rsidRPr="001F3C95">
              <w:rPr>
                <w:rFonts w:eastAsia="Times New Roman"/>
                <w:bCs/>
                <w:color w:val="000000"/>
                <w:lang w:eastAsia="es-CL"/>
              </w:rPr>
              <w:t>.</w:t>
            </w:r>
          </w:p>
          <w:p w:rsidR="00A22584" w:rsidRDefault="00A22584" w:rsidP="00A22584">
            <w:pPr>
              <w:pStyle w:val="Prrafodelista"/>
              <w:rPr>
                <w:rFonts w:eastAsia="Times New Roman"/>
                <w:bCs/>
                <w:color w:val="000000"/>
                <w:lang w:eastAsia="es-CL"/>
              </w:rPr>
            </w:pPr>
          </w:p>
          <w:p w:rsidR="00A22584" w:rsidRDefault="00A22584" w:rsidP="00A22584">
            <w:pPr>
              <w:pStyle w:val="Prrafodelista"/>
              <w:numPr>
                <w:ilvl w:val="0"/>
                <w:numId w:val="33"/>
              </w:numPr>
              <w:rPr>
                <w:rFonts w:eastAsia="Times New Roman"/>
                <w:bCs/>
                <w:color w:val="000000"/>
                <w:lang w:eastAsia="es-CL"/>
              </w:rPr>
            </w:pPr>
            <w:r>
              <w:rPr>
                <w:rFonts w:eastAsia="Times New Roman"/>
                <w:bCs/>
                <w:color w:val="000000"/>
                <w:lang w:eastAsia="es-CL"/>
              </w:rPr>
              <w:t xml:space="preserve">Consultado el </w:t>
            </w:r>
            <w:r w:rsidR="00EA44A2" w:rsidRPr="00A22584">
              <w:rPr>
                <w:rFonts w:eastAsia="Times New Roman"/>
                <w:bCs/>
                <w:color w:val="000000"/>
                <w:lang w:eastAsia="es-CL"/>
              </w:rPr>
              <w:t>Se</w:t>
            </w:r>
            <w:r>
              <w:rPr>
                <w:rFonts w:eastAsia="Times New Roman"/>
                <w:bCs/>
                <w:color w:val="000000"/>
                <w:lang w:eastAsia="es-CL"/>
              </w:rPr>
              <w:t>rvicio Nacional de Turismo de la Región de los Ríos este informó  mediante</w:t>
            </w:r>
            <w:r w:rsidR="001F3C95">
              <w:rPr>
                <w:rFonts w:eastAsia="Times New Roman"/>
                <w:bCs/>
                <w:color w:val="000000"/>
                <w:lang w:eastAsia="es-CL"/>
              </w:rPr>
              <w:t xml:space="preserve"> Oficio </w:t>
            </w:r>
            <w:r w:rsidR="000B0037">
              <w:rPr>
                <w:rFonts w:eastAsia="Times New Roman"/>
                <w:bCs/>
                <w:color w:val="000000"/>
                <w:lang w:eastAsia="es-CL"/>
              </w:rPr>
              <w:t>Ordinario</w:t>
            </w:r>
            <w:r w:rsidR="001F3C95">
              <w:rPr>
                <w:rFonts w:eastAsia="Times New Roman"/>
                <w:bCs/>
                <w:color w:val="000000"/>
                <w:lang w:eastAsia="es-CL"/>
              </w:rPr>
              <w:t xml:space="preserve"> </w:t>
            </w:r>
            <w:r>
              <w:rPr>
                <w:rFonts w:eastAsia="Times New Roman"/>
                <w:bCs/>
                <w:color w:val="000000"/>
                <w:lang w:eastAsia="es-CL"/>
              </w:rPr>
              <w:t>N°</w:t>
            </w:r>
            <w:r w:rsidR="001F3C95">
              <w:rPr>
                <w:rFonts w:eastAsia="Times New Roman"/>
                <w:bCs/>
                <w:color w:val="000000"/>
                <w:lang w:eastAsia="es-CL"/>
              </w:rPr>
              <w:t xml:space="preserve"> 195 de fecha 11 de agosto del año 2016 </w:t>
            </w:r>
            <w:r>
              <w:rPr>
                <w:rFonts w:eastAsia="Times New Roman"/>
                <w:bCs/>
                <w:color w:val="000000"/>
                <w:lang w:eastAsia="es-CL"/>
              </w:rPr>
              <w:t>que dicha declaración se encontraba plenamente vigente</w:t>
            </w:r>
            <w:r w:rsidR="001F3C95">
              <w:rPr>
                <w:rFonts w:eastAsia="Times New Roman"/>
                <w:bCs/>
                <w:color w:val="000000"/>
                <w:lang w:eastAsia="es-CL"/>
              </w:rPr>
              <w:t xml:space="preserve"> de acuerdo al Decreto N° 126 de 2014 del Ministerio de </w:t>
            </w:r>
            <w:r w:rsidR="000B0037">
              <w:rPr>
                <w:rFonts w:eastAsia="Times New Roman"/>
                <w:bCs/>
                <w:color w:val="000000"/>
                <w:lang w:eastAsia="es-CL"/>
              </w:rPr>
              <w:t>Economía</w:t>
            </w:r>
            <w:r w:rsidR="001F3C95">
              <w:rPr>
                <w:rFonts w:eastAsia="Times New Roman"/>
                <w:bCs/>
                <w:color w:val="000000"/>
                <w:lang w:eastAsia="es-CL"/>
              </w:rPr>
              <w:t>, Fome</w:t>
            </w:r>
            <w:r w:rsidR="00581694">
              <w:rPr>
                <w:rFonts w:eastAsia="Times New Roman"/>
                <w:bCs/>
                <w:color w:val="000000"/>
                <w:lang w:eastAsia="es-CL"/>
              </w:rPr>
              <w:t>n</w:t>
            </w:r>
            <w:r w:rsidR="001F3C95">
              <w:rPr>
                <w:rFonts w:eastAsia="Times New Roman"/>
                <w:bCs/>
                <w:color w:val="000000"/>
                <w:lang w:eastAsia="es-CL"/>
              </w:rPr>
              <w:t>to y Turismo, la que tiene como entidad gestora a la Corporación  de Turis</w:t>
            </w:r>
            <w:r w:rsidR="002352FA">
              <w:rPr>
                <w:rFonts w:eastAsia="Times New Roman"/>
                <w:bCs/>
                <w:color w:val="000000"/>
                <w:lang w:eastAsia="es-CL"/>
              </w:rPr>
              <w:t>mo Destino 7 Lagos. Panguipulli</w:t>
            </w:r>
            <w:r w:rsidR="00BD4132">
              <w:rPr>
                <w:rFonts w:eastAsia="Times New Roman"/>
                <w:bCs/>
                <w:color w:val="000000"/>
                <w:lang w:eastAsia="es-CL"/>
              </w:rPr>
              <w:t xml:space="preserve"> (ANEXO 4).</w:t>
            </w:r>
          </w:p>
          <w:p w:rsidR="00A22584" w:rsidRPr="00A22584" w:rsidRDefault="00A22584" w:rsidP="00A22584">
            <w:pPr>
              <w:pStyle w:val="Prrafodelista"/>
              <w:rPr>
                <w:rFonts w:eastAsia="Times New Roman"/>
                <w:bCs/>
                <w:color w:val="000000"/>
                <w:lang w:eastAsia="es-CL"/>
              </w:rPr>
            </w:pPr>
          </w:p>
          <w:p w:rsidR="00A22584" w:rsidRPr="00F07EC6" w:rsidRDefault="00A22584" w:rsidP="00A22584">
            <w:pPr>
              <w:pStyle w:val="Prrafodelista"/>
              <w:numPr>
                <w:ilvl w:val="0"/>
                <w:numId w:val="33"/>
              </w:numPr>
              <w:rPr>
                <w:rFonts w:eastAsia="Times New Roman"/>
                <w:bCs/>
                <w:color w:val="000000"/>
                <w:lang w:eastAsia="es-CL"/>
              </w:rPr>
            </w:pPr>
            <w:r>
              <w:rPr>
                <w:rFonts w:eastAsia="Times New Roman"/>
                <w:bCs/>
                <w:color w:val="000000"/>
                <w:lang w:eastAsia="es-CL"/>
              </w:rPr>
              <w:t>Por su parte</w:t>
            </w:r>
            <w:r w:rsidR="00581694">
              <w:rPr>
                <w:rFonts w:eastAsia="Times New Roman"/>
                <w:bCs/>
                <w:color w:val="000000"/>
                <w:lang w:eastAsia="es-CL"/>
              </w:rPr>
              <w:t>,</w:t>
            </w:r>
            <w:r>
              <w:rPr>
                <w:rFonts w:eastAsia="Times New Roman"/>
                <w:bCs/>
                <w:color w:val="000000"/>
                <w:lang w:eastAsia="es-CL"/>
              </w:rPr>
              <w:t xml:space="preserve"> es necesario tener presente que el mismo </w:t>
            </w:r>
            <w:r w:rsidR="00EA44A2" w:rsidRPr="00A22584">
              <w:rPr>
                <w:rFonts w:eastAsia="Times New Roman"/>
                <w:bCs/>
                <w:color w:val="000000"/>
                <w:lang w:eastAsia="es-CL"/>
              </w:rPr>
              <w:t xml:space="preserve"> </w:t>
            </w:r>
            <w:r>
              <w:t xml:space="preserve">Oficio Instructivo </w:t>
            </w:r>
            <w:r w:rsidRPr="0003196D">
              <w:t xml:space="preserve">N° 130844 de fecha 22 de mayo del año 2013 de la Dirección Ejecutiva del Servicio de Evaluación Ambiental </w:t>
            </w:r>
            <w:r>
              <w:t xml:space="preserve">establece que </w:t>
            </w:r>
            <w:r w:rsidR="00F07EC6">
              <w:t xml:space="preserve">de </w:t>
            </w:r>
            <w:r w:rsidR="00F07EC6" w:rsidRPr="00581E40">
              <w:rPr>
                <w:i/>
              </w:rPr>
              <w:t xml:space="preserve">“ Acuerdo al artículo 13 de la Ley 20.423, “ Los Territorios comunales, intercomunales, o determinados áreas dentro de estos, que tengan  condiciones especiales para la atracción turística y que requieran medidas de conservación  y una planificación  integrada para promover las inversiones del sector privado, podrán ser declarados Zonas de Interés </w:t>
            </w:r>
            <w:r w:rsidR="000B0037" w:rsidRPr="00581E40">
              <w:rPr>
                <w:i/>
              </w:rPr>
              <w:t>Turísticos</w:t>
            </w:r>
            <w:r w:rsidR="00F07EC6">
              <w:t>”, y agrega;</w:t>
            </w:r>
          </w:p>
          <w:p w:rsidR="00F07EC6" w:rsidRPr="00F07EC6" w:rsidRDefault="00F07EC6" w:rsidP="00F07EC6">
            <w:pPr>
              <w:pStyle w:val="Prrafodelista"/>
              <w:rPr>
                <w:rFonts w:eastAsia="Times New Roman"/>
                <w:bCs/>
                <w:color w:val="000000"/>
                <w:lang w:eastAsia="es-CL"/>
              </w:rPr>
            </w:pPr>
          </w:p>
          <w:p w:rsidR="00F07EC6" w:rsidRPr="00F07EC6" w:rsidRDefault="00F07EC6" w:rsidP="00F07EC6">
            <w:pPr>
              <w:rPr>
                <w:rFonts w:eastAsia="Times New Roman"/>
                <w:bCs/>
                <w:color w:val="000000"/>
                <w:lang w:eastAsia="es-CL"/>
              </w:rPr>
            </w:pPr>
          </w:p>
          <w:p w:rsidR="00F07EC6" w:rsidRPr="00F07EC6" w:rsidRDefault="00F07EC6" w:rsidP="00F07EC6">
            <w:pPr>
              <w:pStyle w:val="Prrafodelista"/>
              <w:rPr>
                <w:rFonts w:eastAsia="Times New Roman"/>
                <w:bCs/>
                <w:color w:val="000000"/>
                <w:lang w:eastAsia="es-CL"/>
              </w:rPr>
            </w:pPr>
            <w:r w:rsidRPr="00F07EC6">
              <w:rPr>
                <w:rFonts w:eastAsia="Times New Roman"/>
                <w:bCs/>
                <w:noProof/>
                <w:color w:val="000000"/>
                <w:lang w:eastAsia="es-CL"/>
              </w:rPr>
              <w:drawing>
                <wp:inline distT="0" distB="0" distL="0" distR="0" wp14:anchorId="7D0F8999" wp14:editId="581EBCE6">
                  <wp:extent cx="8046720" cy="21412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8046720" cy="2141220"/>
                          </a:xfrm>
                          <a:prstGeom prst="rect">
                            <a:avLst/>
                          </a:prstGeom>
                          <a:noFill/>
                          <a:ln>
                            <a:noFill/>
                          </a:ln>
                        </pic:spPr>
                      </pic:pic>
                    </a:graphicData>
                  </a:graphic>
                </wp:inline>
              </w:drawing>
            </w:r>
          </w:p>
          <w:p w:rsidR="00A22584" w:rsidRDefault="001F3C95" w:rsidP="00F07EC6">
            <w:pPr>
              <w:pStyle w:val="Prrafodelista"/>
              <w:numPr>
                <w:ilvl w:val="0"/>
                <w:numId w:val="33"/>
              </w:numPr>
              <w:rPr>
                <w:rFonts w:eastAsia="Times New Roman"/>
                <w:bCs/>
                <w:color w:val="000000"/>
                <w:lang w:eastAsia="es-CL"/>
              </w:rPr>
            </w:pPr>
            <w:r>
              <w:rPr>
                <w:rFonts w:eastAsia="Times New Roman"/>
                <w:bCs/>
                <w:color w:val="000000"/>
                <w:lang w:eastAsia="es-CL"/>
              </w:rPr>
              <w:t xml:space="preserve">Por lo que corresponde analizar los componentes ambientales que tuvo en </w:t>
            </w:r>
            <w:r w:rsidR="000B0037">
              <w:rPr>
                <w:rFonts w:eastAsia="Times New Roman"/>
                <w:bCs/>
                <w:color w:val="000000"/>
                <w:lang w:eastAsia="es-CL"/>
              </w:rPr>
              <w:t>consideración la</w:t>
            </w:r>
            <w:r w:rsidR="00F07EC6">
              <w:rPr>
                <w:rFonts w:eastAsia="Times New Roman"/>
                <w:bCs/>
                <w:color w:val="000000"/>
                <w:lang w:eastAsia="es-CL"/>
              </w:rPr>
              <w:t xml:space="preserve"> Resolución N° 661 del año 2006 que declaró a la comuna de Panguipulli </w:t>
            </w:r>
            <w:r>
              <w:rPr>
                <w:rFonts w:eastAsia="Times New Roman"/>
                <w:bCs/>
                <w:color w:val="000000"/>
                <w:lang w:eastAsia="es-CL"/>
              </w:rPr>
              <w:t xml:space="preserve"> como ZOIT. Esta </w:t>
            </w:r>
            <w:r w:rsidR="00F07EC6">
              <w:rPr>
                <w:rFonts w:eastAsia="Times New Roman"/>
                <w:bCs/>
                <w:color w:val="000000"/>
                <w:lang w:eastAsia="es-CL"/>
              </w:rPr>
              <w:t>señala.-</w:t>
            </w:r>
          </w:p>
          <w:p w:rsidR="00F07EC6" w:rsidRPr="00F07EC6" w:rsidRDefault="00F07EC6" w:rsidP="00F07EC6">
            <w:pPr>
              <w:rPr>
                <w:rFonts w:eastAsia="Times New Roman"/>
                <w:bCs/>
                <w:color w:val="000000"/>
                <w:lang w:eastAsia="es-CL"/>
              </w:rPr>
            </w:pPr>
          </w:p>
          <w:p w:rsidR="00F07EC6" w:rsidRDefault="00F07EC6" w:rsidP="00F07EC6">
            <w:pPr>
              <w:autoSpaceDE w:val="0"/>
              <w:autoSpaceDN w:val="0"/>
              <w:adjustRightInd w:val="0"/>
              <w:rPr>
                <w:rFonts w:cs="Courier"/>
                <w:i/>
                <w:lang w:eastAsia="es-ES"/>
              </w:rPr>
            </w:pPr>
            <w:r w:rsidRPr="001F41BA">
              <w:rPr>
                <w:rFonts w:ascii="Courier" w:hAnsi="Courier" w:cs="Courier"/>
                <w:b/>
                <w:lang w:eastAsia="es-ES"/>
              </w:rPr>
              <w:t>1</w:t>
            </w:r>
            <w:r w:rsidRPr="001F41BA">
              <w:rPr>
                <w:rFonts w:cs="Courier"/>
                <w:b/>
                <w:i/>
                <w:lang w:eastAsia="es-ES"/>
              </w:rPr>
              <w:t>.-</w:t>
            </w:r>
            <w:r w:rsidRPr="00F07EC6">
              <w:rPr>
                <w:rFonts w:cs="Courier"/>
                <w:i/>
                <w:lang w:eastAsia="es-ES"/>
              </w:rPr>
              <w:t xml:space="preserve"> Que el área propuesta comprende un territorio donde destacan recursos y ecosistemas naturales junto a atractivos turísticos jerarquizados en categorías internacional y nacional tales como volcanes, ríos y lagos, termas, en un ambiente de amplias zonas </w:t>
            </w:r>
            <w:r w:rsidR="000B0037" w:rsidRPr="00F07EC6">
              <w:rPr>
                <w:rFonts w:cs="Courier"/>
                <w:i/>
                <w:lang w:eastAsia="es-ES"/>
              </w:rPr>
              <w:t>vegetaciones</w:t>
            </w:r>
            <w:r w:rsidRPr="00F07EC6">
              <w:rPr>
                <w:rFonts w:cs="Courier"/>
                <w:i/>
                <w:lang w:eastAsia="es-ES"/>
              </w:rPr>
              <w:t xml:space="preserve"> de bosque y selva tipo Valdiviana, todo lo cual genera un área de alto valor paisajístico y turístico y constituye un marco y posibilidades adecuadas para un desarrollo turístico local actual y de gran potencial orientado al turismo de intereses especiales y ecoturismo.</w:t>
            </w:r>
          </w:p>
          <w:p w:rsidR="00F07EC6" w:rsidRPr="00F07EC6" w:rsidRDefault="00F07EC6" w:rsidP="00F07EC6">
            <w:pPr>
              <w:autoSpaceDE w:val="0"/>
              <w:autoSpaceDN w:val="0"/>
              <w:adjustRightInd w:val="0"/>
              <w:rPr>
                <w:rFonts w:cs="Courier"/>
                <w:i/>
                <w:lang w:eastAsia="es-ES"/>
              </w:rPr>
            </w:pPr>
          </w:p>
          <w:p w:rsidR="00F07EC6" w:rsidRPr="00F07EC6" w:rsidRDefault="00F07EC6" w:rsidP="001F41BA">
            <w:pPr>
              <w:autoSpaceDE w:val="0"/>
              <w:autoSpaceDN w:val="0"/>
              <w:adjustRightInd w:val="0"/>
              <w:rPr>
                <w:rFonts w:cs="Courier"/>
                <w:i/>
                <w:lang w:eastAsia="es-ES"/>
              </w:rPr>
            </w:pPr>
            <w:r w:rsidRPr="003B6AB2">
              <w:rPr>
                <w:rFonts w:cs="Courier"/>
                <w:b/>
                <w:i/>
                <w:lang w:eastAsia="es-ES"/>
              </w:rPr>
              <w:t>2.-</w:t>
            </w:r>
            <w:r w:rsidRPr="00F07EC6">
              <w:rPr>
                <w:rFonts w:cs="Courier"/>
                <w:i/>
                <w:lang w:eastAsia="es-ES"/>
              </w:rPr>
              <w:t xml:space="preserve"> Que las tendencias por desarrollar formas de turism</w:t>
            </w:r>
            <w:r w:rsidR="001F41BA">
              <w:rPr>
                <w:rFonts w:cs="Courier"/>
                <w:i/>
                <w:lang w:eastAsia="es-ES"/>
              </w:rPr>
              <w:t xml:space="preserve">o asociadas al contacto </w:t>
            </w:r>
            <w:r w:rsidRPr="00F07EC6">
              <w:rPr>
                <w:rFonts w:cs="Courier"/>
                <w:i/>
                <w:lang w:eastAsia="es-ES"/>
              </w:rPr>
              <w:t>con la naturaleza y al medio ambiente constituye una oportunidad para generar un desarrollo alentador y de gran potencial para el crecimiento de la actividad turística en la comuna de Panguipulli, gracias a sus notables condiciones señaladas anteriormente.</w:t>
            </w:r>
          </w:p>
          <w:p w:rsidR="00F07EC6" w:rsidRPr="00F07EC6" w:rsidRDefault="00F07EC6" w:rsidP="00F07EC6">
            <w:pPr>
              <w:autoSpaceDE w:val="0"/>
              <w:autoSpaceDN w:val="0"/>
              <w:adjustRightInd w:val="0"/>
              <w:rPr>
                <w:rFonts w:cs="Courier"/>
                <w:i/>
                <w:lang w:eastAsia="es-ES"/>
              </w:rPr>
            </w:pPr>
          </w:p>
          <w:p w:rsidR="00F07EC6" w:rsidRPr="00F07EC6" w:rsidRDefault="00F07EC6" w:rsidP="00F07EC6">
            <w:pPr>
              <w:autoSpaceDE w:val="0"/>
              <w:autoSpaceDN w:val="0"/>
              <w:adjustRightInd w:val="0"/>
              <w:rPr>
                <w:rFonts w:cs="Courier"/>
                <w:i/>
                <w:lang w:eastAsia="es-ES"/>
              </w:rPr>
            </w:pPr>
            <w:r w:rsidRPr="003B6AB2">
              <w:rPr>
                <w:rFonts w:cs="Courier"/>
                <w:b/>
                <w:i/>
                <w:lang w:eastAsia="es-ES"/>
              </w:rPr>
              <w:t>3.-</w:t>
            </w:r>
            <w:r w:rsidRPr="00F07EC6">
              <w:rPr>
                <w:rFonts w:cs="Courier"/>
                <w:i/>
                <w:lang w:eastAsia="es-ES"/>
              </w:rPr>
              <w:t xml:space="preserve"> Que la comuna de Panguipulli enfrenta el desafío de desarrollar el turismo bajo principios de sustentabilidad que contribuyan a crear condiciones favorables para la iniciativa privada y para la creación de empleo e ingresos para la comunidad residente, lo que se refuerza con esta declaratoria de Zona de Interés Turístico Nacional.</w:t>
            </w:r>
            <w:r w:rsidR="001F41BA">
              <w:rPr>
                <w:rFonts w:cs="Courier"/>
                <w:i/>
                <w:lang w:eastAsia="es-ES"/>
              </w:rPr>
              <w:t>”</w:t>
            </w:r>
          </w:p>
          <w:p w:rsidR="00F07EC6" w:rsidRPr="00F07EC6" w:rsidRDefault="00F07EC6" w:rsidP="001F41BA">
            <w:pPr>
              <w:autoSpaceDE w:val="0"/>
              <w:autoSpaceDN w:val="0"/>
              <w:adjustRightInd w:val="0"/>
              <w:jc w:val="left"/>
              <w:rPr>
                <w:rFonts w:cs="Courier"/>
                <w:i/>
                <w:lang w:eastAsia="es-ES"/>
              </w:rPr>
            </w:pPr>
          </w:p>
          <w:p w:rsidR="00A22584" w:rsidRDefault="003B6AB2" w:rsidP="003B6AB2">
            <w:pPr>
              <w:pStyle w:val="Prrafodelista"/>
              <w:numPr>
                <w:ilvl w:val="0"/>
                <w:numId w:val="33"/>
              </w:numPr>
              <w:rPr>
                <w:rFonts w:eastAsia="Times New Roman"/>
                <w:bCs/>
                <w:color w:val="000000"/>
                <w:lang w:eastAsia="es-CL"/>
              </w:rPr>
            </w:pPr>
            <w:r>
              <w:rPr>
                <w:rFonts w:eastAsia="Times New Roman"/>
                <w:bCs/>
                <w:color w:val="000000"/>
                <w:lang w:eastAsia="es-CL"/>
              </w:rPr>
              <w:t>Que el proyecto Central Tranguil corresponde a una Mini Central de Pasada</w:t>
            </w:r>
            <w:r w:rsidR="00581694">
              <w:rPr>
                <w:rFonts w:eastAsia="Times New Roman"/>
                <w:bCs/>
                <w:color w:val="000000"/>
                <w:lang w:eastAsia="es-CL"/>
              </w:rPr>
              <w:t>, que se encuentra categorizada</w:t>
            </w:r>
            <w:r>
              <w:rPr>
                <w:rFonts w:eastAsia="Times New Roman"/>
                <w:bCs/>
                <w:color w:val="000000"/>
                <w:lang w:eastAsia="es-CL"/>
              </w:rPr>
              <w:t xml:space="preserve"> como un proyecto de Energía Renovable No Conven</w:t>
            </w:r>
            <w:r w:rsidR="00EA69E2">
              <w:rPr>
                <w:rFonts w:eastAsia="Times New Roman"/>
                <w:bCs/>
                <w:color w:val="000000"/>
                <w:lang w:eastAsia="es-CL"/>
              </w:rPr>
              <w:t>cionales (ERNC) cuya potencia m</w:t>
            </w:r>
            <w:r>
              <w:rPr>
                <w:rFonts w:eastAsia="Times New Roman"/>
                <w:bCs/>
                <w:color w:val="000000"/>
                <w:lang w:eastAsia="es-CL"/>
              </w:rPr>
              <w:t>áxima no es superior a 3 MW. El proyecto captará aguas de</w:t>
            </w:r>
            <w:r w:rsidR="00581694">
              <w:rPr>
                <w:rFonts w:eastAsia="Times New Roman"/>
                <w:bCs/>
                <w:color w:val="000000"/>
                <w:lang w:eastAsia="es-CL"/>
              </w:rPr>
              <w:t xml:space="preserve">sde </w:t>
            </w:r>
            <w:r w:rsidR="005569FC">
              <w:rPr>
                <w:rFonts w:eastAsia="Times New Roman"/>
                <w:bCs/>
                <w:color w:val="000000"/>
                <w:lang w:eastAsia="es-CL"/>
              </w:rPr>
              <w:t xml:space="preserve">dos cuerpos </w:t>
            </w:r>
            <w:r>
              <w:rPr>
                <w:rFonts w:eastAsia="Times New Roman"/>
                <w:bCs/>
                <w:color w:val="000000"/>
                <w:lang w:eastAsia="es-CL"/>
              </w:rPr>
              <w:t>de agu</w:t>
            </w:r>
            <w:r w:rsidR="005569FC">
              <w:rPr>
                <w:rFonts w:eastAsia="Times New Roman"/>
                <w:bCs/>
                <w:color w:val="000000"/>
                <w:lang w:eastAsia="es-CL"/>
              </w:rPr>
              <w:t>a</w:t>
            </w:r>
            <w:r>
              <w:rPr>
                <w:rFonts w:eastAsia="Times New Roman"/>
                <w:bCs/>
                <w:color w:val="000000"/>
                <w:lang w:eastAsia="es-CL"/>
              </w:rPr>
              <w:t>s, estero sin nombre, y desde el Rio Tranguil, con un caudal máximo de 0,65 m</w:t>
            </w:r>
            <w:r w:rsidRPr="00581694">
              <w:rPr>
                <w:rFonts w:eastAsia="Times New Roman"/>
                <w:bCs/>
                <w:color w:val="000000"/>
                <w:vertAlign w:val="superscript"/>
                <w:lang w:eastAsia="es-CL"/>
              </w:rPr>
              <w:t>3</w:t>
            </w:r>
            <w:r>
              <w:rPr>
                <w:rFonts w:eastAsia="Times New Roman"/>
                <w:bCs/>
                <w:color w:val="000000"/>
                <w:lang w:eastAsia="es-CL"/>
              </w:rPr>
              <w:t>/s, y 1,35 m</w:t>
            </w:r>
            <w:r w:rsidRPr="00581694">
              <w:rPr>
                <w:rFonts w:eastAsia="Times New Roman"/>
                <w:bCs/>
                <w:color w:val="000000"/>
                <w:vertAlign w:val="superscript"/>
                <w:lang w:eastAsia="es-CL"/>
              </w:rPr>
              <w:t>3</w:t>
            </w:r>
            <w:r w:rsidR="00581694">
              <w:rPr>
                <w:rFonts w:eastAsia="Times New Roman"/>
                <w:bCs/>
                <w:color w:val="000000"/>
                <w:lang w:eastAsia="es-CL"/>
              </w:rPr>
              <w:t>/s, respectivamente. Comprende</w:t>
            </w:r>
            <w:r>
              <w:rPr>
                <w:rFonts w:eastAsia="Times New Roman"/>
                <w:bCs/>
                <w:color w:val="000000"/>
                <w:lang w:eastAsia="es-CL"/>
              </w:rPr>
              <w:t xml:space="preserve"> una tubería entre ambos bocatomas de 866 m</w:t>
            </w:r>
            <w:r w:rsidR="00581694">
              <w:rPr>
                <w:rFonts w:eastAsia="Times New Roman"/>
                <w:bCs/>
                <w:color w:val="000000"/>
                <w:lang w:eastAsia="es-CL"/>
              </w:rPr>
              <w:t xml:space="preserve">etros, </w:t>
            </w:r>
            <w:r>
              <w:rPr>
                <w:rFonts w:eastAsia="Times New Roman"/>
                <w:bCs/>
                <w:color w:val="000000"/>
                <w:lang w:eastAsia="es-CL"/>
              </w:rPr>
              <w:t>y desde el río Tranguil hasta la casa de m</w:t>
            </w:r>
            <w:r w:rsidR="00581694">
              <w:rPr>
                <w:rFonts w:eastAsia="Times New Roman"/>
                <w:bCs/>
                <w:color w:val="000000"/>
                <w:lang w:eastAsia="es-CL"/>
              </w:rPr>
              <w:t>áquina de 6.081 metros</w:t>
            </w:r>
            <w:r>
              <w:rPr>
                <w:rFonts w:eastAsia="Times New Roman"/>
                <w:bCs/>
                <w:color w:val="000000"/>
                <w:lang w:eastAsia="es-CL"/>
              </w:rPr>
              <w:t>.</w:t>
            </w:r>
            <w:r w:rsidR="005569FC">
              <w:rPr>
                <w:rFonts w:eastAsia="Times New Roman"/>
                <w:bCs/>
                <w:color w:val="000000"/>
                <w:lang w:eastAsia="es-CL"/>
              </w:rPr>
              <w:t xml:space="preserve"> La t</w:t>
            </w:r>
            <w:r>
              <w:rPr>
                <w:rFonts w:eastAsia="Times New Roman"/>
                <w:bCs/>
                <w:color w:val="000000"/>
                <w:lang w:eastAsia="es-CL"/>
              </w:rPr>
              <w:t>ubería se in</w:t>
            </w:r>
            <w:r w:rsidR="005569FC">
              <w:rPr>
                <w:rFonts w:eastAsia="Times New Roman"/>
                <w:bCs/>
                <w:color w:val="000000"/>
                <w:lang w:eastAsia="es-CL"/>
              </w:rPr>
              <w:t>sta</w:t>
            </w:r>
            <w:r>
              <w:rPr>
                <w:rFonts w:eastAsia="Times New Roman"/>
                <w:bCs/>
                <w:color w:val="000000"/>
                <w:lang w:eastAsia="es-CL"/>
              </w:rPr>
              <w:t>lar</w:t>
            </w:r>
            <w:r w:rsidR="005569FC">
              <w:rPr>
                <w:rFonts w:eastAsia="Times New Roman"/>
                <w:bCs/>
                <w:color w:val="000000"/>
                <w:lang w:eastAsia="es-CL"/>
              </w:rPr>
              <w:t>á en un camino forestal. Para acceder al proyecto se realizará mediant</w:t>
            </w:r>
            <w:r w:rsidR="00581694">
              <w:rPr>
                <w:rFonts w:eastAsia="Times New Roman"/>
                <w:bCs/>
                <w:color w:val="000000"/>
                <w:lang w:eastAsia="es-CL"/>
              </w:rPr>
              <w:t xml:space="preserve">e caminos existentes. La mayor </w:t>
            </w:r>
            <w:r w:rsidR="005569FC">
              <w:rPr>
                <w:rFonts w:eastAsia="Times New Roman"/>
                <w:bCs/>
                <w:color w:val="000000"/>
                <w:lang w:eastAsia="es-CL"/>
              </w:rPr>
              <w:t>intervención estará dada po</w:t>
            </w:r>
            <w:r w:rsidR="00581694">
              <w:rPr>
                <w:rFonts w:eastAsia="Times New Roman"/>
                <w:bCs/>
                <w:color w:val="000000"/>
                <w:lang w:eastAsia="es-CL"/>
              </w:rPr>
              <w:t xml:space="preserve">r el movimiento de tierras </w:t>
            </w:r>
            <w:r w:rsidR="003C350B">
              <w:rPr>
                <w:rFonts w:eastAsia="Times New Roman"/>
                <w:bCs/>
                <w:color w:val="000000"/>
                <w:lang w:eastAsia="es-CL"/>
              </w:rPr>
              <w:t xml:space="preserve">para la instalación </w:t>
            </w:r>
            <w:r w:rsidR="00581694">
              <w:rPr>
                <w:rFonts w:eastAsia="Times New Roman"/>
                <w:bCs/>
                <w:color w:val="000000"/>
                <w:lang w:eastAsia="es-CL"/>
              </w:rPr>
              <w:t>d</w:t>
            </w:r>
            <w:r w:rsidR="003C350B">
              <w:rPr>
                <w:rFonts w:eastAsia="Times New Roman"/>
                <w:bCs/>
                <w:color w:val="000000"/>
                <w:lang w:eastAsia="es-CL"/>
              </w:rPr>
              <w:t>e sus obras, tales como</w:t>
            </w:r>
            <w:r w:rsidR="00581694">
              <w:rPr>
                <w:rFonts w:eastAsia="Times New Roman"/>
                <w:bCs/>
                <w:color w:val="000000"/>
                <w:lang w:eastAsia="es-CL"/>
              </w:rPr>
              <w:t xml:space="preserve"> bocatomas, aducción, casa de má</w:t>
            </w:r>
            <w:r w:rsidR="003C350B">
              <w:rPr>
                <w:rFonts w:eastAsia="Times New Roman"/>
                <w:bCs/>
                <w:color w:val="000000"/>
                <w:lang w:eastAsia="es-CL"/>
              </w:rPr>
              <w:t>quinas, etc</w:t>
            </w:r>
            <w:r w:rsidR="00581694">
              <w:rPr>
                <w:rFonts w:eastAsia="Times New Roman"/>
                <w:bCs/>
                <w:color w:val="000000"/>
                <w:lang w:eastAsia="es-CL"/>
              </w:rPr>
              <w:t>.,</w:t>
            </w:r>
            <w:r w:rsidR="003C350B">
              <w:rPr>
                <w:rFonts w:eastAsia="Times New Roman"/>
                <w:bCs/>
                <w:color w:val="000000"/>
                <w:lang w:eastAsia="es-CL"/>
              </w:rPr>
              <w:t xml:space="preserve"> con un total de 22.689 metros cúbicos</w:t>
            </w:r>
            <w:r w:rsidR="005569FC">
              <w:rPr>
                <w:rFonts w:eastAsia="Times New Roman"/>
                <w:bCs/>
                <w:color w:val="000000"/>
                <w:lang w:eastAsia="es-CL"/>
              </w:rPr>
              <w:t>. La casa de m</w:t>
            </w:r>
            <w:r w:rsidR="00581694">
              <w:rPr>
                <w:rFonts w:eastAsia="Times New Roman"/>
                <w:bCs/>
                <w:color w:val="000000"/>
                <w:lang w:eastAsia="es-CL"/>
              </w:rPr>
              <w:t>á</w:t>
            </w:r>
            <w:r w:rsidR="005569FC">
              <w:rPr>
                <w:rFonts w:eastAsia="Times New Roman"/>
                <w:bCs/>
                <w:color w:val="000000"/>
                <w:lang w:eastAsia="es-CL"/>
              </w:rPr>
              <w:t>quinas se encuentra en predio</w:t>
            </w:r>
            <w:r w:rsidR="003C350B">
              <w:rPr>
                <w:rFonts w:eastAsia="Times New Roman"/>
                <w:bCs/>
                <w:color w:val="000000"/>
                <w:lang w:eastAsia="es-CL"/>
              </w:rPr>
              <w:t xml:space="preserve"> privado de 387 metros cuadrados</w:t>
            </w:r>
            <w:r w:rsidR="002965A7">
              <w:rPr>
                <w:rFonts w:eastAsia="Times New Roman"/>
                <w:bCs/>
                <w:color w:val="000000"/>
                <w:lang w:eastAsia="es-CL"/>
              </w:rPr>
              <w:t xml:space="preserve">. </w:t>
            </w:r>
            <w:r w:rsidR="003C350B">
              <w:rPr>
                <w:rFonts w:eastAsia="Times New Roman"/>
                <w:bCs/>
                <w:color w:val="000000"/>
                <w:lang w:eastAsia="es-CL"/>
              </w:rPr>
              <w:t xml:space="preserve">Las obras del proyecto se encuentran ubicadas a una distancia de </w:t>
            </w:r>
            <w:r w:rsidR="00C713DA">
              <w:rPr>
                <w:rFonts w:eastAsia="Times New Roman"/>
                <w:bCs/>
                <w:color w:val="000000"/>
                <w:lang w:eastAsia="es-CL"/>
              </w:rPr>
              <w:t>1</w:t>
            </w:r>
            <w:r w:rsidR="00DD13E9">
              <w:rPr>
                <w:rFonts w:eastAsia="Times New Roman"/>
                <w:bCs/>
                <w:color w:val="000000"/>
                <w:lang w:eastAsia="es-CL"/>
              </w:rPr>
              <w:t>5,9</w:t>
            </w:r>
            <w:r w:rsidR="00C713DA">
              <w:rPr>
                <w:rFonts w:eastAsia="Times New Roman"/>
                <w:bCs/>
                <w:color w:val="000000"/>
                <w:lang w:eastAsia="es-CL"/>
              </w:rPr>
              <w:t xml:space="preserve"> kilómetros del punto más cercano (límite norte) de la Reserva Nacional Mocho-Choshuenco</w:t>
            </w:r>
            <w:r w:rsidR="00074F21">
              <w:rPr>
                <w:rFonts w:eastAsia="Times New Roman"/>
                <w:bCs/>
                <w:color w:val="000000"/>
                <w:lang w:eastAsia="es-CL"/>
              </w:rPr>
              <w:t xml:space="preserve">, </w:t>
            </w:r>
            <w:r w:rsidR="000B0037">
              <w:rPr>
                <w:rFonts w:eastAsia="Times New Roman"/>
                <w:bCs/>
                <w:color w:val="000000"/>
                <w:lang w:eastAsia="es-CL"/>
              </w:rPr>
              <w:t>también</w:t>
            </w:r>
            <w:r w:rsidR="00074F21">
              <w:rPr>
                <w:rFonts w:eastAsia="Times New Roman"/>
                <w:bCs/>
                <w:color w:val="000000"/>
                <w:lang w:eastAsia="es-CL"/>
              </w:rPr>
              <w:t xml:space="preserve"> a una distancia de</w:t>
            </w:r>
            <w:r w:rsidR="00C713DA">
              <w:rPr>
                <w:rFonts w:eastAsia="Times New Roman"/>
                <w:bCs/>
                <w:color w:val="000000"/>
                <w:lang w:eastAsia="es-CL"/>
              </w:rPr>
              <w:t xml:space="preserve"> 2,</w:t>
            </w:r>
            <w:r w:rsidR="00DD13E9">
              <w:rPr>
                <w:rFonts w:eastAsia="Times New Roman"/>
                <w:bCs/>
                <w:color w:val="000000"/>
                <w:lang w:eastAsia="es-CL"/>
              </w:rPr>
              <w:t>1</w:t>
            </w:r>
            <w:r w:rsidR="00C713DA">
              <w:rPr>
                <w:rFonts w:eastAsia="Times New Roman"/>
                <w:bCs/>
                <w:color w:val="000000"/>
                <w:lang w:eastAsia="es-CL"/>
              </w:rPr>
              <w:t xml:space="preserve"> kilómetros del punto más cercano al lago Neltume y </w:t>
            </w:r>
            <w:r w:rsidR="00DD13E9">
              <w:rPr>
                <w:rFonts w:eastAsia="Times New Roman"/>
                <w:bCs/>
                <w:color w:val="000000"/>
                <w:lang w:eastAsia="es-CL"/>
              </w:rPr>
              <w:t>14</w:t>
            </w:r>
            <w:r w:rsidR="00C713DA">
              <w:rPr>
                <w:rFonts w:eastAsia="Times New Roman"/>
                <w:bCs/>
                <w:color w:val="000000"/>
                <w:lang w:eastAsia="es-CL"/>
              </w:rPr>
              <w:t xml:space="preserve"> kilómetros del </w:t>
            </w:r>
            <w:r w:rsidR="00074F21">
              <w:rPr>
                <w:rFonts w:eastAsia="Times New Roman"/>
                <w:bCs/>
                <w:color w:val="000000"/>
                <w:lang w:eastAsia="es-CL"/>
              </w:rPr>
              <w:t>Lago Panguipulli</w:t>
            </w:r>
            <w:r w:rsidR="00C713DA">
              <w:rPr>
                <w:rFonts w:eastAsia="Times New Roman"/>
                <w:bCs/>
                <w:color w:val="000000"/>
                <w:lang w:eastAsia="es-CL"/>
              </w:rPr>
              <w:t xml:space="preserve"> (todas las medidas considerando trazos rectos)</w:t>
            </w:r>
            <w:r w:rsidR="00074F21">
              <w:rPr>
                <w:rFonts w:eastAsia="Times New Roman"/>
                <w:bCs/>
                <w:color w:val="000000"/>
                <w:lang w:eastAsia="es-CL"/>
              </w:rPr>
              <w:t xml:space="preserve">, </w:t>
            </w:r>
            <w:r w:rsidR="003C350B">
              <w:rPr>
                <w:rFonts w:eastAsia="Times New Roman"/>
                <w:bCs/>
                <w:color w:val="000000"/>
                <w:lang w:eastAsia="es-CL"/>
              </w:rPr>
              <w:t xml:space="preserve">por lo que no se verá alterado su valor paisajístico, </w:t>
            </w:r>
            <w:r w:rsidR="00581694">
              <w:rPr>
                <w:rFonts w:eastAsia="Times New Roman"/>
                <w:bCs/>
                <w:color w:val="000000"/>
                <w:lang w:eastAsia="es-CL"/>
              </w:rPr>
              <w:t>ni tampoco perturba alguna otra</w:t>
            </w:r>
            <w:r w:rsidR="003C350B">
              <w:rPr>
                <w:rFonts w:eastAsia="Times New Roman"/>
                <w:bCs/>
                <w:color w:val="000000"/>
                <w:lang w:eastAsia="es-CL"/>
              </w:rPr>
              <w:t xml:space="preserve"> área de belleza escénica o </w:t>
            </w:r>
            <w:r w:rsidR="00C713DA">
              <w:rPr>
                <w:rFonts w:eastAsia="Times New Roman"/>
                <w:bCs/>
                <w:color w:val="000000"/>
                <w:lang w:eastAsia="es-CL"/>
              </w:rPr>
              <w:t xml:space="preserve">de </w:t>
            </w:r>
            <w:r w:rsidR="003C350B">
              <w:rPr>
                <w:rFonts w:eastAsia="Times New Roman"/>
                <w:bCs/>
                <w:color w:val="000000"/>
                <w:lang w:eastAsia="es-CL"/>
              </w:rPr>
              <w:t>alto valor turístico</w:t>
            </w:r>
            <w:r w:rsidR="00C713DA">
              <w:rPr>
                <w:rFonts w:eastAsia="Times New Roman"/>
                <w:bCs/>
                <w:color w:val="000000"/>
                <w:lang w:eastAsia="es-CL"/>
              </w:rPr>
              <w:t>.</w:t>
            </w:r>
          </w:p>
          <w:tbl>
            <w:tblPr>
              <w:tblW w:w="13712" w:type="dxa"/>
              <w:jc w:val="center"/>
              <w:tblCellMar>
                <w:left w:w="70" w:type="dxa"/>
                <w:right w:w="70" w:type="dxa"/>
              </w:tblCellMar>
              <w:tblLook w:val="04A0" w:firstRow="1" w:lastRow="0" w:firstColumn="1" w:lastColumn="0" w:noHBand="0" w:noVBand="1"/>
            </w:tblPr>
            <w:tblGrid>
              <w:gridCol w:w="3680"/>
              <w:gridCol w:w="3181"/>
              <w:gridCol w:w="3678"/>
              <w:gridCol w:w="3173"/>
            </w:tblGrid>
            <w:tr w:rsidR="00C713DA" w:rsidRPr="0025129B" w:rsidTr="000B0037">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13DA" w:rsidRPr="0025129B" w:rsidRDefault="00C713DA" w:rsidP="000B0037">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C713DA" w:rsidRPr="0025129B" w:rsidTr="00911CF3">
              <w:trPr>
                <w:trHeight w:val="2805"/>
                <w:jc w:val="center"/>
              </w:trPr>
              <w:tc>
                <w:tcPr>
                  <w:tcW w:w="2502" w:type="pct"/>
                  <w:gridSpan w:val="2"/>
                  <w:tcBorders>
                    <w:top w:val="nil"/>
                    <w:left w:val="single" w:sz="4" w:space="0" w:color="auto"/>
                    <w:right w:val="single" w:sz="4" w:space="0" w:color="auto"/>
                  </w:tcBorders>
                  <w:shd w:val="clear" w:color="auto" w:fill="auto"/>
                  <w:noWrap/>
                  <w:vAlign w:val="center"/>
                  <w:hideMark/>
                </w:tcPr>
                <w:p w:rsidR="00C713DA" w:rsidRPr="0025129B" w:rsidRDefault="00911CF3" w:rsidP="000B0037">
                  <w:pPr>
                    <w:jc w:val="center"/>
                    <w:rPr>
                      <w:rFonts w:eastAsia="Times New Roman"/>
                      <w:color w:val="000000"/>
                      <w:sz w:val="20"/>
                      <w:szCs w:val="20"/>
                      <w:lang w:eastAsia="es-CL"/>
                    </w:rPr>
                  </w:pPr>
                  <w:r w:rsidRPr="00911CF3">
                    <w:rPr>
                      <w:rFonts w:eastAsia="Times New Roman"/>
                      <w:noProof/>
                      <w:color w:val="000000"/>
                      <w:sz w:val="20"/>
                      <w:szCs w:val="20"/>
                      <w:lang w:eastAsia="es-CL"/>
                    </w:rPr>
                    <mc:AlternateContent>
                      <mc:Choice Requires="wps">
                        <w:drawing>
                          <wp:anchor distT="0" distB="0" distL="114300" distR="114300" simplePos="0" relativeHeight="251698176" behindDoc="0" locked="0" layoutInCell="1" allowOverlap="1" wp14:anchorId="0B75E055" wp14:editId="442BE243">
                            <wp:simplePos x="0" y="0"/>
                            <wp:positionH relativeFrom="column">
                              <wp:posOffset>2125980</wp:posOffset>
                            </wp:positionH>
                            <wp:positionV relativeFrom="paragraph">
                              <wp:posOffset>2110740</wp:posOffset>
                            </wp:positionV>
                            <wp:extent cx="732790" cy="180975"/>
                            <wp:effectExtent l="0" t="0" r="10160" b="28575"/>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180975"/>
                                    </a:xfrm>
                                    <a:prstGeom prst="rect">
                                      <a:avLst/>
                                    </a:prstGeom>
                                    <a:solidFill>
                                      <a:srgbClr val="FFFFFF"/>
                                    </a:solidFill>
                                    <a:ln w="9525">
                                      <a:solidFill>
                                        <a:srgbClr val="000000"/>
                                      </a:solidFill>
                                      <a:miter lim="800000"/>
                                      <a:headEnd/>
                                      <a:tailEnd/>
                                    </a:ln>
                                  </wps:spPr>
                                  <wps:txbx>
                                    <w:txbxContent>
                                      <w:p w:rsidR="000B0037" w:rsidRPr="00911CF3" w:rsidRDefault="000B0037" w:rsidP="00911CF3">
                                        <w:pPr>
                                          <w:jc w:val="center"/>
                                          <w:rPr>
                                            <w:sz w:val="14"/>
                                            <w:szCs w:val="14"/>
                                          </w:rPr>
                                        </w:pPr>
                                        <w:r w:rsidRPr="00911CF3">
                                          <w:rPr>
                                            <w:sz w:val="14"/>
                                            <w:szCs w:val="14"/>
                                          </w:rPr>
                                          <w:t>Lago Neltume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67.4pt;margin-top:166.2pt;width:57.7pt;height:1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">
                            <v:textbox>
                              <w:txbxContent>
                                <w:p w:rsidR="000B0037" w:rsidRPr="00911CF3" w:rsidRDefault="000B0037" w:rsidP="00911CF3">
                                  <w:pPr>
                                    <w:jc w:val="center"/>
                                    <w:rPr>
                                      <w:sz w:val="14"/>
                                      <w:szCs w:val="14"/>
                                    </w:rPr>
                                  </w:pPr>
                                  <w:r w:rsidRPr="00911CF3">
                                    <w:rPr>
                                      <w:sz w:val="14"/>
                                      <w:szCs w:val="14"/>
                                    </w:rPr>
                                    <w:t>Lago Neltume</w:t>
                                  </w:r>
                                </w:p>
                              </w:txbxContent>
                            </v:textbox>
                          </v:shape>
                        </w:pict>
                      </mc:Fallback>
                    </mc:AlternateContent>
                  </w:r>
                  <w:r>
                    <w:rPr>
                      <w:rFonts w:eastAsia="Times New Roman"/>
                      <w:noProof/>
                      <w:color w:val="000000"/>
                      <w:sz w:val="20"/>
                      <w:szCs w:val="20"/>
                      <w:lang w:eastAsia="es-CL"/>
                    </w:rPr>
                    <w:drawing>
                      <wp:inline distT="0" distB="0" distL="0" distR="0" wp14:anchorId="629405D2" wp14:editId="63B02F31">
                        <wp:extent cx="3171600" cy="2520000"/>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ancia_lago_neltume.JPG"/>
                                <pic:cNvPicPr/>
                              </pic:nvPicPr>
                              <pic:blipFill>
                                <a:blip r:embed="rId38" cstate="email">
                                  <a:extLst>
                                    <a:ext uri="{28A0092B-C50C-407E-A947-70E740481C1C}">
                                      <a14:useLocalDpi xmlns:a14="http://schemas.microsoft.com/office/drawing/2010/main"/>
                                    </a:ext>
                                  </a:extLst>
                                </a:blip>
                                <a:stretch>
                                  <a:fillRect/>
                                </a:stretch>
                              </pic:blipFill>
                              <pic:spPr>
                                <a:xfrm>
                                  <a:off x="0" y="0"/>
                                  <a:ext cx="3171600" cy="2520000"/>
                                </a:xfrm>
                                <a:prstGeom prst="rect">
                                  <a:avLst/>
                                </a:prstGeom>
                              </pic:spPr>
                            </pic:pic>
                          </a:graphicData>
                        </a:graphic>
                      </wp:inline>
                    </w:drawing>
                  </w:r>
                </w:p>
              </w:tc>
              <w:tc>
                <w:tcPr>
                  <w:tcW w:w="2498" w:type="pct"/>
                  <w:gridSpan w:val="2"/>
                  <w:tcBorders>
                    <w:top w:val="nil"/>
                    <w:left w:val="single" w:sz="4" w:space="0" w:color="auto"/>
                    <w:right w:val="single" w:sz="4" w:space="0" w:color="auto"/>
                  </w:tcBorders>
                  <w:shd w:val="clear" w:color="auto" w:fill="auto"/>
                  <w:noWrap/>
                  <w:vAlign w:val="center"/>
                  <w:hideMark/>
                </w:tcPr>
                <w:p w:rsidR="00C713DA" w:rsidRPr="0025129B" w:rsidRDefault="00911CF3" w:rsidP="000B0037">
                  <w:pPr>
                    <w:jc w:val="center"/>
                    <w:rPr>
                      <w:rFonts w:eastAsia="Times New Roman"/>
                      <w:color w:val="000000"/>
                      <w:sz w:val="20"/>
                      <w:szCs w:val="20"/>
                      <w:lang w:eastAsia="es-CL"/>
                    </w:rPr>
                  </w:pPr>
                  <w:r w:rsidRPr="00911CF3">
                    <w:rPr>
                      <w:rFonts w:eastAsia="Times New Roman"/>
                      <w:noProof/>
                      <w:color w:val="000000"/>
                      <w:sz w:val="20"/>
                      <w:szCs w:val="20"/>
                      <w:lang w:eastAsia="es-CL"/>
                    </w:rPr>
                    <mc:AlternateContent>
                      <mc:Choice Requires="wps">
                        <w:drawing>
                          <wp:anchor distT="0" distB="0" distL="114300" distR="114300" simplePos="0" relativeHeight="251696128" behindDoc="0" locked="0" layoutInCell="1" allowOverlap="1" wp14:anchorId="790F45D6" wp14:editId="59F7172E">
                            <wp:simplePos x="0" y="0"/>
                            <wp:positionH relativeFrom="column">
                              <wp:posOffset>576580</wp:posOffset>
                            </wp:positionH>
                            <wp:positionV relativeFrom="paragraph">
                              <wp:posOffset>2091055</wp:posOffset>
                            </wp:positionV>
                            <wp:extent cx="793115" cy="1403985"/>
                            <wp:effectExtent l="0" t="0" r="26035" b="19685"/>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1403985"/>
                                    </a:xfrm>
                                    <a:prstGeom prst="rect">
                                      <a:avLst/>
                                    </a:prstGeom>
                                    <a:solidFill>
                                      <a:srgbClr val="FFFFFF"/>
                                    </a:solidFill>
                                    <a:ln w="9525">
                                      <a:solidFill>
                                        <a:srgbClr val="000000"/>
                                      </a:solidFill>
                                      <a:miter lim="800000"/>
                                      <a:headEnd/>
                                      <a:tailEnd/>
                                    </a:ln>
                                  </wps:spPr>
                                  <wps:txbx>
                                    <w:txbxContent>
                                      <w:p w:rsidR="000B0037" w:rsidRPr="00911CF3" w:rsidRDefault="000B0037" w:rsidP="00911CF3">
                                        <w:pPr>
                                          <w:jc w:val="center"/>
                                          <w:rPr>
                                            <w:sz w:val="14"/>
                                            <w:szCs w:val="14"/>
                                          </w:rPr>
                                        </w:pPr>
                                        <w:r w:rsidRPr="00911CF3">
                                          <w:rPr>
                                            <w:sz w:val="14"/>
                                            <w:szCs w:val="14"/>
                                          </w:rPr>
                                          <w:t>Lago Panguipulli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5.4pt;margin-top:164.65pt;width:62.45pt;height:110.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">
                            <v:textbox style="mso-fit-shape-to-text:t">
                              <w:txbxContent>
                                <w:p w:rsidR="000B0037" w:rsidRPr="00911CF3" w:rsidRDefault="000B0037" w:rsidP="00911CF3">
                                  <w:pPr>
                                    <w:jc w:val="center"/>
                                    <w:rPr>
                                      <w:sz w:val="14"/>
                                      <w:szCs w:val="14"/>
                                    </w:rPr>
                                  </w:pPr>
                                  <w:r w:rsidRPr="00911CF3">
                                    <w:rPr>
                                      <w:sz w:val="14"/>
                                      <w:szCs w:val="14"/>
                                    </w:rPr>
                                    <w:t>Lago Panguipulli</w:t>
                                  </w:r>
                                </w:p>
                              </w:txbxContent>
                            </v:textbox>
                          </v:shape>
                        </w:pict>
                      </mc:Fallback>
                    </mc:AlternateContent>
                  </w:r>
                  <w:r>
                    <w:rPr>
                      <w:rFonts w:eastAsia="Times New Roman"/>
                      <w:noProof/>
                      <w:color w:val="000000"/>
                      <w:sz w:val="20"/>
                      <w:szCs w:val="20"/>
                      <w:lang w:eastAsia="es-CL"/>
                    </w:rPr>
                    <w:drawing>
                      <wp:inline distT="0" distB="0" distL="0" distR="0" wp14:anchorId="77412409" wp14:editId="191075CB">
                        <wp:extent cx="3312543" cy="2472047"/>
                        <wp:effectExtent l="0" t="0" r="2540" b="508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ancia_lago_panguipulli.JPG"/>
                                <pic:cNvPicPr/>
                              </pic:nvPicPr>
                              <pic:blipFill>
                                <a:blip r:embed="rId39" cstate="email">
                                  <a:extLst>
                                    <a:ext uri="{28A0092B-C50C-407E-A947-70E740481C1C}">
                                      <a14:useLocalDpi xmlns:a14="http://schemas.microsoft.com/office/drawing/2010/main"/>
                                    </a:ext>
                                  </a:extLst>
                                </a:blip>
                                <a:stretch>
                                  <a:fillRect/>
                                </a:stretch>
                              </pic:blipFill>
                              <pic:spPr>
                                <a:xfrm>
                                  <a:off x="0" y="0"/>
                                  <a:ext cx="3316346" cy="2474885"/>
                                </a:xfrm>
                                <a:prstGeom prst="rect">
                                  <a:avLst/>
                                </a:prstGeom>
                              </pic:spPr>
                            </pic:pic>
                          </a:graphicData>
                        </a:graphic>
                      </wp:inline>
                    </w:drawing>
                  </w:r>
                </w:p>
              </w:tc>
            </w:tr>
            <w:tr w:rsidR="00911CF3" w:rsidRPr="0025129B" w:rsidTr="00911CF3">
              <w:trPr>
                <w:trHeight w:val="300"/>
                <w:jc w:val="center"/>
              </w:trPr>
              <w:tc>
                <w:tcPr>
                  <w:tcW w:w="1342" w:type="pct"/>
                  <w:tcBorders>
                    <w:top w:val="single" w:sz="4" w:space="0" w:color="auto"/>
                    <w:left w:val="single" w:sz="4" w:space="0" w:color="auto"/>
                    <w:bottom w:val="single" w:sz="4" w:space="0" w:color="auto"/>
                    <w:right w:val="nil"/>
                  </w:tcBorders>
                  <w:shd w:val="clear" w:color="auto" w:fill="auto"/>
                  <w:noWrap/>
                  <w:vAlign w:val="center"/>
                  <w:hideMark/>
                </w:tcPr>
                <w:p w:rsidR="00C713DA" w:rsidRPr="0025129B" w:rsidRDefault="00911CF3" w:rsidP="000B0037">
                  <w:pPr>
                    <w:pStyle w:val="Epgrafe"/>
                    <w:rPr>
                      <w:rFonts w:eastAsia="Times New Roman"/>
                      <w:color w:val="000000"/>
                      <w:lang w:eastAsia="es-CL"/>
                    </w:rPr>
                  </w:pPr>
                  <w:bookmarkStart w:id="145" w:name="_Toc462409300"/>
                  <w:r>
                    <w:t>Imagen</w:t>
                  </w:r>
                  <w:r w:rsidR="00C713DA" w:rsidRPr="0025129B">
                    <w:t xml:space="preserve"> </w:t>
                  </w:r>
                  <w:r>
                    <w:t>4</w:t>
                  </w:r>
                  <w:r w:rsidR="00C713DA" w:rsidRPr="0025129B">
                    <w:t>.</w:t>
                  </w:r>
                  <w:bookmarkEnd w:id="145"/>
                </w:p>
              </w:tc>
              <w:tc>
                <w:tcPr>
                  <w:tcW w:w="11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13DA" w:rsidRPr="0025129B" w:rsidRDefault="00C713DA" w:rsidP="000B003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10-08-2016</w:t>
                  </w:r>
                </w:p>
              </w:tc>
              <w:tc>
                <w:tcPr>
                  <w:tcW w:w="1341" w:type="pct"/>
                  <w:tcBorders>
                    <w:top w:val="single" w:sz="4" w:space="0" w:color="auto"/>
                    <w:left w:val="nil"/>
                    <w:bottom w:val="single" w:sz="4" w:space="0" w:color="auto"/>
                    <w:right w:val="nil"/>
                  </w:tcBorders>
                  <w:shd w:val="clear" w:color="auto" w:fill="auto"/>
                  <w:noWrap/>
                  <w:vAlign w:val="center"/>
                  <w:hideMark/>
                </w:tcPr>
                <w:p w:rsidR="00C713DA" w:rsidRPr="0025129B" w:rsidRDefault="00911CF3" w:rsidP="00911CF3">
                  <w:pPr>
                    <w:pStyle w:val="Epgrafe"/>
                  </w:pPr>
                  <w:bookmarkStart w:id="146" w:name="_Toc462409301"/>
                  <w:r>
                    <w:t>Imagen 5</w:t>
                  </w:r>
                  <w:r w:rsidR="00C713DA">
                    <w:t>.</w:t>
                  </w:r>
                  <w:bookmarkEnd w:id="146"/>
                </w:p>
              </w:tc>
              <w:tc>
                <w:tcPr>
                  <w:tcW w:w="115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13DA" w:rsidRPr="0025129B" w:rsidRDefault="00C713DA" w:rsidP="000B003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10-08-2016</w:t>
                  </w:r>
                </w:p>
              </w:tc>
            </w:tr>
            <w:tr w:rsidR="00C713DA" w:rsidRPr="0025129B" w:rsidTr="00911CF3">
              <w:trPr>
                <w:trHeight w:val="827"/>
                <w:jc w:val="center"/>
              </w:trPr>
              <w:tc>
                <w:tcPr>
                  <w:tcW w:w="2502" w:type="pct"/>
                  <w:gridSpan w:val="2"/>
                  <w:tcBorders>
                    <w:top w:val="single" w:sz="4" w:space="0" w:color="auto"/>
                    <w:left w:val="single" w:sz="4" w:space="0" w:color="auto"/>
                    <w:bottom w:val="single" w:sz="4" w:space="0" w:color="auto"/>
                    <w:right w:val="single" w:sz="4" w:space="0" w:color="000000"/>
                  </w:tcBorders>
                  <w:shd w:val="clear" w:color="auto" w:fill="auto"/>
                  <w:hideMark/>
                </w:tcPr>
                <w:p w:rsidR="00C713DA" w:rsidRPr="0025129B" w:rsidRDefault="00C713DA" w:rsidP="00911CF3">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911CF3">
                    <w:rPr>
                      <w:rFonts w:eastAsia="Times New Roman"/>
                      <w:color w:val="000000"/>
                      <w:sz w:val="18"/>
                      <w:szCs w:val="18"/>
                      <w:lang w:eastAsia="es-CL"/>
                    </w:rPr>
                    <w:t>La imagen</w:t>
                  </w:r>
                  <w:r>
                    <w:rPr>
                      <w:rFonts w:eastAsia="Times New Roman"/>
                      <w:color w:val="000000"/>
                      <w:sz w:val="18"/>
                      <w:szCs w:val="18"/>
                      <w:lang w:eastAsia="es-CL"/>
                    </w:rPr>
                    <w:t xml:space="preserve"> </w:t>
                  </w:r>
                  <w:r w:rsidR="00911CF3">
                    <w:rPr>
                      <w:rFonts w:eastAsia="Times New Roman"/>
                      <w:color w:val="000000"/>
                      <w:sz w:val="18"/>
                      <w:szCs w:val="18"/>
                      <w:lang w:eastAsia="es-CL"/>
                    </w:rPr>
                    <w:t>4</w:t>
                  </w:r>
                  <w:r w:rsidR="009D5DC2">
                    <w:rPr>
                      <w:rFonts w:eastAsia="Times New Roman"/>
                      <w:color w:val="000000"/>
                      <w:sz w:val="18"/>
                      <w:szCs w:val="18"/>
                      <w:lang w:eastAsia="es-CL"/>
                    </w:rPr>
                    <w:t>, realizada en base al Sistema de Información Territorial NEPAssist, muestra que la distancia mínima entra la casa de máquina y el lago Neltume corresponde a 2,1 kilómetros medidos en línea recta.</w:t>
                  </w:r>
                </w:p>
              </w:tc>
              <w:tc>
                <w:tcPr>
                  <w:tcW w:w="2498" w:type="pct"/>
                  <w:gridSpan w:val="2"/>
                  <w:tcBorders>
                    <w:top w:val="single" w:sz="4" w:space="0" w:color="auto"/>
                    <w:left w:val="single" w:sz="4" w:space="0" w:color="auto"/>
                    <w:bottom w:val="single" w:sz="4" w:space="0" w:color="auto"/>
                    <w:right w:val="single" w:sz="4" w:space="0" w:color="000000"/>
                  </w:tcBorders>
                  <w:shd w:val="clear" w:color="auto" w:fill="auto"/>
                  <w:hideMark/>
                </w:tcPr>
                <w:p w:rsidR="00C713DA" w:rsidRPr="0025129B" w:rsidRDefault="00C713DA" w:rsidP="0091660A">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91660A">
                    <w:rPr>
                      <w:rFonts w:eastAsia="Times New Roman"/>
                      <w:color w:val="000000"/>
                      <w:sz w:val="18"/>
                      <w:szCs w:val="18"/>
                      <w:lang w:eastAsia="es-CL"/>
                    </w:rPr>
                    <w:t>Del mismo modo que la imagen anterior, e</w:t>
                  </w:r>
                  <w:r>
                    <w:rPr>
                      <w:rFonts w:eastAsia="Times New Roman"/>
                      <w:color w:val="000000"/>
                      <w:sz w:val="18"/>
                      <w:szCs w:val="18"/>
                      <w:lang w:eastAsia="es-CL"/>
                    </w:rPr>
                    <w:t>n l</w:t>
                  </w:r>
                  <w:r w:rsidR="00911CF3">
                    <w:rPr>
                      <w:rFonts w:eastAsia="Times New Roman"/>
                      <w:color w:val="000000"/>
                      <w:sz w:val="18"/>
                      <w:szCs w:val="18"/>
                      <w:lang w:eastAsia="es-CL"/>
                    </w:rPr>
                    <w:t>a imagen</w:t>
                  </w:r>
                  <w:r>
                    <w:rPr>
                      <w:rFonts w:eastAsia="Times New Roman"/>
                      <w:color w:val="000000"/>
                      <w:sz w:val="18"/>
                      <w:szCs w:val="18"/>
                      <w:lang w:eastAsia="es-CL"/>
                    </w:rPr>
                    <w:t xml:space="preserve"> </w:t>
                  </w:r>
                  <w:r w:rsidR="00911CF3">
                    <w:rPr>
                      <w:rFonts w:eastAsia="Times New Roman"/>
                      <w:color w:val="000000"/>
                      <w:sz w:val="18"/>
                      <w:szCs w:val="18"/>
                      <w:lang w:eastAsia="es-CL"/>
                    </w:rPr>
                    <w:t>5</w:t>
                  </w:r>
                  <w:r w:rsidR="0091660A">
                    <w:rPr>
                      <w:rFonts w:eastAsia="Times New Roman"/>
                      <w:color w:val="000000"/>
                      <w:sz w:val="18"/>
                      <w:szCs w:val="18"/>
                      <w:lang w:eastAsia="es-CL"/>
                    </w:rPr>
                    <w:t xml:space="preserve"> se aprecia que la distancia mínima al lago Panguipulli, corresponde a 14 kilómetros.</w:t>
                  </w:r>
                  <w:r>
                    <w:rPr>
                      <w:rFonts w:eastAsia="Times New Roman"/>
                      <w:color w:val="000000"/>
                      <w:sz w:val="18"/>
                      <w:szCs w:val="18"/>
                      <w:lang w:eastAsia="es-CL"/>
                    </w:rPr>
                    <w:t>.</w:t>
                  </w:r>
                </w:p>
              </w:tc>
            </w:tr>
          </w:tbl>
          <w:p w:rsidR="00EC6C2F" w:rsidRDefault="00EC6C2F"/>
          <w:tbl>
            <w:tblPr>
              <w:tblW w:w="13712" w:type="dxa"/>
              <w:jc w:val="center"/>
              <w:tblCellMar>
                <w:left w:w="70" w:type="dxa"/>
                <w:right w:w="70" w:type="dxa"/>
              </w:tblCellMar>
              <w:tblLook w:val="04A0" w:firstRow="1" w:lastRow="0" w:firstColumn="1" w:lastColumn="0" w:noHBand="0" w:noVBand="1"/>
            </w:tblPr>
            <w:tblGrid>
              <w:gridCol w:w="6861"/>
              <w:gridCol w:w="6851"/>
            </w:tblGrid>
            <w:tr w:rsidR="00515C98" w:rsidRPr="0025129B" w:rsidTr="00515C98">
              <w:trPr>
                <w:trHeight w:val="2805"/>
                <w:jc w:val="center"/>
              </w:trPr>
              <w:tc>
                <w:tcPr>
                  <w:tcW w:w="5000" w:type="pct"/>
                  <w:gridSpan w:val="2"/>
                  <w:tcBorders>
                    <w:top w:val="nil"/>
                    <w:left w:val="single" w:sz="4" w:space="0" w:color="auto"/>
                    <w:right w:val="single" w:sz="4" w:space="0" w:color="auto"/>
                  </w:tcBorders>
                  <w:shd w:val="clear" w:color="auto" w:fill="auto"/>
                  <w:noWrap/>
                  <w:vAlign w:val="center"/>
                  <w:hideMark/>
                </w:tcPr>
                <w:p w:rsidR="00515C98" w:rsidRDefault="00AF31BF" w:rsidP="00515C9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extent cx="4856672" cy="4304225"/>
                        <wp:effectExtent l="0" t="0" r="1270" b="127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ancia_reserva_mocho.JPG"/>
                                <pic:cNvPicPr/>
                              </pic:nvPicPr>
                              <pic:blipFill>
                                <a:blip r:embed="rId40" cstate="email">
                                  <a:extLst>
                                    <a:ext uri="{28A0092B-C50C-407E-A947-70E740481C1C}">
                                      <a14:useLocalDpi xmlns:a14="http://schemas.microsoft.com/office/drawing/2010/main"/>
                                    </a:ext>
                                  </a:extLst>
                                </a:blip>
                                <a:stretch>
                                  <a:fillRect/>
                                </a:stretch>
                              </pic:blipFill>
                              <pic:spPr>
                                <a:xfrm>
                                  <a:off x="0" y="0"/>
                                  <a:ext cx="4863168" cy="4309983"/>
                                </a:xfrm>
                                <a:prstGeom prst="rect">
                                  <a:avLst/>
                                </a:prstGeom>
                              </pic:spPr>
                            </pic:pic>
                          </a:graphicData>
                        </a:graphic>
                      </wp:inline>
                    </w:drawing>
                  </w:r>
                </w:p>
                <w:p w:rsidR="00EC6C2F" w:rsidRPr="0025129B" w:rsidRDefault="00EC6C2F" w:rsidP="00515C98">
                  <w:pPr>
                    <w:jc w:val="center"/>
                    <w:rPr>
                      <w:rFonts w:eastAsia="Times New Roman"/>
                      <w:color w:val="000000"/>
                      <w:sz w:val="20"/>
                      <w:szCs w:val="20"/>
                      <w:lang w:eastAsia="es-CL"/>
                    </w:rPr>
                  </w:pPr>
                </w:p>
              </w:tc>
            </w:tr>
            <w:tr w:rsidR="00515C98" w:rsidRPr="0025129B" w:rsidTr="00911CF3">
              <w:trPr>
                <w:trHeight w:val="300"/>
                <w:jc w:val="center"/>
              </w:trPr>
              <w:tc>
                <w:tcPr>
                  <w:tcW w:w="2502" w:type="pct"/>
                  <w:tcBorders>
                    <w:top w:val="single" w:sz="4" w:space="0" w:color="auto"/>
                    <w:left w:val="single" w:sz="4" w:space="0" w:color="auto"/>
                    <w:bottom w:val="single" w:sz="4" w:space="0" w:color="auto"/>
                    <w:right w:val="nil"/>
                  </w:tcBorders>
                  <w:shd w:val="clear" w:color="auto" w:fill="auto"/>
                  <w:noWrap/>
                  <w:vAlign w:val="center"/>
                  <w:hideMark/>
                </w:tcPr>
                <w:p w:rsidR="00515C98" w:rsidRPr="0025129B" w:rsidRDefault="00911CF3" w:rsidP="00911CF3">
                  <w:pPr>
                    <w:pStyle w:val="Epgrafe"/>
                    <w:rPr>
                      <w:rFonts w:eastAsia="Times New Roman"/>
                      <w:color w:val="000000"/>
                      <w:lang w:eastAsia="es-CL"/>
                    </w:rPr>
                  </w:pPr>
                  <w:bookmarkStart w:id="147" w:name="_Toc462409302"/>
                  <w:r>
                    <w:t>Imagen</w:t>
                  </w:r>
                  <w:r w:rsidR="00515C98" w:rsidRPr="0025129B">
                    <w:t xml:space="preserve"> </w:t>
                  </w:r>
                  <w:r>
                    <w:t>6</w:t>
                  </w:r>
                  <w:r w:rsidR="00515C98" w:rsidRPr="0025129B">
                    <w:t>.</w:t>
                  </w:r>
                  <w:bookmarkEnd w:id="147"/>
                </w:p>
              </w:tc>
              <w:tc>
                <w:tcPr>
                  <w:tcW w:w="249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5C98" w:rsidRPr="0025129B" w:rsidRDefault="00515C98" w:rsidP="000B003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10-08-2016</w:t>
                  </w:r>
                </w:p>
              </w:tc>
            </w:tr>
            <w:tr w:rsidR="00911CF3" w:rsidRPr="0025129B" w:rsidTr="00911CF3">
              <w:trPr>
                <w:trHeight w:val="82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911CF3" w:rsidRPr="0025129B" w:rsidRDefault="00911CF3" w:rsidP="000B0037">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91660A">
                    <w:rPr>
                      <w:rFonts w:eastAsia="Times New Roman"/>
                      <w:color w:val="000000"/>
                      <w:sz w:val="18"/>
                      <w:szCs w:val="18"/>
                      <w:lang w:eastAsia="es-CL"/>
                    </w:rPr>
                    <w:t>La imagen 6 describe los límites de la Reserva Nacional Mocho-Choshuenco (línea verde), de acuerdo a la información del NEPAssist, el resultado de la medición a la casa de máquinas desde el punto más cercano en línea recta, corresponde a 15,9 kilómetros.</w:t>
                  </w:r>
                </w:p>
              </w:tc>
            </w:tr>
          </w:tbl>
          <w:p w:rsidR="00660660" w:rsidRPr="00EA44A2" w:rsidRDefault="00660660" w:rsidP="00CF44CE">
            <w:pPr>
              <w:rPr>
                <w:rFonts w:eastAsia="Times New Roman"/>
                <w:bCs/>
                <w:color w:val="000000"/>
                <w:lang w:eastAsia="es-CL"/>
              </w:rPr>
            </w:pPr>
          </w:p>
        </w:tc>
      </w:tr>
    </w:tbl>
    <w:p w:rsidR="00895C60" w:rsidRPr="0025129B" w:rsidRDefault="00895C60">
      <w:pPr>
        <w:jc w:val="left"/>
        <w:sectPr w:rsidR="00895C60"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48" w:name="_Toc353998131"/>
      <w:bookmarkStart w:id="149" w:name="_Toc353998204"/>
      <w:bookmarkStart w:id="150" w:name="_Toc352840404"/>
      <w:bookmarkStart w:id="151" w:name="_Toc352841464"/>
      <w:bookmarkStart w:id="152" w:name="_Toc462409303"/>
      <w:bookmarkEnd w:id="148"/>
      <w:bookmarkEnd w:id="149"/>
      <w:r w:rsidRPr="0025129B">
        <w:t>CONCLUSIONES.</w:t>
      </w:r>
      <w:bookmarkEnd w:id="150"/>
      <w:bookmarkEnd w:id="151"/>
      <w:bookmarkEnd w:id="152"/>
    </w:p>
    <w:p w:rsidR="00CE010E" w:rsidRPr="0025129B" w:rsidRDefault="00CE010E" w:rsidP="00893A4E">
      <w:pPr>
        <w:pStyle w:val="Prrafodelista"/>
        <w:ind w:left="0"/>
        <w:rPr>
          <w:rFonts w:cstheme="minorHAnsi"/>
          <w:b/>
          <w:sz w:val="14"/>
          <w:szCs w:val="24"/>
        </w:rPr>
      </w:pPr>
    </w:p>
    <w:p w:rsidR="00C32CB5" w:rsidRPr="00402F1D" w:rsidRDefault="008D6661" w:rsidP="00C32CB5">
      <w:pPr>
        <w:rPr>
          <w:rFonts w:cstheme="minorHAnsi"/>
          <w:sz w:val="20"/>
          <w:szCs w:val="20"/>
        </w:rPr>
      </w:pPr>
      <w:r>
        <w:rPr>
          <w:rFonts w:cstheme="minorHAnsi"/>
          <w:sz w:val="20"/>
          <w:szCs w:val="20"/>
        </w:rPr>
        <w:t xml:space="preserve">De los resultados de las actividades de fiscalización, se puede </w:t>
      </w:r>
      <w:r w:rsidR="001A6F95">
        <w:rPr>
          <w:rFonts w:cstheme="minorHAnsi"/>
          <w:sz w:val="20"/>
          <w:szCs w:val="20"/>
        </w:rPr>
        <w:t>cons</w:t>
      </w:r>
      <w:r w:rsidR="00F940EE">
        <w:rPr>
          <w:rFonts w:cstheme="minorHAnsi"/>
          <w:sz w:val="20"/>
          <w:szCs w:val="20"/>
        </w:rPr>
        <w:t xml:space="preserve">tatar que no hay evidencia que el </w:t>
      </w:r>
      <w:r w:rsidR="002965A7">
        <w:rPr>
          <w:rFonts w:cstheme="minorHAnsi"/>
          <w:sz w:val="20"/>
          <w:szCs w:val="20"/>
        </w:rPr>
        <w:t xml:space="preserve">proyecto Central Hidroeléctrica </w:t>
      </w:r>
      <w:r w:rsidR="000B0037">
        <w:rPr>
          <w:rFonts w:cstheme="minorHAnsi"/>
          <w:sz w:val="20"/>
          <w:szCs w:val="20"/>
        </w:rPr>
        <w:t>Tranguil</w:t>
      </w:r>
      <w:r w:rsidR="002965A7">
        <w:rPr>
          <w:rFonts w:cstheme="minorHAnsi"/>
          <w:sz w:val="20"/>
          <w:szCs w:val="20"/>
        </w:rPr>
        <w:t xml:space="preserve"> deba ingresar obligatoriamente el Sistema de Evaluación de Impacto Ambiental. </w:t>
      </w:r>
    </w:p>
    <w:p w:rsidR="00C32CB5" w:rsidRPr="00402F1D" w:rsidRDefault="00C32CB5" w:rsidP="00C32CB5">
      <w:pPr>
        <w:rPr>
          <w:rFonts w:cstheme="minorHAnsi"/>
          <w:sz w:val="20"/>
          <w:szCs w:val="20"/>
        </w:rPr>
      </w:pPr>
    </w:p>
    <w:tbl>
      <w:tblPr>
        <w:tblStyle w:val="Tablaconcuadrcula"/>
        <w:tblW w:w="5000" w:type="pct"/>
        <w:jc w:val="center"/>
        <w:tblLook w:val="04A0" w:firstRow="1" w:lastRow="0" w:firstColumn="1" w:lastColumn="0" w:noHBand="0" w:noVBand="1"/>
      </w:tblPr>
      <w:tblGrid>
        <w:gridCol w:w="717"/>
        <w:gridCol w:w="4991"/>
        <w:gridCol w:w="8080"/>
      </w:tblGrid>
      <w:tr w:rsidR="00C32CB5" w:rsidRPr="00402F1D" w:rsidTr="00C75B92">
        <w:trPr>
          <w:trHeight w:val="333"/>
          <w:tblHeader/>
          <w:jc w:val="center"/>
        </w:trPr>
        <w:tc>
          <w:tcPr>
            <w:tcW w:w="260" w:type="pct"/>
            <w:tcBorders>
              <w:bottom w:val="single" w:sz="4" w:space="0" w:color="auto"/>
            </w:tcBorders>
            <w:shd w:val="clear" w:color="auto" w:fill="D9D9D9" w:themeFill="background1" w:themeFillShade="D9"/>
            <w:vAlign w:val="center"/>
          </w:tcPr>
          <w:p w:rsidR="00C32CB5" w:rsidRPr="00402F1D" w:rsidRDefault="00C32CB5" w:rsidP="00593850">
            <w:pPr>
              <w:jc w:val="center"/>
              <w:rPr>
                <w:rFonts w:cstheme="minorHAnsi"/>
                <w:b/>
              </w:rPr>
            </w:pPr>
            <w:r w:rsidRPr="00402F1D">
              <w:rPr>
                <w:rFonts w:cstheme="minorHAnsi"/>
                <w:b/>
              </w:rPr>
              <w:t>N°</w:t>
            </w:r>
          </w:p>
        </w:tc>
        <w:tc>
          <w:tcPr>
            <w:tcW w:w="1810" w:type="pct"/>
            <w:tcBorders>
              <w:bottom w:val="single" w:sz="4" w:space="0" w:color="auto"/>
            </w:tcBorders>
            <w:shd w:val="clear" w:color="auto" w:fill="D9D9D9" w:themeFill="background1" w:themeFillShade="D9"/>
            <w:vAlign w:val="center"/>
          </w:tcPr>
          <w:p w:rsidR="00C32CB5" w:rsidRPr="00402F1D" w:rsidRDefault="00C32CB5" w:rsidP="00593850">
            <w:pPr>
              <w:jc w:val="center"/>
              <w:rPr>
                <w:rFonts w:cstheme="minorHAnsi"/>
                <w:b/>
              </w:rPr>
            </w:pPr>
            <w:r w:rsidRPr="00402F1D">
              <w:rPr>
                <w:rFonts w:cstheme="minorHAnsi"/>
                <w:b/>
              </w:rPr>
              <w:t>Tipología o Modificación</w:t>
            </w:r>
            <w:r w:rsidR="003C350B">
              <w:rPr>
                <w:rFonts w:cstheme="minorHAnsi"/>
                <w:b/>
              </w:rPr>
              <w:t xml:space="preserve"> art. 3 DS 40/2012 MMA</w:t>
            </w:r>
          </w:p>
        </w:tc>
        <w:tc>
          <w:tcPr>
            <w:tcW w:w="2930" w:type="pct"/>
            <w:tcBorders>
              <w:bottom w:val="single" w:sz="4" w:space="0" w:color="auto"/>
            </w:tcBorders>
            <w:shd w:val="clear" w:color="auto" w:fill="D9D9D9" w:themeFill="background1" w:themeFillShade="D9"/>
            <w:vAlign w:val="center"/>
          </w:tcPr>
          <w:p w:rsidR="00C32CB5" w:rsidRPr="00402F1D" w:rsidRDefault="00C32CB5" w:rsidP="00593850">
            <w:pPr>
              <w:jc w:val="center"/>
              <w:rPr>
                <w:rFonts w:cstheme="minorHAnsi"/>
                <w:b/>
              </w:rPr>
            </w:pPr>
            <w:r w:rsidRPr="00402F1D">
              <w:rPr>
                <w:rFonts w:cstheme="minorHAnsi"/>
                <w:b/>
              </w:rPr>
              <w:t>No Conformidad</w:t>
            </w:r>
          </w:p>
        </w:tc>
      </w:tr>
      <w:tr w:rsidR="00CF44CE" w:rsidRPr="00402F1D" w:rsidTr="00C75B92">
        <w:trPr>
          <w:cantSplit/>
          <w:trHeight w:val="988"/>
          <w:jc w:val="center"/>
        </w:trPr>
        <w:tc>
          <w:tcPr>
            <w:tcW w:w="260" w:type="pct"/>
            <w:vAlign w:val="center"/>
          </w:tcPr>
          <w:p w:rsidR="00CF44CE" w:rsidRPr="00402F1D" w:rsidRDefault="00CF44CE" w:rsidP="00593850">
            <w:pPr>
              <w:widowControl w:val="0"/>
              <w:overflowPunct w:val="0"/>
              <w:autoSpaceDE w:val="0"/>
              <w:autoSpaceDN w:val="0"/>
              <w:adjustRightInd w:val="0"/>
              <w:jc w:val="center"/>
              <w:rPr>
                <w:rFonts w:cstheme="minorHAnsi"/>
                <w:iCs/>
              </w:rPr>
            </w:pPr>
            <w:r w:rsidRPr="00402F1D">
              <w:rPr>
                <w:rFonts w:cstheme="minorHAnsi"/>
                <w:iCs/>
              </w:rPr>
              <w:t>1</w:t>
            </w:r>
          </w:p>
        </w:tc>
        <w:tc>
          <w:tcPr>
            <w:tcW w:w="1810" w:type="pct"/>
            <w:vAlign w:val="center"/>
          </w:tcPr>
          <w:p w:rsidR="00CF44CE" w:rsidRDefault="00CF44CE" w:rsidP="00F07EC6">
            <w:pPr>
              <w:widowControl w:val="0"/>
              <w:overflowPunct w:val="0"/>
              <w:autoSpaceDE w:val="0"/>
              <w:autoSpaceDN w:val="0"/>
              <w:adjustRightInd w:val="0"/>
              <w:rPr>
                <w:rFonts w:cstheme="minorHAnsi"/>
                <w:iCs/>
              </w:rPr>
            </w:pPr>
          </w:p>
          <w:p w:rsidR="003C350B" w:rsidRPr="00402F1D" w:rsidRDefault="00F940EE" w:rsidP="00F07EC6">
            <w:pPr>
              <w:widowControl w:val="0"/>
              <w:overflowPunct w:val="0"/>
              <w:autoSpaceDE w:val="0"/>
              <w:autoSpaceDN w:val="0"/>
              <w:adjustRightInd w:val="0"/>
              <w:rPr>
                <w:rFonts w:cstheme="minorHAnsi"/>
                <w:iCs/>
              </w:rPr>
            </w:pPr>
            <w:r>
              <w:t>a)</w:t>
            </w:r>
            <w:r w:rsidR="003C350B">
              <w:t xml:space="preserve"> Acueductos, embalses o tranques y sifones que deban someterse a la autorización establecida en el artículo 294 del Código de Aguas.</w:t>
            </w:r>
          </w:p>
        </w:tc>
        <w:tc>
          <w:tcPr>
            <w:tcW w:w="2930" w:type="pct"/>
            <w:vAlign w:val="center"/>
          </w:tcPr>
          <w:p w:rsidR="00CF44CE" w:rsidRPr="00402F1D" w:rsidRDefault="003C350B" w:rsidP="003C350B">
            <w:pPr>
              <w:rPr>
                <w:rFonts w:cstheme="minorHAnsi"/>
                <w:iCs/>
              </w:rPr>
            </w:pPr>
            <w:r>
              <w:rPr>
                <w:rFonts w:cstheme="minorHAnsi"/>
                <w:iCs/>
              </w:rPr>
              <w:t>El diseño de la tubería, sea de aducción, como en presión es concordante con lo informado, y corresponde a 2 m</w:t>
            </w:r>
            <w:r w:rsidRPr="00F940EE">
              <w:rPr>
                <w:rFonts w:cstheme="minorHAnsi"/>
                <w:iCs/>
                <w:vertAlign w:val="superscript"/>
              </w:rPr>
              <w:t>3</w:t>
            </w:r>
            <w:r>
              <w:rPr>
                <w:rFonts w:cstheme="minorHAnsi"/>
                <w:iCs/>
              </w:rPr>
              <w:t>.</w:t>
            </w:r>
          </w:p>
        </w:tc>
      </w:tr>
      <w:tr w:rsidR="002965A7" w:rsidRPr="00402F1D" w:rsidTr="00C75B92">
        <w:trPr>
          <w:cantSplit/>
          <w:trHeight w:val="988"/>
          <w:jc w:val="center"/>
        </w:trPr>
        <w:tc>
          <w:tcPr>
            <w:tcW w:w="260" w:type="pct"/>
            <w:vAlign w:val="center"/>
          </w:tcPr>
          <w:p w:rsidR="002965A7" w:rsidRPr="00402F1D" w:rsidRDefault="003C350B" w:rsidP="00593850">
            <w:pPr>
              <w:widowControl w:val="0"/>
              <w:overflowPunct w:val="0"/>
              <w:autoSpaceDE w:val="0"/>
              <w:autoSpaceDN w:val="0"/>
              <w:adjustRightInd w:val="0"/>
              <w:jc w:val="center"/>
              <w:rPr>
                <w:rFonts w:cstheme="minorHAnsi"/>
                <w:iCs/>
              </w:rPr>
            </w:pPr>
            <w:r>
              <w:rPr>
                <w:rFonts w:cstheme="minorHAnsi"/>
                <w:iCs/>
              </w:rPr>
              <w:t>2</w:t>
            </w:r>
          </w:p>
        </w:tc>
        <w:tc>
          <w:tcPr>
            <w:tcW w:w="1810" w:type="pct"/>
            <w:vAlign w:val="center"/>
          </w:tcPr>
          <w:p w:rsidR="002965A7" w:rsidRDefault="00F940EE" w:rsidP="00F07EC6">
            <w:pPr>
              <w:widowControl w:val="0"/>
              <w:overflowPunct w:val="0"/>
              <w:autoSpaceDE w:val="0"/>
              <w:autoSpaceDN w:val="0"/>
              <w:adjustRightInd w:val="0"/>
              <w:rPr>
                <w:rFonts w:cstheme="minorHAnsi"/>
                <w:iCs/>
              </w:rPr>
            </w:pPr>
            <w:r>
              <w:t xml:space="preserve">c) </w:t>
            </w:r>
            <w:r w:rsidR="003C350B">
              <w:t>Centrales generadoras de energía mayores a 3 MW</w:t>
            </w:r>
            <w:r>
              <w:t>.</w:t>
            </w:r>
          </w:p>
        </w:tc>
        <w:tc>
          <w:tcPr>
            <w:tcW w:w="2930" w:type="pct"/>
            <w:vAlign w:val="center"/>
          </w:tcPr>
          <w:p w:rsidR="002965A7" w:rsidRDefault="003C350B" w:rsidP="00F940EE">
            <w:pPr>
              <w:rPr>
                <w:rFonts w:cstheme="minorHAnsi"/>
                <w:iCs/>
              </w:rPr>
            </w:pPr>
            <w:r>
              <w:rPr>
                <w:rFonts w:cstheme="minorHAnsi"/>
                <w:iCs/>
              </w:rPr>
              <w:t xml:space="preserve">La turbina del tipo pelton, que utilizará una caída </w:t>
            </w:r>
            <w:r w:rsidR="00471112">
              <w:rPr>
                <w:rFonts w:cstheme="minorHAnsi"/>
                <w:iCs/>
              </w:rPr>
              <w:t xml:space="preserve">de 171, 87 </w:t>
            </w:r>
            <w:r>
              <w:rPr>
                <w:rFonts w:cstheme="minorHAnsi"/>
                <w:iCs/>
              </w:rPr>
              <w:t xml:space="preserve">metros, caudal de diseño de 2 </w:t>
            </w:r>
            <w:r w:rsidR="00F940EE">
              <w:rPr>
                <w:rFonts w:cstheme="minorHAnsi"/>
                <w:iCs/>
              </w:rPr>
              <w:t>m</w:t>
            </w:r>
            <w:r w:rsidR="00F940EE" w:rsidRPr="00F940EE">
              <w:rPr>
                <w:rFonts w:cstheme="minorHAnsi"/>
                <w:iCs/>
                <w:vertAlign w:val="superscript"/>
              </w:rPr>
              <w:t>3</w:t>
            </w:r>
            <w:r>
              <w:rPr>
                <w:rFonts w:cstheme="minorHAnsi"/>
                <w:iCs/>
              </w:rPr>
              <w:t xml:space="preserve">, y una </w:t>
            </w:r>
            <w:r w:rsidR="00F940EE">
              <w:rPr>
                <w:rFonts w:cstheme="minorHAnsi"/>
                <w:iCs/>
              </w:rPr>
              <w:t xml:space="preserve">eficiencia del conjunto </w:t>
            </w:r>
            <w:r w:rsidR="00471112">
              <w:rPr>
                <w:rFonts w:cstheme="minorHAnsi"/>
                <w:iCs/>
              </w:rPr>
              <w:t>turbina</w:t>
            </w:r>
            <w:r w:rsidR="00F940EE">
              <w:rPr>
                <w:rFonts w:cstheme="minorHAnsi"/>
                <w:iCs/>
              </w:rPr>
              <w:t xml:space="preserve">-generador </w:t>
            </w:r>
            <w:r w:rsidR="00471112">
              <w:rPr>
                <w:rFonts w:cstheme="minorHAnsi"/>
                <w:iCs/>
              </w:rPr>
              <w:t>del 82%, arroja una potencia que no supera los 3 MW.</w:t>
            </w:r>
          </w:p>
        </w:tc>
      </w:tr>
      <w:tr w:rsidR="002965A7" w:rsidRPr="00402F1D" w:rsidTr="00C75B92">
        <w:trPr>
          <w:cantSplit/>
          <w:trHeight w:val="988"/>
          <w:jc w:val="center"/>
        </w:trPr>
        <w:tc>
          <w:tcPr>
            <w:tcW w:w="260" w:type="pct"/>
            <w:vAlign w:val="center"/>
          </w:tcPr>
          <w:p w:rsidR="002965A7" w:rsidRPr="00402F1D" w:rsidRDefault="003C350B" w:rsidP="00593850">
            <w:pPr>
              <w:widowControl w:val="0"/>
              <w:overflowPunct w:val="0"/>
              <w:autoSpaceDE w:val="0"/>
              <w:autoSpaceDN w:val="0"/>
              <w:adjustRightInd w:val="0"/>
              <w:jc w:val="center"/>
              <w:rPr>
                <w:rFonts w:cstheme="minorHAnsi"/>
                <w:iCs/>
              </w:rPr>
            </w:pPr>
            <w:r>
              <w:rPr>
                <w:rFonts w:cstheme="minorHAnsi"/>
                <w:iCs/>
              </w:rPr>
              <w:t>3</w:t>
            </w:r>
          </w:p>
        </w:tc>
        <w:tc>
          <w:tcPr>
            <w:tcW w:w="1810" w:type="pct"/>
            <w:vAlign w:val="center"/>
          </w:tcPr>
          <w:p w:rsidR="002965A7" w:rsidRDefault="003C350B" w:rsidP="00F07EC6">
            <w:pPr>
              <w:widowControl w:val="0"/>
              <w:overflowPunct w:val="0"/>
              <w:autoSpaceDE w:val="0"/>
              <w:autoSpaceDN w:val="0"/>
              <w:adjustRightInd w:val="0"/>
              <w:rPr>
                <w:rFonts w:cstheme="minorHAnsi"/>
                <w:iCs/>
              </w:rPr>
            </w:pPr>
            <w:r>
              <w:t>p)   Ejecución de obras, programas o actividades en parques nacionales, reservas nacionales, monumentos naturales, reservas de zonas vírgenes, santuarios de la naturaleza, parques marinos, reservas marinas o en cualesquiera otras áreas colocadas bajo protección oficial, en los casos en que la legislación respectiva lo permita.</w:t>
            </w:r>
          </w:p>
        </w:tc>
        <w:tc>
          <w:tcPr>
            <w:tcW w:w="2930" w:type="pct"/>
            <w:vAlign w:val="center"/>
          </w:tcPr>
          <w:p w:rsidR="002965A7" w:rsidRDefault="00F940EE" w:rsidP="00593850">
            <w:pPr>
              <w:rPr>
                <w:rFonts w:cstheme="minorHAnsi"/>
                <w:iCs/>
              </w:rPr>
            </w:pPr>
            <w:r>
              <w:rPr>
                <w:rFonts w:cstheme="minorHAnsi"/>
                <w:iCs/>
              </w:rPr>
              <w:t xml:space="preserve">El proyecto no afecta </w:t>
            </w:r>
            <w:r w:rsidR="00471112">
              <w:rPr>
                <w:rFonts w:cstheme="minorHAnsi"/>
                <w:iCs/>
              </w:rPr>
              <w:t>elementos ambientales considerados en la declaratoria de ZOIT</w:t>
            </w:r>
            <w:r>
              <w:rPr>
                <w:rFonts w:cstheme="minorHAnsi"/>
                <w:iCs/>
              </w:rPr>
              <w:t xml:space="preserve"> de la comuna de Panguipulli</w:t>
            </w:r>
            <w:r w:rsidR="00471112">
              <w:rPr>
                <w:rFonts w:cstheme="minorHAnsi"/>
                <w:iCs/>
              </w:rPr>
              <w:t>.</w:t>
            </w:r>
          </w:p>
        </w:tc>
      </w:tr>
    </w:tbl>
    <w:p w:rsidR="00C32CB5" w:rsidRPr="00402F1D" w:rsidRDefault="00C32CB5" w:rsidP="00C32CB5">
      <w:pPr>
        <w:rPr>
          <w:rFonts w:cstheme="minorHAnsi"/>
          <w:sz w:val="20"/>
          <w:szCs w:val="20"/>
        </w:rPr>
      </w:pPr>
    </w:p>
    <w:p w:rsidR="00C32CB5" w:rsidRPr="00402F1D" w:rsidRDefault="00C32CB5" w:rsidP="00C32CB5">
      <w:pPr>
        <w:jc w:val="center"/>
        <w:rPr>
          <w:rFonts w:cstheme="minorHAnsi"/>
          <w:sz w:val="20"/>
          <w:szCs w:val="20"/>
        </w:rPr>
      </w:pPr>
    </w:p>
    <w:p w:rsidR="00C32CB5" w:rsidRPr="00402F1D" w:rsidRDefault="00C32CB5" w:rsidP="00C32CB5">
      <w:pPr>
        <w:rPr>
          <w:rFonts w:cstheme="minorHAnsi"/>
          <w:sz w:val="20"/>
          <w:szCs w:val="20"/>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53" w:name="_Toc352840407"/>
      <w:bookmarkStart w:id="154" w:name="_Toc352841467"/>
      <w:bookmarkStart w:id="155" w:name="_Toc353998137"/>
      <w:bookmarkStart w:id="156" w:name="_Toc353998211"/>
      <w:bookmarkStart w:id="157" w:name="_Toc382383563"/>
      <w:bookmarkStart w:id="158" w:name="_Toc382472384"/>
      <w:bookmarkStart w:id="159" w:name="_Toc390184291"/>
      <w:bookmarkStart w:id="160" w:name="_Toc462409304"/>
      <w:r w:rsidRPr="007E37F2">
        <w:t>DOCUMENTACIÓN SOLICITADA Y ENTREGADA.</w:t>
      </w:r>
      <w:bookmarkEnd w:id="153"/>
      <w:bookmarkEnd w:id="154"/>
      <w:bookmarkEnd w:id="155"/>
      <w:bookmarkEnd w:id="156"/>
      <w:bookmarkEnd w:id="157"/>
      <w:bookmarkEnd w:id="158"/>
      <w:bookmarkEnd w:id="159"/>
      <w:bookmarkEnd w:id="160"/>
    </w:p>
    <w:p w:rsidR="003C0E2F" w:rsidRPr="0025129B" w:rsidRDefault="003C0E2F" w:rsidP="00CE505A"/>
    <w:tbl>
      <w:tblPr>
        <w:tblStyle w:val="Tablaconcuadrcula"/>
        <w:tblW w:w="5000" w:type="pct"/>
        <w:tblLook w:val="04A0" w:firstRow="1" w:lastRow="0" w:firstColumn="1" w:lastColumn="0" w:noHBand="0" w:noVBand="1"/>
      </w:tblPr>
      <w:tblGrid>
        <w:gridCol w:w="474"/>
        <w:gridCol w:w="1239"/>
        <w:gridCol w:w="4079"/>
        <w:gridCol w:w="1322"/>
        <w:gridCol w:w="1218"/>
        <w:gridCol w:w="1856"/>
      </w:tblGrid>
      <w:tr w:rsidR="00483FB9" w:rsidRPr="0025129B" w:rsidTr="007F42FA">
        <w:trPr>
          <w:trHeight w:val="395"/>
        </w:trPr>
        <w:tc>
          <w:tcPr>
            <w:tcW w:w="232" w:type="pct"/>
            <w:shd w:val="clear" w:color="auto" w:fill="D9D9D9" w:themeFill="background1" w:themeFillShade="D9"/>
            <w:vAlign w:val="center"/>
          </w:tcPr>
          <w:p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08" w:type="pct"/>
            <w:shd w:val="clear" w:color="auto" w:fill="D9D9D9" w:themeFill="background1" w:themeFillShade="D9"/>
          </w:tcPr>
          <w:p w:rsidR="00483FB9" w:rsidRPr="0025129B" w:rsidRDefault="00483FB9" w:rsidP="00D2315A">
            <w:pPr>
              <w:jc w:val="center"/>
              <w:rPr>
                <w:rFonts w:cstheme="minorHAnsi"/>
                <w:b/>
              </w:rPr>
            </w:pPr>
            <w:r>
              <w:rPr>
                <w:rFonts w:cstheme="minorHAnsi"/>
                <w:b/>
              </w:rPr>
              <w:t>N° de hecho asociado</w:t>
            </w:r>
          </w:p>
        </w:tc>
        <w:tc>
          <w:tcPr>
            <w:tcW w:w="2002"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Documento solicitado</w:t>
            </w:r>
          </w:p>
        </w:tc>
        <w:tc>
          <w:tcPr>
            <w:tcW w:w="649"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Plazo de entrega</w:t>
            </w:r>
          </w:p>
        </w:tc>
        <w:tc>
          <w:tcPr>
            <w:tcW w:w="598"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Fecha entrega</w:t>
            </w:r>
          </w:p>
        </w:tc>
        <w:tc>
          <w:tcPr>
            <w:tcW w:w="912"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Observaciones</w:t>
            </w:r>
          </w:p>
        </w:tc>
      </w:tr>
      <w:tr w:rsidR="00D3259A" w:rsidRPr="0025129B" w:rsidTr="007F42FA">
        <w:tc>
          <w:tcPr>
            <w:tcW w:w="232" w:type="pct"/>
            <w:vAlign w:val="center"/>
          </w:tcPr>
          <w:p w:rsidR="00D3259A" w:rsidRPr="0025129B" w:rsidRDefault="00D3259A" w:rsidP="004C1269">
            <w:pPr>
              <w:widowControl w:val="0"/>
              <w:overflowPunct w:val="0"/>
              <w:autoSpaceDE w:val="0"/>
              <w:autoSpaceDN w:val="0"/>
              <w:adjustRightInd w:val="0"/>
              <w:spacing w:line="285" w:lineRule="auto"/>
              <w:jc w:val="center"/>
              <w:rPr>
                <w:rFonts w:cstheme="minorHAnsi"/>
                <w:iCs/>
              </w:rPr>
            </w:pPr>
            <w:r>
              <w:rPr>
                <w:rFonts w:cstheme="minorHAnsi"/>
                <w:iCs/>
              </w:rPr>
              <w:t>6.1</w:t>
            </w:r>
          </w:p>
        </w:tc>
        <w:tc>
          <w:tcPr>
            <w:tcW w:w="608" w:type="pct"/>
            <w:vAlign w:val="center"/>
          </w:tcPr>
          <w:p w:rsidR="00D3259A" w:rsidRPr="00CD74BE" w:rsidRDefault="0091660A" w:rsidP="004C1269">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2002" w:type="pct"/>
            <w:vAlign w:val="center"/>
          </w:tcPr>
          <w:p w:rsidR="00D3259A" w:rsidRPr="00CD74BE" w:rsidRDefault="0091660A" w:rsidP="00B45D02">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Copia de orden de compra y manifiesto de la turbina a instalar.</w:t>
            </w:r>
          </w:p>
        </w:tc>
        <w:tc>
          <w:tcPr>
            <w:tcW w:w="649" w:type="pct"/>
            <w:vMerge w:val="restart"/>
            <w:vAlign w:val="center"/>
          </w:tcPr>
          <w:p w:rsidR="00D3259A" w:rsidRPr="00B34407" w:rsidRDefault="0091660A" w:rsidP="004C1269">
            <w:pPr>
              <w:jc w:val="center"/>
              <w:rPr>
                <w:rFonts w:cstheme="minorHAnsi"/>
              </w:rPr>
            </w:pPr>
            <w:r>
              <w:rPr>
                <w:rFonts w:cstheme="minorHAnsi"/>
              </w:rPr>
              <w:t>17-08-2016</w:t>
            </w:r>
          </w:p>
        </w:tc>
        <w:tc>
          <w:tcPr>
            <w:tcW w:w="598" w:type="pct"/>
            <w:vMerge w:val="restart"/>
            <w:vAlign w:val="center"/>
          </w:tcPr>
          <w:p w:rsidR="00D3259A" w:rsidRPr="00B34407" w:rsidRDefault="0091660A" w:rsidP="004C1269">
            <w:pPr>
              <w:widowControl w:val="0"/>
              <w:overflowPunct w:val="0"/>
              <w:autoSpaceDE w:val="0"/>
              <w:autoSpaceDN w:val="0"/>
              <w:adjustRightInd w:val="0"/>
              <w:jc w:val="center"/>
              <w:rPr>
                <w:rFonts w:cstheme="minorHAnsi"/>
              </w:rPr>
            </w:pPr>
            <w:r>
              <w:rPr>
                <w:rFonts w:cstheme="minorHAnsi"/>
              </w:rPr>
              <w:t>17-08-2016</w:t>
            </w:r>
          </w:p>
        </w:tc>
        <w:tc>
          <w:tcPr>
            <w:tcW w:w="912" w:type="pct"/>
            <w:vMerge w:val="restart"/>
            <w:vAlign w:val="center"/>
          </w:tcPr>
          <w:p w:rsidR="00D3259A" w:rsidRPr="00CD74BE" w:rsidRDefault="00D3259A" w:rsidP="004C1269">
            <w:pPr>
              <w:widowControl w:val="0"/>
              <w:overflowPunct w:val="0"/>
              <w:autoSpaceDE w:val="0"/>
              <w:autoSpaceDN w:val="0"/>
              <w:adjustRightInd w:val="0"/>
              <w:jc w:val="center"/>
              <w:rPr>
                <w:rFonts w:cstheme="minorHAnsi"/>
                <w:color w:val="A6A6A6" w:themeColor="background1" w:themeShade="A6"/>
              </w:rPr>
            </w:pPr>
            <w:r w:rsidRPr="00D3259A">
              <w:rPr>
                <w:rFonts w:cstheme="minorHAnsi"/>
              </w:rPr>
              <w:t>Documentos presentados</w:t>
            </w:r>
          </w:p>
        </w:tc>
      </w:tr>
      <w:tr w:rsidR="00D3259A" w:rsidRPr="0025129B" w:rsidTr="007F42FA">
        <w:tc>
          <w:tcPr>
            <w:tcW w:w="232" w:type="pct"/>
            <w:vAlign w:val="center"/>
          </w:tcPr>
          <w:p w:rsidR="00D3259A" w:rsidRPr="0025129B" w:rsidRDefault="00D3259A" w:rsidP="004C1269">
            <w:pPr>
              <w:widowControl w:val="0"/>
              <w:overflowPunct w:val="0"/>
              <w:autoSpaceDE w:val="0"/>
              <w:autoSpaceDN w:val="0"/>
              <w:adjustRightInd w:val="0"/>
              <w:spacing w:line="285" w:lineRule="auto"/>
              <w:jc w:val="center"/>
              <w:rPr>
                <w:rFonts w:cstheme="minorHAnsi"/>
                <w:iCs/>
              </w:rPr>
            </w:pPr>
            <w:r>
              <w:rPr>
                <w:rFonts w:cstheme="minorHAnsi"/>
                <w:iCs/>
              </w:rPr>
              <w:t>6.2</w:t>
            </w:r>
          </w:p>
        </w:tc>
        <w:tc>
          <w:tcPr>
            <w:tcW w:w="608" w:type="pct"/>
            <w:vAlign w:val="center"/>
          </w:tcPr>
          <w:p w:rsidR="00D3259A" w:rsidRPr="00CD74BE" w:rsidRDefault="007F42FA" w:rsidP="004C1269">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2002" w:type="pct"/>
            <w:vAlign w:val="center"/>
          </w:tcPr>
          <w:p w:rsidR="00D3259A" w:rsidRPr="00CD74BE" w:rsidRDefault="007F42FA" w:rsidP="00B45D02">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Memoria de cálculo hidráulico del proyecto.</w:t>
            </w:r>
          </w:p>
        </w:tc>
        <w:tc>
          <w:tcPr>
            <w:tcW w:w="649" w:type="pct"/>
            <w:vMerge/>
            <w:vAlign w:val="center"/>
          </w:tcPr>
          <w:p w:rsidR="00D3259A" w:rsidRPr="00CD74BE" w:rsidRDefault="00D3259A" w:rsidP="004C1269">
            <w:pPr>
              <w:jc w:val="center"/>
              <w:rPr>
                <w:rFonts w:cstheme="minorHAnsi"/>
              </w:rPr>
            </w:pPr>
          </w:p>
        </w:tc>
        <w:tc>
          <w:tcPr>
            <w:tcW w:w="598" w:type="pct"/>
            <w:vMerge/>
            <w:vAlign w:val="center"/>
          </w:tcPr>
          <w:p w:rsidR="00D3259A" w:rsidRPr="00CD74BE" w:rsidRDefault="00D3259A" w:rsidP="004C1269">
            <w:pPr>
              <w:widowControl w:val="0"/>
              <w:overflowPunct w:val="0"/>
              <w:autoSpaceDE w:val="0"/>
              <w:autoSpaceDN w:val="0"/>
              <w:adjustRightInd w:val="0"/>
              <w:jc w:val="center"/>
              <w:rPr>
                <w:rFonts w:cstheme="minorHAnsi"/>
              </w:rPr>
            </w:pPr>
          </w:p>
        </w:tc>
        <w:tc>
          <w:tcPr>
            <w:tcW w:w="912" w:type="pct"/>
            <w:vMerge/>
            <w:vAlign w:val="center"/>
          </w:tcPr>
          <w:p w:rsidR="00D3259A" w:rsidRPr="00CD74BE" w:rsidRDefault="00D3259A" w:rsidP="004C1269">
            <w:pPr>
              <w:widowControl w:val="0"/>
              <w:overflowPunct w:val="0"/>
              <w:autoSpaceDE w:val="0"/>
              <w:autoSpaceDN w:val="0"/>
              <w:adjustRightInd w:val="0"/>
              <w:jc w:val="center"/>
              <w:rPr>
                <w:rFonts w:cstheme="minorHAnsi"/>
                <w:color w:val="A6A6A6" w:themeColor="background1" w:themeShade="A6"/>
              </w:rPr>
            </w:pPr>
          </w:p>
        </w:tc>
      </w:tr>
      <w:tr w:rsidR="00D3259A" w:rsidRPr="0025129B" w:rsidTr="007F42FA">
        <w:tc>
          <w:tcPr>
            <w:tcW w:w="232" w:type="pct"/>
            <w:vAlign w:val="center"/>
          </w:tcPr>
          <w:p w:rsidR="00D3259A" w:rsidRPr="0025129B" w:rsidRDefault="00D3259A" w:rsidP="004C1269">
            <w:pPr>
              <w:widowControl w:val="0"/>
              <w:overflowPunct w:val="0"/>
              <w:autoSpaceDE w:val="0"/>
              <w:autoSpaceDN w:val="0"/>
              <w:adjustRightInd w:val="0"/>
              <w:spacing w:line="285" w:lineRule="auto"/>
              <w:jc w:val="center"/>
              <w:rPr>
                <w:rFonts w:cstheme="minorHAnsi"/>
                <w:iCs/>
              </w:rPr>
            </w:pPr>
            <w:r>
              <w:rPr>
                <w:rFonts w:cstheme="minorHAnsi"/>
                <w:iCs/>
              </w:rPr>
              <w:t>6.3</w:t>
            </w:r>
          </w:p>
        </w:tc>
        <w:tc>
          <w:tcPr>
            <w:tcW w:w="608" w:type="pct"/>
            <w:vAlign w:val="center"/>
          </w:tcPr>
          <w:p w:rsidR="00D3259A" w:rsidRPr="00CD74BE" w:rsidRDefault="007F42FA" w:rsidP="004C1269">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2002" w:type="pct"/>
            <w:vAlign w:val="center"/>
          </w:tcPr>
          <w:p w:rsidR="00D3259A" w:rsidRPr="00CD74BE" w:rsidRDefault="007F42FA" w:rsidP="00B45D02">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Plano de montaje turbina y generador (001-Tranguil-362)</w:t>
            </w:r>
          </w:p>
        </w:tc>
        <w:tc>
          <w:tcPr>
            <w:tcW w:w="649" w:type="pct"/>
            <w:vMerge/>
            <w:vAlign w:val="center"/>
          </w:tcPr>
          <w:p w:rsidR="00D3259A" w:rsidRPr="00CD74BE" w:rsidRDefault="00D3259A" w:rsidP="004C1269">
            <w:pPr>
              <w:jc w:val="center"/>
              <w:rPr>
                <w:rFonts w:cstheme="minorHAnsi"/>
              </w:rPr>
            </w:pPr>
          </w:p>
        </w:tc>
        <w:tc>
          <w:tcPr>
            <w:tcW w:w="598" w:type="pct"/>
            <w:vMerge/>
            <w:vAlign w:val="center"/>
          </w:tcPr>
          <w:p w:rsidR="00D3259A" w:rsidRPr="00CD74BE" w:rsidRDefault="00D3259A" w:rsidP="004C1269">
            <w:pPr>
              <w:widowControl w:val="0"/>
              <w:overflowPunct w:val="0"/>
              <w:autoSpaceDE w:val="0"/>
              <w:autoSpaceDN w:val="0"/>
              <w:adjustRightInd w:val="0"/>
              <w:jc w:val="center"/>
              <w:rPr>
                <w:rFonts w:cstheme="minorHAnsi"/>
              </w:rPr>
            </w:pPr>
          </w:p>
        </w:tc>
        <w:tc>
          <w:tcPr>
            <w:tcW w:w="912" w:type="pct"/>
            <w:vMerge/>
            <w:vAlign w:val="center"/>
          </w:tcPr>
          <w:p w:rsidR="00D3259A" w:rsidRPr="00CD74BE" w:rsidRDefault="00D3259A" w:rsidP="004C1269">
            <w:pPr>
              <w:widowControl w:val="0"/>
              <w:overflowPunct w:val="0"/>
              <w:autoSpaceDE w:val="0"/>
              <w:autoSpaceDN w:val="0"/>
              <w:adjustRightInd w:val="0"/>
              <w:jc w:val="center"/>
              <w:rPr>
                <w:rFonts w:cstheme="minorHAnsi"/>
                <w:color w:val="A6A6A6" w:themeColor="background1" w:themeShade="A6"/>
              </w:rPr>
            </w:pPr>
          </w:p>
        </w:tc>
      </w:tr>
    </w:tbl>
    <w:p w:rsidR="005B38F1" w:rsidRDefault="005B38F1">
      <w:pPr>
        <w:jc w:val="left"/>
        <w:rPr>
          <w:sz w:val="20"/>
          <w:szCs w:val="20"/>
        </w:rPr>
      </w:pPr>
    </w:p>
    <w:p w:rsidR="005B38F1" w:rsidRPr="0025129B" w:rsidRDefault="005B38F1" w:rsidP="005B38F1">
      <w:pPr>
        <w:pStyle w:val="Ttulo1"/>
      </w:pPr>
      <w:bookmarkStart w:id="161" w:name="_Toc352840405"/>
      <w:bookmarkStart w:id="162" w:name="_Toc352841465"/>
      <w:bookmarkStart w:id="163" w:name="_Toc462409305"/>
      <w:r w:rsidRPr="0025129B">
        <w:t>ANEXOS.</w:t>
      </w:r>
      <w:bookmarkEnd w:id="161"/>
      <w:bookmarkEnd w:id="162"/>
      <w:bookmarkEnd w:id="163"/>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895C60" w:rsidRPr="0025129B" w:rsidTr="00895C60">
        <w:trPr>
          <w:trHeight w:val="286"/>
          <w:jc w:val="center"/>
        </w:trPr>
        <w:tc>
          <w:tcPr>
            <w:tcW w:w="1038" w:type="pct"/>
            <w:shd w:val="clear" w:color="auto" w:fill="D9D9D9" w:themeFill="background1" w:themeFillShade="D9"/>
          </w:tcPr>
          <w:p w:rsidR="00895C60" w:rsidRPr="0025129B" w:rsidRDefault="00895C60" w:rsidP="00895C60">
            <w:pPr>
              <w:jc w:val="center"/>
              <w:rPr>
                <w:rFonts w:cstheme="minorHAnsi"/>
                <w:b/>
              </w:rPr>
            </w:pPr>
            <w:r w:rsidRPr="0025129B">
              <w:rPr>
                <w:rFonts w:cstheme="minorHAnsi"/>
                <w:b/>
              </w:rPr>
              <w:t>N° Anexo</w:t>
            </w:r>
          </w:p>
        </w:tc>
        <w:tc>
          <w:tcPr>
            <w:tcW w:w="3962" w:type="pct"/>
            <w:shd w:val="clear" w:color="auto" w:fill="D9D9D9" w:themeFill="background1" w:themeFillShade="D9"/>
          </w:tcPr>
          <w:p w:rsidR="00895C60" w:rsidRPr="0025129B" w:rsidRDefault="00895C60" w:rsidP="00895C60">
            <w:pPr>
              <w:jc w:val="center"/>
              <w:rPr>
                <w:rFonts w:cstheme="minorHAnsi"/>
                <w:b/>
              </w:rPr>
            </w:pPr>
            <w:r w:rsidRPr="0025129B">
              <w:rPr>
                <w:rFonts w:cstheme="minorHAnsi"/>
                <w:b/>
              </w:rPr>
              <w:t>Nombre Anexo</w:t>
            </w:r>
          </w:p>
        </w:tc>
      </w:tr>
      <w:tr w:rsidR="00895C60" w:rsidRPr="0025129B" w:rsidTr="00895C60">
        <w:trPr>
          <w:trHeight w:val="286"/>
          <w:jc w:val="center"/>
        </w:trPr>
        <w:tc>
          <w:tcPr>
            <w:tcW w:w="1038" w:type="pct"/>
            <w:vAlign w:val="center"/>
          </w:tcPr>
          <w:p w:rsidR="00895C60" w:rsidRPr="0025129B" w:rsidRDefault="00895C60" w:rsidP="00895C60">
            <w:pPr>
              <w:jc w:val="center"/>
              <w:rPr>
                <w:rFonts w:cstheme="minorHAnsi"/>
              </w:rPr>
            </w:pPr>
            <w:r w:rsidRPr="0025129B">
              <w:rPr>
                <w:rFonts w:cstheme="minorHAnsi"/>
              </w:rPr>
              <w:t>1</w:t>
            </w:r>
          </w:p>
        </w:tc>
        <w:tc>
          <w:tcPr>
            <w:tcW w:w="3962" w:type="pct"/>
            <w:vAlign w:val="center"/>
          </w:tcPr>
          <w:p w:rsidR="00895C60" w:rsidRPr="0001020A" w:rsidRDefault="00471112" w:rsidP="00895C60">
            <w:pPr>
              <w:rPr>
                <w:rFonts w:cstheme="minorHAnsi"/>
              </w:rPr>
            </w:pPr>
            <w:r>
              <w:rPr>
                <w:rFonts w:eastAsia="Times New Roman" w:cstheme="minorHAnsi"/>
                <w:iCs/>
                <w:kern w:val="28"/>
                <w:lang w:eastAsia="es-CL"/>
              </w:rPr>
              <w:t>Acta de Inspección.</w:t>
            </w:r>
          </w:p>
        </w:tc>
      </w:tr>
      <w:tr w:rsidR="00895C60" w:rsidRPr="0025129B" w:rsidTr="00895C60">
        <w:trPr>
          <w:trHeight w:val="286"/>
          <w:jc w:val="center"/>
        </w:trPr>
        <w:tc>
          <w:tcPr>
            <w:tcW w:w="1038" w:type="pct"/>
            <w:vAlign w:val="center"/>
          </w:tcPr>
          <w:p w:rsidR="00895C60" w:rsidRPr="0025129B" w:rsidRDefault="00895C60" w:rsidP="00895C60">
            <w:pPr>
              <w:jc w:val="center"/>
              <w:rPr>
                <w:rFonts w:cstheme="minorHAnsi"/>
              </w:rPr>
            </w:pPr>
            <w:r>
              <w:rPr>
                <w:rFonts w:cstheme="minorHAnsi"/>
              </w:rPr>
              <w:t>2</w:t>
            </w:r>
          </w:p>
        </w:tc>
        <w:tc>
          <w:tcPr>
            <w:tcW w:w="3962" w:type="pct"/>
            <w:vAlign w:val="center"/>
          </w:tcPr>
          <w:p w:rsidR="00895C60" w:rsidRPr="0001020A" w:rsidRDefault="00471112" w:rsidP="00F940EE">
            <w:pPr>
              <w:rPr>
                <w:rFonts w:eastAsia="Times New Roman" w:cstheme="minorHAnsi"/>
                <w:iCs/>
                <w:kern w:val="28"/>
                <w:lang w:eastAsia="es-CL"/>
              </w:rPr>
            </w:pPr>
            <w:r>
              <w:rPr>
                <w:rFonts w:eastAsia="Times New Roman" w:cstheme="minorHAnsi"/>
                <w:iCs/>
                <w:kern w:val="28"/>
                <w:lang w:eastAsia="es-CL"/>
              </w:rPr>
              <w:t>Document</w:t>
            </w:r>
            <w:r w:rsidR="00F940EE">
              <w:rPr>
                <w:rFonts w:eastAsia="Times New Roman" w:cstheme="minorHAnsi"/>
                <w:iCs/>
                <w:kern w:val="28"/>
                <w:lang w:eastAsia="es-CL"/>
              </w:rPr>
              <w:t>os acompañados por el titular.</w:t>
            </w:r>
          </w:p>
        </w:tc>
      </w:tr>
      <w:tr w:rsidR="00895C60" w:rsidRPr="0025129B" w:rsidTr="00895C60">
        <w:trPr>
          <w:trHeight w:val="286"/>
          <w:jc w:val="center"/>
        </w:trPr>
        <w:tc>
          <w:tcPr>
            <w:tcW w:w="1038" w:type="pct"/>
            <w:vAlign w:val="center"/>
          </w:tcPr>
          <w:p w:rsidR="00895C60" w:rsidRPr="0025129B" w:rsidRDefault="00895C60" w:rsidP="00895C60">
            <w:pPr>
              <w:jc w:val="center"/>
              <w:rPr>
                <w:rFonts w:cstheme="minorHAnsi"/>
              </w:rPr>
            </w:pPr>
            <w:r>
              <w:rPr>
                <w:rFonts w:cstheme="minorHAnsi"/>
              </w:rPr>
              <w:t>3</w:t>
            </w:r>
          </w:p>
        </w:tc>
        <w:tc>
          <w:tcPr>
            <w:tcW w:w="3962" w:type="pct"/>
            <w:vAlign w:val="center"/>
          </w:tcPr>
          <w:p w:rsidR="00895C60" w:rsidRPr="0001020A" w:rsidRDefault="00F940EE" w:rsidP="00895C60">
            <w:pPr>
              <w:rPr>
                <w:rFonts w:eastAsia="Times New Roman" w:cstheme="minorHAnsi"/>
                <w:iCs/>
                <w:kern w:val="28"/>
                <w:lang w:eastAsia="es-CL"/>
              </w:rPr>
            </w:pPr>
            <w:r>
              <w:rPr>
                <w:rFonts w:cstheme="minorHAnsi"/>
              </w:rPr>
              <w:t xml:space="preserve">Informe Técnico Oficio N° </w:t>
            </w:r>
            <w:r w:rsidR="00471112">
              <w:rPr>
                <w:rFonts w:cstheme="minorHAnsi"/>
              </w:rPr>
              <w:t>0959/2016 de la DGA</w:t>
            </w:r>
          </w:p>
        </w:tc>
      </w:tr>
      <w:tr w:rsidR="00895C60" w:rsidRPr="0025129B" w:rsidTr="00895C60">
        <w:trPr>
          <w:trHeight w:val="286"/>
          <w:jc w:val="center"/>
        </w:trPr>
        <w:tc>
          <w:tcPr>
            <w:tcW w:w="1038" w:type="pct"/>
            <w:vAlign w:val="center"/>
          </w:tcPr>
          <w:p w:rsidR="00895C60" w:rsidRPr="0025129B" w:rsidRDefault="00895C60" w:rsidP="00895C60">
            <w:pPr>
              <w:jc w:val="center"/>
              <w:rPr>
                <w:rFonts w:cstheme="minorHAnsi"/>
              </w:rPr>
            </w:pPr>
            <w:r>
              <w:rPr>
                <w:rFonts w:cstheme="minorHAnsi"/>
              </w:rPr>
              <w:t>4</w:t>
            </w:r>
          </w:p>
        </w:tc>
        <w:tc>
          <w:tcPr>
            <w:tcW w:w="3962" w:type="pct"/>
            <w:vAlign w:val="center"/>
          </w:tcPr>
          <w:p w:rsidR="00895C60" w:rsidRDefault="00471112" w:rsidP="00895C60">
            <w:pPr>
              <w:rPr>
                <w:rFonts w:cstheme="minorHAnsi"/>
              </w:rPr>
            </w:pPr>
            <w:r>
              <w:rPr>
                <w:rFonts w:eastAsia="Times New Roman" w:cstheme="minorHAnsi"/>
                <w:iCs/>
                <w:kern w:val="28"/>
                <w:lang w:eastAsia="es-CL"/>
              </w:rPr>
              <w:t>Oficio Sernatur N° 195/2016.</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037" w:rsidRDefault="000B0037" w:rsidP="00870FF2">
      <w:r>
        <w:separator/>
      </w:r>
    </w:p>
    <w:p w:rsidR="000B0037" w:rsidRDefault="000B0037" w:rsidP="00870FF2"/>
    <w:p w:rsidR="000B0037" w:rsidRDefault="000B0037"/>
  </w:endnote>
  <w:endnote w:type="continuationSeparator" w:id="0">
    <w:p w:rsidR="000B0037" w:rsidRDefault="000B0037" w:rsidP="00870FF2">
      <w:r>
        <w:continuationSeparator/>
      </w:r>
    </w:p>
    <w:p w:rsidR="000B0037" w:rsidRDefault="000B0037" w:rsidP="00870FF2"/>
    <w:p w:rsidR="000B0037" w:rsidRDefault="000B0037"/>
  </w:endnote>
  <w:endnote w:type="continuationNotice" w:id="1">
    <w:p w:rsidR="000B0037" w:rsidRDefault="000B0037"/>
    <w:p w:rsidR="000B0037" w:rsidRDefault="000B0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ZapfHumanist601BT-Bold">
    <w:panose1 w:val="00000000000000000000"/>
    <w:charset w:val="00"/>
    <w:family w:val="auto"/>
    <w:notTrueType/>
    <w:pitch w:val="default"/>
    <w:sig w:usb0="00000003" w:usb1="00000000" w:usb2="00000000" w:usb3="00000000" w:csb0="00000001" w:csb1="00000000"/>
  </w:font>
  <w:font w:name="ZapfHumanist601BT-Roman">
    <w:panose1 w:val="00000000000000000000"/>
    <w:charset w:val="00"/>
    <w:family w:val="swiss"/>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0B0037" w:rsidRDefault="000B0037">
        <w:pPr>
          <w:pStyle w:val="Piedepgina"/>
          <w:jc w:val="right"/>
        </w:pPr>
        <w:r w:rsidRPr="004E5529">
          <w:fldChar w:fldCharType="begin"/>
        </w:r>
        <w:r w:rsidRPr="004E5529">
          <w:instrText>PAGE   \* MERGEFORMAT</w:instrText>
        </w:r>
        <w:r w:rsidRPr="004E5529">
          <w:fldChar w:fldCharType="separate"/>
        </w:r>
        <w:r w:rsidR="00DF1B97" w:rsidRPr="00DF1B97">
          <w:rPr>
            <w:noProof/>
            <w:lang w:val="es-ES"/>
          </w:rPr>
          <w:t>20</w:t>
        </w:r>
        <w:r w:rsidRPr="004E5529">
          <w:fldChar w:fldCharType="end"/>
        </w:r>
      </w:p>
    </w:sdtContent>
  </w:sdt>
  <w:p w:rsidR="000B0037" w:rsidRPr="00411E4F" w:rsidRDefault="000B003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0B0037" w:rsidRPr="00411E4F" w:rsidRDefault="000B0037"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0B0037" w:rsidRDefault="000B003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037" w:rsidRDefault="000B0037" w:rsidP="00870FF2">
    <w:pPr>
      <w:pStyle w:val="Piedepgina"/>
    </w:pPr>
  </w:p>
  <w:p w:rsidR="000B0037" w:rsidRDefault="000B003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037" w:rsidRDefault="000B0037" w:rsidP="00870FF2">
      <w:r>
        <w:separator/>
      </w:r>
    </w:p>
    <w:p w:rsidR="000B0037" w:rsidRDefault="000B0037" w:rsidP="00870FF2"/>
    <w:p w:rsidR="000B0037" w:rsidRDefault="000B0037"/>
  </w:footnote>
  <w:footnote w:type="continuationSeparator" w:id="0">
    <w:p w:rsidR="000B0037" w:rsidRDefault="000B0037" w:rsidP="00870FF2">
      <w:r>
        <w:continuationSeparator/>
      </w:r>
    </w:p>
    <w:p w:rsidR="000B0037" w:rsidRDefault="000B0037" w:rsidP="00870FF2"/>
    <w:p w:rsidR="000B0037" w:rsidRDefault="000B0037"/>
  </w:footnote>
  <w:footnote w:type="continuationNotice" w:id="1">
    <w:p w:rsidR="000B0037" w:rsidRDefault="000B0037"/>
    <w:p w:rsidR="000B0037" w:rsidRDefault="000B0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037" w:rsidRDefault="000B0037" w:rsidP="00870FF2">
    <w:pPr>
      <w:pStyle w:val="Encabezado"/>
    </w:pPr>
    <w:r>
      <w:rPr>
        <w:noProof/>
        <w:lang w:eastAsia="es-CL"/>
      </w:rPr>
      <w:drawing>
        <wp:anchor distT="0" distB="0" distL="114300" distR="114300" simplePos="0" relativeHeight="251659264" behindDoc="0" locked="0" layoutInCell="1" allowOverlap="1" wp14:anchorId="4E6C1437" wp14:editId="23506BB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D529E"/>
    <w:multiLevelType w:val="hybridMultilevel"/>
    <w:tmpl w:val="86C25A30"/>
    <w:lvl w:ilvl="0" w:tplc="CDC45F08">
      <w:start w:val="1"/>
      <w:numFmt w:val="lowerLetter"/>
      <w:lvlText w:val="%1."/>
      <w:lvlJc w:val="left"/>
      <w:pPr>
        <w:ind w:left="720" w:hanging="360"/>
      </w:pPr>
      <w:rPr>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4DD54DE"/>
    <w:multiLevelType w:val="hybridMultilevel"/>
    <w:tmpl w:val="943EB098"/>
    <w:lvl w:ilvl="0" w:tplc="3EE0718A">
      <w:start w:val="1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DB93620"/>
    <w:multiLevelType w:val="hybridMultilevel"/>
    <w:tmpl w:val="9E140A0A"/>
    <w:lvl w:ilvl="0" w:tplc="79CAACB2">
      <w:start w:val="2"/>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nsid w:val="16A97E4F"/>
    <w:multiLevelType w:val="hybridMultilevel"/>
    <w:tmpl w:val="4DE852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31760E7"/>
    <w:multiLevelType w:val="hybridMultilevel"/>
    <w:tmpl w:val="757C8C0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408596F"/>
    <w:multiLevelType w:val="hybridMultilevel"/>
    <w:tmpl w:val="EDB2656A"/>
    <w:lvl w:ilvl="0" w:tplc="CDC45F08">
      <w:start w:val="1"/>
      <w:numFmt w:val="lowerLetter"/>
      <w:lvlText w:val="%1."/>
      <w:lvlJc w:val="left"/>
      <w:pPr>
        <w:ind w:left="720" w:hanging="360"/>
      </w:pPr>
      <w:rPr>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4BB7EE7"/>
    <w:multiLevelType w:val="hybridMultilevel"/>
    <w:tmpl w:val="5A76DA2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60D2B03"/>
    <w:multiLevelType w:val="hybridMultilevel"/>
    <w:tmpl w:val="56F2FB8C"/>
    <w:lvl w:ilvl="0" w:tplc="3EE0718A">
      <w:start w:val="1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49C54B55"/>
    <w:multiLevelType w:val="hybridMultilevel"/>
    <w:tmpl w:val="CEEE05E6"/>
    <w:lvl w:ilvl="0" w:tplc="C8AC1ED8">
      <w:start w:val="1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nsid w:val="562B7946"/>
    <w:multiLevelType w:val="hybridMultilevel"/>
    <w:tmpl w:val="628E412E"/>
    <w:lvl w:ilvl="0" w:tplc="ED86CEAC">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A037992"/>
    <w:multiLevelType w:val="hybridMultilevel"/>
    <w:tmpl w:val="4490D9D0"/>
    <w:lvl w:ilvl="0" w:tplc="C3925D4E">
      <w:start w:val="1"/>
      <w:numFmt w:val="bullet"/>
      <w:lvlText w:val=""/>
      <w:lvlJc w:val="left"/>
      <w:pPr>
        <w:ind w:left="720" w:hanging="360"/>
      </w:pPr>
      <w:rPr>
        <w:rFonts w:ascii="Symbol" w:hAnsi="Symbol" w:hint="default"/>
        <w:b w:val="0"/>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D191411"/>
    <w:multiLevelType w:val="hybridMultilevel"/>
    <w:tmpl w:val="18DCF96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1">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2">
    <w:nsid w:val="6DFD5423"/>
    <w:multiLevelType w:val="hybridMultilevel"/>
    <w:tmpl w:val="4F8C4750"/>
    <w:lvl w:ilvl="0" w:tplc="5C6E7EB4">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75C13E70"/>
    <w:multiLevelType w:val="hybridMultilevel"/>
    <w:tmpl w:val="EBA25C6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7886120C"/>
    <w:multiLevelType w:val="hybridMultilevel"/>
    <w:tmpl w:val="1B40D866"/>
    <w:lvl w:ilvl="0" w:tplc="CDC45F08">
      <w:start w:val="1"/>
      <w:numFmt w:val="lowerLetter"/>
      <w:lvlText w:val="%1."/>
      <w:lvlJc w:val="left"/>
      <w:pPr>
        <w:ind w:left="720" w:hanging="360"/>
      </w:pPr>
      <w:rPr>
        <w:rFonts w:hint="default"/>
        <w:b w:val="0"/>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7">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2"/>
  </w:num>
  <w:num w:numId="2">
    <w:abstractNumId w:val="19"/>
  </w:num>
  <w:num w:numId="3">
    <w:abstractNumId w:val="23"/>
  </w:num>
  <w:num w:numId="4">
    <w:abstractNumId w:val="37"/>
  </w:num>
  <w:num w:numId="5">
    <w:abstractNumId w:val="27"/>
  </w:num>
  <w:num w:numId="6">
    <w:abstractNumId w:val="36"/>
  </w:num>
  <w:num w:numId="7">
    <w:abstractNumId w:val="24"/>
  </w:num>
  <w:num w:numId="8">
    <w:abstractNumId w:val="8"/>
  </w:num>
  <w:num w:numId="9">
    <w:abstractNumId w:val="19"/>
  </w:num>
  <w:num w:numId="10">
    <w:abstractNumId w:val="19"/>
  </w:num>
  <w:num w:numId="11">
    <w:abstractNumId w:val="19"/>
  </w:num>
  <w:num w:numId="12">
    <w:abstractNumId w:val="15"/>
  </w:num>
  <w:num w:numId="13">
    <w:abstractNumId w:val="10"/>
  </w:num>
  <w:num w:numId="14">
    <w:abstractNumId w:val="4"/>
  </w:num>
  <w:num w:numId="15">
    <w:abstractNumId w:val="34"/>
  </w:num>
  <w:num w:numId="16">
    <w:abstractNumId w:val="18"/>
  </w:num>
  <w:num w:numId="17">
    <w:abstractNumId w:val="28"/>
  </w:num>
  <w:num w:numId="18">
    <w:abstractNumId w:val="26"/>
  </w:num>
  <w:num w:numId="19">
    <w:abstractNumId w:val="7"/>
  </w:num>
  <w:num w:numId="20">
    <w:abstractNumId w:val="3"/>
  </w:num>
  <w:num w:numId="21">
    <w:abstractNumId w:val="12"/>
  </w:num>
  <w:num w:numId="22">
    <w:abstractNumId w:val="11"/>
  </w:num>
  <w:num w:numId="23">
    <w:abstractNumId w:val="31"/>
  </w:num>
  <w:num w:numId="24">
    <w:abstractNumId w:val="14"/>
  </w:num>
  <w:num w:numId="25">
    <w:abstractNumId w:val="30"/>
  </w:num>
  <w:num w:numId="26">
    <w:abstractNumId w:val="19"/>
  </w:num>
  <w:num w:numId="27">
    <w:abstractNumId w:val="20"/>
  </w:num>
  <w:num w:numId="28">
    <w:abstractNumId w:val="6"/>
  </w:num>
  <w:num w:numId="29">
    <w:abstractNumId w:val="2"/>
  </w:num>
  <w:num w:numId="30">
    <w:abstractNumId w:val="5"/>
  </w:num>
  <w:num w:numId="31">
    <w:abstractNumId w:val="33"/>
  </w:num>
  <w:num w:numId="32">
    <w:abstractNumId w:val="21"/>
  </w:num>
  <w:num w:numId="33">
    <w:abstractNumId w:val="17"/>
  </w:num>
  <w:num w:numId="34">
    <w:abstractNumId w:val="16"/>
  </w:num>
  <w:num w:numId="35">
    <w:abstractNumId w:val="32"/>
  </w:num>
  <w:num w:numId="36">
    <w:abstractNumId w:val="1"/>
  </w:num>
  <w:num w:numId="37">
    <w:abstractNumId w:val="9"/>
  </w:num>
  <w:num w:numId="38">
    <w:abstractNumId w:val="0"/>
  </w:num>
  <w:num w:numId="39">
    <w:abstractNumId w:val="13"/>
  </w:num>
  <w:num w:numId="40">
    <w:abstractNumId w:val="29"/>
  </w:num>
  <w:num w:numId="41">
    <w:abstractNumId w:val="35"/>
  </w:num>
  <w:num w:numId="42">
    <w:abstractNumId w:val="25"/>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Rodriguez Sepulveda">
    <w15:presenceInfo w15:providerId="AD" w15:userId="S-1-5-21-3284860813-3422782453-1684473521-17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20A"/>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5E4A"/>
    <w:rsid w:val="000261BD"/>
    <w:rsid w:val="00026898"/>
    <w:rsid w:val="00026918"/>
    <w:rsid w:val="0003074D"/>
    <w:rsid w:val="00030FFA"/>
    <w:rsid w:val="000314CF"/>
    <w:rsid w:val="0003196D"/>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0F8"/>
    <w:rsid w:val="00040F4E"/>
    <w:rsid w:val="00041C3F"/>
    <w:rsid w:val="00041FA4"/>
    <w:rsid w:val="00042CA6"/>
    <w:rsid w:val="00043318"/>
    <w:rsid w:val="0004340C"/>
    <w:rsid w:val="00043B71"/>
    <w:rsid w:val="00044B58"/>
    <w:rsid w:val="00044ED6"/>
    <w:rsid w:val="00045DA2"/>
    <w:rsid w:val="000463A5"/>
    <w:rsid w:val="0004795B"/>
    <w:rsid w:val="00047D2A"/>
    <w:rsid w:val="00050766"/>
    <w:rsid w:val="00050D4E"/>
    <w:rsid w:val="00051C01"/>
    <w:rsid w:val="000532FE"/>
    <w:rsid w:val="000534A8"/>
    <w:rsid w:val="00053B98"/>
    <w:rsid w:val="00053FAE"/>
    <w:rsid w:val="0005403F"/>
    <w:rsid w:val="000542ED"/>
    <w:rsid w:val="00054F6E"/>
    <w:rsid w:val="00055319"/>
    <w:rsid w:val="00055CA3"/>
    <w:rsid w:val="00055E3E"/>
    <w:rsid w:val="00055E6D"/>
    <w:rsid w:val="000563EB"/>
    <w:rsid w:val="00056D41"/>
    <w:rsid w:val="00056D80"/>
    <w:rsid w:val="000570D6"/>
    <w:rsid w:val="000572EE"/>
    <w:rsid w:val="00057509"/>
    <w:rsid w:val="00057CAC"/>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4F21"/>
    <w:rsid w:val="000753A8"/>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160"/>
    <w:rsid w:val="000927D0"/>
    <w:rsid w:val="00092FAB"/>
    <w:rsid w:val="0009302D"/>
    <w:rsid w:val="000932E2"/>
    <w:rsid w:val="00093700"/>
    <w:rsid w:val="00094E56"/>
    <w:rsid w:val="000959D8"/>
    <w:rsid w:val="00095A4A"/>
    <w:rsid w:val="00096213"/>
    <w:rsid w:val="00096366"/>
    <w:rsid w:val="00096587"/>
    <w:rsid w:val="00097D7B"/>
    <w:rsid w:val="000A004C"/>
    <w:rsid w:val="000A027D"/>
    <w:rsid w:val="000A069A"/>
    <w:rsid w:val="000A0A40"/>
    <w:rsid w:val="000A216C"/>
    <w:rsid w:val="000A3133"/>
    <w:rsid w:val="000A321B"/>
    <w:rsid w:val="000A3227"/>
    <w:rsid w:val="000A3372"/>
    <w:rsid w:val="000A38C4"/>
    <w:rsid w:val="000A46D4"/>
    <w:rsid w:val="000A48D7"/>
    <w:rsid w:val="000A4D15"/>
    <w:rsid w:val="000A6543"/>
    <w:rsid w:val="000A6BEE"/>
    <w:rsid w:val="000A7307"/>
    <w:rsid w:val="000A77B4"/>
    <w:rsid w:val="000A7B10"/>
    <w:rsid w:val="000B0037"/>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C7A5F"/>
    <w:rsid w:val="000D03DA"/>
    <w:rsid w:val="000D079E"/>
    <w:rsid w:val="000D1CFD"/>
    <w:rsid w:val="000D259C"/>
    <w:rsid w:val="000D3D2A"/>
    <w:rsid w:val="000D4297"/>
    <w:rsid w:val="000D5DA4"/>
    <w:rsid w:val="000D607C"/>
    <w:rsid w:val="000D6468"/>
    <w:rsid w:val="000D6F8D"/>
    <w:rsid w:val="000D703E"/>
    <w:rsid w:val="000D7453"/>
    <w:rsid w:val="000E00CD"/>
    <w:rsid w:val="000E0232"/>
    <w:rsid w:val="000E0ADA"/>
    <w:rsid w:val="000E0AF3"/>
    <w:rsid w:val="000E0B34"/>
    <w:rsid w:val="000E257A"/>
    <w:rsid w:val="000E4500"/>
    <w:rsid w:val="000E4DCE"/>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3961"/>
    <w:rsid w:val="00114819"/>
    <w:rsid w:val="00114CDD"/>
    <w:rsid w:val="00114F6F"/>
    <w:rsid w:val="001157D9"/>
    <w:rsid w:val="001173C8"/>
    <w:rsid w:val="00117CCF"/>
    <w:rsid w:val="001213FE"/>
    <w:rsid w:val="00124E81"/>
    <w:rsid w:val="001251C0"/>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0254"/>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1A7E"/>
    <w:rsid w:val="00184755"/>
    <w:rsid w:val="00186447"/>
    <w:rsid w:val="001879F6"/>
    <w:rsid w:val="0019037C"/>
    <w:rsid w:val="001905F9"/>
    <w:rsid w:val="001913B4"/>
    <w:rsid w:val="0019193D"/>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A6F95"/>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64B8"/>
    <w:rsid w:val="001C73A6"/>
    <w:rsid w:val="001C7ADB"/>
    <w:rsid w:val="001D0E57"/>
    <w:rsid w:val="001D1C40"/>
    <w:rsid w:val="001D3055"/>
    <w:rsid w:val="001D4382"/>
    <w:rsid w:val="001D4892"/>
    <w:rsid w:val="001D4E85"/>
    <w:rsid w:val="001D5ED2"/>
    <w:rsid w:val="001D628F"/>
    <w:rsid w:val="001D62BA"/>
    <w:rsid w:val="001D6569"/>
    <w:rsid w:val="001D671B"/>
    <w:rsid w:val="001D7091"/>
    <w:rsid w:val="001D753E"/>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3C95"/>
    <w:rsid w:val="001F41BA"/>
    <w:rsid w:val="001F4C6D"/>
    <w:rsid w:val="001F5098"/>
    <w:rsid w:val="001F510B"/>
    <w:rsid w:val="001F54F8"/>
    <w:rsid w:val="001F5C4D"/>
    <w:rsid w:val="001F61FF"/>
    <w:rsid w:val="001F693A"/>
    <w:rsid w:val="001F6F6B"/>
    <w:rsid w:val="002000E4"/>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173BE"/>
    <w:rsid w:val="00217C8E"/>
    <w:rsid w:val="00220239"/>
    <w:rsid w:val="002205ED"/>
    <w:rsid w:val="00220810"/>
    <w:rsid w:val="0022099E"/>
    <w:rsid w:val="0022148F"/>
    <w:rsid w:val="002215AB"/>
    <w:rsid w:val="00222186"/>
    <w:rsid w:val="00222A33"/>
    <w:rsid w:val="00222AE4"/>
    <w:rsid w:val="00223350"/>
    <w:rsid w:val="00223908"/>
    <w:rsid w:val="002239B3"/>
    <w:rsid w:val="00223D5D"/>
    <w:rsid w:val="00224422"/>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2FA"/>
    <w:rsid w:val="00235364"/>
    <w:rsid w:val="00235DC7"/>
    <w:rsid w:val="0023602F"/>
    <w:rsid w:val="00236583"/>
    <w:rsid w:val="002366E9"/>
    <w:rsid w:val="00240100"/>
    <w:rsid w:val="002403C0"/>
    <w:rsid w:val="0024106B"/>
    <w:rsid w:val="0024191C"/>
    <w:rsid w:val="00241AF3"/>
    <w:rsid w:val="0024310D"/>
    <w:rsid w:val="002437CC"/>
    <w:rsid w:val="002449F3"/>
    <w:rsid w:val="00244B8C"/>
    <w:rsid w:val="002451A5"/>
    <w:rsid w:val="00245881"/>
    <w:rsid w:val="00245C77"/>
    <w:rsid w:val="0024620A"/>
    <w:rsid w:val="00247085"/>
    <w:rsid w:val="0024720C"/>
    <w:rsid w:val="0024734C"/>
    <w:rsid w:val="002508D1"/>
    <w:rsid w:val="00250E09"/>
    <w:rsid w:val="00250F03"/>
    <w:rsid w:val="002511A9"/>
    <w:rsid w:val="0025129B"/>
    <w:rsid w:val="002513B2"/>
    <w:rsid w:val="00251E4B"/>
    <w:rsid w:val="00252113"/>
    <w:rsid w:val="00252A13"/>
    <w:rsid w:val="002536D9"/>
    <w:rsid w:val="00255914"/>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553B"/>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1E9F"/>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59A4"/>
    <w:rsid w:val="002962EE"/>
    <w:rsid w:val="002965A7"/>
    <w:rsid w:val="00296EB1"/>
    <w:rsid w:val="002A0631"/>
    <w:rsid w:val="002A08E2"/>
    <w:rsid w:val="002A145D"/>
    <w:rsid w:val="002A234E"/>
    <w:rsid w:val="002A2426"/>
    <w:rsid w:val="002A2E40"/>
    <w:rsid w:val="002A35CA"/>
    <w:rsid w:val="002A3F87"/>
    <w:rsid w:val="002A4335"/>
    <w:rsid w:val="002A5978"/>
    <w:rsid w:val="002A7112"/>
    <w:rsid w:val="002A71DD"/>
    <w:rsid w:val="002A7530"/>
    <w:rsid w:val="002A767C"/>
    <w:rsid w:val="002A78C0"/>
    <w:rsid w:val="002A7933"/>
    <w:rsid w:val="002A7BB9"/>
    <w:rsid w:val="002A7CCA"/>
    <w:rsid w:val="002A7F02"/>
    <w:rsid w:val="002B0541"/>
    <w:rsid w:val="002B0A57"/>
    <w:rsid w:val="002B15D6"/>
    <w:rsid w:val="002B16B3"/>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AC"/>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404"/>
    <w:rsid w:val="002D4814"/>
    <w:rsid w:val="002D5305"/>
    <w:rsid w:val="002D570E"/>
    <w:rsid w:val="002D5883"/>
    <w:rsid w:val="002D5999"/>
    <w:rsid w:val="002D5F4F"/>
    <w:rsid w:val="002D781C"/>
    <w:rsid w:val="002E0155"/>
    <w:rsid w:val="002E0A96"/>
    <w:rsid w:val="002E1A50"/>
    <w:rsid w:val="002E28D3"/>
    <w:rsid w:val="002E356D"/>
    <w:rsid w:val="002E49EE"/>
    <w:rsid w:val="002E56AC"/>
    <w:rsid w:val="002E606C"/>
    <w:rsid w:val="002E6B41"/>
    <w:rsid w:val="002E6CF9"/>
    <w:rsid w:val="002E7609"/>
    <w:rsid w:val="002E7D02"/>
    <w:rsid w:val="002E7E85"/>
    <w:rsid w:val="002F10EE"/>
    <w:rsid w:val="002F275D"/>
    <w:rsid w:val="002F2B91"/>
    <w:rsid w:val="002F3175"/>
    <w:rsid w:val="002F4826"/>
    <w:rsid w:val="002F5007"/>
    <w:rsid w:val="002F53E8"/>
    <w:rsid w:val="002F5A3E"/>
    <w:rsid w:val="002F64F4"/>
    <w:rsid w:val="002F763A"/>
    <w:rsid w:val="002F7F5A"/>
    <w:rsid w:val="003001D8"/>
    <w:rsid w:val="003001F1"/>
    <w:rsid w:val="003006B4"/>
    <w:rsid w:val="003015AF"/>
    <w:rsid w:val="00301A56"/>
    <w:rsid w:val="00301D14"/>
    <w:rsid w:val="00301DCD"/>
    <w:rsid w:val="00302A6A"/>
    <w:rsid w:val="00303666"/>
    <w:rsid w:val="003037FD"/>
    <w:rsid w:val="00304586"/>
    <w:rsid w:val="00304B84"/>
    <w:rsid w:val="00304EE3"/>
    <w:rsid w:val="00305B02"/>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061"/>
    <w:rsid w:val="003161C4"/>
    <w:rsid w:val="00316D2F"/>
    <w:rsid w:val="00316EAA"/>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33"/>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717"/>
    <w:rsid w:val="0034592D"/>
    <w:rsid w:val="00345CB7"/>
    <w:rsid w:val="00345DA7"/>
    <w:rsid w:val="003469F6"/>
    <w:rsid w:val="00347146"/>
    <w:rsid w:val="0035002F"/>
    <w:rsid w:val="003506E6"/>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86E44"/>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495"/>
    <w:rsid w:val="003A29C8"/>
    <w:rsid w:val="003A2CCD"/>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6AB2"/>
    <w:rsid w:val="003B7804"/>
    <w:rsid w:val="003B78F8"/>
    <w:rsid w:val="003B7E73"/>
    <w:rsid w:val="003C0094"/>
    <w:rsid w:val="003C07EE"/>
    <w:rsid w:val="003C0E2F"/>
    <w:rsid w:val="003C115D"/>
    <w:rsid w:val="003C1524"/>
    <w:rsid w:val="003C2165"/>
    <w:rsid w:val="003C2CAA"/>
    <w:rsid w:val="003C350B"/>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5B51"/>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6F6C"/>
    <w:rsid w:val="003E7370"/>
    <w:rsid w:val="003E73E7"/>
    <w:rsid w:val="003E7DFA"/>
    <w:rsid w:val="003F0CD0"/>
    <w:rsid w:val="003F1939"/>
    <w:rsid w:val="003F2503"/>
    <w:rsid w:val="003F29F5"/>
    <w:rsid w:val="003F2A1E"/>
    <w:rsid w:val="003F2DDE"/>
    <w:rsid w:val="003F2E83"/>
    <w:rsid w:val="003F348F"/>
    <w:rsid w:val="003F42D1"/>
    <w:rsid w:val="003F445D"/>
    <w:rsid w:val="003F45CD"/>
    <w:rsid w:val="003F5557"/>
    <w:rsid w:val="003F6A79"/>
    <w:rsid w:val="00400F5A"/>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5F68"/>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27E1D"/>
    <w:rsid w:val="00430040"/>
    <w:rsid w:val="00430271"/>
    <w:rsid w:val="00430772"/>
    <w:rsid w:val="00430B42"/>
    <w:rsid w:val="00430BDF"/>
    <w:rsid w:val="00430BF8"/>
    <w:rsid w:val="00431E10"/>
    <w:rsid w:val="004322D7"/>
    <w:rsid w:val="004343C5"/>
    <w:rsid w:val="00434468"/>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112"/>
    <w:rsid w:val="0047130A"/>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269"/>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C7FB0"/>
    <w:rsid w:val="004D0BF8"/>
    <w:rsid w:val="004D1812"/>
    <w:rsid w:val="004D1C20"/>
    <w:rsid w:val="004D2283"/>
    <w:rsid w:val="004D2832"/>
    <w:rsid w:val="004D2FD1"/>
    <w:rsid w:val="004D37E2"/>
    <w:rsid w:val="004D3E8B"/>
    <w:rsid w:val="004D4CB9"/>
    <w:rsid w:val="004D51BF"/>
    <w:rsid w:val="004D5847"/>
    <w:rsid w:val="004D5960"/>
    <w:rsid w:val="004D5D71"/>
    <w:rsid w:val="004D5EC6"/>
    <w:rsid w:val="004D7210"/>
    <w:rsid w:val="004D7305"/>
    <w:rsid w:val="004E0C67"/>
    <w:rsid w:val="004E10D5"/>
    <w:rsid w:val="004E19E0"/>
    <w:rsid w:val="004E2A8C"/>
    <w:rsid w:val="004E2E7C"/>
    <w:rsid w:val="004E3CD6"/>
    <w:rsid w:val="004E3F33"/>
    <w:rsid w:val="004E436E"/>
    <w:rsid w:val="004E461D"/>
    <w:rsid w:val="004E4851"/>
    <w:rsid w:val="004E492C"/>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5F8B"/>
    <w:rsid w:val="004F68EA"/>
    <w:rsid w:val="004F75A5"/>
    <w:rsid w:val="004F789B"/>
    <w:rsid w:val="004F7F2A"/>
    <w:rsid w:val="00500090"/>
    <w:rsid w:val="00500749"/>
    <w:rsid w:val="005007A3"/>
    <w:rsid w:val="00501997"/>
    <w:rsid w:val="00502B80"/>
    <w:rsid w:val="00503112"/>
    <w:rsid w:val="00505AE9"/>
    <w:rsid w:val="005065F1"/>
    <w:rsid w:val="00506F88"/>
    <w:rsid w:val="0050730F"/>
    <w:rsid w:val="00507892"/>
    <w:rsid w:val="00510002"/>
    <w:rsid w:val="00511A96"/>
    <w:rsid w:val="00511AE3"/>
    <w:rsid w:val="00511B92"/>
    <w:rsid w:val="0051282E"/>
    <w:rsid w:val="00512A7D"/>
    <w:rsid w:val="00512B2D"/>
    <w:rsid w:val="00513796"/>
    <w:rsid w:val="00513B7E"/>
    <w:rsid w:val="005140CE"/>
    <w:rsid w:val="005143C1"/>
    <w:rsid w:val="00514C8B"/>
    <w:rsid w:val="00515A65"/>
    <w:rsid w:val="00515C98"/>
    <w:rsid w:val="00516E42"/>
    <w:rsid w:val="005212B3"/>
    <w:rsid w:val="00522616"/>
    <w:rsid w:val="00522CBC"/>
    <w:rsid w:val="00522EB1"/>
    <w:rsid w:val="005236BD"/>
    <w:rsid w:val="00523C18"/>
    <w:rsid w:val="00523DB2"/>
    <w:rsid w:val="00523E3F"/>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5776"/>
    <w:rsid w:val="005359B5"/>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9FC"/>
    <w:rsid w:val="00556C53"/>
    <w:rsid w:val="0055760F"/>
    <w:rsid w:val="00557733"/>
    <w:rsid w:val="00561FE6"/>
    <w:rsid w:val="00562576"/>
    <w:rsid w:val="005626CB"/>
    <w:rsid w:val="00562E33"/>
    <w:rsid w:val="00563BBB"/>
    <w:rsid w:val="0056524C"/>
    <w:rsid w:val="00566134"/>
    <w:rsid w:val="0056732B"/>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1694"/>
    <w:rsid w:val="00581E40"/>
    <w:rsid w:val="00582CE5"/>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3850"/>
    <w:rsid w:val="005941AE"/>
    <w:rsid w:val="00594A9A"/>
    <w:rsid w:val="005958F6"/>
    <w:rsid w:val="00595C0A"/>
    <w:rsid w:val="00595FAB"/>
    <w:rsid w:val="00596346"/>
    <w:rsid w:val="0059679E"/>
    <w:rsid w:val="00596DB6"/>
    <w:rsid w:val="005A00CD"/>
    <w:rsid w:val="005A046E"/>
    <w:rsid w:val="005A0753"/>
    <w:rsid w:val="005A1758"/>
    <w:rsid w:val="005A19DF"/>
    <w:rsid w:val="005A2238"/>
    <w:rsid w:val="005A29C5"/>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1F0"/>
    <w:rsid w:val="005D1342"/>
    <w:rsid w:val="005D13E6"/>
    <w:rsid w:val="005D20F1"/>
    <w:rsid w:val="005D2ED0"/>
    <w:rsid w:val="005D34ED"/>
    <w:rsid w:val="005D3716"/>
    <w:rsid w:val="005D4D9F"/>
    <w:rsid w:val="005D4E79"/>
    <w:rsid w:val="005D53B4"/>
    <w:rsid w:val="005D6975"/>
    <w:rsid w:val="005D6F69"/>
    <w:rsid w:val="005D728A"/>
    <w:rsid w:val="005D74DB"/>
    <w:rsid w:val="005E1B47"/>
    <w:rsid w:val="005E4562"/>
    <w:rsid w:val="005E49C4"/>
    <w:rsid w:val="005E51E6"/>
    <w:rsid w:val="005E5C17"/>
    <w:rsid w:val="005E652B"/>
    <w:rsid w:val="005E6B2C"/>
    <w:rsid w:val="005E795F"/>
    <w:rsid w:val="005F0594"/>
    <w:rsid w:val="005F165A"/>
    <w:rsid w:val="005F1C45"/>
    <w:rsid w:val="005F1D40"/>
    <w:rsid w:val="005F209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C18"/>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4201"/>
    <w:rsid w:val="006451DA"/>
    <w:rsid w:val="00645824"/>
    <w:rsid w:val="00646222"/>
    <w:rsid w:val="00646301"/>
    <w:rsid w:val="0065224C"/>
    <w:rsid w:val="00653159"/>
    <w:rsid w:val="00653573"/>
    <w:rsid w:val="00653686"/>
    <w:rsid w:val="006537F5"/>
    <w:rsid w:val="006538D0"/>
    <w:rsid w:val="00653DEA"/>
    <w:rsid w:val="006551B5"/>
    <w:rsid w:val="00655D0C"/>
    <w:rsid w:val="00656287"/>
    <w:rsid w:val="006569BD"/>
    <w:rsid w:val="00657169"/>
    <w:rsid w:val="006577B8"/>
    <w:rsid w:val="006578B4"/>
    <w:rsid w:val="006579A5"/>
    <w:rsid w:val="00660089"/>
    <w:rsid w:val="00660660"/>
    <w:rsid w:val="00661200"/>
    <w:rsid w:val="0066138C"/>
    <w:rsid w:val="0066142F"/>
    <w:rsid w:val="006614F6"/>
    <w:rsid w:val="00661669"/>
    <w:rsid w:val="006622C5"/>
    <w:rsid w:val="00662453"/>
    <w:rsid w:val="0066261F"/>
    <w:rsid w:val="006629E9"/>
    <w:rsid w:val="006631B7"/>
    <w:rsid w:val="006632E4"/>
    <w:rsid w:val="006641C8"/>
    <w:rsid w:val="00664562"/>
    <w:rsid w:val="006655C3"/>
    <w:rsid w:val="00665ED5"/>
    <w:rsid w:val="00666B2A"/>
    <w:rsid w:val="00667BB0"/>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0B7B"/>
    <w:rsid w:val="0068114C"/>
    <w:rsid w:val="0068220D"/>
    <w:rsid w:val="00682516"/>
    <w:rsid w:val="0068279C"/>
    <w:rsid w:val="00683143"/>
    <w:rsid w:val="006831A1"/>
    <w:rsid w:val="00683427"/>
    <w:rsid w:val="006835B8"/>
    <w:rsid w:val="00683ECC"/>
    <w:rsid w:val="00684994"/>
    <w:rsid w:val="0068528C"/>
    <w:rsid w:val="0068563D"/>
    <w:rsid w:val="00685700"/>
    <w:rsid w:val="006875CB"/>
    <w:rsid w:val="00690235"/>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91A"/>
    <w:rsid w:val="00695DCE"/>
    <w:rsid w:val="00696095"/>
    <w:rsid w:val="00696921"/>
    <w:rsid w:val="00696EB7"/>
    <w:rsid w:val="00697171"/>
    <w:rsid w:val="00697654"/>
    <w:rsid w:val="00697818"/>
    <w:rsid w:val="00697B17"/>
    <w:rsid w:val="006A0242"/>
    <w:rsid w:val="006A0C26"/>
    <w:rsid w:val="006A0D3B"/>
    <w:rsid w:val="006A2724"/>
    <w:rsid w:val="006A339D"/>
    <w:rsid w:val="006A344E"/>
    <w:rsid w:val="006A3702"/>
    <w:rsid w:val="006A3D75"/>
    <w:rsid w:val="006A3DF9"/>
    <w:rsid w:val="006A53BB"/>
    <w:rsid w:val="006A6500"/>
    <w:rsid w:val="006A7B3F"/>
    <w:rsid w:val="006A7F1C"/>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6DE8"/>
    <w:rsid w:val="006C733E"/>
    <w:rsid w:val="006C7F52"/>
    <w:rsid w:val="006D07A6"/>
    <w:rsid w:val="006D0D49"/>
    <w:rsid w:val="006D224E"/>
    <w:rsid w:val="006D2E9C"/>
    <w:rsid w:val="006D3D70"/>
    <w:rsid w:val="006D4238"/>
    <w:rsid w:val="006D5B98"/>
    <w:rsid w:val="006D5CC9"/>
    <w:rsid w:val="006D62A1"/>
    <w:rsid w:val="006D673F"/>
    <w:rsid w:val="006D6D71"/>
    <w:rsid w:val="006D7104"/>
    <w:rsid w:val="006E02D5"/>
    <w:rsid w:val="006E145A"/>
    <w:rsid w:val="006E1660"/>
    <w:rsid w:val="006E16B8"/>
    <w:rsid w:val="006E2AF7"/>
    <w:rsid w:val="006E7463"/>
    <w:rsid w:val="006E76D9"/>
    <w:rsid w:val="006E7E8D"/>
    <w:rsid w:val="006F19B0"/>
    <w:rsid w:val="006F2916"/>
    <w:rsid w:val="006F330B"/>
    <w:rsid w:val="006F4936"/>
    <w:rsid w:val="006F4974"/>
    <w:rsid w:val="006F6CAC"/>
    <w:rsid w:val="00700554"/>
    <w:rsid w:val="00700BEE"/>
    <w:rsid w:val="00700FFA"/>
    <w:rsid w:val="007015BE"/>
    <w:rsid w:val="00701801"/>
    <w:rsid w:val="00701906"/>
    <w:rsid w:val="00701A88"/>
    <w:rsid w:val="007027DC"/>
    <w:rsid w:val="00703ACB"/>
    <w:rsid w:val="0070405D"/>
    <w:rsid w:val="00704B4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4B6"/>
    <w:rsid w:val="007177D0"/>
    <w:rsid w:val="00720178"/>
    <w:rsid w:val="0072047F"/>
    <w:rsid w:val="007217D2"/>
    <w:rsid w:val="007217F4"/>
    <w:rsid w:val="00721C96"/>
    <w:rsid w:val="00721FD5"/>
    <w:rsid w:val="007223A9"/>
    <w:rsid w:val="007227B4"/>
    <w:rsid w:val="00723F72"/>
    <w:rsid w:val="00724855"/>
    <w:rsid w:val="00724B0A"/>
    <w:rsid w:val="007252DB"/>
    <w:rsid w:val="00726DAC"/>
    <w:rsid w:val="0072716C"/>
    <w:rsid w:val="0072757A"/>
    <w:rsid w:val="007304B0"/>
    <w:rsid w:val="00731782"/>
    <w:rsid w:val="00731C0C"/>
    <w:rsid w:val="00731C3C"/>
    <w:rsid w:val="0073249E"/>
    <w:rsid w:val="00732F31"/>
    <w:rsid w:val="007334C3"/>
    <w:rsid w:val="00733D76"/>
    <w:rsid w:val="00733ED7"/>
    <w:rsid w:val="00733F81"/>
    <w:rsid w:val="007351EE"/>
    <w:rsid w:val="00735419"/>
    <w:rsid w:val="00735436"/>
    <w:rsid w:val="00735A8A"/>
    <w:rsid w:val="00736349"/>
    <w:rsid w:val="00737FBF"/>
    <w:rsid w:val="00740AAA"/>
    <w:rsid w:val="00741A71"/>
    <w:rsid w:val="007423C9"/>
    <w:rsid w:val="00743879"/>
    <w:rsid w:val="0074576C"/>
    <w:rsid w:val="00746135"/>
    <w:rsid w:val="007464C8"/>
    <w:rsid w:val="00746992"/>
    <w:rsid w:val="00746B14"/>
    <w:rsid w:val="007501CD"/>
    <w:rsid w:val="00750DE2"/>
    <w:rsid w:val="00751648"/>
    <w:rsid w:val="00751752"/>
    <w:rsid w:val="00751F36"/>
    <w:rsid w:val="007526E8"/>
    <w:rsid w:val="007533F9"/>
    <w:rsid w:val="00754962"/>
    <w:rsid w:val="00754E46"/>
    <w:rsid w:val="0075527A"/>
    <w:rsid w:val="00755E8F"/>
    <w:rsid w:val="007570CB"/>
    <w:rsid w:val="0075729F"/>
    <w:rsid w:val="00760457"/>
    <w:rsid w:val="00760531"/>
    <w:rsid w:val="0076098A"/>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873BB"/>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26C5"/>
    <w:rsid w:val="007A399E"/>
    <w:rsid w:val="007A3A01"/>
    <w:rsid w:val="007A3B50"/>
    <w:rsid w:val="007A3C01"/>
    <w:rsid w:val="007A3DE8"/>
    <w:rsid w:val="007A4189"/>
    <w:rsid w:val="007A434E"/>
    <w:rsid w:val="007A43F4"/>
    <w:rsid w:val="007A5412"/>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0BB"/>
    <w:rsid w:val="007C41A0"/>
    <w:rsid w:val="007C443C"/>
    <w:rsid w:val="007C48DF"/>
    <w:rsid w:val="007C4BD2"/>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22"/>
    <w:rsid w:val="007D703D"/>
    <w:rsid w:val="007D77D5"/>
    <w:rsid w:val="007D7CB5"/>
    <w:rsid w:val="007E252B"/>
    <w:rsid w:val="007E2D5C"/>
    <w:rsid w:val="007E37BA"/>
    <w:rsid w:val="007E37F2"/>
    <w:rsid w:val="007E3977"/>
    <w:rsid w:val="007E4EAB"/>
    <w:rsid w:val="007E6664"/>
    <w:rsid w:val="007E698F"/>
    <w:rsid w:val="007E6EBD"/>
    <w:rsid w:val="007E7C90"/>
    <w:rsid w:val="007E7D76"/>
    <w:rsid w:val="007E7F84"/>
    <w:rsid w:val="007E7FA2"/>
    <w:rsid w:val="007F2A76"/>
    <w:rsid w:val="007F35DA"/>
    <w:rsid w:val="007F3D9D"/>
    <w:rsid w:val="007F42FA"/>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6B4"/>
    <w:rsid w:val="00831E8A"/>
    <w:rsid w:val="00833225"/>
    <w:rsid w:val="00833532"/>
    <w:rsid w:val="0083470A"/>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5AD8"/>
    <w:rsid w:val="00856AC4"/>
    <w:rsid w:val="00857743"/>
    <w:rsid w:val="00857784"/>
    <w:rsid w:val="008600F3"/>
    <w:rsid w:val="008604BE"/>
    <w:rsid w:val="00860731"/>
    <w:rsid w:val="00860FB3"/>
    <w:rsid w:val="008612EB"/>
    <w:rsid w:val="00862596"/>
    <w:rsid w:val="00862B1F"/>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22F"/>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87A89"/>
    <w:rsid w:val="00890A91"/>
    <w:rsid w:val="00891AA5"/>
    <w:rsid w:val="00891AD8"/>
    <w:rsid w:val="00892186"/>
    <w:rsid w:val="008921EB"/>
    <w:rsid w:val="00892629"/>
    <w:rsid w:val="00893521"/>
    <w:rsid w:val="00893A4E"/>
    <w:rsid w:val="008945AC"/>
    <w:rsid w:val="00894C7E"/>
    <w:rsid w:val="00894CDD"/>
    <w:rsid w:val="00894DA5"/>
    <w:rsid w:val="008953F0"/>
    <w:rsid w:val="008959EC"/>
    <w:rsid w:val="00895C60"/>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94"/>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3EEC"/>
    <w:rsid w:val="008D4941"/>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331"/>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1CF3"/>
    <w:rsid w:val="0091285E"/>
    <w:rsid w:val="00912F49"/>
    <w:rsid w:val="00914251"/>
    <w:rsid w:val="00914C65"/>
    <w:rsid w:val="0091502F"/>
    <w:rsid w:val="00915097"/>
    <w:rsid w:val="00915B96"/>
    <w:rsid w:val="0091660A"/>
    <w:rsid w:val="00916722"/>
    <w:rsid w:val="00917121"/>
    <w:rsid w:val="00917358"/>
    <w:rsid w:val="00917CED"/>
    <w:rsid w:val="00921E40"/>
    <w:rsid w:val="0092210C"/>
    <w:rsid w:val="00922269"/>
    <w:rsid w:val="00922F44"/>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3E2"/>
    <w:rsid w:val="00947CDE"/>
    <w:rsid w:val="00947E0F"/>
    <w:rsid w:val="00950A96"/>
    <w:rsid w:val="00951B2F"/>
    <w:rsid w:val="009524F3"/>
    <w:rsid w:val="00952620"/>
    <w:rsid w:val="00953453"/>
    <w:rsid w:val="0095362A"/>
    <w:rsid w:val="00953634"/>
    <w:rsid w:val="00953C51"/>
    <w:rsid w:val="00953F10"/>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58"/>
    <w:rsid w:val="009900D8"/>
    <w:rsid w:val="009902C4"/>
    <w:rsid w:val="0099058E"/>
    <w:rsid w:val="00990903"/>
    <w:rsid w:val="00991382"/>
    <w:rsid w:val="009914AB"/>
    <w:rsid w:val="0099175E"/>
    <w:rsid w:val="00991DA4"/>
    <w:rsid w:val="009920F3"/>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7CE"/>
    <w:rsid w:val="009A7A51"/>
    <w:rsid w:val="009B0594"/>
    <w:rsid w:val="009B0824"/>
    <w:rsid w:val="009B0D07"/>
    <w:rsid w:val="009B0F6F"/>
    <w:rsid w:val="009B139A"/>
    <w:rsid w:val="009B1524"/>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0C5B"/>
    <w:rsid w:val="009D1727"/>
    <w:rsid w:val="009D2491"/>
    <w:rsid w:val="009D2610"/>
    <w:rsid w:val="009D2AE5"/>
    <w:rsid w:val="009D2C75"/>
    <w:rsid w:val="009D36A5"/>
    <w:rsid w:val="009D4C53"/>
    <w:rsid w:val="009D4D3C"/>
    <w:rsid w:val="009D5DC2"/>
    <w:rsid w:val="009D600F"/>
    <w:rsid w:val="009D622F"/>
    <w:rsid w:val="009D68DF"/>
    <w:rsid w:val="009D6EB5"/>
    <w:rsid w:val="009E0D6A"/>
    <w:rsid w:val="009E166B"/>
    <w:rsid w:val="009E1FAD"/>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2A9"/>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B33"/>
    <w:rsid w:val="00A03D28"/>
    <w:rsid w:val="00A03E27"/>
    <w:rsid w:val="00A04B1E"/>
    <w:rsid w:val="00A0533C"/>
    <w:rsid w:val="00A058BC"/>
    <w:rsid w:val="00A05A18"/>
    <w:rsid w:val="00A05A96"/>
    <w:rsid w:val="00A062E1"/>
    <w:rsid w:val="00A063F8"/>
    <w:rsid w:val="00A06B79"/>
    <w:rsid w:val="00A07D8D"/>
    <w:rsid w:val="00A10812"/>
    <w:rsid w:val="00A11393"/>
    <w:rsid w:val="00A123AA"/>
    <w:rsid w:val="00A126FA"/>
    <w:rsid w:val="00A137D3"/>
    <w:rsid w:val="00A1554F"/>
    <w:rsid w:val="00A15B20"/>
    <w:rsid w:val="00A16E8F"/>
    <w:rsid w:val="00A1701D"/>
    <w:rsid w:val="00A20507"/>
    <w:rsid w:val="00A20BD7"/>
    <w:rsid w:val="00A21157"/>
    <w:rsid w:val="00A21689"/>
    <w:rsid w:val="00A217DE"/>
    <w:rsid w:val="00A22584"/>
    <w:rsid w:val="00A22DDE"/>
    <w:rsid w:val="00A22E32"/>
    <w:rsid w:val="00A23366"/>
    <w:rsid w:val="00A23E22"/>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333"/>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1C0"/>
    <w:rsid w:val="00A938C0"/>
    <w:rsid w:val="00A938DD"/>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1BF"/>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27B3"/>
    <w:rsid w:val="00B027CE"/>
    <w:rsid w:val="00B03680"/>
    <w:rsid w:val="00B0380E"/>
    <w:rsid w:val="00B03EE5"/>
    <w:rsid w:val="00B0406A"/>
    <w:rsid w:val="00B05624"/>
    <w:rsid w:val="00B0594B"/>
    <w:rsid w:val="00B05D35"/>
    <w:rsid w:val="00B06300"/>
    <w:rsid w:val="00B063F2"/>
    <w:rsid w:val="00B06493"/>
    <w:rsid w:val="00B06670"/>
    <w:rsid w:val="00B10DE2"/>
    <w:rsid w:val="00B12680"/>
    <w:rsid w:val="00B133EA"/>
    <w:rsid w:val="00B13438"/>
    <w:rsid w:val="00B136BF"/>
    <w:rsid w:val="00B13BF4"/>
    <w:rsid w:val="00B15D50"/>
    <w:rsid w:val="00B1722C"/>
    <w:rsid w:val="00B172D9"/>
    <w:rsid w:val="00B173F7"/>
    <w:rsid w:val="00B175A0"/>
    <w:rsid w:val="00B17E47"/>
    <w:rsid w:val="00B17F8D"/>
    <w:rsid w:val="00B213A4"/>
    <w:rsid w:val="00B21618"/>
    <w:rsid w:val="00B21D89"/>
    <w:rsid w:val="00B21DB3"/>
    <w:rsid w:val="00B232C5"/>
    <w:rsid w:val="00B239A7"/>
    <w:rsid w:val="00B23A82"/>
    <w:rsid w:val="00B23D61"/>
    <w:rsid w:val="00B23D9D"/>
    <w:rsid w:val="00B23F58"/>
    <w:rsid w:val="00B245DB"/>
    <w:rsid w:val="00B24B40"/>
    <w:rsid w:val="00B25211"/>
    <w:rsid w:val="00B25995"/>
    <w:rsid w:val="00B25ACB"/>
    <w:rsid w:val="00B261DA"/>
    <w:rsid w:val="00B2651F"/>
    <w:rsid w:val="00B31532"/>
    <w:rsid w:val="00B318E7"/>
    <w:rsid w:val="00B31C3E"/>
    <w:rsid w:val="00B31CD2"/>
    <w:rsid w:val="00B32054"/>
    <w:rsid w:val="00B32288"/>
    <w:rsid w:val="00B32895"/>
    <w:rsid w:val="00B32BAF"/>
    <w:rsid w:val="00B3354E"/>
    <w:rsid w:val="00B336E0"/>
    <w:rsid w:val="00B34407"/>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D02"/>
    <w:rsid w:val="00B45EC3"/>
    <w:rsid w:val="00B464A0"/>
    <w:rsid w:val="00B464BC"/>
    <w:rsid w:val="00B467E5"/>
    <w:rsid w:val="00B47A11"/>
    <w:rsid w:val="00B513D3"/>
    <w:rsid w:val="00B51B11"/>
    <w:rsid w:val="00B533D7"/>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55E"/>
    <w:rsid w:val="00B64910"/>
    <w:rsid w:val="00B6557E"/>
    <w:rsid w:val="00B65D57"/>
    <w:rsid w:val="00B668BA"/>
    <w:rsid w:val="00B67463"/>
    <w:rsid w:val="00B6762A"/>
    <w:rsid w:val="00B6779A"/>
    <w:rsid w:val="00B67CA4"/>
    <w:rsid w:val="00B702B7"/>
    <w:rsid w:val="00B70AED"/>
    <w:rsid w:val="00B70B8C"/>
    <w:rsid w:val="00B70BC3"/>
    <w:rsid w:val="00B71A3A"/>
    <w:rsid w:val="00B734AF"/>
    <w:rsid w:val="00B73B23"/>
    <w:rsid w:val="00B75474"/>
    <w:rsid w:val="00B75F92"/>
    <w:rsid w:val="00B77677"/>
    <w:rsid w:val="00B80715"/>
    <w:rsid w:val="00B80CE3"/>
    <w:rsid w:val="00B8132D"/>
    <w:rsid w:val="00B81448"/>
    <w:rsid w:val="00B814BB"/>
    <w:rsid w:val="00B825D2"/>
    <w:rsid w:val="00B82B89"/>
    <w:rsid w:val="00B8361B"/>
    <w:rsid w:val="00B83AA5"/>
    <w:rsid w:val="00B841FC"/>
    <w:rsid w:val="00B84DB5"/>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265"/>
    <w:rsid w:val="00BC4897"/>
    <w:rsid w:val="00BC56FA"/>
    <w:rsid w:val="00BC59AA"/>
    <w:rsid w:val="00BC59E7"/>
    <w:rsid w:val="00BC6619"/>
    <w:rsid w:val="00BC6A16"/>
    <w:rsid w:val="00BC716D"/>
    <w:rsid w:val="00BC77A3"/>
    <w:rsid w:val="00BC7F97"/>
    <w:rsid w:val="00BD0010"/>
    <w:rsid w:val="00BD0630"/>
    <w:rsid w:val="00BD0C3A"/>
    <w:rsid w:val="00BD10F1"/>
    <w:rsid w:val="00BD154F"/>
    <w:rsid w:val="00BD21AE"/>
    <w:rsid w:val="00BD22B6"/>
    <w:rsid w:val="00BD22E7"/>
    <w:rsid w:val="00BD2661"/>
    <w:rsid w:val="00BD28FC"/>
    <w:rsid w:val="00BD382C"/>
    <w:rsid w:val="00BD3E3A"/>
    <w:rsid w:val="00BD3ED0"/>
    <w:rsid w:val="00BD3FD5"/>
    <w:rsid w:val="00BD4132"/>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4AC3"/>
    <w:rsid w:val="00BE5105"/>
    <w:rsid w:val="00BE5582"/>
    <w:rsid w:val="00BE5F83"/>
    <w:rsid w:val="00BE617A"/>
    <w:rsid w:val="00BE6698"/>
    <w:rsid w:val="00BE68C0"/>
    <w:rsid w:val="00BE7069"/>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2CB5"/>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786"/>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DDD"/>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3DA"/>
    <w:rsid w:val="00C715BF"/>
    <w:rsid w:val="00C71838"/>
    <w:rsid w:val="00C71F0D"/>
    <w:rsid w:val="00C72709"/>
    <w:rsid w:val="00C728DE"/>
    <w:rsid w:val="00C75104"/>
    <w:rsid w:val="00C75B92"/>
    <w:rsid w:val="00C76BBF"/>
    <w:rsid w:val="00C76DBD"/>
    <w:rsid w:val="00C77247"/>
    <w:rsid w:val="00C773EA"/>
    <w:rsid w:val="00C8075C"/>
    <w:rsid w:val="00C81090"/>
    <w:rsid w:val="00C81456"/>
    <w:rsid w:val="00C8180B"/>
    <w:rsid w:val="00C82327"/>
    <w:rsid w:val="00C82A7E"/>
    <w:rsid w:val="00C847E7"/>
    <w:rsid w:val="00C84C69"/>
    <w:rsid w:val="00C854E4"/>
    <w:rsid w:val="00C85545"/>
    <w:rsid w:val="00C855B8"/>
    <w:rsid w:val="00C8580D"/>
    <w:rsid w:val="00C85B56"/>
    <w:rsid w:val="00C86752"/>
    <w:rsid w:val="00C86D0B"/>
    <w:rsid w:val="00C871C7"/>
    <w:rsid w:val="00C87FC8"/>
    <w:rsid w:val="00C9098B"/>
    <w:rsid w:val="00C90F84"/>
    <w:rsid w:val="00C91525"/>
    <w:rsid w:val="00C916FA"/>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A7E2F"/>
    <w:rsid w:val="00CB0AC4"/>
    <w:rsid w:val="00CB15D3"/>
    <w:rsid w:val="00CB2006"/>
    <w:rsid w:val="00CB208C"/>
    <w:rsid w:val="00CB29C1"/>
    <w:rsid w:val="00CB33DD"/>
    <w:rsid w:val="00CB3554"/>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57F"/>
    <w:rsid w:val="00CD263C"/>
    <w:rsid w:val="00CD3244"/>
    <w:rsid w:val="00CD3643"/>
    <w:rsid w:val="00CD3E54"/>
    <w:rsid w:val="00CD4CBC"/>
    <w:rsid w:val="00CD511E"/>
    <w:rsid w:val="00CD558A"/>
    <w:rsid w:val="00CD6491"/>
    <w:rsid w:val="00CD66DE"/>
    <w:rsid w:val="00CD6E57"/>
    <w:rsid w:val="00CD74BE"/>
    <w:rsid w:val="00CD74F1"/>
    <w:rsid w:val="00CD7E0B"/>
    <w:rsid w:val="00CE010E"/>
    <w:rsid w:val="00CE08BD"/>
    <w:rsid w:val="00CE15CB"/>
    <w:rsid w:val="00CE18B2"/>
    <w:rsid w:val="00CE29A9"/>
    <w:rsid w:val="00CE3BBB"/>
    <w:rsid w:val="00CE4A93"/>
    <w:rsid w:val="00CE4AD5"/>
    <w:rsid w:val="00CE4CCD"/>
    <w:rsid w:val="00CE505A"/>
    <w:rsid w:val="00CE5380"/>
    <w:rsid w:val="00CE5E8F"/>
    <w:rsid w:val="00CE6369"/>
    <w:rsid w:val="00CE63CD"/>
    <w:rsid w:val="00CE7C7A"/>
    <w:rsid w:val="00CF0863"/>
    <w:rsid w:val="00CF1B87"/>
    <w:rsid w:val="00CF2530"/>
    <w:rsid w:val="00CF2EA6"/>
    <w:rsid w:val="00CF4394"/>
    <w:rsid w:val="00CF44CE"/>
    <w:rsid w:val="00CF687F"/>
    <w:rsid w:val="00CF68E5"/>
    <w:rsid w:val="00CF6EE7"/>
    <w:rsid w:val="00CF7C2F"/>
    <w:rsid w:val="00D0095D"/>
    <w:rsid w:val="00D00F57"/>
    <w:rsid w:val="00D0121B"/>
    <w:rsid w:val="00D0182D"/>
    <w:rsid w:val="00D02831"/>
    <w:rsid w:val="00D03836"/>
    <w:rsid w:val="00D03E8A"/>
    <w:rsid w:val="00D03F37"/>
    <w:rsid w:val="00D04A32"/>
    <w:rsid w:val="00D04DB5"/>
    <w:rsid w:val="00D05C25"/>
    <w:rsid w:val="00D064D5"/>
    <w:rsid w:val="00D0655F"/>
    <w:rsid w:val="00D06A2A"/>
    <w:rsid w:val="00D11000"/>
    <w:rsid w:val="00D110D4"/>
    <w:rsid w:val="00D112A1"/>
    <w:rsid w:val="00D128CB"/>
    <w:rsid w:val="00D14D32"/>
    <w:rsid w:val="00D14EA8"/>
    <w:rsid w:val="00D14EB5"/>
    <w:rsid w:val="00D1626B"/>
    <w:rsid w:val="00D16926"/>
    <w:rsid w:val="00D16D27"/>
    <w:rsid w:val="00D16F25"/>
    <w:rsid w:val="00D17284"/>
    <w:rsid w:val="00D1782B"/>
    <w:rsid w:val="00D17CB6"/>
    <w:rsid w:val="00D20651"/>
    <w:rsid w:val="00D207B6"/>
    <w:rsid w:val="00D20991"/>
    <w:rsid w:val="00D20C2A"/>
    <w:rsid w:val="00D21006"/>
    <w:rsid w:val="00D2315A"/>
    <w:rsid w:val="00D235C7"/>
    <w:rsid w:val="00D240DC"/>
    <w:rsid w:val="00D24A4F"/>
    <w:rsid w:val="00D252B6"/>
    <w:rsid w:val="00D25326"/>
    <w:rsid w:val="00D25333"/>
    <w:rsid w:val="00D26767"/>
    <w:rsid w:val="00D279C6"/>
    <w:rsid w:val="00D27F7A"/>
    <w:rsid w:val="00D30623"/>
    <w:rsid w:val="00D31243"/>
    <w:rsid w:val="00D31B4E"/>
    <w:rsid w:val="00D3259A"/>
    <w:rsid w:val="00D33105"/>
    <w:rsid w:val="00D33859"/>
    <w:rsid w:val="00D3450C"/>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4DF9"/>
    <w:rsid w:val="00D65EE0"/>
    <w:rsid w:val="00D65F23"/>
    <w:rsid w:val="00D6772E"/>
    <w:rsid w:val="00D701C7"/>
    <w:rsid w:val="00D70312"/>
    <w:rsid w:val="00D70AB8"/>
    <w:rsid w:val="00D70CF5"/>
    <w:rsid w:val="00D719AD"/>
    <w:rsid w:val="00D71B77"/>
    <w:rsid w:val="00D72441"/>
    <w:rsid w:val="00D72663"/>
    <w:rsid w:val="00D72C06"/>
    <w:rsid w:val="00D735AF"/>
    <w:rsid w:val="00D75658"/>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47E"/>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023"/>
    <w:rsid w:val="00DB2101"/>
    <w:rsid w:val="00DB25C3"/>
    <w:rsid w:val="00DB3CFF"/>
    <w:rsid w:val="00DB4ADF"/>
    <w:rsid w:val="00DB526D"/>
    <w:rsid w:val="00DB52B0"/>
    <w:rsid w:val="00DB5884"/>
    <w:rsid w:val="00DB58D3"/>
    <w:rsid w:val="00DB59CA"/>
    <w:rsid w:val="00DB5CD8"/>
    <w:rsid w:val="00DB5FA8"/>
    <w:rsid w:val="00DB6E19"/>
    <w:rsid w:val="00DB74AF"/>
    <w:rsid w:val="00DB7F74"/>
    <w:rsid w:val="00DC05D1"/>
    <w:rsid w:val="00DC0C01"/>
    <w:rsid w:val="00DC10C2"/>
    <w:rsid w:val="00DC1491"/>
    <w:rsid w:val="00DC1DB4"/>
    <w:rsid w:val="00DC247C"/>
    <w:rsid w:val="00DC2890"/>
    <w:rsid w:val="00DC2E56"/>
    <w:rsid w:val="00DC32B4"/>
    <w:rsid w:val="00DC3D62"/>
    <w:rsid w:val="00DC3DF6"/>
    <w:rsid w:val="00DC44B8"/>
    <w:rsid w:val="00DC46C3"/>
    <w:rsid w:val="00DC49B5"/>
    <w:rsid w:val="00DC57B3"/>
    <w:rsid w:val="00DD032D"/>
    <w:rsid w:val="00DD06FC"/>
    <w:rsid w:val="00DD08D3"/>
    <w:rsid w:val="00DD0A7B"/>
    <w:rsid w:val="00DD0A7D"/>
    <w:rsid w:val="00DD0BC8"/>
    <w:rsid w:val="00DD13E9"/>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BB3"/>
    <w:rsid w:val="00DE2C76"/>
    <w:rsid w:val="00DE2CB4"/>
    <w:rsid w:val="00DE2F09"/>
    <w:rsid w:val="00DE2F31"/>
    <w:rsid w:val="00DE35D8"/>
    <w:rsid w:val="00DE3CA7"/>
    <w:rsid w:val="00DE4429"/>
    <w:rsid w:val="00DE4C12"/>
    <w:rsid w:val="00DE4E9E"/>
    <w:rsid w:val="00DE65E4"/>
    <w:rsid w:val="00DE7039"/>
    <w:rsid w:val="00DE7656"/>
    <w:rsid w:val="00DF077D"/>
    <w:rsid w:val="00DF115E"/>
    <w:rsid w:val="00DF1545"/>
    <w:rsid w:val="00DF1B97"/>
    <w:rsid w:val="00DF4206"/>
    <w:rsid w:val="00DF461F"/>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0F01"/>
    <w:rsid w:val="00E31662"/>
    <w:rsid w:val="00E31938"/>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1E37"/>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BCE"/>
    <w:rsid w:val="00E97E51"/>
    <w:rsid w:val="00EA0D97"/>
    <w:rsid w:val="00EA12E7"/>
    <w:rsid w:val="00EA1B50"/>
    <w:rsid w:val="00EA2992"/>
    <w:rsid w:val="00EA2DB9"/>
    <w:rsid w:val="00EA4024"/>
    <w:rsid w:val="00EA44A2"/>
    <w:rsid w:val="00EA61DD"/>
    <w:rsid w:val="00EA689E"/>
    <w:rsid w:val="00EA69E2"/>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6C2F"/>
    <w:rsid w:val="00EC742A"/>
    <w:rsid w:val="00EC7450"/>
    <w:rsid w:val="00EC7EAE"/>
    <w:rsid w:val="00ED0235"/>
    <w:rsid w:val="00ED0874"/>
    <w:rsid w:val="00ED0C41"/>
    <w:rsid w:val="00ED2098"/>
    <w:rsid w:val="00ED274A"/>
    <w:rsid w:val="00ED2B1C"/>
    <w:rsid w:val="00ED2F45"/>
    <w:rsid w:val="00ED318C"/>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4DC4"/>
    <w:rsid w:val="00F05442"/>
    <w:rsid w:val="00F06712"/>
    <w:rsid w:val="00F074BA"/>
    <w:rsid w:val="00F07A93"/>
    <w:rsid w:val="00F07BDF"/>
    <w:rsid w:val="00F07DC9"/>
    <w:rsid w:val="00F07EC6"/>
    <w:rsid w:val="00F1016F"/>
    <w:rsid w:val="00F106F8"/>
    <w:rsid w:val="00F10739"/>
    <w:rsid w:val="00F10A88"/>
    <w:rsid w:val="00F114BB"/>
    <w:rsid w:val="00F12041"/>
    <w:rsid w:val="00F1257D"/>
    <w:rsid w:val="00F12971"/>
    <w:rsid w:val="00F12B60"/>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585D"/>
    <w:rsid w:val="00F36F7C"/>
    <w:rsid w:val="00F4078E"/>
    <w:rsid w:val="00F40832"/>
    <w:rsid w:val="00F415B3"/>
    <w:rsid w:val="00F41D2C"/>
    <w:rsid w:val="00F42417"/>
    <w:rsid w:val="00F43294"/>
    <w:rsid w:val="00F44919"/>
    <w:rsid w:val="00F45118"/>
    <w:rsid w:val="00F478FD"/>
    <w:rsid w:val="00F47E6E"/>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2F71"/>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77554"/>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0E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2C1"/>
    <w:rsid w:val="00FD0F0E"/>
    <w:rsid w:val="00FD1CAD"/>
    <w:rsid w:val="00FD2F8E"/>
    <w:rsid w:val="00FD3209"/>
    <w:rsid w:val="00FD49C2"/>
    <w:rsid w:val="00FD4D8C"/>
    <w:rsid w:val="00FD5551"/>
    <w:rsid w:val="00FD6098"/>
    <w:rsid w:val="00FD6FC0"/>
    <w:rsid w:val="00FD7F19"/>
    <w:rsid w:val="00FE05AE"/>
    <w:rsid w:val="00FE0A2E"/>
    <w:rsid w:val="00FE0C66"/>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76179715">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jpeg"/><Relationship Id="rId39"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3.jpeg"/><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image" Target="media/image16.emf"/><Relationship Id="rId40" Type="http://schemas.openxmlformats.org/officeDocument/2006/relationships/image" Target="media/image19.jpeg"/><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4.jpeg"/><Relationship Id="rId43"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VzihE5iAWe5KM1Z6yDbzoARLUqw=</DigestValue>
    </Reference>
    <Reference URI="#idOfficeObject" Type="http://www.w3.org/2000/09/xmldsig#Object">
      <DigestMethod Algorithm="http://www.w3.org/2000/09/xmldsig#sha1"/>
      <DigestValue>W6DDN4/8px0RInE5qJG9abbklFM=</DigestValue>
    </Reference>
    <Reference URI="#idSignedProperties" Type="http://uri.etsi.org/01903#SignedProperties">
      <Transforms>
        <Transform Algorithm="http://www.w3.org/TR/2001/REC-xml-c14n-20010315"/>
      </Transforms>
      <DigestMethod Algorithm="http://www.w3.org/2000/09/xmldsig#sha1"/>
      <DigestValue>pgbNv/dBBM4rUCCoJm8WdtNO7wo=</DigestValue>
    </Reference>
    <Reference URI="#idValidSigLnImg" Type="http://www.w3.org/2000/09/xmldsig#Object">
      <DigestMethod Algorithm="http://www.w3.org/2000/09/xmldsig#sha1"/>
      <DigestValue>aNkaBzp+BoM7Ro4he8gaVCxKgHo=</DigestValue>
    </Reference>
    <Reference URI="#idInvalidSigLnImg" Type="http://www.w3.org/2000/09/xmldsig#Object">
      <DigestMethod Algorithm="http://www.w3.org/2000/09/xmldsig#sha1"/>
      <DigestValue>Xw/QKkdp4U9PGm91V3huR1rs0Mk=</DigestValue>
    </Reference>
  </SignedInfo>
  <SignatureValue>mrcvlu1yq7UvGgAnyKhAZwu3jaSn7EyzI3mh/QyeB14g34MDmM/ry9+A+RihL3fz+xfngT455Jaq
Y2Z+fGFLEh7pzkE4FI2ufxL5EEGqHV/cy13eq+vjpmXooXWVSsXR9SlprmgkeqV4f7c+sD1TW5Cb
PAU1ZYxM6oBxyO9ToQBjvtEDp0CM1igb0lSsbbHnDBfjOGV1vKMzoAQi49JqDGmMzJxfS0FEQv+n
Qj1jE2VXayyBIt9KASjUPSTxXs+tyClhndAHQv+1Mml/J8uB/BIVMY23zi5iVp4ECi6zmJ4HWWjY
2Q2V8qFY42d94Xq0L4PimPtTrVz7f576eMIu4A==</SignatureValue>
  <KeyInfo>
    <X509Data>
      <X509Certificate>MIIHTDCCBjSgAwIBAgIQbIUM2qnwJf635P3LlgDCcjANBgkqhkiG9w0BAQsFADCB4DELMAkGA1UE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IGRlIENoaWxlIENBMR8wHQYJKoZIhvcNAQkBFhBlLXNpZ25AZS1zaWduLmNsMB4XDTE2MDExODAw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MA0GCSqGSIb3DQEBCwUAA4IBAQCBUMc55F8WTMe/iWSjdT3c6hGaSCB6jdJ0Chy+ouf7pR98VQJY
PY/odNz2RlJSCTsy4Q5+HUdOdPogKD/wEbEgImr8IVsKLBMwinIXx4nQhxigylTPYWRyebVpfIrM
T5CH8Tdprfl0zhU9HWkA8A2FpS86zHL+sPYWvqgItubpmdP56KNuGhWZcRww2EqmQmcxdnn8RzVi
++vHhZnjQEzdDhuOIx79D7WD/JgMWTUCVM+9ILK7DjXgjbkFBPVk7oMo4q/qYDtWJZDimXjAycBQ
gKhOzJmOKscwBoZmZt2caMtqygVoa2kLGcqK5Bl6tjnqygn2BUKJSmA0cPmygHcl</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7EycX7QClB6HrZvMSbAST5/Mlpw=</DigestValue>
      </Reference>
      <Reference URI="/word/media/image7.jpeg?ContentType=image/jpeg">
        <DigestMethod Algorithm="http://www.w3.org/2000/09/xmldsig#sha1"/>
        <DigestValue>krWKfTyVMkmycFkK4fGAFO6mmX0=</DigestValue>
      </Reference>
      <Reference URI="/word/media/image8.jpeg?ContentType=image/jpeg">
        <DigestMethod Algorithm="http://www.w3.org/2000/09/xmldsig#sha1"/>
        <DigestValue>QLqlrO1D+XOXxctA9/daOATBctk=</DigestValue>
      </Reference>
      <Reference URI="/word/media/image9.png?ContentType=image/png">
        <DigestMethod Algorithm="http://www.w3.org/2000/09/xmldsig#sha1"/>
        <DigestValue>K4aXrnnm4HmThO4k8lioA3/Ix4M=</DigestValue>
      </Reference>
      <Reference URI="/word/media/image10.jpeg?ContentType=image/jpeg">
        <DigestMethod Algorithm="http://www.w3.org/2000/09/xmldsig#sha1"/>
        <DigestValue>2aClP7+K++dsBgvUEj66UlJKP+0=</DigestValue>
      </Reference>
      <Reference URI="/word/media/image11.jpeg?ContentType=image/jpeg">
        <DigestMethod Algorithm="http://www.w3.org/2000/09/xmldsig#sha1"/>
        <DigestValue>x0HEuKPjAnVb58oajPwzb8h1IAo=</DigestValue>
      </Reference>
      <Reference URI="/word/media/image12.jpeg?ContentType=image/jpeg">
        <DigestMethod Algorithm="http://www.w3.org/2000/09/xmldsig#sha1"/>
        <DigestValue>IB/0vLrdvpI3Zq4gIevLJkcLi00=</DigestValue>
      </Reference>
      <Reference URI="/word/media/image5.jpeg?ContentType=image/jpeg">
        <DigestMethod Algorithm="http://www.w3.org/2000/09/xmldsig#sha1"/>
        <DigestValue>0K3k3Naj3cumKR+b5g+hj4IeGkU=</DigestValue>
      </Reference>
      <Reference URI="/word/media/image18.jpeg?ContentType=image/jpeg">
        <DigestMethod Algorithm="http://www.w3.org/2000/09/xmldsig#sha1"/>
        <DigestValue>aZxjKhkZYxOycT4SXhDHscEoFz8=</DigestValue>
      </Reference>
      <Reference URI="/word/theme/theme1.xml?ContentType=application/vnd.openxmlformats-officedocument.theme+xml">
        <DigestMethod Algorithm="http://www.w3.org/2000/09/xmldsig#sha1"/>
        <DigestValue>aed2ly2g7prYFMNM9yD108Dh+QE=</DigestValue>
      </Reference>
      <Reference URI="/word/numbering.xml?ContentType=application/vnd.openxmlformats-officedocument.wordprocessingml.numbering+xml">
        <DigestMethod Algorithm="http://www.w3.org/2000/09/xmldsig#sha1"/>
        <DigestValue>2/pT+TIe58AdScAWZvm1iugrRNM=</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5/Z/SLgnlSNg/p+JkrJ4vxv7HDg=</DigestValue>
      </Reference>
      <Reference URI="/word/settings.xml?ContentType=application/vnd.openxmlformats-officedocument.wordprocessingml.settings+xml">
        <DigestMethod Algorithm="http://www.w3.org/2000/09/xmldsig#sha1"/>
        <DigestValue>ffaF4C+5ubXlpbkaVRd45T3SBjI=</DigestValue>
      </Reference>
      <Reference URI="/word/media/image16.emf?ContentType=image/x-emf">
        <DigestMethod Algorithm="http://www.w3.org/2000/09/xmldsig#sha1"/>
        <DigestValue>YBTDXjWtXBKzgPLbmwGZ82pXYl0=</DigestValue>
      </Reference>
      <Reference URI="/word/media/image19.jpeg?ContentType=image/jpeg">
        <DigestMethod Algorithm="http://www.w3.org/2000/09/xmldsig#sha1"/>
        <DigestValue>oZ9v6HfSKZYXD5pF7gHV0lSHYSE=</DigestValue>
      </Reference>
      <Reference URI="/word/media/image13.jpeg?ContentType=image/jpeg">
        <DigestMethod Algorithm="http://www.w3.org/2000/09/xmldsig#sha1"/>
        <DigestValue>uJ+6htpC2dvR8zL/hYbfLmdIAeg=</DigestValue>
      </Reference>
      <Reference URI="/word/media/image14.jpeg?ContentType=image/jpeg">
        <DigestMethod Algorithm="http://www.w3.org/2000/09/xmldsig#sha1"/>
        <DigestValue>MlkYkpcaQ39N30QbahocX4jktcg=</DigestValue>
      </Reference>
      <Reference URI="/word/media/image17.jpeg?ContentType=image/jpeg">
        <DigestMethod Algorithm="http://www.w3.org/2000/09/xmldsig#sha1"/>
        <DigestValue>Gbs0Ar6Ps590yB77CIrSyS35l84=</DigestValue>
      </Reference>
      <Reference URI="/word/webSettings.xml?ContentType=application/vnd.openxmlformats-officedocument.wordprocessingml.webSettings+xml">
        <DigestMethod Algorithm="http://www.w3.org/2000/09/xmldsig#sha1"/>
        <DigestValue>KPTRRJmu0ln23gk+nePD0x+fu9A=</DigestValue>
      </Reference>
      <Reference URI="/word/footer1.xml?ContentType=application/vnd.openxmlformats-officedocument.wordprocessingml.footer+xml">
        <DigestMethod Algorithm="http://www.w3.org/2000/09/xmldsig#sha1"/>
        <DigestValue>D2OILexYW+6HWPaS3w4vxNpEG+g=</DigestValue>
      </Reference>
      <Reference URI="/word/footer2.xml?ContentType=application/vnd.openxmlformats-officedocument.wordprocessingml.footer+xml">
        <DigestMethod Algorithm="http://www.w3.org/2000/09/xmldsig#sha1"/>
        <DigestValue>rjHVmYw7KO/GgoW/aEzg8SbWSps=</DigestValue>
      </Reference>
      <Reference URI="/word/header1.xml?ContentType=application/vnd.openxmlformats-officedocument.wordprocessingml.header+xml">
        <DigestMethod Algorithm="http://www.w3.org/2000/09/xmldsig#sha1"/>
        <DigestValue>EWgXoCwC8w+p5bXRt1nFbaHRH40=</DigestValue>
      </Reference>
      <Reference URI="/word/document.xml?ContentType=application/vnd.openxmlformats-officedocument.wordprocessingml.document.main+xml">
        <DigestMethod Algorithm="http://www.w3.org/2000/09/xmldsig#sha1"/>
        <DigestValue>O53MpIpY8PkGfg2LvdQ/H/uZjhc=</DigestValue>
      </Reference>
      <Reference URI="/word/footnotes.xml?ContentType=application/vnd.openxmlformats-officedocument.wordprocessingml.footnotes+xml">
        <DigestMethod Algorithm="http://www.w3.org/2000/09/xmldsig#sha1"/>
        <DigestValue>d/Xf7o+nQo6A9v2RCGn42ZXy6QY=</DigestValue>
      </Reference>
      <Reference URI="/word/endnotes.xml?ContentType=application/vnd.openxmlformats-officedocument.wordprocessingml.endnotes+xml">
        <DigestMethod Algorithm="http://www.w3.org/2000/09/xmldsig#sha1"/>
        <DigestValue>kDJo6EnJoz2p/zuIikpmSPQ74N4=</DigestValue>
      </Reference>
      <Reference URI="/word/media/image15.jpeg?ContentType=image/jpeg">
        <DigestMethod Algorithm="http://www.w3.org/2000/09/xmldsig#sha1"/>
        <DigestValue>knOR5ho8e9F/dY20hQsrpHd6gSc=</DigestValue>
      </Reference>
      <Reference URI="/word/media/image6.jpeg?ContentType=image/jpeg">
        <DigestMethod Algorithm="http://www.w3.org/2000/09/xmldsig#sha1"/>
        <DigestValue>2AnPcu6lBqez4gQiHVoJxNWlDN4=</DigestValue>
      </Reference>
      <Reference URI="/word/media/image3.emf?ContentType=image/x-emf">
        <DigestMethod Algorithm="http://www.w3.org/2000/09/xmldsig#sha1"/>
        <DigestValue>GIBLW2IBDRgz/Xc0JLhzfKh+Z4A=</DigestValue>
      </Reference>
      <Reference URI="/word/media/image4.png?ContentType=image/png">
        <DigestMethod Algorithm="http://www.w3.org/2000/09/xmldsig#sha1"/>
        <DigestValue>gDxdZRcGH7kAh72hSVKw2AKg6y4=</DigestValue>
      </Reference>
      <Reference URI="/word/media/image1.emf?ContentType=image/x-emf">
        <DigestMethod Algorithm="http://www.w3.org/2000/09/xmldsig#sha1"/>
        <DigestValue>NpSk3WrBGOqp2HWcj3PL4FzN6/U=</DigestValue>
      </Reference>
      <Reference URI="/word/media/image2.emf?ContentType=image/x-emf">
        <DigestMethod Algorithm="http://www.w3.org/2000/09/xmldsig#sha1"/>
        <DigestValue>k0wXOvP8EZ2P35cw4MgTSmqKwu4=</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dmMgtigMOFMkbyb5paXcDzxu7rY=</DigestValue>
      </Reference>
    </Manifest>
    <SignatureProperties>
      <SignatureProperty Id="idSignatureTime" Target="#idPackageSignature">
        <mdssi:SignatureTime>
          <mdssi:Format>YYYY-MM-DDThh:mm:ssTZD</mdssi:Format>
          <mdssi:Value>2016-09-23T20:01:39Z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EAg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f//AQEBAQEBAQEBAQEBAQEBAQEBAQEBAQEBAQEBAQEBAQEBAQEBAQEBAQEBAQEBAQEBAQEBAQEBAQEBAQEBAQEBAQEBAQEBAQEBAQEBAQEBAQEBAQEBAQEBAQEBAQEBAQEBAQEBAQEBAQEBAQEBAQFkAABlAQEBAQEBAQEBAQEBAQEBAQEBAQEBAQEBAQEBAQEBAQEBAQEBAQEBAQEBAQEBAQEBAQEBAQEBAQEBAQEBAQEBAQEBAQH//wEBAQEBAQEBAQEBAQEBAQEBAQEBAQEBAQEBAQEBAQEBAQEBAQEBAQEBAQEBAQEBAQEBAQEBAQEBAQEBAQEBAQEBAQEBAQEBAQEBAQEBAQEBAQEBAQEBAQEBAQEBAQEBAQEBAQEBAQEBAQEBAQEBAQxiAGMBAQEBAQEBAQEBAQEBAQEBAQEBAQEBAQEBAQEBAQEBAQEBAQEBAQEBAQEBAQEBAQEBAQEBAQEBAQEBAQEBAQEBAQEB//8BAQEBAQEBAQEBAQEBAQEBAQEBAQEBAQEBAQEBAQEBAQEBAQEBAQEBAQEBAQEBAQEBAQEBAQEBAQEBAQEBAQEBAQEBAQEBAQEBAQEBAQEBAQEBAQEBAQEBAQEBAQEBAQEBAQEBAQEBAQEBAQEBAQEBSgBhOAEBAQEBAQEBAQEBAQEBAQEBAQEBAQEBAQEBAQEBAQEBAQEBAQEBAQEBAQEBAQEBAQEBAQEBAQEBAQEBAQEBAQEBAf//AQEBAQEBAQEBAQEBAQEBAQEBAQEBAQEBAQEBAQEBAQEBAQEBAQEBAQEBAQEBAQEBAQEBAQEBAQEBAQEBAQEBAQEBAQEBAQEBAQEBAQEBAQEBAQEBAQEBAQEBAQEBAQEBAQEBAQEBAQEBAQEBAQEBAV8RAGABAQEBAQEBAQEBAQEBAQEBAQEBAQEBAQEBAQEBAQEBAQEBAQEBAQEBAQEBAQEBAQEBAQEBAQEBAQEBAQEBAQEBAQH//wEBAQEBAQEBAQEBAQEBAQEBAQEBAQEBAQEBAQEBAQEBAQEBAQEBAQEBAQEBAQEBAQEBAQEBAQEBAQEBAQEBAQEBAQEBAQEBAQEBAQEBAQEBAQEBAQEBAQEBAQEBAQEBAQEBAQEBAQEBAQEBAQEBAQEBLAAAXgEBAQEBAQEBAQEBAQEBAQEBAQEBAQEBAQEBAQEBAQEBAQEBAQEBAQEBAQEBAQEBAQEBAQEBAQEBAQEBAQEBAQEB//8BAQEBAQEBAQEBAQEBAQEBAQEBAQEBAQEBAQEBAQEBAQEBAQEBAQEBAQEBAQEBAQEBAQEBAQEBAQEBAQEBAQEBAQEBAQEBAQEBAQEBAQEBAQEBAQEBAQEBAQEBAQEBAQEBAQEBAQEBAQEBAQEBAQEBAQEnAABdAQEBAQEBAQEBAQEBAQEBAQEBAQEBAQEBAQEBAQEBAQEBAQEBAQEBAQEBAQEBAQEBAQEBAQEBAQEBAQEBAQEBAf//AQEBAQEBAQEBAQEBAQEBAQEBAQEBAQEBAQEBAQEBAQEBAQEBAQEBAQEBAQEBAQEBAQEBAQEBAQEBAQEBAQEBAQEBAQEBAQEBAQEBAQEBAQEBAQEBAQEBAQEBAQEBAQEBAQEBAQEBAQEBAQEBAQEBAQEBAVsAXAcBAQEBAQEBAQEBAQEBAQEBAQEBAQEBAQEBAQEBAQEBAQEBAQEBAQEBAQEBAQEBAQEBAQEBAQEBAQEBAQEBAQH//wEBAQEBAQEBAQEBAQEBAQEBAQEBAQEBAQEBAQEBAQEBAQEBAQEBAQEBAQEBAQEBAQEBAQEBAQEBAQEBAQEBAQEBAQEBAQEBAQEBAQEBAQEBAQEBAQEBAQEBAQEBAQEBAQEBAQEBAQEBAQEBAQEBAQEBAQFYWQBaAQEBAQEBAQEBAQEBAQEBAQEBAQEBAQEBAQEBAQEBAQEBAQEBAQEBAQEBAQEBAQEBAQEBAQEBAQEBAQEBAQEB//8BAQEBAQEBAQEBAQEBAQEBAQEBAQEBAQEBAQEBAQEBAQEBAQEBAQEBAQEBAQEBAQEBAQEBAQEBAQEBAQEBAQEBAQEBAQEBAQEBAQEBAQEBAQEBAQEBAQEBAQEBAQEBAQEBAQEBAQEBAQEBAQEBAQEBAQEBAVYAAFcBAQEBAQEBAQEBAQEBAQEBAQEBAQEBAQEBAQEBAQEBAQEBAQEBAQEBAQEBAQEBAQEBAQEBAQEBAQEBAQEBAf//AQEBAQEBAQEBAQEBAQEBAQEBAQEBAQEBAQEBAQEBAQEBAQEBAQEBAQEBAQEBAQEBAQEBAQEBAQEBAQEBAQEBAQEBAQEBAQEBAQEBAQEBAQEBAQEBAQEBAQEBAQEBAQEBAQEBAQEBAQEBAQEBAQEBAQEBAQEBVAAAVQEBAQEBAQEBAQEBAQEBAQEBAQEBAQEBAQEBAQEBAQEBAQEBAQEBAQEBAQEBAQEBAQEBAQEBAQEBAQEBAQH//wEBAQEBAQEBAQEBAQEBAQEBAQEBAQEBAQEBAQEBAQEBAQEBAQEBAQEBAQEBAQEBAQEBAQEBAQEBAQEBAQEBAQEBAQEBAQEBAQEBAQEBAQEBAQEBAQEBAQEBAQEBAQEBAQEBAQEBAQEBAQEBAQEBAQEBAQEBAQFTAB0CAQEBAQEBAQEBAQEBAQEBAQEBAQEBAQEBAQEBAQEBAQEBAQEBAQEBAQEBAQEBAQEBAQEBAQEBAQEBAQEB//8BAQEBAQEBAQEBAQEBAQEBAQEBAQEBAQEBAQEBAQEBAQEBAQEBAQEBAQEBAQEBAQEBAQEBAQEBAQEBAQEBAQEBAQEBAQEBAQEBAQEBAQEBAk9QAQEBAQEBAQEBAQEBAQEBAQEBAQEBAQEBAQEBAQEBAQEBAQEBUSsAUgEBAQEBAQEBAQEBAQEBAQEBAQEBAQEBAQEBAQEBAQEBAQEBAQEBAQEBAQEBAQEBAQEBAQEBAQEBAQEBAf//AQEBAQEBAQEBAQEBAQEBAQEBAQEBAQEBAQEBAQEBAQEBAQEBAQEBAQEBAQEBAQEBAQEBAQEBAQEBAQEBAQEBAQEBAQEBAQEBAQEBAQEBAUkAAEpLTAEBAQEBAQEBAQEBAQEBAQEBAQEBAQEBAQEBAQEBAQEBAQFNAABOAQEBAQEBAQEBAQEBAQEBAQEBAQEBAQEBAQEBAQEBAQEBAQEBAQEBAQEBAQEBAQEBAQEBAQEBAQEBAQH//wEBAQEBAQEBAQEBAQEBAQEBAQEBAQEBAQEBAQEBAQEBAQEBAQEBAQEBAQEBAQEBAQEBAQEBAQEBAQEBAQEBAQEBAQEBAQEBAQEBAQEBAQEsAAAAAClCQ0RFAQEBAQEBAQEBAQEBAQEBAQEBAQEBAQEBAQEBAQEBAUYARwEBAQEBAQEBAQEBAQEBAQEBAQEBAQEBAQEBAQEBAQEBAQEBAQEBAQEBAkgBAQEBAQEBAQEBAQEBAQEB//8BAQEBAQEBAQEBAQEBAQEBAQEBAQEBAQEBAQEBAQEBAQEBAQEBAQEBAQEBAQEBAQEBAQEBAQEBAQEBAQEBAQEBAQEBAQEBAQEBAQEBAQEBAS0mLhUAAAAAKhwvMDEyMzQ1Njc4BgYGBgYHBgYGOTo7Jjw0PT4/P0AZAEEBAQEBAQEBAQEBAQEBAQEBAQEBAQEBAQEBAQEBAQEBAQEBAQEBAQEBAQEBAQEBAQEBAQEBAQEBAQEBAf//AQEBAQEBAQEBAQEBAQEBAQEBAQEBAQEBAQEBAQEBAQEBAQEBAQEBAQEBAQEBAQEBAQEBAQEBAQEBAQEBAQEBAQEBAQEBAQEBAQEBAQEBAQEBAQElJicoFgAAAAAAACkqAAAAAAAAAAAAKQAAAAAAAAAAAAAAAAAAACssAQEBAQEBAQEBAQEBAQEBAQEBAQEBAQEBAQEBAQEBAQEBAQEBAQEBAQEBAQEBAQEBAQEBAQEBAQEBAQH//wEBAQEBAQEBAQEBAQEBAQEBAQEBAQEBAQEBAQEBAQEBAQEBAQEBAQEBAQEBAQEBAQEBAQEBAQEBAQEBAQEBAQEBAQEBAQEBAQEBAQEBAQEBAQEBAQEBAQcICQoLDA0ODxAREhMUFRETFhcYGRobEhwdHh8gHyEiDSMkAQEBAQEBAQEBAQEBAQEBAQEBAQEBAQEBAQEBAQEBAQEBAQEBAQEBAQEBAQEBAQEBAQEBAQEBAQEBAQEB/gc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2016-09-23T20:01:39Z</xd:SigningTime>
          <xd:SigningCertificate>
            <xd:Cert>
              <xd:CertDigest>
                <DigestMethod Algorithm="http://www.w3.org/2000/09/xmldsig#sha1"/>
                <DigestValue>7N782Wa2RB0OgBY0MobCVHoOfWQ=</DigestValue>
              </xd:CertDigest>
              <xd:IssuerSerial>
                <X509IssuerName>E=e-sign@e-sign.cl, CN=E-Sign Firma Electronica Avanzada para Estado de Chile CA, OU=Class 2 Managed PKI Individual Subscriber CA, OU=Symantec Trust Network, O=E-Sign S.A., C=CL</X509IssuerName>
                <X509SerialNumber>144247459740204006560675084851644252786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DH0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lZCMQ/AA7I+VmA5vpZAQAAANTI+lnMPftZAD9cAoDm+lkBAAAA1Mj6WSjG+lkgo0kEIKNJBFDEPwDECPpZ+MX6WQEAAADUyPpZXMQ/AIAB6HYOXON24FvjdlzEPwBkAQAAAAAAAAAAAACNYud0jWLndAh3bQAACAAAAAIAAAAAAACExD8AImrndAAAAAAAAAAAtMU/AAYAAACoxT8ABgAAAAAAAAAAAAAAqMU/ALzEPwDu6uZ0AAAAAAACAAAAAD8ABgAAAKjFPwAGAAAATBLodAAAAAAAAAAAqMU/AAYAAAAQZD0C6MQ/AJUu5nQAAAAAAAIAAKjFPw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BUA6D4///yAQAAAAAAAPxL4wOA+P//CABYfvv2//8AAAAAAAAAAOBL4wOA+P////8AAAAAAAAAAAAAAAAAAAAAAAAAAAAAAAAAABBsJAkAAAAAnh0hfCIAigH+neN21/47WnYfAQEAAAAAAAAAANBuPwAAAAAA8Gw/ADH+O1psbT8AAAAAAIAEEgLQbj8AAAAAALRtPwDJ/TtabG0/AIAEEgIBAAAAgAQSAgEAAABP/DtaAAAAALhuPwAgpm0AsG4/AIAEEgKAAeh2nxATAI0XCnhYbT8ANoHjdnAyZAcAAAAAgAHodlhtPwBVgeN2gAHodgAAAQEADUUJgG0/AJOA43YBAAAAaG0/ABAAAABUAGEAaABvAIBtPwDLCwdaxG0/AJxtPwCwCwdarG0/AC8w5H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QC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B//8BAQEBAQEBAQEBAQEBAQEBAQEBAQEBAQEBAQEBAQEBAQEBAQEBAQEBAQEBAQEBAQEBAQEBAQEBAQEBAQEBAQEBAQEBAQEBAQEBAQEBAQEBAQEBAQEBAQEBAQEBAQEBAQEBAQEBAQEBAQEBAQEBAQEBAQEBAQEBUwAdAgEBAQEBAQEBAQEBAQEBAQEBAQEBAQEBAQEBAQEBAQEBAQEBAQEBAQEBAQEBAQEBAQEBAQEBAQEBAQEBAf//AQEBAQEBAQEBAQEBAQEBAQEBAQEBAQEBAQEBAQEBAQEBAQEBAQEBAQEBAQEBAQEBAQEBAQEBAQEBAQEBAQEBAQEBAQEBAQEBAQEBAQEBAQJPUAEBAQEBAQEBAQEBAQEBAQEBAQEBAQEBAQEBAQEBAQEBAQEBAVErAFIBAQEBAQEBAQEBAQEBAQEBAQEBAQEBAQEBAQEBAQEBAQEBAQEBAQEBAQEBAQEBAQEBAQEBAQEBAQEBAQH//wEBAQEBAQEBAQEBAQEBAQEBAQEBAQEBAQEBAQEBAQEBAQEBAQEBAQEBAQEBAQEBAQEBAQEBAQEBAQEBAQEBAQEBAQEBAQEBAQEBAQEBAQFJAABKS0wBAQEBAQEBAQEBAQEBAQEBAQEBAQEBAQEBAQEBAQEBAQEBTQAATgEBAQEBAQEBAQEBAQEBAQEBAQEBAQEBAQEBAQEBAQEBAQEBAQEBAQEBAQEBAQEBAQEBAQEBAQEBAQEB//8BAQEBAQEBAQEBAQEBAQEBAQEBAQEBAQEBAQEBAQEBAQEBAQEBAQEBAQEBAQEBAQEBAQEBAQEBAQEBAQEBAQEBAQEBAQEBAQEBAQEBAQEBLAAAAAApQkNERQEBAQEBAQEBAQEBAQEBAQEBAQEBAQEBAQEBAQEBAQFGAEcBAQEBAQEBAQEBAQEBAQEBAQEBAQEBAQEBAQEBAQEBAQEBAQEBAQEBAQJIAQEBAQEBAQEBAQEBAQEBAf//AQEBAQEBAQEBAQEBAQEBAQEBAQEBAQEBAQEBAQEBAQEBAQEBAQEBAQEBAQEBAQEBAQEBAQEBAQEBAQEBAQEBAQEBAQEBAQEBAQEBAQEBAQEtJi4VAAAAACocLzAxMjM0NTY3OAYGBgYGBwYGBjk6OyY8ND0+Pz9AGQBBAQEBAQEBAQEBAQEBAQEBAQEBAQEBAQEBAQEBAQEBAQEBAQEBAQEBAQEBAQEBAQEBAQEBAQEBAQEBAQH//wEBAQEBAQEBAQEBAQEBAQEBAQEBAQEBAQEBAQEBAQEBAQEBAQEBAQEBAQEBAQEBAQEBAQEBAQEBAQEBAQEBAQEBAQEBAQEBAQEBAQEBAQEBAQEBJSYnKBYAAAAAAAApKgAAAAAAAAAAACkAAAAAAAAAAAAAAAAAAAArLAEBAQEBAQEBAQEBAQEBAQEBAQEBAQEBAQEBAQEBAQEBAQEBAQEBAQEBAQEBAQEBAQEBAQEBAQEBAQEB//8BAQEBAQEBAQEBAQEBAQEBAQEBAQEBAQEBAQEBAQEBAQEBAQEBAQEBAQEBAQEBAQEBAQEBAQEBAQEBAQEBAQEBAQEBAQEBAQEBAQEBAQEBAQEBAQEBAQEHCAkKCwwNDg8QERITFBURExYXGBkaGxIcHR4fIB8hIg0jJAEBAQEBAQEBAQEBAQEBAQEBAQEBAQEBAQEBAQEBAQEBAQEBAQEBAQEBAQEBAQEBAQEBAQEBAQEBAQEBAf//AQEBAQEBAQEBAQEBAQEBAQEBAQEBAQEBAQEBAQEBAQEBAQEBAQEBAQEBAQEBAQEBAQEBAQEBAQEBAQEBAQEBAQEBAQEBAQEBAQEBAQEBAQEBAQEBAQEBAQEBAQEBAQEBAQIDAgQCAgUGAwQFAQEBAQEBAQEBAQEBAQEBAQEBAQEBAQEBAQEBAQEBAQEBAQEBAQEBAQEBAQEBAQEBAQEBAQEBAQEBAQEBAQEBAQEBAQEBAQEBAQH+Bw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B+AAAAXAAAAAEAAABbJA1CVSUNQgoAAABQAAAAGAAAAEwAAAAAAAAAAAAAAAAAAAD//////////3wAAABNAGEAdQByAGkAYwBpAG8AIABCAGUAbgDtAHQAZQB6ACAATQBvAHIAYQBsAGUAcwAIAAAABgAAAAYAAAAEAAAAAgAAAAUAAAACAAAABgAAAAMAAAAGAAAABgAAAAYAAAACAAAABAAAAAYAAAAFAAAAAwAAAAgAAAAGAAAABAAAAAYAAAAC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kAAAACgAAAGAAAACCAAAAbAAAAAEAAABbJA1CVSUNQgoAAABgAAAAGQAAAEwAAAAAAAAAAAAAAAAAAAD//////////4AAAABGAGkAcwBjAGEAbABpAHoAYQBkAG8AcgAgAFMATQBBACAATABvAHMAIABSAO0AbwBzAAAABgAAAAIAAAAFAAAABQAAAAYAAAACAAAAAgAAAAUAAAAGAAAABgAAAAYAAAAEAAAAAwAAAAYAAAAIAAAABwAAAAMAAAAFAAAABgAAAAUAAAADAAAABwAAAAIAAAAGAAAABQ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AA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Object Id="idInvalidSigLnImg">AQAAAGwAAAAAAAAAAAAAABUBAAB/AAAAAAAAAAAAAABSJgAApREAACBFTUYAAAEAq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cKY/AJBS71kAARICFwAABAEAAAAABAAA7KY/AK5S71mkaxgA+qc/AAAEAAABAgAAAAAAAESmPwDg+T8A4Pk/AKCmPwCAAeh2DlzjduBb43agpj8AZAEAAAAAAAAAAAAAjWLndI1i53RYdm0AAAgAAAACAAAAAAAAyKY/ACJq53QAAAAAAAAAAPqnPwAHAAAA7Kc/AAcAAAAAAAAAAAAAAOynPwAApz8A7urmdAAAAAAAAgAAAAA/AAcAAADspz8ABwAAAEwS6HQAAAAAAAAAAOynPwAHAAAAEGQ9AiynPwCVLuZ0AAAAAAACAADspz8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FQDoPj///IBAAAAAAAA/EvjA4D4//8IAFh++/b//wAAAAAAAAAA4EvjA4D4/////wAAAABAAAQAAADwFiMAgBYjALyCbQAsqT8AO5PfWfAWIwAAJ0AAZJQZWgAAAACAFiMAvIJtAEB9OgJklBlaAAAAAIAVIwAQZD0CAFKFAlCpPwDSkxlamOZGAPwBAACMqT8AlpMZWvwBAAAAAAAAjWLndI1i53T8AQAAAAgAAAACAAAAAAAApKk/ACJq53QAAAAAAAAAANaqPwAHAAAAyKo/AAcAAAAAAAAAAAAAAMiqPwDcqT8A7urmdAAAAAAAAgAAAAA/AAcAAADIqj8ABwAAAEwS6HQAAAAAAAAAAMiqPwAHAAAAEGQ9AgiqPwCVLuZ0AAAAAAACAADIqj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lZCMQ/AA7I+VmA5vpZAQAAANTI+lnMPftZAD9cAoDm+lkBAAAA1Mj6WSjG+lkgo0kEIKNJBFDEPwDECPpZ+MX6WQEAAADUyPpZXMQ/AIAB6HYOXON24FvjdlzEPwBkAQAAAAAAAAAAAACNYud0jWLndAh3bQAACAAAAAIAAAAAAACExD8AImrndAAAAAAAAAAAtMU/AAYAAACoxT8ABgAAAAAAAAAAAAAAqMU/ALzEPwDu6uZ0AAAAAAACAAAAAD8ABgAAAKjFPwAGAAAATBLodAAAAAAAAAAAqMU/AAYAAAAQZD0C6MQ/AJUu5nQAAAAAAAIAAKjFP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BUA6D4///yAQAAAAAAAPxL4wOA+P//CABYfvv2//8AAAAAAAAAAOBL4wOA+P////8AAAAAAAAAAAAAAAAAAAAAAAAAAAAAwGw/ABBsJAk4xf503hshgCIAigHMbD8AaGn6dAAAAAAAAAAAhG0/ANaG+XQEAAAAAAAAAIUZAW0AAAAAAJ4dAwEAAAAAnh0DAAAAAA8AAAAGAAAAgAHodgCeHQPwBWQHgAHodo8QEwDdHQqMAAA/ADaB43bwBWQHAJ4dA4AB6HY4bT8AVYHjdoAB6HaFGQFthRkBbWBtPwCTgON2AQAAAEhtPwD+neN21/47WgAAAW0AAAAAAAAAAGBvPwAAAAAAgG0/ADH+O1r8bT8AAAAAAIAEEgJgbz8AAAAAAERuPwDJ/TtarG0/AC8w5H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QC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B//8BAQEBAQEBAQEBAQEBAQEBAQEBAQEBAQEBAQEBAQEBAQEBAQEBAQEBAQEBAQEBAQEBAQEBAQEBAQEBAQEBAQEBAQEBAQEBAQEBAQEBAQEBAQEBAQEBAQEBAQEBAQEBAQEBAQEBAQEBAQEBAQEBAQEBAQEBAQEBUwAdAgEBAQEBAQEBAQEBAQEBAQEBAQEBAQEBAQEBAQEBAQEBAQEBAQEBAQEBAQEBAQEBAQEBAQEBAQEBAQEBAf//AQEBAQEBAQEBAQEBAQEBAQEBAQEBAQEBAQEBAQEBAQEBAQEBAQEBAQEBAQEBAQEBAQEBAQEBAQEBAQEBAQEBAQEBAQEBAQEBAQEBAQEBAQJPUAEBAQEBAQEBAQEBAQEBAQEBAQEBAQEBAQEBAQEBAQEBAQEBAVErAFIBAQEBAQEBAQEBAQEBAQEBAQEBAQEBAQEBAQEBAQEBAQEBAQEBAQEBAQEBAQEBAQEBAQEBAQEBAQEBAQH//wEBAQEBAQEBAQEBAQEBAQEBAQEBAQEBAQEBAQEBAQEBAQEBAQEBAQEBAQEBAQEBAQEBAQEBAQEBAQEBAQEBAQEBAQEBAQEBAQEBAQEBAQFJAABKS0wBAQEBAQEBAQEBAQEBAQEBAQEBAQEBAQEBAQEBAQEBAQEBTQAATgEBAQEBAQEBAQEBAQEBAQEBAQEBAQEBAQEBAQEBAQEBAQEBAQEBAQEBAQEBAQEBAQEBAQEBAQEBAQEB//8BAQEBAQEBAQEBAQEBAQEBAQEBAQEBAQEBAQEBAQEBAQEBAQEBAQEBAQEBAQEBAQEBAQEBAQEBAQEBAQEBAQEBAQEBAQEBAQEBAQEBAQEBLAAAAAApQkNERQEBAQEBAQEBAQEBAQEBAQEBAQEBAQEBAQEBAQEBAQFGAEcBAQEBAQEBAQEBAQEBAQEBAQEBAQEBAQEBAQEBAQEBAQEBAQEBAQEBAQJIAQEBAQEBAQEBAQEBAQEBAf//AQEBAQEBAQEBAQEBAQEBAQEBAQEBAQEBAQEBAQEBAQEBAQEBAQEBAQEBAQEBAQEBAQEBAQEBAQEBAQEBAQEBAQEBAQEBAQEBAQEBAQEBAQEtJi4VAAAAACocLzAxMjM0NTY3OAYGBgYGBwYGBjk6OyY8ND0+Pz9AGQBBAQEBAQEBAQEBAQEBAQEBAQEBAQEBAQEBAQEBAQEBAQEBAQEBAQEBAQEBAQEBAQEBAQEBAQEBAQEBAQH//wEBAQEBAQEBAQEBAQEBAQEBAQEBAQEBAQEBAQEBAQEBAQEBAQEBAQEBAQEBAQEBAQEBAQEBAQEBAQEBAQEBAQEBAQEBAQEBAQEBAQEBAQEBAQEBJSYnKBYAAAAAAAApKgAAAAAAAAAAACkAAAAAAAAAAAAAAAAAAAArLAEBAQEBAQEBAQEBAQEBAQEBAQEBAQEBAQEBAQEBAQEBAQEBAQEBAQEBAQEBAQEBAQEBAQEBAQEBAQEB//8BAQEBAQEBAQEBAQEBAQEBAQEBAQEBAQEBAQEBAQEBAQEBAQEBAQEBAQEBAQEBAQEBAQEBAQEBAQEBAQEBAQEBAQEBAQEBAQEBAQEBAQEBAQEBAQEBAQEHCAkKCwwNDg8QERITFBURExYXGBkaGxIcHR4fIB8hIg0jJAEBAQEBAQEBAQEBAQEBAQEBAQEBAQEBAQEBAQEBAQEBAQEBAQEBAQEBAQEBAQEBAQEBAQEBAQEBAQEBAf//AQEBAQEBAQEBAQEBAQEBAQEBAQEBAQEBAQEBAQEBAQEBAQEBAQEBAQEBAQEBAQEBAQEBAQEBAQEBAQEBAQEBAQEBAQEBAQEBAQEBAQEBAQEBAQEBAQEBAQEBAQEBAQEBAQIDAgQCAgUGAwQFAQEBAQEBAQEBAQEBAQEBAQEBAQEBAQEBAQEBAQEBAQEBAQEBAQEBAQEBAQEBAQEBAQEBAQEBAQEBAQEBAQEBAQEBAQEBAQEBAQH+Bw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B+AAAAXAAAAAEAAABbJA1CVSUNQgoAAABQAAAAGAAAAEwAAAAAAAAAAAAAAAAAAAD//////////3wAAABNAGEAdQByAGkAYwBpAG8AIABCAGUAbgDtAHQAZQB6ACAATQBvAHIAYQBsAGUAcwAIAAAABgAAAAYAAAAEAAAAAgAAAAUAAAACAAAABgAAAAMAAAAGAAAABgAAAAYAAAACAAAABAAAAAYAAAAFAAAAAwAAAAgAAAAGAAAABAAAAAYAAAAC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kAAAACgAAAGAAAACCAAAAbAAAAAEAAABbJA1CVSUNQgoAAABgAAAAGQAAAEwAAAAAAAAAAAAAAAAAAAD//////////4AAAABGAGkAcwBjAGEAbABpAHoAYQBkAG8AcgAgAFMATQBBACAATABvAHMAIABSAO0AbwBzAAAABgAAAAIAAAAFAAAABQAAAAYAAAACAAAAAgAAAAUAAAAGAAAABgAAAAYAAAAEAAAAAwAAAAYAAAAIAAAABwAAAAMAAAAFAAAABgAAAAUAAAADAAAABwAAAAIAAAAGAAAABQ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AA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+gvIpwzePQFS2seCnHkXAT5QqtIUGPQgW6kEfIpy2Dc=</DigestValue>
    </Reference>
    <Reference Type="http://www.w3.org/2000/09/xmldsig#Object" URI="#idOfficeObject">
      <DigestMethod Algorithm="http://www.w3.org/2001/04/xmlenc#sha256"/>
      <DigestValue>OLNBT0wUKeiq/tWpOWWThjQi05q9fFW/1/2rvLgZ+XQ=</DigestValue>
    </Reference>
    <Reference Type="http://uri.etsi.org/01903#SignedProperties" URI="#idSignedProperties">
      <Transforms>
        <Transform Algorithm="http://www.w3.org/TR/2001/REC-xml-c14n-20010315"/>
      </Transforms>
      <DigestMethod Algorithm="http://www.w3.org/2001/04/xmlenc#sha256"/>
      <DigestValue>Ah5SA4FaMHuM/iQeeq3Q+/42t42lg7fMBsLf+CtGWUg=</DigestValue>
    </Reference>
    <Reference Type="http://www.w3.org/2000/09/xmldsig#Object" URI="#idValidSigLnImg">
      <DigestMethod Algorithm="http://www.w3.org/2001/04/xmlenc#sha256"/>
      <DigestValue>AZTG9C4SMMLr9pXuMxes0NiEg2I+eLr+HYaH+qwIivA=</DigestValue>
    </Reference>
    <Reference Type="http://www.w3.org/2000/09/xmldsig#Object" URI="#idInvalidSigLnImg">
      <DigestMethod Algorithm="http://www.w3.org/2001/04/xmlenc#sha256"/>
      <DigestValue>/BPH2Xio/qLKo27uyaGLpIAEE/G4zcdZYUpd7tieisQ=</DigestValue>
    </Reference>
  </SignedInfo>
  <SignatureValue>BT14OilKi0B8AIXYdWO3qUJoAYvMU3nzYiOg3Z/j+/frUQfuz65cHiug8+yRzP+OCMje31QHjWvi
NX4fNy7Sh7qypUCy6mc08Nwons7WZKFPTe2I2mEf+9l6K8nactfK3uK9rLB+NUZuxVquAErjJClA
sRvvGMKaGdTvuz1yLHAXJ/J53Tt6d24Ef8R5pzrBhDeaMsvd2EO1VsDtjboAgcnIUUDJpT8FZQmv
kjMnsvplWQ21vrK2ji/Yk1aTHuN/efjXeIszcVS3MdlW92Pd9E2dtwlEr3eUCMLWoDIhN1SGUgqa
lJYWdxT9sk5fTgE6VBR/EiSw1rTYy6E4qWt/vA==</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jXI2iObzj6+vE8ZWYb62OSA52jRjQHlHuNxUtLCXwaQ=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EwNFQJtXcv+RZWDGsggvxQBHrbkle/Qlw2uOwlKZ46M=</DigestValue>
      </Reference>
      <Reference URI="/word/endnotes.xml?ContentType=application/vnd.openxmlformats-officedocument.wordprocessingml.endnotes+xml">
        <DigestMethod Algorithm="http://www.w3.org/2001/04/xmlenc#sha256"/>
        <DigestValue>/or24IgqLtPt274DkJ6B+GpZ4aTwaMgDlQiOsDdjy7c=</DigestValue>
      </Reference>
      <Reference URI="/word/fontTable.xml?ContentType=application/vnd.openxmlformats-officedocument.wordprocessingml.fontTable+xml">
        <DigestMethod Algorithm="http://www.w3.org/2001/04/xmlenc#sha256"/>
        <DigestValue>oBrpmt+KxEtxw/v1ixDFdLm0T4xaVUMAVJH/i7Rw4XU=</DigestValue>
      </Reference>
      <Reference URI="/word/footer1.xml?ContentType=application/vnd.openxmlformats-officedocument.wordprocessingml.footer+xml">
        <DigestMethod Algorithm="http://www.w3.org/2001/04/xmlenc#sha256"/>
        <DigestValue>FQDjwxbim0x1ZO3td4LrITC59c0kpNlkkkduQA9JLW8=</DigestValue>
      </Reference>
      <Reference URI="/word/footer2.xml?ContentType=application/vnd.openxmlformats-officedocument.wordprocessingml.footer+xml">
        <DigestMethod Algorithm="http://www.w3.org/2001/04/xmlenc#sha256"/>
        <DigestValue>LBJg0GNAYsQHMLsbua/JsyZYOA8dFlkRioI7PU337V0=</DigestValue>
      </Reference>
      <Reference URI="/word/footnotes.xml?ContentType=application/vnd.openxmlformats-officedocument.wordprocessingml.footnotes+xml">
        <DigestMethod Algorithm="http://www.w3.org/2001/04/xmlenc#sha256"/>
        <DigestValue>YarO2/G6pkuLpbOfxdF01nxQHkamCAVCEogsC5//ykU=</DigestValue>
      </Reference>
      <Reference URI="/word/header1.xml?ContentType=application/vnd.openxmlformats-officedocument.wordprocessingml.header+xml">
        <DigestMethod Algorithm="http://www.w3.org/2001/04/xmlenc#sha256"/>
        <DigestValue>CKwt2MVBSd/xUL+bTRi6W2AOKVclgWtcAByF8b1kzgA=</DigestValue>
      </Reference>
      <Reference URI="/word/media/image1.emf?ContentType=image/x-emf">
        <DigestMethod Algorithm="http://www.w3.org/2001/04/xmlenc#sha256"/>
        <DigestValue>ljShYi6P5kKtgwINIZgsUprzDdvh3Ps+5iqk/s+9k0Y=</DigestValue>
      </Reference>
      <Reference URI="/word/media/image10.jpeg?ContentType=image/jpeg">
        <DigestMethod Algorithm="http://www.w3.org/2001/04/xmlenc#sha256"/>
        <DigestValue>lpUyQuIeZ0Po2cf/BOBFTBlSELOeRJsHYDeoyy5cIoI=</DigestValue>
      </Reference>
      <Reference URI="/word/media/image11.jpeg?ContentType=image/jpeg">
        <DigestMethod Algorithm="http://www.w3.org/2001/04/xmlenc#sha256"/>
        <DigestValue>DLxvhp2a+JexXPZ5cSW3gBpK6KEcGgOujPs4J9NMMAs=</DigestValue>
      </Reference>
      <Reference URI="/word/media/image12.jpeg?ContentType=image/jpeg">
        <DigestMethod Algorithm="http://www.w3.org/2001/04/xmlenc#sha256"/>
        <DigestValue>tJHTKJuciLhSvgkT5n227hS0roE3pkV2CUCTc3fGunA=</DigestValue>
      </Reference>
      <Reference URI="/word/media/image13.jpeg?ContentType=image/jpeg">
        <DigestMethod Algorithm="http://www.w3.org/2001/04/xmlenc#sha256"/>
        <DigestValue>+fgArN5Bt/4k7vd7sko7f6pJEuPW0Qj50vYmOpPiurU=</DigestValue>
      </Reference>
      <Reference URI="/word/media/image14.jpeg?ContentType=image/jpeg">
        <DigestMethod Algorithm="http://www.w3.org/2001/04/xmlenc#sha256"/>
        <DigestValue>XAn+FOTvvNBDnVlLt+0sPVf/ADzIMKVkTBIUq7ucyao=</DigestValue>
      </Reference>
      <Reference URI="/word/media/image15.jpeg?ContentType=image/jpeg">
        <DigestMethod Algorithm="http://www.w3.org/2001/04/xmlenc#sha256"/>
        <DigestValue>1NThvFSOifDT2haHpWu4QaXskHfsTD44oaaO2Wj4UQk=</DigestValue>
      </Reference>
      <Reference URI="/word/media/image16.emf?ContentType=image/x-emf">
        <DigestMethod Algorithm="http://www.w3.org/2001/04/xmlenc#sha256"/>
        <DigestValue>McUr/dIL+q/t0trzkcWZ563Iswy3h8F0h2IO1GIpUvQ=</DigestValue>
      </Reference>
      <Reference URI="/word/media/image17.jpeg?ContentType=image/jpeg">
        <DigestMethod Algorithm="http://www.w3.org/2001/04/xmlenc#sha256"/>
        <DigestValue>5O4383zOWmkpdizoitGYSKJsahhgDRgTOz0cIw8zodw=</DigestValue>
      </Reference>
      <Reference URI="/word/media/image18.jpeg?ContentType=image/jpeg">
        <DigestMethod Algorithm="http://www.w3.org/2001/04/xmlenc#sha256"/>
        <DigestValue>KDPd2uH5p+JfIUShFvs0JwCp9pQ3gbuQmHKjcEeMpio=</DigestValue>
      </Reference>
      <Reference URI="/word/media/image19.jpeg?ContentType=image/jpeg">
        <DigestMethod Algorithm="http://www.w3.org/2001/04/xmlenc#sha256"/>
        <DigestValue>o+rt3dZRN6bHZNAK//gUvqVLrt1aRcLBXwGdDfib+EU=</DigestValue>
      </Reference>
      <Reference URI="/word/media/image2.emf?ContentType=image/x-emf">
        <DigestMethod Algorithm="http://www.w3.org/2001/04/xmlenc#sha256"/>
        <DigestValue>X0cbqlao4roEgW+TX7Rmeqc7Tan8NxMUg1XQAsTKY3Q=</DigestValue>
      </Reference>
      <Reference URI="/word/media/image3.emf?ContentType=image/x-emf">
        <DigestMethod Algorithm="http://www.w3.org/2001/04/xmlenc#sha256"/>
        <DigestValue>EXsqulQ1qozazu6p9QxTsj+yAwTSlqDEw+sg2Vi4q0g=</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JvHqh7EmucHcZcIA1TtJlDlq430pXFf9/NAgLUXYhMQ=</DigestValue>
      </Reference>
      <Reference URI="/word/media/image6.jpeg?ContentType=image/jpeg">
        <DigestMethod Algorithm="http://www.w3.org/2001/04/xmlenc#sha256"/>
        <DigestValue>U5hdIRTR7XhBllO5NTgHtYl3W0IUbKaiDPllg6grBkI=</DigestValue>
      </Reference>
      <Reference URI="/word/media/image7.jpeg?ContentType=image/jpeg">
        <DigestMethod Algorithm="http://www.w3.org/2001/04/xmlenc#sha256"/>
        <DigestValue>Ltc0Hl0KaHFzMVNZMrCLLF8YTgRBkf7l4x0PFIkFN1Q=</DigestValue>
      </Reference>
      <Reference URI="/word/media/image8.jpeg?ContentType=image/jpeg">
        <DigestMethod Algorithm="http://www.w3.org/2001/04/xmlenc#sha256"/>
        <DigestValue>XUekdwmtOA+HtsOODvhweEenw6YtBNEEyVKFdcYdWVI=</DigestValue>
      </Reference>
      <Reference URI="/word/media/image9.png?ContentType=image/png">
        <DigestMethod Algorithm="http://www.w3.org/2001/04/xmlenc#sha256"/>
        <DigestValue>aP0cad5eJQs72Nvmb6F1eC6sD6dbT3l3fsa9hXSeO9I=</DigestValue>
      </Reference>
      <Reference URI="/word/numbering.xml?ContentType=application/vnd.openxmlformats-officedocument.wordprocessingml.numbering+xml">
        <DigestMethod Algorithm="http://www.w3.org/2001/04/xmlenc#sha256"/>
        <DigestValue>UZ0gqFzgsSnBVU7f79cVAD5mFj2fgzDgokWHqKPxHGY=</DigestValue>
      </Reference>
      <Reference URI="/word/people.xml?ContentType=application/vnd.openxmlformats-officedocument.wordprocessingml.people+xml">
        <DigestMethod Algorithm="http://www.w3.org/2001/04/xmlenc#sha256"/>
        <DigestValue>9k9pMBn9cPrSsjSQ1BC93S2pOEL3D/nT51msoyeBsX4=</DigestValue>
      </Reference>
      <Reference URI="/word/settings.xml?ContentType=application/vnd.openxmlformats-officedocument.wordprocessingml.settings+xml">
        <DigestMethod Algorithm="http://www.w3.org/2001/04/xmlenc#sha256"/>
        <DigestValue>loIGNAsQpc+J7dWSaWWq9pW+7HqLbGz0DUsBrBwIjbQ=</DigestValue>
      </Reference>
      <Reference URI="/word/styles.xml?ContentType=application/vnd.openxmlformats-officedocument.wordprocessingml.styles+xml">
        <DigestMethod Algorithm="http://www.w3.org/2001/04/xmlenc#sha256"/>
        <DigestValue>x9159o2CK+BU65xVkny2cpMgFzzcPNnobL/GDkdIvyg=</DigestValue>
      </Reference>
      <Reference URI="/word/stylesWithEffects.xml?ContentType=application/vnd.ms-word.stylesWithEffects+xml">
        <DigestMethod Algorithm="http://www.w3.org/2001/04/xmlenc#sha256"/>
        <DigestValue>gpTPJCTdp/UxFKZc96ddVXfU/AFXMEOxqoZUbmg6wkw=</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9lP/ax8rWPs/lAfcEkXa9QWJvYuH/U7lSBNW2j0X10A=</DigestValue>
      </Reference>
    </Manifest>
    <SignatureProperties>
      <SignatureProperty Id="idSignatureTime" Target="#idPackageSignature">
        <mdssi:SignatureTime xmlns:mdssi="http://schemas.openxmlformats.org/package/2006/digital-signature">
          <mdssi:Format>YYYY-MM-DDThh:mm:ssTZD</mdssi:Format>
          <mdssi:Value>2016-09-23T20:15:19Z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2016-09-23T20:15:19Z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4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oUIJJSAAAAAADUX2cKIJJSAGQ9PACIX8BrZD08AGQ9PAA1Z8BrAAAAAOtmwGtk4vpriHrna4h652sw0ANsmOxKFAAAAAD/////AAAAAGsxwACgPTwAgAFjdQ1cXnXfW151oD08AGQBAACXYrl1l2K5dZAdQxQACAAAAAIAAAAAAADAPTwALGq5dQAAAAAAAAAA9D48AAYAAADoPjwABgAAAAAAAAAAAAAA6D48APg9PAD26rh1AAAAAAACAAAAADwABgAAAOg+PAAGAAAATBK6dQAAAAAAAAAA6D48AAYAAAAAAAAAJD48AJ4uuHUAAAAAAAIAAOg+PAAGAAAAZHYACAAAAAAlAAAADAAAAAMAAAAYAAAADAAAAAAAAAISAAAADAAAAAEAAAAWAAAADAAAAAgAAABUAAAAVAAAAAoAAAAnAAAAHgAAAEoAAAABAAAAWyQNQlUl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CwR1gLgPr//wAAAAAAAAAAAQAAAAAAAAADAAAAAAAAAADcwgOA+P///VcAAAAAAAD1AAAA674ZzF++GcxTAGUAZwBvALC4ZwxVAEkAzw4h8SIAigHgbTwA8QAAAJRtPABH5tFrYC+FDPEAAAABAAAAVqKNF7RtPADq5dFrBAAAAAMAAAAAAAAAAAAAAAAAAABWoo0XoG88AOKtHGwoFnkKBAAAAEA+eAQ4ezwAAAAcbOhtPAA31MJrIAAAAP////8AAAAAAAAAABUAAAAAAAAAcAAAAAEAAAABAAAAJAAAACQAAAAQAAAAAAAAAAAAWwxAPngEASABAAAAAAA7EAoEqG48AKhuPAA4TNFrAAAAAAAAAADQa4kUAAAAAAEAAAAAAAAAaG48AA49X3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oAAAAXAAAAAEAAABbJA1CVSUNQgoAAABQAAAAEgAAAEwAAAAAAAAAAAAAAAAAAAD//////////3AAAABKAHUAYQBuACAASABhAHIAcgBpAGUAcwAgAEIAcgBhAHYAbwAEAAAABwAAAAYAAAAHAAAAAwAAAAgAAAAGAAAABAAAAAQAAAADAAAABgAAAAUAAAADAAAABwAAAAQAAAAGAAAABQ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fwYAAAADAAAABAAAAAkAAAAGAAAABwAAAAcAAAADAAAABwAAAAcAAAAEAAAAAwAAAAMAAAAEAAAABwAAAAYAAAAHAAAAAwAAAAgAAAAGAAAABAAAAAYAAAAEAAAABwAAAAcAAAADAAAACAAAAAYAAAAEAAAABAAAAAMAAAAGAAAABQAAAAMAAAAKAAAABwAAAAcAAAAHAAAABQAAABYAAAAMAAAAAAAAACUAAAAMAAAAAgAAAA4AAAAUAAAAAAAAABAAAAAUAAAA</Object>
  <Object Id="idInvalidSigLnImg">AQAAAGwAAAAAAAAAAAAAAP8AAAB/AAAAAAAAAAAAAABKIwAApREAACBFTUYAAAEAf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g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8d66UcHcofyFtJCMhbf//AAAAAER1floAACyXPAASAAAAAAAAAHCJTACAljwAUPNFdQAAAAAAAENoYXJVcHBlclcAnkoAGKBKADA7Wgyop0oA2JY8AIABY3UNXF5131teddiWPABkAQAAl2K5dZdiuXXAHHkEAAgAAAACAAAAAAAA+JY8ACxquXUAAAAAAAAAADKYPAAJAAAAIJg8AAkAAAAAAAAAAAAAACCYPAAwlzwA9uq4dQAAAAAAAgAAAAA8AAkAAAAgmDwACQAAAEwSunUAAAAAAAAAACCYPAAJAAAAAAAAAFyXPACeLrh1AAAAAAACAAAgmDw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LBHWAuA+v//AAAAAAAAAAABAAAAAAAAAAMAAAAAAAAAANzCA4D4///9VwAAAAA8AEUxQHcIRTwARTFAdxrQdwD+////lOM7d+LgO3csQmwMcBRNAHBAbAzAPTwALGq5dQAAAAAAAAAA9D48AAYAAADoPjwABgAAAAIAAAAAAAAAhEBsDIiJTBSEQGwMAAAAAIiJTBQQPjwAl2K5dZdiuXUAAAAAAAgAAAACAAAAAAAAGD48ACxquXUAAAAAAAAAAE4/PAAHAAAAQD88AAcAAAAAAAAAAAAAAEA/PABQPjwA9uq4dQAAAAAAAgAAAAA8AAcAAABAPzwABwAAAEwSunUAAAAAAAAAAEA/PAAHAAAAAAAAAHw+PACeLrh1AAAAAAACAABAPz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oUIJJSAAAAAADUX2cKIJJSAGQ9PACIX8BrZD08AGQ9PAA1Z8BrAAAAAOtmwGtk4vpriHrna4h652sw0ANsmOxKFAAAAAD/////AAAAAGsxwACgPTwAgAFjdQ1cXnXfW151oD08AGQBAACXYrl1l2K5dZAdQxQACAAAAAIAAAAAAADAPTwALGq5dQAAAAAAAAAA9D48AAYAAADoPjwABgAAAAAAAAAAAAAA6D48APg9PAD26rh1AAAAAAACAAAAADwABgAAAOg+PAAGAAAATBK6dQAAAAAAAAAA6D48AAYAAAAAAAAAJD48AJ4uuHUAAAAAAAIAAOg+P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CwR1gLgPr//wAAAAAAAAAAAQAAAAAAAAADAAAAAAAAAADcwgOA+P///VcAAAAAWwyALmoX9qJedUWrHGwlEAEQAAAAALC4ZwxMbzwA4w8hWCIAigH+rhxsDG48AAAAAABoW1sMTG88ACSIgBJUbjwAlq4cbFMAZQBnAG8AZQAgAFUASQAAAAAAsq4cbCRvPADhAAAAzG08AEfm0WtgL4UM4QAAAAEAAACeLmoXAAA8AOrl0WsEAAAABQAAAAAAAAAAAAAAAAAAAJ4uahfYbzwA4q0cbCgWeQoEAAAAaFtbDAAAAAAGrhxsAAAAAAAAZQBnAG8AZQAgAFUASQAAAAoGqG48AKhuPADhAAAARG48AAAAAACALmoXAAAAAAEAAAAAAAAAaG48AA49X3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oAAAAXAAAAAEAAABbJA1CVSUNQgoAAABQAAAAEgAAAEwAAAAAAAAAAAAAAAAAAAD//////////3AAAABKAHUAYQBuACAASABhAHIAcgBpAGUAcwAgAEIAcgBhAHYAbwAEAAAABwAAAAYAAAAHAAAAAwAAAAgAAAAGAAAABAAAAAQAAAADAAAABgAAAAUAAAADAAAABwAAAAQAAAAGAAAABQ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fwYAAAADAAAABAAAAAkAAAAGAAAABwAAAAcAAAADAAAABwAAAAcAAAAEAAAAAwAAAAMAAAAEAAAABwAAAAYAAAAHAAAAAwAAAAgAAAAGAAAABAAAAAYAAAAEAAAABwAAAAcAAAADAAAACAAAAAYAAAAEAAAABAAAAAMAAAAGAAAABQAAAAMAAAAKAAAABwAAAAcAAAAH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E46x7EwbipwEvkPDnvtzz2vOrdI=</DigestValue>
    </Reference>
    <Reference URI="#idOfficeObject" Type="http://www.w3.org/2000/09/xmldsig#Object">
      <DigestMethod Algorithm="http://www.w3.org/2000/09/xmldsig#sha1"/>
      <DigestValue>oO9dy4++ASrzGixNkfAPxYvEj68=</DigestValue>
    </Reference>
    <Reference URI="#idSignedProperties" Type="http://uri.etsi.org/01903#SignedProperties">
      <Transforms>
        <Transform Algorithm="http://www.w3.org/TR/2001/REC-xml-c14n-20010315"/>
      </Transforms>
      <DigestMethod Algorithm="http://www.w3.org/2000/09/xmldsig#sha1"/>
      <DigestValue>wxb9Rt1/E/V5GDBIYYXzHzROMu0=</DigestValue>
    </Reference>
    <Reference URI="#idValidSigLnImg" Type="http://www.w3.org/2000/09/xmldsig#Object">
      <DigestMethod Algorithm="http://www.w3.org/2000/09/xmldsig#sha1"/>
      <DigestValue>UN3FA7AYkH743q8DoTu5bLOo2Ak=</DigestValue>
    </Reference>
    <Reference URI="#idInvalidSigLnImg" Type="http://www.w3.org/2000/09/xmldsig#Object">
      <DigestMethod Algorithm="http://www.w3.org/2000/09/xmldsig#sha1"/>
      <DigestValue>4kMlMeIp++aLw/Tr3z6yWl96F4w=</DigestValue>
    </Reference>
  </SignedInfo>
  <SignatureValue>IFiKNCATB5VyzrqlFV0VzschR9f1ODUB6EZM06ZtGJ0rQLT5QXgw9/WcdhFpxQ5MUU7Xk3NCKWlx
So0hPdNHlQ3/OZwQ9AAyBAjXRLVSdc5tcdy3z9aNhoo68gbfURMixLxoaQilKOEqKiYABwh+FR97
IeQz0nig4kI+B66PUev+tQSl8NxIwIBpChFB9wfDuFiPGBDRxHwsc+7cyvVK6t+sX9HeSLLQbsAe
hICmake7fhUySkvUB42kn19UkHLtE+VC4L1XPIC1Zv6ndE2o+slUfN3IjSgPUujwOD1Umbkh1b17
XcsAtO9USsiTWRQLtRE2/F8Xg/eoxMl68KPLXg==</SignatureValue>
  <KeyInfo>
    <X509Data>
      <X509Certificate>MIIHUjCCBjqgAwIBAgIQX7wYyOF8/byJ2A1Nv2plJzANBgkqhkiG9w0BAQsFADCB4DELMAkGA1UE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IGRlIENoaWxlIENBMR8wHQYJKoZIhvcNAQkBFhBlLXNpZ25AZS1zaWduLmNsMB4XDTE2MDYyMjAw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TC5jcmwwHwYDVR0jBBgwFoAUG6oenr2Zee9zZcQJKll0fDF0K4IwHQYDVR0OBBYEFJSp8TBxfmlX
w7DmIL+9Yc85bY1jMDsGCCsGAQUFBwEBBC8wLTArBggrBgEFBQcwAYYfaHR0cDovL29uc2l0ZS1v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MTc0MC1LMA0GCSqGSIb3DQEBCwUAA4IBAQCNms7sLELbecoNw1B/BY7lmrRnk1tYEyr4Avt5yOm9
0lZiRur+jXe+8lgjrW42pt3Fax+stSuhhRONKjE6MCxEJG56r6ziecXMQ/Cm6MiovshwnrilXnLI
gKKiyTGrnbshODnFGx24JFGGI6szIrstJjIL9wzyAITpb63vPGNYyqEUt3eoWiRJ/Iao9lTO8D1J
pBhyouLH32U5xaQdFU0WxKZ94GMlWEwelN8u7z2n35WOP8c0WubguI4mjQSZovHRa5d8L2ti5KOB
kS2LFCX8YzSrHiS6TA1HJYWuGunfiuxg+dGEkzmENh05ovP2dx3d5euGIdrBLM2w7BQhSXG5</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7EycX7QClB6HrZvMSbAST5/Mlpw=</DigestValue>
      </Reference>
      <Reference URI="/word/media/image7.jpeg?ContentType=image/jpeg">
        <DigestMethod Algorithm="http://www.w3.org/2000/09/xmldsig#sha1"/>
        <DigestValue>krWKfTyVMkmycFkK4fGAFO6mmX0=</DigestValue>
      </Reference>
      <Reference URI="/word/media/image8.jpeg?ContentType=image/jpeg">
        <DigestMethod Algorithm="http://www.w3.org/2000/09/xmldsig#sha1"/>
        <DigestValue>QLqlrO1D+XOXxctA9/daOATBctk=</DigestValue>
      </Reference>
      <Reference URI="/word/media/image9.png?ContentType=image/png">
        <DigestMethod Algorithm="http://www.w3.org/2000/09/xmldsig#sha1"/>
        <DigestValue>K4aXrnnm4HmThO4k8lioA3/Ix4M=</DigestValue>
      </Reference>
      <Reference URI="/word/media/image10.jpeg?ContentType=image/jpeg">
        <DigestMethod Algorithm="http://www.w3.org/2000/09/xmldsig#sha1"/>
        <DigestValue>2aClP7+K++dsBgvUEj66UlJKP+0=</DigestValue>
      </Reference>
      <Reference URI="/word/media/image11.jpeg?ContentType=image/jpeg">
        <DigestMethod Algorithm="http://www.w3.org/2000/09/xmldsig#sha1"/>
        <DigestValue>x0HEuKPjAnVb58oajPwzb8h1IAo=</DigestValue>
      </Reference>
      <Reference URI="/word/media/image12.jpeg?ContentType=image/jpeg">
        <DigestMethod Algorithm="http://www.w3.org/2000/09/xmldsig#sha1"/>
        <DigestValue>IB/0vLrdvpI3Zq4gIevLJkcLi00=</DigestValue>
      </Reference>
      <Reference URI="/word/media/image5.jpeg?ContentType=image/jpeg">
        <DigestMethod Algorithm="http://www.w3.org/2000/09/xmldsig#sha1"/>
        <DigestValue>0K3k3Naj3cumKR+b5g+hj4IeGkU=</DigestValue>
      </Reference>
      <Reference URI="/word/media/image18.jpeg?ContentType=image/jpeg">
        <DigestMethod Algorithm="http://www.w3.org/2000/09/xmldsig#sha1"/>
        <DigestValue>aZxjKhkZYxOycT4SXhDHscEoFz8=</DigestValue>
      </Reference>
      <Reference URI="/word/theme/theme1.xml?ContentType=application/vnd.openxmlformats-officedocument.theme+xml">
        <DigestMethod Algorithm="http://www.w3.org/2000/09/xmldsig#sha1"/>
        <DigestValue>aed2ly2g7prYFMNM9yD108Dh+QE=</DigestValue>
      </Reference>
      <Reference URI="/word/numbering.xml?ContentType=application/vnd.openxmlformats-officedocument.wordprocessingml.numbering+xml">
        <DigestMethod Algorithm="http://www.w3.org/2000/09/xmldsig#sha1"/>
        <DigestValue>2/pT+TIe58AdScAWZvm1iugrRNM=</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5/Z/SLgnlSNg/p+JkrJ4vxv7HDg=</DigestValue>
      </Reference>
      <Reference URI="/word/settings.xml?ContentType=application/vnd.openxmlformats-officedocument.wordprocessingml.settings+xml">
        <DigestMethod Algorithm="http://www.w3.org/2000/09/xmldsig#sha1"/>
        <DigestValue>ffaF4C+5ubXlpbkaVRd45T3SBjI=</DigestValue>
      </Reference>
      <Reference URI="/word/media/image16.emf?ContentType=image/x-emf">
        <DigestMethod Algorithm="http://www.w3.org/2000/09/xmldsig#sha1"/>
        <DigestValue>YBTDXjWtXBKzgPLbmwGZ82pXYl0=</DigestValue>
      </Reference>
      <Reference URI="/word/media/image19.jpeg?ContentType=image/jpeg">
        <DigestMethod Algorithm="http://www.w3.org/2000/09/xmldsig#sha1"/>
        <DigestValue>oZ9v6HfSKZYXD5pF7gHV0lSHYSE=</DigestValue>
      </Reference>
      <Reference URI="/word/media/image13.jpeg?ContentType=image/jpeg">
        <DigestMethod Algorithm="http://www.w3.org/2000/09/xmldsig#sha1"/>
        <DigestValue>uJ+6htpC2dvR8zL/hYbfLmdIAeg=</DigestValue>
      </Reference>
      <Reference URI="/word/media/image14.jpeg?ContentType=image/jpeg">
        <DigestMethod Algorithm="http://www.w3.org/2000/09/xmldsig#sha1"/>
        <DigestValue>MlkYkpcaQ39N30QbahocX4jktcg=</DigestValue>
      </Reference>
      <Reference URI="/word/media/image17.jpeg?ContentType=image/jpeg">
        <DigestMethod Algorithm="http://www.w3.org/2000/09/xmldsig#sha1"/>
        <DigestValue>Gbs0Ar6Ps590yB77CIrSyS35l84=</DigestValue>
      </Reference>
      <Reference URI="/word/webSettings.xml?ContentType=application/vnd.openxmlformats-officedocument.wordprocessingml.webSettings+xml">
        <DigestMethod Algorithm="http://www.w3.org/2000/09/xmldsig#sha1"/>
        <DigestValue>KPTRRJmu0ln23gk+nePD0x+fu9A=</DigestValue>
      </Reference>
      <Reference URI="/word/footer1.xml?ContentType=application/vnd.openxmlformats-officedocument.wordprocessingml.footer+xml">
        <DigestMethod Algorithm="http://www.w3.org/2000/09/xmldsig#sha1"/>
        <DigestValue>D2OILexYW+6HWPaS3w4vxNpEG+g=</DigestValue>
      </Reference>
      <Reference URI="/word/footer2.xml?ContentType=application/vnd.openxmlformats-officedocument.wordprocessingml.footer+xml">
        <DigestMethod Algorithm="http://www.w3.org/2000/09/xmldsig#sha1"/>
        <DigestValue>rjHVmYw7KO/GgoW/aEzg8SbWSps=</DigestValue>
      </Reference>
      <Reference URI="/word/header1.xml?ContentType=application/vnd.openxmlformats-officedocument.wordprocessingml.header+xml">
        <DigestMethod Algorithm="http://www.w3.org/2000/09/xmldsig#sha1"/>
        <DigestValue>EWgXoCwC8w+p5bXRt1nFbaHRH40=</DigestValue>
      </Reference>
      <Reference URI="/word/document.xml?ContentType=application/vnd.openxmlformats-officedocument.wordprocessingml.document.main+xml">
        <DigestMethod Algorithm="http://www.w3.org/2000/09/xmldsig#sha1"/>
        <DigestValue>O53MpIpY8PkGfg2LvdQ/H/uZjhc=</DigestValue>
      </Reference>
      <Reference URI="/word/footnotes.xml?ContentType=application/vnd.openxmlformats-officedocument.wordprocessingml.footnotes+xml">
        <DigestMethod Algorithm="http://www.w3.org/2000/09/xmldsig#sha1"/>
        <DigestValue>d/Xf7o+nQo6A9v2RCGn42ZXy6QY=</DigestValue>
      </Reference>
      <Reference URI="/word/endnotes.xml?ContentType=application/vnd.openxmlformats-officedocument.wordprocessingml.endnotes+xml">
        <DigestMethod Algorithm="http://www.w3.org/2000/09/xmldsig#sha1"/>
        <DigestValue>kDJo6EnJoz2p/zuIikpmSPQ74N4=</DigestValue>
      </Reference>
      <Reference URI="/word/media/image15.jpeg?ContentType=image/jpeg">
        <DigestMethod Algorithm="http://www.w3.org/2000/09/xmldsig#sha1"/>
        <DigestValue>knOR5ho8e9F/dY20hQsrpHd6gSc=</DigestValue>
      </Reference>
      <Reference URI="/word/media/image6.jpeg?ContentType=image/jpeg">
        <DigestMethod Algorithm="http://www.w3.org/2000/09/xmldsig#sha1"/>
        <DigestValue>2AnPcu6lBqez4gQiHVoJxNWlDN4=</DigestValue>
      </Reference>
      <Reference URI="/word/media/image3.emf?ContentType=image/x-emf">
        <DigestMethod Algorithm="http://www.w3.org/2000/09/xmldsig#sha1"/>
        <DigestValue>GIBLW2IBDRgz/Xc0JLhzfKh+Z4A=</DigestValue>
      </Reference>
      <Reference URI="/word/media/image4.png?ContentType=image/png">
        <DigestMethod Algorithm="http://www.w3.org/2000/09/xmldsig#sha1"/>
        <DigestValue>gDxdZRcGH7kAh72hSVKw2AKg6y4=</DigestValue>
      </Reference>
      <Reference URI="/word/media/image1.emf?ContentType=image/x-emf">
        <DigestMethod Algorithm="http://www.w3.org/2000/09/xmldsig#sha1"/>
        <DigestValue>NpSk3WrBGOqp2HWcj3PL4FzN6/U=</DigestValue>
      </Reference>
      <Reference URI="/word/media/image2.emf?ContentType=image/x-emf">
        <DigestMethod Algorithm="http://www.w3.org/2000/09/xmldsig#sha1"/>
        <DigestValue>k0wXOvP8EZ2P35cw4MgTSmqKwu4=</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dmMgtigMOFMkbyb5paXcDzxu7rY=</DigestValue>
      </Reference>
    </Manifest>
    <SignatureProperties>
      <SignatureProperty Id="idSignatureTime" Target="#idPackageSignature">
        <mdssi:SignatureTime>
          <mdssi:Format>YYYY-MM-DDThh:mm:ssTZD</mdssi:Format>
          <mdssi:Value>2016-09-23T20:18:23Z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2016-09-23T20:18:23Z</xd:SigningTime>
          <xd:SigningCertificate>
            <xd:Cert>
              <xd:CertDigest>
                <DigestMethod Algorithm="http://www.w3.org/2000/09/xmldsig#sha1"/>
                <DigestValue>JJpr6a1VgIdJjmz5/cyaRiy1xhM=</DigestValue>
              </xd:CertDigest>
              <xd:IssuerSerial>
                <X509IssuerName>E=e-sign@e-sign.cl, CN=E-Sign Firma Electronica Avanzada para Estado de Chile CA, OU=Class 2 Managed PKI Individual Subscriber CA, OU=Symantec Trust Network, O=E-Sign S.A., C=CL</X509IssuerName>
                <X509SerialNumber>127253314102219778261058707443461809447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n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lZPG1BAA7I+VmA5vpZAQAAANTI+lnMPftZQDHuAoDm+lkBAAAA1Mj6WSjG+lngNkoC4DZKAoRtQQDECPpZ+MX6WQEAAADUyPpZkG1BAIAB6HYOXON24FvjdpBtQQBkAQAAAAAAAAAAAACNYud0jWLndGB3KwAACAAAAAIAAAAAAAC4bUEAImrndAAAAAAAAAAA6G5BAAYAAADcbkEABgAAAAAAAAAAAAAA3G5BAPBtQQDu6uZ0AAAAAAACAAAAAEEABgAAANxuQQAGAAAATBLodAAAAAAAAAAA3G5BAAYAAAAQZJQAHG5BAJUu5nQAAAAAAAIAANxuQ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BUA6D4///yAQAAAAAAAPxL4wOA+P//CABYfvv2//8AAAAAAAAAAOBL4wOA+P////8AAAAAIwKZQgAAewAqAAAAAABcAEQAgP5HAGgaHwiQ/kcASxwhGiIAigH+neN21/47WiYdARwAAAAAAAAAAGRyQQAAAAAAhHBBADH+O1oAcUEAAAAAAIAEYQBkckEAAAAAAEhxQQDJ/TtaAHFBAIAEYQABAAAAgARhAAEAAABP/DtaAAAAAExyQQAgpisARHJBAIAEYQCAAeh2nxATAKIdCuHscEEANoHjdlCq0wIAAAAAgAHoduxwQQBVgeN2gAHodgAAARzACf8HFHFBAJOA43YBAAAA/HBBABAAAABUAGEAaABvABRxQQDLCwdaWHFBADBxQQCwCwdaQHFBAC8w5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38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</Object>
  <Object Id="idInvalidSigLnImg">AQAAAGwAAAAAAAAAAAAAAB4BAAB/AAAAAAAAAAAAAACPJwAApREAACBFTUYAAAEAO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BKpBAJBS71kAAWEAFwAABAEAAAAABAAAgKpBAK5S71kMYEB7jqtBAAAEAAABAgAAAAAAANipQQB0/UEAdP1BADSqQQCAAeh2DlzjduBb43Y0qkEAZAEAAAAAAAAAAAAAjWLndI1i53RYdisAAAgAAAACAAAAAAAAXKpBACJq53QAAAAAAAAAAI6rQQAHAAAAgKtBAAcAAAAAAAAAAAAAAICrQQCUqkEA7urmdAAAAAAAAgAAAABBAAcAAACAq0EABwAAAEwS6HQAAAAAAAAAAICrQQAHAAAAEGSUAMCqQQCVLuZ0AAAAAAACAACAq0E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FQDoPj///IBAAAAAAAA/EvjA4D4//8IAFh++/b//wAAAAAAAAAA4EvjA4D4/////wAAAAAjAAQAAADwFhYAgBYWALyCKwAIrUEAO5PfWfAWFgAAJyMAZJQZWgAAAACAFhYAvIIrAEB9jQBklBlaAAAAAIAVFgAQZJQAAFJuAiytQQDSkxlaiOVwAPwBAABorUEAlpMZWvwBAAAAAAAAjWLndI1i53T8AQAAAAgAAAACAAAAAAAAgK1BACJq53QAAAAAAAAAALKuQQAHAAAApK5BAAcAAAAAAAAAAAAAAKSuQQC4rUEA7urmdAAAAAAAAgAAAABBAAcAAACkrkEABwAAAEwS6HQAAAAAAAAAAKSuQQAHAAAAEGSUAOStQQCVLuZ0AAAAAAACAACkrk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lZPG1BAA7I+VmA5vpZAQAAANTI+lnMPftZQDHuAoDm+lkBAAAA1Mj6WSjG+lngNkoC4DZKAoRtQQDECPpZ+MX6WQEAAADUyPpZkG1BAIAB6HYOXON24FvjdpBtQQBkAQAAAAAAAAAAAACNYud0jWLndGB3KwAACAAAAAIAAAAAAAC4bUEAImrndAAAAAAAAAAA6G5BAAYAAADcbkEABgAAAAAAAAAAAAAA3G5BAPBtQQDu6uZ0AAAAAAACAAAAAEEABgAAANxuQQAGAAAATBLodAAAAAAAAAAA3G5BAAYAAAAQZJQAHG5BAJUu5nQAAAAAAAIAANxuQ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BUA6D4///yAQAAAAAAAPxL4wOA+P//CABYfvv2//8AAAAAAAAAAOBL4wOA+P////8AAAAAAAAAAAAAAAAAAAAAAAAAAAAAAAAAAGgaHwhzZvp0gh8huyIAigHsR6QCZHBBAGhp+nQAAAAAAAAAABhxQQDWhvl0BAAAAAAAAAAsHQHEAAAAAOABIwYBAAAA4AEjBgAAAAAGAAAAgAHoduABIwb4odMCgAHodo8QEwASHwqsAABBADaB43b4odMC4AEjBoAB6HbMcEEAVYHjdoAB6HYsHQHELB0BxPRwQQCTgON2AQAAANxwQQD+neN21/47WgAAAcQAAAAAAAAAAPRyQQAAAAAAFHFBADH+O1qQcUEAAAAAAIAEYQD0ckEAAAAAANhxQQDJ/TtaQHFBAC8w5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AAA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636UEWMD4YA6-16-75</_dlc_DocId>
    <_dlc_DocIdUrl xmlns="21c3207e-4ad9-41ce-b187-b126d6257ffb">
      <Url>http://sharepoint2/dfz/_layouts/DocIdRedir.aspx?ID=636UEWMD4YA6-16-75</Url>
      <Description>636UEWMD4YA6-16-75</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9BAC01B7-1462-46D8-AE4E-C0F77CC96DA3}">
  <ds:schemaRefs>
    <ds:schemaRef ds:uri="http://schemas.openxmlformats.org/officeDocument/2006/bibliography"/>
  </ds:schemaRefs>
</ds:datastoreItem>
</file>

<file path=customXml/itemProps11.xml><?xml version="1.0" encoding="utf-8"?>
<ds:datastoreItem xmlns:ds="http://schemas.openxmlformats.org/officeDocument/2006/customXml" ds:itemID="{1D0D98DF-77C8-4B13-A611-63DC1E9D4144}">
  <ds:schemaRefs>
    <ds:schemaRef ds:uri="http://schemas.openxmlformats.org/officeDocument/2006/bibliography"/>
  </ds:schemaRefs>
</ds:datastoreItem>
</file>

<file path=customXml/itemProps12.xml><?xml version="1.0" encoding="utf-8"?>
<ds:datastoreItem xmlns:ds="http://schemas.openxmlformats.org/officeDocument/2006/customXml" ds:itemID="{DD8DF506-FF78-4B1F-BABB-79C8D5C08591}">
  <ds:schemaRefs>
    <ds:schemaRef ds:uri="http://schemas.openxmlformats.org/officeDocument/2006/bibliography"/>
  </ds:schemaRefs>
</ds:datastoreItem>
</file>

<file path=customXml/itemProps2.xml><?xml version="1.0" encoding="utf-8"?>
<ds:datastoreItem xmlns:ds="http://schemas.openxmlformats.org/officeDocument/2006/customXml" ds:itemID="{586E3C1D-1CD6-4CF3-87B3-78EEDF354332}">
  <ds:schemaRefs>
    <ds:schemaRef ds:uri="http://schemas.openxmlformats.org/officeDocument/2006/bibliography"/>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E7E3ACCD-5FC5-4738-88FA-EEBBE5929D66}">
  <ds:schemaRefs>
    <ds:schemaRef ds:uri="http://schemas.openxmlformats.org/officeDocument/2006/bibliography"/>
  </ds:schemaRefs>
</ds:datastoreItem>
</file>

<file path=customXml/itemProps6.xml><?xml version="1.0" encoding="utf-8"?>
<ds:datastoreItem xmlns:ds="http://schemas.openxmlformats.org/officeDocument/2006/customXml" ds:itemID="{4C201F35-1988-4FEA-8945-7322CCC9DA97}">
  <ds:schemaRefs>
    <ds:schemaRef ds:uri="http://schemas.openxmlformats.org/officeDocument/2006/bibliography"/>
  </ds:schemaRefs>
</ds:datastoreItem>
</file>

<file path=customXml/itemProps7.xml><?xml version="1.0" encoding="utf-8"?>
<ds:datastoreItem xmlns:ds="http://schemas.openxmlformats.org/officeDocument/2006/customXml" ds:itemID="{A16B6913-FA62-4320-B75D-FA35BFAC1627}">
  <ds:schemaRefs>
    <ds:schemaRef ds:uri="http://schemas.openxmlformats.org/officeDocument/2006/bibliography"/>
  </ds:schemaRefs>
</ds:datastoreItem>
</file>

<file path=customXml/itemProps8.xml><?xml version="1.0" encoding="utf-8"?>
<ds:datastoreItem xmlns:ds="http://schemas.openxmlformats.org/officeDocument/2006/customXml" ds:itemID="{1FF35D9D-8DD8-4E84-8971-39D6DAC45480}">
  <ds:schemaRefs>
    <ds:schemaRef ds:uri="http://schemas.openxmlformats.org/officeDocument/2006/bibliography"/>
  </ds:schemaRefs>
</ds:datastoreItem>
</file>

<file path=customXml/itemProps9.xml><?xml version="1.0" encoding="utf-8"?>
<ds:datastoreItem xmlns:ds="http://schemas.openxmlformats.org/officeDocument/2006/customXml" ds:itemID="{3EDB1C3F-973D-493E-9F36-817DCB8906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1138</TotalTime>
  <Pages>20</Pages>
  <Words>3539</Words>
  <Characters>20856</Characters>
  <Application>Microsoft Office Word</Application>
  <DocSecurity>0</DocSecurity>
  <Lines>173</Lines>
  <Paragraphs>48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24347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Mauricio Benitez Morales</cp:lastModifiedBy>
  <cp:revision>50</cp:revision>
  <cp:lastPrinted>2015-07-20T15:28:00Z</cp:lastPrinted>
  <dcterms:created xsi:type="dcterms:W3CDTF">2016-08-25T13:36:00Z</dcterms:created>
  <dcterms:modified xsi:type="dcterms:W3CDTF">2016-09-23T20:00:00Z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3610694f-e4b2-4c2e-a31d-ab8c998c572e</vt:lpwstr>
  </property>
</Properties>
</file>