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CE55C" w14:textId="77777777" w:rsidR="00C07655" w:rsidRPr="0025129B" w:rsidRDefault="00C07655" w:rsidP="00612EF2">
      <w:pPr>
        <w:spacing w:line="276" w:lineRule="auto"/>
        <w:rPr>
          <w:rFonts w:cstheme="minorHAnsi"/>
        </w:rPr>
      </w:pPr>
    </w:p>
    <w:p w14:paraId="76D7CF2A" w14:textId="77777777" w:rsidR="00C07655" w:rsidRPr="0025129B" w:rsidRDefault="00C07655" w:rsidP="00612EF2">
      <w:pPr>
        <w:spacing w:line="276" w:lineRule="auto"/>
        <w:rPr>
          <w:rFonts w:cstheme="minorHAnsi"/>
        </w:rPr>
      </w:pPr>
    </w:p>
    <w:p w14:paraId="503368CE" w14:textId="77777777" w:rsidR="00C07655" w:rsidRPr="0025129B" w:rsidRDefault="00C07655" w:rsidP="00612EF2">
      <w:pPr>
        <w:spacing w:line="276" w:lineRule="auto"/>
        <w:rPr>
          <w:rFonts w:cstheme="minorHAnsi"/>
        </w:rPr>
      </w:pPr>
    </w:p>
    <w:p w14:paraId="5F488C10" w14:textId="77777777" w:rsidR="00C07655" w:rsidRPr="0025129B" w:rsidRDefault="00C07655" w:rsidP="00612EF2">
      <w:pPr>
        <w:spacing w:line="276" w:lineRule="auto"/>
        <w:rPr>
          <w:rFonts w:cstheme="minorHAnsi"/>
        </w:rPr>
      </w:pPr>
    </w:p>
    <w:p w14:paraId="7D322ADC" w14:textId="77777777" w:rsidR="00C07655" w:rsidRPr="0025129B" w:rsidRDefault="00C07655" w:rsidP="00612EF2">
      <w:pPr>
        <w:spacing w:line="276" w:lineRule="auto"/>
        <w:rPr>
          <w:rFonts w:cstheme="minorHAnsi"/>
        </w:rPr>
      </w:pPr>
    </w:p>
    <w:p w14:paraId="08A32D17" w14:textId="77777777" w:rsidR="00C07655" w:rsidRPr="0025129B" w:rsidRDefault="00C07655" w:rsidP="00612EF2">
      <w:pPr>
        <w:spacing w:line="276" w:lineRule="auto"/>
        <w:rPr>
          <w:rFonts w:cstheme="minorHAnsi"/>
        </w:rPr>
      </w:pPr>
    </w:p>
    <w:p w14:paraId="770585DF" w14:textId="77777777" w:rsidR="00C07655" w:rsidRPr="0025129B" w:rsidRDefault="00C07655" w:rsidP="00612EF2">
      <w:pPr>
        <w:spacing w:line="276" w:lineRule="auto"/>
        <w:rPr>
          <w:rFonts w:cstheme="minorHAnsi"/>
        </w:rPr>
      </w:pPr>
    </w:p>
    <w:p w14:paraId="29EDB6E5" w14:textId="77777777" w:rsidR="00C07655" w:rsidRPr="0025129B" w:rsidRDefault="00C07655" w:rsidP="00612EF2">
      <w:pPr>
        <w:spacing w:line="276" w:lineRule="auto"/>
        <w:rPr>
          <w:rFonts w:cstheme="minorHAnsi"/>
        </w:rPr>
      </w:pPr>
    </w:p>
    <w:p w14:paraId="1F8E44D6" w14:textId="77777777" w:rsidR="00C07655" w:rsidRPr="0025129B" w:rsidRDefault="00C07655" w:rsidP="00612EF2">
      <w:pPr>
        <w:spacing w:line="276" w:lineRule="auto"/>
        <w:rPr>
          <w:rFonts w:cstheme="minorHAnsi"/>
        </w:rPr>
      </w:pPr>
    </w:p>
    <w:p w14:paraId="2FF390D2" w14:textId="77777777" w:rsidR="00C07655" w:rsidRPr="0025129B" w:rsidRDefault="00C07655" w:rsidP="00612EF2">
      <w:pPr>
        <w:spacing w:line="276" w:lineRule="auto"/>
        <w:rPr>
          <w:rFonts w:cstheme="minorHAnsi"/>
        </w:rPr>
      </w:pPr>
    </w:p>
    <w:p w14:paraId="2E07A248" w14:textId="77777777" w:rsidR="000C128D" w:rsidRPr="0025129B" w:rsidRDefault="000C128D" w:rsidP="00612EF2">
      <w:pPr>
        <w:spacing w:line="276" w:lineRule="auto"/>
        <w:rPr>
          <w:rFonts w:cstheme="minorHAnsi"/>
        </w:rPr>
      </w:pPr>
    </w:p>
    <w:p w14:paraId="75E95D66" w14:textId="77777777" w:rsidR="000C128D" w:rsidRPr="0025129B" w:rsidRDefault="000C128D" w:rsidP="00A4794E">
      <w:pPr>
        <w:spacing w:line="276" w:lineRule="auto"/>
        <w:rPr>
          <w:rFonts w:cstheme="minorHAnsi"/>
        </w:rPr>
      </w:pPr>
    </w:p>
    <w:p w14:paraId="14B10991" w14:textId="77777777" w:rsidR="00CA0510" w:rsidRPr="0025129B" w:rsidRDefault="00CA0510" w:rsidP="00A4794E">
      <w:pPr>
        <w:spacing w:line="276" w:lineRule="auto"/>
        <w:rPr>
          <w:rFonts w:cstheme="minorHAnsi"/>
        </w:rPr>
      </w:pPr>
    </w:p>
    <w:p w14:paraId="66C8CEB9" w14:textId="77777777" w:rsidR="00CA0510" w:rsidRPr="0025129B" w:rsidRDefault="00CA0510" w:rsidP="00A4794E">
      <w:pPr>
        <w:spacing w:line="276" w:lineRule="auto"/>
        <w:rPr>
          <w:rFonts w:cstheme="minorHAnsi"/>
        </w:rPr>
      </w:pPr>
    </w:p>
    <w:p w14:paraId="40AF8140"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7FE3943" w14:textId="77777777" w:rsidR="00697654" w:rsidRPr="0025129B" w:rsidRDefault="00697654" w:rsidP="006B4FA6">
      <w:pPr>
        <w:spacing w:line="276" w:lineRule="auto"/>
        <w:jc w:val="center"/>
        <w:rPr>
          <w:rFonts w:cstheme="minorHAnsi"/>
          <w:b/>
        </w:rPr>
      </w:pPr>
    </w:p>
    <w:p w14:paraId="5EE77DFA" w14:textId="77777777" w:rsidR="009604F6" w:rsidRPr="0025129B" w:rsidRDefault="009604F6" w:rsidP="006B4FA6">
      <w:pPr>
        <w:spacing w:line="276" w:lineRule="auto"/>
        <w:jc w:val="center"/>
        <w:rPr>
          <w:rFonts w:cstheme="minorHAnsi"/>
          <w:b/>
        </w:rPr>
      </w:pPr>
    </w:p>
    <w:p w14:paraId="71D8DA53"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73CA1AF" w14:textId="77777777" w:rsidR="0066261F" w:rsidRPr="0025129B" w:rsidRDefault="0066261F" w:rsidP="006B4FA6">
      <w:pPr>
        <w:spacing w:line="276" w:lineRule="auto"/>
        <w:jc w:val="center"/>
        <w:rPr>
          <w:rFonts w:cstheme="minorHAnsi"/>
          <w:b/>
        </w:rPr>
      </w:pPr>
    </w:p>
    <w:p w14:paraId="5C13700B" w14:textId="77777777" w:rsidR="006B4FA6" w:rsidRPr="0025129B" w:rsidRDefault="006B4FA6" w:rsidP="006B4FA6">
      <w:pPr>
        <w:spacing w:line="276" w:lineRule="auto"/>
        <w:jc w:val="center"/>
        <w:rPr>
          <w:rFonts w:cstheme="minorHAnsi"/>
          <w:b/>
        </w:rPr>
      </w:pPr>
    </w:p>
    <w:p w14:paraId="70BE3C0C" w14:textId="77777777" w:rsidR="006B4FA6" w:rsidRPr="0025129B" w:rsidRDefault="006B4FA6" w:rsidP="006B4FA6">
      <w:pPr>
        <w:spacing w:line="276" w:lineRule="auto"/>
        <w:jc w:val="center"/>
        <w:rPr>
          <w:rFonts w:cstheme="minorHAnsi"/>
          <w:b/>
        </w:rPr>
      </w:pPr>
    </w:p>
    <w:p w14:paraId="4D128155" w14:textId="77777777" w:rsidR="009604F6" w:rsidRPr="001E1B06" w:rsidRDefault="001946F4" w:rsidP="0066261F">
      <w:pPr>
        <w:jc w:val="center"/>
        <w:rPr>
          <w:b/>
        </w:rPr>
      </w:pPr>
      <w:r>
        <w:rPr>
          <w:b/>
        </w:rPr>
        <w:t>VALDICOR</w:t>
      </w:r>
    </w:p>
    <w:p w14:paraId="59F88626" w14:textId="77777777" w:rsidR="0066261F" w:rsidRPr="0025129B" w:rsidRDefault="0066261F" w:rsidP="006B4FA6">
      <w:pPr>
        <w:spacing w:line="276" w:lineRule="auto"/>
        <w:jc w:val="center"/>
        <w:rPr>
          <w:rFonts w:cstheme="minorHAnsi"/>
          <w:b/>
          <w:sz w:val="32"/>
          <w:szCs w:val="32"/>
        </w:rPr>
      </w:pPr>
    </w:p>
    <w:p w14:paraId="2E3F4BB4" w14:textId="77777777" w:rsidR="006B4FA6" w:rsidRPr="0025129B" w:rsidRDefault="001946F4" w:rsidP="006B4FA6">
      <w:pPr>
        <w:spacing w:line="276" w:lineRule="auto"/>
        <w:jc w:val="center"/>
        <w:rPr>
          <w:rFonts w:cstheme="minorHAnsi"/>
          <w:b/>
          <w:sz w:val="32"/>
          <w:szCs w:val="32"/>
        </w:rPr>
      </w:pPr>
      <w:r>
        <w:rPr>
          <w:rFonts w:cstheme="minorHAnsi"/>
          <w:b/>
          <w:sz w:val="32"/>
          <w:szCs w:val="32"/>
        </w:rPr>
        <w:t>DFZ-2016-828</w:t>
      </w:r>
      <w:r w:rsidR="00517EBE" w:rsidRPr="00517EBE">
        <w:rPr>
          <w:rFonts w:cstheme="minorHAnsi"/>
          <w:b/>
          <w:sz w:val="32"/>
          <w:szCs w:val="32"/>
        </w:rPr>
        <w:t>-XIV-RCA-IA</w:t>
      </w:r>
    </w:p>
    <w:p w14:paraId="4D480172"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57A47B36" w14:textId="77777777" w:rsidTr="00230321">
        <w:trPr>
          <w:trHeight w:val="567"/>
          <w:jc w:val="center"/>
        </w:trPr>
        <w:tc>
          <w:tcPr>
            <w:tcW w:w="1210" w:type="dxa"/>
            <w:shd w:val="clear" w:color="auto" w:fill="D9D9D9" w:themeFill="background1" w:themeFillShade="D9"/>
            <w:vAlign w:val="center"/>
          </w:tcPr>
          <w:p w14:paraId="5E6C5013"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C48C4B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EAE815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1F9F0D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C179E9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12B9D69" w14:textId="77777777" w:rsidR="00230321" w:rsidRPr="0025129B" w:rsidRDefault="00517EBE" w:rsidP="004931A6">
            <w:pPr>
              <w:spacing w:line="276" w:lineRule="auto"/>
              <w:jc w:val="center"/>
              <w:rPr>
                <w:rFonts w:cstheme="minorHAnsi"/>
                <w:b/>
                <w:sz w:val="18"/>
                <w:szCs w:val="18"/>
                <w:lang w:val="es-ES_tradnl"/>
              </w:rPr>
            </w:pPr>
            <w:r>
              <w:rPr>
                <w:rFonts w:cstheme="minorHAnsi"/>
                <w:b/>
                <w:sz w:val="18"/>
                <w:szCs w:val="18"/>
                <w:lang w:val="es-ES_tradnl"/>
              </w:rPr>
              <w:t>Eduardo Rodríguez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51429278" w14:textId="77777777" w:rsidR="00230321" w:rsidRPr="0025129B" w:rsidRDefault="001D291E" w:rsidP="00731C0C">
            <w:pPr>
              <w:spacing w:line="276" w:lineRule="auto"/>
              <w:jc w:val="center"/>
              <w:rPr>
                <w:rFonts w:cs="Calibri"/>
                <w:sz w:val="18"/>
                <w:szCs w:val="18"/>
                <w:lang w:val="es-ES_tradnl"/>
              </w:rPr>
            </w:pPr>
            <w:r>
              <w:rPr>
                <w:rFonts w:cs="Calibri"/>
                <w:sz w:val="16"/>
                <w:szCs w:val="16"/>
              </w:rPr>
              <w:pict w14:anchorId="769BE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4617164B-0E03-45F4-87AA-F1F547CC8B2B}" provid="{00000000-0000-0000-0000-000000000000}" o:suggestedsigner="Eduardo Rodríguez" o:suggestedsigner2="Jefe Marcozona Sur" o:suggestedsigneremail="eduardo.rodriguez@sma.gob.cl" issignatureline="t"/>
                </v:shape>
              </w:pict>
            </w:r>
          </w:p>
        </w:tc>
      </w:tr>
      <w:tr w:rsidR="00230321" w:rsidRPr="0025129B" w14:paraId="58CF073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C9858F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B9AE4AA" w14:textId="77777777" w:rsidR="00230321"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704316CF" w14:textId="77777777" w:rsidR="00230321" w:rsidRPr="0025129B" w:rsidRDefault="001D291E" w:rsidP="00404CB8">
            <w:pPr>
              <w:spacing w:line="276" w:lineRule="auto"/>
              <w:jc w:val="center"/>
              <w:rPr>
                <w:rFonts w:cs="Calibri"/>
                <w:noProof/>
                <w:sz w:val="18"/>
                <w:szCs w:val="18"/>
                <w:lang w:eastAsia="es-CL"/>
              </w:rPr>
            </w:pPr>
            <w:r>
              <w:rPr>
                <w:rFonts w:cs="Calibri"/>
                <w:sz w:val="18"/>
                <w:szCs w:val="18"/>
              </w:rPr>
              <w:pict w14:anchorId="55FE8A78">
                <v:shape id="_x0000_i1026" type="#_x0000_t75" alt="Línea de firma de Microsoft Office..." style="width:114pt;height:54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ítez" o:suggestedsigner2="Fiscalizador DFZ" o:suggestedsigneremail="mauricio.benitez@sma.gob.cl" issignatureline="t"/>
                </v:shape>
              </w:pict>
            </w:r>
          </w:p>
        </w:tc>
      </w:tr>
      <w:tr w:rsidR="00404CB8" w:rsidRPr="0025129B" w14:paraId="0CB80F1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954F1A6"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AC71BE8" w14:textId="77777777" w:rsidR="00404CB8"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738692BB" w14:textId="77777777" w:rsidR="00404CB8" w:rsidRDefault="001D291E" w:rsidP="00404CB8">
            <w:pPr>
              <w:spacing w:line="276" w:lineRule="auto"/>
              <w:jc w:val="center"/>
              <w:rPr>
                <w:rFonts w:cs="Calibri"/>
                <w:sz w:val="18"/>
                <w:szCs w:val="18"/>
              </w:rPr>
            </w:pPr>
            <w:r>
              <w:rPr>
                <w:rFonts w:cs="Calibri"/>
                <w:sz w:val="18"/>
                <w:szCs w:val="18"/>
              </w:rPr>
              <w:pict w14:anchorId="21130153">
                <v:shape id="_x0000_i1027" type="#_x0000_t75" alt="Línea de firma de Microsoft Office..." style="width:114pt;height:5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uan Harries Muñoz" o:suggestedsigner2="Fiscalizador DFZ" o:suggestedsigneremail="juan.harries@sma.gob.cl" issignatureline="t"/>
                </v:shape>
              </w:pict>
            </w:r>
          </w:p>
        </w:tc>
      </w:tr>
    </w:tbl>
    <w:p w14:paraId="0C27A247" w14:textId="77777777" w:rsidR="001A4615" w:rsidRPr="0025129B" w:rsidRDefault="000F672C">
      <w:pPr>
        <w:jc w:val="left"/>
      </w:pPr>
      <w:bookmarkStart w:id="8" w:name="_Toc205640089"/>
      <w:r w:rsidRPr="0025129B">
        <w:br w:type="page"/>
      </w:r>
    </w:p>
    <w:p w14:paraId="678924C1"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63015793"/>
      <w:bookmarkEnd w:id="8"/>
      <w:r w:rsidRPr="0025129B">
        <w:rPr>
          <w:sz w:val="20"/>
        </w:rPr>
        <w:lastRenderedPageBreak/>
        <w:t>Tabla de Contenidos</w:t>
      </w:r>
      <w:bookmarkEnd w:id="9"/>
      <w:bookmarkEnd w:id="10"/>
      <w:bookmarkEnd w:id="11"/>
    </w:p>
    <w:p w14:paraId="4B220F94" w14:textId="77777777" w:rsidR="00720A9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3015793" w:history="1">
        <w:r w:rsidR="00720A9C" w:rsidRPr="006C6C62">
          <w:rPr>
            <w:rStyle w:val="Hipervnculo"/>
            <w:noProof/>
          </w:rPr>
          <w:t>Tabla de Contenidos</w:t>
        </w:r>
        <w:r w:rsidR="00720A9C">
          <w:rPr>
            <w:noProof/>
            <w:webHidden/>
          </w:rPr>
          <w:tab/>
        </w:r>
        <w:r w:rsidR="00720A9C">
          <w:rPr>
            <w:noProof/>
            <w:webHidden/>
          </w:rPr>
          <w:fldChar w:fldCharType="begin"/>
        </w:r>
        <w:r w:rsidR="00720A9C">
          <w:rPr>
            <w:noProof/>
            <w:webHidden/>
          </w:rPr>
          <w:instrText xml:space="preserve"> PAGEREF _Toc463015793 \h </w:instrText>
        </w:r>
        <w:r w:rsidR="00720A9C">
          <w:rPr>
            <w:noProof/>
            <w:webHidden/>
          </w:rPr>
        </w:r>
        <w:r w:rsidR="00720A9C">
          <w:rPr>
            <w:noProof/>
            <w:webHidden/>
          </w:rPr>
          <w:fldChar w:fldCharType="separate"/>
        </w:r>
        <w:r w:rsidR="00720A9C">
          <w:rPr>
            <w:noProof/>
            <w:webHidden/>
          </w:rPr>
          <w:t>2</w:t>
        </w:r>
        <w:r w:rsidR="00720A9C">
          <w:rPr>
            <w:noProof/>
            <w:webHidden/>
          </w:rPr>
          <w:fldChar w:fldCharType="end"/>
        </w:r>
      </w:hyperlink>
    </w:p>
    <w:p w14:paraId="74BC85D7" w14:textId="77777777" w:rsidR="00720A9C" w:rsidRDefault="00720A9C">
      <w:pPr>
        <w:pStyle w:val="TDC1"/>
        <w:rPr>
          <w:rFonts w:eastAsiaTheme="minorEastAsia" w:cstheme="minorBidi"/>
          <w:b w:val="0"/>
          <w:bCs w:val="0"/>
          <w:caps w:val="0"/>
          <w:noProof/>
          <w:sz w:val="22"/>
          <w:szCs w:val="22"/>
          <w:lang w:eastAsia="es-CL"/>
        </w:rPr>
      </w:pPr>
      <w:hyperlink w:anchor="_Toc463015794" w:history="1">
        <w:r w:rsidRPr="006C6C62">
          <w:rPr>
            <w:rStyle w:val="Hipervnculo"/>
            <w:noProof/>
          </w:rPr>
          <w:t>1.</w:t>
        </w:r>
        <w:r>
          <w:rPr>
            <w:rFonts w:eastAsiaTheme="minorEastAsia" w:cstheme="minorBidi"/>
            <w:b w:val="0"/>
            <w:bCs w:val="0"/>
            <w:caps w:val="0"/>
            <w:noProof/>
            <w:sz w:val="22"/>
            <w:szCs w:val="22"/>
            <w:lang w:eastAsia="es-CL"/>
          </w:rPr>
          <w:tab/>
        </w:r>
        <w:r w:rsidRPr="006C6C62">
          <w:rPr>
            <w:rStyle w:val="Hipervnculo"/>
            <w:noProof/>
          </w:rPr>
          <w:t>RESUMEN.</w:t>
        </w:r>
        <w:r>
          <w:rPr>
            <w:noProof/>
            <w:webHidden/>
          </w:rPr>
          <w:tab/>
        </w:r>
        <w:r>
          <w:rPr>
            <w:noProof/>
            <w:webHidden/>
          </w:rPr>
          <w:fldChar w:fldCharType="begin"/>
        </w:r>
        <w:r>
          <w:rPr>
            <w:noProof/>
            <w:webHidden/>
          </w:rPr>
          <w:instrText xml:space="preserve"> PAGEREF _Toc463015794 \h </w:instrText>
        </w:r>
        <w:r>
          <w:rPr>
            <w:noProof/>
            <w:webHidden/>
          </w:rPr>
        </w:r>
        <w:r>
          <w:rPr>
            <w:noProof/>
            <w:webHidden/>
          </w:rPr>
          <w:fldChar w:fldCharType="separate"/>
        </w:r>
        <w:r>
          <w:rPr>
            <w:noProof/>
            <w:webHidden/>
          </w:rPr>
          <w:t>3</w:t>
        </w:r>
        <w:r>
          <w:rPr>
            <w:noProof/>
            <w:webHidden/>
          </w:rPr>
          <w:fldChar w:fldCharType="end"/>
        </w:r>
      </w:hyperlink>
    </w:p>
    <w:p w14:paraId="7F678A94" w14:textId="77777777" w:rsidR="00720A9C" w:rsidRDefault="00720A9C">
      <w:pPr>
        <w:pStyle w:val="TDC1"/>
        <w:rPr>
          <w:rFonts w:eastAsiaTheme="minorEastAsia" w:cstheme="minorBidi"/>
          <w:b w:val="0"/>
          <w:bCs w:val="0"/>
          <w:caps w:val="0"/>
          <w:noProof/>
          <w:sz w:val="22"/>
          <w:szCs w:val="22"/>
          <w:lang w:eastAsia="es-CL"/>
        </w:rPr>
      </w:pPr>
      <w:hyperlink w:anchor="_Toc463015795" w:history="1">
        <w:r w:rsidRPr="006C6C62">
          <w:rPr>
            <w:rStyle w:val="Hipervnculo"/>
            <w:noProof/>
          </w:rPr>
          <w:t>2.</w:t>
        </w:r>
        <w:r>
          <w:rPr>
            <w:rFonts w:eastAsiaTheme="minorEastAsia" w:cstheme="minorBidi"/>
            <w:b w:val="0"/>
            <w:bCs w:val="0"/>
            <w:caps w:val="0"/>
            <w:noProof/>
            <w:sz w:val="22"/>
            <w:szCs w:val="22"/>
            <w:lang w:eastAsia="es-CL"/>
          </w:rPr>
          <w:tab/>
        </w:r>
        <w:r w:rsidRPr="006C6C62">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_Toc463015795 \h </w:instrText>
        </w:r>
        <w:r>
          <w:rPr>
            <w:noProof/>
            <w:webHidden/>
          </w:rPr>
        </w:r>
        <w:r>
          <w:rPr>
            <w:noProof/>
            <w:webHidden/>
          </w:rPr>
          <w:fldChar w:fldCharType="separate"/>
        </w:r>
        <w:r>
          <w:rPr>
            <w:noProof/>
            <w:webHidden/>
          </w:rPr>
          <w:t>4</w:t>
        </w:r>
        <w:r>
          <w:rPr>
            <w:noProof/>
            <w:webHidden/>
          </w:rPr>
          <w:fldChar w:fldCharType="end"/>
        </w:r>
      </w:hyperlink>
    </w:p>
    <w:p w14:paraId="423C4B2C"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796" w:history="1">
        <w:r w:rsidRPr="006C6C62">
          <w:rPr>
            <w:rStyle w:val="Hipervnculo"/>
            <w:noProof/>
          </w:rPr>
          <w:t>2.1.</w:t>
        </w:r>
        <w:r>
          <w:rPr>
            <w:rFonts w:eastAsiaTheme="minorEastAsia" w:cstheme="minorBidi"/>
            <w:smallCaps w:val="0"/>
            <w:noProof/>
            <w:sz w:val="22"/>
            <w:szCs w:val="22"/>
            <w:lang w:eastAsia="es-CL"/>
          </w:rPr>
          <w:tab/>
        </w:r>
        <w:r w:rsidRPr="006C6C62">
          <w:rPr>
            <w:rStyle w:val="Hipervnculo"/>
            <w:noProof/>
          </w:rPr>
          <w:t>Antecedentes Generales</w:t>
        </w:r>
        <w:r>
          <w:rPr>
            <w:noProof/>
            <w:webHidden/>
          </w:rPr>
          <w:tab/>
        </w:r>
        <w:r>
          <w:rPr>
            <w:noProof/>
            <w:webHidden/>
          </w:rPr>
          <w:fldChar w:fldCharType="begin"/>
        </w:r>
        <w:r>
          <w:rPr>
            <w:noProof/>
            <w:webHidden/>
          </w:rPr>
          <w:instrText xml:space="preserve"> PAGEREF _Toc463015796 \h </w:instrText>
        </w:r>
        <w:r>
          <w:rPr>
            <w:noProof/>
            <w:webHidden/>
          </w:rPr>
        </w:r>
        <w:r>
          <w:rPr>
            <w:noProof/>
            <w:webHidden/>
          </w:rPr>
          <w:fldChar w:fldCharType="separate"/>
        </w:r>
        <w:r>
          <w:rPr>
            <w:noProof/>
            <w:webHidden/>
          </w:rPr>
          <w:t>4</w:t>
        </w:r>
        <w:r>
          <w:rPr>
            <w:noProof/>
            <w:webHidden/>
          </w:rPr>
          <w:fldChar w:fldCharType="end"/>
        </w:r>
      </w:hyperlink>
    </w:p>
    <w:p w14:paraId="1E1CB71F"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797" w:history="1">
        <w:r w:rsidRPr="006C6C62">
          <w:rPr>
            <w:rStyle w:val="Hipervnculo"/>
            <w:noProof/>
          </w:rPr>
          <w:t>2.2.</w:t>
        </w:r>
        <w:r>
          <w:rPr>
            <w:rFonts w:eastAsiaTheme="minorEastAsia" w:cstheme="minorBidi"/>
            <w:smallCaps w:val="0"/>
            <w:noProof/>
            <w:sz w:val="22"/>
            <w:szCs w:val="22"/>
            <w:lang w:eastAsia="es-CL"/>
          </w:rPr>
          <w:tab/>
        </w:r>
        <w:r w:rsidRPr="006C6C62">
          <w:rPr>
            <w:rStyle w:val="Hipervnculo"/>
            <w:noProof/>
          </w:rPr>
          <w:t>Ubicación y Layout</w:t>
        </w:r>
        <w:r>
          <w:rPr>
            <w:noProof/>
            <w:webHidden/>
          </w:rPr>
          <w:tab/>
        </w:r>
        <w:r>
          <w:rPr>
            <w:noProof/>
            <w:webHidden/>
          </w:rPr>
          <w:fldChar w:fldCharType="begin"/>
        </w:r>
        <w:r>
          <w:rPr>
            <w:noProof/>
            <w:webHidden/>
          </w:rPr>
          <w:instrText xml:space="preserve"> PAGEREF _Toc463015797 \h </w:instrText>
        </w:r>
        <w:r>
          <w:rPr>
            <w:noProof/>
            <w:webHidden/>
          </w:rPr>
        </w:r>
        <w:r>
          <w:rPr>
            <w:noProof/>
            <w:webHidden/>
          </w:rPr>
          <w:fldChar w:fldCharType="separate"/>
        </w:r>
        <w:r>
          <w:rPr>
            <w:noProof/>
            <w:webHidden/>
          </w:rPr>
          <w:t>5</w:t>
        </w:r>
        <w:r>
          <w:rPr>
            <w:noProof/>
            <w:webHidden/>
          </w:rPr>
          <w:fldChar w:fldCharType="end"/>
        </w:r>
      </w:hyperlink>
    </w:p>
    <w:p w14:paraId="4EA9D576" w14:textId="77777777" w:rsidR="00720A9C" w:rsidRDefault="00720A9C">
      <w:pPr>
        <w:pStyle w:val="TDC1"/>
        <w:rPr>
          <w:rFonts w:eastAsiaTheme="minorEastAsia" w:cstheme="minorBidi"/>
          <w:b w:val="0"/>
          <w:bCs w:val="0"/>
          <w:caps w:val="0"/>
          <w:noProof/>
          <w:sz w:val="22"/>
          <w:szCs w:val="22"/>
          <w:lang w:eastAsia="es-CL"/>
        </w:rPr>
      </w:pPr>
      <w:hyperlink w:anchor="_Toc463015798" w:history="1">
        <w:r w:rsidRPr="006C6C62">
          <w:rPr>
            <w:rStyle w:val="Hipervnculo"/>
            <w:noProof/>
          </w:rPr>
          <w:t>3.</w:t>
        </w:r>
        <w:r>
          <w:rPr>
            <w:rFonts w:eastAsiaTheme="minorEastAsia" w:cstheme="minorBidi"/>
            <w:b w:val="0"/>
            <w:bCs w:val="0"/>
            <w:caps w:val="0"/>
            <w:noProof/>
            <w:sz w:val="22"/>
            <w:szCs w:val="22"/>
            <w:lang w:eastAsia="es-CL"/>
          </w:rPr>
          <w:tab/>
        </w:r>
        <w:r w:rsidRPr="006C6C62">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_Toc463015798 \h </w:instrText>
        </w:r>
        <w:r>
          <w:rPr>
            <w:noProof/>
            <w:webHidden/>
          </w:rPr>
        </w:r>
        <w:r>
          <w:rPr>
            <w:noProof/>
            <w:webHidden/>
          </w:rPr>
          <w:fldChar w:fldCharType="separate"/>
        </w:r>
        <w:r>
          <w:rPr>
            <w:noProof/>
            <w:webHidden/>
          </w:rPr>
          <w:t>7</w:t>
        </w:r>
        <w:r>
          <w:rPr>
            <w:noProof/>
            <w:webHidden/>
          </w:rPr>
          <w:fldChar w:fldCharType="end"/>
        </w:r>
      </w:hyperlink>
    </w:p>
    <w:p w14:paraId="646EE85B" w14:textId="77777777" w:rsidR="00720A9C" w:rsidRDefault="00720A9C">
      <w:pPr>
        <w:pStyle w:val="TDC1"/>
        <w:rPr>
          <w:rFonts w:eastAsiaTheme="minorEastAsia" w:cstheme="minorBidi"/>
          <w:b w:val="0"/>
          <w:bCs w:val="0"/>
          <w:caps w:val="0"/>
          <w:noProof/>
          <w:sz w:val="22"/>
          <w:szCs w:val="22"/>
          <w:lang w:eastAsia="es-CL"/>
        </w:rPr>
      </w:pPr>
      <w:hyperlink w:anchor="_Toc463015799" w:history="1">
        <w:r w:rsidRPr="006C6C62">
          <w:rPr>
            <w:rStyle w:val="Hipervnculo"/>
            <w:noProof/>
          </w:rPr>
          <w:t>4.</w:t>
        </w:r>
        <w:r>
          <w:rPr>
            <w:rFonts w:eastAsiaTheme="minorEastAsia" w:cstheme="minorBidi"/>
            <w:b w:val="0"/>
            <w:bCs w:val="0"/>
            <w:caps w:val="0"/>
            <w:noProof/>
            <w:sz w:val="22"/>
            <w:szCs w:val="22"/>
            <w:lang w:eastAsia="es-CL"/>
          </w:rPr>
          <w:tab/>
        </w:r>
        <w:r w:rsidRPr="006C6C62">
          <w:rPr>
            <w:rStyle w:val="Hipervnculo"/>
            <w:noProof/>
          </w:rPr>
          <w:t>ANTECEDENTES DE LA ACTIVIDAD DE FISCALIZACIÓN.</w:t>
        </w:r>
        <w:r>
          <w:rPr>
            <w:noProof/>
            <w:webHidden/>
          </w:rPr>
          <w:tab/>
        </w:r>
        <w:r>
          <w:rPr>
            <w:noProof/>
            <w:webHidden/>
          </w:rPr>
          <w:fldChar w:fldCharType="begin"/>
        </w:r>
        <w:r>
          <w:rPr>
            <w:noProof/>
            <w:webHidden/>
          </w:rPr>
          <w:instrText xml:space="preserve"> PAGEREF _Toc463015799 \h </w:instrText>
        </w:r>
        <w:r>
          <w:rPr>
            <w:noProof/>
            <w:webHidden/>
          </w:rPr>
        </w:r>
        <w:r>
          <w:rPr>
            <w:noProof/>
            <w:webHidden/>
          </w:rPr>
          <w:fldChar w:fldCharType="separate"/>
        </w:r>
        <w:r>
          <w:rPr>
            <w:noProof/>
            <w:webHidden/>
          </w:rPr>
          <w:t>7</w:t>
        </w:r>
        <w:r>
          <w:rPr>
            <w:noProof/>
            <w:webHidden/>
          </w:rPr>
          <w:fldChar w:fldCharType="end"/>
        </w:r>
      </w:hyperlink>
    </w:p>
    <w:p w14:paraId="0DD4D8C2"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800" w:history="1">
        <w:r w:rsidRPr="006C6C62">
          <w:rPr>
            <w:rStyle w:val="Hipervnculo"/>
            <w:noProof/>
          </w:rPr>
          <w:t>4.1.</w:t>
        </w:r>
        <w:r>
          <w:rPr>
            <w:rFonts w:eastAsiaTheme="minorEastAsia" w:cstheme="minorBidi"/>
            <w:smallCaps w:val="0"/>
            <w:noProof/>
            <w:sz w:val="22"/>
            <w:szCs w:val="22"/>
            <w:lang w:eastAsia="es-CL"/>
          </w:rPr>
          <w:tab/>
        </w:r>
        <w:r w:rsidRPr="006C6C62">
          <w:rPr>
            <w:rStyle w:val="Hipervnculo"/>
            <w:noProof/>
          </w:rPr>
          <w:t>Motivo de la Actividad de Fiscalización.</w:t>
        </w:r>
        <w:r>
          <w:rPr>
            <w:noProof/>
            <w:webHidden/>
          </w:rPr>
          <w:tab/>
        </w:r>
        <w:r>
          <w:rPr>
            <w:noProof/>
            <w:webHidden/>
          </w:rPr>
          <w:fldChar w:fldCharType="begin"/>
        </w:r>
        <w:r>
          <w:rPr>
            <w:noProof/>
            <w:webHidden/>
          </w:rPr>
          <w:instrText xml:space="preserve"> PAGEREF _Toc463015800 \h </w:instrText>
        </w:r>
        <w:r>
          <w:rPr>
            <w:noProof/>
            <w:webHidden/>
          </w:rPr>
        </w:r>
        <w:r>
          <w:rPr>
            <w:noProof/>
            <w:webHidden/>
          </w:rPr>
          <w:fldChar w:fldCharType="separate"/>
        </w:r>
        <w:r>
          <w:rPr>
            <w:noProof/>
            <w:webHidden/>
          </w:rPr>
          <w:t>7</w:t>
        </w:r>
        <w:r>
          <w:rPr>
            <w:noProof/>
            <w:webHidden/>
          </w:rPr>
          <w:fldChar w:fldCharType="end"/>
        </w:r>
      </w:hyperlink>
    </w:p>
    <w:p w14:paraId="398C3AF5"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801" w:history="1">
        <w:r w:rsidRPr="006C6C62">
          <w:rPr>
            <w:rStyle w:val="Hipervnculo"/>
            <w:noProof/>
          </w:rPr>
          <w:t>4.2.</w:t>
        </w:r>
        <w:r>
          <w:rPr>
            <w:rFonts w:eastAsiaTheme="minorEastAsia" w:cstheme="minorBidi"/>
            <w:smallCaps w:val="0"/>
            <w:noProof/>
            <w:sz w:val="22"/>
            <w:szCs w:val="22"/>
            <w:lang w:eastAsia="es-CL"/>
          </w:rPr>
          <w:tab/>
        </w:r>
        <w:r w:rsidRPr="006C6C62">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_Toc463015801 \h </w:instrText>
        </w:r>
        <w:r>
          <w:rPr>
            <w:noProof/>
            <w:webHidden/>
          </w:rPr>
        </w:r>
        <w:r>
          <w:rPr>
            <w:noProof/>
            <w:webHidden/>
          </w:rPr>
          <w:fldChar w:fldCharType="separate"/>
        </w:r>
        <w:r>
          <w:rPr>
            <w:noProof/>
            <w:webHidden/>
          </w:rPr>
          <w:t>7</w:t>
        </w:r>
        <w:r>
          <w:rPr>
            <w:noProof/>
            <w:webHidden/>
          </w:rPr>
          <w:fldChar w:fldCharType="end"/>
        </w:r>
      </w:hyperlink>
    </w:p>
    <w:p w14:paraId="53BE907C"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802" w:history="1">
        <w:r w:rsidRPr="006C6C62">
          <w:rPr>
            <w:rStyle w:val="Hipervnculo"/>
            <w:noProof/>
          </w:rPr>
          <w:t>4.3.</w:t>
        </w:r>
        <w:r>
          <w:rPr>
            <w:rFonts w:eastAsiaTheme="minorEastAsia" w:cstheme="minorBidi"/>
            <w:smallCaps w:val="0"/>
            <w:noProof/>
            <w:sz w:val="22"/>
            <w:szCs w:val="22"/>
            <w:lang w:eastAsia="es-CL"/>
          </w:rPr>
          <w:tab/>
        </w:r>
        <w:r w:rsidRPr="006C6C62">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_Toc463015802 \h </w:instrText>
        </w:r>
        <w:r>
          <w:rPr>
            <w:noProof/>
            <w:webHidden/>
          </w:rPr>
        </w:r>
        <w:r>
          <w:rPr>
            <w:noProof/>
            <w:webHidden/>
          </w:rPr>
          <w:fldChar w:fldCharType="separate"/>
        </w:r>
        <w:r>
          <w:rPr>
            <w:noProof/>
            <w:webHidden/>
          </w:rPr>
          <w:t>8</w:t>
        </w:r>
        <w:r>
          <w:rPr>
            <w:noProof/>
            <w:webHidden/>
          </w:rPr>
          <w:fldChar w:fldCharType="end"/>
        </w:r>
      </w:hyperlink>
    </w:p>
    <w:p w14:paraId="50B9C9D3" w14:textId="77777777" w:rsidR="00720A9C" w:rsidRDefault="00720A9C">
      <w:pPr>
        <w:pStyle w:val="TDC3"/>
        <w:tabs>
          <w:tab w:val="left" w:pos="1320"/>
          <w:tab w:val="right" w:leader="dot" w:pos="9962"/>
        </w:tabs>
        <w:rPr>
          <w:rFonts w:eastAsiaTheme="minorEastAsia" w:cstheme="minorBidi"/>
          <w:i w:val="0"/>
          <w:iCs w:val="0"/>
          <w:noProof/>
          <w:sz w:val="22"/>
          <w:szCs w:val="22"/>
          <w:lang w:eastAsia="es-CL"/>
        </w:rPr>
      </w:pPr>
      <w:hyperlink w:anchor="_Toc463015803" w:history="1">
        <w:r w:rsidRPr="006C6C62">
          <w:rPr>
            <w:rStyle w:val="Hipervnculo"/>
            <w:noProof/>
          </w:rPr>
          <w:t>4.3.1.</w:t>
        </w:r>
        <w:r>
          <w:rPr>
            <w:rFonts w:eastAsiaTheme="minorEastAsia" w:cstheme="minorBidi"/>
            <w:i w:val="0"/>
            <w:iCs w:val="0"/>
            <w:noProof/>
            <w:sz w:val="22"/>
            <w:szCs w:val="22"/>
            <w:lang w:eastAsia="es-CL"/>
          </w:rPr>
          <w:tab/>
        </w:r>
        <w:r w:rsidRPr="006C6C62">
          <w:rPr>
            <w:rStyle w:val="Hipervnculo"/>
            <w:noProof/>
          </w:rPr>
          <w:t>Día de inspección</w:t>
        </w:r>
        <w:r>
          <w:rPr>
            <w:noProof/>
            <w:webHidden/>
          </w:rPr>
          <w:tab/>
        </w:r>
        <w:r>
          <w:rPr>
            <w:noProof/>
            <w:webHidden/>
          </w:rPr>
          <w:fldChar w:fldCharType="begin"/>
        </w:r>
        <w:r>
          <w:rPr>
            <w:noProof/>
            <w:webHidden/>
          </w:rPr>
          <w:instrText xml:space="preserve"> PAGEREF _Toc463015803 \h </w:instrText>
        </w:r>
        <w:r>
          <w:rPr>
            <w:noProof/>
            <w:webHidden/>
          </w:rPr>
        </w:r>
        <w:r>
          <w:rPr>
            <w:noProof/>
            <w:webHidden/>
          </w:rPr>
          <w:fldChar w:fldCharType="separate"/>
        </w:r>
        <w:r>
          <w:rPr>
            <w:noProof/>
            <w:webHidden/>
          </w:rPr>
          <w:t>8</w:t>
        </w:r>
        <w:r>
          <w:rPr>
            <w:noProof/>
            <w:webHidden/>
          </w:rPr>
          <w:fldChar w:fldCharType="end"/>
        </w:r>
      </w:hyperlink>
    </w:p>
    <w:p w14:paraId="02808942" w14:textId="77777777" w:rsidR="00720A9C" w:rsidRDefault="00720A9C">
      <w:pPr>
        <w:pStyle w:val="TDC3"/>
        <w:tabs>
          <w:tab w:val="left" w:pos="1320"/>
          <w:tab w:val="right" w:leader="dot" w:pos="9962"/>
        </w:tabs>
        <w:rPr>
          <w:rFonts w:eastAsiaTheme="minorEastAsia" w:cstheme="minorBidi"/>
          <w:i w:val="0"/>
          <w:iCs w:val="0"/>
          <w:noProof/>
          <w:sz w:val="22"/>
          <w:szCs w:val="22"/>
          <w:lang w:eastAsia="es-CL"/>
        </w:rPr>
      </w:pPr>
      <w:hyperlink w:anchor="_Toc463015804" w:history="1">
        <w:r w:rsidRPr="006C6C62">
          <w:rPr>
            <w:rStyle w:val="Hipervnculo"/>
            <w:noProof/>
          </w:rPr>
          <w:t>4.3.2.</w:t>
        </w:r>
        <w:r>
          <w:rPr>
            <w:rFonts w:eastAsiaTheme="minorEastAsia" w:cstheme="minorBidi"/>
            <w:i w:val="0"/>
            <w:iCs w:val="0"/>
            <w:noProof/>
            <w:sz w:val="22"/>
            <w:szCs w:val="22"/>
            <w:lang w:eastAsia="es-CL"/>
          </w:rPr>
          <w:tab/>
        </w:r>
        <w:r w:rsidRPr="006C6C62">
          <w:rPr>
            <w:rStyle w:val="Hipervnculo"/>
            <w:noProof/>
          </w:rPr>
          <w:t>Esquema de recorrido</w:t>
        </w:r>
        <w:r>
          <w:rPr>
            <w:noProof/>
            <w:webHidden/>
          </w:rPr>
          <w:tab/>
        </w:r>
        <w:r>
          <w:rPr>
            <w:noProof/>
            <w:webHidden/>
          </w:rPr>
          <w:fldChar w:fldCharType="begin"/>
        </w:r>
        <w:r>
          <w:rPr>
            <w:noProof/>
            <w:webHidden/>
          </w:rPr>
          <w:instrText xml:space="preserve"> PAGEREF _Toc463015804 \h </w:instrText>
        </w:r>
        <w:r>
          <w:rPr>
            <w:noProof/>
            <w:webHidden/>
          </w:rPr>
        </w:r>
        <w:r>
          <w:rPr>
            <w:noProof/>
            <w:webHidden/>
          </w:rPr>
          <w:fldChar w:fldCharType="separate"/>
        </w:r>
        <w:r>
          <w:rPr>
            <w:noProof/>
            <w:webHidden/>
          </w:rPr>
          <w:t>9</w:t>
        </w:r>
        <w:r>
          <w:rPr>
            <w:noProof/>
            <w:webHidden/>
          </w:rPr>
          <w:fldChar w:fldCharType="end"/>
        </w:r>
      </w:hyperlink>
    </w:p>
    <w:p w14:paraId="181E6825" w14:textId="77777777" w:rsidR="00720A9C" w:rsidRDefault="00720A9C">
      <w:pPr>
        <w:pStyle w:val="TDC3"/>
        <w:tabs>
          <w:tab w:val="left" w:pos="1320"/>
          <w:tab w:val="right" w:leader="dot" w:pos="9962"/>
        </w:tabs>
        <w:rPr>
          <w:rFonts w:eastAsiaTheme="minorEastAsia" w:cstheme="minorBidi"/>
          <w:i w:val="0"/>
          <w:iCs w:val="0"/>
          <w:noProof/>
          <w:sz w:val="22"/>
          <w:szCs w:val="22"/>
          <w:lang w:eastAsia="es-CL"/>
        </w:rPr>
      </w:pPr>
      <w:hyperlink w:anchor="_Toc463015805" w:history="1">
        <w:r w:rsidRPr="006C6C62">
          <w:rPr>
            <w:rStyle w:val="Hipervnculo"/>
            <w:noProof/>
          </w:rPr>
          <w:t>4.3.3.</w:t>
        </w:r>
        <w:r>
          <w:rPr>
            <w:rFonts w:eastAsiaTheme="minorEastAsia" w:cstheme="minorBidi"/>
            <w:i w:val="0"/>
            <w:iCs w:val="0"/>
            <w:noProof/>
            <w:sz w:val="22"/>
            <w:szCs w:val="22"/>
            <w:lang w:eastAsia="es-CL"/>
          </w:rPr>
          <w:tab/>
        </w:r>
        <w:r w:rsidRPr="006C6C62">
          <w:rPr>
            <w:rStyle w:val="Hipervnculo"/>
            <w:noProof/>
          </w:rPr>
          <w:t>Detalle del Recorrido de la Inspección.</w:t>
        </w:r>
        <w:r>
          <w:rPr>
            <w:noProof/>
            <w:webHidden/>
          </w:rPr>
          <w:tab/>
        </w:r>
        <w:r>
          <w:rPr>
            <w:noProof/>
            <w:webHidden/>
          </w:rPr>
          <w:fldChar w:fldCharType="begin"/>
        </w:r>
        <w:r>
          <w:rPr>
            <w:noProof/>
            <w:webHidden/>
          </w:rPr>
          <w:instrText xml:space="preserve"> PAGEREF _Toc463015805 \h </w:instrText>
        </w:r>
        <w:r>
          <w:rPr>
            <w:noProof/>
            <w:webHidden/>
          </w:rPr>
        </w:r>
        <w:r>
          <w:rPr>
            <w:noProof/>
            <w:webHidden/>
          </w:rPr>
          <w:fldChar w:fldCharType="separate"/>
        </w:r>
        <w:r>
          <w:rPr>
            <w:noProof/>
            <w:webHidden/>
          </w:rPr>
          <w:t>9</w:t>
        </w:r>
        <w:r>
          <w:rPr>
            <w:noProof/>
            <w:webHidden/>
          </w:rPr>
          <w:fldChar w:fldCharType="end"/>
        </w:r>
      </w:hyperlink>
    </w:p>
    <w:p w14:paraId="618E0BA3"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806" w:history="1">
        <w:r w:rsidRPr="006C6C62">
          <w:rPr>
            <w:rStyle w:val="Hipervnculo"/>
            <w:bCs/>
            <w:noProof/>
          </w:rPr>
          <w:t>4.4.</w:t>
        </w:r>
        <w:r>
          <w:rPr>
            <w:rFonts w:eastAsiaTheme="minorEastAsia" w:cstheme="minorBidi"/>
            <w:smallCaps w:val="0"/>
            <w:noProof/>
            <w:sz w:val="22"/>
            <w:szCs w:val="22"/>
            <w:lang w:eastAsia="es-CL"/>
          </w:rPr>
          <w:tab/>
        </w:r>
        <w:r w:rsidRPr="006C6C62">
          <w:rPr>
            <w:rStyle w:val="Hipervnculo"/>
            <w:bCs/>
            <w:noProof/>
          </w:rPr>
          <w:t>Aspectos relativos al Seguimiento Ambiental</w:t>
        </w:r>
        <w:r>
          <w:rPr>
            <w:noProof/>
            <w:webHidden/>
          </w:rPr>
          <w:tab/>
        </w:r>
        <w:r>
          <w:rPr>
            <w:noProof/>
            <w:webHidden/>
          </w:rPr>
          <w:fldChar w:fldCharType="begin"/>
        </w:r>
        <w:r>
          <w:rPr>
            <w:noProof/>
            <w:webHidden/>
          </w:rPr>
          <w:instrText xml:space="preserve"> PAGEREF _Toc463015806 \h </w:instrText>
        </w:r>
        <w:r>
          <w:rPr>
            <w:noProof/>
            <w:webHidden/>
          </w:rPr>
        </w:r>
        <w:r>
          <w:rPr>
            <w:noProof/>
            <w:webHidden/>
          </w:rPr>
          <w:fldChar w:fldCharType="separate"/>
        </w:r>
        <w:r>
          <w:rPr>
            <w:noProof/>
            <w:webHidden/>
          </w:rPr>
          <w:t>10</w:t>
        </w:r>
        <w:r>
          <w:rPr>
            <w:noProof/>
            <w:webHidden/>
          </w:rPr>
          <w:fldChar w:fldCharType="end"/>
        </w:r>
      </w:hyperlink>
    </w:p>
    <w:p w14:paraId="216165E7" w14:textId="77777777" w:rsidR="00720A9C" w:rsidRDefault="00720A9C">
      <w:pPr>
        <w:pStyle w:val="TDC3"/>
        <w:tabs>
          <w:tab w:val="left" w:pos="1320"/>
          <w:tab w:val="right" w:leader="dot" w:pos="9962"/>
        </w:tabs>
        <w:rPr>
          <w:rFonts w:eastAsiaTheme="minorEastAsia" w:cstheme="minorBidi"/>
          <w:i w:val="0"/>
          <w:iCs w:val="0"/>
          <w:noProof/>
          <w:sz w:val="22"/>
          <w:szCs w:val="22"/>
          <w:lang w:eastAsia="es-CL"/>
        </w:rPr>
      </w:pPr>
      <w:hyperlink w:anchor="_Toc463015807" w:history="1">
        <w:r w:rsidRPr="006C6C62">
          <w:rPr>
            <w:rStyle w:val="Hipervnculo"/>
            <w:bCs/>
            <w:noProof/>
          </w:rPr>
          <w:t>4.4.1.</w:t>
        </w:r>
        <w:r>
          <w:rPr>
            <w:rFonts w:eastAsiaTheme="minorEastAsia" w:cstheme="minorBidi"/>
            <w:i w:val="0"/>
            <w:iCs w:val="0"/>
            <w:noProof/>
            <w:sz w:val="22"/>
            <w:szCs w:val="22"/>
            <w:lang w:eastAsia="es-CL"/>
          </w:rPr>
          <w:tab/>
        </w:r>
        <w:r w:rsidRPr="006C6C62">
          <w:rPr>
            <w:rStyle w:val="Hipervnculo"/>
            <w:bCs/>
            <w:noProof/>
          </w:rPr>
          <w:t>Documentos Revisados</w:t>
        </w:r>
        <w:r>
          <w:rPr>
            <w:noProof/>
            <w:webHidden/>
          </w:rPr>
          <w:tab/>
        </w:r>
        <w:r>
          <w:rPr>
            <w:noProof/>
            <w:webHidden/>
          </w:rPr>
          <w:fldChar w:fldCharType="begin"/>
        </w:r>
        <w:r>
          <w:rPr>
            <w:noProof/>
            <w:webHidden/>
          </w:rPr>
          <w:instrText xml:space="preserve"> PAGEREF _Toc463015807 \h </w:instrText>
        </w:r>
        <w:r>
          <w:rPr>
            <w:noProof/>
            <w:webHidden/>
          </w:rPr>
        </w:r>
        <w:r>
          <w:rPr>
            <w:noProof/>
            <w:webHidden/>
          </w:rPr>
          <w:fldChar w:fldCharType="separate"/>
        </w:r>
        <w:r>
          <w:rPr>
            <w:noProof/>
            <w:webHidden/>
          </w:rPr>
          <w:t>10</w:t>
        </w:r>
        <w:r>
          <w:rPr>
            <w:noProof/>
            <w:webHidden/>
          </w:rPr>
          <w:fldChar w:fldCharType="end"/>
        </w:r>
      </w:hyperlink>
    </w:p>
    <w:p w14:paraId="308F01CC" w14:textId="77777777" w:rsidR="00720A9C" w:rsidRDefault="00720A9C">
      <w:pPr>
        <w:pStyle w:val="TDC1"/>
        <w:rPr>
          <w:rFonts w:eastAsiaTheme="minorEastAsia" w:cstheme="minorBidi"/>
          <w:b w:val="0"/>
          <w:bCs w:val="0"/>
          <w:caps w:val="0"/>
          <w:noProof/>
          <w:sz w:val="22"/>
          <w:szCs w:val="22"/>
          <w:lang w:eastAsia="es-CL"/>
        </w:rPr>
      </w:pPr>
      <w:hyperlink w:anchor="_Toc463015808" w:history="1">
        <w:r w:rsidRPr="006C6C62">
          <w:rPr>
            <w:rStyle w:val="Hipervnculo"/>
            <w:noProof/>
          </w:rPr>
          <w:t>5.</w:t>
        </w:r>
        <w:r>
          <w:rPr>
            <w:rFonts w:eastAsiaTheme="minorEastAsia" w:cstheme="minorBidi"/>
            <w:b w:val="0"/>
            <w:bCs w:val="0"/>
            <w:caps w:val="0"/>
            <w:noProof/>
            <w:sz w:val="22"/>
            <w:szCs w:val="22"/>
            <w:lang w:eastAsia="es-CL"/>
          </w:rPr>
          <w:tab/>
        </w:r>
        <w:r w:rsidRPr="006C6C62">
          <w:rPr>
            <w:rStyle w:val="Hipervnculo"/>
            <w:noProof/>
          </w:rPr>
          <w:t>HECHOS CONSTATADOS.</w:t>
        </w:r>
        <w:r>
          <w:rPr>
            <w:noProof/>
            <w:webHidden/>
          </w:rPr>
          <w:tab/>
        </w:r>
        <w:r>
          <w:rPr>
            <w:noProof/>
            <w:webHidden/>
          </w:rPr>
          <w:fldChar w:fldCharType="begin"/>
        </w:r>
        <w:r>
          <w:rPr>
            <w:noProof/>
            <w:webHidden/>
          </w:rPr>
          <w:instrText xml:space="preserve"> PAGEREF _Toc463015808 \h </w:instrText>
        </w:r>
        <w:r>
          <w:rPr>
            <w:noProof/>
            <w:webHidden/>
          </w:rPr>
        </w:r>
        <w:r>
          <w:rPr>
            <w:noProof/>
            <w:webHidden/>
          </w:rPr>
          <w:fldChar w:fldCharType="separate"/>
        </w:r>
        <w:r>
          <w:rPr>
            <w:noProof/>
            <w:webHidden/>
          </w:rPr>
          <w:t>10</w:t>
        </w:r>
        <w:r>
          <w:rPr>
            <w:noProof/>
            <w:webHidden/>
          </w:rPr>
          <w:fldChar w:fldCharType="end"/>
        </w:r>
      </w:hyperlink>
    </w:p>
    <w:p w14:paraId="7944AF65"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809" w:history="1">
        <w:r w:rsidRPr="006C6C62">
          <w:rPr>
            <w:rStyle w:val="Hipervnculo"/>
            <w:noProof/>
          </w:rPr>
          <w:t>5.1.</w:t>
        </w:r>
        <w:r>
          <w:rPr>
            <w:rFonts w:eastAsiaTheme="minorEastAsia" w:cstheme="minorBidi"/>
            <w:smallCaps w:val="0"/>
            <w:noProof/>
            <w:sz w:val="22"/>
            <w:szCs w:val="22"/>
            <w:lang w:eastAsia="es-CL"/>
          </w:rPr>
          <w:tab/>
        </w:r>
        <w:r w:rsidRPr="006C6C62">
          <w:rPr>
            <w:rStyle w:val="Hipervnculo"/>
            <w:noProof/>
          </w:rPr>
          <w:t>Manejo de Emisiones Acústicas.</w:t>
        </w:r>
        <w:r>
          <w:rPr>
            <w:noProof/>
            <w:webHidden/>
          </w:rPr>
          <w:tab/>
        </w:r>
        <w:r>
          <w:rPr>
            <w:noProof/>
            <w:webHidden/>
          </w:rPr>
          <w:fldChar w:fldCharType="begin"/>
        </w:r>
        <w:r>
          <w:rPr>
            <w:noProof/>
            <w:webHidden/>
          </w:rPr>
          <w:instrText xml:space="preserve"> PAGEREF _Toc463015809 \h </w:instrText>
        </w:r>
        <w:r>
          <w:rPr>
            <w:noProof/>
            <w:webHidden/>
          </w:rPr>
        </w:r>
        <w:r>
          <w:rPr>
            <w:noProof/>
            <w:webHidden/>
          </w:rPr>
          <w:fldChar w:fldCharType="separate"/>
        </w:r>
        <w:r>
          <w:rPr>
            <w:noProof/>
            <w:webHidden/>
          </w:rPr>
          <w:t>10</w:t>
        </w:r>
        <w:r>
          <w:rPr>
            <w:noProof/>
            <w:webHidden/>
          </w:rPr>
          <w:fldChar w:fldCharType="end"/>
        </w:r>
      </w:hyperlink>
    </w:p>
    <w:p w14:paraId="00DBA315"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814" w:history="1">
        <w:r w:rsidRPr="006C6C62">
          <w:rPr>
            <w:rStyle w:val="Hipervnculo"/>
            <w:noProof/>
          </w:rPr>
          <w:t>5.2.</w:t>
        </w:r>
        <w:r>
          <w:rPr>
            <w:rFonts w:eastAsiaTheme="minorEastAsia" w:cstheme="minorBidi"/>
            <w:smallCaps w:val="0"/>
            <w:noProof/>
            <w:sz w:val="22"/>
            <w:szCs w:val="22"/>
            <w:lang w:eastAsia="es-CL"/>
          </w:rPr>
          <w:tab/>
        </w:r>
        <w:r w:rsidRPr="006C6C62">
          <w:rPr>
            <w:rStyle w:val="Hipervnculo"/>
            <w:noProof/>
          </w:rPr>
          <w:t>Extracción en cauce autorizado.</w:t>
        </w:r>
        <w:r>
          <w:rPr>
            <w:noProof/>
            <w:webHidden/>
          </w:rPr>
          <w:tab/>
        </w:r>
        <w:r>
          <w:rPr>
            <w:noProof/>
            <w:webHidden/>
          </w:rPr>
          <w:fldChar w:fldCharType="begin"/>
        </w:r>
        <w:r>
          <w:rPr>
            <w:noProof/>
            <w:webHidden/>
          </w:rPr>
          <w:instrText xml:space="preserve"> PAGEREF _Toc463015814 \h </w:instrText>
        </w:r>
        <w:r>
          <w:rPr>
            <w:noProof/>
            <w:webHidden/>
          </w:rPr>
        </w:r>
        <w:r>
          <w:rPr>
            <w:noProof/>
            <w:webHidden/>
          </w:rPr>
          <w:fldChar w:fldCharType="separate"/>
        </w:r>
        <w:r>
          <w:rPr>
            <w:noProof/>
            <w:webHidden/>
          </w:rPr>
          <w:t>16</w:t>
        </w:r>
        <w:r>
          <w:rPr>
            <w:noProof/>
            <w:webHidden/>
          </w:rPr>
          <w:fldChar w:fldCharType="end"/>
        </w:r>
      </w:hyperlink>
    </w:p>
    <w:p w14:paraId="379C9278"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816" w:history="1">
        <w:r w:rsidRPr="006C6C62">
          <w:rPr>
            <w:rStyle w:val="Hipervnculo"/>
            <w:noProof/>
          </w:rPr>
          <w:t>5.3.</w:t>
        </w:r>
        <w:r>
          <w:rPr>
            <w:rFonts w:eastAsiaTheme="minorEastAsia" w:cstheme="minorBidi"/>
            <w:smallCaps w:val="0"/>
            <w:noProof/>
            <w:sz w:val="22"/>
            <w:szCs w:val="22"/>
            <w:lang w:eastAsia="es-CL"/>
          </w:rPr>
          <w:tab/>
        </w:r>
        <w:r w:rsidRPr="006C6C62">
          <w:rPr>
            <w:rStyle w:val="Hipervnculo"/>
            <w:noProof/>
          </w:rPr>
          <w:t>Volumen de extracción.</w:t>
        </w:r>
        <w:r>
          <w:rPr>
            <w:noProof/>
            <w:webHidden/>
          </w:rPr>
          <w:tab/>
        </w:r>
        <w:r>
          <w:rPr>
            <w:noProof/>
            <w:webHidden/>
          </w:rPr>
          <w:fldChar w:fldCharType="begin"/>
        </w:r>
        <w:r>
          <w:rPr>
            <w:noProof/>
            <w:webHidden/>
          </w:rPr>
          <w:instrText xml:space="preserve"> PAGEREF _Toc463015816 \h </w:instrText>
        </w:r>
        <w:r>
          <w:rPr>
            <w:noProof/>
            <w:webHidden/>
          </w:rPr>
        </w:r>
        <w:r>
          <w:rPr>
            <w:noProof/>
            <w:webHidden/>
          </w:rPr>
          <w:fldChar w:fldCharType="separate"/>
        </w:r>
        <w:r>
          <w:rPr>
            <w:noProof/>
            <w:webHidden/>
          </w:rPr>
          <w:t>18</w:t>
        </w:r>
        <w:r>
          <w:rPr>
            <w:noProof/>
            <w:webHidden/>
          </w:rPr>
          <w:fldChar w:fldCharType="end"/>
        </w:r>
      </w:hyperlink>
    </w:p>
    <w:p w14:paraId="0CABDFD8" w14:textId="77777777" w:rsidR="00720A9C" w:rsidRDefault="00720A9C">
      <w:pPr>
        <w:pStyle w:val="TDC2"/>
        <w:tabs>
          <w:tab w:val="left" w:pos="880"/>
          <w:tab w:val="right" w:leader="dot" w:pos="9962"/>
        </w:tabs>
        <w:rPr>
          <w:rFonts w:eastAsiaTheme="minorEastAsia" w:cstheme="minorBidi"/>
          <w:smallCaps w:val="0"/>
          <w:noProof/>
          <w:sz w:val="22"/>
          <w:szCs w:val="22"/>
          <w:lang w:eastAsia="es-CL"/>
        </w:rPr>
      </w:pPr>
      <w:hyperlink w:anchor="_Toc463015817" w:history="1">
        <w:r w:rsidRPr="006C6C62">
          <w:rPr>
            <w:rStyle w:val="Hipervnculo"/>
            <w:noProof/>
          </w:rPr>
          <w:t>5.4.</w:t>
        </w:r>
        <w:r>
          <w:rPr>
            <w:rFonts w:eastAsiaTheme="minorEastAsia" w:cstheme="minorBidi"/>
            <w:smallCaps w:val="0"/>
            <w:noProof/>
            <w:sz w:val="22"/>
            <w:szCs w:val="22"/>
            <w:lang w:eastAsia="es-CL"/>
          </w:rPr>
          <w:tab/>
        </w:r>
        <w:r w:rsidRPr="006C6C62">
          <w:rPr>
            <w:rStyle w:val="Hipervnculo"/>
            <w:noProof/>
          </w:rPr>
          <w:t>Compromisos Ambientales.</w:t>
        </w:r>
        <w:r>
          <w:rPr>
            <w:noProof/>
            <w:webHidden/>
          </w:rPr>
          <w:tab/>
        </w:r>
        <w:r>
          <w:rPr>
            <w:noProof/>
            <w:webHidden/>
          </w:rPr>
          <w:fldChar w:fldCharType="begin"/>
        </w:r>
        <w:r>
          <w:rPr>
            <w:noProof/>
            <w:webHidden/>
          </w:rPr>
          <w:instrText xml:space="preserve"> PAGEREF _Toc463015817 \h </w:instrText>
        </w:r>
        <w:r>
          <w:rPr>
            <w:noProof/>
            <w:webHidden/>
          </w:rPr>
        </w:r>
        <w:r>
          <w:rPr>
            <w:noProof/>
            <w:webHidden/>
          </w:rPr>
          <w:fldChar w:fldCharType="separate"/>
        </w:r>
        <w:r>
          <w:rPr>
            <w:noProof/>
            <w:webHidden/>
          </w:rPr>
          <w:t>19</w:t>
        </w:r>
        <w:r>
          <w:rPr>
            <w:noProof/>
            <w:webHidden/>
          </w:rPr>
          <w:fldChar w:fldCharType="end"/>
        </w:r>
      </w:hyperlink>
    </w:p>
    <w:p w14:paraId="38B71851" w14:textId="77777777" w:rsidR="00720A9C" w:rsidRDefault="00720A9C">
      <w:pPr>
        <w:pStyle w:val="TDC1"/>
        <w:rPr>
          <w:rFonts w:eastAsiaTheme="minorEastAsia" w:cstheme="minorBidi"/>
          <w:b w:val="0"/>
          <w:bCs w:val="0"/>
          <w:caps w:val="0"/>
          <w:noProof/>
          <w:sz w:val="22"/>
          <w:szCs w:val="22"/>
          <w:lang w:eastAsia="es-CL"/>
        </w:rPr>
      </w:pPr>
      <w:hyperlink w:anchor="_Toc463015818" w:history="1">
        <w:r w:rsidRPr="006C6C62">
          <w:rPr>
            <w:rStyle w:val="Hipervnculo"/>
            <w:noProof/>
          </w:rPr>
          <w:t>6.</w:t>
        </w:r>
        <w:r>
          <w:rPr>
            <w:rFonts w:eastAsiaTheme="minorEastAsia" w:cstheme="minorBidi"/>
            <w:b w:val="0"/>
            <w:bCs w:val="0"/>
            <w:caps w:val="0"/>
            <w:noProof/>
            <w:sz w:val="22"/>
            <w:szCs w:val="22"/>
            <w:lang w:eastAsia="es-CL"/>
          </w:rPr>
          <w:tab/>
        </w:r>
        <w:r w:rsidRPr="006C6C62">
          <w:rPr>
            <w:rStyle w:val="Hipervnculo"/>
            <w:noProof/>
          </w:rPr>
          <w:t>CONCLUSIONES.</w:t>
        </w:r>
        <w:r>
          <w:rPr>
            <w:noProof/>
            <w:webHidden/>
          </w:rPr>
          <w:tab/>
        </w:r>
        <w:r>
          <w:rPr>
            <w:noProof/>
            <w:webHidden/>
          </w:rPr>
          <w:fldChar w:fldCharType="begin"/>
        </w:r>
        <w:r>
          <w:rPr>
            <w:noProof/>
            <w:webHidden/>
          </w:rPr>
          <w:instrText xml:space="preserve"> PAGEREF _Toc463015818 \h </w:instrText>
        </w:r>
        <w:r>
          <w:rPr>
            <w:noProof/>
            <w:webHidden/>
          </w:rPr>
        </w:r>
        <w:r>
          <w:rPr>
            <w:noProof/>
            <w:webHidden/>
          </w:rPr>
          <w:fldChar w:fldCharType="separate"/>
        </w:r>
        <w:r>
          <w:rPr>
            <w:noProof/>
            <w:webHidden/>
          </w:rPr>
          <w:t>21</w:t>
        </w:r>
        <w:r>
          <w:rPr>
            <w:noProof/>
            <w:webHidden/>
          </w:rPr>
          <w:fldChar w:fldCharType="end"/>
        </w:r>
      </w:hyperlink>
    </w:p>
    <w:p w14:paraId="632CB3C4" w14:textId="77777777" w:rsidR="00720A9C" w:rsidRDefault="00720A9C">
      <w:pPr>
        <w:pStyle w:val="TDC2"/>
        <w:tabs>
          <w:tab w:val="right" w:leader="dot" w:pos="9962"/>
        </w:tabs>
        <w:rPr>
          <w:rFonts w:eastAsiaTheme="minorEastAsia" w:cstheme="minorBidi"/>
          <w:smallCaps w:val="0"/>
          <w:noProof/>
          <w:sz w:val="22"/>
          <w:szCs w:val="22"/>
          <w:lang w:eastAsia="es-CL"/>
        </w:rPr>
      </w:pPr>
      <w:hyperlink w:anchor="_Toc463015819" w:history="1">
        <w:r w:rsidRPr="006C6C62">
          <w:rPr>
            <w:rStyle w:val="Hipervnculo"/>
            <w:noProof/>
          </w:rPr>
          <w:t>Otros Hechos</w:t>
        </w:r>
        <w:r>
          <w:rPr>
            <w:noProof/>
            <w:webHidden/>
          </w:rPr>
          <w:tab/>
        </w:r>
        <w:r>
          <w:rPr>
            <w:noProof/>
            <w:webHidden/>
          </w:rPr>
          <w:fldChar w:fldCharType="begin"/>
        </w:r>
        <w:r>
          <w:rPr>
            <w:noProof/>
            <w:webHidden/>
          </w:rPr>
          <w:instrText xml:space="preserve"> PAGEREF _Toc463015819 \h </w:instrText>
        </w:r>
        <w:r>
          <w:rPr>
            <w:noProof/>
            <w:webHidden/>
          </w:rPr>
        </w:r>
        <w:r>
          <w:rPr>
            <w:noProof/>
            <w:webHidden/>
          </w:rPr>
          <w:fldChar w:fldCharType="separate"/>
        </w:r>
        <w:r>
          <w:rPr>
            <w:noProof/>
            <w:webHidden/>
          </w:rPr>
          <w:t>24</w:t>
        </w:r>
        <w:r>
          <w:rPr>
            <w:noProof/>
            <w:webHidden/>
          </w:rPr>
          <w:fldChar w:fldCharType="end"/>
        </w:r>
      </w:hyperlink>
    </w:p>
    <w:p w14:paraId="44F945F6" w14:textId="77777777" w:rsidR="00720A9C" w:rsidRDefault="00720A9C">
      <w:pPr>
        <w:pStyle w:val="TDC1"/>
        <w:rPr>
          <w:rFonts w:eastAsiaTheme="minorEastAsia" w:cstheme="minorBidi"/>
          <w:b w:val="0"/>
          <w:bCs w:val="0"/>
          <w:caps w:val="0"/>
          <w:noProof/>
          <w:sz w:val="22"/>
          <w:szCs w:val="22"/>
          <w:lang w:eastAsia="es-CL"/>
        </w:rPr>
      </w:pPr>
      <w:hyperlink w:anchor="_Toc463015820" w:history="1">
        <w:r w:rsidRPr="006C6C62">
          <w:rPr>
            <w:rStyle w:val="Hipervnculo"/>
            <w:noProof/>
          </w:rPr>
          <w:t>7.</w:t>
        </w:r>
        <w:r>
          <w:rPr>
            <w:rFonts w:eastAsiaTheme="minorEastAsia" w:cstheme="minorBidi"/>
            <w:b w:val="0"/>
            <w:bCs w:val="0"/>
            <w:caps w:val="0"/>
            <w:noProof/>
            <w:sz w:val="22"/>
            <w:szCs w:val="22"/>
            <w:lang w:eastAsia="es-CL"/>
          </w:rPr>
          <w:tab/>
        </w:r>
        <w:r w:rsidRPr="006C6C62">
          <w:rPr>
            <w:rStyle w:val="Hipervnculo"/>
            <w:noProof/>
          </w:rPr>
          <w:t>DOCUMENTACIÓN SOLICITADA Y ENTREGADA.</w:t>
        </w:r>
        <w:r>
          <w:rPr>
            <w:noProof/>
            <w:webHidden/>
          </w:rPr>
          <w:tab/>
        </w:r>
        <w:r>
          <w:rPr>
            <w:noProof/>
            <w:webHidden/>
          </w:rPr>
          <w:fldChar w:fldCharType="begin"/>
        </w:r>
        <w:r>
          <w:rPr>
            <w:noProof/>
            <w:webHidden/>
          </w:rPr>
          <w:instrText xml:space="preserve"> PAGEREF _Toc463015820 \h </w:instrText>
        </w:r>
        <w:r>
          <w:rPr>
            <w:noProof/>
            <w:webHidden/>
          </w:rPr>
        </w:r>
        <w:r>
          <w:rPr>
            <w:noProof/>
            <w:webHidden/>
          </w:rPr>
          <w:fldChar w:fldCharType="separate"/>
        </w:r>
        <w:r>
          <w:rPr>
            <w:noProof/>
            <w:webHidden/>
          </w:rPr>
          <w:t>25</w:t>
        </w:r>
        <w:r>
          <w:rPr>
            <w:noProof/>
            <w:webHidden/>
          </w:rPr>
          <w:fldChar w:fldCharType="end"/>
        </w:r>
      </w:hyperlink>
    </w:p>
    <w:p w14:paraId="29FDCD74" w14:textId="77777777" w:rsidR="00720A9C" w:rsidRDefault="00720A9C">
      <w:pPr>
        <w:pStyle w:val="TDC1"/>
        <w:rPr>
          <w:rFonts w:eastAsiaTheme="minorEastAsia" w:cstheme="minorBidi"/>
          <w:b w:val="0"/>
          <w:bCs w:val="0"/>
          <w:caps w:val="0"/>
          <w:noProof/>
          <w:sz w:val="22"/>
          <w:szCs w:val="22"/>
          <w:lang w:eastAsia="es-CL"/>
        </w:rPr>
      </w:pPr>
      <w:hyperlink w:anchor="_Toc463015821" w:history="1">
        <w:r w:rsidRPr="006C6C62">
          <w:rPr>
            <w:rStyle w:val="Hipervnculo"/>
            <w:noProof/>
          </w:rPr>
          <w:t>8.</w:t>
        </w:r>
        <w:r>
          <w:rPr>
            <w:rFonts w:eastAsiaTheme="minorEastAsia" w:cstheme="minorBidi"/>
            <w:b w:val="0"/>
            <w:bCs w:val="0"/>
            <w:caps w:val="0"/>
            <w:noProof/>
            <w:sz w:val="22"/>
            <w:szCs w:val="22"/>
            <w:lang w:eastAsia="es-CL"/>
          </w:rPr>
          <w:tab/>
        </w:r>
        <w:r w:rsidRPr="006C6C62">
          <w:rPr>
            <w:rStyle w:val="Hipervnculo"/>
            <w:noProof/>
          </w:rPr>
          <w:t>ANEXOS.</w:t>
        </w:r>
        <w:r>
          <w:rPr>
            <w:noProof/>
            <w:webHidden/>
          </w:rPr>
          <w:tab/>
        </w:r>
        <w:r>
          <w:rPr>
            <w:noProof/>
            <w:webHidden/>
          </w:rPr>
          <w:fldChar w:fldCharType="begin"/>
        </w:r>
        <w:r>
          <w:rPr>
            <w:noProof/>
            <w:webHidden/>
          </w:rPr>
          <w:instrText xml:space="preserve"> PAGEREF _Toc463015821 \h </w:instrText>
        </w:r>
        <w:r>
          <w:rPr>
            <w:noProof/>
            <w:webHidden/>
          </w:rPr>
        </w:r>
        <w:r>
          <w:rPr>
            <w:noProof/>
            <w:webHidden/>
          </w:rPr>
          <w:fldChar w:fldCharType="separate"/>
        </w:r>
        <w:r>
          <w:rPr>
            <w:noProof/>
            <w:webHidden/>
          </w:rPr>
          <w:t>26</w:t>
        </w:r>
        <w:r>
          <w:rPr>
            <w:noProof/>
            <w:webHidden/>
          </w:rPr>
          <w:fldChar w:fldCharType="end"/>
        </w:r>
      </w:hyperlink>
    </w:p>
    <w:p w14:paraId="47329A2D" w14:textId="77777777" w:rsidR="00655D0C" w:rsidRPr="0025129B" w:rsidRDefault="003753AB" w:rsidP="00655D0C">
      <w:r w:rsidRPr="0025129B">
        <w:fldChar w:fldCharType="end"/>
      </w:r>
    </w:p>
    <w:p w14:paraId="7B5190C7" w14:textId="77777777"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032C19BC" w14:textId="77777777" w:rsidR="002C445A" w:rsidRPr="0025129B" w:rsidRDefault="00ED4317" w:rsidP="005749E1">
      <w:pPr>
        <w:pStyle w:val="Ttulo1"/>
      </w:pPr>
      <w:bookmarkStart w:id="12" w:name="_Toc352840376"/>
      <w:bookmarkStart w:id="13" w:name="_Toc352841436"/>
      <w:bookmarkStart w:id="14" w:name="_Toc463015794"/>
      <w:r w:rsidRPr="0025129B">
        <w:lastRenderedPageBreak/>
        <w:t>RESUMEN</w:t>
      </w:r>
      <w:r w:rsidR="00B1722C" w:rsidRPr="0025129B">
        <w:t>.</w:t>
      </w:r>
      <w:bookmarkEnd w:id="12"/>
      <w:bookmarkEnd w:id="13"/>
      <w:bookmarkEnd w:id="14"/>
    </w:p>
    <w:p w14:paraId="4DE3E317" w14:textId="77777777" w:rsidR="00ED4317" w:rsidRPr="0025129B" w:rsidRDefault="00ED4317" w:rsidP="00ED4317">
      <w:pPr>
        <w:jc w:val="left"/>
        <w:rPr>
          <w:rFonts w:cstheme="minorHAnsi"/>
          <w:b/>
          <w:sz w:val="20"/>
          <w:szCs w:val="20"/>
        </w:rPr>
      </w:pPr>
    </w:p>
    <w:p w14:paraId="3A8BC020"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 actividad</w:t>
      </w:r>
      <w:r w:rsidR="00124E88">
        <w:rPr>
          <w:rFonts w:cstheme="minorHAnsi"/>
          <w:sz w:val="20"/>
          <w:szCs w:val="20"/>
        </w:rPr>
        <w:t xml:space="preserve"> </w:t>
      </w:r>
      <w:r w:rsidR="004041CB" w:rsidRPr="0025129B">
        <w:rPr>
          <w:rFonts w:cstheme="minorHAnsi"/>
          <w:sz w:val="20"/>
          <w:szCs w:val="20"/>
        </w:rPr>
        <w:t xml:space="preserve">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647DC2">
        <w:rPr>
          <w:rFonts w:cstheme="minorHAnsi"/>
          <w:sz w:val="20"/>
          <w:szCs w:val="20"/>
        </w:rPr>
        <w:t xml:space="preserve">la </w:t>
      </w:r>
      <w:r w:rsidR="00A96533">
        <w:rPr>
          <w:rFonts w:cstheme="minorHAnsi"/>
          <w:sz w:val="20"/>
          <w:szCs w:val="20"/>
        </w:rPr>
        <w:t>Superintendencia</w:t>
      </w:r>
      <w:r w:rsidR="00647DC2">
        <w:rPr>
          <w:rFonts w:cstheme="minorHAnsi"/>
          <w:sz w:val="20"/>
          <w:szCs w:val="20"/>
        </w:rPr>
        <w:t xml:space="preserve"> del Medio Ambiente</w:t>
      </w:r>
      <w:r w:rsidR="00332177">
        <w:rPr>
          <w:rFonts w:cstheme="minorHAnsi"/>
          <w:sz w:val="20"/>
          <w:szCs w:val="20"/>
        </w:rPr>
        <w:t xml:space="preserve"> (SMA)</w:t>
      </w:r>
      <w:r w:rsidR="00647DC2">
        <w:rPr>
          <w:rFonts w:cstheme="minorHAnsi"/>
          <w:sz w:val="20"/>
          <w:szCs w:val="20"/>
        </w:rPr>
        <w:t xml:space="preserve">, </w:t>
      </w:r>
      <w:r w:rsidR="007C15CC" w:rsidRPr="0025129B">
        <w:rPr>
          <w:rFonts w:cstheme="minorHAnsi"/>
          <w:sz w:val="20"/>
          <w:szCs w:val="20"/>
        </w:rPr>
        <w:t>junto a</w:t>
      </w:r>
      <w:r w:rsidR="00647DC2">
        <w:rPr>
          <w:rFonts w:cstheme="minorHAnsi"/>
          <w:sz w:val="20"/>
          <w:szCs w:val="20"/>
        </w:rPr>
        <w:t xml:space="preserve"> la </w:t>
      </w:r>
      <w:r w:rsidR="00332177">
        <w:rPr>
          <w:rFonts w:cstheme="minorHAnsi"/>
          <w:sz w:val="20"/>
          <w:szCs w:val="20"/>
        </w:rPr>
        <w:t>Dirección General de</w:t>
      </w:r>
      <w:r w:rsidR="001946F4">
        <w:rPr>
          <w:rFonts w:cstheme="minorHAnsi"/>
          <w:sz w:val="20"/>
          <w:szCs w:val="20"/>
        </w:rPr>
        <w:t>l Territorio Marítimo y Marina Mercante (DIRECTEMAR)</w:t>
      </w:r>
      <w:r w:rsidR="00332177">
        <w:rPr>
          <w:rFonts w:cstheme="minorHAnsi"/>
          <w:sz w:val="20"/>
          <w:szCs w:val="20"/>
        </w:rPr>
        <w:t xml:space="preserve"> </w:t>
      </w:r>
      <w:r w:rsidR="007B7525" w:rsidRPr="0025129B">
        <w:rPr>
          <w:rFonts w:cstheme="minorHAnsi"/>
          <w:sz w:val="20"/>
          <w:szCs w:val="20"/>
        </w:rPr>
        <w:t>al pro</w:t>
      </w:r>
      <w:r w:rsidRPr="0025129B">
        <w:rPr>
          <w:rFonts w:cstheme="minorHAnsi"/>
          <w:sz w:val="20"/>
          <w:szCs w:val="20"/>
        </w:rPr>
        <w:t>yecto “</w:t>
      </w:r>
      <w:r w:rsidR="001946F4">
        <w:rPr>
          <w:rFonts w:cstheme="minorHAnsi"/>
          <w:sz w:val="20"/>
          <w:szCs w:val="20"/>
        </w:rPr>
        <w:t xml:space="preserve">Producción de </w:t>
      </w:r>
      <w:r w:rsidR="00FC6C0E">
        <w:rPr>
          <w:rFonts w:cstheme="minorHAnsi"/>
          <w:sz w:val="20"/>
          <w:szCs w:val="20"/>
        </w:rPr>
        <w:t>Áridos</w:t>
      </w:r>
      <w:r w:rsidR="001946F4">
        <w:rPr>
          <w:rFonts w:cstheme="minorHAnsi"/>
          <w:sz w:val="20"/>
          <w:szCs w:val="20"/>
        </w:rPr>
        <w:t xml:space="preserve"> en el Río Calle Calle</w:t>
      </w:r>
      <w:r w:rsidRPr="0025129B">
        <w:rPr>
          <w:rFonts w:cstheme="minorHAnsi"/>
          <w:sz w:val="20"/>
          <w:szCs w:val="20"/>
        </w:rPr>
        <w:t>”</w:t>
      </w:r>
      <w:r w:rsidR="00744D05">
        <w:rPr>
          <w:rFonts w:cstheme="minorHAnsi"/>
          <w:sz w:val="20"/>
          <w:szCs w:val="20"/>
        </w:rPr>
        <w:t xml:space="preserve"> de</w:t>
      </w:r>
      <w:r w:rsidR="00A02269">
        <w:rPr>
          <w:rFonts w:cstheme="minorHAnsi"/>
          <w:sz w:val="20"/>
          <w:szCs w:val="20"/>
        </w:rPr>
        <w:t xml:space="preserve"> titular</w:t>
      </w:r>
      <w:r w:rsidR="00744D05">
        <w:rPr>
          <w:rFonts w:cstheme="minorHAnsi"/>
          <w:sz w:val="20"/>
          <w:szCs w:val="20"/>
        </w:rPr>
        <w:t xml:space="preserve"> Sociedad de Desarrollo Urbano Valdivia Ltda.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276617">
        <w:rPr>
          <w:rFonts w:cstheme="minorHAnsi"/>
          <w:sz w:val="20"/>
          <w:szCs w:val="20"/>
        </w:rPr>
        <w:t xml:space="preserve"> durante el dí</w:t>
      </w:r>
      <w:r w:rsidR="001946F4">
        <w:rPr>
          <w:rFonts w:cstheme="minorHAnsi"/>
          <w:sz w:val="20"/>
          <w:szCs w:val="20"/>
        </w:rPr>
        <w:t>a 19</w:t>
      </w:r>
      <w:r w:rsidR="00276617">
        <w:rPr>
          <w:rFonts w:cstheme="minorHAnsi"/>
          <w:sz w:val="20"/>
          <w:szCs w:val="20"/>
        </w:rPr>
        <w:t xml:space="preserve"> de </w:t>
      </w:r>
      <w:r w:rsidR="001946F4">
        <w:rPr>
          <w:rFonts w:cstheme="minorHAnsi"/>
          <w:sz w:val="20"/>
          <w:szCs w:val="20"/>
        </w:rPr>
        <w:t>abril de 2016, conforme a lo establecido en el programa de fiscalización del año 2016.</w:t>
      </w:r>
    </w:p>
    <w:p w14:paraId="1E566325" w14:textId="77777777" w:rsidR="00ED4317" w:rsidRPr="0025129B" w:rsidRDefault="00ED4317" w:rsidP="00ED4317">
      <w:pPr>
        <w:rPr>
          <w:rFonts w:cstheme="minorHAnsi"/>
          <w:sz w:val="20"/>
          <w:szCs w:val="20"/>
        </w:rPr>
      </w:pPr>
    </w:p>
    <w:p w14:paraId="73263BE9" w14:textId="77777777" w:rsidR="00B1789F" w:rsidRDefault="00B1789F" w:rsidP="00F758AE">
      <w:pPr>
        <w:rPr>
          <w:rFonts w:cstheme="minorHAnsi"/>
          <w:sz w:val="20"/>
          <w:szCs w:val="20"/>
        </w:rPr>
      </w:pPr>
      <w:r>
        <w:rPr>
          <w:rFonts w:cstheme="minorHAnsi"/>
          <w:sz w:val="20"/>
          <w:szCs w:val="20"/>
        </w:rPr>
        <w:t xml:space="preserve">Se </w:t>
      </w:r>
      <w:r w:rsidR="00933DEC">
        <w:rPr>
          <w:rFonts w:cstheme="minorHAnsi"/>
          <w:sz w:val="20"/>
          <w:szCs w:val="20"/>
        </w:rPr>
        <w:t>identifica solo una</w:t>
      </w:r>
      <w:r>
        <w:rPr>
          <w:rFonts w:cstheme="minorHAnsi"/>
          <w:sz w:val="20"/>
          <w:szCs w:val="20"/>
        </w:rPr>
        <w:t xml:space="preserve"> </w:t>
      </w:r>
      <w:r w:rsidR="00933DEC">
        <w:rPr>
          <w:rFonts w:cstheme="minorHAnsi"/>
          <w:sz w:val="20"/>
          <w:szCs w:val="20"/>
        </w:rPr>
        <w:t>Resolución</w:t>
      </w:r>
      <w:r>
        <w:rPr>
          <w:rFonts w:cstheme="minorHAnsi"/>
          <w:sz w:val="20"/>
          <w:szCs w:val="20"/>
        </w:rPr>
        <w:t xml:space="preserve"> de Calificación Ambiental, la </w:t>
      </w:r>
      <w:r w:rsidR="00933DEC">
        <w:rPr>
          <w:rFonts w:cstheme="minorHAnsi"/>
          <w:sz w:val="20"/>
          <w:szCs w:val="20"/>
        </w:rPr>
        <w:t>que</w:t>
      </w:r>
      <w:r>
        <w:rPr>
          <w:rFonts w:cstheme="minorHAnsi"/>
          <w:sz w:val="20"/>
          <w:szCs w:val="20"/>
        </w:rPr>
        <w:t xml:space="preserve"> dice relación con el proyecto “</w:t>
      </w:r>
      <w:r w:rsidR="00933DEC">
        <w:rPr>
          <w:rFonts w:cstheme="minorHAnsi"/>
          <w:sz w:val="20"/>
          <w:szCs w:val="20"/>
        </w:rPr>
        <w:t xml:space="preserve">Producción de </w:t>
      </w:r>
      <w:r w:rsidR="00FC6C0E">
        <w:rPr>
          <w:rFonts w:cstheme="minorHAnsi"/>
          <w:sz w:val="20"/>
          <w:szCs w:val="20"/>
        </w:rPr>
        <w:t>Áridos</w:t>
      </w:r>
      <w:r w:rsidR="00933DEC">
        <w:rPr>
          <w:rFonts w:cstheme="minorHAnsi"/>
          <w:sz w:val="20"/>
          <w:szCs w:val="20"/>
        </w:rPr>
        <w:t xml:space="preserve"> en el Río Calle Calle” (RCA N° 1627/2002</w:t>
      </w:r>
      <w:r>
        <w:rPr>
          <w:rFonts w:cstheme="minorHAnsi"/>
          <w:sz w:val="20"/>
          <w:szCs w:val="20"/>
        </w:rPr>
        <w:t>), proye</w:t>
      </w:r>
      <w:r w:rsidR="00933DEC">
        <w:rPr>
          <w:rFonts w:cstheme="minorHAnsi"/>
          <w:sz w:val="20"/>
          <w:szCs w:val="20"/>
        </w:rPr>
        <w:t xml:space="preserve">cto actualmente en operación, con extracción de </w:t>
      </w:r>
      <w:r w:rsidR="00FC6C0E">
        <w:rPr>
          <w:rFonts w:cstheme="minorHAnsi"/>
          <w:sz w:val="20"/>
          <w:szCs w:val="20"/>
        </w:rPr>
        <w:t>áridos</w:t>
      </w:r>
      <w:r w:rsidR="00933DEC">
        <w:rPr>
          <w:rFonts w:cstheme="minorHAnsi"/>
          <w:sz w:val="20"/>
          <w:szCs w:val="20"/>
        </w:rPr>
        <w:t xml:space="preserve"> en distintos sectores del Río Calle C</w:t>
      </w:r>
      <w:r w:rsidR="00900B6B">
        <w:rPr>
          <w:rFonts w:cstheme="minorHAnsi"/>
          <w:sz w:val="20"/>
          <w:szCs w:val="20"/>
        </w:rPr>
        <w:t>alle, tales como Chumpullo, Mechuco, Huellelhue y Pishuinco. El área total de extracción entre todos los sectores corresponde a 950.400 m</w:t>
      </w:r>
      <w:r w:rsidR="00900B6B" w:rsidRPr="00900B6B">
        <w:rPr>
          <w:rFonts w:cstheme="minorHAnsi"/>
          <w:sz w:val="20"/>
          <w:szCs w:val="20"/>
          <w:vertAlign w:val="superscript"/>
        </w:rPr>
        <w:t>2</w:t>
      </w:r>
      <w:r w:rsidR="00900B6B">
        <w:rPr>
          <w:rFonts w:cstheme="minorHAnsi"/>
          <w:sz w:val="20"/>
          <w:szCs w:val="20"/>
        </w:rPr>
        <w:t xml:space="preserve">. </w:t>
      </w:r>
    </w:p>
    <w:p w14:paraId="1CD53FB3" w14:textId="77777777" w:rsidR="00900B6B" w:rsidRDefault="00900B6B" w:rsidP="00F758AE">
      <w:pPr>
        <w:rPr>
          <w:rFonts w:cstheme="minorHAnsi"/>
          <w:sz w:val="20"/>
          <w:szCs w:val="20"/>
        </w:rPr>
      </w:pPr>
      <w:r>
        <w:rPr>
          <w:rFonts w:cstheme="minorHAnsi"/>
          <w:sz w:val="20"/>
          <w:szCs w:val="20"/>
        </w:rPr>
        <w:t xml:space="preserve">Los </w:t>
      </w:r>
      <w:r w:rsidR="00FC6C0E">
        <w:rPr>
          <w:rFonts w:cstheme="minorHAnsi"/>
          <w:sz w:val="20"/>
          <w:szCs w:val="20"/>
        </w:rPr>
        <w:t>volúmenes</w:t>
      </w:r>
      <w:r>
        <w:rPr>
          <w:rFonts w:cstheme="minorHAnsi"/>
          <w:sz w:val="20"/>
          <w:szCs w:val="20"/>
        </w:rPr>
        <w:t xml:space="preserve"> de extracción corresponden a un máximo anual de 89.900 m</w:t>
      </w:r>
      <w:r w:rsidRPr="00900B6B">
        <w:rPr>
          <w:rFonts w:cstheme="minorHAnsi"/>
          <w:sz w:val="20"/>
          <w:szCs w:val="20"/>
          <w:vertAlign w:val="superscript"/>
        </w:rPr>
        <w:t>3</w:t>
      </w:r>
      <w:r w:rsidR="002E1633">
        <w:rPr>
          <w:rFonts w:cstheme="minorHAnsi"/>
          <w:sz w:val="20"/>
          <w:szCs w:val="20"/>
        </w:rPr>
        <w:t>.</w:t>
      </w:r>
    </w:p>
    <w:p w14:paraId="3BF978CA" w14:textId="77777777" w:rsidR="002E1633" w:rsidRDefault="002E1633" w:rsidP="00F758AE">
      <w:pPr>
        <w:rPr>
          <w:rFonts w:cstheme="minorHAnsi"/>
          <w:sz w:val="20"/>
          <w:szCs w:val="20"/>
        </w:rPr>
      </w:pPr>
      <w:r>
        <w:rPr>
          <w:rFonts w:cstheme="minorHAnsi"/>
          <w:sz w:val="20"/>
          <w:szCs w:val="20"/>
        </w:rPr>
        <w:t xml:space="preserve">Desde el año 2002, este proyecto no ha presentado </w:t>
      </w:r>
      <w:r w:rsidR="00FC6C0E">
        <w:rPr>
          <w:rFonts w:cstheme="minorHAnsi"/>
          <w:sz w:val="20"/>
          <w:szCs w:val="20"/>
        </w:rPr>
        <w:t>modificaciones</w:t>
      </w:r>
      <w:r>
        <w:rPr>
          <w:rFonts w:cstheme="minorHAnsi"/>
          <w:sz w:val="20"/>
          <w:szCs w:val="20"/>
        </w:rPr>
        <w:t xml:space="preserve"> ni pertinencias asociadas a modificaciones al proyecto.</w:t>
      </w:r>
    </w:p>
    <w:p w14:paraId="6C9BB126" w14:textId="77777777" w:rsidR="00B1789F" w:rsidRDefault="00B1789F" w:rsidP="00F758AE">
      <w:pPr>
        <w:rPr>
          <w:rFonts w:cstheme="minorHAnsi"/>
          <w:sz w:val="20"/>
          <w:szCs w:val="20"/>
        </w:rPr>
      </w:pPr>
    </w:p>
    <w:p w14:paraId="2BE801DB" w14:textId="77777777" w:rsidR="008F751D" w:rsidRPr="00EC0F25" w:rsidRDefault="008F751D" w:rsidP="008F751D">
      <w:pPr>
        <w:rPr>
          <w:rFonts w:cstheme="minorHAnsi"/>
          <w:color w:val="FF0000"/>
          <w:sz w:val="20"/>
          <w:szCs w:val="20"/>
        </w:rPr>
      </w:pPr>
      <w:r w:rsidRPr="0025129B">
        <w:rPr>
          <w:rFonts w:cstheme="minorHAnsi"/>
          <w:sz w:val="20"/>
          <w:szCs w:val="20"/>
        </w:rPr>
        <w:t>Las materias relevantes objeto de l</w:t>
      </w:r>
      <w:r w:rsidR="00EB6F21">
        <w:rPr>
          <w:rFonts w:cstheme="minorHAnsi"/>
          <w:sz w:val="20"/>
          <w:szCs w:val="20"/>
        </w:rPr>
        <w:t>a</w:t>
      </w:r>
      <w:r w:rsidR="00EB176B">
        <w:rPr>
          <w:rFonts w:cstheme="minorHAnsi"/>
          <w:sz w:val="20"/>
          <w:szCs w:val="20"/>
        </w:rPr>
        <w:t xml:space="preserve"> presente </w:t>
      </w:r>
      <w:r w:rsidR="00EB6F21">
        <w:rPr>
          <w:rFonts w:cstheme="minorHAnsi"/>
          <w:sz w:val="20"/>
          <w:szCs w:val="20"/>
        </w:rPr>
        <w:t xml:space="preserve"> fiscalización incluyeron: </w:t>
      </w:r>
      <w:r w:rsidR="009B6480" w:rsidRPr="009B6480">
        <w:rPr>
          <w:rFonts w:cstheme="minorHAnsi"/>
          <w:sz w:val="20"/>
          <w:szCs w:val="20"/>
        </w:rPr>
        <w:t>Manejo de emisiones acústicas; Extracción en cauce autorizado; Volumen de extracción y Compromisos Ambientales.</w:t>
      </w:r>
    </w:p>
    <w:p w14:paraId="7E9BFC8E" w14:textId="77777777" w:rsidR="00ED4317" w:rsidRPr="0025129B" w:rsidRDefault="00ED4317" w:rsidP="00ED4317">
      <w:pPr>
        <w:rPr>
          <w:rFonts w:cstheme="minorHAnsi"/>
          <w:color w:val="FF0000"/>
          <w:sz w:val="20"/>
          <w:szCs w:val="20"/>
        </w:rPr>
      </w:pPr>
    </w:p>
    <w:p w14:paraId="429780DF" w14:textId="77777777" w:rsidR="00755AF1" w:rsidRPr="00EC0F25" w:rsidRDefault="00ED4317" w:rsidP="00755AF1">
      <w:pPr>
        <w:rPr>
          <w:rFonts w:cstheme="minorHAnsi"/>
          <w:color w:val="FF0000"/>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9B6480">
        <w:rPr>
          <w:rFonts w:cstheme="minorHAnsi"/>
          <w:sz w:val="20"/>
          <w:szCs w:val="20"/>
        </w:rPr>
        <w:t xml:space="preserve"> </w:t>
      </w:r>
      <w:r w:rsidR="00855C5D" w:rsidRPr="009B6480">
        <w:rPr>
          <w:rFonts w:cstheme="minorHAnsi"/>
          <w:sz w:val="20"/>
          <w:szCs w:val="20"/>
        </w:rPr>
        <w:t>Existe superación</w:t>
      </w:r>
      <w:r w:rsidR="009B6480" w:rsidRPr="009B6480">
        <w:rPr>
          <w:rFonts w:cstheme="minorHAnsi"/>
          <w:sz w:val="20"/>
          <w:szCs w:val="20"/>
        </w:rPr>
        <w:t xml:space="preserve"> de la norma de emisión de ruidos en un receptor en la zona de Pishuinco</w:t>
      </w:r>
      <w:r w:rsidR="00A02269">
        <w:rPr>
          <w:rFonts w:cstheme="minorHAnsi"/>
          <w:sz w:val="20"/>
          <w:szCs w:val="20"/>
        </w:rPr>
        <w:t xml:space="preserve">; </w:t>
      </w:r>
      <w:r w:rsidR="009B6480" w:rsidRPr="009B6480">
        <w:rPr>
          <w:rFonts w:cstheme="minorHAnsi"/>
          <w:sz w:val="20"/>
          <w:szCs w:val="20"/>
        </w:rPr>
        <w:t xml:space="preserve"> </w:t>
      </w:r>
      <w:r w:rsidR="009B6480">
        <w:rPr>
          <w:rFonts w:cstheme="minorHAnsi"/>
          <w:sz w:val="20"/>
          <w:szCs w:val="20"/>
        </w:rPr>
        <w:t xml:space="preserve">Existe extracción de </w:t>
      </w:r>
      <w:r w:rsidR="00FC6C0E">
        <w:rPr>
          <w:rFonts w:cstheme="minorHAnsi"/>
          <w:sz w:val="20"/>
          <w:szCs w:val="20"/>
        </w:rPr>
        <w:t>áridos</w:t>
      </w:r>
      <w:r w:rsidR="009B6480">
        <w:rPr>
          <w:rFonts w:cstheme="minorHAnsi"/>
          <w:sz w:val="20"/>
          <w:szCs w:val="20"/>
        </w:rPr>
        <w:t xml:space="preserve"> en el cauce del rio Calle Calle en zona no evaluada</w:t>
      </w:r>
      <w:r w:rsidR="00755AF1">
        <w:rPr>
          <w:rFonts w:cstheme="minorHAnsi"/>
          <w:sz w:val="20"/>
          <w:szCs w:val="20"/>
        </w:rPr>
        <w:t xml:space="preserve"> ambientalmente;</w:t>
      </w:r>
      <w:r w:rsidR="009B6480">
        <w:rPr>
          <w:rFonts w:cstheme="minorHAnsi"/>
          <w:sz w:val="20"/>
          <w:szCs w:val="20"/>
        </w:rPr>
        <w:t xml:space="preserve"> </w:t>
      </w:r>
      <w:r w:rsidR="00755AF1">
        <w:rPr>
          <w:rFonts w:cstheme="minorHAnsi"/>
          <w:sz w:val="20"/>
          <w:szCs w:val="20"/>
        </w:rPr>
        <w:t>E</w:t>
      </w:r>
      <w:r w:rsidR="00A02269">
        <w:rPr>
          <w:rFonts w:cstheme="minorHAnsi"/>
          <w:sz w:val="20"/>
          <w:szCs w:val="20"/>
        </w:rPr>
        <w:t xml:space="preserve">l </w:t>
      </w:r>
      <w:r w:rsidR="009B6480">
        <w:rPr>
          <w:rFonts w:cstheme="minorHAnsi"/>
          <w:sz w:val="20"/>
          <w:szCs w:val="20"/>
        </w:rPr>
        <w:t>l titular no remite información relacionada a estudios batimétricos</w:t>
      </w:r>
      <w:r w:rsidR="00E57CED">
        <w:rPr>
          <w:rFonts w:cstheme="minorHAnsi"/>
          <w:sz w:val="20"/>
          <w:szCs w:val="20"/>
        </w:rPr>
        <w:t>,</w:t>
      </w:r>
      <w:r w:rsidR="009B6480">
        <w:rPr>
          <w:rFonts w:cstheme="minorHAnsi"/>
          <w:sz w:val="20"/>
          <w:szCs w:val="20"/>
        </w:rPr>
        <w:t xml:space="preserve"> </w:t>
      </w:r>
      <w:r w:rsidR="00E57CED" w:rsidRPr="00E57CED">
        <w:rPr>
          <w:rFonts w:cstheme="minorHAnsi"/>
          <w:sz w:val="20"/>
          <w:szCs w:val="20"/>
        </w:rPr>
        <w:t>hidrológicos, hidráulicos y de mecánica fluvial</w:t>
      </w:r>
      <w:r w:rsidR="00E57CED">
        <w:rPr>
          <w:rFonts w:cstheme="minorHAnsi"/>
          <w:sz w:val="20"/>
          <w:szCs w:val="20"/>
        </w:rPr>
        <w:t xml:space="preserve"> del r</w:t>
      </w:r>
      <w:r w:rsidR="00755AF1">
        <w:rPr>
          <w:rFonts w:cstheme="minorHAnsi"/>
          <w:sz w:val="20"/>
          <w:szCs w:val="20"/>
        </w:rPr>
        <w:t xml:space="preserve">ío en la frecuencia establecida; </w:t>
      </w:r>
      <w:r w:rsidR="00755AF1" w:rsidRPr="0044211F">
        <w:rPr>
          <w:rFonts w:cstheme="minorHAnsi"/>
          <w:sz w:val="20"/>
          <w:szCs w:val="20"/>
        </w:rPr>
        <w:t>No regularizar en el “Sistema RCA” la información asociada a la RCA del proyecto fiscalizado, conforme a lo instruido mediante la Resolución Exenta (SMA) N°574 de fecha 02/10/12 y sus posteriores modificaciones.</w:t>
      </w:r>
    </w:p>
    <w:p w14:paraId="4134D729" w14:textId="00EA9660" w:rsidR="00ED4317" w:rsidRPr="00EC0F25" w:rsidRDefault="00ED4317" w:rsidP="00ED4317">
      <w:pPr>
        <w:rPr>
          <w:rFonts w:cstheme="minorHAnsi"/>
          <w:color w:val="FF0000"/>
          <w:sz w:val="20"/>
          <w:szCs w:val="20"/>
        </w:rPr>
      </w:pPr>
    </w:p>
    <w:p w14:paraId="232F183D" w14:textId="77777777" w:rsidR="00ED4317" w:rsidRPr="00855C5D" w:rsidRDefault="00ED4317">
      <w:pPr>
        <w:jc w:val="left"/>
        <w:rPr>
          <w:rFonts w:cstheme="minorHAnsi"/>
          <w:b/>
          <w:sz w:val="20"/>
          <w:szCs w:val="20"/>
        </w:rPr>
      </w:pPr>
      <w:r w:rsidRPr="00855C5D">
        <w:rPr>
          <w:rFonts w:cstheme="minorHAnsi"/>
          <w:b/>
          <w:sz w:val="20"/>
          <w:szCs w:val="20"/>
        </w:rPr>
        <w:br w:type="page"/>
      </w:r>
    </w:p>
    <w:p w14:paraId="60C1958E" w14:textId="77777777" w:rsidR="00ED4317" w:rsidRPr="0025129B" w:rsidRDefault="009847C7" w:rsidP="009847C7">
      <w:pPr>
        <w:pStyle w:val="Ttulo1"/>
      </w:pPr>
      <w:bookmarkStart w:id="15" w:name="_Toc463015795"/>
      <w:r w:rsidRPr="0025129B">
        <w:lastRenderedPageBreak/>
        <w:t>IDENTIFICACIÓN DEL PROYECTO,</w:t>
      </w:r>
      <w:r w:rsidR="00677A75">
        <w:t xml:space="preserve"> INSTALACIÓN, </w:t>
      </w:r>
      <w:r w:rsidRPr="0025129B">
        <w:t>ACTIVIDAD O FUENTE FISCALIZADA</w:t>
      </w:r>
      <w:bookmarkEnd w:id="15"/>
    </w:p>
    <w:p w14:paraId="7D9347AB" w14:textId="77777777" w:rsidR="00ED4317" w:rsidRPr="0025129B" w:rsidRDefault="00ED4317" w:rsidP="00ED4317"/>
    <w:p w14:paraId="16315838"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3015796"/>
      <w:r w:rsidRPr="0025129B">
        <w:t>Antecedentes Generales</w:t>
      </w:r>
      <w:bookmarkEnd w:id="16"/>
      <w:bookmarkEnd w:id="17"/>
      <w:bookmarkEnd w:id="18"/>
      <w:bookmarkEnd w:id="19"/>
      <w:bookmarkEnd w:id="20"/>
      <w:bookmarkEnd w:id="21"/>
      <w:bookmarkEnd w:id="22"/>
      <w:bookmarkEnd w:id="23"/>
      <w:bookmarkEnd w:id="24"/>
      <w:bookmarkEnd w:id="25"/>
    </w:p>
    <w:p w14:paraId="7E1221CC"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780773A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A79DED"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716248AA" w14:textId="77777777" w:rsidR="00EB6F21" w:rsidRDefault="00EB6F21" w:rsidP="00230321">
            <w:pPr>
              <w:rPr>
                <w:rFonts w:cstheme="minorHAnsi"/>
                <w:sz w:val="20"/>
                <w:szCs w:val="20"/>
              </w:rPr>
            </w:pPr>
            <w:r w:rsidRPr="00EB6F21">
              <w:rPr>
                <w:rFonts w:cstheme="minorHAnsi"/>
                <w:sz w:val="20"/>
                <w:szCs w:val="20"/>
              </w:rPr>
              <w:t>UF</w:t>
            </w:r>
            <w:r w:rsidR="002E22C4">
              <w:rPr>
                <w:rFonts w:cstheme="minorHAnsi"/>
                <w:sz w:val="20"/>
                <w:szCs w:val="20"/>
              </w:rPr>
              <w:t xml:space="preserve">: </w:t>
            </w:r>
            <w:r w:rsidR="00EC0F25">
              <w:rPr>
                <w:rFonts w:cstheme="minorHAnsi"/>
                <w:sz w:val="20"/>
                <w:szCs w:val="20"/>
              </w:rPr>
              <w:t>VALDICOR</w:t>
            </w:r>
          </w:p>
          <w:p w14:paraId="628A8B1B" w14:textId="77777777" w:rsidR="00230321" w:rsidRPr="0025129B" w:rsidRDefault="00EC0F25" w:rsidP="002E22C4">
            <w:pPr>
              <w:rPr>
                <w:rFonts w:cstheme="minorHAnsi"/>
                <w:sz w:val="20"/>
                <w:szCs w:val="20"/>
                <w:lang w:eastAsia="es-ES"/>
              </w:rPr>
            </w:pPr>
            <w:r>
              <w:rPr>
                <w:rFonts w:cstheme="minorHAnsi"/>
                <w:sz w:val="20"/>
                <w:szCs w:val="20"/>
              </w:rPr>
              <w:t xml:space="preserve">Producción de </w:t>
            </w:r>
            <w:r w:rsidR="00FC6C0E">
              <w:rPr>
                <w:rFonts w:cstheme="minorHAnsi"/>
                <w:sz w:val="20"/>
                <w:szCs w:val="20"/>
              </w:rPr>
              <w:t>Áridos</w:t>
            </w:r>
            <w:r>
              <w:rPr>
                <w:rFonts w:cstheme="minorHAnsi"/>
                <w:sz w:val="20"/>
                <w:szCs w:val="20"/>
              </w:rPr>
              <w:t xml:space="preserve"> en el Río Calle Calle</w:t>
            </w:r>
          </w:p>
        </w:tc>
      </w:tr>
      <w:tr w:rsidR="00230321" w:rsidRPr="0025129B" w14:paraId="456A4B23" w14:textId="77777777" w:rsidTr="009F69BB">
        <w:trPr>
          <w:trHeight w:val="3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EBEC1C" w14:textId="77777777" w:rsidR="00230321" w:rsidRPr="00EB6F21" w:rsidRDefault="00230321" w:rsidP="009F69BB">
            <w:pPr>
              <w:rPr>
                <w:rFonts w:cstheme="minorHAnsi"/>
                <w:sz w:val="20"/>
                <w:szCs w:val="20"/>
              </w:rPr>
            </w:pPr>
            <w:r w:rsidRPr="0025129B">
              <w:rPr>
                <w:rFonts w:cstheme="minorHAnsi"/>
                <w:b/>
                <w:sz w:val="20"/>
                <w:szCs w:val="20"/>
              </w:rPr>
              <w:t>Región:</w:t>
            </w:r>
            <w:r w:rsidRPr="0025129B">
              <w:rPr>
                <w:rFonts w:cstheme="minorHAnsi"/>
                <w:sz w:val="20"/>
                <w:szCs w:val="20"/>
              </w:rPr>
              <w:t xml:space="preserve"> </w:t>
            </w:r>
            <w:r w:rsidR="009F69BB">
              <w:rPr>
                <w:rFonts w:cstheme="minorHAnsi"/>
                <w:sz w:val="20"/>
                <w:szCs w:val="20"/>
              </w:rPr>
              <w:t xml:space="preserve"> </w:t>
            </w:r>
            <w:r w:rsidR="00EB6F21" w:rsidRPr="00EB6F21">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05CDDB7F" w14:textId="77777777" w:rsidR="00230321" w:rsidRPr="0025129B" w:rsidRDefault="00230321" w:rsidP="00EC0F25">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00CF01D8" w:rsidRPr="0025129B">
              <w:rPr>
                <w:rFonts w:cstheme="minorHAnsi"/>
                <w:b/>
                <w:sz w:val="20"/>
                <w:szCs w:val="20"/>
              </w:rPr>
              <w:t>:</w:t>
            </w:r>
            <w:r w:rsidR="00CF01D8" w:rsidRPr="0025129B">
              <w:rPr>
                <w:rFonts w:cstheme="minorHAnsi"/>
                <w:sz w:val="20"/>
                <w:szCs w:val="20"/>
              </w:rPr>
              <w:t xml:space="preserve"> </w:t>
            </w:r>
            <w:r w:rsidR="00FC6C0E" w:rsidRPr="00EC0F25">
              <w:rPr>
                <w:rFonts w:cstheme="minorHAnsi"/>
                <w:sz w:val="20"/>
                <w:szCs w:val="20"/>
              </w:rPr>
              <w:t>Avda.</w:t>
            </w:r>
            <w:r w:rsidR="00EC0F25" w:rsidRPr="00EC0F25">
              <w:rPr>
                <w:rFonts w:cstheme="minorHAnsi"/>
                <w:sz w:val="20"/>
                <w:szCs w:val="20"/>
              </w:rPr>
              <w:t xml:space="preserve"> Balmaceda 6450, Valdivia,</w:t>
            </w:r>
          </w:p>
        </w:tc>
      </w:tr>
      <w:tr w:rsidR="00230321" w:rsidRPr="0025129B" w14:paraId="2E088A16" w14:textId="77777777" w:rsidTr="009F69BB">
        <w:trPr>
          <w:trHeight w:val="3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D159CE" w14:textId="77777777" w:rsidR="00230321" w:rsidRPr="0025129B" w:rsidRDefault="00230321" w:rsidP="009F69BB">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EB6F21">
              <w:rPr>
                <w:rFonts w:cstheme="minorHAnsi"/>
                <w:sz w:val="20"/>
                <w:szCs w:val="20"/>
              </w:rPr>
              <w:t>Valdivia</w:t>
            </w:r>
          </w:p>
        </w:tc>
        <w:tc>
          <w:tcPr>
            <w:tcW w:w="2296" w:type="pct"/>
            <w:vMerge/>
            <w:tcBorders>
              <w:left w:val="single" w:sz="4" w:space="0" w:color="auto"/>
              <w:right w:val="single" w:sz="4" w:space="0" w:color="auto"/>
            </w:tcBorders>
            <w:shd w:val="clear" w:color="auto" w:fill="FFFFFF"/>
          </w:tcPr>
          <w:p w14:paraId="0F6EF062" w14:textId="77777777" w:rsidR="00230321" w:rsidRPr="0025129B" w:rsidRDefault="00230321" w:rsidP="00230321">
            <w:pPr>
              <w:ind w:left="188"/>
              <w:rPr>
                <w:rFonts w:cstheme="minorHAnsi"/>
                <w:b/>
                <w:sz w:val="20"/>
                <w:szCs w:val="20"/>
              </w:rPr>
            </w:pPr>
          </w:p>
        </w:tc>
      </w:tr>
      <w:tr w:rsidR="00230321" w:rsidRPr="0025129B" w14:paraId="0CF622AA" w14:textId="77777777" w:rsidTr="009F69BB">
        <w:trPr>
          <w:trHeight w:val="13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A64776" w14:textId="77777777" w:rsidR="00EB6F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EB6F21">
              <w:rPr>
                <w:rFonts w:cstheme="minorHAnsi"/>
                <w:sz w:val="20"/>
                <w:szCs w:val="20"/>
              </w:rPr>
              <w:t>Valdivia</w:t>
            </w:r>
          </w:p>
        </w:tc>
        <w:tc>
          <w:tcPr>
            <w:tcW w:w="2296" w:type="pct"/>
            <w:vMerge/>
            <w:tcBorders>
              <w:left w:val="single" w:sz="4" w:space="0" w:color="auto"/>
              <w:bottom w:val="single" w:sz="4" w:space="0" w:color="auto"/>
              <w:right w:val="single" w:sz="4" w:space="0" w:color="auto"/>
            </w:tcBorders>
            <w:shd w:val="clear" w:color="auto" w:fill="FFFFFF"/>
          </w:tcPr>
          <w:p w14:paraId="3E1028B3" w14:textId="77777777" w:rsidR="00230321" w:rsidRPr="0025129B" w:rsidRDefault="00230321" w:rsidP="00230321">
            <w:pPr>
              <w:ind w:left="188"/>
              <w:rPr>
                <w:rFonts w:cstheme="minorHAnsi"/>
                <w:b/>
                <w:sz w:val="20"/>
                <w:szCs w:val="20"/>
              </w:rPr>
            </w:pPr>
          </w:p>
        </w:tc>
      </w:tr>
      <w:tr w:rsidR="00230321" w:rsidRPr="0025129B" w14:paraId="49D392A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9C79BF" w14:textId="77777777" w:rsidR="00B3630D" w:rsidRPr="00B3630D" w:rsidRDefault="00230321" w:rsidP="00EC0F25">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3C5C23">
              <w:rPr>
                <w:rFonts w:cstheme="minorHAnsi"/>
                <w:sz w:val="20"/>
                <w:szCs w:val="20"/>
              </w:rPr>
              <w:t xml:space="preserve">Sociedad de </w:t>
            </w:r>
            <w:r w:rsidR="00A02269">
              <w:rPr>
                <w:rFonts w:cstheme="minorHAnsi"/>
                <w:sz w:val="20"/>
                <w:szCs w:val="20"/>
              </w:rPr>
              <w:t>D</w:t>
            </w:r>
            <w:r w:rsidR="003C5C23">
              <w:rPr>
                <w:rFonts w:cstheme="minorHAnsi"/>
                <w:sz w:val="20"/>
                <w:szCs w:val="20"/>
              </w:rPr>
              <w:t xml:space="preserve">esarrollo </w:t>
            </w:r>
            <w:r w:rsidR="00A02269">
              <w:rPr>
                <w:rFonts w:cstheme="minorHAnsi"/>
                <w:sz w:val="20"/>
                <w:szCs w:val="20"/>
              </w:rPr>
              <w:t>U</w:t>
            </w:r>
            <w:r w:rsidR="003C5C23">
              <w:rPr>
                <w:rFonts w:cstheme="minorHAnsi"/>
                <w:sz w:val="20"/>
                <w:szCs w:val="20"/>
              </w:rPr>
              <w:t>rbano Valdivia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F771BF" w14:textId="77777777" w:rsidR="00B3630D" w:rsidRPr="003C5C23" w:rsidRDefault="00230321" w:rsidP="003C5C23">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3C5C23" w:rsidRPr="003C5C23">
              <w:rPr>
                <w:rFonts w:cstheme="minorHAnsi"/>
                <w:sz w:val="20"/>
                <w:szCs w:val="20"/>
              </w:rPr>
              <w:t>83.949.400-9</w:t>
            </w:r>
          </w:p>
        </w:tc>
      </w:tr>
      <w:tr w:rsidR="00230321" w:rsidRPr="0025129B" w14:paraId="747D332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AE5B46"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3FF06C43" w14:textId="77777777" w:rsidR="00230321" w:rsidRPr="0025129B" w:rsidRDefault="003C5C23" w:rsidP="009F69BB">
            <w:pPr>
              <w:rPr>
                <w:rFonts w:cstheme="minorHAnsi"/>
                <w:sz w:val="20"/>
                <w:szCs w:val="20"/>
              </w:rPr>
            </w:pPr>
            <w:r>
              <w:rPr>
                <w:rFonts w:cstheme="minorHAnsi"/>
                <w:sz w:val="20"/>
                <w:szCs w:val="20"/>
              </w:rPr>
              <w:t>Balmaceda 6450,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762C65"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191E14E" w14:textId="77777777" w:rsidR="00230321" w:rsidRPr="0025129B" w:rsidRDefault="001D291E" w:rsidP="009F69BB">
            <w:pPr>
              <w:rPr>
                <w:rFonts w:cstheme="minorHAnsi"/>
                <w:sz w:val="20"/>
                <w:szCs w:val="20"/>
              </w:rPr>
            </w:pPr>
            <w:hyperlink r:id="rId26" w:history="1">
              <w:r w:rsidR="003C5C23" w:rsidRPr="002018D3">
                <w:rPr>
                  <w:rStyle w:val="Hipervnculo"/>
                  <w:rFonts w:cstheme="minorHAnsi"/>
                  <w:sz w:val="20"/>
                  <w:szCs w:val="20"/>
                </w:rPr>
                <w:t>pcontreras@valdicor.cl</w:t>
              </w:r>
            </w:hyperlink>
          </w:p>
        </w:tc>
      </w:tr>
      <w:tr w:rsidR="00230321" w:rsidRPr="0025129B" w14:paraId="5AE466CE"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20DD8E"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E0377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3C5C23">
              <w:rPr>
                <w:rFonts w:cstheme="minorHAnsi"/>
                <w:sz w:val="20"/>
                <w:szCs w:val="20"/>
              </w:rPr>
              <w:t>632212204</w:t>
            </w:r>
          </w:p>
          <w:p w14:paraId="51BD0136" w14:textId="77777777" w:rsidR="00230321" w:rsidRPr="0025129B" w:rsidRDefault="00230321" w:rsidP="00EC0F25">
            <w:pPr>
              <w:rPr>
                <w:rFonts w:cstheme="minorHAnsi"/>
                <w:sz w:val="20"/>
                <w:szCs w:val="20"/>
              </w:rPr>
            </w:pPr>
          </w:p>
        </w:tc>
      </w:tr>
      <w:tr w:rsidR="00230321" w:rsidRPr="0025129B" w14:paraId="1EAF73EB"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48E626"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2B1F635" w14:textId="77777777" w:rsidR="00230321" w:rsidRPr="00A024D1" w:rsidRDefault="003C5C23" w:rsidP="00A024D1">
            <w:pPr>
              <w:rPr>
                <w:rFonts w:cstheme="minorHAnsi"/>
                <w:sz w:val="20"/>
                <w:szCs w:val="20"/>
              </w:rPr>
            </w:pPr>
            <w:r>
              <w:rPr>
                <w:rFonts w:cstheme="minorHAnsi"/>
                <w:sz w:val="20"/>
                <w:szCs w:val="20"/>
              </w:rPr>
              <w:t>Felipe Spoerer Price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3EFDC9"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3C5C23">
              <w:rPr>
                <w:rFonts w:cstheme="minorHAnsi"/>
                <w:sz w:val="20"/>
                <w:szCs w:val="20"/>
              </w:rPr>
              <w:t>12.696.065-4</w:t>
            </w:r>
          </w:p>
          <w:p w14:paraId="1B9ADA25" w14:textId="77777777" w:rsidR="00230321" w:rsidRPr="0025129B" w:rsidRDefault="00230321" w:rsidP="00A024D1">
            <w:pPr>
              <w:rPr>
                <w:rFonts w:cstheme="minorHAnsi"/>
                <w:sz w:val="20"/>
                <w:szCs w:val="20"/>
                <w:lang w:val="es-ES" w:eastAsia="es-ES"/>
              </w:rPr>
            </w:pPr>
          </w:p>
        </w:tc>
      </w:tr>
      <w:tr w:rsidR="00230321" w:rsidRPr="0025129B" w14:paraId="576886D2"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FEB3D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5474004" w14:textId="77777777" w:rsidR="00B3630D" w:rsidRPr="00A024D1" w:rsidRDefault="003C5C23" w:rsidP="00A024D1">
            <w:pPr>
              <w:rPr>
                <w:rFonts w:cstheme="minorHAnsi"/>
                <w:sz w:val="20"/>
                <w:szCs w:val="20"/>
                <w:lang w:val="es-ES" w:eastAsia="es-ES"/>
              </w:rPr>
            </w:pPr>
            <w:r>
              <w:rPr>
                <w:rFonts w:cstheme="minorHAnsi"/>
                <w:sz w:val="20"/>
                <w:szCs w:val="20"/>
              </w:rPr>
              <w:t>Balmaceda 6450,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6F904E"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67FFB250" w14:textId="77777777" w:rsidR="00B3630D" w:rsidRPr="00A024D1" w:rsidRDefault="001D291E" w:rsidP="00A024D1">
            <w:pPr>
              <w:spacing w:after="100" w:line="276" w:lineRule="auto"/>
              <w:rPr>
                <w:rFonts w:cstheme="minorHAnsi"/>
                <w:sz w:val="20"/>
                <w:szCs w:val="20"/>
                <w:lang w:val="es-ES" w:eastAsia="es-ES"/>
              </w:rPr>
            </w:pPr>
            <w:hyperlink r:id="rId27" w:history="1">
              <w:r w:rsidR="003C5C23" w:rsidRPr="002018D3">
                <w:rPr>
                  <w:rStyle w:val="Hipervnculo"/>
                  <w:rFonts w:cstheme="minorHAnsi"/>
                  <w:sz w:val="20"/>
                  <w:szCs w:val="20"/>
                  <w:lang w:val="es-ES" w:eastAsia="es-ES"/>
                </w:rPr>
                <w:t>fspoerer@valdicor.cl</w:t>
              </w:r>
            </w:hyperlink>
          </w:p>
        </w:tc>
      </w:tr>
      <w:tr w:rsidR="00230321" w:rsidRPr="0025129B" w14:paraId="4C84F270"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09055F"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1FFA9B"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46DDF821" w14:textId="77777777" w:rsidR="00B3630D" w:rsidRPr="004E1FE4" w:rsidRDefault="003C5C23" w:rsidP="00031606">
            <w:pPr>
              <w:spacing w:after="100" w:line="276" w:lineRule="auto"/>
              <w:rPr>
                <w:rFonts w:cstheme="minorHAnsi"/>
                <w:sz w:val="20"/>
                <w:szCs w:val="20"/>
                <w:lang w:val="es-ES" w:eastAsia="es-ES"/>
              </w:rPr>
            </w:pPr>
            <w:r>
              <w:rPr>
                <w:rFonts w:cstheme="minorHAnsi"/>
                <w:sz w:val="20"/>
                <w:szCs w:val="20"/>
                <w:lang w:val="es-ES" w:eastAsia="es-ES"/>
              </w:rPr>
              <w:t>632244602</w:t>
            </w:r>
          </w:p>
        </w:tc>
      </w:tr>
      <w:tr w:rsidR="004E5529" w:rsidRPr="0025129B" w14:paraId="61A06647"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59479"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252D9B02" w14:textId="77777777" w:rsidR="00076B25" w:rsidRPr="0025129B" w:rsidRDefault="000A4707" w:rsidP="00230321">
            <w:pPr>
              <w:rPr>
                <w:rFonts w:cstheme="minorHAnsi"/>
                <w:sz w:val="20"/>
                <w:szCs w:val="20"/>
              </w:rPr>
            </w:pPr>
            <w:r>
              <w:rPr>
                <w:rFonts w:cstheme="minorHAnsi"/>
                <w:sz w:val="20"/>
                <w:szCs w:val="20"/>
              </w:rPr>
              <w:t>En operación</w:t>
            </w:r>
          </w:p>
        </w:tc>
      </w:tr>
    </w:tbl>
    <w:p w14:paraId="6180A7BA"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1FAF8707" w14:textId="77777777" w:rsidR="0091502F" w:rsidRPr="000A4707" w:rsidRDefault="00AF4041" w:rsidP="000A4707">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63015797"/>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1D4FF755" w14:textId="77777777" w:rsidTr="00642D62">
        <w:trPr>
          <w:trHeight w:val="5973"/>
          <w:jc w:val="center"/>
        </w:trPr>
        <w:tc>
          <w:tcPr>
            <w:tcW w:w="5000" w:type="pct"/>
            <w:gridSpan w:val="4"/>
            <w:shd w:val="clear" w:color="auto" w:fill="FFFFFF"/>
            <w:tcMar>
              <w:top w:w="58" w:type="dxa"/>
              <w:left w:w="58" w:type="dxa"/>
              <w:bottom w:w="58" w:type="dxa"/>
              <w:right w:w="58" w:type="dxa"/>
            </w:tcMar>
            <w:hideMark/>
          </w:tcPr>
          <w:p w14:paraId="2BDBE612" w14:textId="77777777" w:rsidR="00642D62" w:rsidRDefault="007C15CC" w:rsidP="00642D62">
            <w:pPr>
              <w:rPr>
                <w:rFonts w:cstheme="minorHAnsi"/>
                <w:b/>
                <w:noProof/>
                <w:sz w:val="24"/>
                <w:szCs w:val="20"/>
                <w:lang w:eastAsia="es-CL"/>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642D62">
              <w:rPr>
                <w:sz w:val="20"/>
                <w:szCs w:val="20"/>
              </w:rPr>
              <w:t>Google Earth</w:t>
            </w:r>
            <w:r w:rsidR="006270FF" w:rsidRPr="007E2D5C">
              <w:rPr>
                <w:sz w:val="20"/>
                <w:szCs w:val="20"/>
              </w:rPr>
              <w:t>)</w:t>
            </w:r>
            <w:bookmarkEnd w:id="38"/>
            <w:bookmarkEnd w:id="39"/>
            <w:r w:rsidR="00285DFE" w:rsidRPr="007E2D5C">
              <w:rPr>
                <w:sz w:val="20"/>
                <w:szCs w:val="20"/>
              </w:rPr>
              <w:t>.</w:t>
            </w:r>
            <w:bookmarkEnd w:id="40"/>
            <w:bookmarkEnd w:id="41"/>
            <w:bookmarkEnd w:id="42"/>
          </w:p>
          <w:p w14:paraId="2E1601CE" w14:textId="77777777" w:rsidR="006270FF" w:rsidRPr="003714C8" w:rsidRDefault="003D5D26" w:rsidP="003714C8">
            <w:pPr>
              <w:jc w:val="center"/>
              <w:rPr>
                <w:rFonts w:cstheme="minorHAnsi"/>
                <w:b/>
                <w:noProof/>
                <w:sz w:val="24"/>
                <w:szCs w:val="20"/>
                <w:lang w:eastAsia="es-CL"/>
              </w:rPr>
            </w:pPr>
            <w:r>
              <w:rPr>
                <w:rFonts w:cstheme="minorHAnsi"/>
                <w:b/>
                <w:noProof/>
                <w:sz w:val="24"/>
                <w:szCs w:val="20"/>
                <w:lang w:eastAsia="es-CL"/>
              </w:rPr>
              <w:drawing>
                <wp:anchor distT="0" distB="0" distL="114300" distR="114300" simplePos="0" relativeHeight="251664384" behindDoc="0" locked="0" layoutInCell="1" allowOverlap="1" wp14:anchorId="71269DEC" wp14:editId="71855F97">
                  <wp:simplePos x="0" y="0"/>
                  <wp:positionH relativeFrom="column">
                    <wp:posOffset>1832311</wp:posOffset>
                  </wp:positionH>
                  <wp:positionV relativeFrom="paragraph">
                    <wp:posOffset>1684020</wp:posOffset>
                  </wp:positionV>
                  <wp:extent cx="247594" cy="307601"/>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CA.png"/>
                          <pic:cNvPicPr/>
                        </pic:nvPicPr>
                        <pic:blipFill>
                          <a:blip r:embed="rId28" cstate="email">
                            <a:extLst>
                              <a:ext uri="{28A0092B-C50C-407E-A947-70E740481C1C}">
                                <a14:useLocalDpi xmlns:a14="http://schemas.microsoft.com/office/drawing/2010/main"/>
                              </a:ext>
                            </a:extLst>
                          </a:blip>
                          <a:stretch>
                            <a:fillRect/>
                          </a:stretch>
                        </pic:blipFill>
                        <pic:spPr>
                          <a:xfrm>
                            <a:off x="0" y="0"/>
                            <a:ext cx="247594" cy="307601"/>
                          </a:xfrm>
                          <a:prstGeom prst="rect">
                            <a:avLst/>
                          </a:prstGeom>
                        </pic:spPr>
                      </pic:pic>
                    </a:graphicData>
                  </a:graphic>
                  <wp14:sizeRelH relativeFrom="page">
                    <wp14:pctWidth>0</wp14:pctWidth>
                  </wp14:sizeRelH>
                  <wp14:sizeRelV relativeFrom="page">
                    <wp14:pctHeight>0</wp14:pctHeight>
                  </wp14:sizeRelV>
                </wp:anchor>
              </w:drawing>
            </w:r>
            <w:r w:rsidR="000A4707">
              <w:rPr>
                <w:noProof/>
                <w:lang w:eastAsia="es-CL"/>
              </w:rPr>
              <mc:AlternateContent>
                <mc:Choice Requires="wps">
                  <w:drawing>
                    <wp:anchor distT="0" distB="0" distL="114300" distR="114300" simplePos="0" relativeHeight="251663360" behindDoc="0" locked="0" layoutInCell="1" allowOverlap="1" wp14:anchorId="24B1239C" wp14:editId="3AAFE5F9">
                      <wp:simplePos x="0" y="0"/>
                      <wp:positionH relativeFrom="column">
                        <wp:posOffset>3876451</wp:posOffset>
                      </wp:positionH>
                      <wp:positionV relativeFrom="paragraph">
                        <wp:posOffset>1125555</wp:posOffset>
                      </wp:positionV>
                      <wp:extent cx="376518" cy="1043343"/>
                      <wp:effectExtent l="0" t="0" r="62230" b="61595"/>
                      <wp:wrapNone/>
                      <wp:docPr id="22" name="Conector recto de flecha 22"/>
                      <wp:cNvGraphicFramePr/>
                      <a:graphic xmlns:a="http://schemas.openxmlformats.org/drawingml/2006/main">
                        <a:graphicData uri="http://schemas.microsoft.com/office/word/2010/wordprocessingShape">
                          <wps:wsp>
                            <wps:cNvCnPr/>
                            <wps:spPr>
                              <a:xfrm>
                                <a:off x="0" y="0"/>
                                <a:ext cx="376518" cy="1043343"/>
                              </a:xfrm>
                              <a:prstGeom prst="straightConnector1">
                                <a:avLst/>
                              </a:prstGeom>
                              <a:ln>
                                <a:solidFill>
                                  <a:schemeClr val="accent5">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1018C7" id="_x0000_t32" coordsize="21600,21600" o:spt="32" o:oned="t" path="m,l21600,21600e" filled="f">
                      <v:path arrowok="t" fillok="f" o:connecttype="none"/>
                      <o:lock v:ext="edit" shapetype="t"/>
                    </v:shapetype>
                    <v:shape id="Conector recto de flecha 22" o:spid="_x0000_s1026" type="#_x0000_t32" style="position:absolute;margin-left:305.25pt;margin-top:88.65pt;width:29.65pt;height:8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" strokecolor="#92cddc [1944]">
                      <v:stroke endarrow="block"/>
                    </v:shape>
                  </w:pict>
                </mc:Fallback>
              </mc:AlternateContent>
            </w:r>
            <w:r w:rsidR="000A4707">
              <w:rPr>
                <w:noProof/>
                <w:lang w:eastAsia="es-CL"/>
              </w:rPr>
              <mc:AlternateContent>
                <mc:Choice Requires="wps">
                  <w:drawing>
                    <wp:anchor distT="0" distB="0" distL="114300" distR="114300" simplePos="0" relativeHeight="251661312" behindDoc="0" locked="0" layoutInCell="1" allowOverlap="1" wp14:anchorId="0916542E" wp14:editId="38A83091">
                      <wp:simplePos x="0" y="0"/>
                      <wp:positionH relativeFrom="column">
                        <wp:posOffset>2628564</wp:posOffset>
                      </wp:positionH>
                      <wp:positionV relativeFrom="paragraph">
                        <wp:posOffset>1039869</wp:posOffset>
                      </wp:positionV>
                      <wp:extent cx="559397" cy="225910"/>
                      <wp:effectExtent l="38100" t="0" r="31750" b="60325"/>
                      <wp:wrapNone/>
                      <wp:docPr id="21" name="Conector recto de flecha 21"/>
                      <wp:cNvGraphicFramePr/>
                      <a:graphic xmlns:a="http://schemas.openxmlformats.org/drawingml/2006/main">
                        <a:graphicData uri="http://schemas.microsoft.com/office/word/2010/wordprocessingShape">
                          <wps:wsp>
                            <wps:cNvCnPr/>
                            <wps:spPr>
                              <a:xfrm flipH="1">
                                <a:off x="0" y="0"/>
                                <a:ext cx="559397" cy="225910"/>
                              </a:xfrm>
                              <a:prstGeom prst="straightConnector1">
                                <a:avLst/>
                              </a:prstGeom>
                              <a:ln>
                                <a:solidFill>
                                  <a:schemeClr val="accent5">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D96E3" id="Conector recto de flecha 21" o:spid="_x0000_s1026" type="#_x0000_t32" style="position:absolute;margin-left:206.95pt;margin-top:81.9pt;width:44.05pt;height:17.8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" strokecolor="#92cddc [1944]">
                      <v:stroke endarrow="block"/>
                    </v:shape>
                  </w:pict>
                </mc:Fallback>
              </mc:AlternateContent>
            </w:r>
            <w:r w:rsidR="000A4707">
              <w:rPr>
                <w:noProof/>
                <w:lang w:eastAsia="es-CL"/>
              </w:rPr>
              <mc:AlternateContent>
                <mc:Choice Requires="wps">
                  <w:drawing>
                    <wp:anchor distT="0" distB="0" distL="114300" distR="114300" simplePos="0" relativeHeight="251660288" behindDoc="0" locked="0" layoutInCell="1" allowOverlap="1" wp14:anchorId="275C0BEF" wp14:editId="1142A0D3">
                      <wp:simplePos x="0" y="0"/>
                      <wp:positionH relativeFrom="column">
                        <wp:posOffset>3101564</wp:posOffset>
                      </wp:positionH>
                      <wp:positionV relativeFrom="paragraph">
                        <wp:posOffset>867560</wp:posOffset>
                      </wp:positionV>
                      <wp:extent cx="1075765" cy="258184"/>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075765" cy="258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B11D8" w14:textId="77777777" w:rsidR="001D291E" w:rsidRPr="000A4707" w:rsidRDefault="001D291E">
                                  <w:pPr>
                                    <w:rPr>
                                      <w:b/>
                                      <w:color w:val="92CDDC" w:themeColor="accent5" w:themeTint="99"/>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4707">
                                    <w:rPr>
                                      <w:b/>
                                      <w:color w:val="92CDDC" w:themeColor="accent5" w:themeTint="99"/>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Rio Calle Calle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C0BEF" id="_x0000_t202" coordsize="21600,21600" o:spt="202" path="m,l,21600r21600,l21600,xe">
                      <v:stroke joinstyle="miter"/>
                      <v:path gradientshapeok="t" o:connecttype="rect"/>
                    </v:shapetype>
                    <v:shape id="Cuadro de texto 20" o:spid="_x0000_s1026" type="#_x0000_t202" style="position:absolute;left:0;text-align:left;margin-left:244.2pt;margin-top:68.3pt;width:84.7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" filled="f" stroked="f" strokeweight=".5pt">
                      <v:textbox>
                        <w:txbxContent>
                          <w:p w14:paraId="0E4B11D8" w14:textId="77777777" w:rsidR="001D291E" w:rsidRPr="000A4707" w:rsidRDefault="001D291E">
                            <w:pPr>
                              <w:rPr>
                                <w:b/>
                                <w:color w:val="92CDDC" w:themeColor="accent5" w:themeTint="99"/>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4707">
                              <w:rPr>
                                <w:b/>
                                <w:color w:val="92CDDC" w:themeColor="accent5" w:themeTint="99"/>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Rio Calle Calle</w:t>
                            </w:r>
                          </w:p>
                        </w:txbxContent>
                      </v:textbox>
                    </v:shape>
                  </w:pict>
                </mc:Fallback>
              </mc:AlternateContent>
            </w:r>
            <w:r w:rsidR="000A4707">
              <w:rPr>
                <w:noProof/>
                <w:lang w:eastAsia="es-CL"/>
              </w:rPr>
              <w:drawing>
                <wp:inline distT="0" distB="0" distL="0" distR="0" wp14:anchorId="44207FB1" wp14:editId="2DCF7641">
                  <wp:extent cx="8538210" cy="41490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8538210" cy="4149090"/>
                          </a:xfrm>
                          <a:prstGeom prst="rect">
                            <a:avLst/>
                          </a:prstGeom>
                        </pic:spPr>
                      </pic:pic>
                    </a:graphicData>
                  </a:graphic>
                </wp:inline>
              </w:drawing>
            </w:r>
          </w:p>
        </w:tc>
      </w:tr>
      <w:tr w:rsidR="00285DFE" w:rsidRPr="0025129B" w14:paraId="1163C4FE"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FD033E6"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w:t>
            </w:r>
            <w:r w:rsidR="00A96533">
              <w:rPr>
                <w:rFonts w:cstheme="minorHAnsi"/>
                <w:b/>
                <w:sz w:val="20"/>
                <w:szCs w:val="18"/>
              </w:rPr>
              <w:t>En</w:t>
            </w:r>
            <w:r w:rsidR="003714C8">
              <w:rPr>
                <w:rFonts w:cstheme="minorHAnsi"/>
                <w:b/>
                <w:sz w:val="20"/>
                <w:szCs w:val="18"/>
              </w:rPr>
              <w:t xml:space="preserve"> DATUM WGS 84)</w:t>
            </w:r>
            <w:r w:rsidR="000A4707">
              <w:rPr>
                <w:noProof/>
                <w:lang w:eastAsia="es-CL"/>
              </w:rPr>
              <w:t xml:space="preserve"> </w:t>
            </w:r>
          </w:p>
        </w:tc>
      </w:tr>
      <w:tr w:rsidR="00285DFE" w:rsidRPr="0025129B" w14:paraId="43E5C5BE" w14:textId="77777777" w:rsidTr="004E5529">
        <w:trPr>
          <w:trHeight w:val="229"/>
          <w:jc w:val="center"/>
        </w:trPr>
        <w:tc>
          <w:tcPr>
            <w:tcW w:w="1447" w:type="pct"/>
            <w:shd w:val="clear" w:color="auto" w:fill="FFFFFF"/>
            <w:tcMar>
              <w:top w:w="58" w:type="dxa"/>
              <w:left w:w="58" w:type="dxa"/>
              <w:bottom w:w="58" w:type="dxa"/>
              <w:right w:w="58" w:type="dxa"/>
            </w:tcMar>
            <w:hideMark/>
          </w:tcPr>
          <w:p w14:paraId="3B88EDDC" w14:textId="77777777" w:rsidR="00285DFE" w:rsidRPr="0025129B" w:rsidRDefault="00285DFE" w:rsidP="00570BD0">
            <w:pPr>
              <w:rPr>
                <w:rFonts w:cstheme="minorHAnsi"/>
                <w:b/>
                <w:sz w:val="20"/>
                <w:szCs w:val="18"/>
              </w:rPr>
            </w:pPr>
            <w:r w:rsidRPr="0025129B">
              <w:rPr>
                <w:rFonts w:cstheme="minorHAnsi"/>
                <w:b/>
                <w:sz w:val="20"/>
                <w:szCs w:val="18"/>
              </w:rPr>
              <w:t>Datum:</w:t>
            </w:r>
            <w:r w:rsidR="00713608">
              <w:rPr>
                <w:rFonts w:cstheme="minorHAnsi"/>
                <w:b/>
                <w:sz w:val="20"/>
                <w:szCs w:val="18"/>
              </w:rPr>
              <w:t xml:space="preserve"> WGS 84</w:t>
            </w:r>
          </w:p>
        </w:tc>
        <w:tc>
          <w:tcPr>
            <w:tcW w:w="885" w:type="pct"/>
            <w:shd w:val="clear" w:color="auto" w:fill="FFFFFF"/>
          </w:tcPr>
          <w:p w14:paraId="0F19E37F" w14:textId="77777777" w:rsidR="00285DFE" w:rsidRPr="0025129B" w:rsidRDefault="00285DFE" w:rsidP="00570BD0">
            <w:pPr>
              <w:rPr>
                <w:rFonts w:cstheme="minorHAnsi"/>
                <w:b/>
                <w:sz w:val="20"/>
                <w:szCs w:val="18"/>
              </w:rPr>
            </w:pPr>
            <w:r w:rsidRPr="0025129B">
              <w:rPr>
                <w:rFonts w:cstheme="minorHAnsi"/>
                <w:b/>
                <w:sz w:val="20"/>
                <w:szCs w:val="18"/>
              </w:rPr>
              <w:t>Huso:</w:t>
            </w:r>
            <w:r w:rsidR="00713608">
              <w:rPr>
                <w:rFonts w:cstheme="minorHAnsi"/>
                <w:b/>
                <w:sz w:val="20"/>
                <w:szCs w:val="18"/>
              </w:rPr>
              <w:t xml:space="preserve"> 18</w:t>
            </w:r>
          </w:p>
        </w:tc>
        <w:tc>
          <w:tcPr>
            <w:tcW w:w="1255" w:type="pct"/>
            <w:shd w:val="clear" w:color="auto" w:fill="FFFFFF"/>
          </w:tcPr>
          <w:p w14:paraId="6F39390E" w14:textId="77777777" w:rsidR="003D5D26" w:rsidRPr="0025129B" w:rsidRDefault="00285DFE" w:rsidP="00031606">
            <w:pPr>
              <w:rPr>
                <w:rFonts w:cstheme="minorHAnsi"/>
                <w:b/>
                <w:sz w:val="20"/>
                <w:szCs w:val="18"/>
              </w:rPr>
            </w:pPr>
            <w:r w:rsidRPr="0025129B">
              <w:rPr>
                <w:rFonts w:cstheme="minorHAnsi"/>
                <w:b/>
                <w:sz w:val="20"/>
                <w:szCs w:val="18"/>
              </w:rPr>
              <w:t>UTM N:</w:t>
            </w:r>
            <w:r w:rsidR="002760F0">
              <w:rPr>
                <w:rFonts w:cstheme="minorHAnsi"/>
                <w:b/>
                <w:sz w:val="20"/>
                <w:szCs w:val="18"/>
              </w:rPr>
              <w:t xml:space="preserve"> </w:t>
            </w:r>
            <w:r w:rsidR="003D5D26">
              <w:rPr>
                <w:rFonts w:cstheme="minorHAnsi"/>
                <w:b/>
                <w:sz w:val="20"/>
                <w:szCs w:val="18"/>
              </w:rPr>
              <w:t>5.593.097</w:t>
            </w:r>
          </w:p>
        </w:tc>
        <w:tc>
          <w:tcPr>
            <w:tcW w:w="1413" w:type="pct"/>
            <w:shd w:val="clear" w:color="auto" w:fill="FFFFFF"/>
          </w:tcPr>
          <w:p w14:paraId="014EB797" w14:textId="77777777" w:rsidR="00285DFE" w:rsidRPr="0025129B" w:rsidRDefault="00285DFE" w:rsidP="00031606">
            <w:pPr>
              <w:rPr>
                <w:rFonts w:cstheme="minorHAnsi"/>
                <w:b/>
                <w:sz w:val="20"/>
                <w:szCs w:val="16"/>
              </w:rPr>
            </w:pPr>
            <w:r w:rsidRPr="0025129B">
              <w:rPr>
                <w:rFonts w:cstheme="minorHAnsi"/>
                <w:b/>
                <w:sz w:val="20"/>
                <w:szCs w:val="16"/>
              </w:rPr>
              <w:t>UTM E:</w:t>
            </w:r>
            <w:r w:rsidR="002760F0">
              <w:rPr>
                <w:rFonts w:cstheme="minorHAnsi"/>
                <w:b/>
                <w:sz w:val="20"/>
                <w:szCs w:val="16"/>
              </w:rPr>
              <w:t xml:space="preserve"> </w:t>
            </w:r>
            <w:r w:rsidR="003D5D26">
              <w:rPr>
                <w:rFonts w:cstheme="minorHAnsi"/>
                <w:b/>
                <w:sz w:val="20"/>
                <w:szCs w:val="16"/>
              </w:rPr>
              <w:t>653.580</w:t>
            </w:r>
          </w:p>
        </w:tc>
      </w:tr>
      <w:tr w:rsidR="006270FF" w:rsidRPr="0025129B" w14:paraId="058C3113" w14:textId="77777777" w:rsidTr="00713608">
        <w:trPr>
          <w:trHeight w:val="529"/>
          <w:jc w:val="center"/>
        </w:trPr>
        <w:tc>
          <w:tcPr>
            <w:tcW w:w="5000" w:type="pct"/>
            <w:gridSpan w:val="4"/>
            <w:shd w:val="clear" w:color="auto" w:fill="FFFFFF"/>
            <w:tcMar>
              <w:top w:w="58" w:type="dxa"/>
              <w:left w:w="58" w:type="dxa"/>
              <w:bottom w:w="58" w:type="dxa"/>
              <w:right w:w="58" w:type="dxa"/>
            </w:tcMar>
          </w:tcPr>
          <w:p w14:paraId="60DFD21B" w14:textId="77777777" w:rsidR="006270FF" w:rsidRPr="00713608" w:rsidRDefault="00F64DF2" w:rsidP="00031606">
            <w:pPr>
              <w:rPr>
                <w:rFonts w:cstheme="minorHAnsi"/>
                <w:color w:val="FF0000"/>
                <w:sz w:val="20"/>
                <w:szCs w:val="18"/>
              </w:rPr>
            </w:pPr>
            <w:r>
              <w:rPr>
                <w:rFonts w:cstheme="minorHAnsi"/>
                <w:b/>
                <w:sz w:val="20"/>
                <w:szCs w:val="18"/>
              </w:rPr>
              <w:t>Ruta de a</w:t>
            </w:r>
            <w:r w:rsidR="00713608">
              <w:rPr>
                <w:rFonts w:cstheme="minorHAnsi"/>
                <w:b/>
                <w:sz w:val="20"/>
                <w:szCs w:val="18"/>
              </w:rPr>
              <w:t>cceso</w:t>
            </w:r>
            <w:r w:rsidR="00A96533">
              <w:rPr>
                <w:rFonts w:cstheme="minorHAnsi"/>
                <w:b/>
                <w:sz w:val="20"/>
                <w:szCs w:val="18"/>
              </w:rPr>
              <w:t xml:space="preserve">: </w:t>
            </w:r>
            <w:r w:rsidR="003D5D26" w:rsidRPr="00EB2022">
              <w:rPr>
                <w:rFonts w:cstheme="minorHAnsi"/>
                <w:sz w:val="20"/>
                <w:szCs w:val="18"/>
              </w:rPr>
              <w:t xml:space="preserve">Desde la Ciudad de Valdivia, hacia el sector de Collico en calle Balmaceda, se </w:t>
            </w:r>
            <w:r w:rsidR="00FC6C0E" w:rsidRPr="00EB2022">
              <w:rPr>
                <w:rFonts w:cstheme="minorHAnsi"/>
                <w:sz w:val="20"/>
                <w:szCs w:val="18"/>
              </w:rPr>
              <w:t>encuentran</w:t>
            </w:r>
            <w:r w:rsidR="003D5D26" w:rsidRPr="00EB2022">
              <w:rPr>
                <w:rFonts w:cstheme="minorHAnsi"/>
                <w:sz w:val="20"/>
                <w:szCs w:val="18"/>
              </w:rPr>
              <w:t xml:space="preserve"> las oficinas de Valdicor, Además del lugar de recepción de </w:t>
            </w:r>
            <w:r w:rsidR="00FC6C0E" w:rsidRPr="00EB2022">
              <w:rPr>
                <w:rFonts w:cstheme="minorHAnsi"/>
                <w:sz w:val="20"/>
                <w:szCs w:val="18"/>
              </w:rPr>
              <w:t>áridos</w:t>
            </w:r>
            <w:r w:rsidR="003D5D26" w:rsidRPr="00EB2022">
              <w:rPr>
                <w:rFonts w:cstheme="minorHAnsi"/>
                <w:sz w:val="20"/>
                <w:szCs w:val="18"/>
              </w:rPr>
              <w:t xml:space="preserve"> </w:t>
            </w:r>
            <w:r w:rsidR="00FC6C0E" w:rsidRPr="00EB2022">
              <w:rPr>
                <w:rFonts w:cstheme="minorHAnsi"/>
                <w:sz w:val="20"/>
                <w:szCs w:val="18"/>
              </w:rPr>
              <w:t>extraídos</w:t>
            </w:r>
            <w:r w:rsidR="003D5D26" w:rsidRPr="00EB2022">
              <w:rPr>
                <w:rFonts w:cstheme="minorHAnsi"/>
                <w:sz w:val="20"/>
                <w:szCs w:val="18"/>
              </w:rPr>
              <w:t>. Los sectores de extracción se ubican en el río calle calle</w:t>
            </w:r>
            <w:r w:rsidR="00F139B5" w:rsidRPr="00EB2022">
              <w:rPr>
                <w:rFonts w:cstheme="minorHAnsi"/>
                <w:sz w:val="20"/>
                <w:szCs w:val="18"/>
              </w:rPr>
              <w:t>, rio arriba de las instalaciones mencionadas.</w:t>
            </w:r>
            <w:r w:rsidR="003D5D26">
              <w:rPr>
                <w:rFonts w:cstheme="minorHAnsi"/>
                <w:b/>
                <w:sz w:val="20"/>
                <w:szCs w:val="18"/>
              </w:rPr>
              <w:t xml:space="preserve"> </w:t>
            </w:r>
          </w:p>
        </w:tc>
      </w:tr>
    </w:tbl>
    <w:p w14:paraId="6E436284"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99175E" w:rsidRPr="0025129B" w14:paraId="5B8CF0E8" w14:textId="77777777" w:rsidTr="008A6CBB">
        <w:trPr>
          <w:trHeight w:val="705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276022" w14:textId="77777777" w:rsidR="005749E1" w:rsidRPr="007E2D5C" w:rsidRDefault="005749E1" w:rsidP="005749E1">
            <w:pPr>
              <w:rPr>
                <w:color w:val="FF0000"/>
              </w:rPr>
            </w:pPr>
            <w:bookmarkStart w:id="43" w:name="_Toc352162448"/>
            <w:bookmarkStart w:id="44" w:name="_Toc352162785"/>
            <w:bookmarkStart w:id="45" w:name="_Toc352840384"/>
            <w:bookmarkStart w:id="46" w:name="_Toc352841444"/>
            <w:r w:rsidRPr="0025129B">
              <w:rPr>
                <w:b/>
              </w:rPr>
              <w:lastRenderedPageBreak/>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F4463B">
              <w:rPr>
                <w:sz w:val="20"/>
                <w:szCs w:val="20"/>
              </w:rPr>
              <w:t>Google Earth</w:t>
            </w:r>
            <w:r w:rsidRPr="007E2D5C">
              <w:rPr>
                <w:sz w:val="20"/>
                <w:szCs w:val="20"/>
              </w:rPr>
              <w:t xml:space="preserve">). </w:t>
            </w:r>
          </w:p>
          <w:p w14:paraId="439FCDB2" w14:textId="77777777" w:rsidR="008A6CBB" w:rsidRDefault="008A6CBB" w:rsidP="0099175E">
            <w:pPr>
              <w:rPr>
                <w:rFonts w:cstheme="minorHAnsi"/>
                <w:noProof/>
                <w:lang w:eastAsia="es-CL"/>
              </w:rPr>
            </w:pPr>
          </w:p>
          <w:p w14:paraId="64A2FB3B" w14:textId="77777777" w:rsidR="0099175E" w:rsidRPr="0025129B" w:rsidRDefault="005A1F8C" w:rsidP="00F4463B">
            <w:pPr>
              <w:jc w:val="center"/>
              <w:rPr>
                <w:rFonts w:cstheme="minorHAnsi"/>
                <w:lang w:eastAsia="es-ES"/>
              </w:rPr>
            </w:pPr>
            <w:r>
              <w:rPr>
                <w:rFonts w:cstheme="minorHAnsi"/>
                <w:noProof/>
                <w:lang w:eastAsia="es-CL"/>
              </w:rPr>
              <mc:AlternateContent>
                <mc:Choice Requires="wps">
                  <w:drawing>
                    <wp:anchor distT="0" distB="0" distL="114300" distR="114300" simplePos="0" relativeHeight="251712512" behindDoc="0" locked="0" layoutInCell="1" allowOverlap="1" wp14:anchorId="0AF863FF" wp14:editId="7620F2F1">
                      <wp:simplePos x="0" y="0"/>
                      <wp:positionH relativeFrom="column">
                        <wp:posOffset>2038764</wp:posOffset>
                      </wp:positionH>
                      <wp:positionV relativeFrom="paragraph">
                        <wp:posOffset>2264493</wp:posOffset>
                      </wp:positionV>
                      <wp:extent cx="375285" cy="1184275"/>
                      <wp:effectExtent l="190500" t="38100" r="0" b="0"/>
                      <wp:wrapNone/>
                      <wp:docPr id="39" name="Cerrar llave 39"/>
                      <wp:cNvGraphicFramePr/>
                      <a:graphic xmlns:a="http://schemas.openxmlformats.org/drawingml/2006/main">
                        <a:graphicData uri="http://schemas.microsoft.com/office/word/2010/wordprocessingShape">
                          <wps:wsp>
                            <wps:cNvSpPr/>
                            <wps:spPr>
                              <a:xfrm rot="1135026">
                                <a:off x="0" y="0"/>
                                <a:ext cx="375285" cy="1184275"/>
                              </a:xfrm>
                              <a:prstGeom prst="rightBrace">
                                <a:avLst>
                                  <a:gd name="adj1" fmla="val 0"/>
                                  <a:gd name="adj2" fmla="val 48365"/>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4553B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9" o:spid="_x0000_s1026" type="#_x0000_t88" style="position:absolute;margin-left:160.55pt;margin-top:178.3pt;width:29.55pt;height:93.25pt;rotation:1239751fd;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" adj="0,10447" strokecolor="white [3212]" strokeweight="1pt"/>
                  </w:pict>
                </mc:Fallback>
              </mc:AlternateContent>
            </w:r>
            <w:r>
              <w:rPr>
                <w:rFonts w:cstheme="minorHAnsi"/>
                <w:noProof/>
                <w:lang w:eastAsia="es-CL"/>
              </w:rPr>
              <mc:AlternateContent>
                <mc:Choice Requires="wps">
                  <w:drawing>
                    <wp:anchor distT="0" distB="0" distL="114300" distR="114300" simplePos="0" relativeHeight="251711488" behindDoc="0" locked="0" layoutInCell="1" allowOverlap="1" wp14:anchorId="6915086D" wp14:editId="66F1279E">
                      <wp:simplePos x="0" y="0"/>
                      <wp:positionH relativeFrom="column">
                        <wp:posOffset>2290445</wp:posOffset>
                      </wp:positionH>
                      <wp:positionV relativeFrom="paragraph">
                        <wp:posOffset>2762554</wp:posOffset>
                      </wp:positionV>
                      <wp:extent cx="887537" cy="246490"/>
                      <wp:effectExtent l="0" t="0" r="0" b="1270"/>
                      <wp:wrapNone/>
                      <wp:docPr id="38" name="Cuadro de texto 38"/>
                      <wp:cNvGraphicFramePr/>
                      <a:graphic xmlns:a="http://schemas.openxmlformats.org/drawingml/2006/main">
                        <a:graphicData uri="http://schemas.microsoft.com/office/word/2010/wordprocessingShape">
                          <wps:wsp>
                            <wps:cNvSpPr txBox="1"/>
                            <wps:spPr>
                              <a:xfrm>
                                <a:off x="0" y="0"/>
                                <a:ext cx="887537"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2E326" w14:textId="77777777" w:rsidR="001D291E" w:rsidRPr="008E1450" w:rsidRDefault="001D291E" w:rsidP="008E1450">
                                  <w:pPr>
                                    <w:jc w:val="center"/>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1450">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086D" id="Cuadro de texto 38" o:spid="_x0000_s1027" type="#_x0000_t202" style="position:absolute;left:0;text-align:left;margin-left:180.35pt;margin-top:217.5pt;width:69.9pt;height:1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" filled="f" stroked="f" strokeweight=".5pt">
                      <v:textbox>
                        <w:txbxContent>
                          <w:p w14:paraId="00B2E326" w14:textId="77777777" w:rsidR="001D291E" w:rsidRPr="008E1450" w:rsidRDefault="001D291E" w:rsidP="008E1450">
                            <w:pPr>
                              <w:jc w:val="center"/>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1450">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metros</w:t>
                            </w:r>
                          </w:p>
                        </w:txbxContent>
                      </v:textbox>
                    </v:shape>
                  </w:pict>
                </mc:Fallback>
              </mc:AlternateContent>
            </w:r>
            <w:r w:rsidR="008E1450">
              <w:rPr>
                <w:rFonts w:cstheme="minorHAnsi"/>
                <w:noProof/>
                <w:lang w:eastAsia="es-CL"/>
              </w:rPr>
              <mc:AlternateContent>
                <mc:Choice Requires="wps">
                  <w:drawing>
                    <wp:anchor distT="0" distB="0" distL="114300" distR="114300" simplePos="0" relativeHeight="251708416" behindDoc="0" locked="0" layoutInCell="1" allowOverlap="1" wp14:anchorId="4C89D96D" wp14:editId="5F66FC31">
                      <wp:simplePos x="0" y="0"/>
                      <wp:positionH relativeFrom="column">
                        <wp:posOffset>339034</wp:posOffset>
                      </wp:positionH>
                      <wp:positionV relativeFrom="paragraph">
                        <wp:posOffset>2614350</wp:posOffset>
                      </wp:positionV>
                      <wp:extent cx="212835" cy="341906"/>
                      <wp:effectExtent l="0" t="0" r="53975" b="58420"/>
                      <wp:wrapNone/>
                      <wp:docPr id="36" name="Conector recto de flecha 36"/>
                      <wp:cNvGraphicFramePr/>
                      <a:graphic xmlns:a="http://schemas.openxmlformats.org/drawingml/2006/main">
                        <a:graphicData uri="http://schemas.microsoft.com/office/word/2010/wordprocessingShape">
                          <wps:wsp>
                            <wps:cNvCnPr/>
                            <wps:spPr>
                              <a:xfrm>
                                <a:off x="0" y="0"/>
                                <a:ext cx="212835" cy="341906"/>
                              </a:xfrm>
                              <a:prstGeom prst="straightConnector1">
                                <a:avLst/>
                              </a:prstGeom>
                              <a:ln>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BFA6E" id="Conector recto de flecha 36" o:spid="_x0000_s1026" type="#_x0000_t32" style="position:absolute;margin-left:26.7pt;margin-top:205.85pt;width:16.75pt;height:2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" strokecolor="#b8cce4 [1300]">
                      <v:stroke endarrow="block"/>
                    </v:shape>
                  </w:pict>
                </mc:Fallback>
              </mc:AlternateContent>
            </w:r>
            <w:r w:rsidR="008E1450">
              <w:rPr>
                <w:rFonts w:cstheme="minorHAnsi"/>
                <w:noProof/>
                <w:lang w:eastAsia="es-CL"/>
              </w:rPr>
              <mc:AlternateContent>
                <mc:Choice Requires="wps">
                  <w:drawing>
                    <wp:anchor distT="0" distB="0" distL="114300" distR="114300" simplePos="0" relativeHeight="251706368" behindDoc="0" locked="0" layoutInCell="1" allowOverlap="1" wp14:anchorId="0CE5DC97" wp14:editId="694C38D6">
                      <wp:simplePos x="0" y="0"/>
                      <wp:positionH relativeFrom="column">
                        <wp:posOffset>6488</wp:posOffset>
                      </wp:positionH>
                      <wp:positionV relativeFrom="paragraph">
                        <wp:posOffset>2351322</wp:posOffset>
                      </wp:positionV>
                      <wp:extent cx="771276" cy="262393"/>
                      <wp:effectExtent l="57150" t="38100" r="67310" b="99695"/>
                      <wp:wrapNone/>
                      <wp:docPr id="35" name="Cuadro de texto 35"/>
                      <wp:cNvGraphicFramePr/>
                      <a:graphic xmlns:a="http://schemas.openxmlformats.org/drawingml/2006/main">
                        <a:graphicData uri="http://schemas.microsoft.com/office/word/2010/wordprocessingShape">
                          <wps:wsp>
                            <wps:cNvSpPr txBox="1"/>
                            <wps:spPr>
                              <a:xfrm>
                                <a:off x="0" y="0"/>
                                <a:ext cx="771276" cy="262393"/>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5039C86" w14:textId="77777777" w:rsidR="001D291E" w:rsidRPr="006949C3" w:rsidRDefault="001D291E" w:rsidP="006949C3">
                                  <w:pPr>
                                    <w:jc w:val="cente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49C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Viviendas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DC97" id="Cuadro de texto 35" o:spid="_x0000_s1028" type="#_x0000_t202" style="position:absolute;left:0;text-align:left;margin-left:.5pt;margin-top:185.15pt;width:60.75pt;height:2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14:paraId="25039C86" w14:textId="77777777" w:rsidR="001D291E" w:rsidRPr="006949C3" w:rsidRDefault="001D291E" w:rsidP="006949C3">
                            <w:pPr>
                              <w:jc w:val="cente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49C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Viviendas</w:t>
                            </w:r>
                          </w:p>
                        </w:txbxContent>
                      </v:textbox>
                    </v:shape>
                  </w:pict>
                </mc:Fallback>
              </mc:AlternateContent>
            </w:r>
            <w:r w:rsidR="008E1450">
              <w:rPr>
                <w:rFonts w:cstheme="minorHAnsi"/>
                <w:noProof/>
                <w:lang w:eastAsia="es-CL"/>
              </w:rPr>
              <mc:AlternateContent>
                <mc:Choice Requires="wps">
                  <w:drawing>
                    <wp:anchor distT="0" distB="0" distL="114300" distR="114300" simplePos="0" relativeHeight="251697152" behindDoc="0" locked="0" layoutInCell="1" allowOverlap="1" wp14:anchorId="2C2D5B7C" wp14:editId="631B738B">
                      <wp:simplePos x="0" y="0"/>
                      <wp:positionH relativeFrom="column">
                        <wp:posOffset>811833</wp:posOffset>
                      </wp:positionH>
                      <wp:positionV relativeFrom="paragraph">
                        <wp:posOffset>2256073</wp:posOffset>
                      </wp:positionV>
                      <wp:extent cx="1398270" cy="437322"/>
                      <wp:effectExtent l="0" t="0" r="0" b="1270"/>
                      <wp:wrapNone/>
                      <wp:docPr id="30" name="Cuadro de texto 30"/>
                      <wp:cNvGraphicFramePr/>
                      <a:graphic xmlns:a="http://schemas.openxmlformats.org/drawingml/2006/main">
                        <a:graphicData uri="http://schemas.microsoft.com/office/word/2010/wordprocessingShape">
                          <wps:wsp>
                            <wps:cNvSpPr txBox="1"/>
                            <wps:spPr>
                              <a:xfrm>
                                <a:off x="0" y="0"/>
                                <a:ext cx="1398270" cy="437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774C6" w14:textId="77777777" w:rsidR="001D291E" w:rsidRPr="00FB24C5" w:rsidRDefault="001D291E" w:rsidP="009D532B">
                                  <w:pPr>
                                    <w:jc w:val="cente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Aréa de preparación de áridos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D5B7C" id="Cuadro de texto 30" o:spid="_x0000_s1029" type="#_x0000_t202" style="position:absolute;left:0;text-align:left;margin-left:63.9pt;margin-top:177.65pt;width:110.1pt;height:3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" filled="f" stroked="f" strokeweight=".5pt">
                      <v:textbox>
                        <w:txbxContent>
                          <w:p w14:paraId="746774C6" w14:textId="77777777" w:rsidR="001D291E" w:rsidRPr="00FB24C5" w:rsidRDefault="001D291E" w:rsidP="009D532B">
                            <w:pPr>
                              <w:jc w:val="cente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Aréa de preparación de áridos</w:t>
                            </w:r>
                          </w:p>
                        </w:txbxContent>
                      </v:textbox>
                    </v:shape>
                  </w:pict>
                </mc:Fallback>
              </mc:AlternateContent>
            </w:r>
            <w:r w:rsidR="006949C3">
              <w:rPr>
                <w:rFonts w:cstheme="minorHAnsi"/>
                <w:noProof/>
                <w:lang w:eastAsia="es-CL"/>
              </w:rPr>
              <mc:AlternateContent>
                <mc:Choice Requires="wps">
                  <w:drawing>
                    <wp:anchor distT="0" distB="0" distL="114300" distR="114300" simplePos="0" relativeHeight="251693056" behindDoc="0" locked="0" layoutInCell="1" allowOverlap="1" wp14:anchorId="2F2C90FC" wp14:editId="5BC2E631">
                      <wp:simplePos x="0" y="0"/>
                      <wp:positionH relativeFrom="column">
                        <wp:posOffset>4042410</wp:posOffset>
                      </wp:positionH>
                      <wp:positionV relativeFrom="paragraph">
                        <wp:posOffset>2994660</wp:posOffset>
                      </wp:positionV>
                      <wp:extent cx="608965" cy="246380"/>
                      <wp:effectExtent l="0" t="38100" r="57785" b="20320"/>
                      <wp:wrapNone/>
                      <wp:docPr id="28" name="Conector recto de flecha 28"/>
                      <wp:cNvGraphicFramePr/>
                      <a:graphic xmlns:a="http://schemas.openxmlformats.org/drawingml/2006/main">
                        <a:graphicData uri="http://schemas.microsoft.com/office/word/2010/wordprocessingShape">
                          <wps:wsp>
                            <wps:cNvCnPr/>
                            <wps:spPr>
                              <a:xfrm flipV="1">
                                <a:off x="0" y="0"/>
                                <a:ext cx="608965" cy="24638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15BED" id="Conector recto de flecha 28" o:spid="_x0000_s1026" type="#_x0000_t32" style="position:absolute;margin-left:318.3pt;margin-top:235.8pt;width:47.95pt;height:19.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" strokecolor="yellow">
                      <v:stroke endarrow="block"/>
                    </v:shape>
                  </w:pict>
                </mc:Fallback>
              </mc:AlternateContent>
            </w:r>
            <w:r w:rsidR="009D532B">
              <w:rPr>
                <w:rFonts w:cstheme="minorHAnsi"/>
                <w:noProof/>
                <w:lang w:eastAsia="es-CL"/>
              </w:rPr>
              <mc:AlternateContent>
                <mc:Choice Requires="wps">
                  <w:drawing>
                    <wp:anchor distT="0" distB="0" distL="114300" distR="114300" simplePos="0" relativeHeight="251704320" behindDoc="0" locked="0" layoutInCell="1" allowOverlap="1" wp14:anchorId="5F05CD0D" wp14:editId="7C985119">
                      <wp:simplePos x="0" y="0"/>
                      <wp:positionH relativeFrom="column">
                        <wp:posOffset>432601</wp:posOffset>
                      </wp:positionH>
                      <wp:positionV relativeFrom="paragraph">
                        <wp:posOffset>2813133</wp:posOffset>
                      </wp:positionV>
                      <wp:extent cx="2989690" cy="1001864"/>
                      <wp:effectExtent l="0" t="0" r="20320" b="27305"/>
                      <wp:wrapNone/>
                      <wp:docPr id="34" name="Forma libre 34"/>
                      <wp:cNvGraphicFramePr/>
                      <a:graphic xmlns:a="http://schemas.openxmlformats.org/drawingml/2006/main">
                        <a:graphicData uri="http://schemas.microsoft.com/office/word/2010/wordprocessingShape">
                          <wps:wsp>
                            <wps:cNvSpPr/>
                            <wps:spPr>
                              <a:xfrm>
                                <a:off x="0" y="0"/>
                                <a:ext cx="2989690" cy="1001864"/>
                              </a:xfrm>
                              <a:custGeom>
                                <a:avLst/>
                                <a:gdLst>
                                  <a:gd name="connsiteX0" fmla="*/ 23854 w 2989690"/>
                                  <a:gd name="connsiteY0" fmla="*/ 1001864 h 1001864"/>
                                  <a:gd name="connsiteX1" fmla="*/ 278295 w 2989690"/>
                                  <a:gd name="connsiteY1" fmla="*/ 381662 h 1001864"/>
                                  <a:gd name="connsiteX2" fmla="*/ 0 w 2989690"/>
                                  <a:gd name="connsiteY2" fmla="*/ 246490 h 1001864"/>
                                  <a:gd name="connsiteX3" fmla="*/ 127221 w 2989690"/>
                                  <a:gd name="connsiteY3" fmla="*/ 0 h 1001864"/>
                                  <a:gd name="connsiteX4" fmla="*/ 2989690 w 2989690"/>
                                  <a:gd name="connsiteY4" fmla="*/ 993913 h 1001864"/>
                                  <a:gd name="connsiteX5" fmla="*/ 2989690 w 2989690"/>
                                  <a:gd name="connsiteY5" fmla="*/ 993913 h 1001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89690" h="1001864">
                                    <a:moveTo>
                                      <a:pt x="23854" y="1001864"/>
                                    </a:moveTo>
                                    <a:lnTo>
                                      <a:pt x="278295" y="381662"/>
                                    </a:lnTo>
                                    <a:lnTo>
                                      <a:pt x="0" y="246490"/>
                                    </a:lnTo>
                                    <a:lnTo>
                                      <a:pt x="127221" y="0"/>
                                    </a:lnTo>
                                    <a:lnTo>
                                      <a:pt x="2989690" y="993913"/>
                                    </a:lnTo>
                                    <a:lnTo>
                                      <a:pt x="2989690" y="993913"/>
                                    </a:lnTo>
                                  </a:path>
                                </a:pathLst>
                              </a:custGeom>
                              <a:solidFill>
                                <a:schemeClr val="tx2">
                                  <a:lumMod val="60000"/>
                                  <a:lumOff val="40000"/>
                                  <a:alpha val="34118"/>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AFCB1A" id="Forma libre 34" o:spid="_x0000_s1026" style="position:absolute;margin-left:34.05pt;margin-top:221.5pt;width:235.4pt;height:78.9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989690,100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" path="m23854,1001864l278295,381662,,246490,127221,,2989690,993913r,e" fillcolor="#548dd4 [1951]" strokecolor="#243f60 [1604]" strokeweight="2pt">
                      <v:fill opacity="22359f"/>
                      <v:path arrowok="t" o:connecttype="custom" o:connectlocs="23854,1001864;278295,381662;0,246490;127221,0;2989690,993913;2989690,993913" o:connectangles="0,0,0,0,0,0"/>
                    </v:shape>
                  </w:pict>
                </mc:Fallback>
              </mc:AlternateContent>
            </w:r>
            <w:r w:rsidR="009D532B">
              <w:rPr>
                <w:rFonts w:cstheme="minorHAnsi"/>
                <w:noProof/>
                <w:lang w:eastAsia="es-CL"/>
              </w:rPr>
              <mc:AlternateContent>
                <mc:Choice Requires="wps">
                  <w:drawing>
                    <wp:anchor distT="0" distB="0" distL="114300" distR="114300" simplePos="0" relativeHeight="251703296" behindDoc="0" locked="0" layoutInCell="1" allowOverlap="1" wp14:anchorId="7A6C2311" wp14:editId="218A2E1A">
                      <wp:simplePos x="0" y="0"/>
                      <wp:positionH relativeFrom="column">
                        <wp:posOffset>1671375</wp:posOffset>
                      </wp:positionH>
                      <wp:positionV relativeFrom="paragraph">
                        <wp:posOffset>271256</wp:posOffset>
                      </wp:positionV>
                      <wp:extent cx="1398270" cy="437322"/>
                      <wp:effectExtent l="0" t="0" r="0" b="1270"/>
                      <wp:wrapNone/>
                      <wp:docPr id="33" name="Cuadro de texto 33"/>
                      <wp:cNvGraphicFramePr/>
                      <a:graphic xmlns:a="http://schemas.openxmlformats.org/drawingml/2006/main">
                        <a:graphicData uri="http://schemas.microsoft.com/office/word/2010/wordprocessingShape">
                          <wps:wsp>
                            <wps:cNvSpPr txBox="1"/>
                            <wps:spPr>
                              <a:xfrm>
                                <a:off x="0" y="0"/>
                                <a:ext cx="1398270" cy="437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EE1A8" w14:textId="77777777" w:rsidR="001D291E" w:rsidRPr="00FB24C5" w:rsidRDefault="001D291E" w:rsidP="009D532B">
                                  <w:pPr>
                                    <w:jc w:val="cente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Zona de recepción de áridos extraidos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2311" id="Cuadro de texto 33" o:spid="_x0000_s1030" type="#_x0000_t202" style="position:absolute;left:0;text-align:left;margin-left:131.6pt;margin-top:21.35pt;width:110.1pt;height:3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" filled="f" stroked="f" strokeweight=".5pt">
                      <v:textbox>
                        <w:txbxContent>
                          <w:p w14:paraId="204EE1A8" w14:textId="77777777" w:rsidR="001D291E" w:rsidRPr="00FB24C5" w:rsidRDefault="001D291E" w:rsidP="009D532B">
                            <w:pPr>
                              <w:jc w:val="cente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Zona de recepción de áridos extraidos </w:t>
                            </w:r>
                          </w:p>
                        </w:txbxContent>
                      </v:textbox>
                    </v:shape>
                  </w:pict>
                </mc:Fallback>
              </mc:AlternateContent>
            </w:r>
            <w:r w:rsidR="009D532B">
              <w:rPr>
                <w:rFonts w:cstheme="minorHAnsi"/>
                <w:noProof/>
                <w:lang w:eastAsia="es-CL"/>
              </w:rPr>
              <mc:AlternateContent>
                <mc:Choice Requires="wps">
                  <w:drawing>
                    <wp:anchor distT="0" distB="0" distL="114300" distR="114300" simplePos="0" relativeHeight="251701248" behindDoc="0" locked="0" layoutInCell="1" allowOverlap="1" wp14:anchorId="4D1756B7" wp14:editId="136677F6">
                      <wp:simplePos x="0" y="0"/>
                      <wp:positionH relativeFrom="column">
                        <wp:posOffset>747367</wp:posOffset>
                      </wp:positionH>
                      <wp:positionV relativeFrom="paragraph">
                        <wp:posOffset>539060</wp:posOffset>
                      </wp:positionV>
                      <wp:extent cx="1084663" cy="103367"/>
                      <wp:effectExtent l="38100" t="0" r="20320" b="87630"/>
                      <wp:wrapNone/>
                      <wp:docPr id="32" name="Conector recto de flecha 32"/>
                      <wp:cNvGraphicFramePr/>
                      <a:graphic xmlns:a="http://schemas.openxmlformats.org/drawingml/2006/main">
                        <a:graphicData uri="http://schemas.microsoft.com/office/word/2010/wordprocessingShape">
                          <wps:wsp>
                            <wps:cNvCnPr/>
                            <wps:spPr>
                              <a:xfrm flipH="1">
                                <a:off x="0" y="0"/>
                                <a:ext cx="1084663" cy="103367"/>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ECB77" id="Conector recto de flecha 32" o:spid="_x0000_s1026" type="#_x0000_t32" style="position:absolute;margin-left:58.85pt;margin-top:42.45pt;width:85.4pt;height:8.1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" strokecolor="yellow">
                      <v:stroke endarrow="block"/>
                    </v:shape>
                  </w:pict>
                </mc:Fallback>
              </mc:AlternateContent>
            </w:r>
            <w:r w:rsidR="009D532B">
              <w:rPr>
                <w:rFonts w:cstheme="minorHAnsi"/>
                <w:noProof/>
                <w:lang w:eastAsia="es-CL"/>
              </w:rPr>
              <mc:AlternateContent>
                <mc:Choice Requires="wps">
                  <w:drawing>
                    <wp:anchor distT="0" distB="0" distL="114300" distR="114300" simplePos="0" relativeHeight="251699200" behindDoc="0" locked="0" layoutInCell="1" allowOverlap="1" wp14:anchorId="5D14C4CC" wp14:editId="00CEBB4D">
                      <wp:simplePos x="0" y="0"/>
                      <wp:positionH relativeFrom="column">
                        <wp:posOffset>1601442</wp:posOffset>
                      </wp:positionH>
                      <wp:positionV relativeFrom="paragraph">
                        <wp:posOffset>1739706</wp:posOffset>
                      </wp:positionV>
                      <wp:extent cx="609186" cy="620201"/>
                      <wp:effectExtent l="0" t="38100" r="57785" b="27940"/>
                      <wp:wrapNone/>
                      <wp:docPr id="31" name="Conector recto de flecha 31"/>
                      <wp:cNvGraphicFramePr/>
                      <a:graphic xmlns:a="http://schemas.openxmlformats.org/drawingml/2006/main">
                        <a:graphicData uri="http://schemas.microsoft.com/office/word/2010/wordprocessingShape">
                          <wps:wsp>
                            <wps:cNvCnPr/>
                            <wps:spPr>
                              <a:xfrm flipV="1">
                                <a:off x="0" y="0"/>
                                <a:ext cx="609186" cy="620201"/>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51B24" id="Conector recto de flecha 31" o:spid="_x0000_s1026" type="#_x0000_t32" style="position:absolute;margin-left:126.1pt;margin-top:137pt;width:47.95pt;height:48.8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" strokecolor="yellow">
                      <v:stroke endarrow="block"/>
                    </v:shape>
                  </w:pict>
                </mc:Fallback>
              </mc:AlternateContent>
            </w:r>
            <w:r w:rsidR="009D532B">
              <w:rPr>
                <w:rFonts w:cstheme="minorHAnsi"/>
                <w:noProof/>
                <w:lang w:eastAsia="es-CL"/>
              </w:rPr>
              <mc:AlternateContent>
                <mc:Choice Requires="wps">
                  <w:drawing>
                    <wp:anchor distT="0" distB="0" distL="114300" distR="114300" simplePos="0" relativeHeight="251695104" behindDoc="0" locked="0" layoutInCell="1" allowOverlap="1" wp14:anchorId="15F42FC0" wp14:editId="53D883C2">
                      <wp:simplePos x="0" y="0"/>
                      <wp:positionH relativeFrom="column">
                        <wp:posOffset>3286014</wp:posOffset>
                      </wp:positionH>
                      <wp:positionV relativeFrom="paragraph">
                        <wp:posOffset>3218097</wp:posOffset>
                      </wp:positionV>
                      <wp:extent cx="1208598" cy="278295"/>
                      <wp:effectExtent l="0" t="0" r="0" b="7620"/>
                      <wp:wrapNone/>
                      <wp:docPr id="29" name="Cuadro de texto 29"/>
                      <wp:cNvGraphicFramePr/>
                      <a:graphic xmlns:a="http://schemas.openxmlformats.org/drawingml/2006/main">
                        <a:graphicData uri="http://schemas.microsoft.com/office/word/2010/wordprocessingShape">
                          <wps:wsp>
                            <wps:cNvSpPr txBox="1"/>
                            <wps:spPr>
                              <a:xfrm>
                                <a:off x="0" y="0"/>
                                <a:ext cx="1208598"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E604E" w14:textId="77777777" w:rsidR="001D291E" w:rsidRPr="00FB24C5" w:rsidRDefault="001D291E" w:rsidP="009D532B">
                                  <w:pP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Oficinas Valdicor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2FC0" id="Cuadro de texto 29" o:spid="_x0000_s1031" type="#_x0000_t202" style="position:absolute;left:0;text-align:left;margin-left:258.75pt;margin-top:253.4pt;width:95.15pt;height:2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" filled="f" stroked="f" strokeweight=".5pt">
                      <v:textbox>
                        <w:txbxContent>
                          <w:p w14:paraId="120E604E" w14:textId="77777777" w:rsidR="001D291E" w:rsidRPr="00FB24C5" w:rsidRDefault="001D291E" w:rsidP="009D532B">
                            <w:pP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Oficinas Valdicor</w:t>
                            </w:r>
                          </w:p>
                        </w:txbxContent>
                      </v:textbox>
                    </v:shape>
                  </w:pict>
                </mc:Fallback>
              </mc:AlternateContent>
            </w:r>
            <w:r w:rsidR="00F139B5">
              <w:rPr>
                <w:noProof/>
                <w:lang w:eastAsia="es-CL"/>
              </w:rPr>
              <w:drawing>
                <wp:inline distT="0" distB="0" distL="0" distR="0" wp14:anchorId="344398DC" wp14:editId="204BF6F5">
                  <wp:extent cx="6239887" cy="3808207"/>
                  <wp:effectExtent l="0" t="0" r="889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251240" cy="3815136"/>
                          </a:xfrm>
                          <a:prstGeom prst="rect">
                            <a:avLst/>
                          </a:prstGeom>
                        </pic:spPr>
                      </pic:pic>
                    </a:graphicData>
                  </a:graphic>
                </wp:inline>
              </w:drawing>
            </w:r>
          </w:p>
        </w:tc>
      </w:tr>
    </w:tbl>
    <w:p w14:paraId="4902D264" w14:textId="77777777" w:rsidR="00BA0FDE" w:rsidRDefault="00BA0FDE" w:rsidP="00BA0FDE">
      <w:pPr>
        <w:rPr>
          <w:sz w:val="20"/>
        </w:rPr>
      </w:pPr>
    </w:p>
    <w:p w14:paraId="0C4E2591" w14:textId="77777777" w:rsidR="00EB2022" w:rsidRDefault="00EB2022" w:rsidP="00BA0FDE">
      <w:pPr>
        <w:rPr>
          <w:sz w:val="20"/>
        </w:rPr>
      </w:pPr>
    </w:p>
    <w:p w14:paraId="2D03D9FC" w14:textId="77777777" w:rsidR="00EB2022" w:rsidRDefault="00EB2022" w:rsidP="00BA0FDE">
      <w:pPr>
        <w:rPr>
          <w:sz w:val="20"/>
        </w:rPr>
      </w:pPr>
    </w:p>
    <w:p w14:paraId="07CE55C4" w14:textId="77777777" w:rsidR="00EB2022" w:rsidRDefault="00EB2022" w:rsidP="00BA0FDE">
      <w:pPr>
        <w:rPr>
          <w:sz w:val="20"/>
        </w:rPr>
      </w:pPr>
    </w:p>
    <w:p w14:paraId="11BD030B" w14:textId="77777777" w:rsidR="00EB2022" w:rsidRDefault="00EB2022" w:rsidP="00BA0FDE">
      <w:pPr>
        <w:rPr>
          <w:sz w:val="20"/>
        </w:rPr>
      </w:pPr>
    </w:p>
    <w:p w14:paraId="1B2A7160" w14:textId="77777777" w:rsidR="00EB2022" w:rsidRDefault="00EB2022" w:rsidP="00BA0FDE">
      <w:pPr>
        <w:rPr>
          <w:sz w:val="20"/>
        </w:rPr>
      </w:pPr>
    </w:p>
    <w:p w14:paraId="464C2214" w14:textId="77777777" w:rsidR="00EB2022" w:rsidRDefault="00EB2022" w:rsidP="00BA0FDE">
      <w:pPr>
        <w:rPr>
          <w:sz w:val="20"/>
        </w:rPr>
      </w:pPr>
    </w:p>
    <w:p w14:paraId="71C42790" w14:textId="77777777" w:rsidR="00EB2022" w:rsidRDefault="00EB2022" w:rsidP="00BA0FDE">
      <w:pPr>
        <w:rPr>
          <w:sz w:val="20"/>
        </w:rPr>
      </w:pPr>
    </w:p>
    <w:p w14:paraId="0D2EB866" w14:textId="77777777" w:rsidR="00EB2022" w:rsidRDefault="00EB2022" w:rsidP="00BA0FDE">
      <w:pPr>
        <w:rPr>
          <w:sz w:val="20"/>
        </w:rPr>
      </w:pPr>
    </w:p>
    <w:p w14:paraId="5464E8E9" w14:textId="77777777" w:rsidR="00EB2022" w:rsidRDefault="00EB2022" w:rsidP="00BA0FDE">
      <w:pPr>
        <w:rPr>
          <w:sz w:val="20"/>
        </w:rPr>
      </w:pPr>
    </w:p>
    <w:p w14:paraId="3E4813E7" w14:textId="77777777" w:rsidR="00EB2022" w:rsidRDefault="00EB2022" w:rsidP="00BA0FDE">
      <w:pPr>
        <w:rPr>
          <w:sz w:val="20"/>
        </w:rPr>
      </w:pPr>
    </w:p>
    <w:p w14:paraId="6E3055EA" w14:textId="77777777" w:rsidR="00EB2022" w:rsidRDefault="00EB2022" w:rsidP="00BA0FDE">
      <w:pPr>
        <w:rPr>
          <w:sz w:val="20"/>
        </w:rPr>
      </w:pPr>
    </w:p>
    <w:p w14:paraId="4F5CD969" w14:textId="77777777" w:rsidR="00EB2022" w:rsidRDefault="00EB2022" w:rsidP="00BA0FDE">
      <w:pPr>
        <w:rPr>
          <w:sz w:val="20"/>
        </w:rPr>
      </w:pPr>
    </w:p>
    <w:p w14:paraId="380D5E19" w14:textId="77777777" w:rsidR="00EB2022" w:rsidRDefault="00EB2022" w:rsidP="00BA0FDE">
      <w:pPr>
        <w:rPr>
          <w:sz w:val="20"/>
        </w:rPr>
      </w:pPr>
    </w:p>
    <w:p w14:paraId="73DFAD76" w14:textId="77777777" w:rsidR="00EB2022" w:rsidRDefault="00EB2022" w:rsidP="00BA0FDE">
      <w:pPr>
        <w:rPr>
          <w:sz w:val="20"/>
        </w:rPr>
      </w:pPr>
    </w:p>
    <w:p w14:paraId="670E7389" w14:textId="77777777" w:rsidR="00EB2022" w:rsidRDefault="00EB2022" w:rsidP="00BA0FDE">
      <w:pPr>
        <w:rPr>
          <w:sz w:val="20"/>
        </w:rPr>
      </w:pPr>
    </w:p>
    <w:p w14:paraId="30734FB9" w14:textId="77777777" w:rsidR="00EB2022" w:rsidRDefault="00EB2022" w:rsidP="00BA0FDE">
      <w:pPr>
        <w:rPr>
          <w:sz w:val="20"/>
        </w:rPr>
      </w:pPr>
    </w:p>
    <w:p w14:paraId="52C636D6" w14:textId="77777777" w:rsidR="00EB2022" w:rsidRDefault="00EB2022" w:rsidP="00BA0FDE">
      <w:pPr>
        <w:rPr>
          <w:sz w:val="20"/>
        </w:rPr>
      </w:pPr>
    </w:p>
    <w:p w14:paraId="19328649" w14:textId="77777777" w:rsidR="00EB2022" w:rsidRDefault="00EB2022" w:rsidP="00BA0FDE">
      <w:pPr>
        <w:rPr>
          <w:sz w:val="20"/>
        </w:rPr>
      </w:pPr>
    </w:p>
    <w:p w14:paraId="4256707E" w14:textId="77777777" w:rsidR="00EB2022" w:rsidRDefault="00EB2022"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EB2022" w:rsidRPr="0025129B" w14:paraId="34E14010" w14:textId="77777777" w:rsidTr="00E10795">
        <w:trPr>
          <w:trHeight w:val="5066"/>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2660AD" w14:textId="77777777" w:rsidR="00EB2022" w:rsidRPr="007E2D5C" w:rsidRDefault="00EB2022" w:rsidP="008E1450">
            <w:pPr>
              <w:rPr>
                <w:color w:val="FF0000"/>
              </w:rPr>
            </w:pPr>
            <w:r w:rsidRPr="0025129B">
              <w:rPr>
                <w:b/>
              </w:rPr>
              <w:lastRenderedPageBreak/>
              <w:t xml:space="preserve">Figura </w:t>
            </w:r>
            <w:r>
              <w:rPr>
                <w:b/>
              </w:rPr>
              <w:t>3. Layout del p</w:t>
            </w:r>
            <w:r w:rsidRPr="0025129B">
              <w:rPr>
                <w:b/>
              </w:rPr>
              <w:t>royecto</w:t>
            </w:r>
            <w:r w:rsidR="008E1450">
              <w:rPr>
                <w:b/>
              </w:rPr>
              <w:t>, sectores de extracción</w:t>
            </w:r>
            <w:r w:rsidRPr="0025129B">
              <w:rPr>
                <w:b/>
              </w:rPr>
              <w:t xml:space="preserve"> </w:t>
            </w:r>
            <w:r w:rsidRPr="007E2D5C">
              <w:rPr>
                <w:sz w:val="20"/>
                <w:szCs w:val="20"/>
              </w:rPr>
              <w:t xml:space="preserve">(Fuente: </w:t>
            </w:r>
            <w:r>
              <w:rPr>
                <w:sz w:val="20"/>
                <w:szCs w:val="20"/>
              </w:rPr>
              <w:t>Google Earth</w:t>
            </w:r>
            <w:r w:rsidRPr="007E2D5C">
              <w:rPr>
                <w:sz w:val="20"/>
                <w:szCs w:val="20"/>
              </w:rPr>
              <w:t xml:space="preserve">). </w:t>
            </w:r>
          </w:p>
          <w:p w14:paraId="20578A97" w14:textId="77777777" w:rsidR="00EB2022" w:rsidRDefault="00EB2022" w:rsidP="008E1450">
            <w:pPr>
              <w:rPr>
                <w:rFonts w:cstheme="minorHAnsi"/>
                <w:noProof/>
                <w:lang w:eastAsia="es-CL"/>
              </w:rPr>
            </w:pPr>
          </w:p>
          <w:p w14:paraId="596C901B" w14:textId="77777777" w:rsidR="00EB2022" w:rsidRPr="0025129B" w:rsidRDefault="009D532B" w:rsidP="008E1450">
            <w:pPr>
              <w:jc w:val="center"/>
              <w:rPr>
                <w:rFonts w:cstheme="minorHAnsi"/>
                <w:lang w:eastAsia="es-ES"/>
              </w:rPr>
            </w:pPr>
            <w:r>
              <w:rPr>
                <w:rFonts w:cstheme="minorHAnsi"/>
                <w:noProof/>
                <w:lang w:eastAsia="es-CL"/>
              </w:rPr>
              <mc:AlternateContent>
                <mc:Choice Requires="wps">
                  <w:drawing>
                    <wp:anchor distT="0" distB="0" distL="114300" distR="114300" simplePos="0" relativeHeight="251688960" behindDoc="0" locked="0" layoutInCell="1" allowOverlap="1" wp14:anchorId="1D4DCFFA" wp14:editId="4D305B6C">
                      <wp:simplePos x="0" y="0"/>
                      <wp:positionH relativeFrom="column">
                        <wp:posOffset>2706674</wp:posOffset>
                      </wp:positionH>
                      <wp:positionV relativeFrom="paragraph">
                        <wp:posOffset>1827171</wp:posOffset>
                      </wp:positionV>
                      <wp:extent cx="1001864" cy="278130"/>
                      <wp:effectExtent l="0" t="0" r="0" b="7620"/>
                      <wp:wrapNone/>
                      <wp:docPr id="26" name="Cuadro de texto 26"/>
                      <wp:cNvGraphicFramePr/>
                      <a:graphic xmlns:a="http://schemas.openxmlformats.org/drawingml/2006/main">
                        <a:graphicData uri="http://schemas.microsoft.com/office/word/2010/wordprocessingShape">
                          <wps:wsp>
                            <wps:cNvSpPr txBox="1"/>
                            <wps:spPr>
                              <a:xfrm>
                                <a:off x="0" y="0"/>
                                <a:ext cx="1001864"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B30FF" w14:textId="77777777" w:rsidR="001D291E" w:rsidRPr="009D532B" w:rsidRDefault="001D291E" w:rsidP="009D532B">
                                  <w:pPr>
                                    <w:rPr>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Río Calle Calle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CFFA" id="Cuadro de texto 26" o:spid="_x0000_s1032" type="#_x0000_t202" style="position:absolute;left:0;text-align:left;margin-left:213.1pt;margin-top:143.85pt;width:78.9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" filled="f" stroked="f" strokeweight=".5pt">
                      <v:textbox>
                        <w:txbxContent>
                          <w:p w14:paraId="7C2B30FF" w14:textId="77777777" w:rsidR="001D291E" w:rsidRPr="009D532B" w:rsidRDefault="001D291E" w:rsidP="009D532B">
                            <w:pPr>
                              <w:rPr>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Río Calle Calle</w:t>
                            </w:r>
                          </w:p>
                        </w:txbxContent>
                      </v:textbox>
                    </v:shape>
                  </w:pict>
                </mc:Fallback>
              </mc:AlternateContent>
            </w:r>
            <w:r>
              <w:rPr>
                <w:rFonts w:cstheme="minorHAnsi"/>
                <w:noProof/>
                <w:lang w:eastAsia="es-CL"/>
              </w:rPr>
              <mc:AlternateContent>
                <mc:Choice Requires="wps">
                  <w:drawing>
                    <wp:anchor distT="0" distB="0" distL="114300" distR="114300" simplePos="0" relativeHeight="251691008" behindDoc="0" locked="0" layoutInCell="1" allowOverlap="1" wp14:anchorId="53302183" wp14:editId="78829247">
                      <wp:simplePos x="0" y="0"/>
                      <wp:positionH relativeFrom="column">
                        <wp:posOffset>2608635</wp:posOffset>
                      </wp:positionH>
                      <wp:positionV relativeFrom="paragraph">
                        <wp:posOffset>1469362</wp:posOffset>
                      </wp:positionV>
                      <wp:extent cx="384286" cy="437322"/>
                      <wp:effectExtent l="38100" t="38100" r="34925" b="20320"/>
                      <wp:wrapNone/>
                      <wp:docPr id="27" name="Conector recto de flecha 27"/>
                      <wp:cNvGraphicFramePr/>
                      <a:graphic xmlns:a="http://schemas.openxmlformats.org/drawingml/2006/main">
                        <a:graphicData uri="http://schemas.microsoft.com/office/word/2010/wordprocessingShape">
                          <wps:wsp>
                            <wps:cNvCnPr/>
                            <wps:spPr>
                              <a:xfrm flipH="1" flipV="1">
                                <a:off x="0" y="0"/>
                                <a:ext cx="384286" cy="437322"/>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74C49" id="Conector recto de flecha 27" o:spid="_x0000_s1026" type="#_x0000_t32" style="position:absolute;margin-left:205.4pt;margin-top:115.7pt;width:30.25pt;height:34.4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" strokecolor="#00b0f0">
                      <v:stroke endarrow="block"/>
                    </v:shape>
                  </w:pict>
                </mc:Fallback>
              </mc:AlternateContent>
            </w:r>
            <w:r w:rsidR="00FB24C5">
              <w:rPr>
                <w:rFonts w:cstheme="minorHAnsi"/>
                <w:noProof/>
                <w:lang w:eastAsia="es-CL"/>
              </w:rPr>
              <mc:AlternateContent>
                <mc:Choice Requires="wps">
                  <w:drawing>
                    <wp:anchor distT="0" distB="0" distL="114300" distR="114300" simplePos="0" relativeHeight="251686912" behindDoc="0" locked="0" layoutInCell="1" allowOverlap="1" wp14:anchorId="44329904" wp14:editId="64250598">
                      <wp:simplePos x="0" y="0"/>
                      <wp:positionH relativeFrom="column">
                        <wp:posOffset>917630</wp:posOffset>
                      </wp:positionH>
                      <wp:positionV relativeFrom="paragraph">
                        <wp:posOffset>1238775</wp:posOffset>
                      </wp:positionV>
                      <wp:extent cx="993692" cy="198782"/>
                      <wp:effectExtent l="57150" t="19050" r="73660" b="86995"/>
                      <wp:wrapNone/>
                      <wp:docPr id="25" name="Cuadro de texto 25"/>
                      <wp:cNvGraphicFramePr/>
                      <a:graphic xmlns:a="http://schemas.openxmlformats.org/drawingml/2006/main">
                        <a:graphicData uri="http://schemas.microsoft.com/office/word/2010/wordprocessingShape">
                          <wps:wsp>
                            <wps:cNvSpPr txBox="1"/>
                            <wps:spPr>
                              <a:xfrm>
                                <a:off x="0" y="0"/>
                                <a:ext cx="993692" cy="198782"/>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48E1E3E2" w14:textId="77777777" w:rsidR="001D291E" w:rsidRPr="00B453F8" w:rsidRDefault="001D291E" w:rsidP="00FB24C5">
                                  <w:pPr>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53F8">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Ofic</w:t>
                                  </w:r>
                                  <w:r>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B453F8">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nas </w:t>
                                  </w:r>
                                  <w:r>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Valdic</w:t>
                                  </w:r>
                                  <w:r w:rsidRPr="00B453F8">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9904" id="Cuadro de texto 25" o:spid="_x0000_s1033" type="#_x0000_t202" style="position:absolute;left:0;text-align:left;margin-left:72.25pt;margin-top:97.55pt;width:78.25pt;height:1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48E1E3E2" w14:textId="77777777" w:rsidR="001D291E" w:rsidRPr="00B453F8" w:rsidRDefault="001D291E" w:rsidP="00FB24C5">
                            <w:pPr>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53F8">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Ofic</w:t>
                            </w:r>
                            <w:r>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B453F8">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nas </w:t>
                            </w:r>
                            <w:r>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Valdic</w:t>
                            </w:r>
                            <w:r w:rsidRPr="00B453F8">
                              <w:rPr>
                                <w:b/>
                                <w:color w:val="FFFFFF" w:themeColor="background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w:t>
                            </w:r>
                          </w:p>
                        </w:txbxContent>
                      </v:textbox>
                    </v:shape>
                  </w:pict>
                </mc:Fallback>
              </mc:AlternateContent>
            </w:r>
            <w:r w:rsidR="00FB24C5" w:rsidRPr="00FB24C5">
              <w:rPr>
                <w:rFonts w:cstheme="minorHAnsi"/>
                <w:noProof/>
                <w:color w:val="FF0000"/>
                <w:lang w:eastAsia="es-CL"/>
              </w:rPr>
              <mc:AlternateContent>
                <mc:Choice Requires="wps">
                  <w:drawing>
                    <wp:anchor distT="0" distB="0" distL="114300" distR="114300" simplePos="0" relativeHeight="251684864" behindDoc="0" locked="0" layoutInCell="1" allowOverlap="1" wp14:anchorId="7B547B92" wp14:editId="73158AB2">
                      <wp:simplePos x="0" y="0"/>
                      <wp:positionH relativeFrom="column">
                        <wp:posOffset>694994</wp:posOffset>
                      </wp:positionH>
                      <wp:positionV relativeFrom="paragraph">
                        <wp:posOffset>1103354</wp:posOffset>
                      </wp:positionV>
                      <wp:extent cx="540688" cy="222885"/>
                      <wp:effectExtent l="38100" t="38100" r="31115" b="24765"/>
                      <wp:wrapNone/>
                      <wp:docPr id="19" name="Conector recto de flecha 19"/>
                      <wp:cNvGraphicFramePr/>
                      <a:graphic xmlns:a="http://schemas.openxmlformats.org/drawingml/2006/main">
                        <a:graphicData uri="http://schemas.microsoft.com/office/word/2010/wordprocessingShape">
                          <wps:wsp>
                            <wps:cNvCnPr/>
                            <wps:spPr>
                              <a:xfrm flipH="1" flipV="1">
                                <a:off x="0" y="0"/>
                                <a:ext cx="540688" cy="2228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19837" id="Conector recto de flecha 19" o:spid="_x0000_s1026" type="#_x0000_t32" style="position:absolute;margin-left:54.7pt;margin-top:86.9pt;width:42.55pt;height:17.5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" strokecolor="red">
                      <v:stroke endarrow="block"/>
                    </v:shape>
                  </w:pict>
                </mc:Fallback>
              </mc:AlternateContent>
            </w:r>
            <w:r w:rsidR="00FB24C5">
              <w:rPr>
                <w:rFonts w:cstheme="minorHAnsi"/>
                <w:noProof/>
                <w:lang w:eastAsia="es-CL"/>
              </w:rPr>
              <mc:AlternateContent>
                <mc:Choice Requires="wps">
                  <w:drawing>
                    <wp:anchor distT="0" distB="0" distL="114300" distR="114300" simplePos="0" relativeHeight="251682816" behindDoc="0" locked="0" layoutInCell="1" allowOverlap="1" wp14:anchorId="1C76B5D8" wp14:editId="112AD798">
                      <wp:simplePos x="0" y="0"/>
                      <wp:positionH relativeFrom="column">
                        <wp:posOffset>289476</wp:posOffset>
                      </wp:positionH>
                      <wp:positionV relativeFrom="paragraph">
                        <wp:posOffset>2304249</wp:posOffset>
                      </wp:positionV>
                      <wp:extent cx="834473" cy="326004"/>
                      <wp:effectExtent l="38100" t="0" r="22860" b="74295"/>
                      <wp:wrapNone/>
                      <wp:docPr id="18" name="Conector recto de flecha 18"/>
                      <wp:cNvGraphicFramePr/>
                      <a:graphic xmlns:a="http://schemas.openxmlformats.org/drawingml/2006/main">
                        <a:graphicData uri="http://schemas.microsoft.com/office/word/2010/wordprocessingShape">
                          <wps:wsp>
                            <wps:cNvCnPr/>
                            <wps:spPr>
                              <a:xfrm flipH="1">
                                <a:off x="0" y="0"/>
                                <a:ext cx="834473" cy="326004"/>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F834A" id="Conector recto de flecha 18" o:spid="_x0000_s1026" type="#_x0000_t32" style="position:absolute;margin-left:22.8pt;margin-top:181.45pt;width:65.7pt;height:25.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" strokecolor="yellow">
                      <v:stroke endarrow="block"/>
                    </v:shape>
                  </w:pict>
                </mc:Fallback>
              </mc:AlternateContent>
            </w:r>
            <w:r w:rsidR="00FB24C5">
              <w:rPr>
                <w:rFonts w:cstheme="minorHAnsi"/>
                <w:noProof/>
                <w:lang w:eastAsia="es-CL"/>
              </w:rPr>
              <mc:AlternateContent>
                <mc:Choice Requires="wps">
                  <w:drawing>
                    <wp:anchor distT="0" distB="0" distL="114300" distR="114300" simplePos="0" relativeHeight="251680768" behindDoc="0" locked="0" layoutInCell="1" allowOverlap="1" wp14:anchorId="339D9792" wp14:editId="3FCC7C1A">
                      <wp:simplePos x="0" y="0"/>
                      <wp:positionH relativeFrom="column">
                        <wp:posOffset>1051173</wp:posOffset>
                      </wp:positionH>
                      <wp:positionV relativeFrom="paragraph">
                        <wp:posOffset>2123910</wp:posOffset>
                      </wp:positionV>
                      <wp:extent cx="858741" cy="278295"/>
                      <wp:effectExtent l="0" t="0" r="0" b="7620"/>
                      <wp:wrapNone/>
                      <wp:docPr id="17" name="Cuadro de texto 17"/>
                      <wp:cNvGraphicFramePr/>
                      <a:graphic xmlns:a="http://schemas.openxmlformats.org/drawingml/2006/main">
                        <a:graphicData uri="http://schemas.microsoft.com/office/word/2010/wordprocessingShape">
                          <wps:wsp>
                            <wps:cNvSpPr txBox="1"/>
                            <wps:spPr>
                              <a:xfrm>
                                <a:off x="0" y="0"/>
                                <a:ext cx="858741"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DD902" w14:textId="77777777" w:rsidR="001D291E" w:rsidRPr="00FB24C5" w:rsidRDefault="001D291E" w:rsidP="00FB24C5">
                                  <w:pP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24C5">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Valdivia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9792" id="Cuadro de texto 17" o:spid="_x0000_s1034" type="#_x0000_t202" style="position:absolute;left:0;text-align:left;margin-left:82.75pt;margin-top:167.25pt;width:67.6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" filled="f" stroked="f" strokeweight=".5pt">
                      <v:textbox>
                        <w:txbxContent>
                          <w:p w14:paraId="438DD902" w14:textId="77777777" w:rsidR="001D291E" w:rsidRPr="00FB24C5" w:rsidRDefault="001D291E" w:rsidP="00FB24C5">
                            <w:pPr>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24C5">
                              <w:rPr>
                                <w:b/>
                                <w:color w:val="FF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Valdivia</w:t>
                            </w:r>
                          </w:p>
                        </w:txbxContent>
                      </v:textbox>
                    </v:shape>
                  </w:pict>
                </mc:Fallback>
              </mc:AlternateContent>
            </w:r>
            <w:r w:rsidR="00E10795">
              <w:rPr>
                <w:rFonts w:cstheme="minorHAnsi"/>
                <w:noProof/>
                <w:lang w:eastAsia="es-CL"/>
              </w:rPr>
              <mc:AlternateContent>
                <mc:Choice Requires="wps">
                  <w:drawing>
                    <wp:anchor distT="0" distB="0" distL="114300" distR="114300" simplePos="0" relativeHeight="251674624" behindDoc="0" locked="0" layoutInCell="1" allowOverlap="1" wp14:anchorId="22C1D6E6" wp14:editId="015E0D26">
                      <wp:simplePos x="0" y="0"/>
                      <wp:positionH relativeFrom="column">
                        <wp:posOffset>2897505</wp:posOffset>
                      </wp:positionH>
                      <wp:positionV relativeFrom="paragraph">
                        <wp:posOffset>928675</wp:posOffset>
                      </wp:positionV>
                      <wp:extent cx="206734" cy="135172"/>
                      <wp:effectExtent l="0" t="0" r="79375" b="55880"/>
                      <wp:wrapNone/>
                      <wp:docPr id="14" name="Conector recto de flecha 14"/>
                      <wp:cNvGraphicFramePr/>
                      <a:graphic xmlns:a="http://schemas.openxmlformats.org/drawingml/2006/main">
                        <a:graphicData uri="http://schemas.microsoft.com/office/word/2010/wordprocessingShape">
                          <wps:wsp>
                            <wps:cNvCnPr/>
                            <wps:spPr>
                              <a:xfrm>
                                <a:off x="0" y="0"/>
                                <a:ext cx="206734" cy="135172"/>
                              </a:xfrm>
                              <a:prstGeom prst="straightConnector1">
                                <a:avLst/>
                              </a:prstGeom>
                              <a:ln>
                                <a:solidFill>
                                  <a:schemeClr val="accent5">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90928" id="Conector recto de flecha 14" o:spid="_x0000_s1026" type="#_x0000_t32" style="position:absolute;margin-left:228.15pt;margin-top:73.1pt;width:16.3pt;height:1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" strokecolor="#daeef3 [664]">
                      <v:stroke endarrow="block"/>
                    </v:shape>
                  </w:pict>
                </mc:Fallback>
              </mc:AlternateContent>
            </w:r>
            <w:r w:rsidR="00E10795">
              <w:rPr>
                <w:rFonts w:cstheme="minorHAnsi"/>
                <w:noProof/>
                <w:lang w:eastAsia="es-CL"/>
              </w:rPr>
              <mc:AlternateContent>
                <mc:Choice Requires="wps">
                  <w:drawing>
                    <wp:anchor distT="0" distB="0" distL="114300" distR="114300" simplePos="0" relativeHeight="251678720" behindDoc="0" locked="0" layoutInCell="1" allowOverlap="1" wp14:anchorId="102B2B3F" wp14:editId="6326CB74">
                      <wp:simplePos x="0" y="0"/>
                      <wp:positionH relativeFrom="column">
                        <wp:posOffset>5473728</wp:posOffset>
                      </wp:positionH>
                      <wp:positionV relativeFrom="paragraph">
                        <wp:posOffset>1230299</wp:posOffset>
                      </wp:positionV>
                      <wp:extent cx="45719" cy="358333"/>
                      <wp:effectExtent l="38100" t="38100" r="50165" b="22860"/>
                      <wp:wrapNone/>
                      <wp:docPr id="16" name="Conector recto de flecha 16"/>
                      <wp:cNvGraphicFramePr/>
                      <a:graphic xmlns:a="http://schemas.openxmlformats.org/drawingml/2006/main">
                        <a:graphicData uri="http://schemas.microsoft.com/office/word/2010/wordprocessingShape">
                          <wps:wsp>
                            <wps:cNvCnPr/>
                            <wps:spPr>
                              <a:xfrm flipV="1">
                                <a:off x="0" y="0"/>
                                <a:ext cx="45719" cy="358333"/>
                              </a:xfrm>
                              <a:prstGeom prst="straightConnector1">
                                <a:avLst/>
                              </a:prstGeom>
                              <a:ln>
                                <a:solidFill>
                                  <a:schemeClr val="accent5">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B8D3A" id="Conector recto de flecha 16" o:spid="_x0000_s1026" type="#_x0000_t32" style="position:absolute;margin-left:431pt;margin-top:96.85pt;width:3.6pt;height:28.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" strokecolor="#daeef3 [664]">
                      <v:stroke endarrow="block"/>
                    </v:shape>
                  </w:pict>
                </mc:Fallback>
              </mc:AlternateContent>
            </w:r>
            <w:r w:rsidR="00E10795">
              <w:rPr>
                <w:rFonts w:cstheme="minorHAnsi"/>
                <w:noProof/>
                <w:lang w:eastAsia="es-CL"/>
              </w:rPr>
              <mc:AlternateContent>
                <mc:Choice Requires="wps">
                  <w:drawing>
                    <wp:anchor distT="0" distB="0" distL="114300" distR="114300" simplePos="0" relativeHeight="251676672" behindDoc="0" locked="0" layoutInCell="1" allowOverlap="1" wp14:anchorId="625815FD" wp14:editId="68508232">
                      <wp:simplePos x="0" y="0"/>
                      <wp:positionH relativeFrom="column">
                        <wp:posOffset>3977253</wp:posOffset>
                      </wp:positionH>
                      <wp:positionV relativeFrom="paragraph">
                        <wp:posOffset>327439</wp:posOffset>
                      </wp:positionV>
                      <wp:extent cx="79513" cy="302150"/>
                      <wp:effectExtent l="0" t="0" r="73025" b="60325"/>
                      <wp:wrapNone/>
                      <wp:docPr id="15" name="Conector recto de flecha 15"/>
                      <wp:cNvGraphicFramePr/>
                      <a:graphic xmlns:a="http://schemas.openxmlformats.org/drawingml/2006/main">
                        <a:graphicData uri="http://schemas.microsoft.com/office/word/2010/wordprocessingShape">
                          <wps:wsp>
                            <wps:cNvCnPr/>
                            <wps:spPr>
                              <a:xfrm>
                                <a:off x="0" y="0"/>
                                <a:ext cx="79513" cy="302150"/>
                              </a:xfrm>
                              <a:prstGeom prst="straightConnector1">
                                <a:avLst/>
                              </a:prstGeom>
                              <a:ln>
                                <a:solidFill>
                                  <a:schemeClr val="accent5">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1310D" id="Conector recto de flecha 15" o:spid="_x0000_s1026" type="#_x0000_t32" style="position:absolute;margin-left:313.15pt;margin-top:25.8pt;width:6.25pt;height:23.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" strokecolor="#daeef3 [664]">
                      <v:stroke endarrow="block"/>
                    </v:shape>
                  </w:pict>
                </mc:Fallback>
              </mc:AlternateContent>
            </w:r>
            <w:r w:rsidR="00E10795">
              <w:rPr>
                <w:rFonts w:cstheme="minorHAnsi"/>
                <w:noProof/>
                <w:lang w:eastAsia="es-CL"/>
              </w:rPr>
              <mc:AlternateContent>
                <mc:Choice Requires="wps">
                  <w:drawing>
                    <wp:anchor distT="0" distB="0" distL="114300" distR="114300" simplePos="0" relativeHeight="251672576" behindDoc="0" locked="0" layoutInCell="1" allowOverlap="1" wp14:anchorId="739F9898" wp14:editId="4CADF6A7">
                      <wp:simplePos x="0" y="0"/>
                      <wp:positionH relativeFrom="column">
                        <wp:posOffset>5042728</wp:posOffset>
                      </wp:positionH>
                      <wp:positionV relativeFrom="paragraph">
                        <wp:posOffset>1495756</wp:posOffset>
                      </wp:positionV>
                      <wp:extent cx="858741" cy="278295"/>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858741"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17F4A" w14:textId="77777777" w:rsidR="001D291E" w:rsidRPr="00E10795" w:rsidRDefault="001D291E" w:rsidP="00E10795">
                                  <w:pP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Pishuinco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F9898" id="Cuadro de texto 13" o:spid="_x0000_s1035" type="#_x0000_t202" style="position:absolute;left:0;text-align:left;margin-left:397.05pt;margin-top:117.8pt;width:67.6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" filled="f" stroked="f" strokeweight=".5pt">
                      <v:textbox>
                        <w:txbxContent>
                          <w:p w14:paraId="0F917F4A" w14:textId="77777777" w:rsidR="001D291E" w:rsidRPr="00E10795" w:rsidRDefault="001D291E" w:rsidP="00E10795">
                            <w:pP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Pishuinco</w:t>
                            </w:r>
                          </w:p>
                        </w:txbxContent>
                      </v:textbox>
                    </v:shape>
                  </w:pict>
                </mc:Fallback>
              </mc:AlternateContent>
            </w:r>
            <w:r w:rsidR="00E10795">
              <w:rPr>
                <w:rFonts w:cstheme="minorHAnsi"/>
                <w:noProof/>
                <w:lang w:eastAsia="es-CL"/>
              </w:rPr>
              <mc:AlternateContent>
                <mc:Choice Requires="wps">
                  <w:drawing>
                    <wp:anchor distT="0" distB="0" distL="114300" distR="114300" simplePos="0" relativeHeight="251670528" behindDoc="0" locked="0" layoutInCell="1" allowOverlap="1" wp14:anchorId="48DC5330" wp14:editId="47702F34">
                      <wp:simplePos x="0" y="0"/>
                      <wp:positionH relativeFrom="column">
                        <wp:posOffset>3563785</wp:posOffset>
                      </wp:positionH>
                      <wp:positionV relativeFrom="paragraph">
                        <wp:posOffset>112229</wp:posOffset>
                      </wp:positionV>
                      <wp:extent cx="858741" cy="278295"/>
                      <wp:effectExtent l="0" t="0" r="0" b="7620"/>
                      <wp:wrapNone/>
                      <wp:docPr id="12" name="Cuadro de texto 12"/>
                      <wp:cNvGraphicFramePr/>
                      <a:graphic xmlns:a="http://schemas.openxmlformats.org/drawingml/2006/main">
                        <a:graphicData uri="http://schemas.microsoft.com/office/word/2010/wordprocessingShape">
                          <wps:wsp>
                            <wps:cNvSpPr txBox="1"/>
                            <wps:spPr>
                              <a:xfrm>
                                <a:off x="0" y="0"/>
                                <a:ext cx="858741"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0696E" w14:textId="77777777" w:rsidR="001D291E" w:rsidRPr="00E10795" w:rsidRDefault="001D291E" w:rsidP="00E10795">
                                  <w:pP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Huellelhue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5330" id="Cuadro de texto 12" o:spid="_x0000_s1036" type="#_x0000_t202" style="position:absolute;left:0;text-align:left;margin-left:280.6pt;margin-top:8.85pt;width:67.6pt;height:2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" filled="f" stroked="f" strokeweight=".5pt">
                      <v:textbox>
                        <w:txbxContent>
                          <w:p w14:paraId="5DE0696E" w14:textId="77777777" w:rsidR="001D291E" w:rsidRPr="00E10795" w:rsidRDefault="001D291E" w:rsidP="00E10795">
                            <w:pP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Huellelhue</w:t>
                            </w:r>
                          </w:p>
                        </w:txbxContent>
                      </v:textbox>
                    </v:shape>
                  </w:pict>
                </mc:Fallback>
              </mc:AlternateContent>
            </w:r>
            <w:r w:rsidR="00E10795">
              <w:rPr>
                <w:rFonts w:cstheme="minorHAnsi"/>
                <w:noProof/>
                <w:lang w:eastAsia="es-CL"/>
              </w:rPr>
              <mc:AlternateContent>
                <mc:Choice Requires="wps">
                  <w:drawing>
                    <wp:anchor distT="0" distB="0" distL="114300" distR="114300" simplePos="0" relativeHeight="251668480" behindDoc="0" locked="0" layoutInCell="1" allowOverlap="1" wp14:anchorId="35CFC4C5" wp14:editId="7EBC7C19">
                      <wp:simplePos x="0" y="0"/>
                      <wp:positionH relativeFrom="column">
                        <wp:posOffset>2355188</wp:posOffset>
                      </wp:positionH>
                      <wp:positionV relativeFrom="paragraph">
                        <wp:posOffset>710979</wp:posOffset>
                      </wp:positionV>
                      <wp:extent cx="858741" cy="278295"/>
                      <wp:effectExtent l="0" t="0" r="0" b="7620"/>
                      <wp:wrapNone/>
                      <wp:docPr id="11" name="Cuadro de texto 11"/>
                      <wp:cNvGraphicFramePr/>
                      <a:graphic xmlns:a="http://schemas.openxmlformats.org/drawingml/2006/main">
                        <a:graphicData uri="http://schemas.microsoft.com/office/word/2010/wordprocessingShape">
                          <wps:wsp>
                            <wps:cNvSpPr txBox="1"/>
                            <wps:spPr>
                              <a:xfrm>
                                <a:off x="0" y="0"/>
                                <a:ext cx="858741"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20CF2" w14:textId="77777777" w:rsidR="001D291E" w:rsidRPr="00E10795" w:rsidRDefault="001D291E" w:rsidP="00E10795">
                                  <w:pP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Mechuco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C4C5" id="Cuadro de texto 11" o:spid="_x0000_s1037" type="#_x0000_t202" style="position:absolute;left:0;text-align:left;margin-left:185.45pt;margin-top:56pt;width:67.6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" filled="f" stroked="f" strokeweight=".5pt">
                      <v:textbox>
                        <w:txbxContent>
                          <w:p w14:paraId="0D420CF2" w14:textId="77777777" w:rsidR="001D291E" w:rsidRPr="00E10795" w:rsidRDefault="001D291E" w:rsidP="00E10795">
                            <w:pP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Mechuco</w:t>
                            </w:r>
                          </w:p>
                        </w:txbxContent>
                      </v:textbox>
                    </v:shape>
                  </w:pict>
                </mc:Fallback>
              </mc:AlternateContent>
            </w:r>
            <w:r w:rsidR="00E10795">
              <w:rPr>
                <w:rFonts w:cstheme="minorHAnsi"/>
                <w:noProof/>
                <w:lang w:eastAsia="es-CL"/>
              </w:rPr>
              <mc:AlternateContent>
                <mc:Choice Requires="wps">
                  <w:drawing>
                    <wp:anchor distT="0" distB="0" distL="114300" distR="114300" simplePos="0" relativeHeight="251665408" behindDoc="0" locked="0" layoutInCell="1" allowOverlap="1" wp14:anchorId="1FF1D6AD" wp14:editId="1BC56D9C">
                      <wp:simplePos x="0" y="0"/>
                      <wp:positionH relativeFrom="column">
                        <wp:posOffset>59221</wp:posOffset>
                      </wp:positionH>
                      <wp:positionV relativeFrom="paragraph">
                        <wp:posOffset>435610</wp:posOffset>
                      </wp:positionV>
                      <wp:extent cx="858741" cy="278295"/>
                      <wp:effectExtent l="0" t="0" r="0" b="7620"/>
                      <wp:wrapNone/>
                      <wp:docPr id="8" name="Cuadro de texto 8"/>
                      <wp:cNvGraphicFramePr/>
                      <a:graphic xmlns:a="http://schemas.openxmlformats.org/drawingml/2006/main">
                        <a:graphicData uri="http://schemas.microsoft.com/office/word/2010/wordprocessingShape">
                          <wps:wsp>
                            <wps:cNvSpPr txBox="1"/>
                            <wps:spPr>
                              <a:xfrm>
                                <a:off x="0" y="0"/>
                                <a:ext cx="858741"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2239D" w14:textId="77777777" w:rsidR="001D291E" w:rsidRPr="00E10795" w:rsidRDefault="001D291E">
                                  <w:pP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0795">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Chumpullo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1D6AD" id="Cuadro de texto 8" o:spid="_x0000_s1038" type="#_x0000_t202" style="position:absolute;left:0;text-align:left;margin-left:4.65pt;margin-top:34.3pt;width:67.6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" filled="f" stroked="f" strokeweight=".5pt">
                      <v:textbox>
                        <w:txbxContent>
                          <w:p w14:paraId="5F02239D" w14:textId="77777777" w:rsidR="001D291E" w:rsidRPr="00E10795" w:rsidRDefault="001D291E">
                            <w:pPr>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0795">
                              <w:rPr>
                                <w:b/>
                                <w:color w:val="DBE5F1" w:themeColor="accent1" w:themeTint="3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Chumpullo</w:t>
                            </w:r>
                          </w:p>
                        </w:txbxContent>
                      </v:textbox>
                    </v:shape>
                  </w:pict>
                </mc:Fallback>
              </mc:AlternateContent>
            </w:r>
            <w:r w:rsidR="00E10795">
              <w:rPr>
                <w:rFonts w:cstheme="minorHAnsi"/>
                <w:noProof/>
                <w:lang w:eastAsia="es-CL"/>
              </w:rPr>
              <mc:AlternateContent>
                <mc:Choice Requires="wps">
                  <w:drawing>
                    <wp:anchor distT="0" distB="0" distL="114300" distR="114300" simplePos="0" relativeHeight="251666432" behindDoc="0" locked="0" layoutInCell="1" allowOverlap="1" wp14:anchorId="000ACD72" wp14:editId="397844BD">
                      <wp:simplePos x="0" y="0"/>
                      <wp:positionH relativeFrom="column">
                        <wp:posOffset>520065</wp:posOffset>
                      </wp:positionH>
                      <wp:positionV relativeFrom="paragraph">
                        <wp:posOffset>626524</wp:posOffset>
                      </wp:positionV>
                      <wp:extent cx="79513" cy="302150"/>
                      <wp:effectExtent l="0" t="0" r="73025" b="60325"/>
                      <wp:wrapNone/>
                      <wp:docPr id="10" name="Conector recto de flecha 10"/>
                      <wp:cNvGraphicFramePr/>
                      <a:graphic xmlns:a="http://schemas.openxmlformats.org/drawingml/2006/main">
                        <a:graphicData uri="http://schemas.microsoft.com/office/word/2010/wordprocessingShape">
                          <wps:wsp>
                            <wps:cNvCnPr/>
                            <wps:spPr>
                              <a:xfrm>
                                <a:off x="0" y="0"/>
                                <a:ext cx="79513" cy="302150"/>
                              </a:xfrm>
                              <a:prstGeom prst="straightConnector1">
                                <a:avLst/>
                              </a:prstGeom>
                              <a:ln>
                                <a:solidFill>
                                  <a:schemeClr val="accent5">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A97D8A" id="Conector recto de flecha 10" o:spid="_x0000_s1026" type="#_x0000_t32" style="position:absolute;margin-left:40.95pt;margin-top:49.35pt;width:6.25pt;height:23.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" strokecolor="#daeef3 [664]">
                      <v:stroke endarrow="block"/>
                    </v:shape>
                  </w:pict>
                </mc:Fallback>
              </mc:AlternateContent>
            </w:r>
            <w:r w:rsidR="00E10795">
              <w:rPr>
                <w:rFonts w:cstheme="minorHAnsi"/>
                <w:noProof/>
                <w:lang w:eastAsia="es-CL"/>
              </w:rPr>
              <w:drawing>
                <wp:inline distT="0" distB="0" distL="0" distR="0" wp14:anchorId="55F1D496" wp14:editId="3975625F">
                  <wp:extent cx="6332220" cy="27762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tores extraccion.PNG"/>
                          <pic:cNvPicPr/>
                        </pic:nvPicPr>
                        <pic:blipFill>
                          <a:blip r:embed="rId31" cstate="email">
                            <a:extLst>
                              <a:ext uri="{28A0092B-C50C-407E-A947-70E740481C1C}">
                                <a14:useLocalDpi xmlns:a14="http://schemas.microsoft.com/office/drawing/2010/main"/>
                              </a:ext>
                            </a:extLst>
                          </a:blip>
                          <a:stretch>
                            <a:fillRect/>
                          </a:stretch>
                        </pic:blipFill>
                        <pic:spPr>
                          <a:xfrm>
                            <a:off x="0" y="0"/>
                            <a:ext cx="6332220" cy="2776220"/>
                          </a:xfrm>
                          <a:prstGeom prst="rect">
                            <a:avLst/>
                          </a:prstGeom>
                        </pic:spPr>
                      </pic:pic>
                    </a:graphicData>
                  </a:graphic>
                </wp:inline>
              </w:drawing>
            </w:r>
          </w:p>
        </w:tc>
      </w:tr>
    </w:tbl>
    <w:p w14:paraId="40638100" w14:textId="77777777" w:rsidR="00EB2022" w:rsidRDefault="00EB2022" w:rsidP="00EB2022">
      <w:pPr>
        <w:rPr>
          <w:rFonts w:cstheme="minorHAnsi"/>
          <w:noProof/>
          <w:lang w:eastAsia="es-CL"/>
        </w:rPr>
      </w:pPr>
    </w:p>
    <w:p w14:paraId="4458B903" w14:textId="77777777" w:rsidR="00B1722C" w:rsidRPr="0025129B" w:rsidRDefault="00B1722C" w:rsidP="00C958D0">
      <w:pPr>
        <w:pStyle w:val="Ttulo1"/>
      </w:pPr>
      <w:bookmarkStart w:id="47" w:name="_Toc463015798"/>
      <w:r w:rsidRPr="0025129B">
        <w:t xml:space="preserve">INSTRUMENTOS DE </w:t>
      </w:r>
      <w:r w:rsidR="005F32AE">
        <w:t xml:space="preserve">GESTIÓN AMBIENTAL QUE REGULAN </w:t>
      </w:r>
      <w:r w:rsidRPr="0025129B">
        <w:t>LA ACTIVIDAD FISCALIZADA.</w:t>
      </w:r>
      <w:bookmarkEnd w:id="43"/>
      <w:bookmarkEnd w:id="44"/>
      <w:bookmarkEnd w:id="45"/>
      <w:bookmarkEnd w:id="46"/>
      <w:bookmarkEnd w:id="47"/>
    </w:p>
    <w:p w14:paraId="1ABE8408" w14:textId="77777777"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853"/>
        <w:gridCol w:w="1984"/>
        <w:gridCol w:w="1845"/>
        <w:gridCol w:w="1273"/>
        <w:gridCol w:w="1178"/>
      </w:tblGrid>
      <w:tr w:rsidR="003714C8" w:rsidRPr="0025129B" w14:paraId="219ADBAF" w14:textId="77777777" w:rsidTr="00F4463B">
        <w:trPr>
          <w:trHeight w:val="333"/>
          <w:jc w:val="center"/>
        </w:trPr>
        <w:tc>
          <w:tcPr>
            <w:tcW w:w="5000" w:type="pct"/>
            <w:gridSpan w:val="8"/>
            <w:shd w:val="clear" w:color="000000" w:fill="D9D9D9"/>
            <w:noWrap/>
          </w:tcPr>
          <w:p w14:paraId="19DBD584" w14:textId="77777777" w:rsidR="003714C8" w:rsidRPr="0025129B" w:rsidRDefault="003714C8" w:rsidP="00F4463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1FB2A3E5" w14:textId="77777777" w:rsidTr="005A1F8C">
        <w:trPr>
          <w:trHeight w:val="498"/>
          <w:jc w:val="center"/>
        </w:trPr>
        <w:tc>
          <w:tcPr>
            <w:tcW w:w="211" w:type="pct"/>
            <w:shd w:val="clear" w:color="auto" w:fill="auto"/>
            <w:vAlign w:val="center"/>
            <w:hideMark/>
          </w:tcPr>
          <w:p w14:paraId="4CEA7AED"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5A7AB255"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9" w:type="pct"/>
            <w:shd w:val="clear" w:color="auto" w:fill="auto"/>
            <w:vAlign w:val="center"/>
            <w:hideMark/>
          </w:tcPr>
          <w:p w14:paraId="301857B9"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0EA1CD0"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28" w:type="pct"/>
            <w:vAlign w:val="center"/>
          </w:tcPr>
          <w:p w14:paraId="206031C7"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996" w:type="pct"/>
            <w:shd w:val="clear" w:color="auto" w:fill="auto"/>
            <w:vAlign w:val="center"/>
            <w:hideMark/>
          </w:tcPr>
          <w:p w14:paraId="25626D72"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26" w:type="pct"/>
            <w:shd w:val="clear" w:color="auto" w:fill="auto"/>
            <w:vAlign w:val="center"/>
            <w:hideMark/>
          </w:tcPr>
          <w:p w14:paraId="4C0D7333"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39" w:type="pct"/>
            <w:shd w:val="clear" w:color="auto" w:fill="auto"/>
            <w:vAlign w:val="center"/>
            <w:hideMark/>
          </w:tcPr>
          <w:p w14:paraId="3B093BA0" w14:textId="77777777" w:rsidR="00096213" w:rsidRPr="0025129B" w:rsidRDefault="00F4463B" w:rsidP="00F4463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591" w:type="pct"/>
            <w:vAlign w:val="center"/>
          </w:tcPr>
          <w:p w14:paraId="6C4149A1"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F4463B">
              <w:rPr>
                <w:rFonts w:eastAsia="Times New Roman" w:cs="Calibri"/>
                <w:b/>
                <w:bCs/>
                <w:sz w:val="20"/>
                <w:szCs w:val="20"/>
                <w:lang w:eastAsia="es-CL"/>
              </w:rPr>
              <w:t>iscalizado</w:t>
            </w:r>
          </w:p>
        </w:tc>
      </w:tr>
      <w:tr w:rsidR="00096213" w:rsidRPr="0025129B" w14:paraId="375B3CBD" w14:textId="77777777" w:rsidTr="005A1F8C">
        <w:trPr>
          <w:trHeight w:val="498"/>
          <w:jc w:val="center"/>
        </w:trPr>
        <w:tc>
          <w:tcPr>
            <w:tcW w:w="211" w:type="pct"/>
            <w:shd w:val="clear" w:color="auto" w:fill="auto"/>
            <w:noWrap/>
            <w:vAlign w:val="center"/>
            <w:hideMark/>
          </w:tcPr>
          <w:p w14:paraId="23464C27" w14:textId="77777777" w:rsidR="00096213" w:rsidRPr="007C60EE" w:rsidRDefault="00F4463B" w:rsidP="007C60EE">
            <w:pPr>
              <w:spacing w:line="0" w:lineRule="atLeast"/>
              <w:jc w:val="center"/>
              <w:rPr>
                <w:color w:val="000000"/>
                <w:sz w:val="20"/>
              </w:rPr>
            </w:pPr>
            <w:r>
              <w:rPr>
                <w:color w:val="000000"/>
                <w:sz w:val="20"/>
              </w:rPr>
              <w:t>1</w:t>
            </w:r>
          </w:p>
        </w:tc>
        <w:tc>
          <w:tcPr>
            <w:tcW w:w="640" w:type="pct"/>
            <w:shd w:val="clear" w:color="auto" w:fill="auto"/>
            <w:noWrap/>
            <w:vAlign w:val="center"/>
          </w:tcPr>
          <w:p w14:paraId="5AE44457" w14:textId="77777777" w:rsidR="00096213" w:rsidRPr="007C60EE" w:rsidRDefault="00F4463B" w:rsidP="007C60EE">
            <w:pPr>
              <w:spacing w:line="0" w:lineRule="atLeast"/>
              <w:jc w:val="center"/>
              <w:rPr>
                <w:color w:val="000000"/>
                <w:sz w:val="20"/>
              </w:rPr>
            </w:pPr>
            <w:r>
              <w:rPr>
                <w:color w:val="000000"/>
                <w:sz w:val="20"/>
              </w:rPr>
              <w:t>RCA</w:t>
            </w:r>
          </w:p>
        </w:tc>
        <w:tc>
          <w:tcPr>
            <w:tcW w:w="569" w:type="pct"/>
            <w:shd w:val="clear" w:color="auto" w:fill="auto"/>
            <w:noWrap/>
            <w:vAlign w:val="center"/>
          </w:tcPr>
          <w:p w14:paraId="021EA516" w14:textId="77777777" w:rsidR="00096213" w:rsidRPr="007C60EE" w:rsidRDefault="00031606" w:rsidP="007C60EE">
            <w:pPr>
              <w:spacing w:line="0" w:lineRule="atLeast"/>
              <w:jc w:val="center"/>
              <w:rPr>
                <w:color w:val="000000"/>
                <w:sz w:val="20"/>
              </w:rPr>
            </w:pPr>
            <w:r>
              <w:rPr>
                <w:color w:val="000000"/>
                <w:sz w:val="20"/>
              </w:rPr>
              <w:t>1627</w:t>
            </w:r>
          </w:p>
        </w:tc>
        <w:tc>
          <w:tcPr>
            <w:tcW w:w="428" w:type="pct"/>
            <w:vAlign w:val="center"/>
          </w:tcPr>
          <w:p w14:paraId="6CAFEA8C" w14:textId="77777777" w:rsidR="00096213" w:rsidRPr="007C60EE" w:rsidRDefault="00031606" w:rsidP="007C60EE">
            <w:pPr>
              <w:spacing w:line="0" w:lineRule="atLeast"/>
              <w:jc w:val="center"/>
              <w:rPr>
                <w:color w:val="000000"/>
                <w:sz w:val="20"/>
              </w:rPr>
            </w:pPr>
            <w:r>
              <w:rPr>
                <w:color w:val="000000"/>
                <w:sz w:val="20"/>
              </w:rPr>
              <w:t>05-10-2002</w:t>
            </w:r>
          </w:p>
        </w:tc>
        <w:tc>
          <w:tcPr>
            <w:tcW w:w="996" w:type="pct"/>
            <w:shd w:val="clear" w:color="auto" w:fill="auto"/>
            <w:noWrap/>
            <w:vAlign w:val="center"/>
          </w:tcPr>
          <w:p w14:paraId="33C5E77C" w14:textId="77777777" w:rsidR="00096213" w:rsidRPr="007C60EE" w:rsidRDefault="00F4463B" w:rsidP="00F4463B">
            <w:pPr>
              <w:spacing w:line="0" w:lineRule="atLeast"/>
              <w:jc w:val="center"/>
              <w:rPr>
                <w:color w:val="000000"/>
                <w:sz w:val="20"/>
              </w:rPr>
            </w:pPr>
            <w:r w:rsidRPr="00F4463B">
              <w:rPr>
                <w:color w:val="000000"/>
                <w:sz w:val="20"/>
              </w:rPr>
              <w:t>Comisió</w:t>
            </w:r>
            <w:r>
              <w:rPr>
                <w:color w:val="000000"/>
                <w:sz w:val="20"/>
              </w:rPr>
              <w:t xml:space="preserve">n Regional  del  Medio Ambiente </w:t>
            </w:r>
            <w:r w:rsidRPr="00F4463B">
              <w:rPr>
                <w:color w:val="000000"/>
                <w:sz w:val="20"/>
              </w:rPr>
              <w:t>Región de  Los Lagos</w:t>
            </w:r>
          </w:p>
        </w:tc>
        <w:tc>
          <w:tcPr>
            <w:tcW w:w="926" w:type="pct"/>
            <w:shd w:val="clear" w:color="auto" w:fill="auto"/>
            <w:noWrap/>
            <w:vAlign w:val="center"/>
          </w:tcPr>
          <w:p w14:paraId="4A4E5CBC" w14:textId="77777777" w:rsidR="00096213" w:rsidRPr="007C60EE" w:rsidRDefault="00031606" w:rsidP="005A1F8C">
            <w:pPr>
              <w:spacing w:line="0" w:lineRule="atLeast"/>
              <w:jc w:val="center"/>
              <w:rPr>
                <w:color w:val="000000"/>
                <w:sz w:val="20"/>
              </w:rPr>
            </w:pPr>
            <w:r>
              <w:rPr>
                <w:rFonts w:cstheme="minorHAnsi"/>
                <w:sz w:val="20"/>
                <w:szCs w:val="20"/>
              </w:rPr>
              <w:t xml:space="preserve">DIA, Producción de </w:t>
            </w:r>
            <w:r w:rsidR="00FC6C0E">
              <w:rPr>
                <w:rFonts w:cstheme="minorHAnsi"/>
                <w:sz w:val="20"/>
                <w:szCs w:val="20"/>
              </w:rPr>
              <w:t>Áridos</w:t>
            </w:r>
            <w:r>
              <w:rPr>
                <w:rFonts w:cstheme="minorHAnsi"/>
                <w:sz w:val="20"/>
                <w:szCs w:val="20"/>
              </w:rPr>
              <w:t xml:space="preserve"> en el Río Calle Calle</w:t>
            </w:r>
          </w:p>
        </w:tc>
        <w:tc>
          <w:tcPr>
            <w:tcW w:w="639" w:type="pct"/>
            <w:shd w:val="clear" w:color="auto" w:fill="auto"/>
            <w:noWrap/>
            <w:vAlign w:val="center"/>
          </w:tcPr>
          <w:p w14:paraId="3B486639" w14:textId="77777777" w:rsidR="00096213" w:rsidRPr="0025129B" w:rsidRDefault="005A1F8C" w:rsidP="00DF446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 existen pertinencias</w:t>
            </w:r>
          </w:p>
        </w:tc>
        <w:tc>
          <w:tcPr>
            <w:tcW w:w="591" w:type="pct"/>
            <w:vAlign w:val="center"/>
          </w:tcPr>
          <w:p w14:paraId="63866EF3" w14:textId="77777777" w:rsidR="00096213" w:rsidRPr="0025129B" w:rsidRDefault="00031606" w:rsidP="00F446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4235FE0B" w14:textId="77777777" w:rsidR="00E73ECE" w:rsidRDefault="00E73ECE" w:rsidP="00317531"/>
    <w:p w14:paraId="2C5FCE9A" w14:textId="77777777" w:rsidR="00317531" w:rsidRPr="0025129B" w:rsidRDefault="00B1722C" w:rsidP="00C958D0">
      <w:pPr>
        <w:pStyle w:val="Ttulo1"/>
      </w:pPr>
      <w:bookmarkStart w:id="48" w:name="_Toc352840385"/>
      <w:bookmarkStart w:id="49" w:name="_Toc352841445"/>
      <w:bookmarkStart w:id="50" w:name="_Toc463015799"/>
      <w:r w:rsidRPr="0025129B">
        <w:t>ANTECEDENTES DE LA ACTIVIDAD DE FISCALIZACIÓN.</w:t>
      </w:r>
      <w:bookmarkEnd w:id="48"/>
      <w:bookmarkEnd w:id="49"/>
      <w:bookmarkEnd w:id="50"/>
    </w:p>
    <w:p w14:paraId="7285C548" w14:textId="77777777" w:rsidR="00B1722C" w:rsidRPr="0025129B" w:rsidRDefault="00B1722C" w:rsidP="00B1722C"/>
    <w:p w14:paraId="10EE451C" w14:textId="77777777"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63015800"/>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14:paraId="1FDDF0A8"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09DA4C2C" w14:textId="77777777" w:rsidTr="00A70F8F">
        <w:trPr>
          <w:trHeight w:val="551"/>
          <w:jc w:val="center"/>
        </w:trPr>
        <w:tc>
          <w:tcPr>
            <w:tcW w:w="1142" w:type="pct"/>
            <w:shd w:val="clear" w:color="auto" w:fill="auto"/>
            <w:tcMar>
              <w:top w:w="58" w:type="dxa"/>
              <w:left w:w="58" w:type="dxa"/>
              <w:bottom w:w="58" w:type="dxa"/>
              <w:right w:w="58" w:type="dxa"/>
            </w:tcMar>
            <w:hideMark/>
          </w:tcPr>
          <w:p w14:paraId="20661A53"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080CABF6" w14:textId="77777777" w:rsidR="00B1722C" w:rsidRPr="0025129B" w:rsidRDefault="007C15CC" w:rsidP="00864CDE">
            <w:pPr>
              <w:jc w:val="left"/>
              <w:rPr>
                <w:sz w:val="20"/>
                <w:szCs w:val="20"/>
              </w:rPr>
            </w:pPr>
            <w:r w:rsidRPr="00864CDE">
              <w:rPr>
                <w:rFonts w:cstheme="minorHAnsi"/>
                <w:sz w:val="20"/>
              </w:rPr>
              <w:t>Programada</w:t>
            </w:r>
          </w:p>
        </w:tc>
        <w:tc>
          <w:tcPr>
            <w:tcW w:w="3858" w:type="pct"/>
            <w:shd w:val="clear" w:color="auto" w:fill="auto"/>
          </w:tcPr>
          <w:p w14:paraId="692DAC9E"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184428B4" w14:textId="77777777" w:rsidR="00B1722C" w:rsidRPr="0025129B" w:rsidRDefault="007B2D93" w:rsidP="00864CDE">
            <w:pPr>
              <w:jc w:val="left"/>
              <w:rPr>
                <w:color w:val="FF0000"/>
                <w:sz w:val="20"/>
                <w:szCs w:val="20"/>
                <w:lang w:val="es-ES"/>
              </w:rPr>
            </w:pPr>
            <w:r>
              <w:rPr>
                <w:sz w:val="20"/>
                <w:szCs w:val="20"/>
              </w:rPr>
              <w:t>Según Resolución SMA N°1223</w:t>
            </w:r>
            <w:r w:rsidR="00864CDE" w:rsidRPr="00864CDE">
              <w:rPr>
                <w:sz w:val="20"/>
                <w:szCs w:val="20"/>
              </w:rPr>
              <w:t>/2015</w:t>
            </w:r>
            <w:r w:rsidR="005626CB" w:rsidRPr="00864CDE">
              <w:rPr>
                <w:sz w:val="20"/>
                <w:szCs w:val="20"/>
              </w:rPr>
              <w:t xml:space="preserve"> </w:t>
            </w:r>
            <w:r w:rsidRPr="007B2D93">
              <w:rPr>
                <w:sz w:val="20"/>
                <w:szCs w:val="20"/>
              </w:rPr>
              <w:t>Fija programa y subprogramas de fiscalización ambiental de resoluciones de calificación ambiental para el año 2016</w:t>
            </w:r>
          </w:p>
        </w:tc>
      </w:tr>
    </w:tbl>
    <w:p w14:paraId="16A8F21A" w14:textId="77777777" w:rsidR="00B1722C" w:rsidRPr="0025129B" w:rsidRDefault="00B1722C" w:rsidP="00B1722C"/>
    <w:p w14:paraId="6A5C992C" w14:textId="77777777"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63015801"/>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14:paraId="7D6D22FE"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1F88DF5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EE46DB2" w14:textId="77777777" w:rsidR="009B6480" w:rsidRPr="009B6480" w:rsidRDefault="009B6480" w:rsidP="001F788E">
            <w:pPr>
              <w:pStyle w:val="Prrafodelista"/>
              <w:numPr>
                <w:ilvl w:val="0"/>
                <w:numId w:val="2"/>
              </w:numPr>
              <w:spacing w:line="276" w:lineRule="auto"/>
              <w:jc w:val="left"/>
              <w:rPr>
                <w:rFonts w:eastAsia="Times New Roman" w:cs="Calibri"/>
                <w:color w:val="FF0000"/>
                <w:sz w:val="16"/>
                <w:szCs w:val="16"/>
                <w:lang w:eastAsia="es-CL"/>
              </w:rPr>
            </w:pPr>
            <w:r w:rsidRPr="009B6480">
              <w:rPr>
                <w:rFonts w:cstheme="minorHAnsi"/>
                <w:sz w:val="20"/>
                <w:szCs w:val="20"/>
              </w:rPr>
              <w:t>Manejo de emisiones ac</w:t>
            </w:r>
            <w:r>
              <w:rPr>
                <w:rFonts w:cstheme="minorHAnsi"/>
                <w:sz w:val="20"/>
                <w:szCs w:val="20"/>
              </w:rPr>
              <w:t>ústicas</w:t>
            </w:r>
          </w:p>
          <w:p w14:paraId="7C513694" w14:textId="77777777" w:rsidR="009B6480" w:rsidRPr="009B6480" w:rsidRDefault="009B6480" w:rsidP="001F788E">
            <w:pPr>
              <w:pStyle w:val="Prrafodelista"/>
              <w:numPr>
                <w:ilvl w:val="0"/>
                <w:numId w:val="2"/>
              </w:numPr>
              <w:spacing w:line="276" w:lineRule="auto"/>
              <w:jc w:val="left"/>
              <w:rPr>
                <w:rFonts w:eastAsia="Times New Roman" w:cs="Calibri"/>
                <w:color w:val="FF0000"/>
                <w:sz w:val="16"/>
                <w:szCs w:val="16"/>
                <w:lang w:eastAsia="es-CL"/>
              </w:rPr>
            </w:pPr>
            <w:r w:rsidRPr="009B6480">
              <w:rPr>
                <w:rFonts w:cstheme="minorHAnsi"/>
                <w:sz w:val="20"/>
                <w:szCs w:val="20"/>
              </w:rPr>
              <w:t>Extracci</w:t>
            </w:r>
            <w:r>
              <w:rPr>
                <w:rFonts w:cstheme="minorHAnsi"/>
                <w:sz w:val="20"/>
                <w:szCs w:val="20"/>
              </w:rPr>
              <w:t>ón en cauce autorizado</w:t>
            </w:r>
          </w:p>
          <w:p w14:paraId="52A7C1B4" w14:textId="77777777" w:rsidR="009B6480" w:rsidRPr="009B6480" w:rsidRDefault="009B6480" w:rsidP="001F788E">
            <w:pPr>
              <w:pStyle w:val="Prrafodelista"/>
              <w:numPr>
                <w:ilvl w:val="0"/>
                <w:numId w:val="2"/>
              </w:numPr>
              <w:spacing w:line="276" w:lineRule="auto"/>
              <w:jc w:val="left"/>
              <w:rPr>
                <w:rFonts w:eastAsia="Times New Roman" w:cs="Calibri"/>
                <w:color w:val="FF0000"/>
                <w:sz w:val="16"/>
                <w:szCs w:val="16"/>
                <w:lang w:eastAsia="es-CL"/>
              </w:rPr>
            </w:pPr>
            <w:r w:rsidRPr="009B6480">
              <w:rPr>
                <w:rFonts w:cstheme="minorHAnsi"/>
                <w:sz w:val="20"/>
                <w:szCs w:val="20"/>
              </w:rPr>
              <w:t>Volumen de extracci</w:t>
            </w:r>
            <w:r>
              <w:rPr>
                <w:rFonts w:cstheme="minorHAnsi"/>
                <w:sz w:val="20"/>
                <w:szCs w:val="20"/>
              </w:rPr>
              <w:t>ón</w:t>
            </w:r>
          </w:p>
          <w:p w14:paraId="08BEECA3" w14:textId="77777777" w:rsidR="00E21549" w:rsidRPr="00E21549" w:rsidRDefault="009B6480" w:rsidP="001F788E">
            <w:pPr>
              <w:pStyle w:val="Prrafodelista"/>
              <w:numPr>
                <w:ilvl w:val="0"/>
                <w:numId w:val="2"/>
              </w:numPr>
              <w:spacing w:line="276" w:lineRule="auto"/>
              <w:jc w:val="left"/>
              <w:rPr>
                <w:rFonts w:eastAsia="Times New Roman" w:cs="Calibri"/>
                <w:color w:val="FF0000"/>
                <w:sz w:val="16"/>
                <w:szCs w:val="16"/>
                <w:lang w:eastAsia="es-CL"/>
              </w:rPr>
            </w:pPr>
            <w:r w:rsidRPr="009B6480">
              <w:rPr>
                <w:rFonts w:cstheme="minorHAnsi"/>
                <w:sz w:val="20"/>
                <w:szCs w:val="20"/>
              </w:rPr>
              <w:t>Compromisos Ambientales.</w:t>
            </w:r>
          </w:p>
        </w:tc>
      </w:tr>
    </w:tbl>
    <w:p w14:paraId="60EBDF72" w14:textId="77777777" w:rsidR="00893A4E" w:rsidRPr="0025129B" w:rsidRDefault="00893A4E" w:rsidP="00893A4E"/>
    <w:p w14:paraId="53E7FB05" w14:textId="77777777"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6301580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14:paraId="0595CA28" w14:textId="77777777" w:rsidR="00893A4E" w:rsidRPr="0025129B" w:rsidRDefault="00893A4E" w:rsidP="000D703E">
      <w:pPr>
        <w:rPr>
          <w:rFonts w:cstheme="minorHAnsi"/>
          <w:sz w:val="16"/>
          <w:szCs w:val="16"/>
        </w:rPr>
      </w:pPr>
    </w:p>
    <w:p w14:paraId="5E79241D" w14:textId="77777777" w:rsidR="00004D1D" w:rsidRPr="0025129B" w:rsidRDefault="006E7A5E" w:rsidP="00C958D0">
      <w:pPr>
        <w:pStyle w:val="Ttulo3"/>
        <w:rPr>
          <w:sz w:val="24"/>
          <w:szCs w:val="24"/>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463015803"/>
      <w:r>
        <w:t>D</w:t>
      </w:r>
      <w:r w:rsidR="006B4FB2" w:rsidRPr="0025129B">
        <w:t>ía de inspección</w:t>
      </w:r>
      <w:bookmarkEnd w:id="90"/>
      <w:r w:rsidR="009B139A">
        <w:t xml:space="preserve"> </w:t>
      </w:r>
      <w:r w:rsidR="006B4FB2" w:rsidRPr="0025129B">
        <w:t xml:space="preserve"> </w:t>
      </w:r>
      <w:bookmarkEnd w:id="83"/>
      <w:bookmarkEnd w:id="84"/>
      <w:bookmarkEnd w:id="85"/>
      <w:bookmarkEnd w:id="86"/>
      <w:bookmarkEnd w:id="87"/>
      <w:bookmarkEnd w:id="88"/>
      <w:bookmarkEnd w:id="89"/>
    </w:p>
    <w:p w14:paraId="686B6697"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3069DF96"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4BAAEF"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20E98B3C" w14:textId="77777777" w:rsidR="00882292" w:rsidRPr="0025129B" w:rsidRDefault="007B2D93" w:rsidP="00931ABB">
            <w:pPr>
              <w:rPr>
                <w:sz w:val="20"/>
                <w:szCs w:val="20"/>
              </w:rPr>
            </w:pPr>
            <w:r>
              <w:rPr>
                <w:sz w:val="20"/>
                <w:szCs w:val="20"/>
              </w:rPr>
              <w:t>19 de abril</w:t>
            </w:r>
            <w:r w:rsidR="00E21549">
              <w:rPr>
                <w:sz w:val="20"/>
                <w:szCs w:val="20"/>
              </w:rPr>
              <w:t xml:space="preserve">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A8F52BE"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2766039D" w14:textId="77777777" w:rsidR="006B4FB2" w:rsidRPr="0025129B" w:rsidRDefault="001E127A" w:rsidP="00893A4E">
            <w:pPr>
              <w:rPr>
                <w:sz w:val="20"/>
                <w:szCs w:val="20"/>
              </w:rPr>
            </w:pPr>
            <w:r>
              <w:rPr>
                <w:sz w:val="20"/>
                <w:szCs w:val="20"/>
              </w:rPr>
              <w:t>11:25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FA5678B"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5781FA3D" w14:textId="77777777" w:rsidR="006B4FB2" w:rsidRPr="0025129B" w:rsidRDefault="007B2D93" w:rsidP="00893A4E">
            <w:pPr>
              <w:rPr>
                <w:sz w:val="20"/>
                <w:szCs w:val="20"/>
                <w:lang w:val="es-ES" w:eastAsia="es-ES"/>
              </w:rPr>
            </w:pPr>
            <w:r>
              <w:rPr>
                <w:sz w:val="20"/>
                <w:szCs w:val="20"/>
                <w:lang w:val="es-ES" w:eastAsia="es-ES"/>
              </w:rPr>
              <w:t>13:05</w:t>
            </w:r>
          </w:p>
        </w:tc>
      </w:tr>
      <w:tr w:rsidR="00893A4E" w:rsidRPr="0025129B" w14:paraId="1727E18C"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B346C5"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40AEE622" w14:textId="77777777" w:rsidR="00893A4E" w:rsidRPr="0025129B" w:rsidRDefault="00E21549" w:rsidP="00570BD0">
            <w:pPr>
              <w:rPr>
                <w:sz w:val="20"/>
                <w:szCs w:val="20"/>
              </w:rPr>
            </w:pPr>
            <w:r>
              <w:rPr>
                <w:sz w:val="20"/>
                <w:szCs w:val="20"/>
              </w:rPr>
              <w:t>Juan Harries Muñoz</w:t>
            </w:r>
            <w:r w:rsidR="001E127A">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0BF75C7" w14:textId="77777777" w:rsidR="00893A4E" w:rsidRPr="0025129B" w:rsidRDefault="00893A4E" w:rsidP="00570BD0">
            <w:pPr>
              <w:rPr>
                <w:sz w:val="20"/>
                <w:szCs w:val="20"/>
              </w:rPr>
            </w:pPr>
            <w:r w:rsidRPr="0025129B">
              <w:rPr>
                <w:b/>
                <w:sz w:val="20"/>
                <w:szCs w:val="20"/>
              </w:rPr>
              <w:t>Órgano:</w:t>
            </w:r>
          </w:p>
          <w:p w14:paraId="1C161B74" w14:textId="77777777" w:rsidR="00893A4E" w:rsidRPr="0025129B" w:rsidRDefault="00E21549" w:rsidP="00570BD0">
            <w:pPr>
              <w:rPr>
                <w:rFonts w:eastAsia="Times New Roman"/>
                <w:sz w:val="20"/>
                <w:szCs w:val="20"/>
              </w:rPr>
            </w:pPr>
            <w:r>
              <w:rPr>
                <w:rFonts w:eastAsia="Times New Roman"/>
                <w:sz w:val="20"/>
                <w:szCs w:val="20"/>
              </w:rPr>
              <w:t>SMA</w:t>
            </w:r>
          </w:p>
        </w:tc>
      </w:tr>
      <w:tr w:rsidR="00E21549" w:rsidRPr="0025129B" w14:paraId="43914A5F" w14:textId="77777777" w:rsidTr="00E21549">
        <w:trPr>
          <w:trHeight w:val="2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04785F" w14:textId="77777777" w:rsidR="00E21549" w:rsidRPr="00E21549" w:rsidRDefault="001E127A" w:rsidP="00E21549">
            <w:pPr>
              <w:rPr>
                <w:sz w:val="20"/>
                <w:szCs w:val="20"/>
              </w:rPr>
            </w:pPr>
            <w:r>
              <w:rPr>
                <w:sz w:val="20"/>
                <w:szCs w:val="20"/>
              </w:rPr>
              <w:t>Barbara Cisternas Vargas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68ABD69" w14:textId="77777777" w:rsidR="00E21549" w:rsidRPr="00E21549" w:rsidRDefault="001E127A" w:rsidP="00E21549">
            <w:pPr>
              <w:rPr>
                <w:sz w:val="20"/>
                <w:szCs w:val="20"/>
              </w:rPr>
            </w:pPr>
            <w:r>
              <w:rPr>
                <w:sz w:val="20"/>
                <w:szCs w:val="20"/>
              </w:rPr>
              <w:t>DIRECTEMAR</w:t>
            </w:r>
          </w:p>
        </w:tc>
      </w:tr>
      <w:tr w:rsidR="00E21549" w:rsidRPr="0025129B" w14:paraId="3E825F3C"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7DF07A3" w14:textId="77777777" w:rsidR="00E21549" w:rsidRPr="00E21549" w:rsidRDefault="00E21549" w:rsidP="00E21549">
            <w:pPr>
              <w:spacing w:line="0" w:lineRule="atLeast"/>
              <w:jc w:val="left"/>
              <w:rPr>
                <w:b/>
                <w:sz w:val="20"/>
                <w:szCs w:val="20"/>
              </w:rPr>
            </w:pPr>
            <w:r w:rsidRPr="00E21549">
              <w:rPr>
                <w:b/>
                <w:sz w:val="20"/>
                <w:szCs w:val="20"/>
              </w:rPr>
              <w:t>Existió oposición al ingreso:</w:t>
            </w:r>
            <w:r w:rsidRPr="00E2154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34CBFD" w14:textId="77777777" w:rsidR="00E21549" w:rsidRPr="00E21549" w:rsidRDefault="00E21549" w:rsidP="00E21549">
            <w:pPr>
              <w:spacing w:line="0" w:lineRule="atLeast"/>
              <w:jc w:val="left"/>
              <w:rPr>
                <w:b/>
                <w:sz w:val="20"/>
                <w:szCs w:val="20"/>
              </w:rPr>
            </w:pPr>
            <w:r w:rsidRPr="00E21549">
              <w:rPr>
                <w:b/>
                <w:sz w:val="20"/>
                <w:szCs w:val="20"/>
              </w:rPr>
              <w:t xml:space="preserve">Existió auxilio de fuerza pública: </w:t>
            </w:r>
            <w:r w:rsidRPr="00E21549">
              <w:rPr>
                <w:sz w:val="20"/>
                <w:szCs w:val="20"/>
              </w:rPr>
              <w:t>NO</w:t>
            </w:r>
          </w:p>
        </w:tc>
      </w:tr>
      <w:tr w:rsidR="00E21549" w:rsidRPr="0025129B" w14:paraId="3145C18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8C4EBA" w14:textId="77777777" w:rsidR="00E21549" w:rsidRPr="00E21549" w:rsidRDefault="00E21549" w:rsidP="00E21549">
            <w:pPr>
              <w:spacing w:line="0" w:lineRule="atLeast"/>
              <w:jc w:val="left"/>
              <w:rPr>
                <w:b/>
                <w:sz w:val="20"/>
                <w:szCs w:val="20"/>
              </w:rPr>
            </w:pPr>
            <w:r w:rsidRPr="00E21549">
              <w:rPr>
                <w:b/>
                <w:sz w:val="20"/>
                <w:szCs w:val="20"/>
              </w:rPr>
              <w:t xml:space="preserve">Existió colaboración por parte de los fiscalizados: </w:t>
            </w:r>
            <w:r w:rsidRPr="00E2154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B4FC73" w14:textId="77777777" w:rsidR="00E21549" w:rsidRPr="00E21549" w:rsidRDefault="00E21549" w:rsidP="00E21549">
            <w:pPr>
              <w:spacing w:line="0" w:lineRule="atLeast"/>
              <w:jc w:val="left"/>
              <w:rPr>
                <w:b/>
                <w:sz w:val="20"/>
                <w:szCs w:val="20"/>
              </w:rPr>
            </w:pPr>
            <w:r w:rsidRPr="00E21549">
              <w:rPr>
                <w:b/>
                <w:sz w:val="20"/>
                <w:szCs w:val="20"/>
              </w:rPr>
              <w:t xml:space="preserve">Existió trato respetuoso y deferente: </w:t>
            </w:r>
            <w:r w:rsidRPr="00E21549">
              <w:rPr>
                <w:sz w:val="20"/>
                <w:szCs w:val="20"/>
              </w:rPr>
              <w:t>SI</w:t>
            </w:r>
          </w:p>
        </w:tc>
      </w:tr>
      <w:tr w:rsidR="00E21549" w:rsidRPr="0025129B" w14:paraId="4D044A10"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C1E84FA" w14:textId="77777777" w:rsidR="00E21549" w:rsidRPr="00E21549" w:rsidRDefault="00E21549" w:rsidP="00E21549">
            <w:pPr>
              <w:spacing w:line="0" w:lineRule="atLeast"/>
              <w:jc w:val="left"/>
              <w:rPr>
                <w:b/>
                <w:sz w:val="20"/>
                <w:szCs w:val="20"/>
              </w:rPr>
            </w:pPr>
            <w:r w:rsidRPr="00E21549">
              <w:rPr>
                <w:b/>
                <w:sz w:val="20"/>
                <w:szCs w:val="20"/>
              </w:rPr>
              <w:t>Entrega de antecedentes solicitados:</w:t>
            </w:r>
            <w:r w:rsidRPr="00E21549">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E04D5B" w14:textId="77777777" w:rsidR="00E21549" w:rsidRPr="00E21549" w:rsidRDefault="00E21549" w:rsidP="00E21549">
            <w:pPr>
              <w:spacing w:line="0" w:lineRule="atLeast"/>
              <w:jc w:val="left"/>
              <w:rPr>
                <w:sz w:val="20"/>
                <w:szCs w:val="20"/>
              </w:rPr>
            </w:pPr>
            <w:r w:rsidRPr="00E21549">
              <w:rPr>
                <w:b/>
                <w:sz w:val="20"/>
                <w:szCs w:val="20"/>
              </w:rPr>
              <w:t xml:space="preserve"> Entrega de acta:</w:t>
            </w:r>
            <w:r w:rsidRPr="00E21549">
              <w:rPr>
                <w:sz w:val="20"/>
                <w:szCs w:val="20"/>
              </w:rPr>
              <w:t xml:space="preserve"> Sí, anexo 1</w:t>
            </w:r>
          </w:p>
        </w:tc>
      </w:tr>
      <w:tr w:rsidR="00E21549" w:rsidRPr="0025129B" w14:paraId="0F11F26D"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89A35E2" w14:textId="77777777" w:rsidR="00E21549" w:rsidRPr="00E21549" w:rsidRDefault="00E21549" w:rsidP="00E21549">
            <w:pPr>
              <w:spacing w:line="0" w:lineRule="atLeast"/>
              <w:jc w:val="left"/>
              <w:rPr>
                <w:b/>
                <w:sz w:val="20"/>
                <w:szCs w:val="20"/>
              </w:rPr>
            </w:pPr>
            <w:r w:rsidRPr="00E21549">
              <w:rPr>
                <w:b/>
                <w:sz w:val="20"/>
                <w:szCs w:val="20"/>
              </w:rPr>
              <w:t xml:space="preserve">Observaciones: </w:t>
            </w:r>
            <w:r w:rsidRPr="00E21549">
              <w:rPr>
                <w:sz w:val="20"/>
                <w:szCs w:val="20"/>
              </w:rPr>
              <w:t xml:space="preserve"> </w:t>
            </w:r>
          </w:p>
        </w:tc>
      </w:tr>
    </w:tbl>
    <w:p w14:paraId="3E8DF279" w14:textId="77777777" w:rsidR="00413EC4" w:rsidRPr="0025129B" w:rsidRDefault="00413EC4">
      <w:pPr>
        <w:jc w:val="left"/>
        <w:rPr>
          <w:rFonts w:cstheme="minorHAnsi"/>
          <w:b/>
          <w:color w:val="FF0000"/>
          <w:sz w:val="14"/>
          <w:szCs w:val="24"/>
        </w:rPr>
      </w:pPr>
    </w:p>
    <w:p w14:paraId="669BF29B"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07B71EAC" w14:textId="77777777" w:rsidR="000D607C" w:rsidRPr="000D607C" w:rsidRDefault="00F67BC0" w:rsidP="00C958D0">
      <w:pPr>
        <w:pStyle w:val="Ttulo3"/>
      </w:pPr>
      <w:bookmarkStart w:id="91" w:name="_Toc390184274"/>
      <w:bookmarkStart w:id="92" w:name="_Toc390360005"/>
      <w:bookmarkStart w:id="93" w:name="_Toc390777026"/>
      <w:bookmarkStart w:id="94" w:name="_Toc352840390"/>
      <w:bookmarkStart w:id="95" w:name="_Toc352841450"/>
      <w:bookmarkStart w:id="96" w:name="_Toc353998117"/>
      <w:bookmarkStart w:id="97" w:name="_Toc353998190"/>
      <w:bookmarkStart w:id="98" w:name="_Toc382383541"/>
      <w:bookmarkStart w:id="99" w:name="_Toc382472363"/>
      <w:bookmarkStart w:id="100" w:name="_Toc463015804"/>
      <w:r>
        <w:lastRenderedPageBreak/>
        <w:t>Esquema de r</w:t>
      </w:r>
      <w:r w:rsidR="000D607C" w:rsidRPr="000D607C">
        <w:t>ecorrido</w:t>
      </w:r>
      <w:bookmarkEnd w:id="91"/>
      <w:bookmarkEnd w:id="92"/>
      <w:bookmarkEnd w:id="93"/>
      <w:bookmarkEnd w:id="100"/>
    </w:p>
    <w:p w14:paraId="1720515A" w14:textId="77777777" w:rsidR="000D607C" w:rsidRDefault="000D607C" w:rsidP="000D607C"/>
    <w:p w14:paraId="4DDDAB42"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674BB538" wp14:editId="5E7415F6">
                <wp:simplePos x="0" y="0"/>
                <wp:positionH relativeFrom="column">
                  <wp:posOffset>-36278</wp:posOffset>
                </wp:positionH>
                <wp:positionV relativeFrom="paragraph">
                  <wp:posOffset>65406</wp:posOffset>
                </wp:positionV>
                <wp:extent cx="6362700" cy="3156668"/>
                <wp:effectExtent l="0" t="0" r="19050" b="24765"/>
                <wp:wrapNone/>
                <wp:docPr id="2" name="2 Cuadro de texto"/>
                <wp:cNvGraphicFramePr/>
                <a:graphic xmlns:a="http://schemas.openxmlformats.org/drawingml/2006/main">
                  <a:graphicData uri="http://schemas.microsoft.com/office/word/2010/wordprocessingShape">
                    <wps:wsp>
                      <wps:cNvSpPr txBox="1"/>
                      <wps:spPr>
                        <a:xfrm>
                          <a:off x="0" y="0"/>
                          <a:ext cx="6362700" cy="3156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E495A4" w14:textId="77777777" w:rsidR="001D291E" w:rsidRDefault="001D291E" w:rsidP="007047F3">
                            <w:pPr>
                              <w:jc w:val="center"/>
                            </w:pPr>
                            <w:r>
                              <w:rPr>
                                <w:noProof/>
                                <w:lang w:eastAsia="es-CL"/>
                              </w:rPr>
                              <w:drawing>
                                <wp:inline distT="0" distB="0" distL="0" distR="0" wp14:anchorId="4F7C2BF3" wp14:editId="69AEF506">
                                  <wp:extent cx="6173470" cy="299995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73470" cy="29999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B538" id="2 Cuadro de texto" o:spid="_x0000_s1039" type="#_x0000_t202" style="position:absolute;left:0;text-align:left;margin-left:-2.85pt;margin-top:5.15pt;width:501pt;height:2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" fillcolor="white [3201]" strokeweight=".5pt">
                <v:textbox>
                  <w:txbxContent>
                    <w:p w14:paraId="27E495A4" w14:textId="77777777" w:rsidR="001D291E" w:rsidRDefault="001D291E" w:rsidP="007047F3">
                      <w:pPr>
                        <w:jc w:val="center"/>
                      </w:pPr>
                      <w:r>
                        <w:rPr>
                          <w:noProof/>
                          <w:lang w:eastAsia="es-CL"/>
                        </w:rPr>
                        <w:drawing>
                          <wp:inline distT="0" distB="0" distL="0" distR="0" wp14:anchorId="4F7C2BF3" wp14:editId="69AEF506">
                            <wp:extent cx="6173470" cy="299995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73470" cy="2999959"/>
                                    </a:xfrm>
                                    <a:prstGeom prst="rect">
                                      <a:avLst/>
                                    </a:prstGeom>
                                  </pic:spPr>
                                </pic:pic>
                              </a:graphicData>
                            </a:graphic>
                          </wp:inline>
                        </w:drawing>
                      </w:r>
                    </w:p>
                  </w:txbxContent>
                </v:textbox>
              </v:shape>
            </w:pict>
          </mc:Fallback>
        </mc:AlternateContent>
      </w:r>
    </w:p>
    <w:p w14:paraId="4BFFDA58" w14:textId="77777777" w:rsidR="00BD4B0C" w:rsidRDefault="00BD4B0C" w:rsidP="000D607C"/>
    <w:p w14:paraId="316833DE" w14:textId="77777777" w:rsidR="00BD4B0C" w:rsidRDefault="00BD4B0C" w:rsidP="000D607C"/>
    <w:p w14:paraId="059A9395" w14:textId="77777777" w:rsidR="00BD4B0C" w:rsidRDefault="00BD4B0C" w:rsidP="000D607C"/>
    <w:p w14:paraId="161C7CFE" w14:textId="77777777" w:rsidR="00BD4B0C" w:rsidRDefault="00BD4B0C" w:rsidP="000D607C"/>
    <w:p w14:paraId="5DF3E926" w14:textId="77777777" w:rsidR="00BD4B0C" w:rsidRDefault="00BD4B0C" w:rsidP="000D607C"/>
    <w:p w14:paraId="71443E94" w14:textId="77777777" w:rsidR="00BD4B0C" w:rsidRDefault="005D655C" w:rsidP="000D607C">
      <w:r>
        <w:rPr>
          <w:noProof/>
          <w:lang w:eastAsia="es-CL"/>
        </w:rPr>
        <mc:AlternateContent>
          <mc:Choice Requires="wps">
            <w:drawing>
              <wp:anchor distT="0" distB="0" distL="114300" distR="114300" simplePos="0" relativeHeight="251715584" behindDoc="0" locked="0" layoutInCell="1" allowOverlap="1" wp14:anchorId="267B586F" wp14:editId="64FC5A89">
                <wp:simplePos x="0" y="0"/>
                <wp:positionH relativeFrom="column">
                  <wp:posOffset>1458567</wp:posOffset>
                </wp:positionH>
                <wp:positionV relativeFrom="paragraph">
                  <wp:posOffset>115846</wp:posOffset>
                </wp:positionV>
                <wp:extent cx="3904091" cy="707666"/>
                <wp:effectExtent l="0" t="0" r="20320" b="16510"/>
                <wp:wrapNone/>
                <wp:docPr id="37" name="Forma libre 37"/>
                <wp:cNvGraphicFramePr/>
                <a:graphic xmlns:a="http://schemas.openxmlformats.org/drawingml/2006/main">
                  <a:graphicData uri="http://schemas.microsoft.com/office/word/2010/wordprocessingShape">
                    <wps:wsp>
                      <wps:cNvSpPr/>
                      <wps:spPr>
                        <a:xfrm>
                          <a:off x="0" y="0"/>
                          <a:ext cx="3904091" cy="707666"/>
                        </a:xfrm>
                        <a:custGeom>
                          <a:avLst/>
                          <a:gdLst>
                            <a:gd name="connsiteX0" fmla="*/ 55660 w 3904091"/>
                            <a:gd name="connsiteY0" fmla="*/ 596348 h 707666"/>
                            <a:gd name="connsiteX1" fmla="*/ 71562 w 3904091"/>
                            <a:gd name="connsiteY1" fmla="*/ 524786 h 707666"/>
                            <a:gd name="connsiteX2" fmla="*/ 87465 w 3904091"/>
                            <a:gd name="connsiteY2" fmla="*/ 477078 h 707666"/>
                            <a:gd name="connsiteX3" fmla="*/ 95416 w 3904091"/>
                            <a:gd name="connsiteY3" fmla="*/ 453224 h 707666"/>
                            <a:gd name="connsiteX4" fmla="*/ 103367 w 3904091"/>
                            <a:gd name="connsiteY4" fmla="*/ 429371 h 707666"/>
                            <a:gd name="connsiteX5" fmla="*/ 135173 w 3904091"/>
                            <a:gd name="connsiteY5" fmla="*/ 381663 h 707666"/>
                            <a:gd name="connsiteX6" fmla="*/ 166978 w 3904091"/>
                            <a:gd name="connsiteY6" fmla="*/ 333955 h 707666"/>
                            <a:gd name="connsiteX7" fmla="*/ 198783 w 3904091"/>
                            <a:gd name="connsiteY7" fmla="*/ 286247 h 707666"/>
                            <a:gd name="connsiteX8" fmla="*/ 238540 w 3904091"/>
                            <a:gd name="connsiteY8" fmla="*/ 238539 h 707666"/>
                            <a:gd name="connsiteX9" fmla="*/ 286247 w 3904091"/>
                            <a:gd name="connsiteY9" fmla="*/ 206734 h 707666"/>
                            <a:gd name="connsiteX10" fmla="*/ 349858 w 3904091"/>
                            <a:gd name="connsiteY10" fmla="*/ 198783 h 707666"/>
                            <a:gd name="connsiteX11" fmla="*/ 397566 w 3904091"/>
                            <a:gd name="connsiteY11" fmla="*/ 182880 h 707666"/>
                            <a:gd name="connsiteX12" fmla="*/ 421420 w 3904091"/>
                            <a:gd name="connsiteY12" fmla="*/ 174929 h 707666"/>
                            <a:gd name="connsiteX13" fmla="*/ 445273 w 3904091"/>
                            <a:gd name="connsiteY13" fmla="*/ 159026 h 707666"/>
                            <a:gd name="connsiteX14" fmla="*/ 500933 w 3904091"/>
                            <a:gd name="connsiteY14" fmla="*/ 151075 h 707666"/>
                            <a:gd name="connsiteX15" fmla="*/ 524786 w 3904091"/>
                            <a:gd name="connsiteY15" fmla="*/ 143124 h 707666"/>
                            <a:gd name="connsiteX16" fmla="*/ 667910 w 3904091"/>
                            <a:gd name="connsiteY16" fmla="*/ 166977 h 707666"/>
                            <a:gd name="connsiteX17" fmla="*/ 691764 w 3904091"/>
                            <a:gd name="connsiteY17" fmla="*/ 190831 h 707666"/>
                            <a:gd name="connsiteX18" fmla="*/ 715618 w 3904091"/>
                            <a:gd name="connsiteY18" fmla="*/ 238539 h 707666"/>
                            <a:gd name="connsiteX19" fmla="*/ 747423 w 3904091"/>
                            <a:gd name="connsiteY19" fmla="*/ 254442 h 707666"/>
                            <a:gd name="connsiteX20" fmla="*/ 826936 w 3904091"/>
                            <a:gd name="connsiteY20" fmla="*/ 310101 h 707666"/>
                            <a:gd name="connsiteX21" fmla="*/ 850790 w 3904091"/>
                            <a:gd name="connsiteY21" fmla="*/ 326004 h 707666"/>
                            <a:gd name="connsiteX22" fmla="*/ 898498 w 3904091"/>
                            <a:gd name="connsiteY22" fmla="*/ 365760 h 707666"/>
                            <a:gd name="connsiteX23" fmla="*/ 922352 w 3904091"/>
                            <a:gd name="connsiteY23" fmla="*/ 373711 h 707666"/>
                            <a:gd name="connsiteX24" fmla="*/ 970060 w 3904091"/>
                            <a:gd name="connsiteY24" fmla="*/ 421419 h 707666"/>
                            <a:gd name="connsiteX25" fmla="*/ 1017767 w 3904091"/>
                            <a:gd name="connsiteY25" fmla="*/ 453224 h 707666"/>
                            <a:gd name="connsiteX26" fmla="*/ 1041621 w 3904091"/>
                            <a:gd name="connsiteY26" fmla="*/ 469127 h 707666"/>
                            <a:gd name="connsiteX27" fmla="*/ 1089329 w 3904091"/>
                            <a:gd name="connsiteY27" fmla="*/ 500932 h 707666"/>
                            <a:gd name="connsiteX28" fmla="*/ 1113183 w 3904091"/>
                            <a:gd name="connsiteY28" fmla="*/ 524786 h 707666"/>
                            <a:gd name="connsiteX29" fmla="*/ 1137037 w 3904091"/>
                            <a:gd name="connsiteY29" fmla="*/ 532737 h 707666"/>
                            <a:gd name="connsiteX30" fmla="*/ 1160891 w 3904091"/>
                            <a:gd name="connsiteY30" fmla="*/ 548640 h 707666"/>
                            <a:gd name="connsiteX31" fmla="*/ 1208599 w 3904091"/>
                            <a:gd name="connsiteY31" fmla="*/ 580445 h 707666"/>
                            <a:gd name="connsiteX32" fmla="*/ 1224501 w 3904091"/>
                            <a:gd name="connsiteY32" fmla="*/ 604299 h 707666"/>
                            <a:gd name="connsiteX33" fmla="*/ 1272209 w 3904091"/>
                            <a:gd name="connsiteY33" fmla="*/ 636104 h 707666"/>
                            <a:gd name="connsiteX34" fmla="*/ 1296063 w 3904091"/>
                            <a:gd name="connsiteY34" fmla="*/ 652007 h 707666"/>
                            <a:gd name="connsiteX35" fmla="*/ 1391479 w 3904091"/>
                            <a:gd name="connsiteY35" fmla="*/ 675861 h 707666"/>
                            <a:gd name="connsiteX36" fmla="*/ 1415333 w 3904091"/>
                            <a:gd name="connsiteY36" fmla="*/ 683812 h 707666"/>
                            <a:gd name="connsiteX37" fmla="*/ 1447138 w 3904091"/>
                            <a:gd name="connsiteY37" fmla="*/ 691764 h 707666"/>
                            <a:gd name="connsiteX38" fmla="*/ 1637969 w 3904091"/>
                            <a:gd name="connsiteY38" fmla="*/ 683812 h 707666"/>
                            <a:gd name="connsiteX39" fmla="*/ 1709531 w 3904091"/>
                            <a:gd name="connsiteY39" fmla="*/ 659958 h 707666"/>
                            <a:gd name="connsiteX40" fmla="*/ 1733385 w 3904091"/>
                            <a:gd name="connsiteY40" fmla="*/ 652007 h 707666"/>
                            <a:gd name="connsiteX41" fmla="*/ 1781093 w 3904091"/>
                            <a:gd name="connsiteY41" fmla="*/ 620202 h 707666"/>
                            <a:gd name="connsiteX42" fmla="*/ 1812898 w 3904091"/>
                            <a:gd name="connsiteY42" fmla="*/ 612251 h 707666"/>
                            <a:gd name="connsiteX43" fmla="*/ 1836752 w 3904091"/>
                            <a:gd name="connsiteY43" fmla="*/ 604299 h 707666"/>
                            <a:gd name="connsiteX44" fmla="*/ 1884460 w 3904091"/>
                            <a:gd name="connsiteY44" fmla="*/ 596348 h 707666"/>
                            <a:gd name="connsiteX45" fmla="*/ 1916265 w 3904091"/>
                            <a:gd name="connsiteY45" fmla="*/ 580445 h 707666"/>
                            <a:gd name="connsiteX46" fmla="*/ 1940119 w 3904091"/>
                            <a:gd name="connsiteY46" fmla="*/ 572494 h 707666"/>
                            <a:gd name="connsiteX47" fmla="*/ 1971924 w 3904091"/>
                            <a:gd name="connsiteY47" fmla="*/ 556591 h 707666"/>
                            <a:gd name="connsiteX48" fmla="*/ 1987826 w 3904091"/>
                            <a:gd name="connsiteY48" fmla="*/ 532737 h 707666"/>
                            <a:gd name="connsiteX49" fmla="*/ 2011680 w 3904091"/>
                            <a:gd name="connsiteY49" fmla="*/ 485030 h 707666"/>
                            <a:gd name="connsiteX50" fmla="*/ 2035534 w 3904091"/>
                            <a:gd name="connsiteY50" fmla="*/ 469127 h 707666"/>
                            <a:gd name="connsiteX51" fmla="*/ 2075291 w 3904091"/>
                            <a:gd name="connsiteY51" fmla="*/ 421419 h 707666"/>
                            <a:gd name="connsiteX52" fmla="*/ 2099145 w 3904091"/>
                            <a:gd name="connsiteY52" fmla="*/ 397565 h 707666"/>
                            <a:gd name="connsiteX53" fmla="*/ 2115047 w 3904091"/>
                            <a:gd name="connsiteY53" fmla="*/ 373711 h 707666"/>
                            <a:gd name="connsiteX54" fmla="*/ 2162755 w 3904091"/>
                            <a:gd name="connsiteY54" fmla="*/ 357809 h 707666"/>
                            <a:gd name="connsiteX55" fmla="*/ 2202512 w 3904091"/>
                            <a:gd name="connsiteY55" fmla="*/ 318052 h 707666"/>
                            <a:gd name="connsiteX56" fmla="*/ 2242268 w 3904091"/>
                            <a:gd name="connsiteY56" fmla="*/ 270344 h 707666"/>
                            <a:gd name="connsiteX57" fmla="*/ 2250220 w 3904091"/>
                            <a:gd name="connsiteY57" fmla="*/ 246491 h 707666"/>
                            <a:gd name="connsiteX58" fmla="*/ 2305879 w 3904091"/>
                            <a:gd name="connsiteY58" fmla="*/ 174929 h 707666"/>
                            <a:gd name="connsiteX59" fmla="*/ 2321781 w 3904091"/>
                            <a:gd name="connsiteY59" fmla="*/ 151075 h 707666"/>
                            <a:gd name="connsiteX60" fmla="*/ 2369489 w 3904091"/>
                            <a:gd name="connsiteY60" fmla="*/ 119270 h 707666"/>
                            <a:gd name="connsiteX61" fmla="*/ 2417197 w 3904091"/>
                            <a:gd name="connsiteY61" fmla="*/ 95416 h 707666"/>
                            <a:gd name="connsiteX62" fmla="*/ 2449002 w 3904091"/>
                            <a:gd name="connsiteY62" fmla="*/ 71562 h 707666"/>
                            <a:gd name="connsiteX63" fmla="*/ 2456953 w 3904091"/>
                            <a:gd name="connsiteY63" fmla="*/ 47708 h 707666"/>
                            <a:gd name="connsiteX64" fmla="*/ 2528515 w 3904091"/>
                            <a:gd name="connsiteY64" fmla="*/ 7951 h 707666"/>
                            <a:gd name="connsiteX65" fmla="*/ 2600077 w 3904091"/>
                            <a:gd name="connsiteY65" fmla="*/ 0 h 707666"/>
                            <a:gd name="connsiteX66" fmla="*/ 2727298 w 3904091"/>
                            <a:gd name="connsiteY66" fmla="*/ 15903 h 707666"/>
                            <a:gd name="connsiteX67" fmla="*/ 2751152 w 3904091"/>
                            <a:gd name="connsiteY67" fmla="*/ 31805 h 707666"/>
                            <a:gd name="connsiteX68" fmla="*/ 2775006 w 3904091"/>
                            <a:gd name="connsiteY68" fmla="*/ 39757 h 707666"/>
                            <a:gd name="connsiteX69" fmla="*/ 2798860 w 3904091"/>
                            <a:gd name="connsiteY69" fmla="*/ 63611 h 707666"/>
                            <a:gd name="connsiteX70" fmla="*/ 2814762 w 3904091"/>
                            <a:gd name="connsiteY70" fmla="*/ 87464 h 707666"/>
                            <a:gd name="connsiteX71" fmla="*/ 2838616 w 3904091"/>
                            <a:gd name="connsiteY71" fmla="*/ 95416 h 707666"/>
                            <a:gd name="connsiteX72" fmla="*/ 2862470 w 3904091"/>
                            <a:gd name="connsiteY72" fmla="*/ 111318 h 707666"/>
                            <a:gd name="connsiteX73" fmla="*/ 2902226 w 3904091"/>
                            <a:gd name="connsiteY73" fmla="*/ 159026 h 707666"/>
                            <a:gd name="connsiteX74" fmla="*/ 2918129 w 3904091"/>
                            <a:gd name="connsiteY74" fmla="*/ 182880 h 707666"/>
                            <a:gd name="connsiteX75" fmla="*/ 2941983 w 3904091"/>
                            <a:gd name="connsiteY75" fmla="*/ 190831 h 707666"/>
                            <a:gd name="connsiteX76" fmla="*/ 3013545 w 3904091"/>
                            <a:gd name="connsiteY76" fmla="*/ 246491 h 707666"/>
                            <a:gd name="connsiteX77" fmla="*/ 3037399 w 3904091"/>
                            <a:gd name="connsiteY77" fmla="*/ 262393 h 707666"/>
                            <a:gd name="connsiteX78" fmla="*/ 3061253 w 3904091"/>
                            <a:gd name="connsiteY78" fmla="*/ 278296 h 707666"/>
                            <a:gd name="connsiteX79" fmla="*/ 3077155 w 3904091"/>
                            <a:gd name="connsiteY79" fmla="*/ 302150 h 707666"/>
                            <a:gd name="connsiteX80" fmla="*/ 3101009 w 3904091"/>
                            <a:gd name="connsiteY80" fmla="*/ 318052 h 707666"/>
                            <a:gd name="connsiteX81" fmla="*/ 3132814 w 3904091"/>
                            <a:gd name="connsiteY81" fmla="*/ 341906 h 707666"/>
                            <a:gd name="connsiteX82" fmla="*/ 3204376 w 3904091"/>
                            <a:gd name="connsiteY82" fmla="*/ 397565 h 707666"/>
                            <a:gd name="connsiteX83" fmla="*/ 3283889 w 3904091"/>
                            <a:gd name="connsiteY83" fmla="*/ 429371 h 707666"/>
                            <a:gd name="connsiteX84" fmla="*/ 3307743 w 3904091"/>
                            <a:gd name="connsiteY84" fmla="*/ 437322 h 707666"/>
                            <a:gd name="connsiteX85" fmla="*/ 3427013 w 3904091"/>
                            <a:gd name="connsiteY85" fmla="*/ 421419 h 707666"/>
                            <a:gd name="connsiteX86" fmla="*/ 3450866 w 3904091"/>
                            <a:gd name="connsiteY86" fmla="*/ 413468 h 707666"/>
                            <a:gd name="connsiteX87" fmla="*/ 3490623 w 3904091"/>
                            <a:gd name="connsiteY87" fmla="*/ 405517 h 707666"/>
                            <a:gd name="connsiteX88" fmla="*/ 3514477 w 3904091"/>
                            <a:gd name="connsiteY88" fmla="*/ 397565 h 707666"/>
                            <a:gd name="connsiteX89" fmla="*/ 3601941 w 3904091"/>
                            <a:gd name="connsiteY89" fmla="*/ 389614 h 707666"/>
                            <a:gd name="connsiteX90" fmla="*/ 3625795 w 3904091"/>
                            <a:gd name="connsiteY90" fmla="*/ 373711 h 707666"/>
                            <a:gd name="connsiteX91" fmla="*/ 3745065 w 3904091"/>
                            <a:gd name="connsiteY91" fmla="*/ 357809 h 707666"/>
                            <a:gd name="connsiteX92" fmla="*/ 3808675 w 3904091"/>
                            <a:gd name="connsiteY92" fmla="*/ 333955 h 707666"/>
                            <a:gd name="connsiteX93" fmla="*/ 3832529 w 3904091"/>
                            <a:gd name="connsiteY93" fmla="*/ 326004 h 707666"/>
                            <a:gd name="connsiteX94" fmla="*/ 3904091 w 3904091"/>
                            <a:gd name="connsiteY94" fmla="*/ 310101 h 707666"/>
                            <a:gd name="connsiteX95" fmla="*/ 3832529 w 3904091"/>
                            <a:gd name="connsiteY95" fmla="*/ 310101 h 707666"/>
                            <a:gd name="connsiteX96" fmla="*/ 3792773 w 3904091"/>
                            <a:gd name="connsiteY96" fmla="*/ 318052 h 707666"/>
                            <a:gd name="connsiteX97" fmla="*/ 3745065 w 3904091"/>
                            <a:gd name="connsiteY97" fmla="*/ 333955 h 707666"/>
                            <a:gd name="connsiteX98" fmla="*/ 3641698 w 3904091"/>
                            <a:gd name="connsiteY98" fmla="*/ 357809 h 707666"/>
                            <a:gd name="connsiteX99" fmla="*/ 3617844 w 3904091"/>
                            <a:gd name="connsiteY99" fmla="*/ 365760 h 707666"/>
                            <a:gd name="connsiteX100" fmla="*/ 3593990 w 3904091"/>
                            <a:gd name="connsiteY100" fmla="*/ 381663 h 707666"/>
                            <a:gd name="connsiteX101" fmla="*/ 3546282 w 3904091"/>
                            <a:gd name="connsiteY101" fmla="*/ 397565 h 707666"/>
                            <a:gd name="connsiteX102" fmla="*/ 3522428 w 3904091"/>
                            <a:gd name="connsiteY102" fmla="*/ 413468 h 707666"/>
                            <a:gd name="connsiteX103" fmla="*/ 3196425 w 3904091"/>
                            <a:gd name="connsiteY103" fmla="*/ 413468 h 707666"/>
                            <a:gd name="connsiteX104" fmla="*/ 3140766 w 3904091"/>
                            <a:gd name="connsiteY104" fmla="*/ 381663 h 707666"/>
                            <a:gd name="connsiteX105" fmla="*/ 3116912 w 3904091"/>
                            <a:gd name="connsiteY105" fmla="*/ 349857 h 707666"/>
                            <a:gd name="connsiteX106" fmla="*/ 3093058 w 3904091"/>
                            <a:gd name="connsiteY106" fmla="*/ 333955 h 707666"/>
                            <a:gd name="connsiteX107" fmla="*/ 3069204 w 3904091"/>
                            <a:gd name="connsiteY107" fmla="*/ 310101 h 707666"/>
                            <a:gd name="connsiteX108" fmla="*/ 3045350 w 3904091"/>
                            <a:gd name="connsiteY108" fmla="*/ 294198 h 707666"/>
                            <a:gd name="connsiteX109" fmla="*/ 2957886 w 3904091"/>
                            <a:gd name="connsiteY109" fmla="*/ 206734 h 707666"/>
                            <a:gd name="connsiteX110" fmla="*/ 2934032 w 3904091"/>
                            <a:gd name="connsiteY110" fmla="*/ 182880 h 707666"/>
                            <a:gd name="connsiteX111" fmla="*/ 2910178 w 3904091"/>
                            <a:gd name="connsiteY111" fmla="*/ 159026 h 707666"/>
                            <a:gd name="connsiteX112" fmla="*/ 2862470 w 3904091"/>
                            <a:gd name="connsiteY112" fmla="*/ 127221 h 707666"/>
                            <a:gd name="connsiteX113" fmla="*/ 2814762 w 3904091"/>
                            <a:gd name="connsiteY113" fmla="*/ 95416 h 707666"/>
                            <a:gd name="connsiteX114" fmla="*/ 2759103 w 3904091"/>
                            <a:gd name="connsiteY114" fmla="*/ 79513 h 707666"/>
                            <a:gd name="connsiteX115" fmla="*/ 2711395 w 3904091"/>
                            <a:gd name="connsiteY115" fmla="*/ 39757 h 707666"/>
                            <a:gd name="connsiteX116" fmla="*/ 2671639 w 3904091"/>
                            <a:gd name="connsiteY116" fmla="*/ 31805 h 707666"/>
                            <a:gd name="connsiteX117" fmla="*/ 2647785 w 3904091"/>
                            <a:gd name="connsiteY117" fmla="*/ 23854 h 707666"/>
                            <a:gd name="connsiteX118" fmla="*/ 2623931 w 3904091"/>
                            <a:gd name="connsiteY118" fmla="*/ 7951 h 707666"/>
                            <a:gd name="connsiteX119" fmla="*/ 2504661 w 3904091"/>
                            <a:gd name="connsiteY119" fmla="*/ 31805 h 707666"/>
                            <a:gd name="connsiteX120" fmla="*/ 2480807 w 3904091"/>
                            <a:gd name="connsiteY120" fmla="*/ 39757 h 707666"/>
                            <a:gd name="connsiteX121" fmla="*/ 2417197 w 3904091"/>
                            <a:gd name="connsiteY121" fmla="*/ 55659 h 707666"/>
                            <a:gd name="connsiteX122" fmla="*/ 2393343 w 3904091"/>
                            <a:gd name="connsiteY122" fmla="*/ 71562 h 707666"/>
                            <a:gd name="connsiteX123" fmla="*/ 2353586 w 3904091"/>
                            <a:gd name="connsiteY123" fmla="*/ 79513 h 707666"/>
                            <a:gd name="connsiteX124" fmla="*/ 2321781 w 3904091"/>
                            <a:gd name="connsiteY124" fmla="*/ 151075 h 707666"/>
                            <a:gd name="connsiteX125" fmla="*/ 2313830 w 3904091"/>
                            <a:gd name="connsiteY125" fmla="*/ 174929 h 707666"/>
                            <a:gd name="connsiteX126" fmla="*/ 2274073 w 3904091"/>
                            <a:gd name="connsiteY126" fmla="*/ 222637 h 707666"/>
                            <a:gd name="connsiteX127" fmla="*/ 2266122 w 3904091"/>
                            <a:gd name="connsiteY127" fmla="*/ 246491 h 707666"/>
                            <a:gd name="connsiteX128" fmla="*/ 2218414 w 3904091"/>
                            <a:gd name="connsiteY128" fmla="*/ 286247 h 707666"/>
                            <a:gd name="connsiteX129" fmla="*/ 2194560 w 3904091"/>
                            <a:gd name="connsiteY129" fmla="*/ 294198 h 707666"/>
                            <a:gd name="connsiteX130" fmla="*/ 2154804 w 3904091"/>
                            <a:gd name="connsiteY130" fmla="*/ 365760 h 707666"/>
                            <a:gd name="connsiteX131" fmla="*/ 2130950 w 3904091"/>
                            <a:gd name="connsiteY131" fmla="*/ 381663 h 707666"/>
                            <a:gd name="connsiteX132" fmla="*/ 2115047 w 3904091"/>
                            <a:gd name="connsiteY132" fmla="*/ 405517 h 707666"/>
                            <a:gd name="connsiteX133" fmla="*/ 2099145 w 3904091"/>
                            <a:gd name="connsiteY133" fmla="*/ 437322 h 707666"/>
                            <a:gd name="connsiteX134" fmla="*/ 2075291 w 3904091"/>
                            <a:gd name="connsiteY134" fmla="*/ 445273 h 707666"/>
                            <a:gd name="connsiteX135" fmla="*/ 2027583 w 3904091"/>
                            <a:gd name="connsiteY135" fmla="*/ 485030 h 707666"/>
                            <a:gd name="connsiteX136" fmla="*/ 2003729 w 3904091"/>
                            <a:gd name="connsiteY136" fmla="*/ 492981 h 707666"/>
                            <a:gd name="connsiteX137" fmla="*/ 1956021 w 3904091"/>
                            <a:gd name="connsiteY137" fmla="*/ 532737 h 707666"/>
                            <a:gd name="connsiteX138" fmla="*/ 1940119 w 3904091"/>
                            <a:gd name="connsiteY138" fmla="*/ 556591 h 707666"/>
                            <a:gd name="connsiteX139" fmla="*/ 1916265 w 3904091"/>
                            <a:gd name="connsiteY139" fmla="*/ 572494 h 707666"/>
                            <a:gd name="connsiteX140" fmla="*/ 1884460 w 3904091"/>
                            <a:gd name="connsiteY140" fmla="*/ 596348 h 707666"/>
                            <a:gd name="connsiteX141" fmla="*/ 1836752 w 3904091"/>
                            <a:gd name="connsiteY141" fmla="*/ 628153 h 707666"/>
                            <a:gd name="connsiteX142" fmla="*/ 1789044 w 3904091"/>
                            <a:gd name="connsiteY142" fmla="*/ 644056 h 707666"/>
                            <a:gd name="connsiteX143" fmla="*/ 1757239 w 3904091"/>
                            <a:gd name="connsiteY143" fmla="*/ 652007 h 707666"/>
                            <a:gd name="connsiteX144" fmla="*/ 1709531 w 3904091"/>
                            <a:gd name="connsiteY144" fmla="*/ 667910 h 707666"/>
                            <a:gd name="connsiteX145" fmla="*/ 1677726 w 3904091"/>
                            <a:gd name="connsiteY145" fmla="*/ 675861 h 707666"/>
                            <a:gd name="connsiteX146" fmla="*/ 1653872 w 3904091"/>
                            <a:gd name="connsiteY146" fmla="*/ 683812 h 707666"/>
                            <a:gd name="connsiteX147" fmla="*/ 1622066 w 3904091"/>
                            <a:gd name="connsiteY147" fmla="*/ 691764 h 707666"/>
                            <a:gd name="connsiteX148" fmla="*/ 1598213 w 3904091"/>
                            <a:gd name="connsiteY148" fmla="*/ 699715 h 707666"/>
                            <a:gd name="connsiteX149" fmla="*/ 1550505 w 3904091"/>
                            <a:gd name="connsiteY149" fmla="*/ 707666 h 707666"/>
                            <a:gd name="connsiteX150" fmla="*/ 1351722 w 3904091"/>
                            <a:gd name="connsiteY150" fmla="*/ 691764 h 707666"/>
                            <a:gd name="connsiteX151" fmla="*/ 1327868 w 3904091"/>
                            <a:gd name="connsiteY151" fmla="*/ 683812 h 707666"/>
                            <a:gd name="connsiteX152" fmla="*/ 1264258 w 3904091"/>
                            <a:gd name="connsiteY152" fmla="*/ 636104 h 707666"/>
                            <a:gd name="connsiteX153" fmla="*/ 1216550 w 3904091"/>
                            <a:gd name="connsiteY153" fmla="*/ 620202 h 707666"/>
                            <a:gd name="connsiteX154" fmla="*/ 1192696 w 3904091"/>
                            <a:gd name="connsiteY154" fmla="*/ 604299 h 707666"/>
                            <a:gd name="connsiteX155" fmla="*/ 1160891 w 3904091"/>
                            <a:gd name="connsiteY155" fmla="*/ 596348 h 707666"/>
                            <a:gd name="connsiteX156" fmla="*/ 1137037 w 3904091"/>
                            <a:gd name="connsiteY156" fmla="*/ 588397 h 707666"/>
                            <a:gd name="connsiteX157" fmla="*/ 1081378 w 3904091"/>
                            <a:gd name="connsiteY157" fmla="*/ 548640 h 707666"/>
                            <a:gd name="connsiteX158" fmla="*/ 1057524 w 3904091"/>
                            <a:gd name="connsiteY158" fmla="*/ 524786 h 707666"/>
                            <a:gd name="connsiteX159" fmla="*/ 1041621 w 3904091"/>
                            <a:gd name="connsiteY159" fmla="*/ 492981 h 707666"/>
                            <a:gd name="connsiteX160" fmla="*/ 993913 w 3904091"/>
                            <a:gd name="connsiteY160" fmla="*/ 445273 h 707666"/>
                            <a:gd name="connsiteX161" fmla="*/ 946206 w 3904091"/>
                            <a:gd name="connsiteY161" fmla="*/ 413468 h 707666"/>
                            <a:gd name="connsiteX162" fmla="*/ 906449 w 3904091"/>
                            <a:gd name="connsiteY162" fmla="*/ 365760 h 707666"/>
                            <a:gd name="connsiteX163" fmla="*/ 882595 w 3904091"/>
                            <a:gd name="connsiteY163" fmla="*/ 349857 h 707666"/>
                            <a:gd name="connsiteX164" fmla="*/ 842839 w 3904091"/>
                            <a:gd name="connsiteY164" fmla="*/ 310101 h 707666"/>
                            <a:gd name="connsiteX165" fmla="*/ 818985 w 3904091"/>
                            <a:gd name="connsiteY165" fmla="*/ 286247 h 707666"/>
                            <a:gd name="connsiteX166" fmla="*/ 787180 w 3904091"/>
                            <a:gd name="connsiteY166" fmla="*/ 278296 h 707666"/>
                            <a:gd name="connsiteX167" fmla="*/ 723569 w 3904091"/>
                            <a:gd name="connsiteY167" fmla="*/ 238539 h 707666"/>
                            <a:gd name="connsiteX168" fmla="*/ 667910 w 3904091"/>
                            <a:gd name="connsiteY168" fmla="*/ 222637 h 707666"/>
                            <a:gd name="connsiteX169" fmla="*/ 628153 w 3904091"/>
                            <a:gd name="connsiteY169" fmla="*/ 198783 h 707666"/>
                            <a:gd name="connsiteX170" fmla="*/ 580446 w 3904091"/>
                            <a:gd name="connsiteY170" fmla="*/ 159026 h 707666"/>
                            <a:gd name="connsiteX171" fmla="*/ 556592 w 3904091"/>
                            <a:gd name="connsiteY171" fmla="*/ 151075 h 707666"/>
                            <a:gd name="connsiteX172" fmla="*/ 508884 w 3904091"/>
                            <a:gd name="connsiteY172" fmla="*/ 166977 h 707666"/>
                            <a:gd name="connsiteX173" fmla="*/ 485030 w 3904091"/>
                            <a:gd name="connsiteY173" fmla="*/ 174929 h 707666"/>
                            <a:gd name="connsiteX174" fmla="*/ 445273 w 3904091"/>
                            <a:gd name="connsiteY174" fmla="*/ 182880 h 707666"/>
                            <a:gd name="connsiteX175" fmla="*/ 397566 w 3904091"/>
                            <a:gd name="connsiteY175" fmla="*/ 198783 h 707666"/>
                            <a:gd name="connsiteX176" fmla="*/ 326004 w 3904091"/>
                            <a:gd name="connsiteY176" fmla="*/ 206734 h 707666"/>
                            <a:gd name="connsiteX177" fmla="*/ 278296 w 3904091"/>
                            <a:gd name="connsiteY177" fmla="*/ 238539 h 707666"/>
                            <a:gd name="connsiteX178" fmla="*/ 254442 w 3904091"/>
                            <a:gd name="connsiteY178" fmla="*/ 254442 h 707666"/>
                            <a:gd name="connsiteX179" fmla="*/ 230588 w 3904091"/>
                            <a:gd name="connsiteY179" fmla="*/ 278296 h 707666"/>
                            <a:gd name="connsiteX180" fmla="*/ 222637 w 3904091"/>
                            <a:gd name="connsiteY180" fmla="*/ 310101 h 707666"/>
                            <a:gd name="connsiteX181" fmla="*/ 166978 w 3904091"/>
                            <a:gd name="connsiteY181" fmla="*/ 341906 h 707666"/>
                            <a:gd name="connsiteX182" fmla="*/ 111319 w 3904091"/>
                            <a:gd name="connsiteY182" fmla="*/ 405517 h 707666"/>
                            <a:gd name="connsiteX183" fmla="*/ 87465 w 3904091"/>
                            <a:gd name="connsiteY183" fmla="*/ 421419 h 707666"/>
                            <a:gd name="connsiteX184" fmla="*/ 71562 w 3904091"/>
                            <a:gd name="connsiteY184" fmla="*/ 445273 h 707666"/>
                            <a:gd name="connsiteX185" fmla="*/ 55660 w 3904091"/>
                            <a:gd name="connsiteY185" fmla="*/ 477078 h 707666"/>
                            <a:gd name="connsiteX186" fmla="*/ 31806 w 3904091"/>
                            <a:gd name="connsiteY186" fmla="*/ 485030 h 707666"/>
                            <a:gd name="connsiteX187" fmla="*/ 0 w 3904091"/>
                            <a:gd name="connsiteY187" fmla="*/ 492981 h 7076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Lst>
                          <a:rect l="l" t="t" r="r" b="b"/>
                          <a:pathLst>
                            <a:path w="3904091" h="707666">
                              <a:moveTo>
                                <a:pt x="55660" y="596348"/>
                              </a:moveTo>
                              <a:cubicBezTo>
                                <a:pt x="60199" y="573652"/>
                                <a:pt x="64825" y="547243"/>
                                <a:pt x="71562" y="524786"/>
                              </a:cubicBezTo>
                              <a:cubicBezTo>
                                <a:pt x="76379" y="508730"/>
                                <a:pt x="82164" y="492981"/>
                                <a:pt x="87465" y="477078"/>
                              </a:cubicBezTo>
                              <a:lnTo>
                                <a:pt x="95416" y="453224"/>
                              </a:lnTo>
                              <a:cubicBezTo>
                                <a:pt x="98066" y="445273"/>
                                <a:pt x="98718" y="436344"/>
                                <a:pt x="103367" y="429371"/>
                              </a:cubicBezTo>
                              <a:lnTo>
                                <a:pt x="135173" y="381663"/>
                              </a:lnTo>
                              <a:cubicBezTo>
                                <a:pt x="150379" y="336043"/>
                                <a:pt x="132234" y="378626"/>
                                <a:pt x="166978" y="333955"/>
                              </a:cubicBezTo>
                              <a:cubicBezTo>
                                <a:pt x="178712" y="318868"/>
                                <a:pt x="188181" y="302150"/>
                                <a:pt x="198783" y="286247"/>
                              </a:cubicBezTo>
                              <a:cubicBezTo>
                                <a:pt x="212918" y="265044"/>
                                <a:pt x="217348" y="255021"/>
                                <a:pt x="238540" y="238539"/>
                              </a:cubicBezTo>
                              <a:cubicBezTo>
                                <a:pt x="253626" y="226805"/>
                                <a:pt x="267282" y="209104"/>
                                <a:pt x="286247" y="206734"/>
                              </a:cubicBezTo>
                              <a:lnTo>
                                <a:pt x="349858" y="198783"/>
                              </a:lnTo>
                              <a:lnTo>
                                <a:pt x="397566" y="182880"/>
                              </a:lnTo>
                              <a:lnTo>
                                <a:pt x="421420" y="174929"/>
                              </a:lnTo>
                              <a:cubicBezTo>
                                <a:pt x="429371" y="169628"/>
                                <a:pt x="436120" y="161772"/>
                                <a:pt x="445273" y="159026"/>
                              </a:cubicBezTo>
                              <a:cubicBezTo>
                                <a:pt x="463224" y="153641"/>
                                <a:pt x="482555" y="154750"/>
                                <a:pt x="500933" y="151075"/>
                              </a:cubicBezTo>
                              <a:cubicBezTo>
                                <a:pt x="509151" y="149431"/>
                                <a:pt x="516835" y="145774"/>
                                <a:pt x="524786" y="143124"/>
                              </a:cubicBezTo>
                              <a:cubicBezTo>
                                <a:pt x="601913" y="148266"/>
                                <a:pt x="623297" y="129800"/>
                                <a:pt x="667910" y="166977"/>
                              </a:cubicBezTo>
                              <a:cubicBezTo>
                                <a:pt x="676549" y="174176"/>
                                <a:pt x="683813" y="182880"/>
                                <a:pt x="691764" y="190831"/>
                              </a:cubicBezTo>
                              <a:cubicBezTo>
                                <a:pt x="697191" y="207113"/>
                                <a:pt x="701389" y="226681"/>
                                <a:pt x="715618" y="238539"/>
                              </a:cubicBezTo>
                              <a:cubicBezTo>
                                <a:pt x="724724" y="246127"/>
                                <a:pt x="736821" y="249141"/>
                                <a:pt x="747423" y="254442"/>
                              </a:cubicBezTo>
                              <a:cubicBezTo>
                                <a:pt x="782294" y="306748"/>
                                <a:pt x="740345" y="252372"/>
                                <a:pt x="826936" y="310101"/>
                              </a:cubicBezTo>
                              <a:cubicBezTo>
                                <a:pt x="834887" y="315402"/>
                                <a:pt x="843449" y="319886"/>
                                <a:pt x="850790" y="326004"/>
                              </a:cubicBezTo>
                              <a:cubicBezTo>
                                <a:pt x="877164" y="347982"/>
                                <a:pt x="868889" y="350955"/>
                                <a:pt x="898498" y="365760"/>
                              </a:cubicBezTo>
                              <a:cubicBezTo>
                                <a:pt x="905995" y="369508"/>
                                <a:pt x="914401" y="371061"/>
                                <a:pt x="922352" y="373711"/>
                              </a:cubicBezTo>
                              <a:cubicBezTo>
                                <a:pt x="938255" y="389614"/>
                                <a:pt x="951347" y="408944"/>
                                <a:pt x="970060" y="421419"/>
                              </a:cubicBezTo>
                              <a:lnTo>
                                <a:pt x="1017767" y="453224"/>
                              </a:lnTo>
                              <a:cubicBezTo>
                                <a:pt x="1025718" y="458525"/>
                                <a:pt x="1034864" y="462370"/>
                                <a:pt x="1041621" y="469127"/>
                              </a:cubicBezTo>
                              <a:cubicBezTo>
                                <a:pt x="1071402" y="498908"/>
                                <a:pt x="1054807" y="489425"/>
                                <a:pt x="1089329" y="500932"/>
                              </a:cubicBezTo>
                              <a:cubicBezTo>
                                <a:pt x="1097280" y="508883"/>
                                <a:pt x="1103827" y="518549"/>
                                <a:pt x="1113183" y="524786"/>
                              </a:cubicBezTo>
                              <a:cubicBezTo>
                                <a:pt x="1120157" y="529435"/>
                                <a:pt x="1129540" y="528989"/>
                                <a:pt x="1137037" y="532737"/>
                              </a:cubicBezTo>
                              <a:cubicBezTo>
                                <a:pt x="1145584" y="537011"/>
                                <a:pt x="1152940" y="543339"/>
                                <a:pt x="1160891" y="548640"/>
                              </a:cubicBezTo>
                              <a:cubicBezTo>
                                <a:pt x="1200813" y="608526"/>
                                <a:pt x="1146985" y="539369"/>
                                <a:pt x="1208599" y="580445"/>
                              </a:cubicBezTo>
                              <a:cubicBezTo>
                                <a:pt x="1216550" y="585746"/>
                                <a:pt x="1218383" y="596958"/>
                                <a:pt x="1224501" y="604299"/>
                              </a:cubicBezTo>
                              <a:cubicBezTo>
                                <a:pt x="1247409" y="631789"/>
                                <a:pt x="1242810" y="626305"/>
                                <a:pt x="1272209" y="636104"/>
                              </a:cubicBezTo>
                              <a:cubicBezTo>
                                <a:pt x="1280160" y="641405"/>
                                <a:pt x="1287330" y="648126"/>
                                <a:pt x="1296063" y="652007"/>
                              </a:cubicBezTo>
                              <a:cubicBezTo>
                                <a:pt x="1344263" y="673430"/>
                                <a:pt x="1341472" y="664749"/>
                                <a:pt x="1391479" y="675861"/>
                              </a:cubicBezTo>
                              <a:cubicBezTo>
                                <a:pt x="1399661" y="677679"/>
                                <a:pt x="1407274" y="681509"/>
                                <a:pt x="1415333" y="683812"/>
                              </a:cubicBezTo>
                              <a:cubicBezTo>
                                <a:pt x="1425841" y="686814"/>
                                <a:pt x="1436536" y="689113"/>
                                <a:pt x="1447138" y="691764"/>
                              </a:cubicBezTo>
                              <a:cubicBezTo>
                                <a:pt x="1510748" y="689113"/>
                                <a:pt x="1574619" y="690147"/>
                                <a:pt x="1637969" y="683812"/>
                              </a:cubicBezTo>
                              <a:cubicBezTo>
                                <a:pt x="1637981" y="683811"/>
                                <a:pt x="1697599" y="663936"/>
                                <a:pt x="1709531" y="659958"/>
                              </a:cubicBezTo>
                              <a:lnTo>
                                <a:pt x="1733385" y="652007"/>
                              </a:lnTo>
                              <a:cubicBezTo>
                                <a:pt x="1749288" y="641405"/>
                                <a:pt x="1762551" y="624837"/>
                                <a:pt x="1781093" y="620202"/>
                              </a:cubicBezTo>
                              <a:cubicBezTo>
                                <a:pt x="1791695" y="617552"/>
                                <a:pt x="1802391" y="615253"/>
                                <a:pt x="1812898" y="612251"/>
                              </a:cubicBezTo>
                              <a:cubicBezTo>
                                <a:pt x="1820957" y="609948"/>
                                <a:pt x="1828570" y="606117"/>
                                <a:pt x="1836752" y="604299"/>
                              </a:cubicBezTo>
                              <a:cubicBezTo>
                                <a:pt x="1852490" y="600802"/>
                                <a:pt x="1868557" y="598998"/>
                                <a:pt x="1884460" y="596348"/>
                              </a:cubicBezTo>
                              <a:cubicBezTo>
                                <a:pt x="1895062" y="591047"/>
                                <a:pt x="1905370" y="585114"/>
                                <a:pt x="1916265" y="580445"/>
                              </a:cubicBezTo>
                              <a:cubicBezTo>
                                <a:pt x="1923969" y="577143"/>
                                <a:pt x="1932415" y="575796"/>
                                <a:pt x="1940119" y="572494"/>
                              </a:cubicBezTo>
                              <a:cubicBezTo>
                                <a:pt x="1951014" y="567825"/>
                                <a:pt x="1961322" y="561892"/>
                                <a:pt x="1971924" y="556591"/>
                              </a:cubicBezTo>
                              <a:cubicBezTo>
                                <a:pt x="1977225" y="548640"/>
                                <a:pt x="1983552" y="541284"/>
                                <a:pt x="1987826" y="532737"/>
                              </a:cubicBezTo>
                              <a:cubicBezTo>
                                <a:pt x="2000758" y="506873"/>
                                <a:pt x="1988897" y="507814"/>
                                <a:pt x="2011680" y="485030"/>
                              </a:cubicBezTo>
                              <a:cubicBezTo>
                                <a:pt x="2018437" y="478273"/>
                                <a:pt x="2028193" y="475245"/>
                                <a:pt x="2035534" y="469127"/>
                              </a:cubicBezTo>
                              <a:cubicBezTo>
                                <a:pt x="2073546" y="437450"/>
                                <a:pt x="2046861" y="455535"/>
                                <a:pt x="2075291" y="421419"/>
                              </a:cubicBezTo>
                              <a:cubicBezTo>
                                <a:pt x="2082490" y="412780"/>
                                <a:pt x="2091946" y="406204"/>
                                <a:pt x="2099145" y="397565"/>
                              </a:cubicBezTo>
                              <a:cubicBezTo>
                                <a:pt x="2105263" y="390224"/>
                                <a:pt x="2106943" y="378776"/>
                                <a:pt x="2115047" y="373711"/>
                              </a:cubicBezTo>
                              <a:cubicBezTo>
                                <a:pt x="2129262" y="364827"/>
                                <a:pt x="2162755" y="357809"/>
                                <a:pt x="2162755" y="357809"/>
                              </a:cubicBezTo>
                              <a:cubicBezTo>
                                <a:pt x="2206487" y="328654"/>
                                <a:pt x="2169381" y="357809"/>
                                <a:pt x="2202512" y="318052"/>
                              </a:cubicBezTo>
                              <a:cubicBezTo>
                                <a:pt x="2224496" y="291671"/>
                                <a:pt x="2227460" y="299960"/>
                                <a:pt x="2242268" y="270344"/>
                              </a:cubicBezTo>
                              <a:cubicBezTo>
                                <a:pt x="2246016" y="262848"/>
                                <a:pt x="2246150" y="253817"/>
                                <a:pt x="2250220" y="246491"/>
                              </a:cubicBezTo>
                              <a:cubicBezTo>
                                <a:pt x="2290419" y="174135"/>
                                <a:pt x="2267242" y="221294"/>
                                <a:pt x="2305879" y="174929"/>
                              </a:cubicBezTo>
                              <a:cubicBezTo>
                                <a:pt x="2311997" y="167588"/>
                                <a:pt x="2314589" y="157368"/>
                                <a:pt x="2321781" y="151075"/>
                              </a:cubicBezTo>
                              <a:cubicBezTo>
                                <a:pt x="2336165" y="138489"/>
                                <a:pt x="2353586" y="129872"/>
                                <a:pt x="2369489" y="119270"/>
                              </a:cubicBezTo>
                              <a:cubicBezTo>
                                <a:pt x="2400318" y="98717"/>
                                <a:pt x="2384276" y="106389"/>
                                <a:pt x="2417197" y="95416"/>
                              </a:cubicBezTo>
                              <a:cubicBezTo>
                                <a:pt x="2427799" y="87465"/>
                                <a:pt x="2440518" y="81743"/>
                                <a:pt x="2449002" y="71562"/>
                              </a:cubicBezTo>
                              <a:cubicBezTo>
                                <a:pt x="2454368" y="65123"/>
                                <a:pt x="2451026" y="53635"/>
                                <a:pt x="2456953" y="47708"/>
                              </a:cubicBezTo>
                              <a:cubicBezTo>
                                <a:pt x="2470611" y="34050"/>
                                <a:pt x="2504520" y="11950"/>
                                <a:pt x="2528515" y="7951"/>
                              </a:cubicBezTo>
                              <a:cubicBezTo>
                                <a:pt x="2552189" y="4005"/>
                                <a:pt x="2576223" y="2650"/>
                                <a:pt x="2600077" y="0"/>
                              </a:cubicBezTo>
                              <a:cubicBezTo>
                                <a:pt x="2642484" y="5301"/>
                                <a:pt x="2685478" y="7099"/>
                                <a:pt x="2727298" y="15903"/>
                              </a:cubicBezTo>
                              <a:cubicBezTo>
                                <a:pt x="2736649" y="17872"/>
                                <a:pt x="2742605" y="27531"/>
                                <a:pt x="2751152" y="31805"/>
                              </a:cubicBezTo>
                              <a:cubicBezTo>
                                <a:pt x="2758649" y="35553"/>
                                <a:pt x="2767055" y="37106"/>
                                <a:pt x="2775006" y="39757"/>
                              </a:cubicBezTo>
                              <a:cubicBezTo>
                                <a:pt x="2782957" y="47708"/>
                                <a:pt x="2791661" y="54972"/>
                                <a:pt x="2798860" y="63611"/>
                              </a:cubicBezTo>
                              <a:cubicBezTo>
                                <a:pt x="2804978" y="70952"/>
                                <a:pt x="2807300" y="81494"/>
                                <a:pt x="2814762" y="87464"/>
                              </a:cubicBezTo>
                              <a:cubicBezTo>
                                <a:pt x="2821307" y="92700"/>
                                <a:pt x="2831119" y="91668"/>
                                <a:pt x="2838616" y="95416"/>
                              </a:cubicBezTo>
                              <a:cubicBezTo>
                                <a:pt x="2847163" y="99690"/>
                                <a:pt x="2854519" y="106017"/>
                                <a:pt x="2862470" y="111318"/>
                              </a:cubicBezTo>
                              <a:cubicBezTo>
                                <a:pt x="2901955" y="170544"/>
                                <a:pt x="2851208" y="97803"/>
                                <a:pt x="2902226" y="159026"/>
                              </a:cubicBezTo>
                              <a:cubicBezTo>
                                <a:pt x="2908344" y="166367"/>
                                <a:pt x="2910667" y="176910"/>
                                <a:pt x="2918129" y="182880"/>
                              </a:cubicBezTo>
                              <a:cubicBezTo>
                                <a:pt x="2924674" y="188116"/>
                                <a:pt x="2934032" y="188181"/>
                                <a:pt x="2941983" y="190831"/>
                              </a:cubicBezTo>
                              <a:cubicBezTo>
                                <a:pt x="2979350" y="228198"/>
                                <a:pt x="2956483" y="208450"/>
                                <a:pt x="3013545" y="246491"/>
                              </a:cubicBezTo>
                              <a:lnTo>
                                <a:pt x="3037399" y="262393"/>
                              </a:lnTo>
                              <a:lnTo>
                                <a:pt x="3061253" y="278296"/>
                              </a:lnTo>
                              <a:cubicBezTo>
                                <a:pt x="3066554" y="286247"/>
                                <a:pt x="3070398" y="295393"/>
                                <a:pt x="3077155" y="302150"/>
                              </a:cubicBezTo>
                              <a:cubicBezTo>
                                <a:pt x="3083912" y="308907"/>
                                <a:pt x="3093233" y="312498"/>
                                <a:pt x="3101009" y="318052"/>
                              </a:cubicBezTo>
                              <a:cubicBezTo>
                                <a:pt x="3111793" y="325755"/>
                                <a:pt x="3122752" y="333282"/>
                                <a:pt x="3132814" y="341906"/>
                              </a:cubicBezTo>
                              <a:cubicBezTo>
                                <a:pt x="3169464" y="373320"/>
                                <a:pt x="3148533" y="369643"/>
                                <a:pt x="3204376" y="397565"/>
                              </a:cubicBezTo>
                              <a:cubicBezTo>
                                <a:pt x="3251172" y="420964"/>
                                <a:pt x="3224939" y="409721"/>
                                <a:pt x="3283889" y="429371"/>
                              </a:cubicBezTo>
                              <a:lnTo>
                                <a:pt x="3307743" y="437322"/>
                              </a:lnTo>
                              <a:cubicBezTo>
                                <a:pt x="3347500" y="432021"/>
                                <a:pt x="3387450" y="428013"/>
                                <a:pt x="3427013" y="421419"/>
                              </a:cubicBezTo>
                              <a:cubicBezTo>
                                <a:pt x="3435280" y="420041"/>
                                <a:pt x="3442735" y="415501"/>
                                <a:pt x="3450866" y="413468"/>
                              </a:cubicBezTo>
                              <a:cubicBezTo>
                                <a:pt x="3463977" y="410190"/>
                                <a:pt x="3477512" y="408795"/>
                                <a:pt x="3490623" y="405517"/>
                              </a:cubicBezTo>
                              <a:cubicBezTo>
                                <a:pt x="3498754" y="403484"/>
                                <a:pt x="3506180" y="398750"/>
                                <a:pt x="3514477" y="397565"/>
                              </a:cubicBezTo>
                              <a:cubicBezTo>
                                <a:pt x="3543458" y="393425"/>
                                <a:pt x="3572786" y="392264"/>
                                <a:pt x="3601941" y="389614"/>
                              </a:cubicBezTo>
                              <a:cubicBezTo>
                                <a:pt x="3609892" y="384313"/>
                                <a:pt x="3616847" y="377066"/>
                                <a:pt x="3625795" y="373711"/>
                              </a:cubicBezTo>
                              <a:cubicBezTo>
                                <a:pt x="3649748" y="364729"/>
                                <a:pt x="3734731" y="358842"/>
                                <a:pt x="3745065" y="357809"/>
                              </a:cubicBezTo>
                              <a:cubicBezTo>
                                <a:pt x="3784332" y="331631"/>
                                <a:pt x="3753654" y="347710"/>
                                <a:pt x="3808675" y="333955"/>
                              </a:cubicBezTo>
                              <a:cubicBezTo>
                                <a:pt x="3816806" y="331922"/>
                                <a:pt x="3824398" y="328037"/>
                                <a:pt x="3832529" y="326004"/>
                              </a:cubicBezTo>
                              <a:cubicBezTo>
                                <a:pt x="3856235" y="320077"/>
                                <a:pt x="3880237" y="315402"/>
                                <a:pt x="3904091" y="310101"/>
                              </a:cubicBezTo>
                              <a:cubicBezTo>
                                <a:pt x="3861310" y="281580"/>
                                <a:pt x="3898038" y="297000"/>
                                <a:pt x="3832529" y="310101"/>
                              </a:cubicBezTo>
                              <a:cubicBezTo>
                                <a:pt x="3819277" y="312751"/>
                                <a:pt x="3805811" y="314496"/>
                                <a:pt x="3792773" y="318052"/>
                              </a:cubicBezTo>
                              <a:cubicBezTo>
                                <a:pt x="3776601" y="322463"/>
                                <a:pt x="3761502" y="330668"/>
                                <a:pt x="3745065" y="333955"/>
                              </a:cubicBezTo>
                              <a:cubicBezTo>
                                <a:pt x="3713520" y="340264"/>
                                <a:pt x="3670480" y="348216"/>
                                <a:pt x="3641698" y="357809"/>
                              </a:cubicBezTo>
                              <a:lnTo>
                                <a:pt x="3617844" y="365760"/>
                              </a:lnTo>
                              <a:cubicBezTo>
                                <a:pt x="3609893" y="371061"/>
                                <a:pt x="3602723" y="377782"/>
                                <a:pt x="3593990" y="381663"/>
                              </a:cubicBezTo>
                              <a:cubicBezTo>
                                <a:pt x="3578672" y="388471"/>
                                <a:pt x="3546282" y="397565"/>
                                <a:pt x="3546282" y="397565"/>
                              </a:cubicBezTo>
                              <a:cubicBezTo>
                                <a:pt x="3538331" y="402866"/>
                                <a:pt x="3531854" y="411897"/>
                                <a:pt x="3522428" y="413468"/>
                              </a:cubicBezTo>
                              <a:cubicBezTo>
                                <a:pt x="3426041" y="429533"/>
                                <a:pt x="3284276" y="416847"/>
                                <a:pt x="3196425" y="413468"/>
                              </a:cubicBezTo>
                              <a:cubicBezTo>
                                <a:pt x="3183956" y="407233"/>
                                <a:pt x="3152002" y="392899"/>
                                <a:pt x="3140766" y="381663"/>
                              </a:cubicBezTo>
                              <a:cubicBezTo>
                                <a:pt x="3131395" y="372292"/>
                                <a:pt x="3126283" y="359228"/>
                                <a:pt x="3116912" y="349857"/>
                              </a:cubicBezTo>
                              <a:cubicBezTo>
                                <a:pt x="3110155" y="343100"/>
                                <a:pt x="3100399" y="340073"/>
                                <a:pt x="3093058" y="333955"/>
                              </a:cubicBezTo>
                              <a:cubicBezTo>
                                <a:pt x="3084419" y="326756"/>
                                <a:pt x="3077843" y="317300"/>
                                <a:pt x="3069204" y="310101"/>
                              </a:cubicBezTo>
                              <a:cubicBezTo>
                                <a:pt x="3061863" y="303983"/>
                                <a:pt x="3052493" y="300547"/>
                                <a:pt x="3045350" y="294198"/>
                              </a:cubicBezTo>
                              <a:cubicBezTo>
                                <a:pt x="3045324" y="294175"/>
                                <a:pt x="2962765" y="211613"/>
                                <a:pt x="2957886" y="206734"/>
                              </a:cubicBezTo>
                              <a:lnTo>
                                <a:pt x="2934032" y="182880"/>
                              </a:lnTo>
                              <a:cubicBezTo>
                                <a:pt x="2926081" y="174929"/>
                                <a:pt x="2919534" y="165263"/>
                                <a:pt x="2910178" y="159026"/>
                              </a:cubicBezTo>
                              <a:lnTo>
                                <a:pt x="2862470" y="127221"/>
                              </a:lnTo>
                              <a:cubicBezTo>
                                <a:pt x="2862468" y="127219"/>
                                <a:pt x="2814765" y="95417"/>
                                <a:pt x="2814762" y="95416"/>
                              </a:cubicBezTo>
                              <a:cubicBezTo>
                                <a:pt x="2774826" y="85431"/>
                                <a:pt x="2793324" y="90920"/>
                                <a:pt x="2759103" y="79513"/>
                              </a:cubicBezTo>
                              <a:cubicBezTo>
                                <a:pt x="2746727" y="67137"/>
                                <a:pt x="2729109" y="46400"/>
                                <a:pt x="2711395" y="39757"/>
                              </a:cubicBezTo>
                              <a:cubicBezTo>
                                <a:pt x="2698741" y="35012"/>
                                <a:pt x="2684750" y="35083"/>
                                <a:pt x="2671639" y="31805"/>
                              </a:cubicBezTo>
                              <a:cubicBezTo>
                                <a:pt x="2663508" y="29772"/>
                                <a:pt x="2655736" y="26504"/>
                                <a:pt x="2647785" y="23854"/>
                              </a:cubicBezTo>
                              <a:cubicBezTo>
                                <a:pt x="2639834" y="18553"/>
                                <a:pt x="2633454" y="8745"/>
                                <a:pt x="2623931" y="7951"/>
                              </a:cubicBezTo>
                              <a:cubicBezTo>
                                <a:pt x="2576884" y="4031"/>
                                <a:pt x="2546380" y="17899"/>
                                <a:pt x="2504661" y="31805"/>
                              </a:cubicBezTo>
                              <a:cubicBezTo>
                                <a:pt x="2496710" y="34455"/>
                                <a:pt x="2489026" y="38113"/>
                                <a:pt x="2480807" y="39757"/>
                              </a:cubicBezTo>
                              <a:cubicBezTo>
                                <a:pt x="2432832" y="49352"/>
                                <a:pt x="2453872" y="43435"/>
                                <a:pt x="2417197" y="55659"/>
                              </a:cubicBezTo>
                              <a:cubicBezTo>
                                <a:pt x="2409246" y="60960"/>
                                <a:pt x="2402291" y="68207"/>
                                <a:pt x="2393343" y="71562"/>
                              </a:cubicBezTo>
                              <a:cubicBezTo>
                                <a:pt x="2380689" y="76307"/>
                                <a:pt x="2365320" y="72808"/>
                                <a:pt x="2353586" y="79513"/>
                              </a:cubicBezTo>
                              <a:cubicBezTo>
                                <a:pt x="2338022" y="88407"/>
                                <a:pt x="2323803" y="145010"/>
                                <a:pt x="2321781" y="151075"/>
                              </a:cubicBezTo>
                              <a:cubicBezTo>
                                <a:pt x="2319131" y="159026"/>
                                <a:pt x="2319757" y="169002"/>
                                <a:pt x="2313830" y="174929"/>
                              </a:cubicBezTo>
                              <a:cubicBezTo>
                                <a:pt x="2283219" y="205540"/>
                                <a:pt x="2296214" y="189427"/>
                                <a:pt x="2274073" y="222637"/>
                              </a:cubicBezTo>
                              <a:cubicBezTo>
                                <a:pt x="2271423" y="230588"/>
                                <a:pt x="2270771" y="239517"/>
                                <a:pt x="2266122" y="246491"/>
                              </a:cubicBezTo>
                              <a:cubicBezTo>
                                <a:pt x="2257331" y="259678"/>
                                <a:pt x="2233080" y="278914"/>
                                <a:pt x="2218414" y="286247"/>
                              </a:cubicBezTo>
                              <a:cubicBezTo>
                                <a:pt x="2210917" y="289995"/>
                                <a:pt x="2202511" y="291548"/>
                                <a:pt x="2194560" y="294198"/>
                              </a:cubicBezTo>
                              <a:cubicBezTo>
                                <a:pt x="2186274" y="319056"/>
                                <a:pt x="2178239" y="350136"/>
                                <a:pt x="2154804" y="365760"/>
                              </a:cubicBezTo>
                              <a:lnTo>
                                <a:pt x="2130950" y="381663"/>
                              </a:lnTo>
                              <a:cubicBezTo>
                                <a:pt x="2125649" y="389614"/>
                                <a:pt x="2119788" y="397220"/>
                                <a:pt x="2115047" y="405517"/>
                              </a:cubicBezTo>
                              <a:cubicBezTo>
                                <a:pt x="2109166" y="415808"/>
                                <a:pt x="2107526" y="428941"/>
                                <a:pt x="2099145" y="437322"/>
                              </a:cubicBezTo>
                              <a:cubicBezTo>
                                <a:pt x="2093218" y="443249"/>
                                <a:pt x="2083242" y="442623"/>
                                <a:pt x="2075291" y="445273"/>
                              </a:cubicBezTo>
                              <a:cubicBezTo>
                                <a:pt x="2057707" y="462857"/>
                                <a:pt x="2049722" y="473960"/>
                                <a:pt x="2027583" y="485030"/>
                              </a:cubicBezTo>
                              <a:cubicBezTo>
                                <a:pt x="2020086" y="488778"/>
                                <a:pt x="2011680" y="490331"/>
                                <a:pt x="2003729" y="492981"/>
                              </a:cubicBezTo>
                              <a:cubicBezTo>
                                <a:pt x="1980277" y="508616"/>
                                <a:pt x="1975151" y="509781"/>
                                <a:pt x="1956021" y="532737"/>
                              </a:cubicBezTo>
                              <a:cubicBezTo>
                                <a:pt x="1949903" y="540078"/>
                                <a:pt x="1946876" y="549834"/>
                                <a:pt x="1940119" y="556591"/>
                              </a:cubicBezTo>
                              <a:cubicBezTo>
                                <a:pt x="1933362" y="563348"/>
                                <a:pt x="1924041" y="566939"/>
                                <a:pt x="1916265" y="572494"/>
                              </a:cubicBezTo>
                              <a:cubicBezTo>
                                <a:pt x="1905481" y="580197"/>
                                <a:pt x="1895317" y="588748"/>
                                <a:pt x="1884460" y="596348"/>
                              </a:cubicBezTo>
                              <a:cubicBezTo>
                                <a:pt x="1868802" y="607308"/>
                                <a:pt x="1854884" y="622109"/>
                                <a:pt x="1836752" y="628153"/>
                              </a:cubicBezTo>
                              <a:cubicBezTo>
                                <a:pt x="1820849" y="633454"/>
                                <a:pt x="1805306" y="639991"/>
                                <a:pt x="1789044" y="644056"/>
                              </a:cubicBezTo>
                              <a:cubicBezTo>
                                <a:pt x="1778442" y="646706"/>
                                <a:pt x="1767706" y="648867"/>
                                <a:pt x="1757239" y="652007"/>
                              </a:cubicBezTo>
                              <a:cubicBezTo>
                                <a:pt x="1741183" y="656824"/>
                                <a:pt x="1725793" y="663845"/>
                                <a:pt x="1709531" y="667910"/>
                              </a:cubicBezTo>
                              <a:cubicBezTo>
                                <a:pt x="1698929" y="670560"/>
                                <a:pt x="1688233" y="672859"/>
                                <a:pt x="1677726" y="675861"/>
                              </a:cubicBezTo>
                              <a:cubicBezTo>
                                <a:pt x="1669667" y="678163"/>
                                <a:pt x="1661931" y="681509"/>
                                <a:pt x="1653872" y="683812"/>
                              </a:cubicBezTo>
                              <a:cubicBezTo>
                                <a:pt x="1643364" y="686814"/>
                                <a:pt x="1632574" y="688762"/>
                                <a:pt x="1622066" y="691764"/>
                              </a:cubicBezTo>
                              <a:cubicBezTo>
                                <a:pt x="1614007" y="694067"/>
                                <a:pt x="1606395" y="697897"/>
                                <a:pt x="1598213" y="699715"/>
                              </a:cubicBezTo>
                              <a:cubicBezTo>
                                <a:pt x="1582475" y="703212"/>
                                <a:pt x="1566408" y="705016"/>
                                <a:pt x="1550505" y="707666"/>
                              </a:cubicBezTo>
                              <a:cubicBezTo>
                                <a:pt x="1484244" y="702365"/>
                                <a:pt x="1417816" y="698846"/>
                                <a:pt x="1351722" y="691764"/>
                              </a:cubicBezTo>
                              <a:cubicBezTo>
                                <a:pt x="1343388" y="690871"/>
                                <a:pt x="1334975" y="688254"/>
                                <a:pt x="1327868" y="683812"/>
                              </a:cubicBezTo>
                              <a:cubicBezTo>
                                <a:pt x="1317890" y="677576"/>
                                <a:pt x="1281262" y="643661"/>
                                <a:pt x="1264258" y="636104"/>
                              </a:cubicBezTo>
                              <a:cubicBezTo>
                                <a:pt x="1248940" y="629296"/>
                                <a:pt x="1216550" y="620202"/>
                                <a:pt x="1216550" y="620202"/>
                              </a:cubicBezTo>
                              <a:cubicBezTo>
                                <a:pt x="1208599" y="614901"/>
                                <a:pt x="1201480" y="608063"/>
                                <a:pt x="1192696" y="604299"/>
                              </a:cubicBezTo>
                              <a:cubicBezTo>
                                <a:pt x="1182652" y="599994"/>
                                <a:pt x="1171398" y="599350"/>
                                <a:pt x="1160891" y="596348"/>
                              </a:cubicBezTo>
                              <a:cubicBezTo>
                                <a:pt x="1152832" y="594046"/>
                                <a:pt x="1144988" y="591047"/>
                                <a:pt x="1137037" y="588397"/>
                              </a:cubicBezTo>
                              <a:cubicBezTo>
                                <a:pt x="1118159" y="575811"/>
                                <a:pt x="1098637" y="563433"/>
                                <a:pt x="1081378" y="548640"/>
                              </a:cubicBezTo>
                              <a:cubicBezTo>
                                <a:pt x="1072840" y="541322"/>
                                <a:pt x="1064060" y="533936"/>
                                <a:pt x="1057524" y="524786"/>
                              </a:cubicBezTo>
                              <a:cubicBezTo>
                                <a:pt x="1050634" y="515141"/>
                                <a:pt x="1049026" y="502237"/>
                                <a:pt x="1041621" y="492981"/>
                              </a:cubicBezTo>
                              <a:cubicBezTo>
                                <a:pt x="1027572" y="475420"/>
                                <a:pt x="1012626" y="457748"/>
                                <a:pt x="993913" y="445273"/>
                              </a:cubicBezTo>
                              <a:lnTo>
                                <a:pt x="946206" y="413468"/>
                              </a:lnTo>
                              <a:cubicBezTo>
                                <a:pt x="930569" y="390013"/>
                                <a:pt x="929407" y="384892"/>
                                <a:pt x="906449" y="365760"/>
                              </a:cubicBezTo>
                              <a:cubicBezTo>
                                <a:pt x="899108" y="359642"/>
                                <a:pt x="890546" y="355158"/>
                                <a:pt x="882595" y="349857"/>
                              </a:cubicBezTo>
                              <a:cubicBezTo>
                                <a:pt x="853441" y="306127"/>
                                <a:pt x="882595" y="343231"/>
                                <a:pt x="842839" y="310101"/>
                              </a:cubicBezTo>
                              <a:cubicBezTo>
                                <a:pt x="834200" y="302902"/>
                                <a:pt x="828748" y="291826"/>
                                <a:pt x="818985" y="286247"/>
                              </a:cubicBezTo>
                              <a:cubicBezTo>
                                <a:pt x="809497" y="280825"/>
                                <a:pt x="797782" y="280946"/>
                                <a:pt x="787180" y="278296"/>
                              </a:cubicBezTo>
                              <a:cubicBezTo>
                                <a:pt x="762165" y="259535"/>
                                <a:pt x="752672" y="249453"/>
                                <a:pt x="723569" y="238539"/>
                              </a:cubicBezTo>
                              <a:cubicBezTo>
                                <a:pt x="703188" y="230896"/>
                                <a:pt x="687133" y="232248"/>
                                <a:pt x="667910" y="222637"/>
                              </a:cubicBezTo>
                              <a:cubicBezTo>
                                <a:pt x="654087" y="215726"/>
                                <a:pt x="640517" y="208056"/>
                                <a:pt x="628153" y="198783"/>
                              </a:cubicBezTo>
                              <a:cubicBezTo>
                                <a:pt x="592982" y="172405"/>
                                <a:pt x="617532" y="177569"/>
                                <a:pt x="580446" y="159026"/>
                              </a:cubicBezTo>
                              <a:cubicBezTo>
                                <a:pt x="572949" y="155278"/>
                                <a:pt x="564543" y="153725"/>
                                <a:pt x="556592" y="151075"/>
                              </a:cubicBezTo>
                              <a:lnTo>
                                <a:pt x="508884" y="166977"/>
                              </a:lnTo>
                              <a:cubicBezTo>
                                <a:pt x="500933" y="169627"/>
                                <a:pt x="493249" y="173285"/>
                                <a:pt x="485030" y="174929"/>
                              </a:cubicBezTo>
                              <a:cubicBezTo>
                                <a:pt x="471778" y="177579"/>
                                <a:pt x="458312" y="179324"/>
                                <a:pt x="445273" y="182880"/>
                              </a:cubicBezTo>
                              <a:cubicBezTo>
                                <a:pt x="429101" y="187291"/>
                                <a:pt x="414226" y="196932"/>
                                <a:pt x="397566" y="198783"/>
                              </a:cubicBezTo>
                              <a:lnTo>
                                <a:pt x="326004" y="206734"/>
                              </a:lnTo>
                              <a:lnTo>
                                <a:pt x="278296" y="238539"/>
                              </a:lnTo>
                              <a:cubicBezTo>
                                <a:pt x="270345" y="243840"/>
                                <a:pt x="261199" y="247685"/>
                                <a:pt x="254442" y="254442"/>
                              </a:cubicBezTo>
                              <a:lnTo>
                                <a:pt x="230588" y="278296"/>
                              </a:lnTo>
                              <a:cubicBezTo>
                                <a:pt x="227938" y="288898"/>
                                <a:pt x="228699" y="301008"/>
                                <a:pt x="222637" y="310101"/>
                              </a:cubicBezTo>
                              <a:cubicBezTo>
                                <a:pt x="217017" y="318531"/>
                                <a:pt x="172483" y="339154"/>
                                <a:pt x="166978" y="341906"/>
                              </a:cubicBezTo>
                              <a:cubicBezTo>
                                <a:pt x="154390" y="392252"/>
                                <a:pt x="168118" y="367650"/>
                                <a:pt x="111319" y="405517"/>
                              </a:cubicBezTo>
                              <a:lnTo>
                                <a:pt x="87465" y="421419"/>
                              </a:lnTo>
                              <a:cubicBezTo>
                                <a:pt x="82164" y="429370"/>
                                <a:pt x="76303" y="436976"/>
                                <a:pt x="71562" y="445273"/>
                              </a:cubicBezTo>
                              <a:cubicBezTo>
                                <a:pt x="65681" y="455564"/>
                                <a:pt x="64041" y="468697"/>
                                <a:pt x="55660" y="477078"/>
                              </a:cubicBezTo>
                              <a:cubicBezTo>
                                <a:pt x="49733" y="483005"/>
                                <a:pt x="39865" y="482727"/>
                                <a:pt x="31806" y="485030"/>
                              </a:cubicBezTo>
                              <a:cubicBezTo>
                                <a:pt x="21298" y="488032"/>
                                <a:pt x="0" y="492981"/>
                                <a:pt x="0" y="492981"/>
                              </a:cubicBezTo>
                            </a:path>
                          </a:pathLst>
                        </a:cu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BEB73" id="Forma libre 37" o:spid="_x0000_s1026" style="position:absolute;margin-left:114.85pt;margin-top:9.1pt;width:307.4pt;height:55.7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3904091,70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" path="m55660,596348v4539,-22696,9165,-49105,15902,-71562c76379,508730,82164,492981,87465,477078r7951,-23854c98066,445273,98718,436344,103367,429371r31806,-47708c150379,336043,132234,378626,166978,333955v11734,-15087,21203,-31805,31805,-47708c212918,265044,217348,255021,238540,238539v15086,-11734,28742,-29435,47707,-31805l349858,198783r47708,-15903l421420,174929v7951,-5301,14700,-13157,23853,-15903c463224,153641,482555,154750,500933,151075v8218,-1644,15902,-5301,23853,-7951c601913,148266,623297,129800,667910,166977v8639,7199,15903,15903,23854,23854c697191,207113,701389,226681,715618,238539v9106,7588,21203,10602,31805,15903c782294,306748,740345,252372,826936,310101v7951,5301,16513,9785,23854,15903c877164,347982,868889,350955,898498,365760v7497,3748,15903,5301,23854,7951c938255,389614,951347,408944,970060,421419r47707,31805c1025718,458525,1034864,462370,1041621,469127v29781,29781,13186,20298,47708,31805c1097280,508883,1103827,518549,1113183,524786v6974,4649,16357,4203,23854,7951c1145584,537011,1152940,543339,1160891,548640v39922,59886,-13906,-9271,47708,31805c1216550,585746,1218383,596958,1224501,604299v22908,27490,18309,22006,47708,31805c1280160,641405,1287330,648126,1296063,652007v48200,21423,45409,12742,95416,23854c1399661,677679,1407274,681509,1415333,683812v10508,3002,21203,5301,31805,7952c1510748,689113,1574619,690147,1637969,683812v12,-1,59630,-19876,71562,-23854l1733385,652007v15903,-10602,29166,-27170,47708,-31805c1791695,617552,1802391,615253,1812898,612251v8059,-2303,15672,-6134,23854,-7952c1852490,600802,1868557,598998,1884460,596348v10602,-5301,20910,-11234,31805,-15903c1923969,577143,1932415,575796,1940119,572494v10895,-4669,21203,-10602,31805,-15903c1977225,548640,1983552,541284,1987826,532737v12932,-25864,1071,-24923,23854,-47707c2018437,478273,2028193,475245,2035534,469127v38012,-31677,11327,-13592,39757,-47708c2082490,412780,2091946,406204,2099145,397565v6118,-7341,7798,-18789,15902,-23854c2129262,364827,2162755,357809,2162755,357809v43732,-29155,6626,,39757,-39757c2224496,291671,2227460,299960,2242268,270344v3748,-7496,3882,-16527,7952,-23853c2290419,174135,2267242,221294,2305879,174929v6118,-7341,8710,-17561,15902,-23854c2336165,138489,2353586,129872,2369489,119270v30829,-20553,14787,-12881,47708,-23854c2427799,87465,2440518,81743,2449002,71562v5366,-6439,2024,-17927,7951,-23854c2470611,34050,2504520,11950,2528515,7951,2552189,4005,2576223,2650,2600077,v42407,5301,85401,7099,127221,15903c2736649,17872,2742605,27531,2751152,31805v7497,3748,15903,5301,23854,7952c2782957,47708,2791661,54972,2798860,63611v6118,7341,8440,17883,15902,23853c2821307,92700,2831119,91668,2838616,95416v8547,4274,15903,10601,23854,15902c2901955,170544,2851208,97803,2902226,159026v6118,7341,8441,17884,15903,23854c2924674,188116,2934032,188181,2941983,190831v37367,37367,14500,17619,71562,55660l3037399,262393r23854,15903c3066554,286247,3070398,295393,3077155,302150v6757,6757,16078,10348,23854,15902c3111793,325755,3122752,333282,3132814,341906v36650,31414,15719,27737,71562,55659c3251172,420964,3224939,409721,3283889,429371r23854,7951c3347500,432021,3387450,428013,3427013,421419v8267,-1378,15722,-5918,23853,-7951c3463977,410190,3477512,408795,3490623,405517v8131,-2033,15557,-6767,23854,-7952c3543458,393425,3572786,392264,3601941,389614v7951,-5301,14906,-12548,23854,-15903c3649748,364729,3734731,358842,3745065,357809v39267,-26178,8589,-10099,63610,-23854c3816806,331922,3824398,328037,3832529,326004v23706,-5927,47708,-10602,71562,-15903c3861310,281580,3898038,297000,3832529,310101v-13252,2650,-26718,4395,-39756,7951c3776601,322463,3761502,330668,3745065,333955v-31545,6309,-74585,14261,-103367,23854l3617844,365760v-7951,5301,-15121,12022,-23854,15903c3578672,388471,3546282,397565,3546282,397565v-7951,5301,-14428,14332,-23854,15903c3426041,429533,3284276,416847,3196425,413468v-12469,-6235,-44423,-20569,-55659,-31805c3131395,372292,3126283,359228,3116912,349857v-6757,-6757,-16513,-9784,-23854,-15902c3084419,326756,3077843,317300,3069204,310101v-7341,-6118,-16711,-9554,-23854,-15903c3045324,294175,2962765,211613,2957886,206734r-23854,-23854c2926081,174929,2919534,165263,2910178,159026r-47708,-31805c2862468,127219,2814765,95417,2814762,95416v-39936,-9985,-21438,-4496,-55659,-15903c2746727,67137,2729109,46400,2711395,39757v-12654,-4745,-26645,-4674,-39756,-7952c2663508,29772,2655736,26504,2647785,23854,2639834,18553,2633454,8745,2623931,7951v-47047,-3920,-77551,9948,-119270,23854c2496710,34455,2489026,38113,2480807,39757v-47975,9595,-26935,3678,-63610,15902c2409246,60960,2402291,68207,2393343,71562v-12654,4745,-28023,1246,-39757,7951c2338022,88407,2323803,145010,2321781,151075v-2650,7951,-2024,17927,-7951,23854c2283219,205540,2296214,189427,2274073,222637v-2650,7951,-3302,16880,-7951,23854c2257331,259678,2233080,278914,2218414,286247v-7497,3748,-15903,5301,-23854,7951c2186274,319056,2178239,350136,2154804,365760r-23854,15903c2125649,389614,2119788,397220,2115047,405517v-5881,10291,-7521,23424,-15902,31805c2093218,443249,2083242,442623,2075291,445273v-17584,17584,-25569,28687,-47708,39757c2020086,488778,2011680,490331,2003729,492981v-23452,15635,-28578,16800,-47708,39756c1949903,540078,1946876,549834,1940119,556591v-6757,6757,-16078,10348,-23854,15903c1905481,580197,1895317,588748,1884460,596348v-15658,10960,-29576,25761,-47708,31805c1820849,633454,1805306,639991,1789044,644056v-10602,2650,-21338,4811,-31805,7951c1741183,656824,1725793,663845,1709531,667910v-10602,2650,-21298,4949,-31805,7951c1669667,678163,1661931,681509,1653872,683812v-10508,3002,-21298,4950,-31806,7952c1614007,694067,1606395,697897,1598213,699715v-15738,3497,-31805,5301,-47708,7951c1484244,702365,1417816,698846,1351722,691764v-8334,-893,-16747,-3510,-23854,-7952c1317890,677576,1281262,643661,1264258,636104v-15318,-6808,-47708,-15902,-47708,-15902c1208599,614901,1201480,608063,1192696,604299v-10044,-4305,-21298,-4949,-31805,-7951c1152832,594046,1144988,591047,1137037,588397v-18878,-12586,-38400,-24964,-55659,-39757c1072840,541322,1064060,533936,1057524,524786v-6890,-9645,-8498,-22549,-15903,-31805c1027572,475420,1012626,457748,993913,445273l946206,413468c930569,390013,929407,384892,906449,365760v-7341,-6118,-15903,-10602,-23854,-15903c853441,306127,882595,343231,842839,310101v-8639,-7199,-14091,-18275,-23854,-23854c809497,280825,797782,280946,787180,278296,762165,259535,752672,249453,723569,238539v-20381,-7643,-36436,-6291,-55659,-15902c654087,215726,640517,208056,628153,198783,592982,172405,617532,177569,580446,159026v-7497,-3748,-15903,-5301,-23854,-7951l508884,166977v-7951,2650,-15635,6308,-23854,7952c471778,177579,458312,179324,445273,182880v-16172,4411,-31047,14052,-47707,15903l326004,206734r-47708,31805c270345,243840,261199,247685,254442,254442r-23854,23854c227938,288898,228699,301008,222637,310101v-5620,8430,-50154,29053,-55659,31805c154390,392252,168118,367650,111319,405517l87465,421419v-5301,7951,-11162,15557,-15903,23854c65681,455564,64041,468697,55660,477078v-5927,5927,-15795,5649,-23854,7952c21298,488032,,492981,,492981e" fillcolor="#c0504d [3205]" strokecolor="red" strokeweight="2pt">
                <v:path arrowok="t" o:connecttype="custom" o:connectlocs="55660,596348;71562,524786;87465,477078;95416,453224;103367,429371;135173,381663;166978,333955;198783,286247;238540,238539;286247,206734;349858,198783;397566,182880;421420,174929;445273,159026;500933,151075;524786,143124;667910,166977;691764,190831;715618,238539;747423,254442;826936,310101;850790,326004;898498,365760;922352,373711;970060,421419;1017767,453224;1041621,469127;1089329,500932;1113183,524786;1137037,532737;1160891,548640;1208599,580445;1224501,604299;1272209,636104;1296063,652007;1391479,675861;1415333,683812;1447138,691764;1637969,683812;1709531,659958;1733385,652007;1781093,620202;1812898,612251;1836752,604299;1884460,596348;1916265,580445;1940119,572494;1971924,556591;1987826,532737;2011680,485030;2035534,469127;2075291,421419;2099145,397565;2115047,373711;2162755,357809;2202512,318052;2242268,270344;2250220,246491;2305879,174929;2321781,151075;2369489,119270;2417197,95416;2449002,71562;2456953,47708;2528515,7951;2600077,0;2727298,15903;2751152,31805;2775006,39757;2798860,63611;2814762,87464;2838616,95416;2862470,111318;2902226,159026;2918129,182880;2941983,190831;3013545,246491;3037399,262393;3061253,278296;3077155,302150;3101009,318052;3132814,341906;3204376,397565;3283889,429371;3307743,437322;3427013,421419;3450866,413468;3490623,405517;3514477,397565;3601941,389614;3625795,373711;3745065,357809;3808675,333955;3832529,326004;3904091,310101;3832529,310101;3792773,318052;3745065,333955;3641698,357809;3617844,365760;3593990,381663;3546282,397565;3522428,413468;3196425,413468;3140766,381663;3116912,349857;3093058,333955;3069204,310101;3045350,294198;2957886,206734;2934032,182880;2910178,159026;2862470,127221;2814762,95416;2759103,79513;2711395,39757;2671639,31805;2647785,23854;2623931,7951;2504661,31805;2480807,39757;2417197,55659;2393343,71562;2353586,79513;2321781,151075;2313830,174929;2274073,222637;2266122,246491;2218414,286247;2194560,294198;2154804,365760;2130950,381663;2115047,405517;2099145,437322;2075291,445273;2027583,485030;2003729,492981;1956021,532737;1940119,556591;1916265,572494;1884460,596348;1836752,628153;1789044,644056;1757239,652007;1709531,667910;1677726,675861;1653872,683812;1622066,691764;1598213,699715;1550505,707666;1351722,691764;1327868,683812;1264258,636104;1216550,620202;1192696,604299;1160891,596348;1137037,588397;1081378,548640;1057524,524786;1041621,492981;993913,445273;946206,413468;906449,365760;882595,349857;842839,310101;818985,286247;787180,278296;723569,238539;667910,222637;628153,198783;580446,159026;556592,151075;508884,166977;485030,174929;445273,182880;397566,198783;326004,206734;278296,238539;254442,254442;230588,278296;222637,310101;166978,341906;111319,405517;87465,421419;71562,445273;55660,477078;31806,485030;0,492981" o:connectangles="0,0,0,0,0,0,0,0,0,0,0,0,0,0,0,0,0,0,0,0,0,0,0,0,0,0,0,0,0,0,0,0,0,0,0,0,0,0,0,0,0,0,0,0,0,0,0,0,0,0,0,0,0,0,0,0,0,0,0,0,0,0,0,0,0,0,0,0,0,0,0,0,0,0,0,0,0,0,0,0,0,0,0,0,0,0,0,0,0,0,0,0,0,0,0,0,0,0,0,0,0,0,0,0,0,0,0,0,0,0,0,0,0,0,0,0,0,0,0,0,0,0,0,0,0,0,0,0,0,0,0,0,0,0,0,0,0,0,0,0,0,0,0,0,0,0,0,0,0,0,0,0,0,0,0,0,0,0,0,0,0,0,0,0,0,0,0,0,0,0,0,0,0,0,0,0,0,0,0,0,0,0,0,0,0,0,0,0"/>
              </v:shape>
            </w:pict>
          </mc:Fallback>
        </mc:AlternateContent>
      </w:r>
    </w:p>
    <w:p w14:paraId="6221A38F" w14:textId="77777777" w:rsidR="00BD4B0C" w:rsidRDefault="005D655C" w:rsidP="000D607C">
      <w:r>
        <w:rPr>
          <w:noProof/>
          <w:lang w:eastAsia="es-CL"/>
        </w:rPr>
        <w:drawing>
          <wp:anchor distT="0" distB="0" distL="114300" distR="114300" simplePos="0" relativeHeight="251716608" behindDoc="0" locked="0" layoutInCell="1" allowOverlap="1" wp14:anchorId="402A2D29" wp14:editId="2D134D3F">
            <wp:simplePos x="0" y="0"/>
            <wp:positionH relativeFrom="column">
              <wp:posOffset>1514384</wp:posOffset>
            </wp:positionH>
            <wp:positionV relativeFrom="paragraph">
              <wp:posOffset>167384</wp:posOffset>
            </wp:positionV>
            <wp:extent cx="204470" cy="254635"/>
            <wp:effectExtent l="38100" t="38100" r="5080" b="50165"/>
            <wp:wrapThrough wrapText="bothSides">
              <wp:wrapPolygon edited="0">
                <wp:start x="-5094" y="2825"/>
                <wp:lineTo x="-9128" y="9286"/>
                <wp:lineTo x="4136" y="23517"/>
                <wp:lineTo x="13792" y="25788"/>
                <wp:lineTo x="20237" y="21915"/>
                <wp:lineTo x="19437" y="18359"/>
                <wp:lineTo x="11412" y="-1039"/>
                <wp:lineTo x="7795" y="-4920"/>
                <wp:lineTo x="-5094" y="2825"/>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png"/>
                    <pic:cNvPicPr/>
                  </pic:nvPicPr>
                  <pic:blipFill>
                    <a:blip r:embed="rId32" cstate="email">
                      <a:extLst>
                        <a:ext uri="{28A0092B-C50C-407E-A947-70E740481C1C}">
                          <a14:useLocalDpi xmlns:a14="http://schemas.microsoft.com/office/drawing/2010/main"/>
                        </a:ext>
                      </a:extLst>
                    </a:blip>
                    <a:stretch>
                      <a:fillRect/>
                    </a:stretch>
                  </pic:blipFill>
                  <pic:spPr>
                    <a:xfrm rot="2208583">
                      <a:off x="0" y="0"/>
                      <a:ext cx="204470" cy="254635"/>
                    </a:xfrm>
                    <a:prstGeom prst="rect">
                      <a:avLst/>
                    </a:prstGeom>
                  </pic:spPr>
                </pic:pic>
              </a:graphicData>
            </a:graphic>
            <wp14:sizeRelH relativeFrom="margin">
              <wp14:pctWidth>0</wp14:pctWidth>
            </wp14:sizeRelH>
            <wp14:sizeRelV relativeFrom="margin">
              <wp14:pctHeight>0</wp14:pctHeight>
            </wp14:sizeRelV>
          </wp:anchor>
        </w:drawing>
      </w:r>
      <w:r w:rsidR="00293FF0">
        <w:rPr>
          <w:noProof/>
          <w:lang w:eastAsia="es-CL"/>
        </w:rPr>
        <w:drawing>
          <wp:anchor distT="0" distB="0" distL="114300" distR="114300" simplePos="0" relativeHeight="251713536" behindDoc="0" locked="0" layoutInCell="1" allowOverlap="1" wp14:anchorId="58872B13" wp14:editId="548C52CA">
            <wp:simplePos x="0" y="0"/>
            <wp:positionH relativeFrom="column">
              <wp:posOffset>4837761</wp:posOffset>
            </wp:positionH>
            <wp:positionV relativeFrom="paragraph">
              <wp:posOffset>39122</wp:posOffset>
            </wp:positionV>
            <wp:extent cx="238125" cy="295910"/>
            <wp:effectExtent l="0" t="0" r="9525" b="8890"/>
            <wp:wrapThrough wrapText="bothSides">
              <wp:wrapPolygon edited="0">
                <wp:start x="1728" y="0"/>
                <wp:lineTo x="0" y="1391"/>
                <wp:lineTo x="0" y="15296"/>
                <wp:lineTo x="5184" y="20858"/>
                <wp:lineTo x="15552" y="20858"/>
                <wp:lineTo x="20736" y="15296"/>
                <wp:lineTo x="20736" y="4172"/>
                <wp:lineTo x="19008" y="0"/>
                <wp:lineTo x="1728"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33" cstate="email">
                      <a:extLst>
                        <a:ext uri="{28A0092B-C50C-407E-A947-70E740481C1C}">
                          <a14:useLocalDpi xmlns:a14="http://schemas.microsoft.com/office/drawing/2010/main"/>
                        </a:ext>
                      </a:extLst>
                    </a:blip>
                    <a:stretch>
                      <a:fillRect/>
                    </a:stretch>
                  </pic:blipFill>
                  <pic:spPr>
                    <a:xfrm>
                      <a:off x="0" y="0"/>
                      <a:ext cx="238125" cy="295910"/>
                    </a:xfrm>
                    <a:prstGeom prst="rect">
                      <a:avLst/>
                    </a:prstGeom>
                  </pic:spPr>
                </pic:pic>
              </a:graphicData>
            </a:graphic>
            <wp14:sizeRelH relativeFrom="margin">
              <wp14:pctWidth>0</wp14:pctWidth>
            </wp14:sizeRelH>
            <wp14:sizeRelV relativeFrom="margin">
              <wp14:pctHeight>0</wp14:pctHeight>
            </wp14:sizeRelV>
          </wp:anchor>
        </w:drawing>
      </w:r>
    </w:p>
    <w:p w14:paraId="3F8C7F17" w14:textId="77777777" w:rsidR="00BD4B0C" w:rsidRDefault="005D655C" w:rsidP="000D607C">
      <w:r>
        <w:rPr>
          <w:noProof/>
          <w:lang w:eastAsia="es-CL"/>
        </w:rPr>
        <w:drawing>
          <wp:anchor distT="0" distB="0" distL="114300" distR="114300" simplePos="0" relativeHeight="251714560" behindDoc="0" locked="0" layoutInCell="1" allowOverlap="1" wp14:anchorId="2650F5E3" wp14:editId="0AF5CB87">
            <wp:simplePos x="0" y="0"/>
            <wp:positionH relativeFrom="column">
              <wp:posOffset>1348740</wp:posOffset>
            </wp:positionH>
            <wp:positionV relativeFrom="paragraph">
              <wp:posOffset>45085</wp:posOffset>
            </wp:positionV>
            <wp:extent cx="196850" cy="244475"/>
            <wp:effectExtent l="38100" t="38100" r="12700" b="41275"/>
            <wp:wrapThrough wrapText="bothSides">
              <wp:wrapPolygon edited="0">
                <wp:start x="11612" y="-3813"/>
                <wp:lineTo x="1006" y="-4664"/>
                <wp:lineTo x="-4494" y="9822"/>
                <wp:lineTo x="-164" y="21448"/>
                <wp:lineTo x="15828" y="25384"/>
                <wp:lineTo x="18883" y="17336"/>
                <wp:lineTo x="21162" y="5577"/>
                <wp:lineTo x="19608" y="-1845"/>
                <wp:lineTo x="11612" y="-3813"/>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34" cstate="email">
                      <a:extLst>
                        <a:ext uri="{28A0092B-C50C-407E-A947-70E740481C1C}">
                          <a14:useLocalDpi xmlns:a14="http://schemas.microsoft.com/office/drawing/2010/main"/>
                        </a:ext>
                      </a:extLst>
                    </a:blip>
                    <a:stretch>
                      <a:fillRect/>
                    </a:stretch>
                  </pic:blipFill>
                  <pic:spPr>
                    <a:xfrm rot="20580157">
                      <a:off x="0" y="0"/>
                      <a:ext cx="196850" cy="244475"/>
                    </a:xfrm>
                    <a:prstGeom prst="rect">
                      <a:avLst/>
                    </a:prstGeom>
                  </pic:spPr>
                </pic:pic>
              </a:graphicData>
            </a:graphic>
            <wp14:sizeRelH relativeFrom="margin">
              <wp14:pctWidth>0</wp14:pctWidth>
            </wp14:sizeRelH>
            <wp14:sizeRelV relativeFrom="margin">
              <wp14:pctHeight>0</wp14:pctHeight>
            </wp14:sizeRelV>
          </wp:anchor>
        </w:drawing>
      </w:r>
    </w:p>
    <w:p w14:paraId="0BF45C8A" w14:textId="77777777" w:rsidR="00BD4B0C" w:rsidRDefault="00BD4B0C" w:rsidP="000D607C"/>
    <w:p w14:paraId="388EE30A" w14:textId="77777777" w:rsidR="00BD4B0C" w:rsidRDefault="00BD4B0C" w:rsidP="000D607C"/>
    <w:p w14:paraId="5CA8C65B" w14:textId="77777777" w:rsidR="00BD4B0C" w:rsidRDefault="00BD4B0C" w:rsidP="000D607C"/>
    <w:p w14:paraId="51CE7516" w14:textId="77777777" w:rsidR="00BD4B0C" w:rsidRDefault="00BD4B0C" w:rsidP="000D607C"/>
    <w:p w14:paraId="786EB9A3" w14:textId="77777777" w:rsidR="00BD4B0C" w:rsidRDefault="00BD4B0C" w:rsidP="000D607C"/>
    <w:p w14:paraId="4AD48A97" w14:textId="77777777" w:rsidR="00BD4B0C" w:rsidRDefault="00BD4B0C" w:rsidP="000D607C"/>
    <w:p w14:paraId="56D59DBE" w14:textId="77777777" w:rsidR="00BD4B0C" w:rsidRDefault="00BD4B0C" w:rsidP="000D607C"/>
    <w:p w14:paraId="5C116886" w14:textId="77777777" w:rsidR="00BD4B0C" w:rsidRDefault="00BD4B0C" w:rsidP="000D607C"/>
    <w:p w14:paraId="22E3C91A" w14:textId="77777777" w:rsidR="00BD4B0C" w:rsidRDefault="00BD4B0C" w:rsidP="000D607C"/>
    <w:p w14:paraId="17A6BDEB" w14:textId="77777777" w:rsidR="00BD4B0C" w:rsidRDefault="00BD4B0C" w:rsidP="000D607C"/>
    <w:p w14:paraId="72D0A12E" w14:textId="77777777" w:rsidR="007047F3" w:rsidRDefault="007047F3" w:rsidP="000D607C"/>
    <w:p w14:paraId="48C4667C" w14:textId="77777777" w:rsidR="007047F3" w:rsidRDefault="007047F3" w:rsidP="000D607C"/>
    <w:p w14:paraId="319C77CB" w14:textId="77777777" w:rsidR="000D607C" w:rsidRPr="000D607C" w:rsidRDefault="00893A4E" w:rsidP="000D607C">
      <w:pPr>
        <w:pStyle w:val="Ttulo3"/>
        <w:rPr>
          <w:color w:val="FF0000"/>
          <w:sz w:val="20"/>
        </w:rPr>
      </w:pPr>
      <w:bookmarkStart w:id="101" w:name="_Toc390184275"/>
      <w:bookmarkStart w:id="102" w:name="_Toc390360006"/>
      <w:bookmarkStart w:id="103" w:name="_Toc390777027"/>
      <w:bookmarkStart w:id="104" w:name="_Toc463015805"/>
      <w:r w:rsidRPr="0025129B">
        <w:t>Detalle del Recorrido de la Inspección.</w:t>
      </w:r>
      <w:bookmarkEnd w:id="94"/>
      <w:bookmarkEnd w:id="95"/>
      <w:bookmarkEnd w:id="96"/>
      <w:bookmarkEnd w:id="97"/>
      <w:bookmarkEnd w:id="98"/>
      <w:bookmarkEnd w:id="99"/>
      <w:bookmarkEnd w:id="101"/>
      <w:bookmarkEnd w:id="102"/>
      <w:bookmarkEnd w:id="103"/>
      <w:bookmarkEnd w:id="104"/>
    </w:p>
    <w:p w14:paraId="5AAC6AEE"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42"/>
        <w:gridCol w:w="2976"/>
        <w:gridCol w:w="6134"/>
      </w:tblGrid>
      <w:tr w:rsidR="000D607C" w:rsidRPr="0025129B" w14:paraId="01128186" w14:textId="77777777" w:rsidTr="007047F3">
        <w:trPr>
          <w:trHeight w:val="254"/>
          <w:tblHeader/>
          <w:jc w:val="center"/>
        </w:trPr>
        <w:tc>
          <w:tcPr>
            <w:tcW w:w="423"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38F118B"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495" w:type="pct"/>
            <w:vMerge w:val="restart"/>
            <w:tcBorders>
              <w:top w:val="single" w:sz="8" w:space="0" w:color="auto"/>
              <w:left w:val="nil"/>
              <w:right w:val="single" w:sz="4" w:space="0" w:color="auto"/>
            </w:tcBorders>
            <w:shd w:val="clear" w:color="auto" w:fill="D9D9D9" w:themeFill="background1" w:themeFillShade="D9"/>
            <w:vAlign w:val="center"/>
          </w:tcPr>
          <w:p w14:paraId="42A0B63F"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82" w:type="pct"/>
            <w:vMerge w:val="restart"/>
            <w:tcBorders>
              <w:top w:val="single" w:sz="8" w:space="0" w:color="auto"/>
              <w:left w:val="nil"/>
              <w:right w:val="single" w:sz="8" w:space="0" w:color="auto"/>
            </w:tcBorders>
            <w:shd w:val="clear" w:color="auto" w:fill="D9D9D9" w:themeFill="background1" w:themeFillShade="D9"/>
            <w:vAlign w:val="center"/>
          </w:tcPr>
          <w:p w14:paraId="2A7C63EF"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60049366" w14:textId="77777777" w:rsidTr="007047F3">
        <w:trPr>
          <w:trHeight w:val="273"/>
          <w:tblHeader/>
          <w:jc w:val="center"/>
        </w:trPr>
        <w:tc>
          <w:tcPr>
            <w:tcW w:w="423"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DFF9FE9" w14:textId="77777777" w:rsidR="000D607C" w:rsidRPr="0025129B" w:rsidRDefault="000D607C" w:rsidP="00570BD0">
            <w:pPr>
              <w:jc w:val="center"/>
              <w:rPr>
                <w:rFonts w:cstheme="minorHAnsi"/>
                <w:b/>
                <w:sz w:val="20"/>
                <w:szCs w:val="20"/>
                <w:lang w:val="es-ES_tradnl"/>
              </w:rPr>
            </w:pPr>
          </w:p>
        </w:tc>
        <w:tc>
          <w:tcPr>
            <w:tcW w:w="1495" w:type="pct"/>
            <w:vMerge/>
            <w:tcBorders>
              <w:left w:val="nil"/>
              <w:bottom w:val="single" w:sz="8" w:space="0" w:color="auto"/>
              <w:right w:val="single" w:sz="4" w:space="0" w:color="auto"/>
            </w:tcBorders>
            <w:shd w:val="clear" w:color="auto" w:fill="D9D9D9" w:themeFill="background1" w:themeFillShade="D9"/>
            <w:vAlign w:val="center"/>
            <w:hideMark/>
          </w:tcPr>
          <w:p w14:paraId="12A68A43" w14:textId="77777777" w:rsidR="000D607C" w:rsidRPr="0025129B" w:rsidRDefault="000D607C" w:rsidP="00570BD0">
            <w:pPr>
              <w:spacing w:before="60" w:after="60"/>
              <w:ind w:left="57" w:right="57"/>
              <w:jc w:val="center"/>
              <w:rPr>
                <w:rFonts w:cstheme="minorHAnsi"/>
                <w:b/>
                <w:sz w:val="20"/>
                <w:szCs w:val="20"/>
              </w:rPr>
            </w:pPr>
          </w:p>
        </w:tc>
        <w:tc>
          <w:tcPr>
            <w:tcW w:w="3082" w:type="pct"/>
            <w:vMerge/>
            <w:tcBorders>
              <w:left w:val="nil"/>
              <w:bottom w:val="single" w:sz="8" w:space="0" w:color="auto"/>
              <w:right w:val="single" w:sz="8" w:space="0" w:color="auto"/>
            </w:tcBorders>
            <w:shd w:val="clear" w:color="auto" w:fill="D9D9D9" w:themeFill="background1" w:themeFillShade="D9"/>
            <w:vAlign w:val="center"/>
            <w:hideMark/>
          </w:tcPr>
          <w:p w14:paraId="1A12D866"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EB4C5C2" w14:textId="77777777" w:rsidTr="007047F3">
        <w:trPr>
          <w:trHeight w:val="445"/>
          <w:jc w:val="center"/>
        </w:trPr>
        <w:tc>
          <w:tcPr>
            <w:tcW w:w="423" w:type="pct"/>
            <w:tcBorders>
              <w:top w:val="nil"/>
              <w:left w:val="single" w:sz="8" w:space="0" w:color="auto"/>
              <w:bottom w:val="single" w:sz="4" w:space="0" w:color="auto"/>
              <w:right w:val="single" w:sz="4" w:space="0" w:color="auto"/>
            </w:tcBorders>
            <w:noWrap/>
            <w:vAlign w:val="center"/>
            <w:hideMark/>
          </w:tcPr>
          <w:p w14:paraId="2A97A1CC" w14:textId="77777777"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495" w:type="pct"/>
            <w:tcBorders>
              <w:top w:val="nil"/>
              <w:left w:val="nil"/>
              <w:bottom w:val="single" w:sz="4" w:space="0" w:color="auto"/>
              <w:right w:val="single" w:sz="4" w:space="0" w:color="auto"/>
            </w:tcBorders>
            <w:vAlign w:val="center"/>
          </w:tcPr>
          <w:p w14:paraId="1626DE9C" w14:textId="77777777" w:rsidR="000D607C" w:rsidRPr="0025129B" w:rsidRDefault="005D655C" w:rsidP="00570BD0">
            <w:pPr>
              <w:rPr>
                <w:rFonts w:eastAsia="Times New Roman" w:cstheme="minorHAnsi"/>
                <w:sz w:val="20"/>
                <w:szCs w:val="20"/>
                <w:lang w:val="es-ES_tradnl" w:eastAsia="es-CL"/>
              </w:rPr>
            </w:pPr>
            <w:r>
              <w:rPr>
                <w:rFonts w:eastAsia="Times New Roman" w:cstheme="minorHAnsi"/>
                <w:sz w:val="20"/>
                <w:szCs w:val="20"/>
                <w:lang w:val="es-ES_tradnl" w:eastAsia="es-CL"/>
              </w:rPr>
              <w:t>Pishuinco</w:t>
            </w:r>
          </w:p>
        </w:tc>
        <w:tc>
          <w:tcPr>
            <w:tcW w:w="3082" w:type="pct"/>
            <w:tcBorders>
              <w:top w:val="nil"/>
              <w:left w:val="nil"/>
              <w:bottom w:val="single" w:sz="4" w:space="0" w:color="auto"/>
              <w:right w:val="single" w:sz="8" w:space="0" w:color="auto"/>
            </w:tcBorders>
            <w:vAlign w:val="center"/>
          </w:tcPr>
          <w:p w14:paraId="6C36D5CB" w14:textId="77777777" w:rsidR="000D607C" w:rsidRPr="0025129B" w:rsidRDefault="005D655C" w:rsidP="007047F3">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w:t>
            </w:r>
            <w:r w:rsidR="00FC6C0E">
              <w:rPr>
                <w:rFonts w:eastAsia="Times New Roman" w:cstheme="minorHAnsi"/>
                <w:sz w:val="20"/>
                <w:szCs w:val="20"/>
                <w:lang w:val="es-ES_tradnl" w:eastAsia="es-CL"/>
              </w:rPr>
              <w:t>extracción</w:t>
            </w:r>
            <w:r>
              <w:rPr>
                <w:rFonts w:eastAsia="Times New Roman" w:cstheme="minorHAnsi"/>
                <w:sz w:val="20"/>
                <w:szCs w:val="20"/>
                <w:lang w:val="es-ES_tradnl" w:eastAsia="es-CL"/>
              </w:rPr>
              <w:t xml:space="preserve"> Pishuinco y receptor (ruidos) en vivienda del sector.</w:t>
            </w:r>
          </w:p>
        </w:tc>
      </w:tr>
      <w:tr w:rsidR="000D607C" w:rsidRPr="0025129B" w14:paraId="4740F2DD" w14:textId="77777777" w:rsidTr="007047F3">
        <w:trPr>
          <w:trHeight w:val="307"/>
          <w:jc w:val="center"/>
        </w:trPr>
        <w:tc>
          <w:tcPr>
            <w:tcW w:w="423" w:type="pct"/>
            <w:tcBorders>
              <w:top w:val="single" w:sz="4" w:space="0" w:color="auto"/>
              <w:left w:val="single" w:sz="8" w:space="0" w:color="auto"/>
              <w:bottom w:val="single" w:sz="4" w:space="0" w:color="auto"/>
              <w:right w:val="single" w:sz="4" w:space="0" w:color="auto"/>
            </w:tcBorders>
            <w:noWrap/>
            <w:vAlign w:val="center"/>
          </w:tcPr>
          <w:p w14:paraId="48136470" w14:textId="77777777"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495" w:type="pct"/>
            <w:tcBorders>
              <w:top w:val="single" w:sz="4" w:space="0" w:color="auto"/>
              <w:left w:val="nil"/>
              <w:bottom w:val="single" w:sz="4" w:space="0" w:color="auto"/>
              <w:right w:val="single" w:sz="4" w:space="0" w:color="auto"/>
            </w:tcBorders>
            <w:vAlign w:val="center"/>
          </w:tcPr>
          <w:p w14:paraId="2B010909" w14:textId="77777777" w:rsidR="000D607C" w:rsidRPr="0025129B" w:rsidRDefault="005D655C" w:rsidP="00570BD0">
            <w:pPr>
              <w:rPr>
                <w:rFonts w:eastAsia="Times New Roman" w:cstheme="minorHAnsi"/>
                <w:sz w:val="20"/>
                <w:szCs w:val="20"/>
                <w:lang w:val="es-ES_tradnl" w:eastAsia="es-CL"/>
              </w:rPr>
            </w:pPr>
            <w:r>
              <w:rPr>
                <w:rFonts w:eastAsia="Times New Roman" w:cstheme="minorHAnsi"/>
                <w:sz w:val="20"/>
                <w:szCs w:val="20"/>
                <w:lang w:val="es-ES_tradnl" w:eastAsia="es-CL"/>
              </w:rPr>
              <w:t>Viviendas</w:t>
            </w:r>
          </w:p>
        </w:tc>
        <w:tc>
          <w:tcPr>
            <w:tcW w:w="3082" w:type="pct"/>
            <w:tcBorders>
              <w:top w:val="single" w:sz="4" w:space="0" w:color="auto"/>
              <w:left w:val="nil"/>
              <w:bottom w:val="single" w:sz="4" w:space="0" w:color="auto"/>
              <w:right w:val="single" w:sz="8" w:space="0" w:color="auto"/>
            </w:tcBorders>
            <w:vAlign w:val="center"/>
          </w:tcPr>
          <w:p w14:paraId="61C46AC5" w14:textId="77777777" w:rsidR="000D607C" w:rsidRPr="0025129B" w:rsidRDefault="005D655C" w:rsidP="005D655C">
            <w:pPr>
              <w:jc w:val="left"/>
              <w:rPr>
                <w:rFonts w:eastAsia="Times New Roman" w:cstheme="minorHAnsi"/>
                <w:sz w:val="20"/>
                <w:szCs w:val="20"/>
                <w:lang w:val="es-ES_tradnl" w:eastAsia="es-CL"/>
              </w:rPr>
            </w:pPr>
            <w:r>
              <w:rPr>
                <w:rFonts w:eastAsia="Times New Roman" w:cstheme="minorHAnsi"/>
                <w:sz w:val="20"/>
                <w:szCs w:val="20"/>
                <w:lang w:val="es-ES_tradnl" w:eastAsia="es-CL"/>
              </w:rPr>
              <w:t>Receptor (ruidos) vivienda correspondientes al barrio Riberas del Calle Calle.</w:t>
            </w:r>
          </w:p>
        </w:tc>
      </w:tr>
      <w:tr w:rsidR="000D607C" w:rsidRPr="0025129B" w14:paraId="10613195" w14:textId="77777777"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14:paraId="21B1E653" w14:textId="77777777"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495" w:type="pct"/>
            <w:tcBorders>
              <w:top w:val="single" w:sz="4" w:space="0" w:color="auto"/>
              <w:left w:val="nil"/>
              <w:bottom w:val="single" w:sz="4" w:space="0" w:color="auto"/>
              <w:right w:val="single" w:sz="4" w:space="0" w:color="auto"/>
            </w:tcBorders>
            <w:vAlign w:val="center"/>
          </w:tcPr>
          <w:p w14:paraId="40DDB00E" w14:textId="77777777" w:rsidR="000D607C" w:rsidRPr="0025129B" w:rsidRDefault="005D655C"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3082" w:type="pct"/>
            <w:tcBorders>
              <w:top w:val="single" w:sz="4" w:space="0" w:color="auto"/>
              <w:left w:val="nil"/>
              <w:bottom w:val="single" w:sz="4" w:space="0" w:color="auto"/>
              <w:right w:val="single" w:sz="8" w:space="0" w:color="auto"/>
            </w:tcBorders>
            <w:vAlign w:val="center"/>
          </w:tcPr>
          <w:p w14:paraId="13B7E1E1" w14:textId="77777777" w:rsidR="000D607C" w:rsidRPr="0025129B" w:rsidRDefault="005D655C" w:rsidP="007047F3">
            <w:pPr>
              <w:jc w:val="left"/>
              <w:rPr>
                <w:rFonts w:eastAsia="Times New Roman" w:cstheme="minorHAnsi"/>
                <w:sz w:val="20"/>
                <w:szCs w:val="20"/>
                <w:lang w:val="es-ES_tradnl" w:eastAsia="es-CL"/>
              </w:rPr>
            </w:pPr>
            <w:r>
              <w:rPr>
                <w:rFonts w:eastAsia="Times New Roman" w:cstheme="minorHAnsi"/>
                <w:sz w:val="20"/>
                <w:szCs w:val="20"/>
                <w:lang w:val="es-ES_tradnl" w:eastAsia="es-CL"/>
              </w:rPr>
              <w:t>Oficinas de la empresa Valdicor.</w:t>
            </w:r>
          </w:p>
        </w:tc>
      </w:tr>
    </w:tbl>
    <w:p w14:paraId="7BB7E77C" w14:textId="77777777" w:rsidR="009902C4" w:rsidRPr="0025129B" w:rsidRDefault="009902C4" w:rsidP="00FD6FC0">
      <w:pPr>
        <w:rPr>
          <w:rFonts w:cstheme="minorHAnsi"/>
          <w:sz w:val="16"/>
          <w:szCs w:val="16"/>
        </w:rPr>
      </w:pPr>
    </w:p>
    <w:p w14:paraId="59386F64" w14:textId="77777777" w:rsidR="009524F3" w:rsidRPr="0025129B" w:rsidRDefault="009524F3">
      <w:pPr>
        <w:jc w:val="left"/>
        <w:rPr>
          <w:rFonts w:cstheme="minorHAnsi"/>
          <w:b/>
          <w:sz w:val="14"/>
          <w:szCs w:val="24"/>
        </w:rPr>
      </w:pPr>
      <w:r w:rsidRPr="0025129B">
        <w:rPr>
          <w:rFonts w:cstheme="minorHAnsi"/>
          <w:b/>
          <w:sz w:val="14"/>
          <w:szCs w:val="24"/>
        </w:rPr>
        <w:br w:type="page"/>
      </w:r>
    </w:p>
    <w:p w14:paraId="6516262B"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14:paraId="1DC32D78" w14:textId="77777777" w:rsidR="00F265C2" w:rsidRPr="0025129B" w:rsidRDefault="00F265C2" w:rsidP="00F265C2">
      <w:pPr>
        <w:pStyle w:val="Ttulo2"/>
        <w:rPr>
          <w:bCs/>
        </w:r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bookmarkStart w:id="114" w:name="_Toc463015806"/>
      <w:bookmarkEnd w:id="105"/>
      <w:bookmarkEnd w:id="106"/>
      <w:r w:rsidRPr="0025129B">
        <w:rPr>
          <w:bCs/>
        </w:rPr>
        <w:lastRenderedPageBreak/>
        <w:t xml:space="preserve">Aspectos </w:t>
      </w:r>
      <w:r w:rsidR="00430772" w:rsidRPr="0025129B">
        <w:rPr>
          <w:bCs/>
        </w:rPr>
        <w:t xml:space="preserve">relativos </w:t>
      </w:r>
      <w:r w:rsidRPr="0025129B">
        <w:rPr>
          <w:bCs/>
        </w:rPr>
        <w:t>al Seguimiento Ambiental</w:t>
      </w:r>
      <w:bookmarkEnd w:id="107"/>
      <w:bookmarkEnd w:id="108"/>
      <w:bookmarkEnd w:id="109"/>
      <w:bookmarkEnd w:id="110"/>
      <w:bookmarkEnd w:id="111"/>
      <w:bookmarkEnd w:id="114"/>
    </w:p>
    <w:p w14:paraId="63B41302" w14:textId="77777777" w:rsidR="00F265C2" w:rsidRPr="0025129B" w:rsidRDefault="00F265C2" w:rsidP="00F265C2">
      <w:pPr>
        <w:rPr>
          <w:b/>
          <w:bCs/>
        </w:rPr>
      </w:pPr>
    </w:p>
    <w:p w14:paraId="0E4A1955" w14:textId="77777777" w:rsidR="00F265C2" w:rsidRDefault="00F265C2" w:rsidP="00F265C2">
      <w:pPr>
        <w:pStyle w:val="Ttulo3"/>
        <w:rPr>
          <w:bCs/>
        </w:rPr>
      </w:pPr>
      <w:bookmarkStart w:id="115" w:name="_Toc382383545"/>
      <w:bookmarkStart w:id="116" w:name="_Toc382472367"/>
      <w:bookmarkStart w:id="117" w:name="_Toc390184277"/>
      <w:bookmarkStart w:id="118" w:name="_Toc390360008"/>
      <w:bookmarkStart w:id="119" w:name="_Toc390777029"/>
      <w:bookmarkStart w:id="120" w:name="_Toc463015807"/>
      <w:r w:rsidRPr="0025129B">
        <w:rPr>
          <w:bCs/>
        </w:rPr>
        <w:t>Documentos Revisados</w:t>
      </w:r>
      <w:bookmarkEnd w:id="115"/>
      <w:bookmarkEnd w:id="116"/>
      <w:bookmarkEnd w:id="117"/>
      <w:bookmarkEnd w:id="118"/>
      <w:bookmarkEnd w:id="119"/>
      <w:bookmarkEnd w:id="120"/>
    </w:p>
    <w:p w14:paraId="4BBA910B" w14:textId="77777777" w:rsidR="00553CB3" w:rsidRDefault="00553CB3" w:rsidP="00553CB3"/>
    <w:p w14:paraId="4F5B318E" w14:textId="77777777" w:rsidR="0027094E" w:rsidRDefault="001E127A" w:rsidP="00553CB3">
      <w:r>
        <w:t xml:space="preserve">No existen documentos asociados a seguimiento ambiental subidos al sistema. </w:t>
      </w:r>
    </w:p>
    <w:p w14:paraId="7888F743" w14:textId="77777777" w:rsidR="00677A75" w:rsidRDefault="00677A75" w:rsidP="00BD3FD5">
      <w:bookmarkStart w:id="121" w:name="_Toc352840394"/>
      <w:bookmarkStart w:id="122" w:name="_Toc352841454"/>
      <w:bookmarkEnd w:id="112"/>
      <w:bookmarkEnd w:id="113"/>
    </w:p>
    <w:p w14:paraId="3982CE02" w14:textId="77777777" w:rsidR="004E583C" w:rsidRPr="0025129B" w:rsidRDefault="004E583C" w:rsidP="00C958D0">
      <w:pPr>
        <w:pStyle w:val="Ttulo1"/>
      </w:pPr>
      <w:bookmarkStart w:id="123" w:name="_Toc463015808"/>
      <w:r w:rsidRPr="0025129B">
        <w:t>H</w:t>
      </w:r>
      <w:r w:rsidR="0024720C" w:rsidRPr="0025129B">
        <w:t>ECHOS CONSTATADOS</w:t>
      </w:r>
      <w:r w:rsidRPr="0025129B">
        <w:t>.</w:t>
      </w:r>
      <w:bookmarkEnd w:id="121"/>
      <w:bookmarkEnd w:id="122"/>
      <w:bookmarkEnd w:id="123"/>
    </w:p>
    <w:p w14:paraId="6A26088D" w14:textId="77777777" w:rsidR="00D17CB6" w:rsidRDefault="00D17CB6" w:rsidP="00D17CB6"/>
    <w:p w14:paraId="502303A8" w14:textId="77777777" w:rsidR="00AA0A98" w:rsidRPr="0025129B" w:rsidRDefault="00AA0A98" w:rsidP="00D17CB6"/>
    <w:p w14:paraId="6A50163A" w14:textId="77777777" w:rsidR="004E583C" w:rsidRPr="0025129B" w:rsidRDefault="007B52CB" w:rsidP="007B52CB">
      <w:pPr>
        <w:pStyle w:val="Ttulo2"/>
      </w:pPr>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bookmarkStart w:id="132" w:name="_Toc463015809"/>
      <w:r w:rsidRPr="007B52CB">
        <w:t>Manejo de Emisiones Acústicas</w:t>
      </w:r>
      <w:r w:rsidR="00D17CB6" w:rsidRPr="0025129B">
        <w:t>.</w:t>
      </w:r>
      <w:bookmarkEnd w:id="132"/>
      <w:r w:rsidR="00D17CB6" w:rsidRPr="0025129B">
        <w:t xml:space="preserve"> </w:t>
      </w:r>
      <w:bookmarkEnd w:id="124"/>
      <w:bookmarkEnd w:id="125"/>
      <w:bookmarkEnd w:id="126"/>
      <w:bookmarkEnd w:id="127"/>
      <w:bookmarkEnd w:id="128"/>
      <w:bookmarkEnd w:id="129"/>
      <w:bookmarkEnd w:id="130"/>
      <w:bookmarkEnd w:id="131"/>
    </w:p>
    <w:p w14:paraId="1D7192E1" w14:textId="77777777" w:rsidR="00A74310" w:rsidRPr="0025129B" w:rsidRDefault="00A74310" w:rsidP="004E583C"/>
    <w:tbl>
      <w:tblPr>
        <w:tblStyle w:val="Tablaconcuadrcula"/>
        <w:tblW w:w="4963" w:type="pct"/>
        <w:tblLook w:val="04A0" w:firstRow="1" w:lastRow="0" w:firstColumn="1" w:lastColumn="0" w:noHBand="0" w:noVBand="1"/>
      </w:tblPr>
      <w:tblGrid>
        <w:gridCol w:w="3115"/>
        <w:gridCol w:w="10347"/>
      </w:tblGrid>
      <w:tr w:rsidR="00A74310" w:rsidRPr="0025129B" w14:paraId="170B9B1F" w14:textId="77777777" w:rsidTr="001E127A">
        <w:trPr>
          <w:trHeight w:val="363"/>
        </w:trPr>
        <w:tc>
          <w:tcPr>
            <w:tcW w:w="1157" w:type="pct"/>
          </w:tcPr>
          <w:p w14:paraId="291C731E"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4027C3">
              <w:t>1</w:t>
            </w:r>
          </w:p>
        </w:tc>
        <w:tc>
          <w:tcPr>
            <w:tcW w:w="3843" w:type="pct"/>
          </w:tcPr>
          <w:p w14:paraId="43791446"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4027C3">
              <w:rPr>
                <w:rFonts w:eastAsia="Times New Roman"/>
                <w:color w:val="000000"/>
                <w:lang w:eastAsia="es-CL"/>
              </w:rPr>
              <w:t xml:space="preserve"> 1</w:t>
            </w:r>
            <w:r w:rsidR="00427232">
              <w:rPr>
                <w:rFonts w:eastAsia="Times New Roman"/>
                <w:color w:val="000000"/>
                <w:lang w:eastAsia="es-CL"/>
              </w:rPr>
              <w:t xml:space="preserve"> y 2</w:t>
            </w:r>
          </w:p>
        </w:tc>
      </w:tr>
      <w:tr w:rsidR="000D607C" w:rsidRPr="0025129B" w14:paraId="09FB8B8C" w14:textId="77777777" w:rsidTr="00A21876">
        <w:trPr>
          <w:trHeight w:val="363"/>
        </w:trPr>
        <w:tc>
          <w:tcPr>
            <w:tcW w:w="5000" w:type="pct"/>
            <w:gridSpan w:val="2"/>
          </w:tcPr>
          <w:p w14:paraId="334AB7FF" w14:textId="77777777" w:rsidR="0027094E" w:rsidRDefault="00F64DF2" w:rsidP="004027C3">
            <w:pPr>
              <w:rPr>
                <w:rFonts w:eastAsia="Times New Roman"/>
                <w:b/>
                <w:bCs/>
                <w:color w:val="000000"/>
                <w:lang w:eastAsia="es-CL"/>
              </w:rPr>
            </w:pPr>
            <w:r>
              <w:rPr>
                <w:rFonts w:eastAsia="Times New Roman"/>
                <w:b/>
                <w:bCs/>
                <w:color w:val="000000"/>
                <w:lang w:eastAsia="es-CL"/>
              </w:rPr>
              <w:t>Do</w:t>
            </w:r>
            <w:r w:rsidR="00B42C76">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1E127A">
              <w:rPr>
                <w:rFonts w:eastAsia="Times New Roman"/>
                <w:b/>
                <w:bCs/>
                <w:color w:val="000000"/>
                <w:lang w:eastAsia="es-CL"/>
              </w:rPr>
              <w:t xml:space="preserve"> </w:t>
            </w:r>
          </w:p>
          <w:p w14:paraId="54819344" w14:textId="77777777" w:rsidR="00427232" w:rsidRPr="00427232" w:rsidRDefault="00427232" w:rsidP="001F788E">
            <w:pPr>
              <w:pStyle w:val="Prrafodelista"/>
              <w:numPr>
                <w:ilvl w:val="0"/>
                <w:numId w:val="5"/>
              </w:numPr>
              <w:rPr>
                <w:rFonts w:eastAsia="Times New Roman"/>
                <w:bCs/>
                <w:i/>
                <w:color w:val="000000"/>
                <w:lang w:eastAsia="es-CL"/>
              </w:rPr>
            </w:pPr>
            <w:r w:rsidRPr="00427232">
              <w:rPr>
                <w:rFonts w:eastAsia="Times New Roman"/>
                <w:bCs/>
                <w:i/>
                <w:color w:val="000000"/>
                <w:lang w:eastAsia="es-CL"/>
              </w:rPr>
              <w:t xml:space="preserve">Informe de evaluación de la exposición laboral a ruido. Departamento de prevención de riesgos, elaborado por Rodrigo Leiva, Licenciado en </w:t>
            </w:r>
            <w:r w:rsidR="00FC6C0E" w:rsidRPr="00427232">
              <w:rPr>
                <w:rFonts w:eastAsia="Times New Roman"/>
                <w:bCs/>
                <w:i/>
                <w:color w:val="000000"/>
                <w:lang w:eastAsia="es-CL"/>
              </w:rPr>
              <w:t>Acústica</w:t>
            </w:r>
            <w:r w:rsidRPr="00427232">
              <w:rPr>
                <w:rFonts w:eastAsia="Times New Roman"/>
                <w:bCs/>
                <w:i/>
                <w:color w:val="000000"/>
                <w:lang w:eastAsia="es-CL"/>
              </w:rPr>
              <w:t>. Ing Civil Acústico (E)</w:t>
            </w:r>
            <w:r>
              <w:rPr>
                <w:rFonts w:eastAsia="Times New Roman"/>
                <w:bCs/>
                <w:i/>
                <w:color w:val="000000"/>
                <w:lang w:eastAsia="es-CL"/>
              </w:rPr>
              <w:t xml:space="preserve"> con fecha 13 de noviemb</w:t>
            </w:r>
            <w:r w:rsidRPr="00427232">
              <w:rPr>
                <w:rFonts w:eastAsia="Times New Roman"/>
                <w:bCs/>
                <w:i/>
                <w:color w:val="000000"/>
                <w:lang w:eastAsia="es-CL"/>
              </w:rPr>
              <w:t>re del 2013 Mutual de seguridad para empresa Valdicor.</w:t>
            </w:r>
            <w:r w:rsidR="000450AA" w:rsidRPr="000450AA">
              <w:rPr>
                <w:rFonts w:eastAsia="Times New Roman"/>
                <w:bCs/>
                <w:color w:val="000000"/>
                <w:lang w:eastAsia="es-CL"/>
              </w:rPr>
              <w:t>(anexo 2)</w:t>
            </w:r>
          </w:p>
        </w:tc>
      </w:tr>
      <w:tr w:rsidR="00A74310" w:rsidRPr="0025129B" w14:paraId="1AEAA0A7" w14:textId="77777777" w:rsidTr="00A21876">
        <w:trPr>
          <w:trHeight w:val="817"/>
        </w:trPr>
        <w:tc>
          <w:tcPr>
            <w:tcW w:w="5000" w:type="pct"/>
            <w:gridSpan w:val="2"/>
            <w:tcBorders>
              <w:bottom w:val="single" w:sz="4" w:space="0" w:color="auto"/>
            </w:tcBorders>
          </w:tcPr>
          <w:p w14:paraId="1225264C" w14:textId="77777777" w:rsidR="00AA0A98" w:rsidRPr="00557247" w:rsidRDefault="00F15F8C" w:rsidP="008F751D">
            <w:pPr>
              <w:rPr>
                <w:b/>
              </w:rPr>
            </w:pPr>
            <w:r>
              <w:rPr>
                <w:b/>
              </w:rPr>
              <w:t>Exigencia (s)</w:t>
            </w:r>
            <w:r w:rsidR="00A74310" w:rsidRPr="0025129B">
              <w:rPr>
                <w:b/>
              </w:rPr>
              <w:t>:</w:t>
            </w:r>
            <w:r>
              <w:rPr>
                <w:b/>
              </w:rPr>
              <w:t xml:space="preserve"> </w:t>
            </w:r>
          </w:p>
          <w:p w14:paraId="363ADA12" w14:textId="77777777" w:rsidR="009A2EB6" w:rsidRDefault="009A2EB6" w:rsidP="009A2EB6">
            <w:pPr>
              <w:rPr>
                <w:b/>
              </w:rPr>
            </w:pPr>
            <w:r>
              <w:rPr>
                <w:b/>
              </w:rPr>
              <w:t xml:space="preserve">Extracto </w:t>
            </w:r>
            <w:r w:rsidRPr="00B42C76">
              <w:rPr>
                <w:b/>
              </w:rPr>
              <w:t xml:space="preserve">Considerado </w:t>
            </w:r>
            <w:r w:rsidR="00427232">
              <w:rPr>
                <w:b/>
              </w:rPr>
              <w:t>6</w:t>
            </w:r>
            <w:r w:rsidR="00800CB8">
              <w:rPr>
                <w:b/>
              </w:rPr>
              <w:t>.1</w:t>
            </w:r>
            <w:r w:rsidR="00427232">
              <w:rPr>
                <w:b/>
              </w:rPr>
              <w:t xml:space="preserve"> RCA </w:t>
            </w:r>
            <w:r>
              <w:rPr>
                <w:b/>
              </w:rPr>
              <w:t>1</w:t>
            </w:r>
            <w:r w:rsidR="00427232">
              <w:rPr>
                <w:b/>
              </w:rPr>
              <w:t>627/2002</w:t>
            </w:r>
          </w:p>
          <w:p w14:paraId="0ACCC1AE" w14:textId="77777777" w:rsidR="00800CB8" w:rsidRDefault="00210E21" w:rsidP="009A2EB6">
            <w:r w:rsidRPr="00210E21">
              <w:t>Que, en la Declaración de Impacto Ambiental se establece que el proyecto cumple con la normativa ambiental vigente, para esto el titular del proyecto deberá:</w:t>
            </w:r>
          </w:p>
          <w:p w14:paraId="6C2EDB38" w14:textId="77777777" w:rsidR="00210E21" w:rsidRDefault="00210E21" w:rsidP="009A2EB6">
            <w:r>
              <w:t xml:space="preserve">[…] </w:t>
            </w:r>
            <w:r w:rsidRPr="00210E21">
              <w:t>b) Cumplir con el D.S. 146/97 Ministerio Salud, para lo cual no deberá emitir más de 10 decibeles por sobre el ruido de fondo</w:t>
            </w:r>
            <w:r>
              <w:t>.</w:t>
            </w:r>
          </w:p>
          <w:p w14:paraId="5C9CD739" w14:textId="77777777" w:rsidR="00AA0A98" w:rsidRDefault="00AA0A98" w:rsidP="00800CB8"/>
          <w:p w14:paraId="07F9847F" w14:textId="77777777" w:rsidR="00AA0A98" w:rsidRDefault="00AA0A98" w:rsidP="00AA0A98">
            <w:pPr>
              <w:rPr>
                <w:b/>
              </w:rPr>
            </w:pPr>
            <w:r>
              <w:rPr>
                <w:b/>
              </w:rPr>
              <w:t xml:space="preserve">Extracto </w:t>
            </w:r>
            <w:r w:rsidRPr="00B42C76">
              <w:rPr>
                <w:b/>
              </w:rPr>
              <w:t xml:space="preserve">Considerado </w:t>
            </w:r>
            <w:r w:rsidR="00210E21">
              <w:rPr>
                <w:b/>
              </w:rPr>
              <w:t>9 RCA 1627/2002</w:t>
            </w:r>
          </w:p>
          <w:p w14:paraId="0A5CA700" w14:textId="77777777" w:rsidR="00210E21" w:rsidRDefault="00210E21" w:rsidP="00AA0A98">
            <w:r w:rsidRPr="00210E21">
              <w:t>Que, respecto de la identificación de las emisiones de ruido, éstas son las siguientes:</w:t>
            </w:r>
          </w:p>
          <w:p w14:paraId="1F7F5A95" w14:textId="77777777" w:rsidR="00210E21" w:rsidRPr="00210E21" w:rsidRDefault="00210E21" w:rsidP="00AA0A98">
            <w:pPr>
              <w:rPr>
                <w:sz w:val="16"/>
              </w:rPr>
            </w:pPr>
          </w:p>
          <w:tbl>
            <w:tblPr>
              <w:tblStyle w:val="Tablaconcuadrcula"/>
              <w:tblW w:w="0" w:type="auto"/>
              <w:jc w:val="center"/>
              <w:tblLook w:val="04A0" w:firstRow="1" w:lastRow="0" w:firstColumn="1" w:lastColumn="0" w:noHBand="0" w:noVBand="1"/>
            </w:tblPr>
            <w:tblGrid>
              <w:gridCol w:w="2126"/>
              <w:gridCol w:w="1047"/>
              <w:gridCol w:w="1996"/>
              <w:gridCol w:w="2257"/>
              <w:gridCol w:w="3118"/>
            </w:tblGrid>
            <w:tr w:rsidR="00210E21" w:rsidRPr="00210E21" w14:paraId="0C7DAA56" w14:textId="77777777" w:rsidTr="00862166">
              <w:trPr>
                <w:jc w:val="center"/>
              </w:trPr>
              <w:tc>
                <w:tcPr>
                  <w:tcW w:w="2126" w:type="dxa"/>
                </w:tcPr>
                <w:p w14:paraId="73C2C6B7" w14:textId="77777777" w:rsidR="00210E21" w:rsidRPr="00210E21" w:rsidRDefault="00210E21" w:rsidP="00210E21">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Fuente de ruido</w:t>
                  </w:r>
                </w:p>
              </w:tc>
              <w:tc>
                <w:tcPr>
                  <w:tcW w:w="1047" w:type="dxa"/>
                </w:tcPr>
                <w:p w14:paraId="124E4A5A" w14:textId="77777777" w:rsidR="00210E21" w:rsidRPr="00210E21" w:rsidRDefault="00210E21" w:rsidP="00210E21">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Etapa del proyecto</w:t>
                  </w:r>
                </w:p>
              </w:tc>
              <w:tc>
                <w:tcPr>
                  <w:tcW w:w="1996" w:type="dxa"/>
                </w:tcPr>
                <w:p w14:paraId="60871983" w14:textId="77777777" w:rsidR="00210E21" w:rsidRPr="00210E21" w:rsidRDefault="00210E21" w:rsidP="00210E21">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Tipo de ruido y características</w:t>
                  </w:r>
                </w:p>
              </w:tc>
              <w:tc>
                <w:tcPr>
                  <w:tcW w:w="2257" w:type="dxa"/>
                </w:tcPr>
                <w:p w14:paraId="39EAA6FC" w14:textId="77777777" w:rsidR="00210E21" w:rsidRPr="00210E21" w:rsidRDefault="00210E21" w:rsidP="00210E21">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Nivel de ruido emitido</w:t>
                  </w:r>
                </w:p>
              </w:tc>
              <w:tc>
                <w:tcPr>
                  <w:tcW w:w="3118" w:type="dxa"/>
                </w:tcPr>
                <w:p w14:paraId="7A14D6B4" w14:textId="77777777" w:rsidR="00210E21" w:rsidRPr="00210E21" w:rsidRDefault="00210E21" w:rsidP="00210E21">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Horario de emisión de ruido</w:t>
                  </w:r>
                </w:p>
              </w:tc>
            </w:tr>
            <w:tr w:rsidR="00210E21" w:rsidRPr="00210E21" w14:paraId="02B12091" w14:textId="77777777" w:rsidTr="00862166">
              <w:trPr>
                <w:jc w:val="center"/>
              </w:trPr>
              <w:tc>
                <w:tcPr>
                  <w:tcW w:w="2126" w:type="dxa"/>
                </w:tcPr>
                <w:p w14:paraId="4BFC4AEE"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Draga y remolcador</w:t>
                  </w:r>
                </w:p>
              </w:tc>
              <w:tc>
                <w:tcPr>
                  <w:tcW w:w="1047" w:type="dxa"/>
                </w:tcPr>
                <w:p w14:paraId="28D37450"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Operación</w:t>
                  </w:r>
                </w:p>
              </w:tc>
              <w:tc>
                <w:tcPr>
                  <w:tcW w:w="1996" w:type="dxa"/>
                </w:tcPr>
                <w:p w14:paraId="5321F176"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Intermitente</w:t>
                  </w:r>
                </w:p>
              </w:tc>
              <w:tc>
                <w:tcPr>
                  <w:tcW w:w="2257" w:type="dxa"/>
                </w:tcPr>
                <w:p w14:paraId="583911E2"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60db a 50 m</w:t>
                  </w:r>
                </w:p>
              </w:tc>
              <w:tc>
                <w:tcPr>
                  <w:tcW w:w="3118" w:type="dxa"/>
                </w:tcPr>
                <w:p w14:paraId="206FF906"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08 a 20 hr</w:t>
                  </w:r>
                </w:p>
              </w:tc>
            </w:tr>
            <w:tr w:rsidR="00210E21" w:rsidRPr="00210E21" w14:paraId="253189D1" w14:textId="77777777" w:rsidTr="00862166">
              <w:trPr>
                <w:jc w:val="center"/>
              </w:trPr>
              <w:tc>
                <w:tcPr>
                  <w:tcW w:w="2126" w:type="dxa"/>
                </w:tcPr>
                <w:p w14:paraId="603B15CB"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Excavadora y cargador frontal</w:t>
                  </w:r>
                </w:p>
              </w:tc>
              <w:tc>
                <w:tcPr>
                  <w:tcW w:w="1047" w:type="dxa"/>
                </w:tcPr>
                <w:p w14:paraId="55BFF2A6"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Operación</w:t>
                  </w:r>
                </w:p>
              </w:tc>
              <w:tc>
                <w:tcPr>
                  <w:tcW w:w="1996" w:type="dxa"/>
                </w:tcPr>
                <w:p w14:paraId="3FCCBC59"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Intermitente</w:t>
                  </w:r>
                </w:p>
              </w:tc>
              <w:tc>
                <w:tcPr>
                  <w:tcW w:w="2257" w:type="dxa"/>
                </w:tcPr>
                <w:p w14:paraId="2C626758"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60db a 50 m</w:t>
                  </w:r>
                </w:p>
              </w:tc>
              <w:tc>
                <w:tcPr>
                  <w:tcW w:w="3118" w:type="dxa"/>
                </w:tcPr>
                <w:p w14:paraId="5623599C"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08 a 20 hr</w:t>
                  </w:r>
                </w:p>
              </w:tc>
            </w:tr>
            <w:tr w:rsidR="00210E21" w:rsidRPr="00210E21" w14:paraId="2CC6C150" w14:textId="77777777" w:rsidTr="00862166">
              <w:trPr>
                <w:jc w:val="center"/>
              </w:trPr>
              <w:tc>
                <w:tcPr>
                  <w:tcW w:w="2126" w:type="dxa"/>
                </w:tcPr>
                <w:p w14:paraId="7880F016"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Harneros</w:t>
                  </w:r>
                </w:p>
              </w:tc>
              <w:tc>
                <w:tcPr>
                  <w:tcW w:w="1047" w:type="dxa"/>
                </w:tcPr>
                <w:p w14:paraId="0587820B"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Operación</w:t>
                  </w:r>
                </w:p>
              </w:tc>
              <w:tc>
                <w:tcPr>
                  <w:tcW w:w="1996" w:type="dxa"/>
                </w:tcPr>
                <w:p w14:paraId="3A9491D3"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Permanente</w:t>
                  </w:r>
                </w:p>
              </w:tc>
              <w:tc>
                <w:tcPr>
                  <w:tcW w:w="2257" w:type="dxa"/>
                </w:tcPr>
                <w:p w14:paraId="70AB1D79"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70db a 50 m</w:t>
                  </w:r>
                </w:p>
                <w:p w14:paraId="6F969248"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51db a 500 m</w:t>
                  </w:r>
                </w:p>
              </w:tc>
              <w:tc>
                <w:tcPr>
                  <w:tcW w:w="3118" w:type="dxa"/>
                </w:tcPr>
                <w:p w14:paraId="7E76C093" w14:textId="77777777" w:rsidR="00210E21" w:rsidRPr="00210E21" w:rsidRDefault="00210E21" w:rsidP="00210E21">
                  <w:pPr>
                    <w:autoSpaceDE w:val="0"/>
                    <w:autoSpaceDN w:val="0"/>
                    <w:adjustRightInd w:val="0"/>
                    <w:rPr>
                      <w:rFonts w:ascii="Arial" w:hAnsi="Arial" w:cs="Arial"/>
                      <w:color w:val="474C4F"/>
                      <w:sz w:val="18"/>
                      <w:szCs w:val="21"/>
                    </w:rPr>
                  </w:pPr>
                  <w:r w:rsidRPr="00210E21">
                    <w:rPr>
                      <w:rFonts w:ascii="Arial" w:hAnsi="Arial" w:cs="Arial"/>
                      <w:color w:val="474C4F"/>
                      <w:sz w:val="18"/>
                      <w:szCs w:val="21"/>
                    </w:rPr>
                    <w:t>08 a 20 hr</w:t>
                  </w:r>
                </w:p>
              </w:tc>
            </w:tr>
          </w:tbl>
          <w:p w14:paraId="5FF2E1EB" w14:textId="77777777" w:rsidR="00210E21" w:rsidRDefault="00210E21" w:rsidP="00AA0A98"/>
          <w:p w14:paraId="03D1D5A2" w14:textId="77777777" w:rsidR="00210E21" w:rsidRDefault="00210E21" w:rsidP="00AA0A98"/>
          <w:p w14:paraId="23FD527D" w14:textId="77777777" w:rsidR="00210E21" w:rsidRDefault="00210E21" w:rsidP="00AA0A98"/>
          <w:p w14:paraId="48524673" w14:textId="77777777" w:rsidR="00210E21" w:rsidRDefault="00210E21" w:rsidP="00AA0A98"/>
          <w:p w14:paraId="176576BB" w14:textId="77777777" w:rsidR="00557247" w:rsidRPr="00557247" w:rsidRDefault="00557247" w:rsidP="00557247"/>
          <w:p w14:paraId="2A88AC51" w14:textId="77777777" w:rsidR="0004694D" w:rsidRDefault="0004694D" w:rsidP="0004694D">
            <w:pPr>
              <w:rPr>
                <w:b/>
              </w:rPr>
            </w:pPr>
            <w:r>
              <w:rPr>
                <w:b/>
              </w:rPr>
              <w:t xml:space="preserve">Extracto </w:t>
            </w:r>
            <w:r w:rsidRPr="00B42C76">
              <w:rPr>
                <w:b/>
              </w:rPr>
              <w:t xml:space="preserve">Considerado </w:t>
            </w:r>
            <w:r w:rsidR="00210E21">
              <w:rPr>
                <w:b/>
              </w:rPr>
              <w:t>11 RCA 1627/2002</w:t>
            </w:r>
          </w:p>
          <w:p w14:paraId="584764BC" w14:textId="77777777" w:rsidR="00210E21" w:rsidRDefault="00210E21" w:rsidP="0004694D">
            <w:r w:rsidRPr="00210E21">
              <w:t xml:space="preserve">Que, respecto a los efectos, características y circunstancias establecidos en el </w:t>
            </w:r>
            <w:r w:rsidR="00FC6C0E" w:rsidRPr="00210E21">
              <w:t>artículo</w:t>
            </w:r>
            <w:r w:rsidRPr="00210E21">
              <w:t xml:space="preserve"> 11 de la Ley 19.300 y los artículos 5,6,8,9,10 y 11 del D.S.30/97, es posible indicar que:</w:t>
            </w:r>
            <w:r>
              <w:t xml:space="preserve"> </w:t>
            </w:r>
          </w:p>
          <w:p w14:paraId="45F05ACF" w14:textId="77777777" w:rsidR="00210E21" w:rsidRDefault="00210E21" w:rsidP="00210E21">
            <w:r>
              <w:t>a) "riesgo para la salud de la población, debido a la cantidad y calidad de efluentes, emisiones o residuos":</w:t>
            </w:r>
          </w:p>
          <w:p w14:paraId="30D8A139" w14:textId="77777777" w:rsidR="00210E21" w:rsidRDefault="00210E21" w:rsidP="00210E21">
            <w:r>
              <w:t>Con respecto a las emisiones de ruido hacia la atmósfera, se deberá ajustar a lo estipulado en el DS 146/97. En caso de que se realicen mediciones de ruido se deberá mantener un registro con los antecedentes recopilados. Dicho registro deberá estar a disposición de los fiscalizadores en el lugar en donde se esté desarrollando la actividad objeto de corroborar lo mencionado en la Resolución.</w:t>
            </w:r>
          </w:p>
          <w:p w14:paraId="01ADE260" w14:textId="77777777" w:rsidR="009A2EB6" w:rsidRDefault="009A2EB6" w:rsidP="009A2EB6"/>
          <w:p w14:paraId="06D2281D" w14:textId="77777777" w:rsidR="00657BC5" w:rsidRDefault="00867B4C" w:rsidP="00657BC5">
            <w:pPr>
              <w:rPr>
                <w:b/>
              </w:rPr>
            </w:pPr>
            <w:r>
              <w:rPr>
                <w:b/>
              </w:rPr>
              <w:t>Norma de Emisiones de Ruidos Generados por Fuentes que Indica, Elaborada a Partir de la Revisión del Decreto Supremo N° 146, de 1997. MINSEGPRES.</w:t>
            </w:r>
          </w:p>
          <w:p w14:paraId="47598C98" w14:textId="77777777" w:rsidR="00867B4C" w:rsidRDefault="00867B4C" w:rsidP="00867B4C">
            <w:r>
              <w:t>Considerando:</w:t>
            </w:r>
          </w:p>
          <w:p w14:paraId="51738C8F" w14:textId="77777777" w:rsidR="00867B4C" w:rsidRDefault="00867B4C" w:rsidP="00867B4C"/>
          <w:p w14:paraId="58E42356" w14:textId="77777777" w:rsidR="00867B4C" w:rsidRDefault="00867B4C" w:rsidP="00867B4C">
            <w:r>
              <w:t xml:space="preserve">     Que el 17 de abril de 1998, fue publicado en el Diario Oficial el decreto supremo Nº 146, 1997, Minsegpres; que Establece la Norma de Emisión de Ruidos Molestos Generados por Fuentes Fijas, norma de emisión que entró en vigencia 90 días después de su publicación.</w:t>
            </w:r>
          </w:p>
          <w:p w14:paraId="432C8ED5" w14:textId="77777777" w:rsidR="00867B4C" w:rsidRDefault="00867B4C" w:rsidP="00867B4C">
            <w:r>
              <w:t xml:space="preserve">     Que el Reglamento para la dictación de las normas de calidad ambiental y de emisión, DS Nº93,1995, del Minsegpres, en su artículo 36, establece que toda norma de calidad y emisión debe ser revisada a lo menos cada 5 años. En consecuencia, la Norma de Emisión de Ruidos Molestos Generados por Fuentes Fijas comenzó su revisión en abril del año 2005.</w:t>
            </w:r>
          </w:p>
          <w:p w14:paraId="1F704D22" w14:textId="77777777" w:rsidR="00867B4C" w:rsidRDefault="00867B4C" w:rsidP="00867B4C">
            <w:r>
              <w:t xml:space="preserve">     Que con ocasión de la revisión del DS Nº 146, de 1997, Minsegpres, que establece los niveles máximos permisibles de presión sonora corregidos para la emisión, hacia la comunidad, de ruidos molestos generados por fuentes fijas, tales como las actividades industriales, comerciales, recreacionales, artísticas u otras, se ha considerado necesaria su actualización y perfeccionamiento, a fin de obtener un instrumento jurídico, eficaz y eficiente, que permita proteger adecuadamente a la comunidad de los ruidos generados por dichas fuentes.</w:t>
            </w:r>
          </w:p>
          <w:p w14:paraId="324BDD54" w14:textId="77777777" w:rsidR="00867B4C" w:rsidRDefault="00867B4C" w:rsidP="00867B4C">
            <w:r>
              <w:t xml:space="preserve">     Que a partir de la revisión de la norma se recopiló información del funcionamiento de éstas a partir de encuestas a empresas consultoras, municipalidades y fiscalizadores, de estudios de eficiencia y eficacia de las normas ambientales, de aplicación del DS Nº146, de 1997, Minsegpres, en el Sistema de Evaluación de Impacto Ambiental, estadísticas de denuncias y de propuestas de modificación realizadas por la Unidad de Acústica Ambiental de la Seremi de Salud Región Metropolitana.</w:t>
            </w:r>
          </w:p>
          <w:p w14:paraId="2376C066" w14:textId="77777777" w:rsidR="00867B4C" w:rsidRDefault="00867B4C" w:rsidP="00867B4C">
            <w:r>
              <w:t xml:space="preserve">[…] </w:t>
            </w:r>
          </w:p>
          <w:p w14:paraId="1DBFDD94" w14:textId="77777777" w:rsidR="00867B4C" w:rsidRDefault="00867B4C" w:rsidP="00867B4C">
            <w:r>
              <w:t>VII Vigencia</w:t>
            </w:r>
          </w:p>
          <w:p w14:paraId="64A4260B" w14:textId="77777777" w:rsidR="00867B4C" w:rsidRDefault="00867B4C" w:rsidP="00867B4C">
            <w:r>
              <w:t xml:space="preserve">     Artículo 23º.- La presente norma de emisión entrará en vigencia dos años después que se publique en el Diario Oficial el decreto que la establezca. A partir de esa fecha, quedará sin efecto el DS Nº 146, de 1997, de Minsegpres.</w:t>
            </w:r>
          </w:p>
          <w:p w14:paraId="474401A6" w14:textId="17001439" w:rsidR="001D291E" w:rsidRDefault="00867B4C" w:rsidP="00867B4C">
            <w:r>
              <w:t xml:space="preserve">     Sin perjuicio de lo anterior, para los proyectos que ingresen al Sistema de Evaluación de Impacto Ambiental, con posterioridad a la fecha de publicación señalada en el inciso anterior, la presente norma les será aplicable a contar de esa fecha.</w:t>
            </w:r>
          </w:p>
          <w:p w14:paraId="79149D27" w14:textId="77777777" w:rsidR="001D291E" w:rsidRDefault="001D291E" w:rsidP="00867B4C"/>
          <w:p w14:paraId="26DDE831" w14:textId="62318BA7" w:rsidR="001D291E" w:rsidRDefault="001D291E" w:rsidP="00867B4C">
            <w:r>
              <w:t>En definitiva el D.S 146/1997 fue reemplaza</w:t>
            </w:r>
            <w:r w:rsidR="00755AF1">
              <w:t>do por el actual D.S. N° 38/201, precisamente por el procedimiento de revisión de la norma cada 5 años.</w:t>
            </w:r>
          </w:p>
          <w:p w14:paraId="28C453AE" w14:textId="77777777" w:rsidR="00867B4C" w:rsidRPr="00867B4C" w:rsidRDefault="00867B4C" w:rsidP="00867B4C"/>
          <w:p w14:paraId="0ECAF376" w14:textId="77777777" w:rsidR="00657BC5" w:rsidRPr="00B42C76" w:rsidRDefault="00657BC5" w:rsidP="00657BC5"/>
        </w:tc>
      </w:tr>
      <w:tr w:rsidR="00A74310" w:rsidRPr="0025129B" w14:paraId="77C59028" w14:textId="77777777" w:rsidTr="00A21876">
        <w:trPr>
          <w:trHeight w:val="1606"/>
        </w:trPr>
        <w:tc>
          <w:tcPr>
            <w:tcW w:w="5000" w:type="pct"/>
            <w:gridSpan w:val="2"/>
          </w:tcPr>
          <w:p w14:paraId="3621F5A5" w14:textId="503A3BBB" w:rsidR="00311183" w:rsidRDefault="00F15F8C" w:rsidP="003151B8">
            <w:pPr>
              <w:jc w:val="left"/>
              <w:rPr>
                <w:color w:val="FF0000"/>
              </w:rPr>
            </w:pPr>
            <w:r w:rsidRPr="00F15F8C">
              <w:rPr>
                <w:b/>
              </w:rPr>
              <w:lastRenderedPageBreak/>
              <w:t>Hecho (s):</w:t>
            </w:r>
            <w:r w:rsidRPr="007E2D5C">
              <w:t xml:space="preserve"> </w:t>
            </w:r>
          </w:p>
          <w:p w14:paraId="4A7D9E99" w14:textId="01CBFBC4" w:rsidR="00720A9C" w:rsidRPr="00720A9C" w:rsidRDefault="006B29F3" w:rsidP="00720A9C">
            <w:pPr>
              <w:pStyle w:val="Prrafodelista"/>
              <w:numPr>
                <w:ilvl w:val="0"/>
                <w:numId w:val="3"/>
              </w:numPr>
              <w:ind w:left="284" w:hanging="284"/>
              <w:jc w:val="left"/>
              <w:rPr>
                <w:b/>
              </w:rPr>
            </w:pPr>
            <w:r>
              <w:rPr>
                <w:rFonts w:ascii="Calibri" w:eastAsia="Times New Roman" w:hAnsi="Calibri"/>
                <w:color w:val="000000"/>
                <w:lang w:eastAsia="es-CL"/>
              </w:rPr>
              <w:t>Durante la inspección am</w:t>
            </w:r>
            <w:r w:rsidR="00E9031E">
              <w:rPr>
                <w:rFonts w:ascii="Calibri" w:eastAsia="Times New Roman" w:hAnsi="Calibri"/>
                <w:color w:val="000000"/>
                <w:lang w:eastAsia="es-CL"/>
              </w:rPr>
              <w:t xml:space="preserve">biental se constató extracciones de </w:t>
            </w:r>
            <w:r w:rsidR="00FC6C0E">
              <w:rPr>
                <w:rFonts w:ascii="Calibri" w:eastAsia="Times New Roman" w:hAnsi="Calibri"/>
                <w:color w:val="000000"/>
                <w:lang w:eastAsia="es-CL"/>
              </w:rPr>
              <w:t>áridos</w:t>
            </w:r>
            <w:r w:rsidR="00E9031E">
              <w:rPr>
                <w:rFonts w:ascii="Calibri" w:eastAsia="Times New Roman" w:hAnsi="Calibri"/>
                <w:color w:val="000000"/>
                <w:lang w:eastAsia="es-CL"/>
              </w:rPr>
              <w:t xml:space="preserve"> en dos sectores del río Calle Calle.</w:t>
            </w:r>
          </w:p>
          <w:p w14:paraId="6602F2CC" w14:textId="77777777" w:rsidR="00E9031E" w:rsidRPr="00E9031E" w:rsidRDefault="00E9031E" w:rsidP="001F788E">
            <w:pPr>
              <w:pStyle w:val="Prrafodelista"/>
              <w:numPr>
                <w:ilvl w:val="0"/>
                <w:numId w:val="3"/>
              </w:numPr>
              <w:ind w:left="284" w:hanging="284"/>
              <w:jc w:val="left"/>
              <w:rPr>
                <w:b/>
              </w:rPr>
            </w:pPr>
            <w:r>
              <w:rPr>
                <w:rFonts w:ascii="Calibri" w:eastAsia="Times New Roman" w:hAnsi="Calibri"/>
                <w:color w:val="000000"/>
                <w:lang w:eastAsia="es-CL"/>
              </w:rPr>
              <w:t xml:space="preserve">En la estación 1, Pishuinco, </w:t>
            </w:r>
            <w:r w:rsidR="00E14F5C">
              <w:rPr>
                <w:rFonts w:ascii="Calibri" w:eastAsia="Times New Roman" w:hAnsi="Calibri"/>
                <w:color w:val="000000"/>
                <w:lang w:eastAsia="es-CL"/>
              </w:rPr>
              <w:t xml:space="preserve"> se constat</w:t>
            </w:r>
            <w:r>
              <w:rPr>
                <w:rFonts w:ascii="Calibri" w:eastAsia="Times New Roman" w:hAnsi="Calibri"/>
                <w:color w:val="000000"/>
                <w:lang w:eastAsia="es-CL"/>
              </w:rPr>
              <w:t xml:space="preserve">ó extracción de </w:t>
            </w:r>
            <w:r w:rsidR="00FC6C0E">
              <w:rPr>
                <w:rFonts w:ascii="Calibri" w:eastAsia="Times New Roman" w:hAnsi="Calibri"/>
                <w:color w:val="000000"/>
                <w:lang w:eastAsia="es-CL"/>
              </w:rPr>
              <w:t>áridos</w:t>
            </w:r>
            <w:r>
              <w:rPr>
                <w:rFonts w:ascii="Calibri" w:eastAsia="Times New Roman" w:hAnsi="Calibri"/>
                <w:color w:val="000000"/>
                <w:lang w:eastAsia="es-CL"/>
              </w:rPr>
              <w:t xml:space="preserve"> mediante draga Navidad y transporte de material </w:t>
            </w:r>
            <w:r w:rsidR="00FC6C0E">
              <w:rPr>
                <w:rFonts w:ascii="Calibri" w:eastAsia="Times New Roman" w:hAnsi="Calibri"/>
                <w:color w:val="000000"/>
                <w:lang w:eastAsia="es-CL"/>
              </w:rPr>
              <w:t>extraído</w:t>
            </w:r>
            <w:r>
              <w:rPr>
                <w:rFonts w:ascii="Calibri" w:eastAsia="Times New Roman" w:hAnsi="Calibri"/>
                <w:color w:val="000000"/>
                <w:lang w:eastAsia="es-CL"/>
              </w:rPr>
              <w:t xml:space="preserve"> mediante faluchos y remolcador.</w:t>
            </w:r>
          </w:p>
          <w:p w14:paraId="1A2960BE" w14:textId="77777777" w:rsidR="00C950F2" w:rsidRPr="00E14F5C" w:rsidRDefault="00E9031E" w:rsidP="001F788E">
            <w:pPr>
              <w:pStyle w:val="Prrafodelista"/>
              <w:numPr>
                <w:ilvl w:val="0"/>
                <w:numId w:val="3"/>
              </w:numPr>
              <w:ind w:left="284" w:hanging="284"/>
              <w:jc w:val="left"/>
              <w:rPr>
                <w:b/>
              </w:rPr>
            </w:pPr>
            <w:r>
              <w:rPr>
                <w:rFonts w:ascii="Calibri" w:eastAsia="Times New Roman" w:hAnsi="Calibri"/>
                <w:color w:val="000000"/>
                <w:lang w:eastAsia="es-CL"/>
              </w:rPr>
              <w:t xml:space="preserve">Frente a la estación mencionada en el párrafo </w:t>
            </w:r>
            <w:r w:rsidR="00FC6C0E">
              <w:rPr>
                <w:rFonts w:ascii="Calibri" w:eastAsia="Times New Roman" w:hAnsi="Calibri"/>
                <w:color w:val="000000"/>
                <w:lang w:eastAsia="es-CL"/>
              </w:rPr>
              <w:t>anterior</w:t>
            </w:r>
            <w:r>
              <w:rPr>
                <w:rFonts w:ascii="Calibri" w:eastAsia="Times New Roman" w:hAnsi="Calibri"/>
                <w:color w:val="000000"/>
                <w:lang w:eastAsia="es-CL"/>
              </w:rPr>
              <w:t xml:space="preserve"> y dentro de la </w:t>
            </w:r>
            <w:r w:rsidR="00FC6C0E">
              <w:rPr>
                <w:rFonts w:ascii="Calibri" w:eastAsia="Times New Roman" w:hAnsi="Calibri"/>
                <w:color w:val="000000"/>
                <w:lang w:eastAsia="es-CL"/>
              </w:rPr>
              <w:t>propiedad</w:t>
            </w:r>
            <w:r>
              <w:rPr>
                <w:rFonts w:ascii="Calibri" w:eastAsia="Times New Roman" w:hAnsi="Calibri"/>
                <w:color w:val="000000"/>
                <w:lang w:eastAsia="es-CL"/>
              </w:rPr>
              <w:t xml:space="preserve"> </w:t>
            </w:r>
            <w:r w:rsidR="00FC6C0E">
              <w:rPr>
                <w:rFonts w:ascii="Calibri" w:eastAsia="Times New Roman" w:hAnsi="Calibri"/>
                <w:color w:val="000000"/>
                <w:lang w:eastAsia="es-CL"/>
              </w:rPr>
              <w:t>de</w:t>
            </w:r>
            <w:r>
              <w:rPr>
                <w:rFonts w:ascii="Calibri" w:eastAsia="Times New Roman" w:hAnsi="Calibri"/>
                <w:color w:val="000000"/>
                <w:lang w:eastAsia="es-CL"/>
              </w:rPr>
              <w:t xml:space="preserve"> un receptor, a quien se le solicitó autorización,</w:t>
            </w:r>
            <w:r w:rsidR="00F92DB2">
              <w:rPr>
                <w:rFonts w:ascii="Calibri" w:eastAsia="Times New Roman" w:hAnsi="Calibri"/>
                <w:color w:val="000000"/>
                <w:lang w:eastAsia="es-CL"/>
              </w:rPr>
              <w:t xml:space="preserve"> se real</w:t>
            </w:r>
            <w:r>
              <w:rPr>
                <w:rFonts w:ascii="Calibri" w:eastAsia="Times New Roman" w:hAnsi="Calibri"/>
                <w:color w:val="000000"/>
                <w:lang w:eastAsia="es-CL"/>
              </w:rPr>
              <w:t>izó medición de nivel de presión sonora, de acuerdo a lo estipulado en el D.S. N° 38/11 del Ministerio del Medio Ambiente</w:t>
            </w:r>
            <w:r w:rsidR="00E14F5C">
              <w:rPr>
                <w:rFonts w:ascii="Calibri" w:eastAsia="Times New Roman" w:hAnsi="Calibri"/>
                <w:color w:val="000000"/>
                <w:lang w:eastAsia="es-CL"/>
              </w:rPr>
              <w:t>.</w:t>
            </w:r>
          </w:p>
          <w:p w14:paraId="40710A54" w14:textId="77777777" w:rsidR="00E14F5C" w:rsidRPr="00E14F5C" w:rsidRDefault="00E14F5C" w:rsidP="001F788E">
            <w:pPr>
              <w:pStyle w:val="Prrafodelista"/>
              <w:numPr>
                <w:ilvl w:val="0"/>
                <w:numId w:val="3"/>
              </w:numPr>
              <w:ind w:left="284" w:hanging="284"/>
              <w:jc w:val="left"/>
              <w:rPr>
                <w:b/>
              </w:rPr>
            </w:pPr>
            <w:r>
              <w:rPr>
                <w:rFonts w:ascii="Calibri" w:eastAsia="Times New Roman" w:hAnsi="Calibri"/>
                <w:color w:val="000000"/>
                <w:lang w:eastAsia="es-CL"/>
              </w:rPr>
              <w:t>Durante la medición de nivel de presión sonora, la draga estaba en operación.</w:t>
            </w:r>
          </w:p>
          <w:p w14:paraId="4BA5FFEC" w14:textId="77777777" w:rsidR="00E14F5C" w:rsidRPr="00E14F5C" w:rsidRDefault="00E14F5C" w:rsidP="001F788E">
            <w:pPr>
              <w:pStyle w:val="Prrafodelista"/>
              <w:numPr>
                <w:ilvl w:val="0"/>
                <w:numId w:val="3"/>
              </w:numPr>
              <w:ind w:left="284" w:hanging="284"/>
              <w:jc w:val="left"/>
              <w:rPr>
                <w:b/>
              </w:rPr>
            </w:pPr>
            <w:r>
              <w:rPr>
                <w:rFonts w:ascii="Calibri" w:eastAsia="Times New Roman" w:hAnsi="Calibri"/>
                <w:color w:val="000000"/>
                <w:lang w:eastAsia="es-CL"/>
              </w:rPr>
              <w:t>Durante la medición se constató que no existen otras fuentes de ruido en el sector.</w:t>
            </w:r>
          </w:p>
          <w:p w14:paraId="3A57DE8C" w14:textId="77777777" w:rsidR="00E14F5C" w:rsidRPr="00E14F5C" w:rsidRDefault="00FC6C0E" w:rsidP="001F788E">
            <w:pPr>
              <w:pStyle w:val="Prrafodelista"/>
              <w:numPr>
                <w:ilvl w:val="0"/>
                <w:numId w:val="3"/>
              </w:numPr>
              <w:ind w:left="284" w:hanging="284"/>
              <w:jc w:val="left"/>
              <w:rPr>
                <w:b/>
              </w:rPr>
            </w:pPr>
            <w:r>
              <w:rPr>
                <w:rFonts w:ascii="Calibri" w:eastAsia="Times New Roman" w:hAnsi="Calibri"/>
                <w:color w:val="000000"/>
                <w:lang w:eastAsia="es-CL"/>
              </w:rPr>
              <w:t>Finalizadas</w:t>
            </w:r>
            <w:r w:rsidR="00E14F5C">
              <w:rPr>
                <w:rFonts w:ascii="Calibri" w:eastAsia="Times New Roman" w:hAnsi="Calibri"/>
                <w:color w:val="000000"/>
                <w:lang w:eastAsia="es-CL"/>
              </w:rPr>
              <w:t xml:space="preserve"> las operaciones de la draga, </w:t>
            </w:r>
            <w:r w:rsidR="00F92DB2">
              <w:rPr>
                <w:rFonts w:ascii="Calibri" w:eastAsia="Times New Roman" w:hAnsi="Calibri"/>
                <w:color w:val="000000"/>
                <w:lang w:eastAsia="es-CL"/>
              </w:rPr>
              <w:t xml:space="preserve">y como el sector </w:t>
            </w:r>
            <w:r>
              <w:rPr>
                <w:rFonts w:ascii="Calibri" w:eastAsia="Times New Roman" w:hAnsi="Calibri"/>
                <w:color w:val="000000"/>
                <w:lang w:eastAsia="es-CL"/>
              </w:rPr>
              <w:t>está</w:t>
            </w:r>
            <w:r w:rsidR="00F92DB2">
              <w:rPr>
                <w:rFonts w:ascii="Calibri" w:eastAsia="Times New Roman" w:hAnsi="Calibri"/>
                <w:color w:val="000000"/>
                <w:lang w:eastAsia="es-CL"/>
              </w:rPr>
              <w:t xml:space="preserve"> fuera del plano regulador comunal, </w:t>
            </w:r>
            <w:r w:rsidR="00E14F5C">
              <w:rPr>
                <w:rFonts w:ascii="Calibri" w:eastAsia="Times New Roman" w:hAnsi="Calibri"/>
                <w:color w:val="000000"/>
                <w:lang w:eastAsia="es-CL"/>
              </w:rPr>
              <w:t xml:space="preserve">se </w:t>
            </w:r>
            <w:r>
              <w:rPr>
                <w:rFonts w:ascii="Calibri" w:eastAsia="Times New Roman" w:hAnsi="Calibri"/>
                <w:color w:val="000000"/>
                <w:lang w:eastAsia="es-CL"/>
              </w:rPr>
              <w:t>procedió</w:t>
            </w:r>
            <w:r w:rsidR="00E14F5C">
              <w:rPr>
                <w:rFonts w:ascii="Calibri" w:eastAsia="Times New Roman" w:hAnsi="Calibri"/>
                <w:color w:val="000000"/>
                <w:lang w:eastAsia="es-CL"/>
              </w:rPr>
              <w:t xml:space="preserve"> a medir el ruido de fondo.</w:t>
            </w:r>
          </w:p>
          <w:p w14:paraId="58016438" w14:textId="77777777" w:rsidR="00E14F5C" w:rsidRPr="00E14F5C" w:rsidRDefault="00E14F5C" w:rsidP="001F788E">
            <w:pPr>
              <w:pStyle w:val="Prrafodelista"/>
              <w:numPr>
                <w:ilvl w:val="0"/>
                <w:numId w:val="3"/>
              </w:numPr>
              <w:ind w:left="284" w:hanging="284"/>
              <w:jc w:val="left"/>
              <w:rPr>
                <w:b/>
              </w:rPr>
            </w:pPr>
            <w:r>
              <w:rPr>
                <w:rFonts w:ascii="Calibri" w:eastAsia="Times New Roman" w:hAnsi="Calibri"/>
                <w:color w:val="000000"/>
                <w:lang w:eastAsia="es-CL"/>
              </w:rPr>
              <w:t>Las condiciones del tiempo en el momento de las mediciones eran optimas, cielos despejados sin lluvia y escaso viento.</w:t>
            </w:r>
          </w:p>
          <w:p w14:paraId="486E9D7F" w14:textId="77777777" w:rsidR="00F92DB2" w:rsidRPr="00720A9C" w:rsidRDefault="00E14F5C" w:rsidP="001F788E">
            <w:pPr>
              <w:pStyle w:val="Prrafodelista"/>
              <w:numPr>
                <w:ilvl w:val="0"/>
                <w:numId w:val="3"/>
              </w:numPr>
              <w:ind w:left="284" w:hanging="284"/>
              <w:jc w:val="left"/>
              <w:rPr>
                <w:b/>
              </w:rPr>
            </w:pPr>
            <w:r>
              <w:rPr>
                <w:rFonts w:ascii="Calibri" w:eastAsia="Times New Roman" w:hAnsi="Calibri"/>
                <w:color w:val="000000"/>
                <w:lang w:eastAsia="es-CL"/>
              </w:rPr>
              <w:t xml:space="preserve">En la estación 2. Chumpullo, se localizó barrio llamado Riberas del Calle Calle, en dicho barrio se </w:t>
            </w:r>
            <w:r w:rsidR="00FC6C0E">
              <w:rPr>
                <w:rFonts w:ascii="Calibri" w:eastAsia="Times New Roman" w:hAnsi="Calibri"/>
                <w:color w:val="000000"/>
                <w:lang w:eastAsia="es-CL"/>
              </w:rPr>
              <w:t>contactó</w:t>
            </w:r>
            <w:r>
              <w:rPr>
                <w:rFonts w:ascii="Calibri" w:eastAsia="Times New Roman" w:hAnsi="Calibri"/>
                <w:color w:val="000000"/>
                <w:lang w:eastAsia="es-CL"/>
              </w:rPr>
              <w:t xml:space="preserve"> con receptor colindante a las instalaciones de Valdicor, y se solicitó autorización para realizar mediciones de nivel de presión </w:t>
            </w:r>
            <w:r w:rsidR="00F92DB2">
              <w:rPr>
                <w:rFonts w:ascii="Calibri" w:eastAsia="Times New Roman" w:hAnsi="Calibri"/>
                <w:color w:val="000000"/>
                <w:lang w:eastAsia="es-CL"/>
              </w:rPr>
              <w:t>sonora en su propiedad, de acuerdo a lo estipulado en el D.S. N° 38/11 del Ministerio del Medio Ambiente.</w:t>
            </w:r>
          </w:p>
          <w:p w14:paraId="09863C10" w14:textId="107F7033" w:rsidR="00720A9C" w:rsidRPr="00E14F5C" w:rsidRDefault="00720A9C" w:rsidP="001F788E">
            <w:pPr>
              <w:pStyle w:val="Prrafodelista"/>
              <w:numPr>
                <w:ilvl w:val="0"/>
                <w:numId w:val="3"/>
              </w:numPr>
              <w:ind w:left="284" w:hanging="284"/>
              <w:jc w:val="left"/>
              <w:rPr>
                <w:b/>
              </w:rPr>
            </w:pPr>
            <w:r>
              <w:rPr>
                <w:rFonts w:ascii="Calibri" w:eastAsia="Times New Roman" w:hAnsi="Calibri"/>
                <w:color w:val="000000"/>
                <w:lang w:eastAsia="es-CL"/>
              </w:rPr>
              <w:t>En esta estación no existía evidencias en el río de extracción de aridos, sin embargo este lugar corresponde a la recepción de material extraido en el río.</w:t>
            </w:r>
          </w:p>
          <w:p w14:paraId="569CF338" w14:textId="77777777" w:rsidR="00F92DB2" w:rsidRPr="00E14F5C" w:rsidRDefault="00F92DB2" w:rsidP="001F788E">
            <w:pPr>
              <w:pStyle w:val="Prrafodelista"/>
              <w:numPr>
                <w:ilvl w:val="0"/>
                <w:numId w:val="3"/>
              </w:numPr>
              <w:ind w:left="284" w:hanging="284"/>
              <w:jc w:val="left"/>
              <w:rPr>
                <w:b/>
              </w:rPr>
            </w:pPr>
            <w:r>
              <w:rPr>
                <w:rFonts w:ascii="Calibri" w:eastAsia="Times New Roman" w:hAnsi="Calibri"/>
                <w:color w:val="000000"/>
                <w:lang w:eastAsia="es-CL"/>
              </w:rPr>
              <w:t>Durante la medición se constató que no existen otras fuentes de ruido en el sector que afecten a la medición de la fuente identificada (Valdicor).</w:t>
            </w:r>
          </w:p>
          <w:p w14:paraId="5E2B7C44" w14:textId="77777777" w:rsidR="00F92DB2" w:rsidRPr="00F92DB2" w:rsidRDefault="00F92DB2" w:rsidP="001F788E">
            <w:pPr>
              <w:pStyle w:val="Prrafodelista"/>
              <w:numPr>
                <w:ilvl w:val="0"/>
                <w:numId w:val="3"/>
              </w:numPr>
              <w:ind w:left="284" w:hanging="284"/>
              <w:jc w:val="left"/>
              <w:rPr>
                <w:b/>
              </w:rPr>
            </w:pPr>
            <w:r>
              <w:rPr>
                <w:rFonts w:ascii="Calibri" w:eastAsia="Times New Roman" w:hAnsi="Calibri"/>
                <w:color w:val="000000"/>
                <w:lang w:eastAsia="es-CL"/>
              </w:rPr>
              <w:t>Durante la medición de nivel de presión sonora, las princi</w:t>
            </w:r>
            <w:bookmarkStart w:id="133" w:name="_GoBack"/>
            <w:bookmarkEnd w:id="133"/>
            <w:r>
              <w:rPr>
                <w:rFonts w:ascii="Calibri" w:eastAsia="Times New Roman" w:hAnsi="Calibri"/>
                <w:color w:val="000000"/>
                <w:lang w:eastAsia="es-CL"/>
              </w:rPr>
              <w:t xml:space="preserve">pales operaciones de la instalación correspondían al Harnero y Chancado de los </w:t>
            </w:r>
            <w:r w:rsidR="00FC6C0E">
              <w:rPr>
                <w:rFonts w:ascii="Calibri" w:eastAsia="Times New Roman" w:hAnsi="Calibri"/>
                <w:color w:val="000000"/>
                <w:lang w:eastAsia="es-CL"/>
              </w:rPr>
              <w:t>áridos</w:t>
            </w:r>
            <w:r>
              <w:rPr>
                <w:rFonts w:ascii="Calibri" w:eastAsia="Times New Roman" w:hAnsi="Calibri"/>
                <w:color w:val="000000"/>
                <w:lang w:eastAsia="es-CL"/>
              </w:rPr>
              <w:t>.</w:t>
            </w:r>
          </w:p>
          <w:p w14:paraId="454B1D23" w14:textId="77777777" w:rsidR="00F92DB2" w:rsidRPr="00F92DB2" w:rsidRDefault="00F92DB2" w:rsidP="001F788E">
            <w:pPr>
              <w:pStyle w:val="Prrafodelista"/>
              <w:numPr>
                <w:ilvl w:val="0"/>
                <w:numId w:val="3"/>
              </w:numPr>
              <w:ind w:left="284" w:hanging="284"/>
              <w:jc w:val="left"/>
              <w:rPr>
                <w:b/>
              </w:rPr>
            </w:pPr>
            <w:r>
              <w:rPr>
                <w:rFonts w:ascii="Calibri" w:eastAsia="Times New Roman" w:hAnsi="Calibri"/>
                <w:color w:val="000000"/>
                <w:lang w:eastAsia="es-CL"/>
              </w:rPr>
              <w:t>También se constató durante la medición de nivel de presión sonora, vibraciones permanentes, hecho también mencionado por receptor.</w:t>
            </w:r>
          </w:p>
          <w:p w14:paraId="6DA998C9" w14:textId="77777777" w:rsidR="00F92DB2" w:rsidRPr="00C70724" w:rsidRDefault="00F92DB2" w:rsidP="001F788E">
            <w:pPr>
              <w:pStyle w:val="Prrafodelista"/>
              <w:numPr>
                <w:ilvl w:val="0"/>
                <w:numId w:val="3"/>
              </w:numPr>
              <w:ind w:left="284" w:hanging="284"/>
              <w:jc w:val="left"/>
              <w:rPr>
                <w:b/>
              </w:rPr>
            </w:pPr>
            <w:r>
              <w:rPr>
                <w:rFonts w:ascii="Calibri" w:eastAsia="Times New Roman" w:hAnsi="Calibri"/>
                <w:color w:val="000000"/>
                <w:lang w:eastAsia="es-CL"/>
              </w:rPr>
              <w:t>Las condiciones del tiempo en el momento de las mediciones eran optimas, cielos despejados sin lluvia y escaso viento.</w:t>
            </w:r>
          </w:p>
          <w:p w14:paraId="1E574564" w14:textId="77777777" w:rsidR="00C70724" w:rsidRPr="00F92DB2" w:rsidRDefault="00C70724" w:rsidP="001F788E">
            <w:pPr>
              <w:pStyle w:val="Prrafodelista"/>
              <w:numPr>
                <w:ilvl w:val="0"/>
                <w:numId w:val="3"/>
              </w:numPr>
              <w:ind w:left="284" w:hanging="284"/>
              <w:jc w:val="left"/>
              <w:rPr>
                <w:b/>
              </w:rPr>
            </w:pPr>
            <w:r>
              <w:rPr>
                <w:rFonts w:ascii="Calibri" w:eastAsia="Times New Roman" w:hAnsi="Calibri"/>
                <w:color w:val="000000"/>
                <w:lang w:eastAsia="es-CL"/>
              </w:rPr>
              <w:t>Ambas mediciones fueron externas.</w:t>
            </w:r>
          </w:p>
          <w:p w14:paraId="150DD63C" w14:textId="77777777" w:rsidR="00E14F5C" w:rsidRPr="00E9031E" w:rsidRDefault="00E14F5C" w:rsidP="00F92DB2">
            <w:pPr>
              <w:pStyle w:val="Prrafodelista"/>
              <w:ind w:left="284"/>
              <w:jc w:val="left"/>
              <w:rPr>
                <w:b/>
              </w:rPr>
            </w:pPr>
          </w:p>
          <w:p w14:paraId="4EE08B85" w14:textId="77777777" w:rsidR="0027094E" w:rsidRPr="00C950F2" w:rsidRDefault="0027094E" w:rsidP="00C950F2">
            <w:pPr>
              <w:jc w:val="left"/>
              <w:rPr>
                <w:b/>
              </w:rPr>
            </w:pPr>
            <w:r w:rsidRPr="00C950F2">
              <w:rPr>
                <w:b/>
              </w:rPr>
              <w:t>Resultado (s) examen de Información:</w:t>
            </w:r>
          </w:p>
          <w:p w14:paraId="17555159" w14:textId="77777777" w:rsidR="0027094E" w:rsidRPr="00311183" w:rsidRDefault="0027094E" w:rsidP="0027094E">
            <w:pPr>
              <w:jc w:val="left"/>
              <w:rPr>
                <w:b/>
                <w:color w:val="FF0000"/>
              </w:rPr>
            </w:pPr>
          </w:p>
          <w:p w14:paraId="3F1E899D" w14:textId="77777777" w:rsidR="00E14F5C" w:rsidRPr="00E14F5C" w:rsidRDefault="00744D05" w:rsidP="001F788E">
            <w:pPr>
              <w:pStyle w:val="Prrafodelista"/>
              <w:numPr>
                <w:ilvl w:val="0"/>
                <w:numId w:val="3"/>
              </w:numPr>
              <w:ind w:left="284" w:hanging="284"/>
              <w:jc w:val="left"/>
              <w:rPr>
                <w:color w:val="FF0000"/>
              </w:rPr>
            </w:pPr>
            <w:r>
              <w:t>Practicado</w:t>
            </w:r>
            <w:r w:rsidR="0027094E">
              <w:t xml:space="preserve"> examen de información </w:t>
            </w:r>
            <w:r w:rsidR="0057516A">
              <w:t xml:space="preserve">a </w:t>
            </w:r>
            <w:r w:rsidR="00E9031E">
              <w:t xml:space="preserve"> la documentación entregad</w:t>
            </w:r>
            <w:r w:rsidR="0057516A">
              <w:t>a</w:t>
            </w:r>
            <w:r w:rsidR="00E9031E">
              <w:t xml:space="preserve">, esta corresponde a un análisis </w:t>
            </w:r>
            <w:r w:rsidR="00E14F5C">
              <w:t xml:space="preserve">de las </w:t>
            </w:r>
            <w:r w:rsidR="00E9031E">
              <w:t>m</w:t>
            </w:r>
            <w:r w:rsidR="00E14F5C">
              <w:t>edic</w:t>
            </w:r>
            <w:r w:rsidR="00E9031E">
              <w:t>iones de ruido en relación a los trabajadores, es decir</w:t>
            </w:r>
            <w:r w:rsidR="0057516A">
              <w:t xml:space="preserve">, </w:t>
            </w:r>
            <w:r w:rsidR="00E9031E">
              <w:t xml:space="preserve"> un análisis </w:t>
            </w:r>
            <w:r w:rsidR="00E14F5C">
              <w:t xml:space="preserve">del instructivo de aplicación para las mediciones de ruido </w:t>
            </w:r>
            <w:r w:rsidR="0057516A">
              <w:t xml:space="preserve">en el marco del </w:t>
            </w:r>
            <w:r w:rsidR="00E14F5C">
              <w:t xml:space="preserve"> D.S. N° 594/99, del Instituto de Salud Pública</w:t>
            </w:r>
            <w:r w:rsidR="0057516A">
              <w:t>, cuyo fin es proteger la salud de los trabajadores, pero que no fija límites de presión sonora.</w:t>
            </w:r>
            <w:r w:rsidR="00E14F5C">
              <w:t xml:space="preserve">. </w:t>
            </w:r>
          </w:p>
          <w:p w14:paraId="1192346A" w14:textId="77777777" w:rsidR="0027094E" w:rsidRPr="00E14F5C" w:rsidRDefault="0057516A" w:rsidP="001F788E">
            <w:pPr>
              <w:pStyle w:val="Prrafodelista"/>
              <w:numPr>
                <w:ilvl w:val="0"/>
                <w:numId w:val="3"/>
              </w:numPr>
              <w:ind w:left="284" w:hanging="284"/>
              <w:jc w:val="left"/>
              <w:rPr>
                <w:color w:val="FF0000"/>
              </w:rPr>
            </w:pPr>
            <w:r>
              <w:t xml:space="preserve">Con todo, el informe presentado es útil porque </w:t>
            </w:r>
            <w:r w:rsidR="00E14F5C">
              <w:t>aporta información identificando las principales fuentes de ruido. (tabla 1)</w:t>
            </w:r>
          </w:p>
          <w:p w14:paraId="30F17AF5" w14:textId="77777777" w:rsidR="00E14F5C" w:rsidRPr="00F92DB2" w:rsidRDefault="00E14F5C" w:rsidP="001F788E">
            <w:pPr>
              <w:pStyle w:val="Prrafodelista"/>
              <w:numPr>
                <w:ilvl w:val="0"/>
                <w:numId w:val="3"/>
              </w:numPr>
              <w:ind w:left="284" w:hanging="284"/>
              <w:jc w:val="left"/>
              <w:rPr>
                <w:color w:val="FF0000"/>
              </w:rPr>
            </w:pPr>
            <w:r>
              <w:t xml:space="preserve">El informe </w:t>
            </w:r>
            <w:r w:rsidR="00FC6C0E">
              <w:t>elaborado</w:t>
            </w:r>
            <w:r>
              <w:t xml:space="preserve"> en noviembre del 2013 no da cuenta de receptores fuera del recinto, ni tampoco hace referencia del D.S 38/20</w:t>
            </w:r>
            <w:r w:rsidR="00F92DB2">
              <w:t>11.</w:t>
            </w:r>
          </w:p>
          <w:p w14:paraId="3B06E88A" w14:textId="77777777" w:rsidR="00F92DB2" w:rsidRPr="00F92DB2" w:rsidRDefault="00F92DB2" w:rsidP="001F788E">
            <w:pPr>
              <w:pStyle w:val="Prrafodelista"/>
              <w:numPr>
                <w:ilvl w:val="0"/>
                <w:numId w:val="3"/>
              </w:numPr>
              <w:ind w:left="284" w:hanging="284"/>
              <w:jc w:val="left"/>
              <w:rPr>
                <w:color w:val="FF0000"/>
              </w:rPr>
            </w:pPr>
            <w:r>
              <w:t>Se elaboró fichas de mediciones de nivel de presión sonora, para ambas estaciones medidas. (</w:t>
            </w:r>
            <w:r w:rsidR="00C70724">
              <w:t>tabla 2</w:t>
            </w:r>
            <w:r>
              <w:t xml:space="preserve"> y anexo </w:t>
            </w:r>
            <w:r w:rsidR="000450AA">
              <w:t>3</w:t>
            </w:r>
            <w:r>
              <w:t>)</w:t>
            </w:r>
          </w:p>
          <w:p w14:paraId="1313C051" w14:textId="77777777" w:rsidR="00F92DB2" w:rsidRPr="0027094E" w:rsidRDefault="00F92DB2" w:rsidP="001F788E">
            <w:pPr>
              <w:pStyle w:val="Prrafodelista"/>
              <w:numPr>
                <w:ilvl w:val="0"/>
                <w:numId w:val="3"/>
              </w:numPr>
              <w:ind w:left="284" w:hanging="284"/>
              <w:jc w:val="left"/>
              <w:rPr>
                <w:color w:val="FF0000"/>
              </w:rPr>
            </w:pPr>
            <w:r>
              <w:t xml:space="preserve">Se constata que </w:t>
            </w:r>
            <w:r w:rsidR="00A065CD">
              <w:t>en la</w:t>
            </w:r>
            <w:r>
              <w:t xml:space="preserve"> </w:t>
            </w:r>
            <w:r w:rsidR="00A065CD">
              <w:t>estación Pishuinco</w:t>
            </w:r>
            <w:r>
              <w:t xml:space="preserve"> el nivel de presión sonora sobrepasa el </w:t>
            </w:r>
            <w:r w:rsidR="00FC6C0E">
              <w:t>límite</w:t>
            </w:r>
            <w:r>
              <w:t xml:space="preserve"> establecido según D.S. N°38/11.</w:t>
            </w:r>
            <w:r w:rsidR="0085138E">
              <w:t xml:space="preserve"> La superación detectada en </w:t>
            </w:r>
            <w:r w:rsidR="00FC6C0E">
              <w:t>terreno</w:t>
            </w:r>
            <w:r w:rsidR="0085138E">
              <w:t xml:space="preserve"> es de 16.8 dBA con respecto al </w:t>
            </w:r>
            <w:r w:rsidR="00FC6C0E">
              <w:t>límite</w:t>
            </w:r>
            <w:r w:rsidR="0085138E">
              <w:t xml:space="preserve"> establecido por norma.</w:t>
            </w:r>
          </w:p>
        </w:tc>
      </w:tr>
    </w:tbl>
    <w:p w14:paraId="7138393A" w14:textId="77777777" w:rsidR="00A74310" w:rsidRPr="0025129B" w:rsidRDefault="00A74310">
      <w:pPr>
        <w:jc w:val="left"/>
        <w:rPr>
          <w:rFonts w:cstheme="minorHAnsi"/>
          <w:b/>
          <w:sz w:val="14"/>
          <w:szCs w:val="24"/>
        </w:rPr>
        <w:sectPr w:rsidR="00A74310" w:rsidRPr="0025129B" w:rsidSect="005F6B14">
          <w:pgSz w:w="15840" w:h="12240" w:orient="landscape"/>
          <w:pgMar w:top="1134" w:right="1134" w:bottom="1134" w:left="1134" w:header="709" w:footer="709" w:gutter="0"/>
          <w:cols w:space="708"/>
          <w:docGrid w:linePitch="360"/>
        </w:sectPr>
      </w:pPr>
    </w:p>
    <w:p w14:paraId="14F85917" w14:textId="77777777" w:rsidR="005F6B14" w:rsidRDefault="005F6B14" w:rsidP="005F6B14">
      <w:pPr>
        <w:tabs>
          <w:tab w:val="left" w:pos="8805"/>
        </w:tabs>
      </w:pPr>
    </w:p>
    <w:p w14:paraId="167E73F1" w14:textId="77777777" w:rsidR="00A83D8B" w:rsidRPr="0025129B" w:rsidRDefault="005F6B14" w:rsidP="005F6B14">
      <w:pPr>
        <w:tabs>
          <w:tab w:val="left" w:pos="8805"/>
        </w:tabs>
      </w:pPr>
      <w:r>
        <w:tab/>
      </w:r>
    </w:p>
    <w:tbl>
      <w:tblPr>
        <w:tblW w:w="13959" w:type="dxa"/>
        <w:jc w:val="center"/>
        <w:tblCellMar>
          <w:left w:w="70" w:type="dxa"/>
          <w:right w:w="70" w:type="dxa"/>
        </w:tblCellMar>
        <w:tblLook w:val="04A0" w:firstRow="1" w:lastRow="0" w:firstColumn="1" w:lastColumn="0" w:noHBand="0" w:noVBand="1"/>
      </w:tblPr>
      <w:tblGrid>
        <w:gridCol w:w="2657"/>
        <w:gridCol w:w="3574"/>
        <w:gridCol w:w="3297"/>
        <w:gridCol w:w="4431"/>
      </w:tblGrid>
      <w:tr w:rsidR="002A7933" w:rsidRPr="0025129B" w14:paraId="0C6F312D" w14:textId="77777777" w:rsidTr="00A21876">
        <w:trPr>
          <w:trHeight w:val="284"/>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329AF4" w14:textId="77777777" w:rsidR="002A7933" w:rsidRPr="0025129B" w:rsidRDefault="00AC69B2" w:rsidP="00694B31">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14:paraId="3AE78A94" w14:textId="77777777" w:rsidTr="00A065CD">
        <w:trPr>
          <w:trHeight w:val="5282"/>
          <w:jc w:val="center"/>
        </w:trPr>
        <w:tc>
          <w:tcPr>
            <w:tcW w:w="2232"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1121"/>
              <w:gridCol w:w="2311"/>
            </w:tblGrid>
            <w:tr w:rsidR="000450AA" w14:paraId="1FAE0CCE" w14:textId="77777777" w:rsidTr="000450AA">
              <w:trPr>
                <w:jc w:val="center"/>
              </w:trPr>
              <w:tc>
                <w:tcPr>
                  <w:tcW w:w="1121" w:type="dxa"/>
                </w:tcPr>
                <w:p w14:paraId="20BE371C" w14:textId="77777777" w:rsidR="000450AA" w:rsidRPr="000450AA" w:rsidRDefault="000450AA" w:rsidP="00C70724">
                  <w:pPr>
                    <w:jc w:val="center"/>
                    <w:rPr>
                      <w:rFonts w:eastAsia="Times New Roman"/>
                      <w:b/>
                      <w:noProof/>
                      <w:color w:val="000000"/>
                      <w:lang w:eastAsia="es-CL"/>
                    </w:rPr>
                  </w:pPr>
                  <w:r w:rsidRPr="000450AA">
                    <w:rPr>
                      <w:rFonts w:eastAsia="Times New Roman"/>
                      <w:b/>
                      <w:noProof/>
                      <w:color w:val="000000"/>
                      <w:lang w:eastAsia="es-CL"/>
                    </w:rPr>
                    <w:t>Area de trabajo</w:t>
                  </w:r>
                </w:p>
              </w:tc>
              <w:tc>
                <w:tcPr>
                  <w:tcW w:w="2311" w:type="dxa"/>
                </w:tcPr>
                <w:p w14:paraId="3C54E3A5" w14:textId="77777777" w:rsidR="000450AA" w:rsidRPr="000450AA" w:rsidRDefault="000450AA" w:rsidP="00C70724">
                  <w:pPr>
                    <w:jc w:val="center"/>
                    <w:rPr>
                      <w:rFonts w:eastAsia="Times New Roman"/>
                      <w:b/>
                      <w:noProof/>
                      <w:color w:val="000000"/>
                      <w:lang w:eastAsia="es-CL"/>
                    </w:rPr>
                  </w:pPr>
                  <w:r w:rsidRPr="000450AA">
                    <w:rPr>
                      <w:rFonts w:eastAsia="Times New Roman"/>
                      <w:b/>
                      <w:noProof/>
                      <w:color w:val="000000"/>
                      <w:lang w:eastAsia="es-CL"/>
                    </w:rPr>
                    <w:t>Fuentes de ruido</w:t>
                  </w:r>
                </w:p>
              </w:tc>
            </w:tr>
            <w:tr w:rsidR="000450AA" w14:paraId="08E426FC" w14:textId="77777777" w:rsidTr="000450AA">
              <w:trPr>
                <w:jc w:val="center"/>
              </w:trPr>
              <w:tc>
                <w:tcPr>
                  <w:tcW w:w="1121" w:type="dxa"/>
                  <w:vMerge w:val="restart"/>
                  <w:shd w:val="clear" w:color="auto" w:fill="DDD9C3" w:themeFill="background2" w:themeFillShade="E6"/>
                  <w:vAlign w:val="center"/>
                </w:tcPr>
                <w:p w14:paraId="732E08D5" w14:textId="77777777" w:rsidR="000450AA" w:rsidRPr="000450AA" w:rsidRDefault="000450AA" w:rsidP="000450AA">
                  <w:pPr>
                    <w:jc w:val="center"/>
                    <w:rPr>
                      <w:rFonts w:eastAsia="Times New Roman"/>
                      <w:b/>
                      <w:noProof/>
                      <w:color w:val="000000"/>
                      <w:lang w:eastAsia="es-CL"/>
                    </w:rPr>
                  </w:pPr>
                  <w:r w:rsidRPr="000450AA">
                    <w:rPr>
                      <w:rFonts w:eastAsia="Times New Roman"/>
                      <w:b/>
                      <w:noProof/>
                      <w:color w:val="000000"/>
                      <w:lang w:eastAsia="es-CL"/>
                    </w:rPr>
                    <w:t>Draga Navidad</w:t>
                  </w:r>
                </w:p>
              </w:tc>
              <w:tc>
                <w:tcPr>
                  <w:tcW w:w="2311" w:type="dxa"/>
                  <w:shd w:val="clear" w:color="auto" w:fill="DDD9C3" w:themeFill="background2" w:themeFillShade="E6"/>
                </w:tcPr>
                <w:p w14:paraId="4815D6F4" w14:textId="77777777" w:rsidR="000450AA" w:rsidRDefault="000450AA" w:rsidP="00C70724">
                  <w:pPr>
                    <w:jc w:val="center"/>
                    <w:rPr>
                      <w:rFonts w:eastAsia="Times New Roman"/>
                      <w:noProof/>
                      <w:color w:val="000000"/>
                      <w:lang w:eastAsia="es-CL"/>
                    </w:rPr>
                  </w:pPr>
                  <w:r>
                    <w:rPr>
                      <w:rFonts w:eastAsia="Times New Roman"/>
                      <w:noProof/>
                      <w:color w:val="000000"/>
                      <w:lang w:eastAsia="es-CL"/>
                    </w:rPr>
                    <w:t>Sistema de extracción</w:t>
                  </w:r>
                </w:p>
              </w:tc>
            </w:tr>
            <w:tr w:rsidR="000450AA" w14:paraId="21ACD9F3" w14:textId="77777777" w:rsidTr="000450AA">
              <w:trPr>
                <w:jc w:val="center"/>
              </w:trPr>
              <w:tc>
                <w:tcPr>
                  <w:tcW w:w="1121" w:type="dxa"/>
                  <w:vMerge/>
                  <w:shd w:val="clear" w:color="auto" w:fill="DDD9C3" w:themeFill="background2" w:themeFillShade="E6"/>
                </w:tcPr>
                <w:p w14:paraId="33B84AF1" w14:textId="77777777" w:rsidR="000450AA" w:rsidRDefault="000450AA" w:rsidP="00C70724">
                  <w:pPr>
                    <w:jc w:val="center"/>
                    <w:rPr>
                      <w:rFonts w:eastAsia="Times New Roman"/>
                      <w:noProof/>
                      <w:color w:val="000000"/>
                      <w:lang w:eastAsia="es-CL"/>
                    </w:rPr>
                  </w:pPr>
                </w:p>
              </w:tc>
              <w:tc>
                <w:tcPr>
                  <w:tcW w:w="2311" w:type="dxa"/>
                  <w:shd w:val="clear" w:color="auto" w:fill="DDD9C3" w:themeFill="background2" w:themeFillShade="E6"/>
                </w:tcPr>
                <w:p w14:paraId="401FDEA3" w14:textId="77777777" w:rsidR="000450AA" w:rsidRDefault="000450AA" w:rsidP="000450AA">
                  <w:pPr>
                    <w:jc w:val="center"/>
                    <w:rPr>
                      <w:rFonts w:eastAsia="Times New Roman"/>
                      <w:noProof/>
                      <w:color w:val="000000"/>
                      <w:lang w:eastAsia="es-CL"/>
                    </w:rPr>
                  </w:pPr>
                  <w:r>
                    <w:rPr>
                      <w:rFonts w:eastAsia="Times New Roman"/>
                      <w:noProof/>
                      <w:color w:val="000000"/>
                      <w:lang w:eastAsia="es-CL"/>
                    </w:rPr>
                    <w:t>Motor Diesel</w:t>
                  </w:r>
                </w:p>
              </w:tc>
            </w:tr>
            <w:tr w:rsidR="000450AA" w14:paraId="5946E951" w14:textId="77777777" w:rsidTr="000450AA">
              <w:trPr>
                <w:jc w:val="center"/>
              </w:trPr>
              <w:tc>
                <w:tcPr>
                  <w:tcW w:w="1121" w:type="dxa"/>
                  <w:vMerge/>
                  <w:shd w:val="clear" w:color="auto" w:fill="DDD9C3" w:themeFill="background2" w:themeFillShade="E6"/>
                </w:tcPr>
                <w:p w14:paraId="7F3204BB" w14:textId="77777777" w:rsidR="000450AA" w:rsidRDefault="000450AA" w:rsidP="00C70724">
                  <w:pPr>
                    <w:jc w:val="center"/>
                    <w:rPr>
                      <w:rFonts w:eastAsia="Times New Roman"/>
                      <w:noProof/>
                      <w:color w:val="000000"/>
                      <w:lang w:eastAsia="es-CL"/>
                    </w:rPr>
                  </w:pPr>
                </w:p>
              </w:tc>
              <w:tc>
                <w:tcPr>
                  <w:tcW w:w="2311" w:type="dxa"/>
                  <w:shd w:val="clear" w:color="auto" w:fill="DDD9C3" w:themeFill="background2" w:themeFillShade="E6"/>
                </w:tcPr>
                <w:p w14:paraId="3CEC88BF" w14:textId="77777777" w:rsidR="000450AA" w:rsidRDefault="000450AA" w:rsidP="00C70724">
                  <w:pPr>
                    <w:jc w:val="center"/>
                    <w:rPr>
                      <w:rFonts w:eastAsia="Times New Roman"/>
                      <w:noProof/>
                      <w:color w:val="000000"/>
                      <w:lang w:eastAsia="es-CL"/>
                    </w:rPr>
                  </w:pPr>
                  <w:r>
                    <w:rPr>
                      <w:rFonts w:eastAsia="Times New Roman"/>
                      <w:noProof/>
                      <w:color w:val="000000"/>
                      <w:lang w:eastAsia="es-CL"/>
                    </w:rPr>
                    <w:t>Bomba de agua</w:t>
                  </w:r>
                </w:p>
              </w:tc>
            </w:tr>
            <w:tr w:rsidR="000450AA" w14:paraId="3384C7A2" w14:textId="77777777" w:rsidTr="000450AA">
              <w:trPr>
                <w:jc w:val="center"/>
              </w:trPr>
              <w:tc>
                <w:tcPr>
                  <w:tcW w:w="1121" w:type="dxa"/>
                  <w:vMerge w:val="restart"/>
                  <w:shd w:val="clear" w:color="auto" w:fill="B8CCE4" w:themeFill="accent1" w:themeFillTint="66"/>
                  <w:vAlign w:val="center"/>
                </w:tcPr>
                <w:p w14:paraId="1071B1C7" w14:textId="77777777" w:rsidR="000450AA" w:rsidRPr="000450AA" w:rsidRDefault="000450AA" w:rsidP="00C70724">
                  <w:pPr>
                    <w:jc w:val="center"/>
                    <w:rPr>
                      <w:rFonts w:eastAsia="Times New Roman"/>
                      <w:b/>
                      <w:noProof/>
                      <w:color w:val="000000"/>
                      <w:lang w:eastAsia="es-CL"/>
                    </w:rPr>
                  </w:pPr>
                  <w:r w:rsidRPr="000450AA">
                    <w:rPr>
                      <w:rFonts w:eastAsia="Times New Roman"/>
                      <w:b/>
                      <w:noProof/>
                      <w:color w:val="000000"/>
                      <w:lang w:eastAsia="es-CL"/>
                    </w:rPr>
                    <w:t>Planta Chumpullo</w:t>
                  </w:r>
                </w:p>
              </w:tc>
              <w:tc>
                <w:tcPr>
                  <w:tcW w:w="2311" w:type="dxa"/>
                  <w:shd w:val="clear" w:color="auto" w:fill="B8CCE4" w:themeFill="accent1" w:themeFillTint="66"/>
                </w:tcPr>
                <w:p w14:paraId="74BDE19A" w14:textId="77777777" w:rsidR="000450AA" w:rsidRDefault="000450AA" w:rsidP="00C70724">
                  <w:pPr>
                    <w:jc w:val="center"/>
                    <w:rPr>
                      <w:rFonts w:eastAsia="Times New Roman"/>
                      <w:noProof/>
                      <w:color w:val="000000"/>
                      <w:lang w:eastAsia="es-CL"/>
                    </w:rPr>
                  </w:pPr>
                  <w:r>
                    <w:rPr>
                      <w:rFonts w:eastAsia="Times New Roman"/>
                      <w:noProof/>
                      <w:color w:val="000000"/>
                      <w:lang w:eastAsia="es-CL"/>
                    </w:rPr>
                    <w:t>Linea de Chancado (chancador de mandibula, chancador de cono de 3 ft, chancador de cono de 2 ft, PS 90 (harnero y 6 cintas))</w:t>
                  </w:r>
                </w:p>
              </w:tc>
            </w:tr>
            <w:tr w:rsidR="000450AA" w14:paraId="22A13798" w14:textId="77777777" w:rsidTr="000450AA">
              <w:trPr>
                <w:jc w:val="center"/>
              </w:trPr>
              <w:tc>
                <w:tcPr>
                  <w:tcW w:w="1121" w:type="dxa"/>
                  <w:vMerge/>
                  <w:shd w:val="clear" w:color="auto" w:fill="B8CCE4" w:themeFill="accent1" w:themeFillTint="66"/>
                </w:tcPr>
                <w:p w14:paraId="07EB60E8" w14:textId="77777777" w:rsidR="000450AA" w:rsidRDefault="000450AA" w:rsidP="00C70724">
                  <w:pPr>
                    <w:jc w:val="center"/>
                    <w:rPr>
                      <w:rFonts w:eastAsia="Times New Roman"/>
                      <w:noProof/>
                      <w:color w:val="000000"/>
                      <w:lang w:eastAsia="es-CL"/>
                    </w:rPr>
                  </w:pPr>
                </w:p>
              </w:tc>
              <w:tc>
                <w:tcPr>
                  <w:tcW w:w="2311" w:type="dxa"/>
                  <w:shd w:val="clear" w:color="auto" w:fill="B8CCE4" w:themeFill="accent1" w:themeFillTint="66"/>
                </w:tcPr>
                <w:p w14:paraId="6BF14998" w14:textId="77777777" w:rsidR="000450AA" w:rsidRDefault="000450AA" w:rsidP="00C70724">
                  <w:pPr>
                    <w:jc w:val="center"/>
                    <w:rPr>
                      <w:rFonts w:eastAsia="Times New Roman"/>
                      <w:noProof/>
                      <w:color w:val="000000"/>
                      <w:lang w:eastAsia="es-CL"/>
                    </w:rPr>
                  </w:pPr>
                  <w:r>
                    <w:rPr>
                      <w:rFonts w:eastAsia="Times New Roman"/>
                      <w:noProof/>
                      <w:color w:val="000000"/>
                      <w:lang w:eastAsia="es-CL"/>
                    </w:rPr>
                    <w:t>PS 250 (Arenero, tornillo de lavado, 5 cintas 2 buzones)</w:t>
                  </w:r>
                </w:p>
              </w:tc>
            </w:tr>
          </w:tbl>
          <w:p w14:paraId="1DDE80F0" w14:textId="77777777" w:rsidR="005F6B14" w:rsidRDefault="005F6B14" w:rsidP="00A51E07">
            <w:pPr>
              <w:jc w:val="center"/>
              <w:rPr>
                <w:rFonts w:eastAsia="Times New Roman"/>
                <w:noProof/>
                <w:color w:val="000000"/>
                <w:sz w:val="20"/>
                <w:szCs w:val="20"/>
                <w:lang w:eastAsia="es-CL"/>
              </w:rPr>
            </w:pPr>
          </w:p>
          <w:p w14:paraId="7C052BEF" w14:textId="77777777" w:rsidR="002A7933" w:rsidRPr="0025129B" w:rsidRDefault="000450AA" w:rsidP="00C70724">
            <w:pPr>
              <w:jc w:val="left"/>
              <w:rPr>
                <w:rFonts w:eastAsia="Times New Roman"/>
                <w:color w:val="000000"/>
                <w:sz w:val="20"/>
                <w:szCs w:val="20"/>
                <w:lang w:eastAsia="es-CL"/>
              </w:rPr>
            </w:pPr>
            <w:r>
              <w:rPr>
                <w:rFonts w:eastAsia="Times New Roman"/>
                <w:color w:val="000000"/>
                <w:sz w:val="20"/>
                <w:szCs w:val="20"/>
                <w:lang w:eastAsia="es-CL"/>
              </w:rPr>
              <w:t>*extracto informe de evaluación de la exposición laboral a ruido.</w:t>
            </w:r>
            <w:r w:rsidR="0053646E">
              <w:rPr>
                <w:rFonts w:eastAsia="Times New Roman"/>
                <w:color w:val="000000"/>
                <w:sz w:val="20"/>
                <w:szCs w:val="20"/>
                <w:lang w:eastAsia="es-CL"/>
              </w:rPr>
              <w:t xml:space="preserve"> (anexo 2)</w:t>
            </w:r>
          </w:p>
        </w:tc>
        <w:tc>
          <w:tcPr>
            <w:tcW w:w="2768" w:type="pct"/>
            <w:gridSpan w:val="2"/>
            <w:tcBorders>
              <w:top w:val="nil"/>
              <w:left w:val="single" w:sz="4" w:space="0" w:color="auto"/>
              <w:right w:val="single" w:sz="4" w:space="0" w:color="auto"/>
            </w:tcBorders>
            <w:shd w:val="clear" w:color="auto" w:fill="auto"/>
            <w:noWrap/>
            <w:vAlign w:val="center"/>
            <w:hideMark/>
          </w:tcPr>
          <w:p w14:paraId="6D736B3B" w14:textId="77777777" w:rsidR="002A7933" w:rsidRDefault="002A7933" w:rsidP="00A51E07">
            <w:pPr>
              <w:jc w:val="center"/>
              <w:rPr>
                <w:rFonts w:eastAsia="Times New Roman"/>
                <w:color w:val="000000"/>
                <w:sz w:val="20"/>
                <w:szCs w:val="20"/>
                <w:lang w:eastAsia="es-CL"/>
              </w:rPr>
            </w:pPr>
          </w:p>
          <w:tbl>
            <w:tblPr>
              <w:tblStyle w:val="Tablaconcuadrcula"/>
              <w:tblW w:w="0" w:type="auto"/>
              <w:jc w:val="center"/>
              <w:tblLook w:val="04A0" w:firstRow="1" w:lastRow="0" w:firstColumn="1" w:lastColumn="0" w:noHBand="0" w:noVBand="1"/>
            </w:tblPr>
            <w:tblGrid>
              <w:gridCol w:w="1129"/>
              <w:gridCol w:w="979"/>
              <w:gridCol w:w="745"/>
              <w:gridCol w:w="852"/>
              <w:gridCol w:w="883"/>
              <w:gridCol w:w="556"/>
              <w:gridCol w:w="866"/>
              <w:gridCol w:w="772"/>
              <w:gridCol w:w="796"/>
            </w:tblGrid>
            <w:tr w:rsidR="00A065CD" w14:paraId="1302D12A" w14:textId="77777777" w:rsidTr="00A065CD">
              <w:trPr>
                <w:trHeight w:val="349"/>
                <w:jc w:val="center"/>
              </w:trPr>
              <w:tc>
                <w:tcPr>
                  <w:tcW w:w="1141" w:type="dxa"/>
                </w:tcPr>
                <w:p w14:paraId="7FE59690"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Estación</w:t>
                  </w:r>
                </w:p>
              </w:tc>
              <w:tc>
                <w:tcPr>
                  <w:tcW w:w="979" w:type="dxa"/>
                </w:tcPr>
                <w:p w14:paraId="25CE1451"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Medicion N°</w:t>
                  </w:r>
                </w:p>
              </w:tc>
              <w:tc>
                <w:tcPr>
                  <w:tcW w:w="745" w:type="dxa"/>
                </w:tcPr>
                <w:p w14:paraId="6DEE2098"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NPSeq</w:t>
                  </w:r>
                </w:p>
              </w:tc>
              <w:tc>
                <w:tcPr>
                  <w:tcW w:w="852" w:type="dxa"/>
                </w:tcPr>
                <w:p w14:paraId="636557C2"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NPSmin</w:t>
                  </w:r>
                </w:p>
              </w:tc>
              <w:tc>
                <w:tcPr>
                  <w:tcW w:w="883" w:type="dxa"/>
                </w:tcPr>
                <w:p w14:paraId="41E4A716"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NPSmax</w:t>
                  </w:r>
                </w:p>
              </w:tc>
              <w:tc>
                <w:tcPr>
                  <w:tcW w:w="556" w:type="dxa"/>
                </w:tcPr>
                <w:p w14:paraId="7BEAC943"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NPC</w:t>
                  </w:r>
                </w:p>
              </w:tc>
              <w:tc>
                <w:tcPr>
                  <w:tcW w:w="879" w:type="dxa"/>
                </w:tcPr>
                <w:p w14:paraId="7937FA1C"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Ruido de Fondo</w:t>
                  </w:r>
                </w:p>
              </w:tc>
              <w:tc>
                <w:tcPr>
                  <w:tcW w:w="777" w:type="dxa"/>
                </w:tcPr>
                <w:p w14:paraId="7382FE3A"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Limite (dBA)</w:t>
                  </w:r>
                </w:p>
              </w:tc>
              <w:tc>
                <w:tcPr>
                  <w:tcW w:w="766" w:type="dxa"/>
                </w:tcPr>
                <w:p w14:paraId="035FF33B"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Estado</w:t>
                  </w:r>
                </w:p>
              </w:tc>
            </w:tr>
            <w:tr w:rsidR="00A065CD" w14:paraId="4A71C144" w14:textId="77777777" w:rsidTr="00A065CD">
              <w:trPr>
                <w:trHeight w:val="349"/>
                <w:jc w:val="center"/>
              </w:trPr>
              <w:tc>
                <w:tcPr>
                  <w:tcW w:w="1141" w:type="dxa"/>
                  <w:shd w:val="clear" w:color="auto" w:fill="DDD9C3" w:themeFill="background2" w:themeFillShade="E6"/>
                </w:tcPr>
                <w:p w14:paraId="6E1EEA9B"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Vivienda en Pishuinco</w:t>
                  </w:r>
                </w:p>
              </w:tc>
              <w:tc>
                <w:tcPr>
                  <w:tcW w:w="979" w:type="dxa"/>
                  <w:shd w:val="clear" w:color="auto" w:fill="DDD9C3" w:themeFill="background2" w:themeFillShade="E6"/>
                </w:tcPr>
                <w:p w14:paraId="331B3EE9"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1</w:t>
                  </w:r>
                </w:p>
              </w:tc>
              <w:tc>
                <w:tcPr>
                  <w:tcW w:w="745" w:type="dxa"/>
                  <w:shd w:val="clear" w:color="auto" w:fill="DDD9C3" w:themeFill="background2" w:themeFillShade="E6"/>
                </w:tcPr>
                <w:p w14:paraId="37493B33"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68.5</w:t>
                  </w:r>
                </w:p>
              </w:tc>
              <w:tc>
                <w:tcPr>
                  <w:tcW w:w="852" w:type="dxa"/>
                  <w:shd w:val="clear" w:color="auto" w:fill="DDD9C3" w:themeFill="background2" w:themeFillShade="E6"/>
                </w:tcPr>
                <w:p w14:paraId="0F70E31B"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66.1</w:t>
                  </w:r>
                </w:p>
              </w:tc>
              <w:tc>
                <w:tcPr>
                  <w:tcW w:w="883" w:type="dxa"/>
                  <w:shd w:val="clear" w:color="auto" w:fill="DDD9C3" w:themeFill="background2" w:themeFillShade="E6"/>
                </w:tcPr>
                <w:p w14:paraId="78C53289"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71.2</w:t>
                  </w:r>
                </w:p>
              </w:tc>
              <w:tc>
                <w:tcPr>
                  <w:tcW w:w="556" w:type="dxa"/>
                  <w:vMerge w:val="restart"/>
                  <w:shd w:val="clear" w:color="auto" w:fill="DDD9C3" w:themeFill="background2" w:themeFillShade="E6"/>
                  <w:vAlign w:val="center"/>
                </w:tcPr>
                <w:p w14:paraId="4030A6A8" w14:textId="77777777" w:rsidR="00A065CD" w:rsidRPr="00A065CD" w:rsidRDefault="00A065CD" w:rsidP="00C70724">
                  <w:pPr>
                    <w:jc w:val="center"/>
                    <w:rPr>
                      <w:rFonts w:eastAsia="Times New Roman"/>
                      <w:b/>
                      <w:noProof/>
                      <w:color w:val="000000"/>
                      <w:lang w:eastAsia="es-CL"/>
                    </w:rPr>
                  </w:pPr>
                  <w:r w:rsidRPr="00A065CD">
                    <w:rPr>
                      <w:rFonts w:eastAsia="Times New Roman"/>
                      <w:b/>
                      <w:noProof/>
                      <w:color w:val="000000"/>
                      <w:lang w:eastAsia="es-CL"/>
                    </w:rPr>
                    <w:t>68</w:t>
                  </w:r>
                </w:p>
              </w:tc>
              <w:tc>
                <w:tcPr>
                  <w:tcW w:w="879" w:type="dxa"/>
                  <w:vMerge w:val="restart"/>
                  <w:shd w:val="clear" w:color="auto" w:fill="DDD9C3" w:themeFill="background2" w:themeFillShade="E6"/>
                  <w:vAlign w:val="center"/>
                </w:tcPr>
                <w:p w14:paraId="257662A9"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41.2</w:t>
                  </w:r>
                </w:p>
              </w:tc>
              <w:tc>
                <w:tcPr>
                  <w:tcW w:w="777" w:type="dxa"/>
                  <w:vMerge w:val="restart"/>
                  <w:shd w:val="clear" w:color="auto" w:fill="DDD9C3" w:themeFill="background2" w:themeFillShade="E6"/>
                  <w:vAlign w:val="center"/>
                </w:tcPr>
                <w:p w14:paraId="49B3A8E3" w14:textId="77777777" w:rsidR="00A065CD" w:rsidRPr="00A065CD" w:rsidRDefault="00A065CD" w:rsidP="00C70724">
                  <w:pPr>
                    <w:jc w:val="center"/>
                    <w:rPr>
                      <w:rFonts w:eastAsia="Times New Roman"/>
                      <w:b/>
                      <w:noProof/>
                      <w:color w:val="000000"/>
                      <w:lang w:eastAsia="es-CL"/>
                    </w:rPr>
                  </w:pPr>
                  <w:r w:rsidRPr="00A065CD">
                    <w:rPr>
                      <w:rFonts w:eastAsia="Times New Roman"/>
                      <w:b/>
                      <w:noProof/>
                      <w:color w:val="000000"/>
                      <w:lang w:eastAsia="es-CL"/>
                    </w:rPr>
                    <w:t>51.2</w:t>
                  </w:r>
                </w:p>
              </w:tc>
              <w:tc>
                <w:tcPr>
                  <w:tcW w:w="766" w:type="dxa"/>
                  <w:vMerge w:val="restart"/>
                  <w:shd w:val="clear" w:color="auto" w:fill="DDD9C3" w:themeFill="background2" w:themeFillShade="E6"/>
                  <w:vAlign w:val="center"/>
                </w:tcPr>
                <w:p w14:paraId="0C62EED9" w14:textId="77777777" w:rsidR="00A065CD" w:rsidRPr="00A065CD" w:rsidRDefault="00A065CD" w:rsidP="00C70724">
                  <w:pPr>
                    <w:jc w:val="center"/>
                    <w:rPr>
                      <w:rFonts w:eastAsia="Times New Roman"/>
                      <w:b/>
                      <w:noProof/>
                      <w:color w:val="000000"/>
                      <w:lang w:eastAsia="es-CL"/>
                    </w:rPr>
                  </w:pPr>
                  <w:r w:rsidRPr="00A065CD">
                    <w:rPr>
                      <w:rFonts w:eastAsia="Times New Roman"/>
                      <w:b/>
                      <w:noProof/>
                      <w:color w:val="FF0000"/>
                      <w:lang w:eastAsia="es-CL"/>
                    </w:rPr>
                    <w:t>Supera</w:t>
                  </w:r>
                </w:p>
              </w:tc>
            </w:tr>
            <w:tr w:rsidR="00A065CD" w14:paraId="71A626AE" w14:textId="77777777" w:rsidTr="00A065CD">
              <w:trPr>
                <w:trHeight w:val="341"/>
                <w:jc w:val="center"/>
              </w:trPr>
              <w:tc>
                <w:tcPr>
                  <w:tcW w:w="1141" w:type="dxa"/>
                  <w:shd w:val="clear" w:color="auto" w:fill="DDD9C3" w:themeFill="background2" w:themeFillShade="E6"/>
                </w:tcPr>
                <w:p w14:paraId="09101DA8"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Vivienda en Pishuinco</w:t>
                  </w:r>
                </w:p>
              </w:tc>
              <w:tc>
                <w:tcPr>
                  <w:tcW w:w="979" w:type="dxa"/>
                  <w:shd w:val="clear" w:color="auto" w:fill="DDD9C3" w:themeFill="background2" w:themeFillShade="E6"/>
                </w:tcPr>
                <w:p w14:paraId="4A4E623D"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2</w:t>
                  </w:r>
                </w:p>
              </w:tc>
              <w:tc>
                <w:tcPr>
                  <w:tcW w:w="745" w:type="dxa"/>
                  <w:shd w:val="clear" w:color="auto" w:fill="DDD9C3" w:themeFill="background2" w:themeFillShade="E6"/>
                </w:tcPr>
                <w:p w14:paraId="3C1B9E72"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68.1</w:t>
                  </w:r>
                </w:p>
              </w:tc>
              <w:tc>
                <w:tcPr>
                  <w:tcW w:w="852" w:type="dxa"/>
                  <w:shd w:val="clear" w:color="auto" w:fill="DDD9C3" w:themeFill="background2" w:themeFillShade="E6"/>
                </w:tcPr>
                <w:p w14:paraId="0A9A3E8E"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66.4</w:t>
                  </w:r>
                </w:p>
              </w:tc>
              <w:tc>
                <w:tcPr>
                  <w:tcW w:w="883" w:type="dxa"/>
                  <w:shd w:val="clear" w:color="auto" w:fill="DDD9C3" w:themeFill="background2" w:themeFillShade="E6"/>
                </w:tcPr>
                <w:p w14:paraId="5A5E7778"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70</w:t>
                  </w:r>
                </w:p>
              </w:tc>
              <w:tc>
                <w:tcPr>
                  <w:tcW w:w="556" w:type="dxa"/>
                  <w:vMerge/>
                  <w:shd w:val="clear" w:color="auto" w:fill="DDD9C3" w:themeFill="background2" w:themeFillShade="E6"/>
                </w:tcPr>
                <w:p w14:paraId="751A2509" w14:textId="77777777" w:rsidR="00A065CD" w:rsidRPr="00A065CD" w:rsidRDefault="00A065CD" w:rsidP="00C70724">
                  <w:pPr>
                    <w:jc w:val="center"/>
                    <w:rPr>
                      <w:rFonts w:eastAsia="Times New Roman"/>
                      <w:b/>
                      <w:noProof/>
                      <w:color w:val="000000"/>
                      <w:lang w:eastAsia="es-CL"/>
                    </w:rPr>
                  </w:pPr>
                </w:p>
              </w:tc>
              <w:tc>
                <w:tcPr>
                  <w:tcW w:w="879" w:type="dxa"/>
                  <w:vMerge/>
                  <w:shd w:val="clear" w:color="auto" w:fill="DDD9C3" w:themeFill="background2" w:themeFillShade="E6"/>
                </w:tcPr>
                <w:p w14:paraId="070BC06F" w14:textId="77777777" w:rsidR="00A065CD" w:rsidRDefault="00A065CD" w:rsidP="00C70724">
                  <w:pPr>
                    <w:jc w:val="center"/>
                    <w:rPr>
                      <w:rFonts w:eastAsia="Times New Roman"/>
                      <w:noProof/>
                      <w:color w:val="000000"/>
                      <w:lang w:eastAsia="es-CL"/>
                    </w:rPr>
                  </w:pPr>
                </w:p>
              </w:tc>
              <w:tc>
                <w:tcPr>
                  <w:tcW w:w="777" w:type="dxa"/>
                  <w:vMerge/>
                  <w:shd w:val="clear" w:color="auto" w:fill="DDD9C3" w:themeFill="background2" w:themeFillShade="E6"/>
                  <w:vAlign w:val="center"/>
                </w:tcPr>
                <w:p w14:paraId="68E22708" w14:textId="77777777" w:rsidR="00A065CD" w:rsidRPr="00A065CD" w:rsidRDefault="00A065CD" w:rsidP="00C70724">
                  <w:pPr>
                    <w:jc w:val="center"/>
                    <w:rPr>
                      <w:rFonts w:eastAsia="Times New Roman"/>
                      <w:b/>
                      <w:noProof/>
                      <w:color w:val="000000"/>
                      <w:lang w:eastAsia="es-CL"/>
                    </w:rPr>
                  </w:pPr>
                </w:p>
              </w:tc>
              <w:tc>
                <w:tcPr>
                  <w:tcW w:w="766" w:type="dxa"/>
                  <w:vMerge/>
                  <w:shd w:val="clear" w:color="auto" w:fill="DDD9C3" w:themeFill="background2" w:themeFillShade="E6"/>
                  <w:vAlign w:val="center"/>
                </w:tcPr>
                <w:p w14:paraId="47004D66" w14:textId="77777777" w:rsidR="00A065CD" w:rsidRDefault="00A065CD" w:rsidP="00C70724">
                  <w:pPr>
                    <w:jc w:val="center"/>
                    <w:rPr>
                      <w:rFonts w:eastAsia="Times New Roman"/>
                      <w:noProof/>
                      <w:color w:val="000000"/>
                      <w:lang w:eastAsia="es-CL"/>
                    </w:rPr>
                  </w:pPr>
                </w:p>
              </w:tc>
            </w:tr>
            <w:tr w:rsidR="00A065CD" w14:paraId="1865B157" w14:textId="77777777" w:rsidTr="00A065CD">
              <w:trPr>
                <w:trHeight w:val="349"/>
                <w:jc w:val="center"/>
              </w:trPr>
              <w:tc>
                <w:tcPr>
                  <w:tcW w:w="1141" w:type="dxa"/>
                  <w:shd w:val="clear" w:color="auto" w:fill="DDD9C3" w:themeFill="background2" w:themeFillShade="E6"/>
                </w:tcPr>
                <w:p w14:paraId="0E26DF3E"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Vivienda en Pishuinco</w:t>
                  </w:r>
                </w:p>
              </w:tc>
              <w:tc>
                <w:tcPr>
                  <w:tcW w:w="979" w:type="dxa"/>
                  <w:shd w:val="clear" w:color="auto" w:fill="DDD9C3" w:themeFill="background2" w:themeFillShade="E6"/>
                </w:tcPr>
                <w:p w14:paraId="044F1515"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3</w:t>
                  </w:r>
                </w:p>
              </w:tc>
              <w:tc>
                <w:tcPr>
                  <w:tcW w:w="745" w:type="dxa"/>
                  <w:shd w:val="clear" w:color="auto" w:fill="DDD9C3" w:themeFill="background2" w:themeFillShade="E6"/>
                </w:tcPr>
                <w:p w14:paraId="68E88C03"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68.6</w:t>
                  </w:r>
                </w:p>
              </w:tc>
              <w:tc>
                <w:tcPr>
                  <w:tcW w:w="852" w:type="dxa"/>
                  <w:shd w:val="clear" w:color="auto" w:fill="DDD9C3" w:themeFill="background2" w:themeFillShade="E6"/>
                </w:tcPr>
                <w:p w14:paraId="3C503092"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66.9</w:t>
                  </w:r>
                </w:p>
              </w:tc>
              <w:tc>
                <w:tcPr>
                  <w:tcW w:w="883" w:type="dxa"/>
                  <w:shd w:val="clear" w:color="auto" w:fill="DDD9C3" w:themeFill="background2" w:themeFillShade="E6"/>
                </w:tcPr>
                <w:p w14:paraId="6B6436F0"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72.4</w:t>
                  </w:r>
                </w:p>
              </w:tc>
              <w:tc>
                <w:tcPr>
                  <w:tcW w:w="556" w:type="dxa"/>
                  <w:vMerge/>
                  <w:shd w:val="clear" w:color="auto" w:fill="DDD9C3" w:themeFill="background2" w:themeFillShade="E6"/>
                </w:tcPr>
                <w:p w14:paraId="7E9C9696" w14:textId="77777777" w:rsidR="00A065CD" w:rsidRPr="00A065CD" w:rsidRDefault="00A065CD" w:rsidP="00C70724">
                  <w:pPr>
                    <w:jc w:val="center"/>
                    <w:rPr>
                      <w:rFonts w:eastAsia="Times New Roman"/>
                      <w:b/>
                      <w:noProof/>
                      <w:color w:val="000000"/>
                      <w:lang w:eastAsia="es-CL"/>
                    </w:rPr>
                  </w:pPr>
                </w:p>
              </w:tc>
              <w:tc>
                <w:tcPr>
                  <w:tcW w:w="879" w:type="dxa"/>
                  <w:vMerge/>
                  <w:shd w:val="clear" w:color="auto" w:fill="DDD9C3" w:themeFill="background2" w:themeFillShade="E6"/>
                </w:tcPr>
                <w:p w14:paraId="5849ED01" w14:textId="77777777" w:rsidR="00A065CD" w:rsidRDefault="00A065CD" w:rsidP="00C70724">
                  <w:pPr>
                    <w:jc w:val="center"/>
                    <w:rPr>
                      <w:rFonts w:eastAsia="Times New Roman"/>
                      <w:noProof/>
                      <w:color w:val="000000"/>
                      <w:lang w:eastAsia="es-CL"/>
                    </w:rPr>
                  </w:pPr>
                </w:p>
              </w:tc>
              <w:tc>
                <w:tcPr>
                  <w:tcW w:w="777" w:type="dxa"/>
                  <w:vMerge/>
                  <w:shd w:val="clear" w:color="auto" w:fill="DDD9C3" w:themeFill="background2" w:themeFillShade="E6"/>
                  <w:vAlign w:val="center"/>
                </w:tcPr>
                <w:p w14:paraId="27162A96" w14:textId="77777777" w:rsidR="00A065CD" w:rsidRPr="00A065CD" w:rsidRDefault="00A065CD" w:rsidP="00C70724">
                  <w:pPr>
                    <w:jc w:val="center"/>
                    <w:rPr>
                      <w:rFonts w:eastAsia="Times New Roman"/>
                      <w:b/>
                      <w:noProof/>
                      <w:color w:val="000000"/>
                      <w:lang w:eastAsia="es-CL"/>
                    </w:rPr>
                  </w:pPr>
                </w:p>
              </w:tc>
              <w:tc>
                <w:tcPr>
                  <w:tcW w:w="766" w:type="dxa"/>
                  <w:vMerge/>
                  <w:shd w:val="clear" w:color="auto" w:fill="DDD9C3" w:themeFill="background2" w:themeFillShade="E6"/>
                  <w:vAlign w:val="center"/>
                </w:tcPr>
                <w:p w14:paraId="186C9390" w14:textId="77777777" w:rsidR="00A065CD" w:rsidRDefault="00A065CD" w:rsidP="00C70724">
                  <w:pPr>
                    <w:jc w:val="center"/>
                    <w:rPr>
                      <w:rFonts w:eastAsia="Times New Roman"/>
                      <w:noProof/>
                      <w:color w:val="000000"/>
                      <w:lang w:eastAsia="es-CL"/>
                    </w:rPr>
                  </w:pPr>
                </w:p>
              </w:tc>
            </w:tr>
            <w:tr w:rsidR="00A065CD" w14:paraId="46066BC4" w14:textId="77777777" w:rsidTr="00A065CD">
              <w:trPr>
                <w:trHeight w:val="520"/>
                <w:jc w:val="center"/>
              </w:trPr>
              <w:tc>
                <w:tcPr>
                  <w:tcW w:w="1141" w:type="dxa"/>
                  <w:shd w:val="clear" w:color="auto" w:fill="B8CCE4" w:themeFill="accent1" w:themeFillTint="66"/>
                </w:tcPr>
                <w:p w14:paraId="105108A9"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Barrio Riberas del Calle Calle</w:t>
                  </w:r>
                </w:p>
              </w:tc>
              <w:tc>
                <w:tcPr>
                  <w:tcW w:w="979" w:type="dxa"/>
                  <w:shd w:val="clear" w:color="auto" w:fill="B8CCE4" w:themeFill="accent1" w:themeFillTint="66"/>
                </w:tcPr>
                <w:p w14:paraId="0FC5FBC3"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1</w:t>
                  </w:r>
                </w:p>
              </w:tc>
              <w:tc>
                <w:tcPr>
                  <w:tcW w:w="745" w:type="dxa"/>
                  <w:shd w:val="clear" w:color="auto" w:fill="B8CCE4" w:themeFill="accent1" w:themeFillTint="66"/>
                </w:tcPr>
                <w:p w14:paraId="39581C71"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60.1</w:t>
                  </w:r>
                </w:p>
              </w:tc>
              <w:tc>
                <w:tcPr>
                  <w:tcW w:w="852" w:type="dxa"/>
                  <w:shd w:val="clear" w:color="auto" w:fill="B8CCE4" w:themeFill="accent1" w:themeFillTint="66"/>
                </w:tcPr>
                <w:p w14:paraId="0447E229"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58.9</w:t>
                  </w:r>
                </w:p>
              </w:tc>
              <w:tc>
                <w:tcPr>
                  <w:tcW w:w="883" w:type="dxa"/>
                  <w:shd w:val="clear" w:color="auto" w:fill="B8CCE4" w:themeFill="accent1" w:themeFillTint="66"/>
                </w:tcPr>
                <w:p w14:paraId="54BC00D5"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61.1</w:t>
                  </w:r>
                </w:p>
              </w:tc>
              <w:tc>
                <w:tcPr>
                  <w:tcW w:w="556" w:type="dxa"/>
                  <w:vMerge w:val="restart"/>
                  <w:shd w:val="clear" w:color="auto" w:fill="B8CCE4" w:themeFill="accent1" w:themeFillTint="66"/>
                  <w:vAlign w:val="center"/>
                </w:tcPr>
                <w:p w14:paraId="4B78BF39" w14:textId="77777777" w:rsidR="00A065CD" w:rsidRPr="00A065CD" w:rsidRDefault="00A065CD" w:rsidP="00C70724">
                  <w:pPr>
                    <w:jc w:val="center"/>
                    <w:rPr>
                      <w:rFonts w:eastAsia="Times New Roman"/>
                      <w:b/>
                      <w:noProof/>
                      <w:color w:val="000000"/>
                      <w:lang w:eastAsia="es-CL"/>
                    </w:rPr>
                  </w:pPr>
                  <w:r w:rsidRPr="00A065CD">
                    <w:rPr>
                      <w:rFonts w:eastAsia="Times New Roman"/>
                      <w:b/>
                      <w:noProof/>
                      <w:color w:val="000000"/>
                      <w:lang w:eastAsia="es-CL"/>
                    </w:rPr>
                    <w:t>61</w:t>
                  </w:r>
                </w:p>
              </w:tc>
              <w:tc>
                <w:tcPr>
                  <w:tcW w:w="879" w:type="dxa"/>
                  <w:vMerge w:val="restart"/>
                  <w:shd w:val="clear" w:color="auto" w:fill="B8CCE4" w:themeFill="accent1" w:themeFillTint="66"/>
                  <w:vAlign w:val="center"/>
                </w:tcPr>
                <w:p w14:paraId="724CD15C"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No aplica</w:t>
                  </w:r>
                </w:p>
              </w:tc>
              <w:tc>
                <w:tcPr>
                  <w:tcW w:w="777" w:type="dxa"/>
                  <w:vMerge w:val="restart"/>
                  <w:shd w:val="clear" w:color="auto" w:fill="B8CCE4" w:themeFill="accent1" w:themeFillTint="66"/>
                  <w:vAlign w:val="center"/>
                </w:tcPr>
                <w:p w14:paraId="0808A698" w14:textId="77777777" w:rsidR="00A065CD" w:rsidRPr="00A065CD" w:rsidRDefault="00A065CD" w:rsidP="00C70724">
                  <w:pPr>
                    <w:jc w:val="center"/>
                    <w:rPr>
                      <w:rFonts w:eastAsia="Times New Roman"/>
                      <w:b/>
                      <w:noProof/>
                      <w:color w:val="000000"/>
                      <w:lang w:eastAsia="es-CL"/>
                    </w:rPr>
                  </w:pPr>
                  <w:r w:rsidRPr="00A065CD">
                    <w:rPr>
                      <w:rFonts w:eastAsia="Times New Roman"/>
                      <w:b/>
                      <w:noProof/>
                      <w:color w:val="000000"/>
                      <w:lang w:eastAsia="es-CL"/>
                    </w:rPr>
                    <w:t>60</w:t>
                  </w:r>
                </w:p>
              </w:tc>
              <w:tc>
                <w:tcPr>
                  <w:tcW w:w="766" w:type="dxa"/>
                  <w:vMerge w:val="restart"/>
                  <w:shd w:val="clear" w:color="auto" w:fill="B8CCE4" w:themeFill="accent1" w:themeFillTint="66"/>
                  <w:vAlign w:val="center"/>
                </w:tcPr>
                <w:p w14:paraId="4EEBC58C"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No supera</w:t>
                  </w:r>
                </w:p>
              </w:tc>
            </w:tr>
            <w:tr w:rsidR="00A065CD" w14:paraId="0D3EF36A" w14:textId="77777777" w:rsidTr="00A065CD">
              <w:trPr>
                <w:trHeight w:val="529"/>
                <w:jc w:val="center"/>
              </w:trPr>
              <w:tc>
                <w:tcPr>
                  <w:tcW w:w="1141" w:type="dxa"/>
                  <w:shd w:val="clear" w:color="auto" w:fill="B8CCE4" w:themeFill="accent1" w:themeFillTint="66"/>
                </w:tcPr>
                <w:p w14:paraId="7F612B38"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Barrio Riberas del Calle Calle</w:t>
                  </w:r>
                </w:p>
              </w:tc>
              <w:tc>
                <w:tcPr>
                  <w:tcW w:w="979" w:type="dxa"/>
                  <w:shd w:val="clear" w:color="auto" w:fill="B8CCE4" w:themeFill="accent1" w:themeFillTint="66"/>
                </w:tcPr>
                <w:p w14:paraId="4DC40E8F"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2</w:t>
                  </w:r>
                </w:p>
              </w:tc>
              <w:tc>
                <w:tcPr>
                  <w:tcW w:w="745" w:type="dxa"/>
                  <w:shd w:val="clear" w:color="auto" w:fill="B8CCE4" w:themeFill="accent1" w:themeFillTint="66"/>
                </w:tcPr>
                <w:p w14:paraId="756F70AB"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59.7</w:t>
                  </w:r>
                </w:p>
              </w:tc>
              <w:tc>
                <w:tcPr>
                  <w:tcW w:w="852" w:type="dxa"/>
                  <w:shd w:val="clear" w:color="auto" w:fill="B8CCE4" w:themeFill="accent1" w:themeFillTint="66"/>
                </w:tcPr>
                <w:p w14:paraId="4F423F77"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58.7</w:t>
                  </w:r>
                </w:p>
              </w:tc>
              <w:tc>
                <w:tcPr>
                  <w:tcW w:w="883" w:type="dxa"/>
                  <w:shd w:val="clear" w:color="auto" w:fill="B8CCE4" w:themeFill="accent1" w:themeFillTint="66"/>
                </w:tcPr>
                <w:p w14:paraId="3B898F13"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67.4</w:t>
                  </w:r>
                </w:p>
              </w:tc>
              <w:tc>
                <w:tcPr>
                  <w:tcW w:w="556" w:type="dxa"/>
                  <w:vMerge/>
                  <w:shd w:val="clear" w:color="auto" w:fill="B8CCE4" w:themeFill="accent1" w:themeFillTint="66"/>
                </w:tcPr>
                <w:p w14:paraId="27429363" w14:textId="77777777" w:rsidR="00A065CD" w:rsidRDefault="00A065CD" w:rsidP="00C70724">
                  <w:pPr>
                    <w:jc w:val="center"/>
                    <w:rPr>
                      <w:rFonts w:eastAsia="Times New Roman"/>
                      <w:noProof/>
                      <w:color w:val="000000"/>
                      <w:lang w:eastAsia="es-CL"/>
                    </w:rPr>
                  </w:pPr>
                </w:p>
              </w:tc>
              <w:tc>
                <w:tcPr>
                  <w:tcW w:w="879" w:type="dxa"/>
                  <w:vMerge/>
                  <w:shd w:val="clear" w:color="auto" w:fill="B8CCE4" w:themeFill="accent1" w:themeFillTint="66"/>
                  <w:vAlign w:val="center"/>
                </w:tcPr>
                <w:p w14:paraId="401CFB61" w14:textId="77777777" w:rsidR="00A065CD" w:rsidRDefault="00A065CD" w:rsidP="00C70724">
                  <w:pPr>
                    <w:jc w:val="center"/>
                    <w:rPr>
                      <w:rFonts w:eastAsia="Times New Roman"/>
                      <w:noProof/>
                      <w:color w:val="000000"/>
                      <w:lang w:eastAsia="es-CL"/>
                    </w:rPr>
                  </w:pPr>
                </w:p>
              </w:tc>
              <w:tc>
                <w:tcPr>
                  <w:tcW w:w="777" w:type="dxa"/>
                  <w:vMerge/>
                  <w:shd w:val="clear" w:color="auto" w:fill="B8CCE4" w:themeFill="accent1" w:themeFillTint="66"/>
                </w:tcPr>
                <w:p w14:paraId="32E49DD8" w14:textId="77777777" w:rsidR="00A065CD" w:rsidRDefault="00A065CD" w:rsidP="00C70724">
                  <w:pPr>
                    <w:jc w:val="center"/>
                    <w:rPr>
                      <w:rFonts w:eastAsia="Times New Roman"/>
                      <w:noProof/>
                      <w:color w:val="000000"/>
                      <w:lang w:eastAsia="es-CL"/>
                    </w:rPr>
                  </w:pPr>
                </w:p>
              </w:tc>
              <w:tc>
                <w:tcPr>
                  <w:tcW w:w="766" w:type="dxa"/>
                  <w:vMerge/>
                  <w:shd w:val="clear" w:color="auto" w:fill="B8CCE4" w:themeFill="accent1" w:themeFillTint="66"/>
                </w:tcPr>
                <w:p w14:paraId="078826A3" w14:textId="77777777" w:rsidR="00A065CD" w:rsidRDefault="00A065CD" w:rsidP="00C70724">
                  <w:pPr>
                    <w:jc w:val="center"/>
                    <w:rPr>
                      <w:rFonts w:eastAsia="Times New Roman"/>
                      <w:noProof/>
                      <w:color w:val="000000"/>
                      <w:lang w:eastAsia="es-CL"/>
                    </w:rPr>
                  </w:pPr>
                </w:p>
              </w:tc>
            </w:tr>
            <w:tr w:rsidR="00A065CD" w14:paraId="5C0685B6" w14:textId="77777777" w:rsidTr="00A065CD">
              <w:trPr>
                <w:trHeight w:val="520"/>
                <w:jc w:val="center"/>
              </w:trPr>
              <w:tc>
                <w:tcPr>
                  <w:tcW w:w="1141" w:type="dxa"/>
                  <w:shd w:val="clear" w:color="auto" w:fill="B8CCE4" w:themeFill="accent1" w:themeFillTint="66"/>
                </w:tcPr>
                <w:p w14:paraId="430CE5D3"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Barrio Riberas del Calle Calle</w:t>
                  </w:r>
                </w:p>
              </w:tc>
              <w:tc>
                <w:tcPr>
                  <w:tcW w:w="979" w:type="dxa"/>
                  <w:shd w:val="clear" w:color="auto" w:fill="B8CCE4" w:themeFill="accent1" w:themeFillTint="66"/>
                </w:tcPr>
                <w:p w14:paraId="60D9B1F5"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3</w:t>
                  </w:r>
                </w:p>
              </w:tc>
              <w:tc>
                <w:tcPr>
                  <w:tcW w:w="745" w:type="dxa"/>
                  <w:shd w:val="clear" w:color="auto" w:fill="B8CCE4" w:themeFill="accent1" w:themeFillTint="66"/>
                </w:tcPr>
                <w:p w14:paraId="1A8CE9D6"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60.9</w:t>
                  </w:r>
                </w:p>
              </w:tc>
              <w:tc>
                <w:tcPr>
                  <w:tcW w:w="852" w:type="dxa"/>
                  <w:shd w:val="clear" w:color="auto" w:fill="B8CCE4" w:themeFill="accent1" w:themeFillTint="66"/>
                </w:tcPr>
                <w:p w14:paraId="2AF36473"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60.2</w:t>
                  </w:r>
                </w:p>
              </w:tc>
              <w:tc>
                <w:tcPr>
                  <w:tcW w:w="883" w:type="dxa"/>
                  <w:shd w:val="clear" w:color="auto" w:fill="B8CCE4" w:themeFill="accent1" w:themeFillTint="66"/>
                </w:tcPr>
                <w:p w14:paraId="566161F9" w14:textId="77777777" w:rsidR="00A065CD" w:rsidRDefault="00A065CD" w:rsidP="00C70724">
                  <w:pPr>
                    <w:jc w:val="center"/>
                    <w:rPr>
                      <w:rFonts w:eastAsia="Times New Roman"/>
                      <w:noProof/>
                      <w:color w:val="000000"/>
                      <w:lang w:eastAsia="es-CL"/>
                    </w:rPr>
                  </w:pPr>
                  <w:r>
                    <w:rPr>
                      <w:rFonts w:eastAsia="Times New Roman"/>
                      <w:noProof/>
                      <w:color w:val="000000"/>
                      <w:lang w:eastAsia="es-CL"/>
                    </w:rPr>
                    <w:t>63.4</w:t>
                  </w:r>
                </w:p>
              </w:tc>
              <w:tc>
                <w:tcPr>
                  <w:tcW w:w="556" w:type="dxa"/>
                  <w:vMerge/>
                  <w:shd w:val="clear" w:color="auto" w:fill="B8CCE4" w:themeFill="accent1" w:themeFillTint="66"/>
                </w:tcPr>
                <w:p w14:paraId="70F87142" w14:textId="77777777" w:rsidR="00A065CD" w:rsidRDefault="00A065CD" w:rsidP="00C70724">
                  <w:pPr>
                    <w:jc w:val="center"/>
                    <w:rPr>
                      <w:rFonts w:eastAsia="Times New Roman"/>
                      <w:noProof/>
                      <w:color w:val="000000"/>
                      <w:lang w:eastAsia="es-CL"/>
                    </w:rPr>
                  </w:pPr>
                </w:p>
              </w:tc>
              <w:tc>
                <w:tcPr>
                  <w:tcW w:w="879" w:type="dxa"/>
                  <w:vMerge/>
                  <w:shd w:val="clear" w:color="auto" w:fill="B8CCE4" w:themeFill="accent1" w:themeFillTint="66"/>
                  <w:vAlign w:val="center"/>
                </w:tcPr>
                <w:p w14:paraId="061DEF16" w14:textId="77777777" w:rsidR="00A065CD" w:rsidRDefault="00A065CD" w:rsidP="00C70724">
                  <w:pPr>
                    <w:jc w:val="center"/>
                    <w:rPr>
                      <w:rFonts w:eastAsia="Times New Roman"/>
                      <w:noProof/>
                      <w:color w:val="000000"/>
                      <w:lang w:eastAsia="es-CL"/>
                    </w:rPr>
                  </w:pPr>
                </w:p>
              </w:tc>
              <w:tc>
                <w:tcPr>
                  <w:tcW w:w="777" w:type="dxa"/>
                  <w:vMerge/>
                  <w:shd w:val="clear" w:color="auto" w:fill="B8CCE4" w:themeFill="accent1" w:themeFillTint="66"/>
                </w:tcPr>
                <w:p w14:paraId="4569C714" w14:textId="77777777" w:rsidR="00A065CD" w:rsidRDefault="00A065CD" w:rsidP="00C70724">
                  <w:pPr>
                    <w:jc w:val="center"/>
                    <w:rPr>
                      <w:rFonts w:eastAsia="Times New Roman"/>
                      <w:noProof/>
                      <w:color w:val="000000"/>
                      <w:lang w:eastAsia="es-CL"/>
                    </w:rPr>
                  </w:pPr>
                </w:p>
              </w:tc>
              <w:tc>
                <w:tcPr>
                  <w:tcW w:w="766" w:type="dxa"/>
                  <w:vMerge/>
                  <w:shd w:val="clear" w:color="auto" w:fill="B8CCE4" w:themeFill="accent1" w:themeFillTint="66"/>
                </w:tcPr>
                <w:p w14:paraId="06072AED" w14:textId="77777777" w:rsidR="00A065CD" w:rsidRDefault="00A065CD" w:rsidP="00C70724">
                  <w:pPr>
                    <w:jc w:val="center"/>
                    <w:rPr>
                      <w:rFonts w:eastAsia="Times New Roman"/>
                      <w:noProof/>
                      <w:color w:val="000000"/>
                      <w:lang w:eastAsia="es-CL"/>
                    </w:rPr>
                  </w:pPr>
                </w:p>
              </w:tc>
            </w:tr>
          </w:tbl>
          <w:p w14:paraId="01447921" w14:textId="77777777" w:rsidR="00C70724" w:rsidRPr="0025129B" w:rsidRDefault="00C70724" w:rsidP="0053646E">
            <w:pPr>
              <w:jc w:val="left"/>
              <w:rPr>
                <w:rFonts w:eastAsia="Times New Roman"/>
                <w:color w:val="000000"/>
                <w:sz w:val="20"/>
                <w:szCs w:val="20"/>
                <w:lang w:eastAsia="es-CL"/>
              </w:rPr>
            </w:pPr>
            <w:r>
              <w:rPr>
                <w:rFonts w:eastAsia="Times New Roman"/>
                <w:color w:val="000000"/>
                <w:sz w:val="20"/>
                <w:szCs w:val="20"/>
                <w:lang w:eastAsia="es-CL"/>
              </w:rPr>
              <w:t xml:space="preserve">*extracto de planillas de medición, anexo </w:t>
            </w:r>
            <w:r w:rsidR="0053646E">
              <w:rPr>
                <w:rFonts w:eastAsia="Times New Roman"/>
                <w:color w:val="000000"/>
                <w:sz w:val="20"/>
                <w:szCs w:val="20"/>
                <w:lang w:eastAsia="es-CL"/>
              </w:rPr>
              <w:t>3</w:t>
            </w:r>
            <w:r>
              <w:rPr>
                <w:rFonts w:eastAsia="Times New Roman"/>
                <w:color w:val="000000"/>
                <w:sz w:val="20"/>
                <w:szCs w:val="20"/>
                <w:lang w:eastAsia="es-CL"/>
              </w:rPr>
              <w:t>.</w:t>
            </w:r>
          </w:p>
        </w:tc>
      </w:tr>
      <w:tr w:rsidR="00A21876" w:rsidRPr="0025129B" w14:paraId="3303E008" w14:textId="77777777" w:rsidTr="00A065CD">
        <w:trPr>
          <w:trHeight w:val="284"/>
          <w:jc w:val="center"/>
        </w:trPr>
        <w:tc>
          <w:tcPr>
            <w:tcW w:w="952" w:type="pct"/>
            <w:tcBorders>
              <w:top w:val="single" w:sz="4" w:space="0" w:color="auto"/>
              <w:left w:val="single" w:sz="4" w:space="0" w:color="auto"/>
              <w:bottom w:val="single" w:sz="4" w:space="0" w:color="auto"/>
              <w:right w:val="nil"/>
            </w:tcBorders>
            <w:shd w:val="clear" w:color="auto" w:fill="auto"/>
            <w:noWrap/>
            <w:vAlign w:val="center"/>
            <w:hideMark/>
          </w:tcPr>
          <w:p w14:paraId="5FBC3452" w14:textId="77777777" w:rsidR="002A7933" w:rsidRPr="0025129B" w:rsidRDefault="00C70724" w:rsidP="00AC69B2">
            <w:pPr>
              <w:pStyle w:val="Descripcin"/>
              <w:rPr>
                <w:rFonts w:eastAsia="Times New Roman"/>
                <w:color w:val="000000"/>
                <w:szCs w:val="18"/>
                <w:lang w:eastAsia="es-CL"/>
              </w:rPr>
            </w:pPr>
            <w:bookmarkStart w:id="134" w:name="_Toc353998123"/>
            <w:bookmarkStart w:id="135" w:name="_Toc353998196"/>
            <w:bookmarkStart w:id="136" w:name="_Toc382383549"/>
            <w:bookmarkStart w:id="137" w:name="_Toc382472371"/>
            <w:bookmarkStart w:id="138" w:name="_Toc390184281"/>
            <w:bookmarkStart w:id="139" w:name="_Toc390360012"/>
            <w:bookmarkStart w:id="140" w:name="_Toc390777033"/>
            <w:bookmarkStart w:id="141" w:name="_Toc455586219"/>
            <w:bookmarkStart w:id="142" w:name="_Toc459964309"/>
            <w:bookmarkStart w:id="143" w:name="_Toc459977879"/>
            <w:bookmarkStart w:id="144" w:name="_Toc463015810"/>
            <w:r>
              <w:t>Tabla</w:t>
            </w:r>
            <w:r w:rsidR="00AC69B2">
              <w:t xml:space="preserve"> 1</w:t>
            </w:r>
            <w:r w:rsidR="002A7933" w:rsidRPr="0025129B">
              <w:rPr>
                <w:szCs w:val="18"/>
              </w:rPr>
              <w:t>.</w:t>
            </w:r>
            <w:bookmarkEnd w:id="134"/>
            <w:bookmarkEnd w:id="135"/>
            <w:bookmarkEnd w:id="136"/>
            <w:bookmarkEnd w:id="137"/>
            <w:bookmarkEnd w:id="138"/>
            <w:bookmarkEnd w:id="139"/>
            <w:bookmarkEnd w:id="140"/>
            <w:bookmarkEnd w:id="141"/>
            <w:bookmarkEnd w:id="142"/>
            <w:bookmarkEnd w:id="143"/>
            <w:bookmarkEnd w:id="144"/>
          </w:p>
        </w:tc>
        <w:tc>
          <w:tcPr>
            <w:tcW w:w="12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009F3" w14:textId="77777777" w:rsidR="002A7933" w:rsidRPr="0025129B" w:rsidRDefault="007A7FAC" w:rsidP="00AC69B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065CD">
              <w:rPr>
                <w:rFonts w:eastAsia="Times New Roman"/>
                <w:b/>
                <w:color w:val="000000"/>
                <w:sz w:val="18"/>
                <w:szCs w:val="18"/>
                <w:lang w:eastAsia="es-CL"/>
              </w:rPr>
              <w:t>: 29 septiembre</w:t>
            </w:r>
            <w:r w:rsidR="00EA4AF1">
              <w:rPr>
                <w:rFonts w:eastAsia="Times New Roman"/>
                <w:b/>
                <w:color w:val="000000"/>
                <w:sz w:val="18"/>
                <w:szCs w:val="18"/>
                <w:lang w:eastAsia="es-CL"/>
              </w:rPr>
              <w:t xml:space="preserve"> 2016</w:t>
            </w:r>
          </w:p>
        </w:tc>
        <w:tc>
          <w:tcPr>
            <w:tcW w:w="1181" w:type="pct"/>
            <w:tcBorders>
              <w:top w:val="single" w:sz="4" w:space="0" w:color="auto"/>
              <w:left w:val="nil"/>
              <w:bottom w:val="single" w:sz="4" w:space="0" w:color="auto"/>
              <w:right w:val="nil"/>
            </w:tcBorders>
            <w:shd w:val="clear" w:color="auto" w:fill="auto"/>
            <w:noWrap/>
            <w:vAlign w:val="center"/>
            <w:hideMark/>
          </w:tcPr>
          <w:p w14:paraId="17FA9927" w14:textId="77777777" w:rsidR="002A7933" w:rsidRPr="0025129B" w:rsidRDefault="00C70724" w:rsidP="00AC69B2">
            <w:pPr>
              <w:pStyle w:val="Descripcin"/>
              <w:rPr>
                <w:szCs w:val="18"/>
              </w:rPr>
            </w:pPr>
            <w:bookmarkStart w:id="145" w:name="_Toc353998124"/>
            <w:bookmarkStart w:id="146" w:name="_Toc353998197"/>
            <w:bookmarkStart w:id="147" w:name="_Toc382383550"/>
            <w:bookmarkStart w:id="148" w:name="_Toc382472372"/>
            <w:bookmarkStart w:id="149" w:name="_Toc390184282"/>
            <w:bookmarkStart w:id="150" w:name="_Toc390360013"/>
            <w:bookmarkStart w:id="151" w:name="_Toc390777034"/>
            <w:bookmarkStart w:id="152" w:name="_Toc455586220"/>
            <w:bookmarkStart w:id="153" w:name="_Toc459964310"/>
            <w:bookmarkStart w:id="154" w:name="_Toc459977880"/>
            <w:bookmarkStart w:id="155" w:name="_Toc463015811"/>
            <w:r>
              <w:t>Tabla</w:t>
            </w:r>
            <w:r w:rsidR="007D256A" w:rsidRPr="0025129B">
              <w:t xml:space="preserve"> </w:t>
            </w:r>
            <w:r w:rsidR="00AC69B2">
              <w:t>2</w:t>
            </w:r>
            <w:r w:rsidR="00B417C3" w:rsidRPr="0025129B">
              <w:rPr>
                <w:szCs w:val="18"/>
              </w:rPr>
              <w:t>.</w:t>
            </w:r>
            <w:bookmarkEnd w:id="145"/>
            <w:bookmarkEnd w:id="146"/>
            <w:bookmarkEnd w:id="147"/>
            <w:bookmarkEnd w:id="148"/>
            <w:bookmarkEnd w:id="149"/>
            <w:bookmarkEnd w:id="150"/>
            <w:bookmarkEnd w:id="151"/>
            <w:bookmarkEnd w:id="152"/>
            <w:bookmarkEnd w:id="153"/>
            <w:bookmarkEnd w:id="154"/>
            <w:bookmarkEnd w:id="155"/>
          </w:p>
        </w:tc>
        <w:tc>
          <w:tcPr>
            <w:tcW w:w="15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D239E6" w14:textId="77777777" w:rsidR="002A7933" w:rsidRPr="0025129B" w:rsidRDefault="007A7FAC" w:rsidP="00A065CD">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065CD">
              <w:rPr>
                <w:rFonts w:eastAsia="Times New Roman"/>
                <w:b/>
                <w:color w:val="000000"/>
                <w:sz w:val="18"/>
                <w:szCs w:val="18"/>
                <w:lang w:eastAsia="es-CL"/>
              </w:rPr>
              <w:t>: 29</w:t>
            </w:r>
            <w:r w:rsidR="00EA4AF1">
              <w:rPr>
                <w:rFonts w:eastAsia="Times New Roman"/>
                <w:b/>
                <w:color w:val="000000"/>
                <w:sz w:val="18"/>
                <w:szCs w:val="18"/>
                <w:lang w:eastAsia="es-CL"/>
              </w:rPr>
              <w:t xml:space="preserve"> </w:t>
            </w:r>
            <w:r w:rsidR="00A065CD">
              <w:rPr>
                <w:rFonts w:eastAsia="Times New Roman"/>
                <w:b/>
                <w:color w:val="000000"/>
                <w:sz w:val="18"/>
                <w:szCs w:val="18"/>
                <w:lang w:eastAsia="es-CL"/>
              </w:rPr>
              <w:t>septiembre</w:t>
            </w:r>
            <w:r w:rsidR="00EA4AF1">
              <w:rPr>
                <w:rFonts w:eastAsia="Times New Roman"/>
                <w:b/>
                <w:color w:val="000000"/>
                <w:sz w:val="18"/>
                <w:szCs w:val="18"/>
                <w:lang w:eastAsia="es-CL"/>
              </w:rPr>
              <w:t xml:space="preserve"> 2016</w:t>
            </w:r>
          </w:p>
        </w:tc>
      </w:tr>
      <w:tr w:rsidR="00A065CD" w:rsidRPr="0025129B" w14:paraId="62DEDBC1" w14:textId="77777777" w:rsidTr="00A065CD">
        <w:trPr>
          <w:trHeight w:val="284"/>
          <w:jc w:val="center"/>
        </w:trPr>
        <w:tc>
          <w:tcPr>
            <w:tcW w:w="22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6B66494" w14:textId="77777777" w:rsidR="00A065CD" w:rsidRPr="0025129B" w:rsidRDefault="00A065CD" w:rsidP="00A51E07">
            <w:pPr>
              <w:jc w:val="left"/>
              <w:rPr>
                <w:rFonts w:eastAsia="Times New Roman"/>
                <w:b/>
                <w:color w:val="000000"/>
                <w:sz w:val="18"/>
                <w:szCs w:val="18"/>
                <w:lang w:eastAsia="es-CL"/>
              </w:rPr>
            </w:pPr>
            <w:r>
              <w:rPr>
                <w:rFonts w:eastAsia="Times New Roman"/>
                <w:b/>
                <w:color w:val="000000"/>
                <w:sz w:val="18"/>
                <w:szCs w:val="18"/>
                <w:lang w:eastAsia="es-CL"/>
              </w:rPr>
              <w:t>Principales Fuentes de Ruido Valdicor.</w:t>
            </w:r>
          </w:p>
        </w:tc>
        <w:tc>
          <w:tcPr>
            <w:tcW w:w="2768" w:type="pct"/>
            <w:gridSpan w:val="2"/>
            <w:tcBorders>
              <w:top w:val="single" w:sz="4" w:space="0" w:color="auto"/>
              <w:left w:val="nil"/>
              <w:bottom w:val="single" w:sz="4" w:space="0" w:color="auto"/>
              <w:right w:val="single" w:sz="4" w:space="0" w:color="000000"/>
            </w:tcBorders>
            <w:shd w:val="clear" w:color="auto" w:fill="auto"/>
            <w:noWrap/>
            <w:vAlign w:val="center"/>
          </w:tcPr>
          <w:p w14:paraId="0E3D5B29" w14:textId="77777777" w:rsidR="00A065CD" w:rsidRPr="0025129B" w:rsidRDefault="00A065CD" w:rsidP="00A51E07">
            <w:pPr>
              <w:jc w:val="left"/>
              <w:rPr>
                <w:rFonts w:eastAsia="Times New Roman"/>
                <w:b/>
                <w:color w:val="000000"/>
                <w:sz w:val="18"/>
                <w:szCs w:val="18"/>
                <w:lang w:eastAsia="es-CL"/>
              </w:rPr>
            </w:pPr>
            <w:r>
              <w:rPr>
                <w:rFonts w:eastAsia="Times New Roman"/>
                <w:b/>
                <w:color w:val="000000"/>
                <w:sz w:val="18"/>
                <w:szCs w:val="18"/>
                <w:lang w:eastAsia="es-CL"/>
              </w:rPr>
              <w:t>Mediciones de nivel de presión sonora.</w:t>
            </w:r>
          </w:p>
        </w:tc>
      </w:tr>
      <w:tr w:rsidR="001F5098" w:rsidRPr="0025129B" w14:paraId="11626908" w14:textId="77777777" w:rsidTr="00A065CD">
        <w:trPr>
          <w:trHeight w:val="284"/>
          <w:jc w:val="center"/>
        </w:trPr>
        <w:tc>
          <w:tcPr>
            <w:tcW w:w="223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AA16D3B" w14:textId="77777777" w:rsidR="002A7933" w:rsidRPr="000228E0" w:rsidRDefault="00F64DF2" w:rsidP="000450A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004F27" w:rsidRPr="0025129B">
              <w:rPr>
                <w:rFonts w:eastAsia="Times New Roman"/>
                <w:b/>
                <w:color w:val="000000"/>
                <w:sz w:val="18"/>
                <w:szCs w:val="18"/>
                <w:lang w:eastAsia="es-CL"/>
              </w:rPr>
              <w:t>:</w:t>
            </w:r>
            <w:r w:rsidR="00004F27" w:rsidRPr="0025129B">
              <w:rPr>
                <w:rFonts w:eastAsia="Times New Roman"/>
                <w:color w:val="000000"/>
                <w:sz w:val="18"/>
                <w:szCs w:val="18"/>
                <w:lang w:eastAsia="es-CL"/>
              </w:rPr>
              <w:t xml:space="preserve"> </w:t>
            </w:r>
            <w:r w:rsidR="000450AA">
              <w:rPr>
                <w:rFonts w:eastAsia="Times New Roman"/>
                <w:color w:val="000000"/>
                <w:sz w:val="18"/>
                <w:szCs w:val="18"/>
                <w:lang w:eastAsia="es-CL"/>
              </w:rPr>
              <w:t>De acuerdo al informe de ruidos generados por la Mutual de Seguridad, se rescatan las principales fuentes de ruidos, relacionadas a las mediciones de nivel de presión sonora realizadas.</w:t>
            </w:r>
          </w:p>
        </w:tc>
        <w:tc>
          <w:tcPr>
            <w:tcW w:w="276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DE83C69" w14:textId="77777777" w:rsidR="00557733" w:rsidRPr="0025129B" w:rsidRDefault="00F64DF2" w:rsidP="00FD3024">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2A7933" w:rsidRPr="00FD3024">
              <w:rPr>
                <w:rFonts w:eastAsia="Times New Roman"/>
                <w:color w:val="000000"/>
                <w:sz w:val="18"/>
                <w:szCs w:val="18"/>
                <w:lang w:eastAsia="es-CL"/>
              </w:rPr>
              <w:t>:</w:t>
            </w:r>
            <w:r w:rsidR="0042647D" w:rsidRPr="00FD3024">
              <w:rPr>
                <w:rFonts w:eastAsia="Times New Roman"/>
                <w:color w:val="000000"/>
                <w:sz w:val="18"/>
                <w:szCs w:val="18"/>
                <w:lang w:eastAsia="es-CL"/>
              </w:rPr>
              <w:t xml:space="preserve"> </w:t>
            </w:r>
            <w:r w:rsidR="00FD3024" w:rsidRPr="00FD3024">
              <w:rPr>
                <w:rFonts w:eastAsia="Times New Roman"/>
                <w:color w:val="000000"/>
                <w:sz w:val="18"/>
                <w:szCs w:val="18"/>
                <w:lang w:eastAsia="es-CL"/>
              </w:rPr>
              <w:t>L</w:t>
            </w:r>
            <w:r w:rsidR="00FD3024">
              <w:rPr>
                <w:rFonts w:eastAsia="Times New Roman"/>
                <w:color w:val="000000"/>
                <w:sz w:val="18"/>
                <w:szCs w:val="18"/>
                <w:lang w:eastAsia="es-CL"/>
              </w:rPr>
              <w:t xml:space="preserve">as </w:t>
            </w:r>
            <w:r w:rsidR="00FD3024" w:rsidRPr="00FD3024">
              <w:rPr>
                <w:rFonts w:eastAsia="Times New Roman"/>
                <w:color w:val="000000"/>
                <w:sz w:val="18"/>
                <w:szCs w:val="18"/>
                <w:lang w:eastAsia="es-CL"/>
              </w:rPr>
              <w:t>m</w:t>
            </w:r>
            <w:r w:rsidR="00FD3024">
              <w:rPr>
                <w:rFonts w:eastAsia="Times New Roman"/>
                <w:color w:val="000000"/>
                <w:sz w:val="18"/>
                <w:szCs w:val="18"/>
                <w:lang w:eastAsia="es-CL"/>
              </w:rPr>
              <w:t>e</w:t>
            </w:r>
            <w:r w:rsidR="00FD3024" w:rsidRPr="00FD3024">
              <w:rPr>
                <w:rFonts w:eastAsia="Times New Roman"/>
                <w:color w:val="000000"/>
                <w:sz w:val="18"/>
                <w:szCs w:val="18"/>
                <w:lang w:eastAsia="es-CL"/>
              </w:rPr>
              <w:t>diciones de nivel de presión sono</w:t>
            </w:r>
            <w:r w:rsidR="00FD3024">
              <w:rPr>
                <w:rFonts w:eastAsia="Times New Roman"/>
                <w:color w:val="000000"/>
                <w:sz w:val="18"/>
                <w:szCs w:val="18"/>
                <w:lang w:eastAsia="es-CL"/>
              </w:rPr>
              <w:t>r</w:t>
            </w:r>
            <w:r w:rsidR="00FD3024" w:rsidRPr="00FD3024">
              <w:rPr>
                <w:rFonts w:eastAsia="Times New Roman"/>
                <w:color w:val="000000"/>
                <w:sz w:val="18"/>
                <w:szCs w:val="18"/>
                <w:lang w:eastAsia="es-CL"/>
              </w:rPr>
              <w:t xml:space="preserve">a indican que en el sector de </w:t>
            </w:r>
            <w:r w:rsidR="00FC6C0E" w:rsidRPr="00FD3024">
              <w:rPr>
                <w:rFonts w:eastAsia="Times New Roman"/>
                <w:color w:val="000000"/>
                <w:sz w:val="18"/>
                <w:szCs w:val="18"/>
                <w:lang w:eastAsia="es-CL"/>
              </w:rPr>
              <w:t>Pishuinco</w:t>
            </w:r>
            <w:r w:rsidR="00FD3024" w:rsidRPr="00FD3024">
              <w:rPr>
                <w:rFonts w:eastAsia="Times New Roman"/>
                <w:color w:val="000000"/>
                <w:sz w:val="18"/>
                <w:szCs w:val="18"/>
                <w:lang w:eastAsia="es-CL"/>
              </w:rPr>
              <w:t xml:space="preserve">, frente a la extracción de </w:t>
            </w:r>
            <w:r w:rsidR="00FC6C0E" w:rsidRPr="00FD3024">
              <w:rPr>
                <w:rFonts w:eastAsia="Times New Roman"/>
                <w:color w:val="000000"/>
                <w:sz w:val="18"/>
                <w:szCs w:val="18"/>
                <w:lang w:eastAsia="es-CL"/>
              </w:rPr>
              <w:t>áridos</w:t>
            </w:r>
            <w:r w:rsidR="00FD3024" w:rsidRPr="00FD3024">
              <w:rPr>
                <w:rFonts w:eastAsia="Times New Roman"/>
                <w:color w:val="000000"/>
                <w:sz w:val="18"/>
                <w:szCs w:val="18"/>
                <w:lang w:eastAsia="es-CL"/>
              </w:rPr>
              <w:t>, en el receptor medido</w:t>
            </w:r>
            <w:r w:rsidR="00FD3024">
              <w:rPr>
                <w:rFonts w:eastAsia="Times New Roman"/>
                <w:color w:val="000000"/>
                <w:sz w:val="18"/>
                <w:szCs w:val="18"/>
                <w:lang w:eastAsia="es-CL"/>
              </w:rPr>
              <w:t>,</w:t>
            </w:r>
            <w:r w:rsidR="00FD3024" w:rsidRPr="00FD3024">
              <w:rPr>
                <w:rFonts w:eastAsia="Times New Roman"/>
                <w:color w:val="000000"/>
                <w:sz w:val="18"/>
                <w:szCs w:val="18"/>
                <w:lang w:eastAsia="es-CL"/>
              </w:rPr>
              <w:t xml:space="preserve"> se supera la norma de </w:t>
            </w:r>
            <w:r w:rsidR="00FD3024">
              <w:rPr>
                <w:rFonts w:eastAsia="Times New Roman"/>
                <w:color w:val="000000"/>
                <w:sz w:val="18"/>
                <w:szCs w:val="18"/>
                <w:lang w:eastAsia="es-CL"/>
              </w:rPr>
              <w:t>ruidos D.S. N° 3</w:t>
            </w:r>
            <w:r w:rsidR="00FD3024" w:rsidRPr="00FD3024">
              <w:rPr>
                <w:rFonts w:eastAsia="Times New Roman"/>
                <w:color w:val="000000"/>
                <w:sz w:val="18"/>
                <w:szCs w:val="18"/>
                <w:lang w:eastAsia="es-CL"/>
              </w:rPr>
              <w:t>8/11.</w:t>
            </w:r>
          </w:p>
        </w:tc>
      </w:tr>
      <w:tr w:rsidR="001F5098" w:rsidRPr="0025129B" w14:paraId="525F7895" w14:textId="77777777" w:rsidTr="00A065CD">
        <w:trPr>
          <w:trHeight w:val="307"/>
          <w:jc w:val="center"/>
        </w:trPr>
        <w:tc>
          <w:tcPr>
            <w:tcW w:w="2232" w:type="pct"/>
            <w:gridSpan w:val="2"/>
            <w:vMerge/>
            <w:tcBorders>
              <w:top w:val="single" w:sz="4" w:space="0" w:color="auto"/>
              <w:left w:val="single" w:sz="4" w:space="0" w:color="auto"/>
              <w:bottom w:val="single" w:sz="4" w:space="0" w:color="000000"/>
              <w:right w:val="single" w:sz="4" w:space="0" w:color="000000"/>
            </w:tcBorders>
            <w:vAlign w:val="center"/>
            <w:hideMark/>
          </w:tcPr>
          <w:p w14:paraId="07640611" w14:textId="77777777" w:rsidR="002A7933" w:rsidRPr="0025129B" w:rsidRDefault="002A7933" w:rsidP="00A51E07">
            <w:pPr>
              <w:jc w:val="left"/>
              <w:rPr>
                <w:rFonts w:eastAsia="Times New Roman"/>
                <w:color w:val="000000"/>
                <w:sz w:val="20"/>
                <w:szCs w:val="20"/>
                <w:lang w:eastAsia="es-CL"/>
              </w:rPr>
            </w:pPr>
          </w:p>
        </w:tc>
        <w:tc>
          <w:tcPr>
            <w:tcW w:w="2768" w:type="pct"/>
            <w:gridSpan w:val="2"/>
            <w:vMerge/>
            <w:tcBorders>
              <w:top w:val="single" w:sz="4" w:space="0" w:color="auto"/>
              <w:left w:val="single" w:sz="4" w:space="0" w:color="auto"/>
              <w:bottom w:val="single" w:sz="4" w:space="0" w:color="000000"/>
              <w:right w:val="single" w:sz="4" w:space="0" w:color="000000"/>
            </w:tcBorders>
            <w:vAlign w:val="center"/>
            <w:hideMark/>
          </w:tcPr>
          <w:p w14:paraId="23496975" w14:textId="77777777" w:rsidR="002A7933" w:rsidRPr="0025129B" w:rsidRDefault="002A7933" w:rsidP="00A51E07">
            <w:pPr>
              <w:jc w:val="left"/>
              <w:rPr>
                <w:rFonts w:eastAsia="Times New Roman"/>
                <w:color w:val="000000"/>
                <w:sz w:val="20"/>
                <w:szCs w:val="20"/>
                <w:lang w:eastAsia="es-CL"/>
              </w:rPr>
            </w:pPr>
          </w:p>
        </w:tc>
      </w:tr>
    </w:tbl>
    <w:p w14:paraId="33A1C61E" w14:textId="77777777" w:rsidR="00A21876" w:rsidRDefault="00A21876">
      <w:pPr>
        <w:jc w:val="left"/>
        <w:rPr>
          <w:rFonts w:cstheme="minorHAnsi"/>
          <w:b/>
          <w:sz w:val="14"/>
          <w:szCs w:val="24"/>
        </w:rPr>
      </w:pPr>
    </w:p>
    <w:p w14:paraId="603A4C81" w14:textId="77777777" w:rsidR="00A21876" w:rsidRPr="00A21876" w:rsidRDefault="00A21876" w:rsidP="00A21876">
      <w:pPr>
        <w:rPr>
          <w:rFonts w:cstheme="minorHAnsi"/>
          <w:sz w:val="14"/>
          <w:szCs w:val="24"/>
        </w:rPr>
      </w:pPr>
    </w:p>
    <w:p w14:paraId="3795E860" w14:textId="77777777" w:rsidR="00A21876" w:rsidRDefault="00A21876" w:rsidP="00A21876">
      <w:pPr>
        <w:rPr>
          <w:rFonts w:cstheme="minorHAnsi"/>
          <w:sz w:val="14"/>
          <w:szCs w:val="24"/>
        </w:rPr>
      </w:pPr>
    </w:p>
    <w:p w14:paraId="0D0079DA" w14:textId="77777777" w:rsidR="00A21876" w:rsidRDefault="00A21876" w:rsidP="00A21876">
      <w:pPr>
        <w:jc w:val="right"/>
        <w:rPr>
          <w:rFonts w:cstheme="minorHAnsi"/>
          <w:sz w:val="14"/>
          <w:szCs w:val="24"/>
        </w:rPr>
      </w:pPr>
    </w:p>
    <w:p w14:paraId="664F64E7" w14:textId="77777777" w:rsidR="00666402" w:rsidRDefault="00666402" w:rsidP="00A21876">
      <w:pPr>
        <w:jc w:val="right"/>
        <w:rPr>
          <w:rFonts w:cstheme="minorHAnsi"/>
          <w:sz w:val="14"/>
          <w:szCs w:val="24"/>
        </w:rPr>
      </w:pPr>
    </w:p>
    <w:p w14:paraId="0EDEE16A" w14:textId="77777777" w:rsidR="00666402" w:rsidRDefault="00666402" w:rsidP="00A21876">
      <w:pPr>
        <w:jc w:val="right"/>
        <w:rPr>
          <w:rFonts w:cstheme="minorHAnsi"/>
          <w:sz w:val="14"/>
          <w:szCs w:val="24"/>
        </w:rPr>
      </w:pPr>
    </w:p>
    <w:p w14:paraId="177A5DC7" w14:textId="77777777" w:rsidR="00666402" w:rsidRDefault="00666402" w:rsidP="00A21876">
      <w:pPr>
        <w:jc w:val="right"/>
        <w:rPr>
          <w:rFonts w:cstheme="minorHAnsi"/>
          <w:sz w:val="14"/>
          <w:szCs w:val="24"/>
        </w:rPr>
      </w:pPr>
    </w:p>
    <w:tbl>
      <w:tblPr>
        <w:tblW w:w="14990" w:type="dxa"/>
        <w:jc w:val="center"/>
        <w:tblCellMar>
          <w:left w:w="70" w:type="dxa"/>
          <w:right w:w="70" w:type="dxa"/>
        </w:tblCellMar>
        <w:tblLook w:val="04A0" w:firstRow="1" w:lastRow="0" w:firstColumn="1" w:lastColumn="0" w:noHBand="0" w:noVBand="1"/>
      </w:tblPr>
      <w:tblGrid>
        <w:gridCol w:w="3058"/>
        <w:gridCol w:w="2359"/>
        <w:gridCol w:w="9573"/>
      </w:tblGrid>
      <w:tr w:rsidR="00666402" w:rsidRPr="0025129B" w14:paraId="71C350FC" w14:textId="77777777" w:rsidTr="001946F4">
        <w:trPr>
          <w:trHeight w:val="284"/>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6C4C98" w14:textId="77777777" w:rsidR="00666402" w:rsidRPr="0025129B" w:rsidRDefault="00666402" w:rsidP="001946F4">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C65204" w:rsidRPr="0025129B" w14:paraId="02CCD8F9" w14:textId="77777777" w:rsidTr="009C68A6">
        <w:trPr>
          <w:trHeight w:val="4178"/>
          <w:jc w:val="center"/>
        </w:trPr>
        <w:tc>
          <w:tcPr>
            <w:tcW w:w="5000" w:type="pct"/>
            <w:gridSpan w:val="3"/>
            <w:tcBorders>
              <w:top w:val="nil"/>
              <w:left w:val="single" w:sz="4" w:space="0" w:color="auto"/>
              <w:right w:val="single" w:sz="4" w:space="0" w:color="auto"/>
            </w:tcBorders>
            <w:shd w:val="clear" w:color="auto" w:fill="auto"/>
            <w:noWrap/>
            <w:vAlign w:val="center"/>
            <w:hideMark/>
          </w:tcPr>
          <w:p w14:paraId="6D06D7B8" w14:textId="77777777" w:rsidR="00C65204" w:rsidRDefault="00C65204" w:rsidP="001946F4">
            <w:pPr>
              <w:jc w:val="center"/>
              <w:rPr>
                <w:rFonts w:eastAsia="Times New Roman"/>
                <w:noProof/>
                <w:color w:val="000000"/>
                <w:sz w:val="20"/>
                <w:szCs w:val="20"/>
                <w:lang w:eastAsia="es-CL"/>
              </w:rPr>
            </w:pPr>
          </w:p>
          <w:p w14:paraId="3A8E9791" w14:textId="77777777" w:rsidR="00C65204" w:rsidRPr="0025129B" w:rsidRDefault="00C65204" w:rsidP="001946F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8DA727" wp14:editId="5F5243FB">
                  <wp:extent cx="3777343" cy="232954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6304 (1) (Custom).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777622" cy="2329715"/>
                          </a:xfrm>
                          <a:prstGeom prst="rect">
                            <a:avLst/>
                          </a:prstGeom>
                          <a:ln>
                            <a:noFill/>
                          </a:ln>
                          <a:extLst>
                            <a:ext uri="{53640926-AAD7-44D8-BBD7-CCE9431645EC}">
                              <a14:shadowObscured xmlns:a14="http://schemas.microsoft.com/office/drawing/2010/main"/>
                            </a:ext>
                          </a:extLst>
                        </pic:spPr>
                      </pic:pic>
                    </a:graphicData>
                  </a:graphic>
                </wp:inline>
              </w:drawing>
            </w:r>
          </w:p>
          <w:p w14:paraId="0B597AE8" w14:textId="77777777" w:rsidR="00C65204" w:rsidRPr="0025129B" w:rsidRDefault="00C65204" w:rsidP="009C68A6">
            <w:pPr>
              <w:rPr>
                <w:rFonts w:eastAsia="Times New Roman"/>
                <w:color w:val="000000"/>
                <w:sz w:val="20"/>
                <w:szCs w:val="20"/>
                <w:lang w:eastAsia="es-CL"/>
              </w:rPr>
            </w:pPr>
          </w:p>
        </w:tc>
      </w:tr>
      <w:tr w:rsidR="00C65204" w:rsidRPr="0025129B" w14:paraId="62366C8B" w14:textId="77777777" w:rsidTr="00C65204">
        <w:trPr>
          <w:trHeight w:val="284"/>
          <w:jc w:val="center"/>
        </w:trPr>
        <w:tc>
          <w:tcPr>
            <w:tcW w:w="1020" w:type="pct"/>
            <w:tcBorders>
              <w:top w:val="single" w:sz="4" w:space="0" w:color="auto"/>
              <w:left w:val="single" w:sz="4" w:space="0" w:color="auto"/>
              <w:bottom w:val="single" w:sz="4" w:space="0" w:color="auto"/>
              <w:right w:val="nil"/>
            </w:tcBorders>
            <w:shd w:val="clear" w:color="auto" w:fill="auto"/>
            <w:noWrap/>
            <w:vAlign w:val="center"/>
            <w:hideMark/>
          </w:tcPr>
          <w:p w14:paraId="07AC6EE6" w14:textId="77777777" w:rsidR="00C65204" w:rsidRPr="0025129B" w:rsidRDefault="00C65204" w:rsidP="009C68A6">
            <w:pPr>
              <w:pStyle w:val="Descripcin"/>
              <w:rPr>
                <w:rFonts w:eastAsia="Times New Roman"/>
                <w:color w:val="000000"/>
                <w:szCs w:val="18"/>
                <w:lang w:eastAsia="es-CL"/>
              </w:rPr>
            </w:pPr>
            <w:bookmarkStart w:id="156" w:name="_Toc459964317"/>
            <w:bookmarkStart w:id="157" w:name="_Toc459977881"/>
            <w:bookmarkStart w:id="158" w:name="_Toc463015812"/>
            <w:r>
              <w:t xml:space="preserve">Fotografía </w:t>
            </w:r>
            <w:r w:rsidR="009C68A6">
              <w:t>1</w:t>
            </w:r>
            <w:r w:rsidRPr="0025129B">
              <w:rPr>
                <w:szCs w:val="18"/>
              </w:rPr>
              <w:t>.</w:t>
            </w:r>
            <w:bookmarkEnd w:id="156"/>
            <w:bookmarkEnd w:id="157"/>
            <w:bookmarkEnd w:id="158"/>
          </w:p>
        </w:tc>
        <w:tc>
          <w:tcPr>
            <w:tcW w:w="39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2727FF" w14:textId="77777777" w:rsidR="00C65204" w:rsidRPr="0025129B" w:rsidRDefault="00C65204" w:rsidP="001946F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9C68A6">
              <w:rPr>
                <w:rFonts w:eastAsia="Times New Roman"/>
                <w:b/>
                <w:color w:val="000000"/>
                <w:sz w:val="18"/>
                <w:szCs w:val="18"/>
                <w:lang w:eastAsia="es-CL"/>
              </w:rPr>
              <w:t>: 19 abril</w:t>
            </w:r>
            <w:r>
              <w:rPr>
                <w:rFonts w:eastAsia="Times New Roman"/>
                <w:b/>
                <w:color w:val="000000"/>
                <w:sz w:val="18"/>
                <w:szCs w:val="18"/>
                <w:lang w:eastAsia="es-CL"/>
              </w:rPr>
              <w:t xml:space="preserve"> 2016</w:t>
            </w:r>
          </w:p>
        </w:tc>
      </w:tr>
      <w:tr w:rsidR="00C65204" w:rsidRPr="0025129B" w14:paraId="66D7E566" w14:textId="77777777" w:rsidTr="009C68A6">
        <w:trPr>
          <w:trHeight w:val="284"/>
          <w:jc w:val="center"/>
        </w:trPr>
        <w:tc>
          <w:tcPr>
            <w:tcW w:w="10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EEF86C" w14:textId="77777777" w:rsidR="00C65204" w:rsidRPr="0025129B" w:rsidRDefault="00C65204" w:rsidP="001946F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0228E0">
              <w:rPr>
                <w:rFonts w:eastAsia="Times New Roman"/>
                <w:b/>
                <w:sz w:val="18"/>
                <w:szCs w:val="18"/>
                <w:lang w:eastAsia="es-CL"/>
              </w:rPr>
              <w:t>18</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56BD1E9A" w14:textId="77777777" w:rsidR="00C65204" w:rsidRPr="0025129B" w:rsidRDefault="00C65204" w:rsidP="001946F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9C68A6">
              <w:rPr>
                <w:rFonts w:eastAsia="Times New Roman"/>
                <w:color w:val="000000"/>
                <w:sz w:val="18"/>
                <w:szCs w:val="18"/>
                <w:lang w:eastAsia="es-CL"/>
              </w:rPr>
              <w:t>5.592.371</w:t>
            </w:r>
          </w:p>
        </w:tc>
        <w:tc>
          <w:tcPr>
            <w:tcW w:w="3193" w:type="pct"/>
            <w:tcBorders>
              <w:top w:val="single" w:sz="4" w:space="0" w:color="auto"/>
              <w:left w:val="nil"/>
              <w:bottom w:val="single" w:sz="4" w:space="0" w:color="auto"/>
              <w:right w:val="single" w:sz="4" w:space="0" w:color="000000"/>
            </w:tcBorders>
            <w:shd w:val="clear" w:color="auto" w:fill="auto"/>
            <w:noWrap/>
            <w:vAlign w:val="center"/>
            <w:hideMark/>
          </w:tcPr>
          <w:p w14:paraId="304BCBD8" w14:textId="77777777" w:rsidR="00C65204" w:rsidRPr="0025129B" w:rsidRDefault="00C65204" w:rsidP="001946F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9C68A6">
              <w:rPr>
                <w:rFonts w:eastAsia="Times New Roman"/>
                <w:color w:val="000000"/>
                <w:sz w:val="18"/>
                <w:szCs w:val="18"/>
                <w:lang w:eastAsia="es-CL"/>
              </w:rPr>
              <w:t>663.790</w:t>
            </w:r>
          </w:p>
        </w:tc>
      </w:tr>
      <w:tr w:rsidR="00C65204" w:rsidRPr="0025129B" w14:paraId="222F3109" w14:textId="77777777" w:rsidTr="009C68A6">
        <w:trPr>
          <w:trHeight w:val="601"/>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3886249" w14:textId="77777777" w:rsidR="00C65204" w:rsidRPr="0025129B" w:rsidRDefault="00C65204" w:rsidP="009C68A6">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Se observa </w:t>
            </w:r>
            <w:r w:rsidR="009C68A6">
              <w:rPr>
                <w:rFonts w:eastAsia="Times New Roman"/>
                <w:color w:val="000000"/>
                <w:sz w:val="18"/>
                <w:szCs w:val="18"/>
                <w:lang w:eastAsia="es-CL"/>
              </w:rPr>
              <w:t xml:space="preserve">draga navidad, en operación de extracción de </w:t>
            </w:r>
            <w:r w:rsidR="00FC6C0E">
              <w:rPr>
                <w:rFonts w:eastAsia="Times New Roman"/>
                <w:color w:val="000000"/>
                <w:sz w:val="18"/>
                <w:szCs w:val="18"/>
                <w:lang w:eastAsia="es-CL"/>
              </w:rPr>
              <w:t>áridos</w:t>
            </w:r>
            <w:r w:rsidR="009C68A6">
              <w:rPr>
                <w:rFonts w:eastAsia="Times New Roman"/>
                <w:color w:val="000000"/>
                <w:sz w:val="18"/>
                <w:szCs w:val="18"/>
                <w:lang w:eastAsia="es-CL"/>
              </w:rPr>
              <w:t xml:space="preserve"> en el río Calle Calle.</w:t>
            </w:r>
          </w:p>
        </w:tc>
      </w:tr>
    </w:tbl>
    <w:p w14:paraId="0778E7B0" w14:textId="77777777" w:rsidR="00666402" w:rsidRDefault="00666402" w:rsidP="00A21876">
      <w:pPr>
        <w:jc w:val="right"/>
        <w:rPr>
          <w:rFonts w:cstheme="minorHAnsi"/>
          <w:sz w:val="14"/>
          <w:szCs w:val="24"/>
        </w:rPr>
      </w:pPr>
    </w:p>
    <w:p w14:paraId="445CEE01" w14:textId="77777777" w:rsidR="00A21876" w:rsidRDefault="00A21876" w:rsidP="00A21876">
      <w:pPr>
        <w:rPr>
          <w:rFonts w:cstheme="minorHAnsi"/>
          <w:sz w:val="14"/>
          <w:szCs w:val="24"/>
        </w:rPr>
      </w:pPr>
    </w:p>
    <w:p w14:paraId="3C237681" w14:textId="77777777" w:rsidR="002A7933" w:rsidRPr="00A21876" w:rsidRDefault="002A7933" w:rsidP="00A21876">
      <w:pPr>
        <w:rPr>
          <w:rFonts w:cstheme="minorHAnsi"/>
          <w:sz w:val="14"/>
          <w:szCs w:val="24"/>
        </w:rPr>
        <w:sectPr w:rsidR="002A7933" w:rsidRPr="00A21876" w:rsidSect="005F6B14">
          <w:pgSz w:w="15840" w:h="12240" w:orient="landscape" w:code="1"/>
          <w:pgMar w:top="1134" w:right="1134" w:bottom="1134" w:left="1134" w:header="709" w:footer="709" w:gutter="0"/>
          <w:cols w:space="708"/>
          <w:docGrid w:linePitch="360"/>
        </w:sectPr>
      </w:pPr>
    </w:p>
    <w:p w14:paraId="3785FA0C" w14:textId="77777777" w:rsidR="00075A70" w:rsidRDefault="00075A70" w:rsidP="00E349AF"/>
    <w:p w14:paraId="29D66744" w14:textId="77777777" w:rsidR="00666402" w:rsidRDefault="00666402" w:rsidP="00E349AF"/>
    <w:tbl>
      <w:tblPr>
        <w:tblW w:w="14990" w:type="dxa"/>
        <w:jc w:val="center"/>
        <w:tblCellMar>
          <w:left w:w="70" w:type="dxa"/>
          <w:right w:w="70" w:type="dxa"/>
        </w:tblCellMar>
        <w:tblLook w:val="04A0" w:firstRow="1" w:lastRow="0" w:firstColumn="1" w:lastColumn="0" w:noHBand="0" w:noVBand="1"/>
      </w:tblPr>
      <w:tblGrid>
        <w:gridCol w:w="3058"/>
        <w:gridCol w:w="2359"/>
        <w:gridCol w:w="9573"/>
      </w:tblGrid>
      <w:tr w:rsidR="009C68A6" w:rsidRPr="0025129B" w14:paraId="58DA18A0" w14:textId="77777777" w:rsidTr="003C3F16">
        <w:trPr>
          <w:trHeight w:val="284"/>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446B6E" w14:textId="77777777" w:rsidR="009C68A6" w:rsidRPr="0025129B" w:rsidRDefault="009C68A6" w:rsidP="003C3F16">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9C68A6" w:rsidRPr="0025129B" w14:paraId="719B9251" w14:textId="77777777" w:rsidTr="003C3F16">
        <w:trPr>
          <w:trHeight w:val="4178"/>
          <w:jc w:val="center"/>
        </w:trPr>
        <w:tc>
          <w:tcPr>
            <w:tcW w:w="5000" w:type="pct"/>
            <w:gridSpan w:val="3"/>
            <w:tcBorders>
              <w:top w:val="nil"/>
              <w:left w:val="single" w:sz="4" w:space="0" w:color="auto"/>
              <w:right w:val="single" w:sz="4" w:space="0" w:color="auto"/>
            </w:tcBorders>
            <w:shd w:val="clear" w:color="auto" w:fill="auto"/>
            <w:noWrap/>
            <w:vAlign w:val="center"/>
            <w:hideMark/>
          </w:tcPr>
          <w:p w14:paraId="41EF9EC5" w14:textId="77777777" w:rsidR="009C68A6" w:rsidRDefault="009C68A6" w:rsidP="003C3F16">
            <w:pPr>
              <w:jc w:val="center"/>
              <w:rPr>
                <w:rFonts w:eastAsia="Times New Roman"/>
                <w:noProof/>
                <w:color w:val="000000"/>
                <w:sz w:val="20"/>
                <w:szCs w:val="20"/>
                <w:lang w:eastAsia="es-CL"/>
              </w:rPr>
            </w:pPr>
          </w:p>
          <w:p w14:paraId="20AAD3F2" w14:textId="77777777" w:rsidR="009C68A6" w:rsidRPr="0025129B" w:rsidRDefault="009C68A6" w:rsidP="003C3F16">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7206D297" wp14:editId="0AC9E5F7">
                      <wp:simplePos x="0" y="0"/>
                      <wp:positionH relativeFrom="column">
                        <wp:posOffset>6935470</wp:posOffset>
                      </wp:positionH>
                      <wp:positionV relativeFrom="paragraph">
                        <wp:posOffset>1075690</wp:posOffset>
                      </wp:positionV>
                      <wp:extent cx="167005" cy="381635"/>
                      <wp:effectExtent l="57150" t="38100" r="23495" b="18415"/>
                      <wp:wrapNone/>
                      <wp:docPr id="50" name="Conector recto de flecha 50"/>
                      <wp:cNvGraphicFramePr/>
                      <a:graphic xmlns:a="http://schemas.openxmlformats.org/drawingml/2006/main">
                        <a:graphicData uri="http://schemas.microsoft.com/office/word/2010/wordprocessingShape">
                          <wps:wsp>
                            <wps:cNvCnPr/>
                            <wps:spPr>
                              <a:xfrm flipH="1" flipV="1">
                                <a:off x="0" y="0"/>
                                <a:ext cx="167143" cy="381663"/>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47FC8" id="Conector recto de flecha 50" o:spid="_x0000_s1026" type="#_x0000_t32" style="position:absolute;margin-left:546.1pt;margin-top:84.7pt;width:13.15pt;height:30.0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" strokecolor="white [3212]" strokeweight="2.25pt">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7E87F8FD" wp14:editId="4167EDF5">
                      <wp:simplePos x="0" y="0"/>
                      <wp:positionH relativeFrom="column">
                        <wp:posOffset>1035685</wp:posOffset>
                      </wp:positionH>
                      <wp:positionV relativeFrom="paragraph">
                        <wp:posOffset>598170</wp:posOffset>
                      </wp:positionV>
                      <wp:extent cx="278130" cy="1025525"/>
                      <wp:effectExtent l="19050" t="38100" r="45720" b="22225"/>
                      <wp:wrapNone/>
                      <wp:docPr id="49" name="Conector recto de flecha 49"/>
                      <wp:cNvGraphicFramePr/>
                      <a:graphic xmlns:a="http://schemas.openxmlformats.org/drawingml/2006/main">
                        <a:graphicData uri="http://schemas.microsoft.com/office/word/2010/wordprocessingShape">
                          <wps:wsp>
                            <wps:cNvCnPr/>
                            <wps:spPr>
                              <a:xfrm flipV="1">
                                <a:off x="0" y="0"/>
                                <a:ext cx="278296" cy="1025718"/>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2FBA8" id="Conector recto de flecha 49" o:spid="_x0000_s1026" type="#_x0000_t32" style="position:absolute;margin-left:81.55pt;margin-top:47.1pt;width:21.9pt;height:80.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" strokecolor="white [3212]" strokeweight="2.25pt">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9680" behindDoc="0" locked="0" layoutInCell="1" allowOverlap="1" wp14:anchorId="4B20A725" wp14:editId="3EB919CC">
                      <wp:simplePos x="0" y="0"/>
                      <wp:positionH relativeFrom="column">
                        <wp:posOffset>890905</wp:posOffset>
                      </wp:positionH>
                      <wp:positionV relativeFrom="paragraph">
                        <wp:posOffset>1622425</wp:posOffset>
                      </wp:positionV>
                      <wp:extent cx="810895" cy="254000"/>
                      <wp:effectExtent l="0" t="0" r="27305" b="12700"/>
                      <wp:wrapNone/>
                      <wp:docPr id="48" name="Cuadro de texto 48"/>
                      <wp:cNvGraphicFramePr/>
                      <a:graphic xmlns:a="http://schemas.openxmlformats.org/drawingml/2006/main">
                        <a:graphicData uri="http://schemas.microsoft.com/office/word/2010/wordprocessingShape">
                          <wps:wsp>
                            <wps:cNvSpPr txBox="1"/>
                            <wps:spPr>
                              <a:xfrm>
                                <a:off x="0" y="0"/>
                                <a:ext cx="811033"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68F007" w14:textId="77777777" w:rsidR="001D291E" w:rsidRDefault="001D291E" w:rsidP="009C68A6">
                                  <w:r>
                                    <w:t>Receptor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A725" id="Cuadro de texto 48" o:spid="_x0000_s1040" type="#_x0000_t202" style="position:absolute;left:0;text-align:left;margin-left:70.15pt;margin-top:127.75pt;width:63.85pt;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" fillcolor="white [3201]" strokeweight=".5pt">
                      <v:textbox>
                        <w:txbxContent>
                          <w:p w14:paraId="4568F007" w14:textId="77777777" w:rsidR="001D291E" w:rsidRDefault="001D291E" w:rsidP="009C68A6">
                            <w:r>
                              <w:t>Receptor 1</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5E1F7B67" wp14:editId="78CE0584">
                      <wp:simplePos x="0" y="0"/>
                      <wp:positionH relativeFrom="column">
                        <wp:posOffset>6752590</wp:posOffset>
                      </wp:positionH>
                      <wp:positionV relativeFrom="paragraph">
                        <wp:posOffset>1457325</wp:posOffset>
                      </wp:positionV>
                      <wp:extent cx="1033145" cy="254000"/>
                      <wp:effectExtent l="0" t="0" r="14605" b="12700"/>
                      <wp:wrapNone/>
                      <wp:docPr id="47" name="Cuadro de texto 47"/>
                      <wp:cNvGraphicFramePr/>
                      <a:graphic xmlns:a="http://schemas.openxmlformats.org/drawingml/2006/main">
                        <a:graphicData uri="http://schemas.microsoft.com/office/word/2010/wordprocessingShape">
                          <wps:wsp>
                            <wps:cNvSpPr txBox="1"/>
                            <wps:spPr>
                              <a:xfrm>
                                <a:off x="0" y="0"/>
                                <a:ext cx="1033670" cy="254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56DC81" w14:textId="77777777" w:rsidR="001D291E" w:rsidRDefault="001D291E">
                                  <w:r>
                                    <w:t>Draga Navidad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F7B67" id="Cuadro de texto 47" o:spid="_x0000_s1041" type="#_x0000_t202" style="position:absolute;left:0;text-align:left;margin-left:531.7pt;margin-top:114.75pt;width:81.35pt;height: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" fillcolor="white [3201]" strokeweight=".5pt">
                      <v:textbox>
                        <w:txbxContent>
                          <w:p w14:paraId="0556DC81" w14:textId="77777777" w:rsidR="001D291E" w:rsidRDefault="001D291E">
                            <w:r>
                              <w:t>Draga Navidad</w:t>
                            </w:r>
                          </w:p>
                        </w:txbxContent>
                      </v:textbox>
                    </v:shape>
                  </w:pict>
                </mc:Fallback>
              </mc:AlternateContent>
            </w:r>
            <w:r>
              <w:rPr>
                <w:rFonts w:eastAsia="Times New Roman"/>
                <w:noProof/>
                <w:color w:val="000000"/>
                <w:sz w:val="20"/>
                <w:szCs w:val="20"/>
                <w:lang w:eastAsia="es-CL"/>
              </w:rPr>
              <w:drawing>
                <wp:inline distT="0" distB="0" distL="0" distR="0" wp14:anchorId="12B696C3" wp14:editId="01C2696C">
                  <wp:extent cx="8618220" cy="284289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6307.JPG"/>
                          <pic:cNvPicPr/>
                        </pic:nvPicPr>
                        <pic:blipFill>
                          <a:blip r:embed="rId36" cstate="email">
                            <a:extLst>
                              <a:ext uri="{28A0092B-C50C-407E-A947-70E740481C1C}">
                                <a14:useLocalDpi xmlns:a14="http://schemas.microsoft.com/office/drawing/2010/main"/>
                              </a:ext>
                            </a:extLst>
                          </a:blip>
                          <a:stretch>
                            <a:fillRect/>
                          </a:stretch>
                        </pic:blipFill>
                        <pic:spPr>
                          <a:xfrm>
                            <a:off x="0" y="0"/>
                            <a:ext cx="8618220" cy="2842895"/>
                          </a:xfrm>
                          <a:prstGeom prst="rect">
                            <a:avLst/>
                          </a:prstGeom>
                        </pic:spPr>
                      </pic:pic>
                    </a:graphicData>
                  </a:graphic>
                </wp:inline>
              </w:drawing>
            </w:r>
          </w:p>
          <w:p w14:paraId="54919F5D" w14:textId="77777777" w:rsidR="009C68A6" w:rsidRPr="0025129B" w:rsidRDefault="009C68A6" w:rsidP="003C3F16">
            <w:pPr>
              <w:rPr>
                <w:rFonts w:eastAsia="Times New Roman"/>
                <w:color w:val="000000"/>
                <w:sz w:val="20"/>
                <w:szCs w:val="20"/>
                <w:lang w:eastAsia="es-CL"/>
              </w:rPr>
            </w:pPr>
          </w:p>
        </w:tc>
      </w:tr>
      <w:tr w:rsidR="009C68A6" w:rsidRPr="0025129B" w14:paraId="76A189F3" w14:textId="77777777" w:rsidTr="003C3F16">
        <w:trPr>
          <w:trHeight w:val="284"/>
          <w:jc w:val="center"/>
        </w:trPr>
        <w:tc>
          <w:tcPr>
            <w:tcW w:w="1020" w:type="pct"/>
            <w:tcBorders>
              <w:top w:val="single" w:sz="4" w:space="0" w:color="auto"/>
              <w:left w:val="single" w:sz="4" w:space="0" w:color="auto"/>
              <w:bottom w:val="single" w:sz="4" w:space="0" w:color="auto"/>
              <w:right w:val="nil"/>
            </w:tcBorders>
            <w:shd w:val="clear" w:color="auto" w:fill="auto"/>
            <w:noWrap/>
            <w:vAlign w:val="center"/>
            <w:hideMark/>
          </w:tcPr>
          <w:p w14:paraId="78491DF7" w14:textId="77777777" w:rsidR="009C68A6" w:rsidRPr="0025129B" w:rsidRDefault="009C68A6" w:rsidP="003C3F16">
            <w:pPr>
              <w:pStyle w:val="Descripcin"/>
              <w:rPr>
                <w:rFonts w:eastAsia="Times New Roman"/>
                <w:color w:val="000000"/>
                <w:szCs w:val="18"/>
                <w:lang w:eastAsia="es-CL"/>
              </w:rPr>
            </w:pPr>
            <w:bookmarkStart w:id="159" w:name="_Toc463015813"/>
            <w:r>
              <w:t>Fotografía 2</w:t>
            </w:r>
            <w:r w:rsidRPr="0025129B">
              <w:rPr>
                <w:szCs w:val="18"/>
              </w:rPr>
              <w:t>.</w:t>
            </w:r>
            <w:bookmarkEnd w:id="159"/>
          </w:p>
        </w:tc>
        <w:tc>
          <w:tcPr>
            <w:tcW w:w="39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F8657" w14:textId="77777777" w:rsidR="009C68A6" w:rsidRPr="0025129B" w:rsidRDefault="009C68A6" w:rsidP="003C3F1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19 abril 2016</w:t>
            </w:r>
          </w:p>
        </w:tc>
      </w:tr>
      <w:tr w:rsidR="009C68A6" w:rsidRPr="0025129B" w14:paraId="58B99DCC" w14:textId="77777777" w:rsidTr="003C3F16">
        <w:trPr>
          <w:trHeight w:val="284"/>
          <w:jc w:val="center"/>
        </w:trPr>
        <w:tc>
          <w:tcPr>
            <w:tcW w:w="10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362105" w14:textId="77777777" w:rsidR="009C68A6" w:rsidRPr="0025129B" w:rsidRDefault="009C68A6" w:rsidP="003C3F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0228E0">
              <w:rPr>
                <w:rFonts w:eastAsia="Times New Roman"/>
                <w:b/>
                <w:sz w:val="18"/>
                <w:szCs w:val="18"/>
                <w:lang w:eastAsia="es-CL"/>
              </w:rPr>
              <w:t>18</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6D9D8C76" w14:textId="77777777" w:rsidR="009C68A6" w:rsidRPr="0025129B" w:rsidRDefault="009C68A6" w:rsidP="003C3F16">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5.592.244</w:t>
            </w:r>
          </w:p>
        </w:tc>
        <w:tc>
          <w:tcPr>
            <w:tcW w:w="3193" w:type="pct"/>
            <w:tcBorders>
              <w:top w:val="single" w:sz="4" w:space="0" w:color="auto"/>
              <w:left w:val="nil"/>
              <w:bottom w:val="single" w:sz="4" w:space="0" w:color="auto"/>
              <w:right w:val="single" w:sz="4" w:space="0" w:color="000000"/>
            </w:tcBorders>
            <w:shd w:val="clear" w:color="auto" w:fill="auto"/>
            <w:noWrap/>
            <w:vAlign w:val="center"/>
            <w:hideMark/>
          </w:tcPr>
          <w:p w14:paraId="50228E4A" w14:textId="77777777" w:rsidR="009C68A6" w:rsidRPr="0025129B" w:rsidRDefault="009C68A6" w:rsidP="003C3F16">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Pr>
                <w:rFonts w:eastAsia="Times New Roman"/>
                <w:color w:val="000000"/>
                <w:sz w:val="18"/>
                <w:szCs w:val="18"/>
                <w:lang w:eastAsia="es-CL"/>
              </w:rPr>
              <w:t>663.818</w:t>
            </w:r>
          </w:p>
        </w:tc>
      </w:tr>
      <w:tr w:rsidR="009C68A6" w:rsidRPr="0025129B" w14:paraId="45B44F74" w14:textId="77777777" w:rsidTr="003C3F16">
        <w:trPr>
          <w:trHeight w:val="601"/>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3E7910B" w14:textId="77777777" w:rsidR="009C68A6" w:rsidRPr="0025129B" w:rsidRDefault="009C68A6" w:rsidP="009C68A6">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Se observa panorámica, en </w:t>
            </w:r>
            <w:r w:rsidR="00FC6C0E">
              <w:rPr>
                <w:rFonts w:eastAsia="Times New Roman"/>
                <w:color w:val="000000"/>
                <w:sz w:val="18"/>
                <w:szCs w:val="18"/>
                <w:lang w:eastAsia="es-CL"/>
              </w:rPr>
              <w:t>donde</w:t>
            </w:r>
            <w:r>
              <w:rPr>
                <w:rFonts w:eastAsia="Times New Roman"/>
                <w:color w:val="000000"/>
                <w:sz w:val="18"/>
                <w:szCs w:val="18"/>
                <w:lang w:eastAsia="es-CL"/>
              </w:rPr>
              <w:t xml:space="preserve"> es posible identificar la fuente de ruido (Draga Navidad) y vivienda que se </w:t>
            </w:r>
            <w:r w:rsidR="00FC6C0E">
              <w:rPr>
                <w:rFonts w:eastAsia="Times New Roman"/>
                <w:color w:val="000000"/>
                <w:sz w:val="18"/>
                <w:szCs w:val="18"/>
                <w:lang w:eastAsia="es-CL"/>
              </w:rPr>
              <w:t>usó</w:t>
            </w:r>
            <w:r>
              <w:rPr>
                <w:rFonts w:eastAsia="Times New Roman"/>
                <w:color w:val="000000"/>
                <w:sz w:val="18"/>
                <w:szCs w:val="18"/>
                <w:lang w:eastAsia="es-CL"/>
              </w:rPr>
              <w:t xml:space="preserve"> como receptor.</w:t>
            </w:r>
          </w:p>
        </w:tc>
      </w:tr>
    </w:tbl>
    <w:p w14:paraId="3158E3AB" w14:textId="77777777" w:rsidR="00666402" w:rsidRDefault="00666402" w:rsidP="00E349AF"/>
    <w:p w14:paraId="3A22D862" w14:textId="77777777" w:rsidR="00666402" w:rsidRDefault="00666402" w:rsidP="00E349AF"/>
    <w:p w14:paraId="65D40975" w14:textId="77777777" w:rsidR="009C68A6" w:rsidRDefault="009C68A6" w:rsidP="00E349AF"/>
    <w:p w14:paraId="127BAFE3" w14:textId="77777777" w:rsidR="009C68A6" w:rsidRDefault="009C68A6" w:rsidP="00E349AF"/>
    <w:p w14:paraId="2E175DE6" w14:textId="77777777" w:rsidR="009C68A6" w:rsidRDefault="009C68A6" w:rsidP="00E349AF"/>
    <w:p w14:paraId="517A1081" w14:textId="77777777" w:rsidR="009C68A6" w:rsidRDefault="009C68A6" w:rsidP="00E349AF"/>
    <w:p w14:paraId="52D7F76F" w14:textId="77777777" w:rsidR="009C68A6" w:rsidRDefault="009C68A6" w:rsidP="00E349AF"/>
    <w:p w14:paraId="423C3D9B" w14:textId="77777777" w:rsidR="000E4C61" w:rsidRPr="0025129B" w:rsidRDefault="000D0C3E" w:rsidP="000E4C61">
      <w:pPr>
        <w:pStyle w:val="Ttulo2"/>
      </w:pPr>
      <w:bookmarkStart w:id="160" w:name="_Toc463015814"/>
      <w:r>
        <w:t>Extracción en cauce autorizado</w:t>
      </w:r>
      <w:r w:rsidR="000E4C61" w:rsidRPr="0025129B">
        <w:t>.</w:t>
      </w:r>
      <w:bookmarkEnd w:id="160"/>
      <w:r w:rsidR="000E4C61" w:rsidRPr="0025129B">
        <w:t xml:space="preserve"> </w:t>
      </w:r>
    </w:p>
    <w:p w14:paraId="1C144CCF" w14:textId="77777777" w:rsidR="000E4C61" w:rsidRPr="0025129B" w:rsidRDefault="000E4C61" w:rsidP="000E4C61"/>
    <w:tbl>
      <w:tblPr>
        <w:tblStyle w:val="Tablaconcuadrcula"/>
        <w:tblW w:w="5000" w:type="pct"/>
        <w:tblLook w:val="04A0" w:firstRow="1" w:lastRow="0" w:firstColumn="1" w:lastColumn="0" w:noHBand="0" w:noVBand="1"/>
      </w:tblPr>
      <w:tblGrid>
        <w:gridCol w:w="3768"/>
        <w:gridCol w:w="9794"/>
      </w:tblGrid>
      <w:tr w:rsidR="000E4C61" w:rsidRPr="0025129B" w14:paraId="11F797B9" w14:textId="77777777" w:rsidTr="002830FC">
        <w:trPr>
          <w:trHeight w:val="142"/>
        </w:trPr>
        <w:tc>
          <w:tcPr>
            <w:tcW w:w="1389" w:type="pct"/>
          </w:tcPr>
          <w:p w14:paraId="51D37172" w14:textId="77777777" w:rsidR="000E4C61" w:rsidRPr="0025129B" w:rsidRDefault="000E4C61" w:rsidP="002830F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2</w:t>
            </w:r>
          </w:p>
        </w:tc>
        <w:tc>
          <w:tcPr>
            <w:tcW w:w="3611" w:type="pct"/>
          </w:tcPr>
          <w:p w14:paraId="37B410DC" w14:textId="77777777" w:rsidR="000E4C61" w:rsidRPr="0025129B" w:rsidRDefault="000E4C61" w:rsidP="002830F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0D0C3E">
              <w:rPr>
                <w:rFonts w:eastAsia="Times New Roman"/>
                <w:color w:val="000000"/>
                <w:lang w:eastAsia="es-CL"/>
              </w:rPr>
              <w:t xml:space="preserve"> 1</w:t>
            </w:r>
          </w:p>
        </w:tc>
      </w:tr>
      <w:tr w:rsidR="000E4C61" w:rsidRPr="0025129B" w14:paraId="41E5C37E" w14:textId="77777777" w:rsidTr="002830FC">
        <w:trPr>
          <w:trHeight w:val="319"/>
        </w:trPr>
        <w:tc>
          <w:tcPr>
            <w:tcW w:w="5000" w:type="pct"/>
            <w:gridSpan w:val="2"/>
            <w:tcBorders>
              <w:bottom w:val="single" w:sz="4" w:space="0" w:color="auto"/>
            </w:tcBorders>
          </w:tcPr>
          <w:p w14:paraId="628458D7" w14:textId="77777777" w:rsidR="000D0C3E" w:rsidRDefault="000D0C3E" w:rsidP="000D0C3E">
            <w:pPr>
              <w:rPr>
                <w:color w:val="FF0000"/>
              </w:rPr>
            </w:pPr>
            <w:r>
              <w:rPr>
                <w:b/>
              </w:rPr>
              <w:t>Exigencia (s)</w:t>
            </w:r>
            <w:r w:rsidRPr="0025129B">
              <w:rPr>
                <w:b/>
              </w:rPr>
              <w:t>:</w:t>
            </w:r>
            <w:r>
              <w:rPr>
                <w:b/>
              </w:rPr>
              <w:t xml:space="preserve"> </w:t>
            </w:r>
          </w:p>
          <w:p w14:paraId="0A5118A2" w14:textId="77777777" w:rsidR="000D0C3E" w:rsidRDefault="000D0C3E" w:rsidP="000D0C3E">
            <w:pPr>
              <w:rPr>
                <w:b/>
              </w:rPr>
            </w:pPr>
            <w:r>
              <w:rPr>
                <w:b/>
              </w:rPr>
              <w:t xml:space="preserve">Extracto </w:t>
            </w:r>
            <w:r w:rsidRPr="00B42C76">
              <w:rPr>
                <w:b/>
              </w:rPr>
              <w:t xml:space="preserve">Considerado </w:t>
            </w:r>
            <w:r>
              <w:rPr>
                <w:b/>
              </w:rPr>
              <w:t>3 RCA 1627/2002</w:t>
            </w:r>
          </w:p>
          <w:p w14:paraId="642AC13C" w14:textId="77777777" w:rsidR="000D0C3E" w:rsidRPr="000D0C3E" w:rsidRDefault="000D0C3E" w:rsidP="000D0C3E">
            <w:r w:rsidRPr="000D0C3E">
              <w:t xml:space="preserve">Que, según los antecedentes señalados en la Declaración de Impacto Ambiental respectiva, el proyecto "Producción de </w:t>
            </w:r>
            <w:r w:rsidR="00FC6C0E" w:rsidRPr="000D0C3E">
              <w:t>Áridos</w:t>
            </w:r>
            <w:r w:rsidRPr="000D0C3E">
              <w:t xml:space="preserve"> en río Calle - Calle", se localiza en la Décima Región de los Lagos, Provincia de Valdivia, comuna de Valdivia, río Calle - Calle, en los sectores de  Chumpullo; Mechuco; Huellelhue y Pishuinco.</w:t>
            </w:r>
          </w:p>
          <w:p w14:paraId="57441873" w14:textId="77777777" w:rsidR="000D0C3E" w:rsidRDefault="000D0C3E" w:rsidP="000D0C3E">
            <w:pPr>
              <w:rPr>
                <w:b/>
              </w:rPr>
            </w:pPr>
          </w:p>
          <w:p w14:paraId="6A6AE511" w14:textId="77777777" w:rsidR="000D0C3E" w:rsidRDefault="000D0C3E" w:rsidP="000D0C3E">
            <w:pPr>
              <w:rPr>
                <w:b/>
              </w:rPr>
            </w:pPr>
            <w:r>
              <w:rPr>
                <w:b/>
              </w:rPr>
              <w:t xml:space="preserve">Extracto </w:t>
            </w:r>
            <w:r w:rsidRPr="00B42C76">
              <w:rPr>
                <w:b/>
              </w:rPr>
              <w:t xml:space="preserve">Considerado </w:t>
            </w:r>
            <w:r>
              <w:rPr>
                <w:b/>
              </w:rPr>
              <w:t>3.1 RCA 1627/2002</w:t>
            </w:r>
          </w:p>
          <w:p w14:paraId="21E2AF98" w14:textId="77777777" w:rsidR="00D9458D" w:rsidRPr="000D0C3E" w:rsidRDefault="000D0C3E" w:rsidP="00D9458D">
            <w:r w:rsidRPr="000D0C3E">
              <w:t>Que, las características para cada uno de los sitios de extracción son los siguientes:</w:t>
            </w:r>
          </w:p>
          <w:tbl>
            <w:tblPr>
              <w:tblStyle w:val="Tablaconcuadrcula"/>
              <w:tblW w:w="0" w:type="auto"/>
              <w:jc w:val="center"/>
              <w:tblLook w:val="04A0" w:firstRow="1" w:lastRow="0" w:firstColumn="1" w:lastColumn="0" w:noHBand="0" w:noVBand="1"/>
            </w:tblPr>
            <w:tblGrid>
              <w:gridCol w:w="2689"/>
              <w:gridCol w:w="992"/>
              <w:gridCol w:w="2126"/>
              <w:gridCol w:w="3021"/>
            </w:tblGrid>
            <w:tr w:rsidR="000D0C3E" w14:paraId="67A8112F" w14:textId="77777777" w:rsidTr="000D0C3E">
              <w:trPr>
                <w:jc w:val="center"/>
              </w:trPr>
              <w:tc>
                <w:tcPr>
                  <w:tcW w:w="2689" w:type="dxa"/>
                </w:tcPr>
                <w:p w14:paraId="10771BB6"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Sector</w:t>
                  </w:r>
                </w:p>
              </w:tc>
              <w:tc>
                <w:tcPr>
                  <w:tcW w:w="6139" w:type="dxa"/>
                  <w:gridSpan w:val="3"/>
                </w:tcPr>
                <w:p w14:paraId="446EBF27"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1.1 Pishuinco</w:t>
                  </w:r>
                </w:p>
              </w:tc>
            </w:tr>
            <w:tr w:rsidR="000D0C3E" w14:paraId="6D513A4C" w14:textId="77777777" w:rsidTr="000D0C3E">
              <w:trPr>
                <w:jc w:val="center"/>
              </w:trPr>
              <w:tc>
                <w:tcPr>
                  <w:tcW w:w="2689" w:type="dxa"/>
                </w:tcPr>
                <w:p w14:paraId="35A825FF"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Área de extracción</w:t>
                  </w:r>
                </w:p>
              </w:tc>
              <w:tc>
                <w:tcPr>
                  <w:tcW w:w="6139" w:type="dxa"/>
                  <w:gridSpan w:val="3"/>
                </w:tcPr>
                <w:p w14:paraId="0EC66D06"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312.000 m</w:t>
                  </w:r>
                  <w:r w:rsidRPr="00BF59BD">
                    <w:rPr>
                      <w:rFonts w:ascii="Arial" w:hAnsi="Arial" w:cs="Arial"/>
                      <w:color w:val="474C4F"/>
                      <w:sz w:val="21"/>
                      <w:szCs w:val="21"/>
                      <w:vertAlign w:val="superscript"/>
                    </w:rPr>
                    <w:t>2</w:t>
                  </w:r>
                </w:p>
              </w:tc>
            </w:tr>
            <w:tr w:rsidR="000D0C3E" w14:paraId="59366D90" w14:textId="77777777" w:rsidTr="000D0C3E">
              <w:trPr>
                <w:jc w:val="center"/>
              </w:trPr>
              <w:tc>
                <w:tcPr>
                  <w:tcW w:w="2689" w:type="dxa"/>
                </w:tcPr>
                <w:p w14:paraId="60365B83"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Localización</w:t>
                  </w:r>
                </w:p>
              </w:tc>
              <w:tc>
                <w:tcPr>
                  <w:tcW w:w="6139" w:type="dxa"/>
                  <w:gridSpan w:val="3"/>
                </w:tcPr>
                <w:p w14:paraId="20618BA1" w14:textId="77777777" w:rsidR="000D0C3E" w:rsidRDefault="000D0C3E" w:rsidP="000D0C3E">
                  <w:pPr>
                    <w:autoSpaceDE w:val="0"/>
                    <w:autoSpaceDN w:val="0"/>
                    <w:adjustRightInd w:val="0"/>
                    <w:rPr>
                      <w:rFonts w:ascii="Arial" w:hAnsi="Arial" w:cs="Arial"/>
                      <w:color w:val="474C4F"/>
                      <w:sz w:val="21"/>
                      <w:szCs w:val="21"/>
                    </w:rPr>
                  </w:pPr>
                  <w:r w:rsidRPr="00BF59BD">
                    <w:rPr>
                      <w:rFonts w:ascii="Arial" w:hAnsi="Arial" w:cs="Arial"/>
                      <w:color w:val="474C4F"/>
                      <w:sz w:val="21"/>
                      <w:szCs w:val="21"/>
                    </w:rPr>
                    <w:t>25 km aguas</w:t>
                  </w:r>
                  <w:r>
                    <w:rPr>
                      <w:rFonts w:ascii="Arial" w:hAnsi="Arial" w:cs="Arial"/>
                      <w:color w:val="474C4F"/>
                      <w:sz w:val="21"/>
                      <w:szCs w:val="21"/>
                    </w:rPr>
                    <w:t xml:space="preserve"> </w:t>
                  </w:r>
                  <w:r w:rsidRPr="00BF59BD">
                    <w:rPr>
                      <w:rFonts w:ascii="Arial" w:hAnsi="Arial" w:cs="Arial"/>
                      <w:color w:val="474C4F"/>
                      <w:sz w:val="21"/>
                      <w:szCs w:val="21"/>
                    </w:rPr>
                    <w:t>arriba del muelle de Valdicor ubicado en Chumpullo</w:t>
                  </w:r>
                </w:p>
              </w:tc>
            </w:tr>
            <w:tr w:rsidR="000D0C3E" w14:paraId="5A44EF75" w14:textId="77777777" w:rsidTr="000D0C3E">
              <w:trPr>
                <w:jc w:val="center"/>
              </w:trPr>
              <w:tc>
                <w:tcPr>
                  <w:tcW w:w="2689" w:type="dxa"/>
                </w:tcPr>
                <w:p w14:paraId="1816117F"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Coordenadas Geográficas</w:t>
                  </w:r>
                </w:p>
              </w:tc>
              <w:tc>
                <w:tcPr>
                  <w:tcW w:w="992" w:type="dxa"/>
                </w:tcPr>
                <w:p w14:paraId="21A9E2FF"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Vértice</w:t>
                  </w:r>
                </w:p>
              </w:tc>
              <w:tc>
                <w:tcPr>
                  <w:tcW w:w="2126" w:type="dxa"/>
                </w:tcPr>
                <w:p w14:paraId="0D760A69"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Latitud</w:t>
                  </w:r>
                </w:p>
              </w:tc>
              <w:tc>
                <w:tcPr>
                  <w:tcW w:w="3021" w:type="dxa"/>
                </w:tcPr>
                <w:p w14:paraId="047A1359"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Longitud</w:t>
                  </w:r>
                </w:p>
              </w:tc>
            </w:tr>
            <w:tr w:rsidR="000D0C3E" w14:paraId="34883454" w14:textId="77777777" w:rsidTr="000D0C3E">
              <w:trPr>
                <w:jc w:val="center"/>
              </w:trPr>
              <w:tc>
                <w:tcPr>
                  <w:tcW w:w="2689" w:type="dxa"/>
                </w:tcPr>
                <w:p w14:paraId="21A34933" w14:textId="77777777" w:rsidR="000D0C3E" w:rsidRDefault="000D0C3E" w:rsidP="000D0C3E">
                  <w:pPr>
                    <w:autoSpaceDE w:val="0"/>
                    <w:autoSpaceDN w:val="0"/>
                    <w:adjustRightInd w:val="0"/>
                    <w:rPr>
                      <w:rFonts w:ascii="Arial" w:hAnsi="Arial" w:cs="Arial"/>
                      <w:color w:val="474C4F"/>
                      <w:sz w:val="21"/>
                      <w:szCs w:val="21"/>
                    </w:rPr>
                  </w:pPr>
                </w:p>
              </w:tc>
              <w:tc>
                <w:tcPr>
                  <w:tcW w:w="992" w:type="dxa"/>
                </w:tcPr>
                <w:p w14:paraId="103C005F"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I</w:t>
                  </w:r>
                </w:p>
              </w:tc>
              <w:tc>
                <w:tcPr>
                  <w:tcW w:w="2126" w:type="dxa"/>
                </w:tcPr>
                <w:p w14:paraId="68E703FE" w14:textId="77777777" w:rsidR="000D0C3E" w:rsidRPr="00BF59BD" w:rsidRDefault="000D0C3E" w:rsidP="000D0C3E">
                  <w:pPr>
                    <w:autoSpaceDE w:val="0"/>
                    <w:autoSpaceDN w:val="0"/>
                    <w:adjustRightInd w:val="0"/>
                    <w:rPr>
                      <w:rFonts w:cs="Arial"/>
                      <w:color w:val="474C4F"/>
                    </w:rPr>
                  </w:pPr>
                  <w:r w:rsidRPr="00BF59BD">
                    <w:rPr>
                      <w:rFonts w:cs="Arial"/>
                      <w:color w:val="474C4F"/>
                    </w:rPr>
                    <w:t>39°48´04.86” S</w:t>
                  </w:r>
                </w:p>
              </w:tc>
              <w:tc>
                <w:tcPr>
                  <w:tcW w:w="3021" w:type="dxa"/>
                </w:tcPr>
                <w:p w14:paraId="01910C0E" w14:textId="77777777" w:rsidR="000D0C3E" w:rsidRPr="00BF59BD" w:rsidRDefault="000D0C3E" w:rsidP="000D0C3E">
                  <w:pPr>
                    <w:autoSpaceDE w:val="0"/>
                    <w:autoSpaceDN w:val="0"/>
                    <w:adjustRightInd w:val="0"/>
                    <w:rPr>
                      <w:rFonts w:cs="Arial"/>
                      <w:color w:val="474C4F"/>
                    </w:rPr>
                  </w:pPr>
                  <w:r w:rsidRPr="00BF59BD">
                    <w:rPr>
                      <w:rFonts w:cs="Arial"/>
                      <w:color w:val="474C4F"/>
                    </w:rPr>
                    <w:t>73°03' 21.47" w</w:t>
                  </w:r>
                </w:p>
              </w:tc>
            </w:tr>
            <w:tr w:rsidR="000D0C3E" w14:paraId="08E92CE3" w14:textId="77777777" w:rsidTr="000D0C3E">
              <w:trPr>
                <w:jc w:val="center"/>
              </w:trPr>
              <w:tc>
                <w:tcPr>
                  <w:tcW w:w="2689" w:type="dxa"/>
                </w:tcPr>
                <w:p w14:paraId="684C39AE" w14:textId="77777777" w:rsidR="000D0C3E" w:rsidRDefault="000D0C3E" w:rsidP="000D0C3E">
                  <w:pPr>
                    <w:autoSpaceDE w:val="0"/>
                    <w:autoSpaceDN w:val="0"/>
                    <w:adjustRightInd w:val="0"/>
                    <w:rPr>
                      <w:rFonts w:ascii="Arial" w:hAnsi="Arial" w:cs="Arial"/>
                      <w:color w:val="474C4F"/>
                      <w:sz w:val="21"/>
                      <w:szCs w:val="21"/>
                    </w:rPr>
                  </w:pPr>
                </w:p>
              </w:tc>
              <w:tc>
                <w:tcPr>
                  <w:tcW w:w="992" w:type="dxa"/>
                </w:tcPr>
                <w:p w14:paraId="4F4DB245"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J</w:t>
                  </w:r>
                </w:p>
              </w:tc>
              <w:tc>
                <w:tcPr>
                  <w:tcW w:w="2126" w:type="dxa"/>
                </w:tcPr>
                <w:p w14:paraId="72BCF25B" w14:textId="77777777" w:rsidR="000D0C3E" w:rsidRPr="00BF59BD" w:rsidRDefault="000D0C3E" w:rsidP="000D0C3E">
                  <w:pPr>
                    <w:autoSpaceDE w:val="0"/>
                    <w:autoSpaceDN w:val="0"/>
                    <w:adjustRightInd w:val="0"/>
                    <w:rPr>
                      <w:rFonts w:cs="Arial"/>
                      <w:color w:val="474C4F"/>
                    </w:rPr>
                  </w:pPr>
                  <w:r w:rsidRPr="00BF59BD">
                    <w:rPr>
                      <w:rFonts w:cs="Arial"/>
                      <w:color w:val="474C4F"/>
                    </w:rPr>
                    <w:t xml:space="preserve">39°48' 10.05" </w:t>
                  </w:r>
                  <w:r w:rsidRPr="00BF59BD">
                    <w:rPr>
                      <w:color w:val="474C4F"/>
                    </w:rPr>
                    <w:t>S</w:t>
                  </w:r>
                </w:p>
              </w:tc>
              <w:tc>
                <w:tcPr>
                  <w:tcW w:w="3021" w:type="dxa"/>
                </w:tcPr>
                <w:p w14:paraId="55AA7F79" w14:textId="77777777" w:rsidR="000D0C3E" w:rsidRPr="00BF59BD" w:rsidRDefault="000D0C3E" w:rsidP="000D0C3E">
                  <w:pPr>
                    <w:autoSpaceDE w:val="0"/>
                    <w:autoSpaceDN w:val="0"/>
                    <w:adjustRightInd w:val="0"/>
                    <w:rPr>
                      <w:rFonts w:cs="Arial"/>
                      <w:color w:val="474C4F"/>
                    </w:rPr>
                  </w:pPr>
                  <w:r w:rsidRPr="00BF59BD">
                    <w:rPr>
                      <w:rFonts w:cs="Arial"/>
                      <w:color w:val="474C4F"/>
                    </w:rPr>
                    <w:t>73°03' 22. 73" w</w:t>
                  </w:r>
                </w:p>
              </w:tc>
            </w:tr>
            <w:tr w:rsidR="000D0C3E" w14:paraId="23D2D42B" w14:textId="77777777" w:rsidTr="000D0C3E">
              <w:trPr>
                <w:jc w:val="center"/>
              </w:trPr>
              <w:tc>
                <w:tcPr>
                  <w:tcW w:w="2689" w:type="dxa"/>
                </w:tcPr>
                <w:p w14:paraId="746BB177" w14:textId="77777777" w:rsidR="000D0C3E" w:rsidRDefault="000D0C3E" w:rsidP="000D0C3E">
                  <w:pPr>
                    <w:autoSpaceDE w:val="0"/>
                    <w:autoSpaceDN w:val="0"/>
                    <w:adjustRightInd w:val="0"/>
                    <w:rPr>
                      <w:rFonts w:ascii="Arial" w:hAnsi="Arial" w:cs="Arial"/>
                      <w:color w:val="474C4F"/>
                      <w:sz w:val="21"/>
                      <w:szCs w:val="21"/>
                    </w:rPr>
                  </w:pPr>
                </w:p>
              </w:tc>
              <w:tc>
                <w:tcPr>
                  <w:tcW w:w="992" w:type="dxa"/>
                </w:tcPr>
                <w:p w14:paraId="62841A7D"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M</w:t>
                  </w:r>
                </w:p>
              </w:tc>
              <w:tc>
                <w:tcPr>
                  <w:tcW w:w="2126" w:type="dxa"/>
                </w:tcPr>
                <w:p w14:paraId="00F91BC9" w14:textId="77777777" w:rsidR="000D0C3E" w:rsidRPr="00BF59BD" w:rsidRDefault="000D0C3E" w:rsidP="000D0C3E">
                  <w:pPr>
                    <w:autoSpaceDE w:val="0"/>
                    <w:autoSpaceDN w:val="0"/>
                    <w:adjustRightInd w:val="0"/>
                    <w:rPr>
                      <w:rFonts w:cs="Arial"/>
                      <w:color w:val="474C4F"/>
                    </w:rPr>
                  </w:pPr>
                  <w:r w:rsidRPr="00BF59BD">
                    <w:rPr>
                      <w:rFonts w:cs="Arial"/>
                      <w:color w:val="474C4F"/>
                    </w:rPr>
                    <w:t xml:space="preserve">39°48' 02.50" </w:t>
                  </w:r>
                  <w:r w:rsidRPr="00BF59BD">
                    <w:rPr>
                      <w:color w:val="474C4F"/>
                    </w:rPr>
                    <w:t>S</w:t>
                  </w:r>
                </w:p>
              </w:tc>
              <w:tc>
                <w:tcPr>
                  <w:tcW w:w="3021" w:type="dxa"/>
                </w:tcPr>
                <w:p w14:paraId="6FAB907C" w14:textId="77777777" w:rsidR="000D0C3E" w:rsidRPr="00BF59BD" w:rsidRDefault="000D0C3E" w:rsidP="000D0C3E">
                  <w:pPr>
                    <w:autoSpaceDE w:val="0"/>
                    <w:autoSpaceDN w:val="0"/>
                    <w:adjustRightInd w:val="0"/>
                    <w:rPr>
                      <w:rFonts w:cs="Arial"/>
                      <w:color w:val="474C4F"/>
                    </w:rPr>
                  </w:pPr>
                  <w:r w:rsidRPr="00BF59BD">
                    <w:rPr>
                      <w:rFonts w:cs="Arial"/>
                      <w:color w:val="474C4F"/>
                    </w:rPr>
                    <w:t>73°04' 52.00" w</w:t>
                  </w:r>
                </w:p>
              </w:tc>
            </w:tr>
            <w:tr w:rsidR="000D0C3E" w14:paraId="01C400C9" w14:textId="77777777" w:rsidTr="000D0C3E">
              <w:trPr>
                <w:jc w:val="center"/>
              </w:trPr>
              <w:tc>
                <w:tcPr>
                  <w:tcW w:w="2689" w:type="dxa"/>
                </w:tcPr>
                <w:p w14:paraId="6A224305" w14:textId="77777777" w:rsidR="000D0C3E" w:rsidRDefault="000D0C3E" w:rsidP="000D0C3E">
                  <w:pPr>
                    <w:autoSpaceDE w:val="0"/>
                    <w:autoSpaceDN w:val="0"/>
                    <w:adjustRightInd w:val="0"/>
                    <w:rPr>
                      <w:rFonts w:ascii="Arial" w:hAnsi="Arial" w:cs="Arial"/>
                      <w:color w:val="474C4F"/>
                      <w:sz w:val="21"/>
                      <w:szCs w:val="21"/>
                    </w:rPr>
                  </w:pPr>
                </w:p>
              </w:tc>
              <w:tc>
                <w:tcPr>
                  <w:tcW w:w="992" w:type="dxa"/>
                </w:tcPr>
                <w:p w14:paraId="3F720902" w14:textId="77777777" w:rsidR="000D0C3E" w:rsidRDefault="000D0C3E" w:rsidP="000D0C3E">
                  <w:pPr>
                    <w:autoSpaceDE w:val="0"/>
                    <w:autoSpaceDN w:val="0"/>
                    <w:adjustRightInd w:val="0"/>
                    <w:rPr>
                      <w:rFonts w:ascii="Arial" w:hAnsi="Arial" w:cs="Arial"/>
                      <w:color w:val="474C4F"/>
                      <w:sz w:val="21"/>
                      <w:szCs w:val="21"/>
                    </w:rPr>
                  </w:pPr>
                  <w:r>
                    <w:rPr>
                      <w:rFonts w:ascii="Arial" w:hAnsi="Arial" w:cs="Arial"/>
                      <w:color w:val="474C4F"/>
                      <w:sz w:val="21"/>
                      <w:szCs w:val="21"/>
                    </w:rPr>
                    <w:t>N</w:t>
                  </w:r>
                </w:p>
              </w:tc>
              <w:tc>
                <w:tcPr>
                  <w:tcW w:w="2126" w:type="dxa"/>
                </w:tcPr>
                <w:p w14:paraId="14D064AD" w14:textId="77777777" w:rsidR="000D0C3E" w:rsidRPr="00BF59BD" w:rsidRDefault="000D0C3E" w:rsidP="000D0C3E">
                  <w:pPr>
                    <w:autoSpaceDE w:val="0"/>
                    <w:autoSpaceDN w:val="0"/>
                    <w:adjustRightInd w:val="0"/>
                    <w:rPr>
                      <w:rFonts w:cs="Arial"/>
                      <w:color w:val="474C4F"/>
                    </w:rPr>
                  </w:pPr>
                  <w:r w:rsidRPr="00BF59BD">
                    <w:rPr>
                      <w:rFonts w:cs="Arial"/>
                      <w:color w:val="474C4F"/>
                    </w:rPr>
                    <w:t>39°48</w:t>
                  </w:r>
                  <w:r w:rsidRPr="00BF59BD">
                    <w:rPr>
                      <w:rFonts w:cs="Arial"/>
                      <w:color w:val="656A6E"/>
                    </w:rPr>
                    <w:t xml:space="preserve">' </w:t>
                  </w:r>
                  <w:r w:rsidRPr="00BF59BD">
                    <w:rPr>
                      <w:rFonts w:cs="Arial"/>
                      <w:color w:val="474C4F"/>
                    </w:rPr>
                    <w:t>05.70</w:t>
                  </w:r>
                  <w:r w:rsidRPr="00BF59BD">
                    <w:rPr>
                      <w:rFonts w:cs="Arial"/>
                      <w:color w:val="656A6E"/>
                    </w:rPr>
                    <w:t xml:space="preserve">" </w:t>
                  </w:r>
                  <w:r w:rsidRPr="00BF59BD">
                    <w:rPr>
                      <w:color w:val="474C4F"/>
                    </w:rPr>
                    <w:t>S</w:t>
                  </w:r>
                </w:p>
              </w:tc>
              <w:tc>
                <w:tcPr>
                  <w:tcW w:w="3021" w:type="dxa"/>
                </w:tcPr>
                <w:p w14:paraId="19B2F740" w14:textId="77777777" w:rsidR="000D0C3E" w:rsidRPr="00BF59BD" w:rsidRDefault="000D0C3E" w:rsidP="000D0C3E">
                  <w:pPr>
                    <w:autoSpaceDE w:val="0"/>
                    <w:autoSpaceDN w:val="0"/>
                    <w:adjustRightInd w:val="0"/>
                    <w:rPr>
                      <w:rFonts w:cs="Arial"/>
                      <w:color w:val="474C4F"/>
                    </w:rPr>
                  </w:pPr>
                  <w:r w:rsidRPr="00BF59BD">
                    <w:rPr>
                      <w:rFonts w:cs="Arial"/>
                      <w:color w:val="474C4F"/>
                    </w:rPr>
                    <w:t xml:space="preserve">73°04' 46.00" </w:t>
                  </w:r>
                  <w:r w:rsidRPr="00BF59BD">
                    <w:rPr>
                      <w:color w:val="474C4F"/>
                    </w:rPr>
                    <w:t>w</w:t>
                  </w:r>
                </w:p>
              </w:tc>
            </w:tr>
          </w:tbl>
          <w:p w14:paraId="575ECAC7" w14:textId="77777777" w:rsidR="000D0C3E" w:rsidRDefault="000D0C3E" w:rsidP="00D9458D">
            <w:pPr>
              <w:rPr>
                <w:b/>
              </w:rPr>
            </w:pPr>
          </w:p>
          <w:p w14:paraId="6A961121" w14:textId="77777777" w:rsidR="000D0C3E" w:rsidRDefault="000D0C3E" w:rsidP="000D0C3E">
            <w:pPr>
              <w:rPr>
                <w:b/>
              </w:rPr>
            </w:pPr>
            <w:r>
              <w:rPr>
                <w:b/>
              </w:rPr>
              <w:t xml:space="preserve">Extracto </w:t>
            </w:r>
            <w:r w:rsidRPr="00B42C76">
              <w:rPr>
                <w:b/>
              </w:rPr>
              <w:t xml:space="preserve">Considerado </w:t>
            </w:r>
            <w:r w:rsidR="007073DD">
              <w:rPr>
                <w:b/>
              </w:rPr>
              <w:t>4.1</w:t>
            </w:r>
            <w:r>
              <w:rPr>
                <w:b/>
              </w:rPr>
              <w:t xml:space="preserve"> RCA 1627/2002</w:t>
            </w:r>
          </w:p>
          <w:p w14:paraId="1A1C11DB" w14:textId="77777777" w:rsidR="000D0C3E" w:rsidRPr="00B42C76" w:rsidRDefault="007073DD" w:rsidP="002830FC">
            <w:r w:rsidRPr="007073DD">
              <w:t>Referido al procedimiento de extracción y a la distancia de extracción desde la ribera, y dependiendo de la batimetría que el titular presente año tras año, esta extracción no debería realizarse a menos de 50 metros. Por otro lado, la extracción, no debe, bajo ninguna circunstancia profundizar el fondo del cauce entendiéndose este como aquel de profundidad máxima en cualquier sección transversal.</w:t>
            </w:r>
          </w:p>
        </w:tc>
      </w:tr>
      <w:tr w:rsidR="000E4C61" w:rsidRPr="0025129B" w14:paraId="117DC5CA" w14:textId="77777777" w:rsidTr="002830FC">
        <w:trPr>
          <w:trHeight w:val="627"/>
        </w:trPr>
        <w:tc>
          <w:tcPr>
            <w:tcW w:w="5000" w:type="pct"/>
            <w:gridSpan w:val="2"/>
          </w:tcPr>
          <w:p w14:paraId="268996CF" w14:textId="77777777" w:rsidR="000E4C61" w:rsidRDefault="000E4C61" w:rsidP="002830FC">
            <w:pPr>
              <w:jc w:val="left"/>
              <w:rPr>
                <w:color w:val="FF0000"/>
              </w:rPr>
            </w:pPr>
            <w:r w:rsidRPr="00F15F8C">
              <w:rPr>
                <w:b/>
              </w:rPr>
              <w:t>Hecho (s):</w:t>
            </w:r>
            <w:r w:rsidRPr="007E2D5C">
              <w:t xml:space="preserve"> </w:t>
            </w:r>
          </w:p>
          <w:p w14:paraId="076B5B78" w14:textId="77777777" w:rsidR="007073DD" w:rsidRPr="007073DD" w:rsidRDefault="00D9458D" w:rsidP="001F788E">
            <w:pPr>
              <w:pStyle w:val="Prrafodelista"/>
              <w:numPr>
                <w:ilvl w:val="0"/>
                <w:numId w:val="4"/>
              </w:numPr>
              <w:jc w:val="left"/>
              <w:rPr>
                <w:b/>
                <w:color w:val="FF0000"/>
              </w:rPr>
            </w:pPr>
            <w:r>
              <w:rPr>
                <w:rFonts w:ascii="Calibri" w:eastAsia="Times New Roman" w:hAnsi="Calibri"/>
                <w:color w:val="000000"/>
                <w:lang w:eastAsia="es-CL"/>
              </w:rPr>
              <w:t xml:space="preserve">Se constató </w:t>
            </w:r>
            <w:r w:rsidR="007073DD">
              <w:rPr>
                <w:rFonts w:ascii="Calibri" w:eastAsia="Times New Roman" w:hAnsi="Calibri"/>
                <w:color w:val="000000"/>
                <w:lang w:eastAsia="es-CL"/>
              </w:rPr>
              <w:t xml:space="preserve">durante la inspección ambiental, extracción de </w:t>
            </w:r>
            <w:r w:rsidR="00FC6C0E">
              <w:rPr>
                <w:rFonts w:ascii="Calibri" w:eastAsia="Times New Roman" w:hAnsi="Calibri"/>
                <w:color w:val="000000"/>
                <w:lang w:eastAsia="es-CL"/>
              </w:rPr>
              <w:t>áridos</w:t>
            </w:r>
            <w:r w:rsidR="007073DD">
              <w:rPr>
                <w:rFonts w:ascii="Calibri" w:eastAsia="Times New Roman" w:hAnsi="Calibri"/>
                <w:color w:val="000000"/>
                <w:lang w:eastAsia="es-CL"/>
              </w:rPr>
              <w:t xml:space="preserve"> en el sector de Pishuinco.</w:t>
            </w:r>
          </w:p>
          <w:p w14:paraId="3CA0BD05" w14:textId="77777777" w:rsidR="003C3F16" w:rsidRPr="003C3F16" w:rsidRDefault="007073DD" w:rsidP="001F788E">
            <w:pPr>
              <w:pStyle w:val="Prrafodelista"/>
              <w:numPr>
                <w:ilvl w:val="0"/>
                <w:numId w:val="4"/>
              </w:numPr>
              <w:jc w:val="left"/>
              <w:rPr>
                <w:b/>
              </w:rPr>
            </w:pPr>
            <w:r>
              <w:rPr>
                <w:rFonts w:ascii="Calibri" w:eastAsia="Times New Roman" w:hAnsi="Calibri"/>
                <w:color w:val="000000"/>
                <w:lang w:eastAsia="es-CL"/>
              </w:rPr>
              <w:t>Dicha extracción de acuerdo a las coordenadas obtenida en tierra (Norte: 5.592.244; Este 663.818), corresponde a un punto fuera del área autorizada en la RCA, y definida en el Considerando 3.1. específicamente al sector Pishuinco. (figura 4)</w:t>
            </w:r>
          </w:p>
          <w:p w14:paraId="7D804C05" w14:textId="77777777" w:rsidR="002637DF" w:rsidRDefault="003C3F16" w:rsidP="001F788E">
            <w:pPr>
              <w:pStyle w:val="Prrafodelista"/>
              <w:numPr>
                <w:ilvl w:val="0"/>
                <w:numId w:val="4"/>
              </w:numPr>
              <w:jc w:val="left"/>
            </w:pPr>
            <w:r w:rsidRPr="003C3F16">
              <w:t>La dra</w:t>
            </w:r>
            <w:r>
              <w:t xml:space="preserve">ga observada </w:t>
            </w:r>
            <w:r w:rsidR="00FC6C0E">
              <w:t>corresponde</w:t>
            </w:r>
            <w:r>
              <w:t xml:space="preserve"> a la Dr</w:t>
            </w:r>
            <w:r w:rsidRPr="003C3F16">
              <w:t>aga Navidad.</w:t>
            </w:r>
          </w:p>
          <w:p w14:paraId="3DF1488A" w14:textId="77777777" w:rsidR="0060576A" w:rsidRPr="00C950F2" w:rsidRDefault="0060576A" w:rsidP="0060576A">
            <w:pPr>
              <w:jc w:val="left"/>
              <w:rPr>
                <w:b/>
              </w:rPr>
            </w:pPr>
            <w:r w:rsidRPr="00C950F2">
              <w:rPr>
                <w:b/>
              </w:rPr>
              <w:t>Resultado (s) examen de Información:</w:t>
            </w:r>
          </w:p>
          <w:p w14:paraId="6C789F2F" w14:textId="77777777" w:rsidR="0060576A" w:rsidRDefault="0060576A" w:rsidP="001F788E">
            <w:pPr>
              <w:pStyle w:val="Prrafodelista"/>
              <w:numPr>
                <w:ilvl w:val="0"/>
                <w:numId w:val="4"/>
              </w:numPr>
              <w:jc w:val="left"/>
            </w:pPr>
            <w:r>
              <w:t xml:space="preserve">La distancia aproximada desde donde se </w:t>
            </w:r>
            <w:r w:rsidR="00FC6C0E">
              <w:t>observó</w:t>
            </w:r>
            <w:r>
              <w:t xml:space="preserve"> la draga Navidad en relación a lo autorizado por RCA, es de 500 metros</w:t>
            </w:r>
          </w:p>
          <w:p w14:paraId="6A7FD218" w14:textId="77777777" w:rsidR="0060576A" w:rsidRDefault="0060576A" w:rsidP="001F788E">
            <w:pPr>
              <w:pStyle w:val="Prrafodelista"/>
              <w:numPr>
                <w:ilvl w:val="0"/>
                <w:numId w:val="4"/>
              </w:numPr>
              <w:jc w:val="left"/>
            </w:pPr>
            <w:r>
              <w:t xml:space="preserve">La zona de extracción que estaba operando durante la inspección ambiental, </w:t>
            </w:r>
            <w:r w:rsidR="00FC6C0E">
              <w:t>está</w:t>
            </w:r>
            <w:r>
              <w:t xml:space="preserve"> fuera de la zona evaluada batimétricamente.</w:t>
            </w:r>
          </w:p>
          <w:p w14:paraId="44ABE505" w14:textId="77777777" w:rsidR="0060576A" w:rsidRPr="003C3F16" w:rsidRDefault="0060576A" w:rsidP="001F788E">
            <w:pPr>
              <w:pStyle w:val="Prrafodelista"/>
              <w:numPr>
                <w:ilvl w:val="0"/>
                <w:numId w:val="4"/>
              </w:numPr>
              <w:jc w:val="left"/>
            </w:pPr>
            <w:r>
              <w:lastRenderedPageBreak/>
              <w:t xml:space="preserve">La </w:t>
            </w:r>
            <w:r w:rsidR="00241CD0">
              <w:t>zona de extr</w:t>
            </w:r>
            <w:r>
              <w:t>a</w:t>
            </w:r>
            <w:r w:rsidR="00241CD0">
              <w:t>c</w:t>
            </w:r>
            <w:r>
              <w:t xml:space="preserve">ción de la draga Navidad, no </w:t>
            </w:r>
            <w:r w:rsidR="00FC6C0E">
              <w:t>está</w:t>
            </w:r>
            <w:r>
              <w:t xml:space="preserve"> </w:t>
            </w:r>
            <w:r w:rsidR="00241CD0">
              <w:t>considerada dentro de</w:t>
            </w:r>
            <w:r>
              <w:t xml:space="preserve"> lo evaluado ambientalmente, </w:t>
            </w:r>
            <w:r w:rsidR="00241CD0">
              <w:t>para</w:t>
            </w:r>
            <w:r>
              <w:t xml:space="preserve"> su obtención de la Resolución de Calificación Ambiental.</w:t>
            </w:r>
          </w:p>
        </w:tc>
      </w:tr>
    </w:tbl>
    <w:tbl>
      <w:tblPr>
        <w:tblW w:w="12410" w:type="dxa"/>
        <w:jc w:val="center"/>
        <w:tblCellMar>
          <w:left w:w="70" w:type="dxa"/>
          <w:right w:w="70" w:type="dxa"/>
        </w:tblCellMar>
        <w:tblLook w:val="04A0" w:firstRow="1" w:lastRow="0" w:firstColumn="1" w:lastColumn="0" w:noHBand="0" w:noVBand="1"/>
      </w:tblPr>
      <w:tblGrid>
        <w:gridCol w:w="5032"/>
        <w:gridCol w:w="7378"/>
      </w:tblGrid>
      <w:tr w:rsidR="00551374" w:rsidRPr="0025129B" w14:paraId="6BADCFE2" w14:textId="77777777" w:rsidTr="0060576A">
        <w:trPr>
          <w:trHeight w:val="18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19891D" w14:textId="77777777" w:rsidR="00551374" w:rsidRPr="00C72E5A" w:rsidRDefault="00551374" w:rsidP="00E514F2">
            <w:pPr>
              <w:jc w:val="center"/>
              <w:rPr>
                <w:rFonts w:eastAsia="Times New Roman"/>
                <w:b/>
                <w:color w:val="000000"/>
                <w:sz w:val="20"/>
                <w:szCs w:val="20"/>
                <w:lang w:eastAsia="es-CL"/>
              </w:rPr>
            </w:pPr>
            <w:r w:rsidRPr="00C72E5A">
              <w:rPr>
                <w:rFonts w:eastAsia="Times New Roman"/>
                <w:b/>
                <w:color w:val="000000"/>
                <w:sz w:val="20"/>
                <w:szCs w:val="20"/>
                <w:lang w:eastAsia="es-CL"/>
              </w:rPr>
              <w:lastRenderedPageBreak/>
              <w:t>Registro</w:t>
            </w:r>
          </w:p>
        </w:tc>
      </w:tr>
      <w:tr w:rsidR="00551374" w:rsidRPr="0025129B" w14:paraId="3EB9AAF2" w14:textId="77777777" w:rsidTr="0060576A">
        <w:trPr>
          <w:trHeight w:val="554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D13B5" w14:textId="77777777" w:rsidR="00551374" w:rsidRPr="0025129B" w:rsidRDefault="0060576A" w:rsidP="00E514F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24800" behindDoc="0" locked="0" layoutInCell="1" allowOverlap="1" wp14:anchorId="1A52F8A7" wp14:editId="7C19DCC8">
                      <wp:simplePos x="0" y="0"/>
                      <wp:positionH relativeFrom="column">
                        <wp:posOffset>248285</wp:posOffset>
                      </wp:positionH>
                      <wp:positionV relativeFrom="paragraph">
                        <wp:posOffset>1207135</wp:posOffset>
                      </wp:positionV>
                      <wp:extent cx="1311275" cy="452755"/>
                      <wp:effectExtent l="0" t="0" r="22225" b="23495"/>
                      <wp:wrapNone/>
                      <wp:docPr id="53" name="Cuadro de texto 53"/>
                      <wp:cNvGraphicFramePr/>
                      <a:graphic xmlns:a="http://schemas.openxmlformats.org/drawingml/2006/main">
                        <a:graphicData uri="http://schemas.microsoft.com/office/word/2010/wordprocessingShape">
                          <wps:wsp>
                            <wps:cNvSpPr txBox="1"/>
                            <wps:spPr>
                              <a:xfrm>
                                <a:off x="0" y="0"/>
                                <a:ext cx="1311385" cy="4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126DB1" w14:textId="77777777" w:rsidR="001D291E" w:rsidRDefault="001D291E">
                                  <w:r>
                                    <w:t>Posición observada de draga Navidad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2F8A7" id="Cuadro de texto 53" o:spid="_x0000_s1042" type="#_x0000_t202" style="position:absolute;left:0;text-align:left;margin-left:19.55pt;margin-top:95.05pt;width:103.25pt;height:3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" fillcolor="white [3201]" strokeweight=".5pt">
                      <v:textbox>
                        <w:txbxContent>
                          <w:p w14:paraId="2E126DB1" w14:textId="77777777" w:rsidR="001D291E" w:rsidRDefault="001D291E">
                            <w:r>
                              <w:t>Posición observada de draga Navidad</w:t>
                            </w:r>
                          </w:p>
                        </w:txbxContent>
                      </v:textbox>
                    </v:shape>
                  </w:pict>
                </mc:Fallback>
              </mc:AlternateContent>
            </w:r>
            <w:r w:rsidR="003C3F16">
              <w:rPr>
                <w:noProof/>
                <w:lang w:eastAsia="es-CL"/>
              </w:rPr>
              <mc:AlternateContent>
                <mc:Choice Requires="wps">
                  <w:drawing>
                    <wp:anchor distT="0" distB="0" distL="114300" distR="114300" simplePos="0" relativeHeight="251738112" behindDoc="0" locked="0" layoutInCell="1" allowOverlap="1" wp14:anchorId="0737EBC1" wp14:editId="075C11C6">
                      <wp:simplePos x="0" y="0"/>
                      <wp:positionH relativeFrom="column">
                        <wp:posOffset>2089785</wp:posOffset>
                      </wp:positionH>
                      <wp:positionV relativeFrom="paragraph">
                        <wp:posOffset>1471930</wp:posOffset>
                      </wp:positionV>
                      <wp:extent cx="842645" cy="262255"/>
                      <wp:effectExtent l="38100" t="133350" r="14605" b="137795"/>
                      <wp:wrapNone/>
                      <wp:docPr id="62" name="Cuadro de texto 62"/>
                      <wp:cNvGraphicFramePr/>
                      <a:graphic xmlns:a="http://schemas.openxmlformats.org/drawingml/2006/main">
                        <a:graphicData uri="http://schemas.microsoft.com/office/word/2010/wordprocessingShape">
                          <wps:wsp>
                            <wps:cNvSpPr txBox="1"/>
                            <wps:spPr>
                              <a:xfrm rot="20567068">
                                <a:off x="0" y="0"/>
                                <a:ext cx="842838"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04549D" w14:textId="77777777" w:rsidR="001D291E" w:rsidRDefault="001D291E" w:rsidP="003C3F16">
                                  <w:r>
                                    <w:t>500 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7EBC1" id="Cuadro de texto 62" o:spid="_x0000_s1043" type="#_x0000_t202" style="position:absolute;left:0;text-align:left;margin-left:164.55pt;margin-top:115.9pt;width:66.35pt;height:20.65pt;rotation:-1128237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" fillcolor="white [3201]" strokeweight=".5pt">
                      <v:textbox>
                        <w:txbxContent>
                          <w:p w14:paraId="6704549D" w14:textId="77777777" w:rsidR="001D291E" w:rsidRDefault="001D291E" w:rsidP="003C3F16">
                            <w:r>
                              <w:t>500 metros</w:t>
                            </w:r>
                          </w:p>
                        </w:txbxContent>
                      </v:textbox>
                    </v:shape>
                  </w:pict>
                </mc:Fallback>
              </mc:AlternateContent>
            </w:r>
            <w:r w:rsidR="003C3F16">
              <w:rPr>
                <w:noProof/>
                <w:lang w:eastAsia="es-CL"/>
              </w:rPr>
              <mc:AlternateContent>
                <mc:Choice Requires="wps">
                  <w:drawing>
                    <wp:anchor distT="0" distB="0" distL="114300" distR="114300" simplePos="0" relativeHeight="251736064" behindDoc="0" locked="0" layoutInCell="1" allowOverlap="1" wp14:anchorId="7222976B" wp14:editId="3417D071">
                      <wp:simplePos x="0" y="0"/>
                      <wp:positionH relativeFrom="column">
                        <wp:posOffset>2573655</wp:posOffset>
                      </wp:positionH>
                      <wp:positionV relativeFrom="paragraph">
                        <wp:posOffset>725170</wp:posOffset>
                      </wp:positionV>
                      <wp:extent cx="285750" cy="2310765"/>
                      <wp:effectExtent l="0" t="212408" r="0" b="359092"/>
                      <wp:wrapNone/>
                      <wp:docPr id="61" name="Cerrar llave 61"/>
                      <wp:cNvGraphicFramePr/>
                      <a:graphic xmlns:a="http://schemas.openxmlformats.org/drawingml/2006/main">
                        <a:graphicData uri="http://schemas.microsoft.com/office/word/2010/wordprocessingShape">
                          <wps:wsp>
                            <wps:cNvSpPr/>
                            <wps:spPr>
                              <a:xfrm rot="15156328">
                                <a:off x="0" y="0"/>
                                <a:ext cx="285750" cy="2311147"/>
                              </a:xfrm>
                              <a:prstGeom prst="rightBrac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C422" id="Cerrar llave 61" o:spid="_x0000_s1026" type="#_x0000_t88" style="position:absolute;margin-left:202.65pt;margin-top:57.1pt;width:22.5pt;height:181.95pt;rotation:-7038208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" adj="223" strokecolor="white [3212]"/>
                  </w:pict>
                </mc:Fallback>
              </mc:AlternateContent>
            </w:r>
            <w:r w:rsidR="003C3F16">
              <w:rPr>
                <w:noProof/>
                <w:lang w:eastAsia="es-CL"/>
              </w:rPr>
              <mc:AlternateContent>
                <mc:Choice Requires="wps">
                  <w:drawing>
                    <wp:anchor distT="0" distB="0" distL="114300" distR="114300" simplePos="0" relativeHeight="251735040" behindDoc="0" locked="0" layoutInCell="1" allowOverlap="1" wp14:anchorId="10A46089" wp14:editId="0D182750">
                      <wp:simplePos x="0" y="0"/>
                      <wp:positionH relativeFrom="column">
                        <wp:posOffset>916305</wp:posOffset>
                      </wp:positionH>
                      <wp:positionV relativeFrom="paragraph">
                        <wp:posOffset>1659890</wp:posOffset>
                      </wp:positionV>
                      <wp:extent cx="596265" cy="508635"/>
                      <wp:effectExtent l="0" t="0" r="70485" b="62865"/>
                      <wp:wrapNone/>
                      <wp:docPr id="59" name="Conector recto de flecha 59"/>
                      <wp:cNvGraphicFramePr/>
                      <a:graphic xmlns:a="http://schemas.openxmlformats.org/drawingml/2006/main">
                        <a:graphicData uri="http://schemas.microsoft.com/office/word/2010/wordprocessingShape">
                          <wps:wsp>
                            <wps:cNvCnPr/>
                            <wps:spPr>
                              <a:xfrm>
                                <a:off x="0" y="0"/>
                                <a:ext cx="596348" cy="50891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EA172" id="Conector recto de flecha 59" o:spid="_x0000_s1026" type="#_x0000_t32" style="position:absolute;margin-left:72.15pt;margin-top:130.7pt;width:46.95pt;height:4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" strokecolor="white [3212]">
                      <v:stroke endarrow="block"/>
                    </v:shape>
                  </w:pict>
                </mc:Fallback>
              </mc:AlternateContent>
            </w:r>
            <w:r w:rsidR="003C3F16">
              <w:rPr>
                <w:noProof/>
                <w:lang w:eastAsia="es-CL"/>
              </w:rPr>
              <mc:AlternateContent>
                <mc:Choice Requires="wps">
                  <w:drawing>
                    <wp:anchor distT="0" distB="0" distL="114300" distR="114300" simplePos="0" relativeHeight="251730944" behindDoc="0" locked="0" layoutInCell="1" allowOverlap="1" wp14:anchorId="72A8DCBC" wp14:editId="53290CBC">
                      <wp:simplePos x="0" y="0"/>
                      <wp:positionH relativeFrom="column">
                        <wp:posOffset>3858260</wp:posOffset>
                      </wp:positionH>
                      <wp:positionV relativeFrom="paragraph">
                        <wp:posOffset>642620</wp:posOffset>
                      </wp:positionV>
                      <wp:extent cx="627380" cy="603885"/>
                      <wp:effectExtent l="38100" t="0" r="20320" b="62865"/>
                      <wp:wrapNone/>
                      <wp:docPr id="57" name="Conector recto de flecha 57"/>
                      <wp:cNvGraphicFramePr/>
                      <a:graphic xmlns:a="http://schemas.openxmlformats.org/drawingml/2006/main">
                        <a:graphicData uri="http://schemas.microsoft.com/office/word/2010/wordprocessingShape">
                          <wps:wsp>
                            <wps:cNvCnPr/>
                            <wps:spPr>
                              <a:xfrm flipH="1">
                                <a:off x="0" y="0"/>
                                <a:ext cx="627739" cy="603912"/>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2D82F" id="Conector recto de flecha 57" o:spid="_x0000_s1026" type="#_x0000_t32" style="position:absolute;margin-left:303.8pt;margin-top:50.6pt;width:49.4pt;height:47.5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" strokecolor="yellow">
                      <v:stroke endarrow="block"/>
                    </v:shape>
                  </w:pict>
                </mc:Fallback>
              </mc:AlternateContent>
            </w:r>
            <w:r w:rsidR="003C3F16">
              <w:rPr>
                <w:noProof/>
                <w:lang w:eastAsia="es-CL"/>
              </w:rPr>
              <mc:AlternateContent>
                <mc:Choice Requires="wps">
                  <w:drawing>
                    <wp:anchor distT="0" distB="0" distL="114300" distR="114300" simplePos="0" relativeHeight="251732992" behindDoc="0" locked="0" layoutInCell="1" allowOverlap="1" wp14:anchorId="68DA6CA0" wp14:editId="1E861849">
                      <wp:simplePos x="0" y="0"/>
                      <wp:positionH relativeFrom="column">
                        <wp:posOffset>4422775</wp:posOffset>
                      </wp:positionH>
                      <wp:positionV relativeFrom="paragraph">
                        <wp:posOffset>642620</wp:posOffset>
                      </wp:positionV>
                      <wp:extent cx="55245" cy="707390"/>
                      <wp:effectExtent l="38100" t="0" r="40005" b="54610"/>
                      <wp:wrapNone/>
                      <wp:docPr id="58" name="Conector recto de flecha 58"/>
                      <wp:cNvGraphicFramePr/>
                      <a:graphic xmlns:a="http://schemas.openxmlformats.org/drawingml/2006/main">
                        <a:graphicData uri="http://schemas.microsoft.com/office/word/2010/wordprocessingShape">
                          <wps:wsp>
                            <wps:cNvCnPr/>
                            <wps:spPr>
                              <a:xfrm flipH="1">
                                <a:off x="0" y="0"/>
                                <a:ext cx="55660" cy="707666"/>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C8736" id="Conector recto de flecha 58" o:spid="_x0000_s1026" type="#_x0000_t32" style="position:absolute;margin-left:348.25pt;margin-top:50.6pt;width:4.35pt;height:55.7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" strokecolor="yellow">
                      <v:stroke endarrow="block"/>
                    </v:shape>
                  </w:pict>
                </mc:Fallback>
              </mc:AlternateContent>
            </w:r>
            <w:r w:rsidR="003C3F16">
              <w:rPr>
                <w:noProof/>
                <w:lang w:eastAsia="es-CL"/>
              </w:rPr>
              <mc:AlternateContent>
                <mc:Choice Requires="wps">
                  <w:drawing>
                    <wp:anchor distT="0" distB="0" distL="114300" distR="114300" simplePos="0" relativeHeight="251729920" behindDoc="0" locked="0" layoutInCell="1" allowOverlap="1" wp14:anchorId="195E5A0D" wp14:editId="53B15AAC">
                      <wp:simplePos x="0" y="0"/>
                      <wp:positionH relativeFrom="column">
                        <wp:posOffset>5521767</wp:posOffset>
                      </wp:positionH>
                      <wp:positionV relativeFrom="paragraph">
                        <wp:posOffset>1734516</wp:posOffset>
                      </wp:positionV>
                      <wp:extent cx="254441" cy="628153"/>
                      <wp:effectExtent l="57150" t="38100" r="31750" b="19685"/>
                      <wp:wrapNone/>
                      <wp:docPr id="56" name="Conector recto de flecha 56"/>
                      <wp:cNvGraphicFramePr/>
                      <a:graphic xmlns:a="http://schemas.openxmlformats.org/drawingml/2006/main">
                        <a:graphicData uri="http://schemas.microsoft.com/office/word/2010/wordprocessingShape">
                          <wps:wsp>
                            <wps:cNvCnPr/>
                            <wps:spPr>
                              <a:xfrm flipH="1" flipV="1">
                                <a:off x="0" y="0"/>
                                <a:ext cx="254441" cy="628153"/>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7611E" id="Conector recto de flecha 56" o:spid="_x0000_s1026" type="#_x0000_t32" style="position:absolute;margin-left:434.8pt;margin-top:136.6pt;width:20.05pt;height:49.45pt;flip:x 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" strokecolor="#e36c0a [2409]" strokeweight="2.25pt">
                      <v:stroke endarrow="block"/>
                    </v:shape>
                  </w:pict>
                </mc:Fallback>
              </mc:AlternateContent>
            </w:r>
            <w:r w:rsidR="003C3F16">
              <w:rPr>
                <w:noProof/>
                <w:lang w:eastAsia="es-CL"/>
              </w:rPr>
              <mc:AlternateContent>
                <mc:Choice Requires="wps">
                  <w:drawing>
                    <wp:anchor distT="0" distB="0" distL="114300" distR="114300" simplePos="0" relativeHeight="251728896" behindDoc="0" locked="0" layoutInCell="1" allowOverlap="1" wp14:anchorId="55F049EE" wp14:editId="7E511A4E">
                      <wp:simplePos x="0" y="0"/>
                      <wp:positionH relativeFrom="column">
                        <wp:posOffset>5102225</wp:posOffset>
                      </wp:positionH>
                      <wp:positionV relativeFrom="paragraph">
                        <wp:posOffset>2366645</wp:posOffset>
                      </wp:positionV>
                      <wp:extent cx="1438910" cy="452755"/>
                      <wp:effectExtent l="0" t="0" r="27940" b="23495"/>
                      <wp:wrapNone/>
                      <wp:docPr id="55" name="Cuadro de texto 55"/>
                      <wp:cNvGraphicFramePr/>
                      <a:graphic xmlns:a="http://schemas.openxmlformats.org/drawingml/2006/main">
                        <a:graphicData uri="http://schemas.microsoft.com/office/word/2010/wordprocessingShape">
                          <wps:wsp>
                            <wps:cNvSpPr txBox="1"/>
                            <wps:spPr>
                              <a:xfrm>
                                <a:off x="0" y="0"/>
                                <a:ext cx="1439186" cy="452755"/>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6D393B" w14:textId="77777777" w:rsidR="001D291E" w:rsidRDefault="001D291E" w:rsidP="003C3F16">
                                  <w:pPr>
                                    <w:jc w:val="center"/>
                                  </w:pPr>
                                  <w:r>
                                    <w:t>Batimetria sector Pishuinco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49EE" id="Cuadro de texto 55" o:spid="_x0000_s1044" type="#_x0000_t202" style="position:absolute;left:0;text-align:left;margin-left:401.75pt;margin-top:186.35pt;width:113.3pt;height:3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" fillcolor="#f79646 [3209]" strokeweight=".5pt">
                      <v:textbox>
                        <w:txbxContent>
                          <w:p w14:paraId="236D393B" w14:textId="77777777" w:rsidR="001D291E" w:rsidRDefault="001D291E" w:rsidP="003C3F16">
                            <w:pPr>
                              <w:jc w:val="center"/>
                            </w:pPr>
                            <w:r>
                              <w:t>Batimetria sector Pishuinco</w:t>
                            </w:r>
                          </w:p>
                        </w:txbxContent>
                      </v:textbox>
                    </v:shape>
                  </w:pict>
                </mc:Fallback>
              </mc:AlternateContent>
            </w:r>
            <w:r w:rsidR="003C3F16">
              <w:rPr>
                <w:noProof/>
                <w:lang w:eastAsia="es-CL"/>
              </w:rPr>
              <mc:AlternateContent>
                <mc:Choice Requires="wps">
                  <w:drawing>
                    <wp:anchor distT="0" distB="0" distL="114300" distR="114300" simplePos="0" relativeHeight="251726848" behindDoc="0" locked="0" layoutInCell="1" allowOverlap="1" wp14:anchorId="086B234B" wp14:editId="11359897">
                      <wp:simplePos x="0" y="0"/>
                      <wp:positionH relativeFrom="column">
                        <wp:posOffset>3752850</wp:posOffset>
                      </wp:positionH>
                      <wp:positionV relativeFrom="paragraph">
                        <wp:posOffset>194310</wp:posOffset>
                      </wp:positionV>
                      <wp:extent cx="1438910" cy="452755"/>
                      <wp:effectExtent l="0" t="0" r="27940" b="23495"/>
                      <wp:wrapNone/>
                      <wp:docPr id="54" name="Cuadro de texto 54"/>
                      <wp:cNvGraphicFramePr/>
                      <a:graphic xmlns:a="http://schemas.openxmlformats.org/drawingml/2006/main">
                        <a:graphicData uri="http://schemas.microsoft.com/office/word/2010/wordprocessingShape">
                          <wps:wsp>
                            <wps:cNvSpPr txBox="1"/>
                            <wps:spPr>
                              <a:xfrm>
                                <a:off x="0" y="0"/>
                                <a:ext cx="1439186" cy="4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0474E6" w14:textId="77777777" w:rsidR="001D291E" w:rsidRDefault="001D291E" w:rsidP="003C3F16">
                                  <w:pPr>
                                    <w:jc w:val="center"/>
                                  </w:pPr>
                                  <w:r>
                                    <w:t>Limites área Pishuinco según 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B234B" id="Cuadro de texto 54" o:spid="_x0000_s1045" type="#_x0000_t202" style="position:absolute;left:0;text-align:left;margin-left:295.5pt;margin-top:15.3pt;width:113.3pt;height:3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" fillcolor="white [3201]" strokeweight=".5pt">
                      <v:textbox>
                        <w:txbxContent>
                          <w:p w14:paraId="230474E6" w14:textId="77777777" w:rsidR="001D291E" w:rsidRDefault="001D291E" w:rsidP="003C3F16">
                            <w:pPr>
                              <w:jc w:val="center"/>
                            </w:pPr>
                            <w:r>
                              <w:t>Limites área Pishuinco según RCA</w:t>
                            </w:r>
                          </w:p>
                        </w:txbxContent>
                      </v:textbox>
                    </v:shape>
                  </w:pict>
                </mc:Fallback>
              </mc:AlternateContent>
            </w:r>
            <w:r w:rsidR="003C3F16">
              <w:rPr>
                <w:noProof/>
                <w:lang w:eastAsia="es-CL"/>
              </w:rPr>
              <mc:AlternateContent>
                <mc:Choice Requires="wps">
                  <w:drawing>
                    <wp:anchor distT="0" distB="0" distL="114300" distR="114300" simplePos="0" relativeHeight="251723776" behindDoc="0" locked="0" layoutInCell="1" allowOverlap="1" wp14:anchorId="502B9001" wp14:editId="32404437">
                      <wp:simplePos x="0" y="0"/>
                      <wp:positionH relativeFrom="column">
                        <wp:posOffset>1502410</wp:posOffset>
                      </wp:positionH>
                      <wp:positionV relativeFrom="paragraph">
                        <wp:posOffset>2173605</wp:posOffset>
                      </wp:positionV>
                      <wp:extent cx="127000" cy="118745"/>
                      <wp:effectExtent l="0" t="0" r="25400" b="14605"/>
                      <wp:wrapNone/>
                      <wp:docPr id="52" name="Elipse 52"/>
                      <wp:cNvGraphicFramePr/>
                      <a:graphic xmlns:a="http://schemas.openxmlformats.org/drawingml/2006/main">
                        <a:graphicData uri="http://schemas.microsoft.com/office/word/2010/wordprocessingShape">
                          <wps:wsp>
                            <wps:cNvSpPr/>
                            <wps:spPr>
                              <a:xfrm>
                                <a:off x="0" y="0"/>
                                <a:ext cx="127000" cy="1187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842F3" id="Elipse 52" o:spid="_x0000_s1026" style="position:absolute;margin-left:118.3pt;margin-top:171.15pt;width:10pt;height: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" fillcolor="#4f81bd [3204]" strokecolor="#243f60 [1604]" strokeweight="2pt"/>
                  </w:pict>
                </mc:Fallback>
              </mc:AlternateContent>
            </w:r>
            <w:r w:rsidR="003C3F16">
              <w:rPr>
                <w:noProof/>
                <w:lang w:eastAsia="es-CL"/>
              </w:rPr>
              <w:drawing>
                <wp:inline distT="0" distB="0" distL="0" distR="0" wp14:anchorId="6685C141" wp14:editId="3453BB32">
                  <wp:extent cx="7791450" cy="4267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791450" cy="4267200"/>
                          </a:xfrm>
                          <a:prstGeom prst="rect">
                            <a:avLst/>
                          </a:prstGeom>
                        </pic:spPr>
                      </pic:pic>
                    </a:graphicData>
                  </a:graphic>
                </wp:inline>
              </w:drawing>
            </w:r>
          </w:p>
        </w:tc>
      </w:tr>
      <w:tr w:rsidR="00551374" w:rsidRPr="0025129B" w14:paraId="4B1D0D76" w14:textId="77777777" w:rsidTr="0060576A">
        <w:trPr>
          <w:trHeight w:val="254"/>
          <w:jc w:val="center"/>
        </w:trPr>
        <w:tc>
          <w:tcPr>
            <w:tcW w:w="2027" w:type="pct"/>
            <w:tcBorders>
              <w:top w:val="single" w:sz="4" w:space="0" w:color="auto"/>
              <w:left w:val="single" w:sz="4" w:space="0" w:color="auto"/>
              <w:bottom w:val="single" w:sz="4" w:space="0" w:color="auto"/>
              <w:right w:val="nil"/>
            </w:tcBorders>
            <w:shd w:val="clear" w:color="auto" w:fill="auto"/>
            <w:noWrap/>
            <w:vAlign w:val="center"/>
            <w:hideMark/>
          </w:tcPr>
          <w:p w14:paraId="73DFD57C" w14:textId="77777777" w:rsidR="00551374" w:rsidRPr="0025129B" w:rsidRDefault="00666402" w:rsidP="0060576A">
            <w:pPr>
              <w:pStyle w:val="Descripcin"/>
              <w:rPr>
                <w:rFonts w:eastAsia="Times New Roman"/>
                <w:color w:val="000000"/>
                <w:szCs w:val="18"/>
                <w:lang w:eastAsia="es-CL"/>
              </w:rPr>
            </w:pPr>
            <w:bookmarkStart w:id="161" w:name="_Toc459964312"/>
            <w:bookmarkStart w:id="162" w:name="_Toc459977886"/>
            <w:bookmarkStart w:id="163" w:name="_Toc463015815"/>
            <w:r>
              <w:t>F</w:t>
            </w:r>
            <w:r w:rsidR="0060576A">
              <w:t>igura 4</w:t>
            </w:r>
            <w:r w:rsidR="00551374" w:rsidRPr="0025129B">
              <w:rPr>
                <w:szCs w:val="18"/>
              </w:rPr>
              <w:t>.</w:t>
            </w:r>
            <w:bookmarkEnd w:id="161"/>
            <w:bookmarkEnd w:id="162"/>
            <w:bookmarkEnd w:id="163"/>
          </w:p>
        </w:tc>
        <w:tc>
          <w:tcPr>
            <w:tcW w:w="29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0DF280" w14:textId="77777777" w:rsidR="00551374" w:rsidRPr="0025129B" w:rsidRDefault="0060576A" w:rsidP="00E514F2">
            <w:pPr>
              <w:jc w:val="left"/>
              <w:rPr>
                <w:rFonts w:eastAsia="Times New Roman"/>
                <w:b/>
                <w:color w:val="000000"/>
                <w:sz w:val="18"/>
                <w:szCs w:val="18"/>
                <w:lang w:eastAsia="es-CL"/>
              </w:rPr>
            </w:pPr>
            <w:r>
              <w:rPr>
                <w:rFonts w:eastAsia="Times New Roman"/>
                <w:b/>
                <w:color w:val="000000"/>
                <w:sz w:val="18"/>
                <w:szCs w:val="18"/>
                <w:lang w:eastAsia="es-CL"/>
              </w:rPr>
              <w:t>Fecha: 29-09</w:t>
            </w:r>
            <w:r w:rsidR="00551374">
              <w:rPr>
                <w:rFonts w:eastAsia="Times New Roman"/>
                <w:b/>
                <w:color w:val="000000"/>
                <w:sz w:val="18"/>
                <w:szCs w:val="18"/>
                <w:lang w:eastAsia="es-CL"/>
              </w:rPr>
              <w:t>-2016</w:t>
            </w:r>
          </w:p>
        </w:tc>
      </w:tr>
      <w:tr w:rsidR="00551374" w:rsidRPr="0025129B" w14:paraId="1FF6AA7A" w14:textId="77777777" w:rsidTr="0060576A">
        <w:trPr>
          <w:trHeight w:val="28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49A568A" w14:textId="77777777" w:rsidR="00551374" w:rsidRPr="0025129B" w:rsidRDefault="00551374" w:rsidP="0060576A">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r w:rsidR="0060576A">
              <w:rPr>
                <w:rFonts w:eastAsia="Times New Roman"/>
                <w:color w:val="000000"/>
                <w:sz w:val="18"/>
                <w:szCs w:val="18"/>
                <w:lang w:eastAsia="es-CL"/>
              </w:rPr>
              <w:t xml:space="preserve">la figura indica lugar donde se </w:t>
            </w:r>
            <w:r w:rsidR="00FC6C0E">
              <w:rPr>
                <w:rFonts w:eastAsia="Times New Roman"/>
                <w:color w:val="000000"/>
                <w:sz w:val="18"/>
                <w:szCs w:val="18"/>
                <w:lang w:eastAsia="es-CL"/>
              </w:rPr>
              <w:t>observó</w:t>
            </w:r>
            <w:r w:rsidR="0060576A">
              <w:rPr>
                <w:rFonts w:eastAsia="Times New Roman"/>
                <w:color w:val="000000"/>
                <w:sz w:val="18"/>
                <w:szCs w:val="18"/>
                <w:lang w:eastAsia="es-CL"/>
              </w:rPr>
              <w:t xml:space="preserve"> Draga Navidad operando,  en maniobras de extracción de </w:t>
            </w:r>
            <w:r w:rsidR="00FC6C0E">
              <w:rPr>
                <w:rFonts w:eastAsia="Times New Roman"/>
                <w:color w:val="000000"/>
                <w:sz w:val="18"/>
                <w:szCs w:val="18"/>
                <w:lang w:eastAsia="es-CL"/>
              </w:rPr>
              <w:t>áridos</w:t>
            </w:r>
            <w:r w:rsidR="0060576A">
              <w:rPr>
                <w:rFonts w:eastAsia="Times New Roman"/>
                <w:color w:val="000000"/>
                <w:sz w:val="18"/>
                <w:szCs w:val="18"/>
                <w:lang w:eastAsia="es-CL"/>
              </w:rPr>
              <w:t xml:space="preserve">. </w:t>
            </w:r>
            <w:r w:rsidR="00FC6C0E">
              <w:rPr>
                <w:rFonts w:eastAsia="Times New Roman"/>
                <w:color w:val="000000"/>
                <w:sz w:val="18"/>
                <w:szCs w:val="18"/>
                <w:lang w:eastAsia="es-CL"/>
              </w:rPr>
              <w:t>El</w:t>
            </w:r>
            <w:r w:rsidR="0060576A">
              <w:rPr>
                <w:rFonts w:eastAsia="Times New Roman"/>
                <w:color w:val="000000"/>
                <w:sz w:val="18"/>
                <w:szCs w:val="18"/>
                <w:lang w:eastAsia="es-CL"/>
              </w:rPr>
              <w:t xml:space="preserve"> punto indicado como “casa Pishuinco” corresponde a casa en donde se realizaron las mediciones de ruido.</w:t>
            </w:r>
          </w:p>
        </w:tc>
      </w:tr>
      <w:tr w:rsidR="00551374" w:rsidRPr="0025129B" w14:paraId="19940482" w14:textId="77777777" w:rsidTr="0060576A">
        <w:trPr>
          <w:trHeight w:val="2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54F6C297" w14:textId="77777777" w:rsidR="00551374" w:rsidRPr="0025129B" w:rsidRDefault="00551374" w:rsidP="00E514F2">
            <w:pPr>
              <w:jc w:val="left"/>
              <w:rPr>
                <w:rFonts w:eastAsia="Times New Roman"/>
                <w:color w:val="000000"/>
                <w:sz w:val="20"/>
                <w:szCs w:val="20"/>
                <w:lang w:eastAsia="es-CL"/>
              </w:rPr>
            </w:pPr>
          </w:p>
        </w:tc>
      </w:tr>
    </w:tbl>
    <w:p w14:paraId="5E7DA70C" w14:textId="77777777" w:rsidR="00626DB3" w:rsidRPr="0025129B" w:rsidRDefault="00626DB3" w:rsidP="00626DB3">
      <w:pPr>
        <w:pStyle w:val="Ttulo2"/>
      </w:pPr>
      <w:bookmarkStart w:id="164" w:name="_Toc463015816"/>
      <w:r>
        <w:lastRenderedPageBreak/>
        <w:t>Volumen de extracción.</w:t>
      </w:r>
      <w:bookmarkEnd w:id="164"/>
    </w:p>
    <w:p w14:paraId="157E5D91" w14:textId="77777777" w:rsidR="00626DB3" w:rsidRPr="0025129B" w:rsidRDefault="00626DB3" w:rsidP="00626DB3"/>
    <w:tbl>
      <w:tblPr>
        <w:tblStyle w:val="Tablaconcuadrcula"/>
        <w:tblW w:w="5000" w:type="pct"/>
        <w:tblLook w:val="04A0" w:firstRow="1" w:lastRow="0" w:firstColumn="1" w:lastColumn="0" w:noHBand="0" w:noVBand="1"/>
      </w:tblPr>
      <w:tblGrid>
        <w:gridCol w:w="3768"/>
        <w:gridCol w:w="9794"/>
      </w:tblGrid>
      <w:tr w:rsidR="00626DB3" w:rsidRPr="0025129B" w14:paraId="624D5B0D" w14:textId="77777777" w:rsidTr="00626DB3">
        <w:trPr>
          <w:trHeight w:val="142"/>
        </w:trPr>
        <w:tc>
          <w:tcPr>
            <w:tcW w:w="1389" w:type="pct"/>
          </w:tcPr>
          <w:p w14:paraId="2BD82DDD" w14:textId="77777777" w:rsidR="00626DB3" w:rsidRPr="0025129B" w:rsidRDefault="00626DB3" w:rsidP="00A0226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3</w:t>
            </w:r>
          </w:p>
        </w:tc>
        <w:tc>
          <w:tcPr>
            <w:tcW w:w="3611" w:type="pct"/>
          </w:tcPr>
          <w:p w14:paraId="1F6434E1" w14:textId="77777777" w:rsidR="00626DB3" w:rsidRPr="0025129B" w:rsidRDefault="00626DB3" w:rsidP="00A0226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3</w:t>
            </w:r>
          </w:p>
        </w:tc>
      </w:tr>
      <w:tr w:rsidR="00626DB3" w:rsidRPr="0025129B" w14:paraId="0F013FB7" w14:textId="77777777" w:rsidTr="00626DB3">
        <w:trPr>
          <w:trHeight w:val="363"/>
        </w:trPr>
        <w:tc>
          <w:tcPr>
            <w:tcW w:w="5000" w:type="pct"/>
            <w:gridSpan w:val="2"/>
          </w:tcPr>
          <w:p w14:paraId="4CAAEE38" w14:textId="77777777" w:rsidR="00626DB3" w:rsidRDefault="00626DB3" w:rsidP="00A02269">
            <w:pPr>
              <w:rPr>
                <w:rFonts w:eastAsia="Times New Roman"/>
                <w:b/>
                <w:bCs/>
                <w:color w:val="000000"/>
                <w:lang w:eastAsia="es-CL"/>
              </w:rPr>
            </w:pPr>
            <w:r>
              <w:rPr>
                <w:rFonts w:eastAsia="Times New Roman"/>
                <w:b/>
                <w:bCs/>
                <w:color w:val="000000"/>
                <w:lang w:eastAsia="es-CL"/>
              </w:rPr>
              <w:t xml:space="preserve">Documentación solicitada y entregada: </w:t>
            </w:r>
          </w:p>
          <w:p w14:paraId="5481B4C8" w14:textId="77777777" w:rsidR="00626DB3" w:rsidRPr="00427232" w:rsidRDefault="00FC6C0E" w:rsidP="001F788E">
            <w:pPr>
              <w:pStyle w:val="Prrafodelista"/>
              <w:numPr>
                <w:ilvl w:val="0"/>
                <w:numId w:val="6"/>
              </w:numPr>
              <w:rPr>
                <w:rFonts w:eastAsia="Times New Roman"/>
                <w:bCs/>
                <w:i/>
                <w:color w:val="000000"/>
                <w:lang w:eastAsia="es-CL"/>
              </w:rPr>
            </w:pPr>
            <w:r>
              <w:rPr>
                <w:rFonts w:eastAsia="Times New Roman"/>
                <w:bCs/>
                <w:i/>
                <w:color w:val="000000"/>
                <w:lang w:eastAsia="es-CL"/>
              </w:rPr>
              <w:t>Comprobantes</w:t>
            </w:r>
            <w:r w:rsidR="00626DB3">
              <w:rPr>
                <w:rFonts w:eastAsia="Times New Roman"/>
                <w:bCs/>
                <w:i/>
                <w:color w:val="000000"/>
                <w:lang w:eastAsia="es-CL"/>
              </w:rPr>
              <w:t xml:space="preserve"> de extracción, semestral desde el año 2013 al 2015. Adjuntando Formulario 10 de la tesorería General de la </w:t>
            </w:r>
            <w:r>
              <w:rPr>
                <w:rFonts w:eastAsia="Times New Roman"/>
                <w:bCs/>
                <w:i/>
                <w:color w:val="000000"/>
                <w:lang w:eastAsia="es-CL"/>
              </w:rPr>
              <w:t>república</w:t>
            </w:r>
            <w:r w:rsidR="00626DB3">
              <w:rPr>
                <w:rFonts w:eastAsia="Times New Roman"/>
                <w:bCs/>
                <w:i/>
                <w:color w:val="000000"/>
                <w:lang w:eastAsia="es-CL"/>
              </w:rPr>
              <w:t xml:space="preserve"> y comprobantes de pago.</w:t>
            </w:r>
          </w:p>
        </w:tc>
      </w:tr>
      <w:tr w:rsidR="00626DB3" w:rsidRPr="0025129B" w14:paraId="7FA40846" w14:textId="77777777" w:rsidTr="00626DB3">
        <w:trPr>
          <w:trHeight w:val="319"/>
        </w:trPr>
        <w:tc>
          <w:tcPr>
            <w:tcW w:w="5000" w:type="pct"/>
            <w:gridSpan w:val="2"/>
            <w:tcBorders>
              <w:bottom w:val="single" w:sz="4" w:space="0" w:color="auto"/>
            </w:tcBorders>
          </w:tcPr>
          <w:p w14:paraId="3DF607E7" w14:textId="77777777" w:rsidR="00626DB3" w:rsidRDefault="00626DB3" w:rsidP="00A02269">
            <w:pPr>
              <w:rPr>
                <w:color w:val="FF0000"/>
              </w:rPr>
            </w:pPr>
            <w:r>
              <w:rPr>
                <w:b/>
              </w:rPr>
              <w:t>Exigencia (s)</w:t>
            </w:r>
            <w:r w:rsidRPr="0025129B">
              <w:rPr>
                <w:b/>
              </w:rPr>
              <w:t>:</w:t>
            </w:r>
            <w:r>
              <w:rPr>
                <w:b/>
              </w:rPr>
              <w:t xml:space="preserve"> </w:t>
            </w:r>
          </w:p>
          <w:p w14:paraId="2299FA24" w14:textId="77777777" w:rsidR="00626DB3" w:rsidRDefault="00626DB3" w:rsidP="00A02269">
            <w:pPr>
              <w:rPr>
                <w:b/>
              </w:rPr>
            </w:pPr>
            <w:r>
              <w:rPr>
                <w:b/>
              </w:rPr>
              <w:t xml:space="preserve">Extracto </w:t>
            </w:r>
            <w:r w:rsidRPr="00B42C76">
              <w:rPr>
                <w:b/>
              </w:rPr>
              <w:t xml:space="preserve">Considerado </w:t>
            </w:r>
            <w:r>
              <w:rPr>
                <w:b/>
              </w:rPr>
              <w:t>3.5 RCA 1627/2002</w:t>
            </w:r>
          </w:p>
          <w:p w14:paraId="081E0D06" w14:textId="77777777" w:rsidR="00626DB3" w:rsidRDefault="00626DB3" w:rsidP="00A02269">
            <w:pPr>
              <w:rPr>
                <w:b/>
              </w:rPr>
            </w:pPr>
            <w:r w:rsidRPr="00626DB3">
              <w:t>Que, los volúmenes de extracción de materia prima corresponden a un máximo de 400 m3/día, con un promedio de 18 días al mes. El volumen extraído mensual se estima en 7600 m3, siendo el máximo anual de 89.900 m3.</w:t>
            </w:r>
          </w:p>
          <w:p w14:paraId="03E65FC6" w14:textId="77777777" w:rsidR="00626DB3" w:rsidRDefault="00626DB3" w:rsidP="00A02269">
            <w:pPr>
              <w:rPr>
                <w:b/>
              </w:rPr>
            </w:pPr>
            <w:r>
              <w:rPr>
                <w:b/>
              </w:rPr>
              <w:t xml:space="preserve">Extracto </w:t>
            </w:r>
            <w:r w:rsidRPr="00B42C76">
              <w:rPr>
                <w:b/>
              </w:rPr>
              <w:t xml:space="preserve">Considerado </w:t>
            </w:r>
            <w:r>
              <w:rPr>
                <w:b/>
              </w:rPr>
              <w:t>6 RCA 1627/2002</w:t>
            </w:r>
          </w:p>
          <w:p w14:paraId="37F4D212" w14:textId="77777777" w:rsidR="00626DB3" w:rsidRDefault="00626DB3" w:rsidP="00626DB3">
            <w:r>
              <w:t>Que, el titular definió su proyecto con una vida útil indefinida. Sin embargo a juicio de esta Comisión se establece lo siguiente:</w:t>
            </w:r>
          </w:p>
          <w:p w14:paraId="462BDDA5" w14:textId="77777777" w:rsidR="00626DB3" w:rsidRPr="00626DB3" w:rsidRDefault="00626DB3" w:rsidP="001F788E">
            <w:pPr>
              <w:pStyle w:val="Prrafodelista"/>
              <w:numPr>
                <w:ilvl w:val="0"/>
                <w:numId w:val="8"/>
              </w:numPr>
            </w:pPr>
            <w:r w:rsidRPr="00626DB3">
              <w:t>El proyecto podrá ser caducado en cualquier momento, a solicitud de la Dirección de Obras Hidráulicas, en caso de que las características del río cambien respecto de la aptitud para la extracción o se produzca evidente riesgo de daños a terceros debido a la extracción. Los períodos de extracción se deberán limitar basándose en los períodos de recuperación del material, el cual será estimado mediante los estudios hidrológicos, hidráulicos y de mecánica fluvial que el titular entregue. Este debe realizarse previo al inicio de extracción y a modo de chequeo al menos una vez al año, en conjunto con la presentación de la batimetría del cauce.</w:t>
            </w:r>
          </w:p>
          <w:p w14:paraId="1BE2EC5E" w14:textId="77777777" w:rsidR="00626DB3" w:rsidRDefault="00626DB3" w:rsidP="00A02269">
            <w:pPr>
              <w:rPr>
                <w:b/>
              </w:rPr>
            </w:pPr>
          </w:p>
          <w:p w14:paraId="6B929B6D" w14:textId="77777777" w:rsidR="00626DB3" w:rsidRDefault="00626DB3" w:rsidP="00A02269">
            <w:pPr>
              <w:rPr>
                <w:b/>
              </w:rPr>
            </w:pPr>
            <w:r>
              <w:rPr>
                <w:b/>
              </w:rPr>
              <w:t xml:space="preserve">Extracto </w:t>
            </w:r>
            <w:r w:rsidRPr="00B42C76">
              <w:rPr>
                <w:b/>
              </w:rPr>
              <w:t xml:space="preserve">Considerado </w:t>
            </w:r>
            <w:r>
              <w:rPr>
                <w:b/>
              </w:rPr>
              <w:t>6.1 RCA 1627/2002</w:t>
            </w:r>
          </w:p>
          <w:p w14:paraId="72619729" w14:textId="77777777" w:rsidR="00626DB3" w:rsidRDefault="00626DB3" w:rsidP="00626DB3">
            <w:r>
              <w:t>Que, en la Declaración de Impacto Ambiental se establece que el proyecto cumple con la normativa ambiental vigente, para esto el titular del proyecto deberá:</w:t>
            </w:r>
          </w:p>
          <w:p w14:paraId="24F0F5C2" w14:textId="77777777" w:rsidR="00626DB3" w:rsidRPr="00626DB3" w:rsidRDefault="00626DB3" w:rsidP="001F788E">
            <w:pPr>
              <w:pStyle w:val="Prrafodelista"/>
              <w:numPr>
                <w:ilvl w:val="0"/>
                <w:numId w:val="9"/>
              </w:numPr>
            </w:pPr>
            <w:r w:rsidRPr="00626DB3">
              <w:t xml:space="preserve">Cumplir con el Reglamento de Concesiones Marítimas, para lo cual en el Plan de Seguimiento Ambiental se requiere que en los períodos de caudales críticos (estival e invernal) se realicen las mediciones batimétricas correspondientes, tendientes a determinar el grado de modificación del lecho impactado y los posibles efectos </w:t>
            </w:r>
            <w:r w:rsidR="00FC6C0E" w:rsidRPr="00626DB3">
              <w:t>hidráulicos</w:t>
            </w:r>
            <w:r w:rsidRPr="00626DB3">
              <w:t xml:space="preserve"> de la actividad. Para dar cumplimiento a lo anterior, el titular deberá comprometer fecha de entrega de dichos informes, objeto mantener el control establecido en esta misma resolución.</w:t>
            </w:r>
          </w:p>
          <w:p w14:paraId="4B10E2AD" w14:textId="77777777" w:rsidR="00626DB3" w:rsidRDefault="00626DB3" w:rsidP="00626DB3"/>
          <w:p w14:paraId="61D4E076" w14:textId="77777777" w:rsidR="00626DB3" w:rsidRPr="00626DB3" w:rsidRDefault="00626DB3" w:rsidP="00626DB3">
            <w:pPr>
              <w:rPr>
                <w:b/>
              </w:rPr>
            </w:pPr>
            <w:r>
              <w:rPr>
                <w:b/>
              </w:rPr>
              <w:t xml:space="preserve">Extracto </w:t>
            </w:r>
            <w:r w:rsidRPr="00B42C76">
              <w:rPr>
                <w:b/>
              </w:rPr>
              <w:t xml:space="preserve">Considerado </w:t>
            </w:r>
            <w:r>
              <w:rPr>
                <w:b/>
              </w:rPr>
              <w:t>13 RCA 1627/2002</w:t>
            </w:r>
          </w:p>
          <w:p w14:paraId="3EB3F1FF" w14:textId="77777777" w:rsidR="00626DB3" w:rsidRDefault="00626DB3" w:rsidP="00626DB3">
            <w:r>
              <w:t>Que, respecto del Plan de Seguimiento Ambiental, para el proyecto “Producción de áridos en río Calle-Calle” que considera los factores que modifican la morfología del río Calle-Calle, se deberá centrarse en el control y seguimiento batimétrico de la profundidad y magnitud del dragado.</w:t>
            </w:r>
          </w:p>
          <w:p w14:paraId="1857A964" w14:textId="77777777" w:rsidR="00626DB3" w:rsidRDefault="00626DB3" w:rsidP="00626DB3">
            <w:r>
              <w:t>El Plan de Seguimiento debe considerar, junto a la correspondiente inspección de la Dirección de obras Hidráulicas, la presentación, al menos una vez al año, de la batimetría de control y los estudios hidrológicos, hidráulicos y mecánicos fluviales para verificar el impacto de la extracción en el comportamiento mecánico fluvial del río.</w:t>
            </w:r>
          </w:p>
          <w:p w14:paraId="760A2E6D" w14:textId="77777777" w:rsidR="00626DB3" w:rsidRPr="00B42C76" w:rsidRDefault="00626DB3" w:rsidP="00626DB3"/>
        </w:tc>
      </w:tr>
      <w:tr w:rsidR="00626DB3" w:rsidRPr="0025129B" w14:paraId="20A96F22" w14:textId="77777777" w:rsidTr="00626DB3">
        <w:trPr>
          <w:trHeight w:val="627"/>
        </w:trPr>
        <w:tc>
          <w:tcPr>
            <w:tcW w:w="5000" w:type="pct"/>
            <w:gridSpan w:val="2"/>
          </w:tcPr>
          <w:p w14:paraId="52DE6F39" w14:textId="77777777" w:rsidR="00626DB3" w:rsidRDefault="00626DB3" w:rsidP="00A02269">
            <w:pPr>
              <w:jc w:val="left"/>
              <w:rPr>
                <w:color w:val="FF0000"/>
              </w:rPr>
            </w:pPr>
            <w:r w:rsidRPr="00F15F8C">
              <w:rPr>
                <w:b/>
              </w:rPr>
              <w:t>Hecho (s):</w:t>
            </w:r>
            <w:r w:rsidRPr="007E2D5C">
              <w:t xml:space="preserve"> </w:t>
            </w:r>
          </w:p>
          <w:p w14:paraId="3A5DB90C" w14:textId="77777777" w:rsidR="00626DB3" w:rsidRPr="00626DB3" w:rsidRDefault="00626DB3" w:rsidP="001F788E">
            <w:pPr>
              <w:pStyle w:val="Prrafodelista"/>
              <w:numPr>
                <w:ilvl w:val="0"/>
                <w:numId w:val="7"/>
              </w:numPr>
              <w:jc w:val="left"/>
              <w:rPr>
                <w:b/>
                <w:color w:val="FF0000"/>
              </w:rPr>
            </w:pPr>
            <w:r>
              <w:rPr>
                <w:rFonts w:ascii="Calibri" w:eastAsia="Times New Roman" w:hAnsi="Calibri"/>
                <w:color w:val="000000"/>
                <w:lang w:eastAsia="es-CL"/>
              </w:rPr>
              <w:lastRenderedPageBreak/>
              <w:t xml:space="preserve">El titular mediante carta Valdicor N° 39 GG 09/05/2016 remite información relacionada a registro de volúmenes </w:t>
            </w:r>
            <w:r w:rsidR="00FC6C0E">
              <w:rPr>
                <w:rFonts w:ascii="Calibri" w:eastAsia="Times New Roman" w:hAnsi="Calibri"/>
                <w:color w:val="000000"/>
                <w:lang w:eastAsia="es-CL"/>
              </w:rPr>
              <w:t>extraídos</w:t>
            </w:r>
            <w:r>
              <w:rPr>
                <w:rFonts w:ascii="Calibri" w:eastAsia="Times New Roman" w:hAnsi="Calibri"/>
                <w:color w:val="000000"/>
                <w:lang w:eastAsia="es-CL"/>
              </w:rPr>
              <w:t xml:space="preserve">, informados a la </w:t>
            </w:r>
            <w:r w:rsidR="00FC6C0E">
              <w:rPr>
                <w:rFonts w:ascii="Calibri" w:eastAsia="Times New Roman" w:hAnsi="Calibri"/>
                <w:color w:val="000000"/>
                <w:lang w:eastAsia="es-CL"/>
              </w:rPr>
              <w:t>Contraloría</w:t>
            </w:r>
            <w:r>
              <w:rPr>
                <w:rFonts w:ascii="Calibri" w:eastAsia="Times New Roman" w:hAnsi="Calibri"/>
                <w:color w:val="000000"/>
                <w:lang w:eastAsia="es-CL"/>
              </w:rPr>
              <w:t xml:space="preserve"> General de la Republica.</w:t>
            </w:r>
          </w:p>
          <w:p w14:paraId="3890C4F2" w14:textId="77777777" w:rsidR="00626DB3" w:rsidRPr="00626DB3" w:rsidRDefault="00626DB3" w:rsidP="00626DB3">
            <w:pPr>
              <w:jc w:val="left"/>
              <w:rPr>
                <w:b/>
                <w:color w:val="FF0000"/>
              </w:rPr>
            </w:pPr>
          </w:p>
          <w:p w14:paraId="24E04B9C" w14:textId="77777777" w:rsidR="00626DB3" w:rsidRPr="00C950F2" w:rsidRDefault="00626DB3" w:rsidP="00A02269">
            <w:pPr>
              <w:jc w:val="left"/>
              <w:rPr>
                <w:b/>
              </w:rPr>
            </w:pPr>
            <w:r w:rsidRPr="00C950F2">
              <w:rPr>
                <w:b/>
              </w:rPr>
              <w:t>Resultado (s) examen de Información:</w:t>
            </w:r>
          </w:p>
          <w:p w14:paraId="4BC17564" w14:textId="77777777" w:rsidR="00626DB3" w:rsidRDefault="00626DB3" w:rsidP="001F788E">
            <w:pPr>
              <w:pStyle w:val="Prrafodelista"/>
              <w:numPr>
                <w:ilvl w:val="0"/>
                <w:numId w:val="7"/>
              </w:numPr>
              <w:jc w:val="left"/>
            </w:pPr>
            <w:r>
              <w:t xml:space="preserve">La documentación entregada corresponde a los </w:t>
            </w:r>
            <w:r w:rsidR="00FC6C0E">
              <w:t>volúmenes</w:t>
            </w:r>
            <w:r>
              <w:t xml:space="preserve"> </w:t>
            </w:r>
            <w:r w:rsidR="00FC6C0E">
              <w:t>extraídos</w:t>
            </w:r>
            <w:r>
              <w:t xml:space="preserve"> durante los semestres del 2013 al 2015.</w:t>
            </w:r>
          </w:p>
          <w:p w14:paraId="57C14F60" w14:textId="77777777" w:rsidR="007F173A" w:rsidRPr="007F173A" w:rsidRDefault="00626DB3" w:rsidP="001F788E">
            <w:pPr>
              <w:pStyle w:val="Prrafodelista"/>
              <w:numPr>
                <w:ilvl w:val="0"/>
                <w:numId w:val="7"/>
              </w:numPr>
              <w:jc w:val="left"/>
            </w:pPr>
            <w:r>
              <w:t>De acuerdo a la información e</w:t>
            </w:r>
            <w:r w:rsidR="007F173A">
              <w:t xml:space="preserve">ntregada se puede indicar que la extracción anual desde el 2013 al 2015 no supera lo establecido en la RCA del 2002, que establece un </w:t>
            </w:r>
            <w:r w:rsidR="00FC6C0E">
              <w:t>límite</w:t>
            </w:r>
            <w:r w:rsidR="007F173A">
              <w:t xml:space="preserve"> de volumen anual de 89.900 m</w:t>
            </w:r>
            <w:r w:rsidR="007F173A" w:rsidRPr="007F173A">
              <w:rPr>
                <w:vertAlign w:val="superscript"/>
              </w:rPr>
              <w:t>3</w:t>
            </w:r>
            <w:r w:rsidR="007F173A">
              <w:t>.</w:t>
            </w:r>
          </w:p>
          <w:tbl>
            <w:tblPr>
              <w:tblStyle w:val="Tabladecuadrcula5oscura-nfasis11"/>
              <w:tblW w:w="9886" w:type="dxa"/>
              <w:jc w:val="center"/>
              <w:tblLook w:val="04A0" w:firstRow="1" w:lastRow="0" w:firstColumn="1" w:lastColumn="0" w:noHBand="0" w:noVBand="1"/>
            </w:tblPr>
            <w:tblGrid>
              <w:gridCol w:w="2484"/>
              <w:gridCol w:w="1158"/>
              <w:gridCol w:w="1326"/>
              <w:gridCol w:w="1242"/>
              <w:gridCol w:w="1242"/>
              <w:gridCol w:w="1270"/>
              <w:gridCol w:w="1164"/>
            </w:tblGrid>
            <w:tr w:rsidR="007F173A" w:rsidRPr="00626DB3" w14:paraId="580C0D8B" w14:textId="77777777" w:rsidTr="007F17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4" w:type="dxa"/>
                </w:tcPr>
                <w:p w14:paraId="2E0EEBBF" w14:textId="77777777" w:rsidR="007F173A" w:rsidRPr="00626DB3" w:rsidRDefault="007F173A" w:rsidP="00626DB3">
                  <w:pPr>
                    <w:jc w:val="center"/>
                    <w:rPr>
                      <w:rFonts w:ascii="Calibri" w:eastAsia="Times New Roman" w:hAnsi="Calibri"/>
                      <w:color w:val="000000"/>
                      <w:lang w:eastAsia="es-CL"/>
                    </w:rPr>
                  </w:pPr>
                  <w:r>
                    <w:rPr>
                      <w:rFonts w:ascii="Calibri" w:eastAsia="Times New Roman" w:hAnsi="Calibri"/>
                      <w:color w:val="000000"/>
                      <w:lang w:eastAsia="es-CL"/>
                    </w:rPr>
                    <w:t>Año</w:t>
                  </w:r>
                </w:p>
              </w:tc>
              <w:tc>
                <w:tcPr>
                  <w:tcW w:w="2484" w:type="dxa"/>
                  <w:gridSpan w:val="2"/>
                  <w:noWrap/>
                  <w:hideMark/>
                </w:tcPr>
                <w:p w14:paraId="0D76B803" w14:textId="77777777" w:rsidR="007F173A" w:rsidRPr="00626DB3" w:rsidRDefault="007F173A" w:rsidP="00626D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2013</w:t>
                  </w:r>
                </w:p>
              </w:tc>
              <w:tc>
                <w:tcPr>
                  <w:tcW w:w="2484" w:type="dxa"/>
                  <w:gridSpan w:val="2"/>
                  <w:noWrap/>
                  <w:hideMark/>
                </w:tcPr>
                <w:p w14:paraId="1E7DF25B" w14:textId="77777777" w:rsidR="007F173A" w:rsidRPr="00626DB3" w:rsidRDefault="007F173A" w:rsidP="00626D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2014</w:t>
                  </w:r>
                </w:p>
              </w:tc>
              <w:tc>
                <w:tcPr>
                  <w:tcW w:w="2434" w:type="dxa"/>
                  <w:gridSpan w:val="2"/>
                  <w:noWrap/>
                  <w:hideMark/>
                </w:tcPr>
                <w:p w14:paraId="60C7476D" w14:textId="77777777" w:rsidR="007F173A" w:rsidRPr="00626DB3" w:rsidRDefault="007F173A" w:rsidP="00626D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2015</w:t>
                  </w:r>
                </w:p>
              </w:tc>
            </w:tr>
            <w:tr w:rsidR="007F173A" w:rsidRPr="00626DB3" w14:paraId="3CA3F525" w14:textId="77777777" w:rsidTr="007F1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4" w:type="dxa"/>
                </w:tcPr>
                <w:p w14:paraId="61706B61" w14:textId="77777777" w:rsidR="007F173A" w:rsidRPr="00626DB3" w:rsidRDefault="007F173A" w:rsidP="007F173A">
                  <w:pPr>
                    <w:jc w:val="center"/>
                    <w:rPr>
                      <w:rFonts w:ascii="Calibri" w:eastAsia="Times New Roman" w:hAnsi="Calibri"/>
                      <w:color w:val="000000"/>
                      <w:lang w:eastAsia="es-CL"/>
                    </w:rPr>
                  </w:pPr>
                  <w:r>
                    <w:rPr>
                      <w:rFonts w:ascii="Calibri" w:eastAsia="Times New Roman" w:hAnsi="Calibri"/>
                      <w:color w:val="000000"/>
                      <w:lang w:eastAsia="es-CL"/>
                    </w:rPr>
                    <w:t>Semestre</w:t>
                  </w:r>
                </w:p>
              </w:tc>
              <w:tc>
                <w:tcPr>
                  <w:tcW w:w="1158" w:type="dxa"/>
                  <w:noWrap/>
                  <w:hideMark/>
                </w:tcPr>
                <w:p w14:paraId="30D458EF" w14:textId="77777777" w:rsidR="007F173A" w:rsidRPr="00626DB3" w:rsidRDefault="007F173A" w:rsidP="00626DB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1er</w:t>
                  </w:r>
                  <w:r>
                    <w:rPr>
                      <w:rFonts w:ascii="Calibri" w:eastAsia="Times New Roman" w:hAnsi="Calibri"/>
                      <w:color w:val="000000"/>
                      <w:lang w:eastAsia="es-CL"/>
                    </w:rPr>
                    <w:t xml:space="preserve"> Semestre</w:t>
                  </w:r>
                </w:p>
              </w:tc>
              <w:tc>
                <w:tcPr>
                  <w:tcW w:w="1326" w:type="dxa"/>
                  <w:noWrap/>
                  <w:hideMark/>
                </w:tcPr>
                <w:p w14:paraId="5D64837E" w14:textId="77777777" w:rsidR="007F173A" w:rsidRPr="00626DB3" w:rsidRDefault="007F173A" w:rsidP="00626DB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2do</w:t>
                  </w:r>
                  <w:r>
                    <w:rPr>
                      <w:rFonts w:ascii="Calibri" w:eastAsia="Times New Roman" w:hAnsi="Calibri"/>
                      <w:color w:val="000000"/>
                      <w:lang w:eastAsia="es-CL"/>
                    </w:rPr>
                    <w:t xml:space="preserve"> Semestre</w:t>
                  </w:r>
                </w:p>
              </w:tc>
              <w:tc>
                <w:tcPr>
                  <w:tcW w:w="1242" w:type="dxa"/>
                  <w:noWrap/>
                  <w:hideMark/>
                </w:tcPr>
                <w:p w14:paraId="74155B3A" w14:textId="77777777" w:rsidR="007F173A" w:rsidRPr="00626DB3" w:rsidRDefault="007F173A" w:rsidP="00626DB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1er</w:t>
                  </w:r>
                  <w:r>
                    <w:rPr>
                      <w:rFonts w:ascii="Calibri" w:eastAsia="Times New Roman" w:hAnsi="Calibri"/>
                      <w:color w:val="000000"/>
                      <w:lang w:eastAsia="es-CL"/>
                    </w:rPr>
                    <w:t xml:space="preserve"> Semestre</w:t>
                  </w:r>
                </w:p>
              </w:tc>
              <w:tc>
                <w:tcPr>
                  <w:tcW w:w="1242" w:type="dxa"/>
                  <w:noWrap/>
                  <w:hideMark/>
                </w:tcPr>
                <w:p w14:paraId="7259B3D5" w14:textId="77777777" w:rsidR="007F173A" w:rsidRPr="00626DB3" w:rsidRDefault="007F173A" w:rsidP="00626DB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2do</w:t>
                  </w:r>
                  <w:r>
                    <w:rPr>
                      <w:rFonts w:ascii="Calibri" w:eastAsia="Times New Roman" w:hAnsi="Calibri"/>
                      <w:color w:val="000000"/>
                      <w:lang w:eastAsia="es-CL"/>
                    </w:rPr>
                    <w:t xml:space="preserve"> Semestre</w:t>
                  </w:r>
                </w:p>
              </w:tc>
              <w:tc>
                <w:tcPr>
                  <w:tcW w:w="1270" w:type="dxa"/>
                  <w:noWrap/>
                  <w:hideMark/>
                </w:tcPr>
                <w:p w14:paraId="7654E4A4" w14:textId="77777777" w:rsidR="007F173A" w:rsidRPr="00626DB3" w:rsidRDefault="007F173A" w:rsidP="00626DB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1er</w:t>
                  </w:r>
                  <w:r>
                    <w:rPr>
                      <w:rFonts w:ascii="Calibri" w:eastAsia="Times New Roman" w:hAnsi="Calibri"/>
                      <w:color w:val="000000"/>
                      <w:lang w:eastAsia="es-CL"/>
                    </w:rPr>
                    <w:t xml:space="preserve"> Semestre</w:t>
                  </w:r>
                </w:p>
              </w:tc>
              <w:tc>
                <w:tcPr>
                  <w:tcW w:w="1164" w:type="dxa"/>
                  <w:noWrap/>
                  <w:hideMark/>
                </w:tcPr>
                <w:p w14:paraId="31D467EE" w14:textId="77777777" w:rsidR="007F173A" w:rsidRPr="00626DB3" w:rsidRDefault="007F173A" w:rsidP="00626DB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2do</w:t>
                  </w:r>
                  <w:r>
                    <w:rPr>
                      <w:rFonts w:ascii="Calibri" w:eastAsia="Times New Roman" w:hAnsi="Calibri"/>
                      <w:color w:val="000000"/>
                      <w:lang w:eastAsia="es-CL"/>
                    </w:rPr>
                    <w:t xml:space="preserve"> Semestre</w:t>
                  </w:r>
                </w:p>
              </w:tc>
            </w:tr>
            <w:tr w:rsidR="007F173A" w:rsidRPr="00626DB3" w14:paraId="231F2378" w14:textId="77777777" w:rsidTr="007F173A">
              <w:trPr>
                <w:trHeight w:val="300"/>
                <w:jc w:val="center"/>
              </w:trPr>
              <w:tc>
                <w:tcPr>
                  <w:cnfStyle w:val="001000000000" w:firstRow="0" w:lastRow="0" w:firstColumn="1" w:lastColumn="0" w:oddVBand="0" w:evenVBand="0" w:oddHBand="0" w:evenHBand="0" w:firstRowFirstColumn="0" w:firstRowLastColumn="0" w:lastRowFirstColumn="0" w:lastRowLastColumn="0"/>
                  <w:tcW w:w="2484" w:type="dxa"/>
                </w:tcPr>
                <w:p w14:paraId="7900648E" w14:textId="77777777" w:rsidR="007F173A" w:rsidRPr="00626DB3" w:rsidRDefault="007F173A" w:rsidP="007F173A">
                  <w:pPr>
                    <w:jc w:val="center"/>
                    <w:rPr>
                      <w:rFonts w:ascii="Calibri" w:eastAsia="Times New Roman" w:hAnsi="Calibri"/>
                      <w:color w:val="000000"/>
                      <w:lang w:eastAsia="es-CL"/>
                    </w:rPr>
                  </w:pPr>
                  <w:r>
                    <w:rPr>
                      <w:rFonts w:ascii="Calibri" w:eastAsia="Times New Roman" w:hAnsi="Calibri"/>
                      <w:color w:val="000000"/>
                      <w:lang w:eastAsia="es-CL"/>
                    </w:rPr>
                    <w:t>Volumen m</w:t>
                  </w:r>
                  <w:r w:rsidRPr="007F173A">
                    <w:rPr>
                      <w:rFonts w:ascii="Calibri" w:eastAsia="Times New Roman" w:hAnsi="Calibri"/>
                      <w:color w:val="000000"/>
                      <w:vertAlign w:val="superscript"/>
                      <w:lang w:eastAsia="es-CL"/>
                    </w:rPr>
                    <w:t>3</w:t>
                  </w:r>
                </w:p>
              </w:tc>
              <w:tc>
                <w:tcPr>
                  <w:tcW w:w="1158" w:type="dxa"/>
                  <w:noWrap/>
                  <w:hideMark/>
                </w:tcPr>
                <w:p w14:paraId="1F1E8CCE" w14:textId="77777777" w:rsidR="007F173A" w:rsidRPr="00626DB3" w:rsidRDefault="007F173A" w:rsidP="007F17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27.679</w:t>
                  </w:r>
                </w:p>
              </w:tc>
              <w:tc>
                <w:tcPr>
                  <w:tcW w:w="1326" w:type="dxa"/>
                  <w:noWrap/>
                  <w:hideMark/>
                </w:tcPr>
                <w:p w14:paraId="720C7FFE" w14:textId="77777777" w:rsidR="007F173A" w:rsidRPr="00626DB3" w:rsidRDefault="007F173A" w:rsidP="007F17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42.430</w:t>
                  </w:r>
                </w:p>
              </w:tc>
              <w:tc>
                <w:tcPr>
                  <w:tcW w:w="1242" w:type="dxa"/>
                  <w:noWrap/>
                  <w:hideMark/>
                </w:tcPr>
                <w:p w14:paraId="64972636" w14:textId="77777777" w:rsidR="007F173A" w:rsidRPr="00626DB3" w:rsidRDefault="007F173A" w:rsidP="007F17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40.696</w:t>
                  </w:r>
                </w:p>
              </w:tc>
              <w:tc>
                <w:tcPr>
                  <w:tcW w:w="1242" w:type="dxa"/>
                  <w:noWrap/>
                  <w:hideMark/>
                </w:tcPr>
                <w:p w14:paraId="15A1D809" w14:textId="77777777" w:rsidR="007F173A" w:rsidRPr="00626DB3" w:rsidRDefault="007F173A" w:rsidP="007F17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39.860</w:t>
                  </w:r>
                </w:p>
              </w:tc>
              <w:tc>
                <w:tcPr>
                  <w:tcW w:w="1270" w:type="dxa"/>
                  <w:noWrap/>
                  <w:hideMark/>
                </w:tcPr>
                <w:p w14:paraId="7CE992C1" w14:textId="77777777" w:rsidR="007F173A" w:rsidRPr="00626DB3" w:rsidRDefault="007F173A" w:rsidP="007F17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39.220</w:t>
                  </w:r>
                </w:p>
              </w:tc>
              <w:tc>
                <w:tcPr>
                  <w:tcW w:w="1164" w:type="dxa"/>
                  <w:noWrap/>
                  <w:hideMark/>
                </w:tcPr>
                <w:p w14:paraId="27AFECE0" w14:textId="77777777" w:rsidR="007F173A" w:rsidRPr="00626DB3" w:rsidRDefault="007F173A" w:rsidP="007F17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626DB3">
                    <w:rPr>
                      <w:rFonts w:ascii="Calibri" w:eastAsia="Times New Roman" w:hAnsi="Calibri"/>
                      <w:color w:val="000000"/>
                      <w:lang w:eastAsia="es-CL"/>
                    </w:rPr>
                    <w:t>41.660</w:t>
                  </w:r>
                </w:p>
              </w:tc>
            </w:tr>
            <w:tr w:rsidR="007F173A" w:rsidRPr="00626DB3" w14:paraId="2AAEFF7E" w14:textId="77777777" w:rsidTr="007F17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4" w:type="dxa"/>
                </w:tcPr>
                <w:p w14:paraId="7CA0811D" w14:textId="77777777" w:rsidR="007F173A" w:rsidRPr="00626DB3" w:rsidRDefault="007F173A" w:rsidP="007F173A">
                  <w:pPr>
                    <w:jc w:val="center"/>
                    <w:rPr>
                      <w:rFonts w:ascii="Calibri" w:eastAsia="Times New Roman" w:hAnsi="Calibri"/>
                      <w:color w:val="000000"/>
                      <w:lang w:eastAsia="es-CL"/>
                    </w:rPr>
                  </w:pPr>
                  <w:r>
                    <w:rPr>
                      <w:rFonts w:ascii="Calibri" w:eastAsia="Times New Roman" w:hAnsi="Calibri"/>
                      <w:color w:val="000000"/>
                      <w:lang w:eastAsia="es-CL"/>
                    </w:rPr>
                    <w:t>Total m</w:t>
                  </w:r>
                  <w:r w:rsidRPr="007F173A">
                    <w:rPr>
                      <w:rFonts w:ascii="Calibri" w:eastAsia="Times New Roman" w:hAnsi="Calibri"/>
                      <w:color w:val="000000"/>
                      <w:vertAlign w:val="superscript"/>
                      <w:lang w:eastAsia="es-CL"/>
                    </w:rPr>
                    <w:t>3</w:t>
                  </w:r>
                </w:p>
              </w:tc>
              <w:tc>
                <w:tcPr>
                  <w:tcW w:w="2484" w:type="dxa"/>
                  <w:gridSpan w:val="2"/>
                  <w:noWrap/>
                  <w:hideMark/>
                </w:tcPr>
                <w:p w14:paraId="34864386" w14:textId="77777777" w:rsidR="007F173A" w:rsidRPr="00626DB3" w:rsidRDefault="007F173A" w:rsidP="00626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lang w:eastAsia="es-CL"/>
                    </w:rPr>
                  </w:pPr>
                  <w:r w:rsidRPr="00626DB3">
                    <w:rPr>
                      <w:rFonts w:ascii="Calibri" w:eastAsia="Times New Roman" w:hAnsi="Calibri"/>
                      <w:b/>
                      <w:color w:val="000000"/>
                      <w:lang w:eastAsia="es-CL"/>
                    </w:rPr>
                    <w:t xml:space="preserve">                                     70.109 </w:t>
                  </w:r>
                </w:p>
              </w:tc>
              <w:tc>
                <w:tcPr>
                  <w:tcW w:w="2484" w:type="dxa"/>
                  <w:gridSpan w:val="2"/>
                  <w:noWrap/>
                  <w:hideMark/>
                </w:tcPr>
                <w:p w14:paraId="1DD94D9D" w14:textId="77777777" w:rsidR="007F173A" w:rsidRPr="00626DB3" w:rsidRDefault="007F173A" w:rsidP="00626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lang w:eastAsia="es-CL"/>
                    </w:rPr>
                  </w:pPr>
                  <w:r w:rsidRPr="00626DB3">
                    <w:rPr>
                      <w:rFonts w:ascii="Calibri" w:eastAsia="Times New Roman" w:hAnsi="Calibri"/>
                      <w:b/>
                      <w:color w:val="000000"/>
                      <w:lang w:eastAsia="es-CL"/>
                    </w:rPr>
                    <w:t xml:space="preserve">                                     80.556 </w:t>
                  </w:r>
                </w:p>
              </w:tc>
              <w:tc>
                <w:tcPr>
                  <w:tcW w:w="2434" w:type="dxa"/>
                  <w:gridSpan w:val="2"/>
                  <w:noWrap/>
                  <w:hideMark/>
                </w:tcPr>
                <w:p w14:paraId="34834306" w14:textId="77777777" w:rsidR="007F173A" w:rsidRPr="00626DB3" w:rsidRDefault="007F173A" w:rsidP="00626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lang w:eastAsia="es-CL"/>
                    </w:rPr>
                  </w:pPr>
                  <w:r w:rsidRPr="00626DB3">
                    <w:rPr>
                      <w:rFonts w:ascii="Calibri" w:eastAsia="Times New Roman" w:hAnsi="Calibri"/>
                      <w:b/>
                      <w:color w:val="000000"/>
                      <w:lang w:eastAsia="es-CL"/>
                    </w:rPr>
                    <w:t xml:space="preserve">                                    80.880 </w:t>
                  </w:r>
                </w:p>
              </w:tc>
            </w:tr>
          </w:tbl>
          <w:p w14:paraId="168C5519" w14:textId="77777777" w:rsidR="00626DB3" w:rsidRPr="007F173A" w:rsidRDefault="00626DB3" w:rsidP="007F173A">
            <w:pPr>
              <w:jc w:val="left"/>
            </w:pPr>
          </w:p>
        </w:tc>
      </w:tr>
    </w:tbl>
    <w:p w14:paraId="1F193708" w14:textId="77777777" w:rsidR="00A21876" w:rsidRDefault="00A21876">
      <w:pPr>
        <w:jc w:val="left"/>
        <w:rPr>
          <w:color w:val="FF0000"/>
        </w:rPr>
      </w:pPr>
    </w:p>
    <w:p w14:paraId="2560F2EB" w14:textId="77777777" w:rsidR="00A21876" w:rsidRDefault="00A21876">
      <w:pPr>
        <w:jc w:val="left"/>
        <w:rPr>
          <w:color w:val="FF0000"/>
        </w:rPr>
      </w:pPr>
    </w:p>
    <w:p w14:paraId="1353E004" w14:textId="77777777" w:rsidR="007F173A" w:rsidRPr="0025129B" w:rsidRDefault="007F173A" w:rsidP="007F173A">
      <w:pPr>
        <w:pStyle w:val="Ttulo2"/>
      </w:pPr>
      <w:bookmarkStart w:id="165" w:name="_Toc463015817"/>
      <w:r>
        <w:t>Compromisos Ambientales.</w:t>
      </w:r>
      <w:bookmarkEnd w:id="165"/>
    </w:p>
    <w:p w14:paraId="13C5A73D" w14:textId="77777777" w:rsidR="007F173A" w:rsidRPr="0025129B" w:rsidRDefault="007F173A" w:rsidP="007F173A"/>
    <w:tbl>
      <w:tblPr>
        <w:tblStyle w:val="Tablaconcuadrcula"/>
        <w:tblW w:w="5000" w:type="pct"/>
        <w:tblLook w:val="04A0" w:firstRow="1" w:lastRow="0" w:firstColumn="1" w:lastColumn="0" w:noHBand="0" w:noVBand="1"/>
      </w:tblPr>
      <w:tblGrid>
        <w:gridCol w:w="3768"/>
        <w:gridCol w:w="9794"/>
      </w:tblGrid>
      <w:tr w:rsidR="007F173A" w:rsidRPr="0025129B" w14:paraId="5DA5BCD6" w14:textId="77777777" w:rsidTr="00A02269">
        <w:trPr>
          <w:trHeight w:val="142"/>
        </w:trPr>
        <w:tc>
          <w:tcPr>
            <w:tcW w:w="1389" w:type="pct"/>
          </w:tcPr>
          <w:p w14:paraId="20AD81F7" w14:textId="77777777" w:rsidR="007F173A" w:rsidRPr="0025129B" w:rsidRDefault="007F173A" w:rsidP="00A0226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4</w:t>
            </w:r>
          </w:p>
        </w:tc>
        <w:tc>
          <w:tcPr>
            <w:tcW w:w="3611" w:type="pct"/>
          </w:tcPr>
          <w:p w14:paraId="3B5F9A0D" w14:textId="77777777" w:rsidR="007F173A" w:rsidRPr="0025129B" w:rsidRDefault="007F173A" w:rsidP="00A0226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3</w:t>
            </w:r>
          </w:p>
        </w:tc>
      </w:tr>
      <w:tr w:rsidR="007F173A" w:rsidRPr="0025129B" w14:paraId="45DD78C6" w14:textId="77777777" w:rsidTr="00A02269">
        <w:trPr>
          <w:trHeight w:val="363"/>
        </w:trPr>
        <w:tc>
          <w:tcPr>
            <w:tcW w:w="5000" w:type="pct"/>
            <w:gridSpan w:val="2"/>
          </w:tcPr>
          <w:p w14:paraId="3A4A4EF6" w14:textId="77777777" w:rsidR="007F173A" w:rsidRDefault="007F173A" w:rsidP="00A02269">
            <w:pPr>
              <w:rPr>
                <w:rFonts w:eastAsia="Times New Roman"/>
                <w:b/>
                <w:bCs/>
                <w:color w:val="000000"/>
                <w:lang w:eastAsia="es-CL"/>
              </w:rPr>
            </w:pPr>
            <w:r>
              <w:rPr>
                <w:rFonts w:eastAsia="Times New Roman"/>
                <w:b/>
                <w:bCs/>
                <w:color w:val="000000"/>
                <w:lang w:eastAsia="es-CL"/>
              </w:rPr>
              <w:t xml:space="preserve">Documentación solicitada y entregada: </w:t>
            </w:r>
          </w:p>
          <w:p w14:paraId="4FC3F873" w14:textId="77777777" w:rsidR="007F173A" w:rsidRDefault="00FC6C0E" w:rsidP="001F788E">
            <w:pPr>
              <w:pStyle w:val="Prrafodelista"/>
              <w:numPr>
                <w:ilvl w:val="0"/>
                <w:numId w:val="10"/>
              </w:numPr>
              <w:rPr>
                <w:rFonts w:eastAsia="Times New Roman"/>
                <w:bCs/>
                <w:i/>
                <w:color w:val="000000"/>
                <w:lang w:eastAsia="es-CL"/>
              </w:rPr>
            </w:pPr>
            <w:r>
              <w:rPr>
                <w:rFonts w:eastAsia="Times New Roman"/>
                <w:bCs/>
                <w:i/>
                <w:color w:val="000000"/>
                <w:lang w:eastAsia="es-CL"/>
              </w:rPr>
              <w:t>Batimetrías</w:t>
            </w:r>
            <w:r w:rsidR="007F173A">
              <w:rPr>
                <w:rFonts w:eastAsia="Times New Roman"/>
                <w:bCs/>
                <w:i/>
                <w:color w:val="000000"/>
                <w:lang w:eastAsia="es-CL"/>
              </w:rPr>
              <w:t xml:space="preserve"> de noviembre del 2011 de todos los sectores autorizados (Chumpullo, Mechuco, Huellelhue, Pishuinco)</w:t>
            </w:r>
          </w:p>
          <w:p w14:paraId="2C1F3FC0" w14:textId="77777777" w:rsidR="007F173A" w:rsidRPr="00427232" w:rsidRDefault="007F173A" w:rsidP="001F788E">
            <w:pPr>
              <w:pStyle w:val="Prrafodelista"/>
              <w:numPr>
                <w:ilvl w:val="0"/>
                <w:numId w:val="10"/>
              </w:numPr>
              <w:rPr>
                <w:rFonts w:eastAsia="Times New Roman"/>
                <w:bCs/>
                <w:i/>
                <w:color w:val="000000"/>
                <w:lang w:eastAsia="es-CL"/>
              </w:rPr>
            </w:pPr>
            <w:r>
              <w:rPr>
                <w:rFonts w:eastAsia="Times New Roman"/>
                <w:bCs/>
                <w:i/>
                <w:color w:val="000000"/>
                <w:lang w:eastAsia="es-CL"/>
              </w:rPr>
              <w:t>Batimetrías de abril del 2016 de todos los sectores autorizados (Chumpullo, Mechuco, Huellelhue, Pishuinco)</w:t>
            </w:r>
          </w:p>
        </w:tc>
      </w:tr>
      <w:tr w:rsidR="007F173A" w:rsidRPr="0025129B" w14:paraId="60AC6BCB" w14:textId="77777777" w:rsidTr="00A02269">
        <w:trPr>
          <w:trHeight w:val="319"/>
        </w:trPr>
        <w:tc>
          <w:tcPr>
            <w:tcW w:w="5000" w:type="pct"/>
            <w:gridSpan w:val="2"/>
            <w:tcBorders>
              <w:bottom w:val="single" w:sz="4" w:space="0" w:color="auto"/>
            </w:tcBorders>
          </w:tcPr>
          <w:p w14:paraId="5C6F1D78" w14:textId="77777777" w:rsidR="007F173A" w:rsidRDefault="007F173A" w:rsidP="00A02269">
            <w:pPr>
              <w:rPr>
                <w:color w:val="FF0000"/>
              </w:rPr>
            </w:pPr>
            <w:r>
              <w:rPr>
                <w:b/>
              </w:rPr>
              <w:t>Exigencia (s)</w:t>
            </w:r>
            <w:r w:rsidRPr="0025129B">
              <w:rPr>
                <w:b/>
              </w:rPr>
              <w:t>:</w:t>
            </w:r>
            <w:r>
              <w:rPr>
                <w:b/>
              </w:rPr>
              <w:t xml:space="preserve"> </w:t>
            </w:r>
          </w:p>
          <w:p w14:paraId="2DCA60C2" w14:textId="77777777" w:rsidR="007F173A" w:rsidRDefault="007F173A" w:rsidP="00A02269">
            <w:pPr>
              <w:rPr>
                <w:b/>
              </w:rPr>
            </w:pPr>
            <w:r>
              <w:rPr>
                <w:b/>
              </w:rPr>
              <w:t xml:space="preserve">Extracto </w:t>
            </w:r>
            <w:r w:rsidRPr="00B42C76">
              <w:rPr>
                <w:b/>
              </w:rPr>
              <w:t xml:space="preserve">Considerado </w:t>
            </w:r>
            <w:r>
              <w:rPr>
                <w:b/>
              </w:rPr>
              <w:t>6 RCA 1627/2002</w:t>
            </w:r>
          </w:p>
          <w:p w14:paraId="47EEB5FD" w14:textId="77777777" w:rsidR="007F173A" w:rsidRDefault="007F173A" w:rsidP="00A02269">
            <w:r>
              <w:t>Que, el titular definió su proyecto con una vida útil indefinida. Sin embargo a juicio de esta Comisión se establece lo siguiente:</w:t>
            </w:r>
          </w:p>
          <w:p w14:paraId="2BC877A3" w14:textId="77777777" w:rsidR="007F173A" w:rsidRPr="00626DB3" w:rsidRDefault="007F173A" w:rsidP="001F788E">
            <w:pPr>
              <w:pStyle w:val="Prrafodelista"/>
              <w:numPr>
                <w:ilvl w:val="0"/>
                <w:numId w:val="8"/>
              </w:numPr>
            </w:pPr>
            <w:r w:rsidRPr="00626DB3">
              <w:t>El proyecto podrá ser caducado en cualquier momento, a solicitud de la Dirección de Obras Hidráulicas, en caso de que las características del río cambien respecto de la aptitud para la extracción o se produzca evidente riesgo de daños a terceros debido a la extracción. Los períodos de extracción se deberán limitar basándose en los períodos de recuperación del material, el cual será estimado mediante los estudios hidrológicos, hidráulicos y de mecánica fluvial que el titular entregue. Este debe realizarse previo al inicio de extracción y a modo de chequeo al menos una vez al año, en conjunto con la presentación de la batimetría del cauce.</w:t>
            </w:r>
          </w:p>
          <w:p w14:paraId="44A2820E" w14:textId="77777777" w:rsidR="007F173A" w:rsidRDefault="007F173A" w:rsidP="00A02269">
            <w:pPr>
              <w:rPr>
                <w:b/>
              </w:rPr>
            </w:pPr>
          </w:p>
          <w:p w14:paraId="296424C2" w14:textId="77777777" w:rsidR="007F173A" w:rsidRDefault="007F173A" w:rsidP="00A02269">
            <w:pPr>
              <w:rPr>
                <w:b/>
              </w:rPr>
            </w:pPr>
            <w:r>
              <w:rPr>
                <w:b/>
              </w:rPr>
              <w:t xml:space="preserve">Extracto </w:t>
            </w:r>
            <w:r w:rsidRPr="00B42C76">
              <w:rPr>
                <w:b/>
              </w:rPr>
              <w:t xml:space="preserve">Considerado </w:t>
            </w:r>
            <w:r>
              <w:rPr>
                <w:b/>
              </w:rPr>
              <w:t>6.1 RCA 1627/2002</w:t>
            </w:r>
          </w:p>
          <w:p w14:paraId="01E2FFDF" w14:textId="77777777" w:rsidR="007F173A" w:rsidRDefault="007F173A" w:rsidP="00A02269">
            <w:r>
              <w:t>Que, en la Declaración de Impacto Ambiental se establece que el proyecto cumple con la normativa ambiental vigente, para esto el titular del proyecto deberá:</w:t>
            </w:r>
          </w:p>
          <w:p w14:paraId="7C7EB5DF" w14:textId="77777777" w:rsidR="007F173A" w:rsidRPr="00626DB3" w:rsidRDefault="007F173A" w:rsidP="001F788E">
            <w:pPr>
              <w:pStyle w:val="Prrafodelista"/>
              <w:numPr>
                <w:ilvl w:val="0"/>
                <w:numId w:val="9"/>
              </w:numPr>
            </w:pPr>
            <w:r w:rsidRPr="00626DB3">
              <w:lastRenderedPageBreak/>
              <w:t xml:space="preserve">Cumplir con el Reglamento de Concesiones Marítimas, para lo cual en el Plan de Seguimiento Ambiental se requiere que en los períodos de caudales críticos (estival e invernal) se realicen las mediciones batimétricas correspondientes, tendientes a determinar el grado de modificación del lecho impactado y los posibles efectos </w:t>
            </w:r>
            <w:r w:rsidR="00FC6C0E" w:rsidRPr="00626DB3">
              <w:t>hidráulicos</w:t>
            </w:r>
            <w:r w:rsidRPr="00626DB3">
              <w:t xml:space="preserve"> de la actividad. Para dar cumplimiento a lo anterior, el titular deberá comprometer fecha de entrega de dichos informes, objeto mantener el control establecido en esta misma resolución.</w:t>
            </w:r>
          </w:p>
          <w:p w14:paraId="24141E22" w14:textId="77777777" w:rsidR="007F173A" w:rsidRDefault="007F173A" w:rsidP="00A02269"/>
          <w:p w14:paraId="32D4BAF8" w14:textId="77777777" w:rsidR="007F173A" w:rsidRPr="00626DB3" w:rsidRDefault="007F173A" w:rsidP="00A02269">
            <w:pPr>
              <w:rPr>
                <w:b/>
              </w:rPr>
            </w:pPr>
            <w:r>
              <w:rPr>
                <w:b/>
              </w:rPr>
              <w:t xml:space="preserve">Extracto </w:t>
            </w:r>
            <w:r w:rsidRPr="00B42C76">
              <w:rPr>
                <w:b/>
              </w:rPr>
              <w:t xml:space="preserve">Considerado </w:t>
            </w:r>
            <w:r>
              <w:rPr>
                <w:b/>
              </w:rPr>
              <w:t>13 RCA 1627/2002</w:t>
            </w:r>
          </w:p>
          <w:p w14:paraId="261593E9" w14:textId="77777777" w:rsidR="007F173A" w:rsidRDefault="007F173A" w:rsidP="00A02269">
            <w:r>
              <w:t>Que, respecto del Plan de Seguimiento Ambiental, para el proyecto “Producción de áridos en río Calle-Calle” que considera los factores que modifican la morfología del río Calle-Calle, se deberá centrarse en el control y seguimiento batimétrico de la profundidad y magnitud del dragado.</w:t>
            </w:r>
          </w:p>
          <w:p w14:paraId="24D826FD" w14:textId="77777777" w:rsidR="007F173A" w:rsidRDefault="007F173A" w:rsidP="00A02269">
            <w:r>
              <w:t>El Plan de Seguimiento debe considerar, junto a la correspondiente inspección de la Dirección de obras Hidráulicas, la presentación, al menos una vez al año, de la batimetría de control y los estudios hidrológicos, hidráulicos y mecánicos fluviales para verificar el impacto de la extracción en el comportamiento mecánico fluvial del río.</w:t>
            </w:r>
          </w:p>
          <w:p w14:paraId="135C8D7B" w14:textId="77777777" w:rsidR="007F173A" w:rsidRPr="00B42C76" w:rsidRDefault="007F173A" w:rsidP="00A02269"/>
        </w:tc>
      </w:tr>
      <w:tr w:rsidR="007F173A" w:rsidRPr="0025129B" w14:paraId="0F26F811" w14:textId="77777777" w:rsidTr="00A02269">
        <w:trPr>
          <w:trHeight w:val="627"/>
        </w:trPr>
        <w:tc>
          <w:tcPr>
            <w:tcW w:w="5000" w:type="pct"/>
            <w:gridSpan w:val="2"/>
          </w:tcPr>
          <w:p w14:paraId="51B028DB" w14:textId="788FCB59" w:rsidR="007F173A" w:rsidRDefault="007F173A" w:rsidP="00A02269">
            <w:pPr>
              <w:jc w:val="left"/>
              <w:rPr>
                <w:color w:val="FF0000"/>
              </w:rPr>
            </w:pPr>
            <w:r w:rsidRPr="00F15F8C">
              <w:rPr>
                <w:b/>
              </w:rPr>
              <w:lastRenderedPageBreak/>
              <w:t>Hecho (s):</w:t>
            </w:r>
            <w:r w:rsidRPr="007E2D5C">
              <w:t xml:space="preserve"> </w:t>
            </w:r>
          </w:p>
          <w:p w14:paraId="6E1C38CA" w14:textId="77777777" w:rsidR="007F173A" w:rsidRPr="00996296" w:rsidRDefault="007F173A" w:rsidP="001F788E">
            <w:pPr>
              <w:pStyle w:val="Prrafodelista"/>
              <w:numPr>
                <w:ilvl w:val="0"/>
                <w:numId w:val="11"/>
              </w:numPr>
              <w:jc w:val="left"/>
              <w:rPr>
                <w:b/>
                <w:color w:val="FF0000"/>
              </w:rPr>
            </w:pPr>
            <w:r>
              <w:rPr>
                <w:rFonts w:ascii="Calibri" w:eastAsia="Times New Roman" w:hAnsi="Calibri"/>
                <w:color w:val="000000"/>
                <w:lang w:eastAsia="es-CL"/>
              </w:rPr>
              <w:t>El titular presenta información relacionada a la batimetría de los lugares de extracci</w:t>
            </w:r>
            <w:r w:rsidR="00996296">
              <w:rPr>
                <w:rFonts w:ascii="Calibri" w:eastAsia="Times New Roman" w:hAnsi="Calibri"/>
                <w:color w:val="000000"/>
                <w:lang w:eastAsia="es-CL"/>
              </w:rPr>
              <w:t xml:space="preserve">ón autorizados, mediante carta Valdicor N° 39 GG 09/05/2016. </w:t>
            </w:r>
          </w:p>
          <w:p w14:paraId="4BBB986A" w14:textId="77777777" w:rsidR="007F173A" w:rsidRPr="00626DB3" w:rsidRDefault="007F173A" w:rsidP="00A02269">
            <w:pPr>
              <w:jc w:val="left"/>
              <w:rPr>
                <w:b/>
                <w:color w:val="FF0000"/>
              </w:rPr>
            </w:pPr>
          </w:p>
          <w:p w14:paraId="76D2FE3C" w14:textId="77777777" w:rsidR="007F173A" w:rsidRPr="00C950F2" w:rsidRDefault="007F173A" w:rsidP="00A02269">
            <w:pPr>
              <w:jc w:val="left"/>
              <w:rPr>
                <w:b/>
              </w:rPr>
            </w:pPr>
            <w:r w:rsidRPr="00C950F2">
              <w:rPr>
                <w:b/>
              </w:rPr>
              <w:t>Resultado (s) examen de Información:</w:t>
            </w:r>
          </w:p>
          <w:p w14:paraId="17703AF0" w14:textId="77777777" w:rsidR="00996296" w:rsidRDefault="007F173A" w:rsidP="001F788E">
            <w:pPr>
              <w:pStyle w:val="Prrafodelista"/>
              <w:numPr>
                <w:ilvl w:val="0"/>
                <w:numId w:val="11"/>
              </w:numPr>
              <w:jc w:val="left"/>
            </w:pPr>
            <w:r>
              <w:t xml:space="preserve">La documentación entregada corresponde a </w:t>
            </w:r>
            <w:r w:rsidR="00996296">
              <w:t>batimetría de noviemb</w:t>
            </w:r>
            <w:r w:rsidR="00BD1F07">
              <w:t>re del 2011 y de abril del 2016 de los sectores Chumpullo, Mechuco, Huellelhue y</w:t>
            </w:r>
            <w:r w:rsidR="00BD1F07" w:rsidRPr="00BD1F07">
              <w:t xml:space="preserve"> Pishuinco</w:t>
            </w:r>
            <w:r w:rsidR="00BD1F07">
              <w:t>.</w:t>
            </w:r>
          </w:p>
          <w:p w14:paraId="572FFC06" w14:textId="70E21D0F" w:rsidR="00BA0D7F" w:rsidRDefault="00BA0D7F" w:rsidP="001F788E">
            <w:pPr>
              <w:pStyle w:val="Prrafodelista"/>
              <w:numPr>
                <w:ilvl w:val="0"/>
                <w:numId w:val="11"/>
              </w:numPr>
              <w:jc w:val="left"/>
            </w:pPr>
            <w:r>
              <w:t>El titular no entrega batimetrías de los años solicitados, a</w:t>
            </w:r>
            <w:r w:rsidR="00816BC2">
              <w:t xml:space="preserve"> saber el año 2013, 2014 y 2015, </w:t>
            </w:r>
          </w:p>
          <w:p w14:paraId="42687379" w14:textId="7EA9020A" w:rsidR="00816BC2" w:rsidRDefault="00816BC2" w:rsidP="001F788E">
            <w:pPr>
              <w:pStyle w:val="Prrafodelista"/>
              <w:numPr>
                <w:ilvl w:val="0"/>
                <w:numId w:val="11"/>
              </w:numPr>
              <w:jc w:val="left"/>
            </w:pPr>
            <w:r>
              <w:t>El titular no adjunta información relacionada a batimetría en los periodos de caudales críticos (estival e invernal) en ninguno</w:t>
            </w:r>
            <w:r w:rsidR="0095663C">
              <w:t xml:space="preserve"> de los años solicitados del 2013 al 2016.</w:t>
            </w:r>
          </w:p>
          <w:p w14:paraId="52EAA774" w14:textId="3E0B7789" w:rsidR="007F173A" w:rsidRPr="007F173A" w:rsidRDefault="00996296" w:rsidP="00FF00DD">
            <w:pPr>
              <w:pStyle w:val="Prrafodelista"/>
              <w:numPr>
                <w:ilvl w:val="0"/>
                <w:numId w:val="11"/>
              </w:numPr>
              <w:jc w:val="left"/>
            </w:pPr>
            <w:r>
              <w:t xml:space="preserve">La documentación entregada no incorpora información sobre </w:t>
            </w:r>
            <w:r w:rsidRPr="00626DB3">
              <w:t>estudios hidrológicos, hidráulicos y de mecánica fluvial</w:t>
            </w:r>
            <w:r>
              <w:t xml:space="preserve"> del río, en la frecuencia establecida en la RCA, (al menos una vez al año)</w:t>
            </w:r>
            <w:r w:rsidR="00FF00DD">
              <w:t xml:space="preserve"> en los años solicitados al titular, del 2013 al 2016.</w:t>
            </w:r>
            <w:r w:rsidR="00816BC2" w:rsidRPr="007F173A">
              <w:t xml:space="preserve"> </w:t>
            </w:r>
          </w:p>
        </w:tc>
      </w:tr>
    </w:tbl>
    <w:p w14:paraId="65075F5E" w14:textId="77777777" w:rsidR="000228E0" w:rsidRDefault="000228E0">
      <w:pPr>
        <w:jc w:val="left"/>
        <w:rPr>
          <w:color w:val="FF0000"/>
        </w:rPr>
      </w:pPr>
    </w:p>
    <w:p w14:paraId="66E28604" w14:textId="77777777" w:rsidR="00996296" w:rsidRDefault="00996296">
      <w:pPr>
        <w:jc w:val="left"/>
        <w:rPr>
          <w:color w:val="FF0000"/>
        </w:rPr>
      </w:pPr>
    </w:p>
    <w:p w14:paraId="1B3C44BC" w14:textId="77777777" w:rsidR="00996296" w:rsidRDefault="00996296">
      <w:pPr>
        <w:jc w:val="left"/>
        <w:rPr>
          <w:color w:val="FF0000"/>
        </w:rPr>
      </w:pPr>
    </w:p>
    <w:p w14:paraId="7225AEBE" w14:textId="77777777" w:rsidR="00996296" w:rsidRDefault="00996296">
      <w:pPr>
        <w:jc w:val="left"/>
        <w:rPr>
          <w:color w:val="FF0000"/>
        </w:rPr>
      </w:pPr>
    </w:p>
    <w:p w14:paraId="2AADB60C" w14:textId="77777777" w:rsidR="00996296" w:rsidRDefault="00996296">
      <w:pPr>
        <w:jc w:val="left"/>
        <w:rPr>
          <w:color w:val="FF0000"/>
        </w:rPr>
      </w:pPr>
    </w:p>
    <w:p w14:paraId="652DAA1F" w14:textId="77777777" w:rsidR="00996296" w:rsidRDefault="00996296">
      <w:pPr>
        <w:jc w:val="left"/>
        <w:rPr>
          <w:color w:val="FF0000"/>
        </w:rPr>
      </w:pPr>
    </w:p>
    <w:p w14:paraId="23E45735" w14:textId="77777777" w:rsidR="00996296" w:rsidRDefault="00996296">
      <w:pPr>
        <w:jc w:val="left"/>
        <w:rPr>
          <w:color w:val="FF0000"/>
        </w:rPr>
      </w:pPr>
    </w:p>
    <w:p w14:paraId="09F24DF8" w14:textId="77777777" w:rsidR="00996296" w:rsidRDefault="00996296">
      <w:pPr>
        <w:jc w:val="left"/>
        <w:rPr>
          <w:color w:val="FF0000"/>
        </w:rPr>
      </w:pPr>
    </w:p>
    <w:p w14:paraId="2FA5E209" w14:textId="77777777" w:rsidR="00996296" w:rsidRDefault="00996296">
      <w:pPr>
        <w:jc w:val="left"/>
        <w:rPr>
          <w:color w:val="FF0000"/>
        </w:rPr>
      </w:pPr>
    </w:p>
    <w:p w14:paraId="09DD3CED" w14:textId="77777777" w:rsidR="00996296" w:rsidRDefault="00996296">
      <w:pPr>
        <w:jc w:val="left"/>
        <w:rPr>
          <w:color w:val="FF0000"/>
        </w:rPr>
      </w:pPr>
    </w:p>
    <w:p w14:paraId="077718C8" w14:textId="77777777" w:rsidR="00996296" w:rsidRDefault="00996296">
      <w:pPr>
        <w:jc w:val="left"/>
        <w:rPr>
          <w:color w:val="FF0000"/>
        </w:rPr>
      </w:pPr>
    </w:p>
    <w:p w14:paraId="7EFE6B79" w14:textId="77777777" w:rsidR="00996296" w:rsidRDefault="00996296">
      <w:pPr>
        <w:jc w:val="left"/>
        <w:rPr>
          <w:color w:val="FF0000"/>
        </w:rPr>
      </w:pPr>
    </w:p>
    <w:p w14:paraId="016DF15B" w14:textId="77777777" w:rsidR="00996296" w:rsidRDefault="00996296">
      <w:pPr>
        <w:jc w:val="left"/>
        <w:rPr>
          <w:color w:val="FF0000"/>
        </w:rPr>
      </w:pPr>
    </w:p>
    <w:p w14:paraId="71D0CEDA" w14:textId="77777777" w:rsidR="00223DB1" w:rsidRDefault="00223DB1">
      <w:pPr>
        <w:jc w:val="left"/>
        <w:rPr>
          <w:color w:val="FF0000"/>
        </w:rPr>
      </w:pPr>
    </w:p>
    <w:p w14:paraId="729C7422" w14:textId="77777777" w:rsidR="007015BE" w:rsidRPr="0025129B" w:rsidRDefault="007015BE" w:rsidP="00C958D0">
      <w:pPr>
        <w:pStyle w:val="Ttulo1"/>
      </w:pPr>
      <w:bookmarkStart w:id="166" w:name="_Toc353998131"/>
      <w:bookmarkStart w:id="167" w:name="_Toc353998204"/>
      <w:bookmarkStart w:id="168" w:name="_Toc352840404"/>
      <w:bookmarkStart w:id="169" w:name="_Toc352841464"/>
      <w:bookmarkStart w:id="170" w:name="_Toc463015818"/>
      <w:bookmarkEnd w:id="166"/>
      <w:bookmarkEnd w:id="167"/>
      <w:r w:rsidRPr="0025129B">
        <w:t>CONCLUSIONES.</w:t>
      </w:r>
      <w:bookmarkEnd w:id="168"/>
      <w:bookmarkEnd w:id="169"/>
      <w:bookmarkEnd w:id="170"/>
    </w:p>
    <w:p w14:paraId="77203A27" w14:textId="77777777" w:rsidR="00CE010E" w:rsidRPr="0025129B" w:rsidRDefault="00CE010E" w:rsidP="00893A4E">
      <w:pPr>
        <w:pStyle w:val="Prrafodelista"/>
        <w:ind w:left="0"/>
        <w:rPr>
          <w:rFonts w:cstheme="minorHAnsi"/>
          <w:b/>
          <w:sz w:val="14"/>
          <w:szCs w:val="24"/>
        </w:rPr>
      </w:pPr>
    </w:p>
    <w:p w14:paraId="2A63E979"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004F27">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560091CF"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2392"/>
        <w:gridCol w:w="5672"/>
        <w:gridCol w:w="4351"/>
      </w:tblGrid>
      <w:tr w:rsidR="008D6661" w:rsidRPr="0025129B" w14:paraId="6710C677" w14:textId="77777777" w:rsidTr="00755AF1">
        <w:trPr>
          <w:trHeight w:val="545"/>
          <w:tblHeader/>
          <w:jc w:val="center"/>
        </w:trPr>
        <w:tc>
          <w:tcPr>
            <w:tcW w:w="423" w:type="pct"/>
            <w:shd w:val="clear" w:color="auto" w:fill="D9D9D9" w:themeFill="background1" w:themeFillShade="D9"/>
            <w:vAlign w:val="center"/>
          </w:tcPr>
          <w:p w14:paraId="6EE69DA5"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882" w:type="pct"/>
            <w:shd w:val="clear" w:color="auto" w:fill="D9D9D9" w:themeFill="background1" w:themeFillShade="D9"/>
            <w:vAlign w:val="center"/>
          </w:tcPr>
          <w:p w14:paraId="203AAEEA"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091" w:type="pct"/>
            <w:shd w:val="clear" w:color="auto" w:fill="D9D9D9" w:themeFill="background1" w:themeFillShade="D9"/>
            <w:vAlign w:val="center"/>
          </w:tcPr>
          <w:p w14:paraId="0655171C"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604" w:type="pct"/>
            <w:shd w:val="clear" w:color="auto" w:fill="D9D9D9" w:themeFill="background1" w:themeFillShade="D9"/>
            <w:vAlign w:val="center"/>
          </w:tcPr>
          <w:p w14:paraId="09644752"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4C8E167F" w14:textId="77777777" w:rsidTr="00755AF1">
        <w:trPr>
          <w:trHeight w:val="1317"/>
          <w:jc w:val="center"/>
        </w:trPr>
        <w:tc>
          <w:tcPr>
            <w:tcW w:w="423" w:type="pct"/>
            <w:vAlign w:val="center"/>
          </w:tcPr>
          <w:p w14:paraId="099AAD7C" w14:textId="77777777" w:rsidR="008D6661" w:rsidRPr="0062579B" w:rsidRDefault="00862166" w:rsidP="009F2BD4">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1</w:t>
            </w:r>
          </w:p>
        </w:tc>
        <w:tc>
          <w:tcPr>
            <w:tcW w:w="882" w:type="pct"/>
            <w:vAlign w:val="center"/>
          </w:tcPr>
          <w:p w14:paraId="0DFE10E4" w14:textId="77777777" w:rsidR="008D6661" w:rsidRPr="0062579B" w:rsidRDefault="00862166" w:rsidP="009F2BD4">
            <w:pPr>
              <w:widowControl w:val="0"/>
              <w:overflowPunct w:val="0"/>
              <w:autoSpaceDE w:val="0"/>
              <w:autoSpaceDN w:val="0"/>
              <w:adjustRightInd w:val="0"/>
              <w:spacing w:after="120" w:line="285" w:lineRule="auto"/>
              <w:jc w:val="center"/>
              <w:rPr>
                <w:rFonts w:cstheme="minorHAnsi"/>
                <w:iCs/>
                <w:sz w:val="24"/>
                <w:szCs w:val="24"/>
              </w:rPr>
            </w:pPr>
            <w:r w:rsidRPr="007B52CB">
              <w:t>Manejo de Emisiones Acústicas</w:t>
            </w:r>
            <w:r w:rsidR="00E514F2" w:rsidRPr="00E514F2">
              <w:rPr>
                <w:rFonts w:cstheme="minorHAnsi"/>
                <w:iCs/>
                <w:sz w:val="24"/>
                <w:szCs w:val="24"/>
              </w:rPr>
              <w:t>.</w:t>
            </w:r>
          </w:p>
        </w:tc>
        <w:tc>
          <w:tcPr>
            <w:tcW w:w="2091" w:type="pct"/>
          </w:tcPr>
          <w:p w14:paraId="66DAC00F" w14:textId="77777777" w:rsidR="00862166" w:rsidRDefault="00862166" w:rsidP="00862166">
            <w:pPr>
              <w:rPr>
                <w:b/>
              </w:rPr>
            </w:pPr>
            <w:r>
              <w:rPr>
                <w:b/>
              </w:rPr>
              <w:t xml:space="preserve">Extracto </w:t>
            </w:r>
            <w:r w:rsidRPr="00B42C76">
              <w:rPr>
                <w:b/>
              </w:rPr>
              <w:t xml:space="preserve">Considerado </w:t>
            </w:r>
            <w:r>
              <w:rPr>
                <w:b/>
              </w:rPr>
              <w:t>6.1 RCA 1627/2002</w:t>
            </w:r>
          </w:p>
          <w:p w14:paraId="7106F95B" w14:textId="77777777" w:rsidR="00862166" w:rsidRDefault="00862166" w:rsidP="00862166">
            <w:r w:rsidRPr="00210E21">
              <w:t>Que, en la Declaración de Impacto Ambiental se establece que el proyecto cumple con la normativa ambiental vigente, para esto el titular del proyecto deberá:</w:t>
            </w:r>
          </w:p>
          <w:p w14:paraId="33990634" w14:textId="77777777" w:rsidR="00862166" w:rsidRDefault="00862166" w:rsidP="00862166">
            <w:r>
              <w:t xml:space="preserve">[…] </w:t>
            </w:r>
            <w:r w:rsidRPr="00210E21">
              <w:t>b) Cumplir con el D.S. 146/97 Ministerio Salud, para lo cual no deberá emitir más de 10 decibeles por sobre el ruido de fondo</w:t>
            </w:r>
            <w:r>
              <w:t>.</w:t>
            </w:r>
          </w:p>
          <w:p w14:paraId="108FD355" w14:textId="77777777" w:rsidR="00862166" w:rsidRDefault="00862166" w:rsidP="00862166"/>
          <w:p w14:paraId="78AB2091" w14:textId="77777777" w:rsidR="00862166" w:rsidRDefault="00862166" w:rsidP="00862166">
            <w:pPr>
              <w:rPr>
                <w:b/>
              </w:rPr>
            </w:pPr>
            <w:r>
              <w:rPr>
                <w:b/>
              </w:rPr>
              <w:t xml:space="preserve">Extracto </w:t>
            </w:r>
            <w:r w:rsidRPr="00B42C76">
              <w:rPr>
                <w:b/>
              </w:rPr>
              <w:t xml:space="preserve">Considerado </w:t>
            </w:r>
            <w:r>
              <w:rPr>
                <w:b/>
              </w:rPr>
              <w:t>9 RCA 1627/2002</w:t>
            </w:r>
          </w:p>
          <w:p w14:paraId="580D5FD2" w14:textId="77777777" w:rsidR="00862166" w:rsidRDefault="00862166" w:rsidP="00862166">
            <w:r w:rsidRPr="00210E21">
              <w:t>Que, respecto de la identificación de las emisiones de ruido, éstas son las siguientes:</w:t>
            </w:r>
          </w:p>
          <w:tbl>
            <w:tblPr>
              <w:tblStyle w:val="Tablaconcuadrcula"/>
              <w:tblW w:w="0" w:type="auto"/>
              <w:jc w:val="center"/>
              <w:tblLook w:val="04A0" w:firstRow="1" w:lastRow="0" w:firstColumn="1" w:lastColumn="0" w:noHBand="0" w:noVBand="1"/>
            </w:tblPr>
            <w:tblGrid>
              <w:gridCol w:w="1168"/>
              <w:gridCol w:w="1047"/>
              <w:gridCol w:w="1477"/>
              <w:gridCol w:w="857"/>
              <w:gridCol w:w="897"/>
            </w:tblGrid>
            <w:tr w:rsidR="00862166" w:rsidRPr="00210E21" w14:paraId="13E2EF37" w14:textId="77777777" w:rsidTr="00A02269">
              <w:trPr>
                <w:jc w:val="center"/>
              </w:trPr>
              <w:tc>
                <w:tcPr>
                  <w:tcW w:w="2126" w:type="dxa"/>
                </w:tcPr>
                <w:p w14:paraId="1421F2F4" w14:textId="77777777" w:rsidR="00862166" w:rsidRPr="00210E21" w:rsidRDefault="00862166" w:rsidP="00862166">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Fuente de ruido</w:t>
                  </w:r>
                </w:p>
              </w:tc>
              <w:tc>
                <w:tcPr>
                  <w:tcW w:w="1047" w:type="dxa"/>
                </w:tcPr>
                <w:p w14:paraId="7572312F" w14:textId="77777777" w:rsidR="00862166" w:rsidRPr="00210E21" w:rsidRDefault="00862166" w:rsidP="00862166">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Etapa del proyecto</w:t>
                  </w:r>
                </w:p>
              </w:tc>
              <w:tc>
                <w:tcPr>
                  <w:tcW w:w="1996" w:type="dxa"/>
                </w:tcPr>
                <w:p w14:paraId="38D5E145" w14:textId="77777777" w:rsidR="00862166" w:rsidRPr="00210E21" w:rsidRDefault="00862166" w:rsidP="00862166">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Tipo de ruido y características</w:t>
                  </w:r>
                </w:p>
              </w:tc>
              <w:tc>
                <w:tcPr>
                  <w:tcW w:w="2257" w:type="dxa"/>
                </w:tcPr>
                <w:p w14:paraId="002FDE06" w14:textId="77777777" w:rsidR="00862166" w:rsidRPr="00210E21" w:rsidRDefault="00862166" w:rsidP="00862166">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Nivel de ruido emitido</w:t>
                  </w:r>
                </w:p>
              </w:tc>
              <w:tc>
                <w:tcPr>
                  <w:tcW w:w="3118" w:type="dxa"/>
                </w:tcPr>
                <w:p w14:paraId="47654A5F" w14:textId="77777777" w:rsidR="00862166" w:rsidRPr="00210E21" w:rsidRDefault="00862166" w:rsidP="00862166">
                  <w:pPr>
                    <w:autoSpaceDE w:val="0"/>
                    <w:autoSpaceDN w:val="0"/>
                    <w:adjustRightInd w:val="0"/>
                    <w:rPr>
                      <w:rFonts w:ascii="Arial" w:hAnsi="Arial" w:cs="Arial"/>
                      <w:b/>
                      <w:color w:val="474C4F"/>
                      <w:sz w:val="18"/>
                      <w:szCs w:val="21"/>
                    </w:rPr>
                  </w:pPr>
                  <w:r w:rsidRPr="00210E21">
                    <w:rPr>
                      <w:rFonts w:ascii="Arial" w:hAnsi="Arial" w:cs="Arial"/>
                      <w:b/>
                      <w:color w:val="474C4F"/>
                      <w:sz w:val="18"/>
                      <w:szCs w:val="21"/>
                    </w:rPr>
                    <w:t>Horario de emisión de ruido</w:t>
                  </w:r>
                </w:p>
              </w:tc>
            </w:tr>
            <w:tr w:rsidR="00862166" w:rsidRPr="00210E21" w14:paraId="6A57043A" w14:textId="77777777" w:rsidTr="00A02269">
              <w:trPr>
                <w:jc w:val="center"/>
              </w:trPr>
              <w:tc>
                <w:tcPr>
                  <w:tcW w:w="2126" w:type="dxa"/>
                </w:tcPr>
                <w:p w14:paraId="03FFC489"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Draga y remolcador</w:t>
                  </w:r>
                </w:p>
              </w:tc>
              <w:tc>
                <w:tcPr>
                  <w:tcW w:w="1047" w:type="dxa"/>
                </w:tcPr>
                <w:p w14:paraId="06236E0D"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Operación</w:t>
                  </w:r>
                </w:p>
              </w:tc>
              <w:tc>
                <w:tcPr>
                  <w:tcW w:w="1996" w:type="dxa"/>
                </w:tcPr>
                <w:p w14:paraId="184197A1"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Intermitente</w:t>
                  </w:r>
                </w:p>
              </w:tc>
              <w:tc>
                <w:tcPr>
                  <w:tcW w:w="2257" w:type="dxa"/>
                </w:tcPr>
                <w:p w14:paraId="2762CA17"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60db a 50 m</w:t>
                  </w:r>
                </w:p>
              </w:tc>
              <w:tc>
                <w:tcPr>
                  <w:tcW w:w="3118" w:type="dxa"/>
                </w:tcPr>
                <w:p w14:paraId="13EF9C97"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 xml:space="preserve">08 a 20 </w:t>
                  </w:r>
                  <w:r w:rsidR="00FC6C0E">
                    <w:rPr>
                      <w:rFonts w:ascii="Arial" w:hAnsi="Arial" w:cs="Arial"/>
                      <w:color w:val="474C4F"/>
                      <w:sz w:val="18"/>
                      <w:szCs w:val="21"/>
                    </w:rPr>
                    <w:t>hr</w:t>
                  </w:r>
                </w:p>
              </w:tc>
            </w:tr>
            <w:tr w:rsidR="00862166" w:rsidRPr="00210E21" w14:paraId="26F728BB" w14:textId="77777777" w:rsidTr="00A02269">
              <w:trPr>
                <w:jc w:val="center"/>
              </w:trPr>
              <w:tc>
                <w:tcPr>
                  <w:tcW w:w="2126" w:type="dxa"/>
                </w:tcPr>
                <w:p w14:paraId="274A07D4"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Excavadora y cargador frontal</w:t>
                  </w:r>
                </w:p>
              </w:tc>
              <w:tc>
                <w:tcPr>
                  <w:tcW w:w="1047" w:type="dxa"/>
                </w:tcPr>
                <w:p w14:paraId="5E1B12ED"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Operación</w:t>
                  </w:r>
                </w:p>
              </w:tc>
              <w:tc>
                <w:tcPr>
                  <w:tcW w:w="1996" w:type="dxa"/>
                </w:tcPr>
                <w:p w14:paraId="4FB1EFCE"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Intermitente</w:t>
                  </w:r>
                </w:p>
              </w:tc>
              <w:tc>
                <w:tcPr>
                  <w:tcW w:w="2257" w:type="dxa"/>
                </w:tcPr>
                <w:p w14:paraId="78498647"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60db a 50 m</w:t>
                  </w:r>
                </w:p>
              </w:tc>
              <w:tc>
                <w:tcPr>
                  <w:tcW w:w="3118" w:type="dxa"/>
                </w:tcPr>
                <w:p w14:paraId="37B146D5"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 xml:space="preserve">08 a 20 </w:t>
                  </w:r>
                  <w:r w:rsidR="00FC6C0E">
                    <w:rPr>
                      <w:rFonts w:ascii="Arial" w:hAnsi="Arial" w:cs="Arial"/>
                      <w:color w:val="474C4F"/>
                      <w:sz w:val="18"/>
                      <w:szCs w:val="21"/>
                    </w:rPr>
                    <w:t>hr</w:t>
                  </w:r>
                </w:p>
              </w:tc>
            </w:tr>
            <w:tr w:rsidR="00862166" w:rsidRPr="00210E21" w14:paraId="66603F56" w14:textId="77777777" w:rsidTr="00A02269">
              <w:trPr>
                <w:jc w:val="center"/>
              </w:trPr>
              <w:tc>
                <w:tcPr>
                  <w:tcW w:w="2126" w:type="dxa"/>
                </w:tcPr>
                <w:p w14:paraId="72E24F1E"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Harneros</w:t>
                  </w:r>
                </w:p>
              </w:tc>
              <w:tc>
                <w:tcPr>
                  <w:tcW w:w="1047" w:type="dxa"/>
                </w:tcPr>
                <w:p w14:paraId="6F023326"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Operación</w:t>
                  </w:r>
                </w:p>
              </w:tc>
              <w:tc>
                <w:tcPr>
                  <w:tcW w:w="1996" w:type="dxa"/>
                </w:tcPr>
                <w:p w14:paraId="42711F62"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Permanente</w:t>
                  </w:r>
                </w:p>
              </w:tc>
              <w:tc>
                <w:tcPr>
                  <w:tcW w:w="2257" w:type="dxa"/>
                </w:tcPr>
                <w:p w14:paraId="08CDBFB5"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70db a 50 m</w:t>
                  </w:r>
                </w:p>
                <w:p w14:paraId="584032B5"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51db a 500 m</w:t>
                  </w:r>
                </w:p>
              </w:tc>
              <w:tc>
                <w:tcPr>
                  <w:tcW w:w="3118" w:type="dxa"/>
                </w:tcPr>
                <w:p w14:paraId="31E62D2F" w14:textId="77777777" w:rsidR="00862166" w:rsidRPr="00210E21" w:rsidRDefault="00862166" w:rsidP="00862166">
                  <w:pPr>
                    <w:autoSpaceDE w:val="0"/>
                    <w:autoSpaceDN w:val="0"/>
                    <w:adjustRightInd w:val="0"/>
                    <w:rPr>
                      <w:rFonts w:ascii="Arial" w:hAnsi="Arial" w:cs="Arial"/>
                      <w:color w:val="474C4F"/>
                      <w:sz w:val="18"/>
                      <w:szCs w:val="21"/>
                    </w:rPr>
                  </w:pPr>
                  <w:r w:rsidRPr="00210E21">
                    <w:rPr>
                      <w:rFonts w:ascii="Arial" w:hAnsi="Arial" w:cs="Arial"/>
                      <w:color w:val="474C4F"/>
                      <w:sz w:val="18"/>
                      <w:szCs w:val="21"/>
                    </w:rPr>
                    <w:t xml:space="preserve">08 a 20 </w:t>
                  </w:r>
                  <w:r w:rsidR="00FC6C0E">
                    <w:rPr>
                      <w:rFonts w:ascii="Arial" w:hAnsi="Arial" w:cs="Arial"/>
                      <w:color w:val="474C4F"/>
                      <w:sz w:val="18"/>
                      <w:szCs w:val="21"/>
                    </w:rPr>
                    <w:t>hr</w:t>
                  </w:r>
                </w:p>
              </w:tc>
            </w:tr>
          </w:tbl>
          <w:p w14:paraId="156AA93A" w14:textId="77777777" w:rsidR="00862166" w:rsidRDefault="00862166" w:rsidP="00862166"/>
          <w:p w14:paraId="37EAC786" w14:textId="77777777" w:rsidR="00862166" w:rsidRDefault="00862166" w:rsidP="00862166"/>
          <w:p w14:paraId="44F53506" w14:textId="77777777" w:rsidR="00862166" w:rsidRDefault="00862166" w:rsidP="00862166"/>
          <w:p w14:paraId="0DFFFCC0" w14:textId="77777777" w:rsidR="00862166" w:rsidRDefault="00862166" w:rsidP="00862166">
            <w:pPr>
              <w:rPr>
                <w:b/>
              </w:rPr>
            </w:pPr>
            <w:r>
              <w:rPr>
                <w:b/>
              </w:rPr>
              <w:t xml:space="preserve">Extracto </w:t>
            </w:r>
            <w:r w:rsidRPr="00B42C76">
              <w:rPr>
                <w:b/>
              </w:rPr>
              <w:t xml:space="preserve">Considerado </w:t>
            </w:r>
            <w:r>
              <w:rPr>
                <w:b/>
              </w:rPr>
              <w:t>11 RCA 1627/2002</w:t>
            </w:r>
          </w:p>
          <w:p w14:paraId="309015DC" w14:textId="77777777" w:rsidR="00862166" w:rsidRDefault="00862166" w:rsidP="00862166">
            <w:r w:rsidRPr="00210E21">
              <w:t xml:space="preserve">Que, respecto a los efectos, características y circunstancias establecidos en el </w:t>
            </w:r>
            <w:r w:rsidR="00FC6C0E" w:rsidRPr="00210E21">
              <w:t>artículo</w:t>
            </w:r>
            <w:r w:rsidRPr="00210E21">
              <w:t xml:space="preserve"> 11 de la Ley 19.300 y los artículos 5,6,8,9,10 y 11 del D.S.30/97, es posible indicar que:</w:t>
            </w:r>
            <w:r>
              <w:t xml:space="preserve"> </w:t>
            </w:r>
          </w:p>
          <w:p w14:paraId="22A37709" w14:textId="77777777" w:rsidR="00862166" w:rsidRDefault="00862166" w:rsidP="00862166">
            <w:r>
              <w:t>a) "riesgo para la salud de la población, debido a la cantidad y calidad de efluentes, emisiones o residuos":</w:t>
            </w:r>
          </w:p>
          <w:p w14:paraId="741A4D23" w14:textId="77777777" w:rsidR="00862166" w:rsidRDefault="00862166" w:rsidP="00862166">
            <w:r>
              <w:t>Con respecto a las emisiones de ruido hacia la atmósfera, se deberá ajustar a lo estipulado en el DS 146/97. En caso de que se realicen mediciones de ruido se deberá mantener un registro con los antecedentes recopilados. Dicho registro deberá estar a disposición de los fiscalizadores en el lugar en donde se esté desarrollando la actividad objeto de corroborar lo mencionado en la Resolución.</w:t>
            </w:r>
          </w:p>
          <w:p w14:paraId="300E32C0" w14:textId="77777777" w:rsidR="00862166" w:rsidRDefault="00862166" w:rsidP="00862166"/>
          <w:p w14:paraId="2BBDAD1E" w14:textId="77777777" w:rsidR="00511D4F" w:rsidRPr="00862166" w:rsidRDefault="00862166" w:rsidP="00862166">
            <w:r>
              <w:rPr>
                <w:b/>
              </w:rPr>
              <w:t>D.S. N° 36/2011 Norma de Emisiones de Ruidos Generados por Fuentes que Indica, Elaborada a Partir de la Revisión del Decreto Supremo N° 146, de 1997. MINSEGPRES.</w:t>
            </w:r>
          </w:p>
        </w:tc>
        <w:tc>
          <w:tcPr>
            <w:tcW w:w="1604" w:type="pct"/>
            <w:vAlign w:val="center"/>
          </w:tcPr>
          <w:p w14:paraId="26A728AC" w14:textId="77777777" w:rsidR="00E514F2" w:rsidRDefault="00862166" w:rsidP="00862166">
            <w:pPr>
              <w:widowControl w:val="0"/>
              <w:overflowPunct w:val="0"/>
              <w:autoSpaceDE w:val="0"/>
              <w:autoSpaceDN w:val="0"/>
              <w:adjustRightInd w:val="0"/>
              <w:spacing w:after="120"/>
              <w:rPr>
                <w:rFonts w:cstheme="minorHAnsi"/>
                <w:sz w:val="24"/>
                <w:szCs w:val="24"/>
              </w:rPr>
            </w:pPr>
            <w:r>
              <w:rPr>
                <w:rFonts w:cstheme="minorHAnsi"/>
                <w:sz w:val="24"/>
                <w:szCs w:val="24"/>
              </w:rPr>
              <w:lastRenderedPageBreak/>
              <w:t>Existe superación de norma de emisión de ruidos, relacionado a la operación de la Draga Navidad.</w:t>
            </w:r>
          </w:p>
          <w:p w14:paraId="75D020FA" w14:textId="77777777" w:rsidR="00862166" w:rsidRPr="0062579B" w:rsidRDefault="00862166" w:rsidP="00862166">
            <w:pPr>
              <w:widowControl w:val="0"/>
              <w:overflowPunct w:val="0"/>
              <w:autoSpaceDE w:val="0"/>
              <w:autoSpaceDN w:val="0"/>
              <w:adjustRightInd w:val="0"/>
              <w:spacing w:after="120"/>
              <w:rPr>
                <w:rFonts w:cstheme="minorHAnsi"/>
                <w:sz w:val="24"/>
                <w:szCs w:val="24"/>
              </w:rPr>
            </w:pPr>
            <w:r>
              <w:rPr>
                <w:rFonts w:cstheme="minorHAnsi"/>
                <w:sz w:val="24"/>
                <w:szCs w:val="24"/>
              </w:rPr>
              <w:t xml:space="preserve">Los niveles superan lo establecido en la norma en 16.8 decibeles. </w:t>
            </w:r>
          </w:p>
        </w:tc>
      </w:tr>
      <w:tr w:rsidR="00862166" w:rsidRPr="0025129B" w14:paraId="5CA52719" w14:textId="77777777" w:rsidTr="00755AF1">
        <w:trPr>
          <w:trHeight w:val="1317"/>
          <w:jc w:val="center"/>
        </w:trPr>
        <w:tc>
          <w:tcPr>
            <w:tcW w:w="423" w:type="pct"/>
            <w:vAlign w:val="center"/>
          </w:tcPr>
          <w:p w14:paraId="0201F3C3" w14:textId="77777777" w:rsidR="00862166" w:rsidRDefault="00862166" w:rsidP="009F2BD4">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lastRenderedPageBreak/>
              <w:t>2</w:t>
            </w:r>
          </w:p>
        </w:tc>
        <w:tc>
          <w:tcPr>
            <w:tcW w:w="882" w:type="pct"/>
            <w:vAlign w:val="center"/>
          </w:tcPr>
          <w:p w14:paraId="1FF1295A" w14:textId="77777777" w:rsidR="00862166" w:rsidRPr="007B52CB" w:rsidRDefault="00862166" w:rsidP="009F2BD4">
            <w:pPr>
              <w:widowControl w:val="0"/>
              <w:overflowPunct w:val="0"/>
              <w:autoSpaceDE w:val="0"/>
              <w:autoSpaceDN w:val="0"/>
              <w:adjustRightInd w:val="0"/>
              <w:spacing w:after="120" w:line="285" w:lineRule="auto"/>
              <w:jc w:val="center"/>
            </w:pPr>
            <w:r>
              <w:t>Extracción en cauce autorizado</w:t>
            </w:r>
          </w:p>
        </w:tc>
        <w:tc>
          <w:tcPr>
            <w:tcW w:w="2091" w:type="pct"/>
          </w:tcPr>
          <w:p w14:paraId="01CC2D4E" w14:textId="77777777" w:rsidR="00862166" w:rsidRDefault="00862166" w:rsidP="00862166">
            <w:pPr>
              <w:rPr>
                <w:b/>
              </w:rPr>
            </w:pPr>
            <w:r>
              <w:rPr>
                <w:b/>
              </w:rPr>
              <w:t xml:space="preserve">Extracto </w:t>
            </w:r>
            <w:r w:rsidRPr="00B42C76">
              <w:rPr>
                <w:b/>
              </w:rPr>
              <w:t xml:space="preserve">Considerado </w:t>
            </w:r>
            <w:r>
              <w:rPr>
                <w:b/>
              </w:rPr>
              <w:t>3 RCA 1627/2002</w:t>
            </w:r>
          </w:p>
          <w:p w14:paraId="10F2B805" w14:textId="77777777" w:rsidR="00862166" w:rsidRPr="000D0C3E" w:rsidRDefault="00862166" w:rsidP="00862166">
            <w:r w:rsidRPr="000D0C3E">
              <w:t xml:space="preserve">Que, según los antecedentes señalados en la Declaración de Impacto Ambiental respectiva, el proyecto "Producción de </w:t>
            </w:r>
            <w:r w:rsidR="00FC6C0E" w:rsidRPr="000D0C3E">
              <w:t>Áridos</w:t>
            </w:r>
            <w:r w:rsidRPr="000D0C3E">
              <w:t xml:space="preserve"> en río Calle - Calle", se localiza en la Décima Región de los Lagos, Provincia de Valdivia, comuna de Valdivia, río Calle - Calle, en los sectores de  Chumpullo; Mechuco; Huellelhue y Pishuinco.</w:t>
            </w:r>
          </w:p>
          <w:p w14:paraId="4A8A5183" w14:textId="77777777" w:rsidR="00862166" w:rsidRDefault="00862166" w:rsidP="00862166">
            <w:pPr>
              <w:rPr>
                <w:b/>
              </w:rPr>
            </w:pPr>
          </w:p>
          <w:p w14:paraId="3765FA30" w14:textId="77777777" w:rsidR="00862166" w:rsidRDefault="00862166" w:rsidP="00862166">
            <w:pPr>
              <w:rPr>
                <w:b/>
              </w:rPr>
            </w:pPr>
            <w:r>
              <w:rPr>
                <w:b/>
              </w:rPr>
              <w:t xml:space="preserve">Extracto </w:t>
            </w:r>
            <w:r w:rsidRPr="00B42C76">
              <w:rPr>
                <w:b/>
              </w:rPr>
              <w:t xml:space="preserve">Considerado </w:t>
            </w:r>
            <w:r>
              <w:rPr>
                <w:b/>
              </w:rPr>
              <w:t>3.1 RCA 1627/2002</w:t>
            </w:r>
          </w:p>
          <w:p w14:paraId="5E3BD6FB" w14:textId="77777777" w:rsidR="00862166" w:rsidRPr="000D0C3E" w:rsidRDefault="00862166" w:rsidP="00862166">
            <w:r w:rsidRPr="000D0C3E">
              <w:t>Que, las características para cada uno de los sitios de extracción son los siguientes:</w:t>
            </w:r>
          </w:p>
          <w:tbl>
            <w:tblPr>
              <w:tblStyle w:val="Tablaconcuadrcula"/>
              <w:tblW w:w="0" w:type="auto"/>
              <w:jc w:val="center"/>
              <w:tblLook w:val="04A0" w:firstRow="1" w:lastRow="0" w:firstColumn="1" w:lastColumn="0" w:noHBand="0" w:noVBand="1"/>
            </w:tblPr>
            <w:tblGrid>
              <w:gridCol w:w="1706"/>
              <w:gridCol w:w="893"/>
              <w:gridCol w:w="1447"/>
              <w:gridCol w:w="1400"/>
            </w:tblGrid>
            <w:tr w:rsidR="00862166" w14:paraId="12B2B4F5" w14:textId="77777777" w:rsidTr="00A02269">
              <w:trPr>
                <w:jc w:val="center"/>
              </w:trPr>
              <w:tc>
                <w:tcPr>
                  <w:tcW w:w="2689" w:type="dxa"/>
                </w:tcPr>
                <w:p w14:paraId="38B34954"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Sector</w:t>
                  </w:r>
                </w:p>
              </w:tc>
              <w:tc>
                <w:tcPr>
                  <w:tcW w:w="6139" w:type="dxa"/>
                  <w:gridSpan w:val="3"/>
                </w:tcPr>
                <w:p w14:paraId="5110F5CE"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1.1 Pishuinco</w:t>
                  </w:r>
                </w:p>
              </w:tc>
            </w:tr>
            <w:tr w:rsidR="00862166" w14:paraId="2A89475B" w14:textId="77777777" w:rsidTr="00A02269">
              <w:trPr>
                <w:jc w:val="center"/>
              </w:trPr>
              <w:tc>
                <w:tcPr>
                  <w:tcW w:w="2689" w:type="dxa"/>
                </w:tcPr>
                <w:p w14:paraId="6CD4DBAA"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Área de extracción</w:t>
                  </w:r>
                </w:p>
              </w:tc>
              <w:tc>
                <w:tcPr>
                  <w:tcW w:w="6139" w:type="dxa"/>
                  <w:gridSpan w:val="3"/>
                </w:tcPr>
                <w:p w14:paraId="3CFBFF98"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312.000 m</w:t>
                  </w:r>
                  <w:r w:rsidRPr="00BF59BD">
                    <w:rPr>
                      <w:rFonts w:ascii="Arial" w:hAnsi="Arial" w:cs="Arial"/>
                      <w:color w:val="474C4F"/>
                      <w:sz w:val="21"/>
                      <w:szCs w:val="21"/>
                      <w:vertAlign w:val="superscript"/>
                    </w:rPr>
                    <w:t>2</w:t>
                  </w:r>
                </w:p>
              </w:tc>
            </w:tr>
            <w:tr w:rsidR="00862166" w14:paraId="458210E4" w14:textId="77777777" w:rsidTr="00A02269">
              <w:trPr>
                <w:jc w:val="center"/>
              </w:trPr>
              <w:tc>
                <w:tcPr>
                  <w:tcW w:w="2689" w:type="dxa"/>
                </w:tcPr>
                <w:p w14:paraId="6F833F6E"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Localización</w:t>
                  </w:r>
                </w:p>
              </w:tc>
              <w:tc>
                <w:tcPr>
                  <w:tcW w:w="6139" w:type="dxa"/>
                  <w:gridSpan w:val="3"/>
                </w:tcPr>
                <w:p w14:paraId="192542D8" w14:textId="77777777" w:rsidR="00862166" w:rsidRDefault="00862166" w:rsidP="00862166">
                  <w:pPr>
                    <w:autoSpaceDE w:val="0"/>
                    <w:autoSpaceDN w:val="0"/>
                    <w:adjustRightInd w:val="0"/>
                    <w:rPr>
                      <w:rFonts w:ascii="Arial" w:hAnsi="Arial" w:cs="Arial"/>
                      <w:color w:val="474C4F"/>
                      <w:sz w:val="21"/>
                      <w:szCs w:val="21"/>
                    </w:rPr>
                  </w:pPr>
                  <w:r w:rsidRPr="00BF59BD">
                    <w:rPr>
                      <w:rFonts w:ascii="Arial" w:hAnsi="Arial" w:cs="Arial"/>
                      <w:color w:val="474C4F"/>
                      <w:sz w:val="21"/>
                      <w:szCs w:val="21"/>
                    </w:rPr>
                    <w:t>25 km aguas</w:t>
                  </w:r>
                  <w:r>
                    <w:rPr>
                      <w:rFonts w:ascii="Arial" w:hAnsi="Arial" w:cs="Arial"/>
                      <w:color w:val="474C4F"/>
                      <w:sz w:val="21"/>
                      <w:szCs w:val="21"/>
                    </w:rPr>
                    <w:t xml:space="preserve"> </w:t>
                  </w:r>
                  <w:r w:rsidRPr="00BF59BD">
                    <w:rPr>
                      <w:rFonts w:ascii="Arial" w:hAnsi="Arial" w:cs="Arial"/>
                      <w:color w:val="474C4F"/>
                      <w:sz w:val="21"/>
                      <w:szCs w:val="21"/>
                    </w:rPr>
                    <w:t>arriba del muelle de Valdicor ubicado en Chumpullo</w:t>
                  </w:r>
                </w:p>
              </w:tc>
            </w:tr>
            <w:tr w:rsidR="00862166" w14:paraId="7265BB9B" w14:textId="77777777" w:rsidTr="00A02269">
              <w:trPr>
                <w:jc w:val="center"/>
              </w:trPr>
              <w:tc>
                <w:tcPr>
                  <w:tcW w:w="2689" w:type="dxa"/>
                </w:tcPr>
                <w:p w14:paraId="29CECC0D"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lastRenderedPageBreak/>
                    <w:t>Coordenadas Geográficas</w:t>
                  </w:r>
                </w:p>
              </w:tc>
              <w:tc>
                <w:tcPr>
                  <w:tcW w:w="992" w:type="dxa"/>
                </w:tcPr>
                <w:p w14:paraId="7D76E4A9"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Vértice</w:t>
                  </w:r>
                </w:p>
              </w:tc>
              <w:tc>
                <w:tcPr>
                  <w:tcW w:w="2126" w:type="dxa"/>
                </w:tcPr>
                <w:p w14:paraId="552F34B5"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Latitud</w:t>
                  </w:r>
                </w:p>
              </w:tc>
              <w:tc>
                <w:tcPr>
                  <w:tcW w:w="3021" w:type="dxa"/>
                </w:tcPr>
                <w:p w14:paraId="0F05F3C6"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Longitud</w:t>
                  </w:r>
                </w:p>
              </w:tc>
            </w:tr>
            <w:tr w:rsidR="00862166" w14:paraId="7AB3AA02" w14:textId="77777777" w:rsidTr="00A02269">
              <w:trPr>
                <w:jc w:val="center"/>
              </w:trPr>
              <w:tc>
                <w:tcPr>
                  <w:tcW w:w="2689" w:type="dxa"/>
                </w:tcPr>
                <w:p w14:paraId="43DB30DB" w14:textId="77777777" w:rsidR="00862166" w:rsidRDefault="00862166" w:rsidP="00862166">
                  <w:pPr>
                    <w:autoSpaceDE w:val="0"/>
                    <w:autoSpaceDN w:val="0"/>
                    <w:adjustRightInd w:val="0"/>
                    <w:rPr>
                      <w:rFonts w:ascii="Arial" w:hAnsi="Arial" w:cs="Arial"/>
                      <w:color w:val="474C4F"/>
                      <w:sz w:val="21"/>
                      <w:szCs w:val="21"/>
                    </w:rPr>
                  </w:pPr>
                </w:p>
              </w:tc>
              <w:tc>
                <w:tcPr>
                  <w:tcW w:w="992" w:type="dxa"/>
                </w:tcPr>
                <w:p w14:paraId="4AEE0BAA"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I</w:t>
                  </w:r>
                </w:p>
              </w:tc>
              <w:tc>
                <w:tcPr>
                  <w:tcW w:w="2126" w:type="dxa"/>
                </w:tcPr>
                <w:p w14:paraId="294244E3" w14:textId="77777777" w:rsidR="00862166" w:rsidRPr="00BF59BD" w:rsidRDefault="00862166" w:rsidP="00862166">
                  <w:pPr>
                    <w:autoSpaceDE w:val="0"/>
                    <w:autoSpaceDN w:val="0"/>
                    <w:adjustRightInd w:val="0"/>
                    <w:rPr>
                      <w:rFonts w:cs="Arial"/>
                      <w:color w:val="474C4F"/>
                    </w:rPr>
                  </w:pPr>
                  <w:r w:rsidRPr="00BF59BD">
                    <w:rPr>
                      <w:rFonts w:cs="Arial"/>
                      <w:color w:val="474C4F"/>
                    </w:rPr>
                    <w:t>39°48´04.86” S</w:t>
                  </w:r>
                </w:p>
              </w:tc>
              <w:tc>
                <w:tcPr>
                  <w:tcW w:w="3021" w:type="dxa"/>
                </w:tcPr>
                <w:p w14:paraId="6E5980EB" w14:textId="77777777" w:rsidR="00862166" w:rsidRPr="00BF59BD" w:rsidRDefault="00862166" w:rsidP="00862166">
                  <w:pPr>
                    <w:autoSpaceDE w:val="0"/>
                    <w:autoSpaceDN w:val="0"/>
                    <w:adjustRightInd w:val="0"/>
                    <w:rPr>
                      <w:rFonts w:cs="Arial"/>
                      <w:color w:val="474C4F"/>
                    </w:rPr>
                  </w:pPr>
                  <w:r w:rsidRPr="00BF59BD">
                    <w:rPr>
                      <w:rFonts w:cs="Arial"/>
                      <w:color w:val="474C4F"/>
                    </w:rPr>
                    <w:t>73°03' 21.47" w</w:t>
                  </w:r>
                </w:p>
              </w:tc>
            </w:tr>
            <w:tr w:rsidR="00862166" w14:paraId="69B78CF8" w14:textId="77777777" w:rsidTr="00A02269">
              <w:trPr>
                <w:jc w:val="center"/>
              </w:trPr>
              <w:tc>
                <w:tcPr>
                  <w:tcW w:w="2689" w:type="dxa"/>
                </w:tcPr>
                <w:p w14:paraId="598E0BA1" w14:textId="77777777" w:rsidR="00862166" w:rsidRDefault="00862166" w:rsidP="00862166">
                  <w:pPr>
                    <w:autoSpaceDE w:val="0"/>
                    <w:autoSpaceDN w:val="0"/>
                    <w:adjustRightInd w:val="0"/>
                    <w:rPr>
                      <w:rFonts w:ascii="Arial" w:hAnsi="Arial" w:cs="Arial"/>
                      <w:color w:val="474C4F"/>
                      <w:sz w:val="21"/>
                      <w:szCs w:val="21"/>
                    </w:rPr>
                  </w:pPr>
                </w:p>
              </w:tc>
              <w:tc>
                <w:tcPr>
                  <w:tcW w:w="992" w:type="dxa"/>
                </w:tcPr>
                <w:p w14:paraId="396117E6"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J</w:t>
                  </w:r>
                </w:p>
              </w:tc>
              <w:tc>
                <w:tcPr>
                  <w:tcW w:w="2126" w:type="dxa"/>
                </w:tcPr>
                <w:p w14:paraId="5CDEA86C" w14:textId="77777777" w:rsidR="00862166" w:rsidRPr="00BF59BD" w:rsidRDefault="00862166" w:rsidP="00862166">
                  <w:pPr>
                    <w:autoSpaceDE w:val="0"/>
                    <w:autoSpaceDN w:val="0"/>
                    <w:adjustRightInd w:val="0"/>
                    <w:rPr>
                      <w:rFonts w:cs="Arial"/>
                      <w:color w:val="474C4F"/>
                    </w:rPr>
                  </w:pPr>
                  <w:r w:rsidRPr="00BF59BD">
                    <w:rPr>
                      <w:rFonts w:cs="Arial"/>
                      <w:color w:val="474C4F"/>
                    </w:rPr>
                    <w:t xml:space="preserve">39°48' 10.05" </w:t>
                  </w:r>
                  <w:r w:rsidRPr="00BF59BD">
                    <w:rPr>
                      <w:color w:val="474C4F"/>
                    </w:rPr>
                    <w:t>S</w:t>
                  </w:r>
                </w:p>
              </w:tc>
              <w:tc>
                <w:tcPr>
                  <w:tcW w:w="3021" w:type="dxa"/>
                </w:tcPr>
                <w:p w14:paraId="64F01737" w14:textId="77777777" w:rsidR="00862166" w:rsidRPr="00BF59BD" w:rsidRDefault="00862166" w:rsidP="00862166">
                  <w:pPr>
                    <w:autoSpaceDE w:val="0"/>
                    <w:autoSpaceDN w:val="0"/>
                    <w:adjustRightInd w:val="0"/>
                    <w:rPr>
                      <w:rFonts w:cs="Arial"/>
                      <w:color w:val="474C4F"/>
                    </w:rPr>
                  </w:pPr>
                  <w:r w:rsidRPr="00BF59BD">
                    <w:rPr>
                      <w:rFonts w:cs="Arial"/>
                      <w:color w:val="474C4F"/>
                    </w:rPr>
                    <w:t>73°03' 22. 73" w</w:t>
                  </w:r>
                </w:p>
              </w:tc>
            </w:tr>
            <w:tr w:rsidR="00862166" w14:paraId="04A8AFC5" w14:textId="77777777" w:rsidTr="00A02269">
              <w:trPr>
                <w:jc w:val="center"/>
              </w:trPr>
              <w:tc>
                <w:tcPr>
                  <w:tcW w:w="2689" w:type="dxa"/>
                </w:tcPr>
                <w:p w14:paraId="41A7E6D4" w14:textId="77777777" w:rsidR="00862166" w:rsidRDefault="00862166" w:rsidP="00862166">
                  <w:pPr>
                    <w:autoSpaceDE w:val="0"/>
                    <w:autoSpaceDN w:val="0"/>
                    <w:adjustRightInd w:val="0"/>
                    <w:rPr>
                      <w:rFonts w:ascii="Arial" w:hAnsi="Arial" w:cs="Arial"/>
                      <w:color w:val="474C4F"/>
                      <w:sz w:val="21"/>
                      <w:szCs w:val="21"/>
                    </w:rPr>
                  </w:pPr>
                </w:p>
              </w:tc>
              <w:tc>
                <w:tcPr>
                  <w:tcW w:w="992" w:type="dxa"/>
                </w:tcPr>
                <w:p w14:paraId="614F1999"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M</w:t>
                  </w:r>
                </w:p>
              </w:tc>
              <w:tc>
                <w:tcPr>
                  <w:tcW w:w="2126" w:type="dxa"/>
                </w:tcPr>
                <w:p w14:paraId="3295E078" w14:textId="77777777" w:rsidR="00862166" w:rsidRPr="00BF59BD" w:rsidRDefault="00862166" w:rsidP="00862166">
                  <w:pPr>
                    <w:autoSpaceDE w:val="0"/>
                    <w:autoSpaceDN w:val="0"/>
                    <w:adjustRightInd w:val="0"/>
                    <w:rPr>
                      <w:rFonts w:cs="Arial"/>
                      <w:color w:val="474C4F"/>
                    </w:rPr>
                  </w:pPr>
                  <w:r w:rsidRPr="00BF59BD">
                    <w:rPr>
                      <w:rFonts w:cs="Arial"/>
                      <w:color w:val="474C4F"/>
                    </w:rPr>
                    <w:t xml:space="preserve">39°48' 02.50" </w:t>
                  </w:r>
                  <w:r w:rsidRPr="00BF59BD">
                    <w:rPr>
                      <w:color w:val="474C4F"/>
                    </w:rPr>
                    <w:t>S</w:t>
                  </w:r>
                </w:p>
              </w:tc>
              <w:tc>
                <w:tcPr>
                  <w:tcW w:w="3021" w:type="dxa"/>
                </w:tcPr>
                <w:p w14:paraId="3AD125EC" w14:textId="77777777" w:rsidR="00862166" w:rsidRPr="00BF59BD" w:rsidRDefault="00862166" w:rsidP="00862166">
                  <w:pPr>
                    <w:autoSpaceDE w:val="0"/>
                    <w:autoSpaceDN w:val="0"/>
                    <w:adjustRightInd w:val="0"/>
                    <w:rPr>
                      <w:rFonts w:cs="Arial"/>
                      <w:color w:val="474C4F"/>
                    </w:rPr>
                  </w:pPr>
                  <w:r w:rsidRPr="00BF59BD">
                    <w:rPr>
                      <w:rFonts w:cs="Arial"/>
                      <w:color w:val="474C4F"/>
                    </w:rPr>
                    <w:t>73°04' 52.00" w</w:t>
                  </w:r>
                </w:p>
              </w:tc>
            </w:tr>
            <w:tr w:rsidR="00862166" w14:paraId="168F271E" w14:textId="77777777" w:rsidTr="00A02269">
              <w:trPr>
                <w:jc w:val="center"/>
              </w:trPr>
              <w:tc>
                <w:tcPr>
                  <w:tcW w:w="2689" w:type="dxa"/>
                </w:tcPr>
                <w:p w14:paraId="566BD4A8" w14:textId="77777777" w:rsidR="00862166" w:rsidRDefault="00862166" w:rsidP="00862166">
                  <w:pPr>
                    <w:autoSpaceDE w:val="0"/>
                    <w:autoSpaceDN w:val="0"/>
                    <w:adjustRightInd w:val="0"/>
                    <w:rPr>
                      <w:rFonts w:ascii="Arial" w:hAnsi="Arial" w:cs="Arial"/>
                      <w:color w:val="474C4F"/>
                      <w:sz w:val="21"/>
                      <w:szCs w:val="21"/>
                    </w:rPr>
                  </w:pPr>
                </w:p>
              </w:tc>
              <w:tc>
                <w:tcPr>
                  <w:tcW w:w="992" w:type="dxa"/>
                </w:tcPr>
                <w:p w14:paraId="01CA24CD" w14:textId="77777777" w:rsidR="00862166" w:rsidRDefault="00862166" w:rsidP="00862166">
                  <w:pPr>
                    <w:autoSpaceDE w:val="0"/>
                    <w:autoSpaceDN w:val="0"/>
                    <w:adjustRightInd w:val="0"/>
                    <w:rPr>
                      <w:rFonts w:ascii="Arial" w:hAnsi="Arial" w:cs="Arial"/>
                      <w:color w:val="474C4F"/>
                      <w:sz w:val="21"/>
                      <w:szCs w:val="21"/>
                    </w:rPr>
                  </w:pPr>
                  <w:r>
                    <w:rPr>
                      <w:rFonts w:ascii="Arial" w:hAnsi="Arial" w:cs="Arial"/>
                      <w:color w:val="474C4F"/>
                      <w:sz w:val="21"/>
                      <w:szCs w:val="21"/>
                    </w:rPr>
                    <w:t>N</w:t>
                  </w:r>
                </w:p>
              </w:tc>
              <w:tc>
                <w:tcPr>
                  <w:tcW w:w="2126" w:type="dxa"/>
                </w:tcPr>
                <w:p w14:paraId="42F271F0" w14:textId="77777777" w:rsidR="00862166" w:rsidRPr="00BF59BD" w:rsidRDefault="00862166" w:rsidP="00862166">
                  <w:pPr>
                    <w:autoSpaceDE w:val="0"/>
                    <w:autoSpaceDN w:val="0"/>
                    <w:adjustRightInd w:val="0"/>
                    <w:rPr>
                      <w:rFonts w:cs="Arial"/>
                      <w:color w:val="474C4F"/>
                    </w:rPr>
                  </w:pPr>
                  <w:r w:rsidRPr="00BF59BD">
                    <w:rPr>
                      <w:rFonts w:cs="Arial"/>
                      <w:color w:val="474C4F"/>
                    </w:rPr>
                    <w:t>39°48</w:t>
                  </w:r>
                  <w:r w:rsidRPr="00BF59BD">
                    <w:rPr>
                      <w:rFonts w:cs="Arial"/>
                      <w:color w:val="656A6E"/>
                    </w:rPr>
                    <w:t xml:space="preserve">' </w:t>
                  </w:r>
                  <w:r w:rsidRPr="00BF59BD">
                    <w:rPr>
                      <w:rFonts w:cs="Arial"/>
                      <w:color w:val="474C4F"/>
                    </w:rPr>
                    <w:t>05.70</w:t>
                  </w:r>
                  <w:r w:rsidRPr="00BF59BD">
                    <w:rPr>
                      <w:rFonts w:cs="Arial"/>
                      <w:color w:val="656A6E"/>
                    </w:rPr>
                    <w:t xml:space="preserve">" </w:t>
                  </w:r>
                  <w:r w:rsidRPr="00BF59BD">
                    <w:rPr>
                      <w:color w:val="474C4F"/>
                    </w:rPr>
                    <w:t>S</w:t>
                  </w:r>
                </w:p>
              </w:tc>
              <w:tc>
                <w:tcPr>
                  <w:tcW w:w="3021" w:type="dxa"/>
                </w:tcPr>
                <w:p w14:paraId="6A09D722" w14:textId="77777777" w:rsidR="00862166" w:rsidRPr="00BF59BD" w:rsidRDefault="00862166" w:rsidP="00862166">
                  <w:pPr>
                    <w:autoSpaceDE w:val="0"/>
                    <w:autoSpaceDN w:val="0"/>
                    <w:adjustRightInd w:val="0"/>
                    <w:rPr>
                      <w:rFonts w:cs="Arial"/>
                      <w:color w:val="474C4F"/>
                    </w:rPr>
                  </w:pPr>
                  <w:r w:rsidRPr="00BF59BD">
                    <w:rPr>
                      <w:rFonts w:cs="Arial"/>
                      <w:color w:val="474C4F"/>
                    </w:rPr>
                    <w:t xml:space="preserve">73°04' 46.00" </w:t>
                  </w:r>
                  <w:r w:rsidRPr="00BF59BD">
                    <w:rPr>
                      <w:color w:val="474C4F"/>
                    </w:rPr>
                    <w:t>w</w:t>
                  </w:r>
                </w:p>
              </w:tc>
            </w:tr>
          </w:tbl>
          <w:p w14:paraId="0CDC75BB" w14:textId="77777777" w:rsidR="00862166" w:rsidRDefault="00862166" w:rsidP="00862166">
            <w:pPr>
              <w:rPr>
                <w:b/>
              </w:rPr>
            </w:pPr>
          </w:p>
          <w:p w14:paraId="009D3385" w14:textId="77777777" w:rsidR="00862166" w:rsidRDefault="00862166" w:rsidP="00862166">
            <w:pPr>
              <w:rPr>
                <w:b/>
              </w:rPr>
            </w:pPr>
          </w:p>
        </w:tc>
        <w:tc>
          <w:tcPr>
            <w:tcW w:w="1604" w:type="pct"/>
            <w:vAlign w:val="center"/>
          </w:tcPr>
          <w:p w14:paraId="29CE2BB7" w14:textId="77777777" w:rsidR="00862166" w:rsidRDefault="00862166" w:rsidP="00862166">
            <w:pPr>
              <w:widowControl w:val="0"/>
              <w:overflowPunct w:val="0"/>
              <w:autoSpaceDE w:val="0"/>
              <w:autoSpaceDN w:val="0"/>
              <w:adjustRightInd w:val="0"/>
              <w:spacing w:after="120"/>
              <w:rPr>
                <w:rFonts w:cstheme="minorHAnsi"/>
                <w:sz w:val="24"/>
                <w:szCs w:val="24"/>
              </w:rPr>
            </w:pPr>
            <w:r>
              <w:rPr>
                <w:rFonts w:cstheme="minorHAnsi"/>
                <w:sz w:val="24"/>
                <w:szCs w:val="24"/>
              </w:rPr>
              <w:lastRenderedPageBreak/>
              <w:t xml:space="preserve">Se constató que zona de extracción de </w:t>
            </w:r>
            <w:r w:rsidR="00FC6C0E">
              <w:rPr>
                <w:rFonts w:cstheme="minorHAnsi"/>
                <w:sz w:val="24"/>
                <w:szCs w:val="24"/>
              </w:rPr>
              <w:t>áridos</w:t>
            </w:r>
            <w:r>
              <w:rPr>
                <w:rFonts w:cstheme="minorHAnsi"/>
                <w:sz w:val="24"/>
                <w:szCs w:val="24"/>
              </w:rPr>
              <w:t xml:space="preserve"> por parte de la Draga Navidad, </w:t>
            </w:r>
            <w:r w:rsidR="00FC6C0E">
              <w:rPr>
                <w:rFonts w:cstheme="minorHAnsi"/>
                <w:sz w:val="24"/>
                <w:szCs w:val="24"/>
              </w:rPr>
              <w:t>está</w:t>
            </w:r>
            <w:r>
              <w:rPr>
                <w:rFonts w:cstheme="minorHAnsi"/>
                <w:sz w:val="24"/>
                <w:szCs w:val="24"/>
              </w:rPr>
              <w:t xml:space="preserve"> fuera de los </w:t>
            </w:r>
            <w:r w:rsidR="00FC6C0E">
              <w:rPr>
                <w:rFonts w:cstheme="minorHAnsi"/>
                <w:sz w:val="24"/>
                <w:szCs w:val="24"/>
              </w:rPr>
              <w:t>límites</w:t>
            </w:r>
            <w:r>
              <w:rPr>
                <w:rFonts w:cstheme="minorHAnsi"/>
                <w:sz w:val="24"/>
                <w:szCs w:val="24"/>
              </w:rPr>
              <w:t xml:space="preserve"> establecidos en la RCA.</w:t>
            </w:r>
          </w:p>
          <w:p w14:paraId="656FE060" w14:textId="77777777" w:rsidR="00862166" w:rsidRDefault="00862166" w:rsidP="00862166">
            <w:pPr>
              <w:widowControl w:val="0"/>
              <w:overflowPunct w:val="0"/>
              <w:autoSpaceDE w:val="0"/>
              <w:autoSpaceDN w:val="0"/>
              <w:adjustRightInd w:val="0"/>
              <w:spacing w:after="120"/>
              <w:rPr>
                <w:rFonts w:cstheme="minorHAnsi"/>
                <w:sz w:val="24"/>
                <w:szCs w:val="24"/>
              </w:rPr>
            </w:pPr>
            <w:r>
              <w:rPr>
                <w:rFonts w:cstheme="minorHAnsi"/>
                <w:sz w:val="24"/>
                <w:szCs w:val="24"/>
              </w:rPr>
              <w:t>La distancia aproximada de operación de la draga en relación a las áreas autorizadas es de 500 metros.</w:t>
            </w:r>
          </w:p>
          <w:p w14:paraId="0FFFA080" w14:textId="77777777" w:rsidR="00862166" w:rsidRDefault="00862166" w:rsidP="00862166">
            <w:pPr>
              <w:widowControl w:val="0"/>
              <w:overflowPunct w:val="0"/>
              <w:autoSpaceDE w:val="0"/>
              <w:autoSpaceDN w:val="0"/>
              <w:adjustRightInd w:val="0"/>
              <w:spacing w:after="120"/>
              <w:rPr>
                <w:rFonts w:cstheme="minorHAnsi"/>
                <w:sz w:val="24"/>
                <w:szCs w:val="24"/>
              </w:rPr>
            </w:pPr>
            <w:r>
              <w:rPr>
                <w:rFonts w:cstheme="minorHAnsi"/>
                <w:sz w:val="24"/>
                <w:szCs w:val="24"/>
              </w:rPr>
              <w:t xml:space="preserve">La zona de extracción observada en la inspección ambiental, no se asocia a batimetrías </w:t>
            </w:r>
            <w:r w:rsidR="00FC6C0E">
              <w:rPr>
                <w:rFonts w:cstheme="minorHAnsi"/>
                <w:sz w:val="24"/>
                <w:szCs w:val="24"/>
              </w:rPr>
              <w:t>entregadas</w:t>
            </w:r>
            <w:r>
              <w:rPr>
                <w:rFonts w:cstheme="minorHAnsi"/>
                <w:sz w:val="24"/>
                <w:szCs w:val="24"/>
              </w:rPr>
              <w:t xml:space="preserve"> por la empresa.</w:t>
            </w:r>
          </w:p>
          <w:p w14:paraId="5CBD1395" w14:textId="77777777" w:rsidR="00862166" w:rsidRDefault="00862166" w:rsidP="00862166">
            <w:pPr>
              <w:widowControl w:val="0"/>
              <w:overflowPunct w:val="0"/>
              <w:autoSpaceDE w:val="0"/>
              <w:autoSpaceDN w:val="0"/>
              <w:adjustRightInd w:val="0"/>
              <w:spacing w:after="120"/>
              <w:rPr>
                <w:rFonts w:cstheme="minorHAnsi"/>
                <w:sz w:val="24"/>
                <w:szCs w:val="24"/>
              </w:rPr>
            </w:pPr>
            <w:r>
              <w:rPr>
                <w:rFonts w:cstheme="minorHAnsi"/>
                <w:sz w:val="24"/>
                <w:szCs w:val="24"/>
              </w:rPr>
              <w:t xml:space="preserve">La zona de extracción de la Draga Navidad no fue evaluada ambientalmente y no esta </w:t>
            </w:r>
            <w:r w:rsidR="00FC6C0E">
              <w:rPr>
                <w:rFonts w:cstheme="minorHAnsi"/>
                <w:sz w:val="24"/>
                <w:szCs w:val="24"/>
              </w:rPr>
              <w:lastRenderedPageBreak/>
              <w:t>considerada</w:t>
            </w:r>
            <w:r>
              <w:rPr>
                <w:rFonts w:cstheme="minorHAnsi"/>
                <w:sz w:val="24"/>
                <w:szCs w:val="24"/>
              </w:rPr>
              <w:t xml:space="preserve"> en la Resolución de Calificación </w:t>
            </w:r>
            <w:r w:rsidR="00FC6C0E">
              <w:rPr>
                <w:rFonts w:cstheme="minorHAnsi"/>
                <w:sz w:val="24"/>
                <w:szCs w:val="24"/>
              </w:rPr>
              <w:t>Ambiental</w:t>
            </w:r>
            <w:r>
              <w:rPr>
                <w:rFonts w:cstheme="minorHAnsi"/>
                <w:sz w:val="24"/>
                <w:szCs w:val="24"/>
              </w:rPr>
              <w:t xml:space="preserve">. </w:t>
            </w:r>
          </w:p>
        </w:tc>
      </w:tr>
      <w:tr w:rsidR="00862166" w:rsidRPr="0025129B" w14:paraId="72BF9F5B" w14:textId="77777777" w:rsidTr="00755AF1">
        <w:trPr>
          <w:trHeight w:val="846"/>
          <w:jc w:val="center"/>
        </w:trPr>
        <w:tc>
          <w:tcPr>
            <w:tcW w:w="423" w:type="pct"/>
            <w:vAlign w:val="center"/>
          </w:tcPr>
          <w:p w14:paraId="46D9E078" w14:textId="77777777" w:rsidR="00862166" w:rsidRDefault="00862166" w:rsidP="009F2BD4">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lastRenderedPageBreak/>
              <w:t>4</w:t>
            </w:r>
          </w:p>
        </w:tc>
        <w:tc>
          <w:tcPr>
            <w:tcW w:w="882" w:type="pct"/>
            <w:vAlign w:val="center"/>
          </w:tcPr>
          <w:p w14:paraId="2F853522" w14:textId="77777777" w:rsidR="00862166" w:rsidRDefault="00862166" w:rsidP="009F2BD4">
            <w:pPr>
              <w:widowControl w:val="0"/>
              <w:overflowPunct w:val="0"/>
              <w:autoSpaceDE w:val="0"/>
              <w:autoSpaceDN w:val="0"/>
              <w:adjustRightInd w:val="0"/>
              <w:spacing w:after="120" w:line="285" w:lineRule="auto"/>
              <w:jc w:val="center"/>
            </w:pPr>
            <w:r>
              <w:t>Compromisos Ambientales</w:t>
            </w:r>
          </w:p>
        </w:tc>
        <w:tc>
          <w:tcPr>
            <w:tcW w:w="2091" w:type="pct"/>
          </w:tcPr>
          <w:p w14:paraId="24543584" w14:textId="77777777" w:rsidR="00C47F27" w:rsidRDefault="00C47F27" w:rsidP="00C47F27">
            <w:pPr>
              <w:rPr>
                <w:b/>
              </w:rPr>
            </w:pPr>
            <w:r>
              <w:rPr>
                <w:b/>
              </w:rPr>
              <w:t xml:space="preserve">Extracto </w:t>
            </w:r>
            <w:r w:rsidRPr="00B42C76">
              <w:rPr>
                <w:b/>
              </w:rPr>
              <w:t xml:space="preserve">Considerado </w:t>
            </w:r>
            <w:r>
              <w:rPr>
                <w:b/>
              </w:rPr>
              <w:t>6 RCA 1627/2002</w:t>
            </w:r>
          </w:p>
          <w:p w14:paraId="4D95CC77" w14:textId="77777777" w:rsidR="00C47F27" w:rsidRDefault="00C47F27" w:rsidP="001F788E">
            <w:pPr>
              <w:pStyle w:val="Prrafodelista"/>
              <w:numPr>
                <w:ilvl w:val="0"/>
                <w:numId w:val="12"/>
              </w:numPr>
            </w:pPr>
            <w:r w:rsidRPr="00C47F27">
              <w:t>[…]</w:t>
            </w:r>
            <w:r w:rsidRPr="00626DB3">
              <w:t>Los períodos de extracción se deberán limitar basándose en los períodos de recuperación del material, el cual será estimado mediante los estudios hidrológicos, hidráulicos y de mecánica fluvial que el titular entregue. Este debe realizarse previo al inicio de extracción y a modo de chequeo al menos una vez al año, en conjunto con la presentación de la batimetría del cauce.</w:t>
            </w:r>
          </w:p>
          <w:p w14:paraId="06D1BDF6" w14:textId="77777777" w:rsidR="00C47F27" w:rsidRDefault="00C47F27" w:rsidP="00C47F27"/>
          <w:p w14:paraId="377139D8" w14:textId="77777777" w:rsidR="00C47F27" w:rsidRDefault="00C47F27" w:rsidP="00C47F27">
            <w:pPr>
              <w:rPr>
                <w:b/>
              </w:rPr>
            </w:pPr>
            <w:r>
              <w:rPr>
                <w:b/>
              </w:rPr>
              <w:t xml:space="preserve">Extracto </w:t>
            </w:r>
            <w:r w:rsidRPr="00B42C76">
              <w:rPr>
                <w:b/>
              </w:rPr>
              <w:t xml:space="preserve">Considerado </w:t>
            </w:r>
            <w:r>
              <w:rPr>
                <w:b/>
              </w:rPr>
              <w:t>6.1 RCA 1627/2002</w:t>
            </w:r>
          </w:p>
          <w:p w14:paraId="0DC4E525" w14:textId="77777777" w:rsidR="00C47F27" w:rsidRDefault="00C47F27" w:rsidP="00C47F27">
            <w:r>
              <w:t>[…]</w:t>
            </w:r>
            <w:r w:rsidRPr="00626DB3">
              <w:t xml:space="preserve">en el Plan de Seguimiento Ambiental se requiere que en los períodos de caudales críticos (estival e invernal) se realicen las mediciones batimétricas correspondientes, tendientes a determinar el grado de modificación del lecho impactado y los posibles efectos </w:t>
            </w:r>
            <w:r w:rsidR="00FC6C0E" w:rsidRPr="00626DB3">
              <w:t>hidráulicos</w:t>
            </w:r>
            <w:r w:rsidRPr="00626DB3">
              <w:t xml:space="preserve"> de la actividad.</w:t>
            </w:r>
          </w:p>
          <w:p w14:paraId="55976F77" w14:textId="77777777" w:rsidR="00C47F27" w:rsidRDefault="00C47F27" w:rsidP="00C47F27"/>
          <w:p w14:paraId="2D9C1CD2" w14:textId="77777777" w:rsidR="00C47F27" w:rsidRPr="00626DB3" w:rsidRDefault="00C47F27" w:rsidP="00C47F27">
            <w:pPr>
              <w:rPr>
                <w:b/>
              </w:rPr>
            </w:pPr>
            <w:r>
              <w:rPr>
                <w:b/>
              </w:rPr>
              <w:t xml:space="preserve">Extracto </w:t>
            </w:r>
            <w:r w:rsidRPr="00B42C76">
              <w:rPr>
                <w:b/>
              </w:rPr>
              <w:t xml:space="preserve">Considerado </w:t>
            </w:r>
            <w:r>
              <w:rPr>
                <w:b/>
              </w:rPr>
              <w:t>13 RCA 1627/2002</w:t>
            </w:r>
          </w:p>
          <w:p w14:paraId="590A700A" w14:textId="77777777" w:rsidR="00862166" w:rsidRPr="00C47F27" w:rsidRDefault="00C47F27" w:rsidP="00862166">
            <w:r>
              <w:t xml:space="preserve">El Plan de Seguimiento debe considerar, junto a la correspondiente inspección de la Dirección de obras Hidráulicas, la presentación, al menos una vez al año, de la batimetría de control y los estudios </w:t>
            </w:r>
            <w:r>
              <w:lastRenderedPageBreak/>
              <w:t>hidrológicos, hidráulicos y mecánicos fluviales para verificar el impacto de la extracción en el comportamiento mecánico fluvial del río.</w:t>
            </w:r>
          </w:p>
        </w:tc>
        <w:tc>
          <w:tcPr>
            <w:tcW w:w="1604" w:type="pct"/>
            <w:vAlign w:val="center"/>
          </w:tcPr>
          <w:p w14:paraId="007921FA" w14:textId="77777777" w:rsidR="00862166" w:rsidRDefault="00C47F27" w:rsidP="00C47F27">
            <w:pPr>
              <w:widowControl w:val="0"/>
              <w:overflowPunct w:val="0"/>
              <w:autoSpaceDE w:val="0"/>
              <w:autoSpaceDN w:val="0"/>
              <w:adjustRightInd w:val="0"/>
              <w:spacing w:after="120"/>
              <w:rPr>
                <w:rFonts w:cstheme="minorHAnsi"/>
                <w:sz w:val="24"/>
                <w:szCs w:val="24"/>
              </w:rPr>
            </w:pPr>
            <w:r>
              <w:rPr>
                <w:rFonts w:cstheme="minorHAnsi"/>
                <w:sz w:val="24"/>
                <w:szCs w:val="24"/>
              </w:rPr>
              <w:lastRenderedPageBreak/>
              <w:t xml:space="preserve">El titular no presenta batimetrías en los periodos de caudales críticos (estival e invernal) durante el </w:t>
            </w:r>
            <w:r w:rsidR="00FC6C0E">
              <w:rPr>
                <w:rFonts w:cstheme="minorHAnsi"/>
                <w:sz w:val="24"/>
                <w:szCs w:val="24"/>
              </w:rPr>
              <w:t>periodo</w:t>
            </w:r>
            <w:r>
              <w:rPr>
                <w:rFonts w:cstheme="minorHAnsi"/>
                <w:sz w:val="24"/>
                <w:szCs w:val="24"/>
              </w:rPr>
              <w:t xml:space="preserve"> solicitado (2013 a la fecha).</w:t>
            </w:r>
          </w:p>
          <w:p w14:paraId="42192E57" w14:textId="77777777" w:rsidR="00C47F27" w:rsidRDefault="00C47F27" w:rsidP="00C47F27">
            <w:pPr>
              <w:widowControl w:val="0"/>
              <w:overflowPunct w:val="0"/>
              <w:autoSpaceDE w:val="0"/>
              <w:autoSpaceDN w:val="0"/>
              <w:adjustRightInd w:val="0"/>
              <w:spacing w:after="120"/>
              <w:rPr>
                <w:rFonts w:cstheme="minorHAnsi"/>
                <w:sz w:val="24"/>
                <w:szCs w:val="24"/>
              </w:rPr>
            </w:pPr>
            <w:r>
              <w:rPr>
                <w:rFonts w:cstheme="minorHAnsi"/>
                <w:sz w:val="24"/>
                <w:szCs w:val="24"/>
              </w:rPr>
              <w:t xml:space="preserve">El titular no presenta </w:t>
            </w:r>
            <w:r w:rsidRPr="00C47F27">
              <w:rPr>
                <w:rFonts w:cstheme="minorHAnsi"/>
                <w:sz w:val="24"/>
                <w:szCs w:val="24"/>
              </w:rPr>
              <w:t xml:space="preserve">estudios </w:t>
            </w:r>
            <w:r w:rsidRPr="00C47F27">
              <w:rPr>
                <w:sz w:val="24"/>
                <w:szCs w:val="24"/>
              </w:rPr>
              <w:t>hidrológicos, hidráulicos y de mecánica fluvial</w:t>
            </w:r>
            <w:r>
              <w:rPr>
                <w:rFonts w:cstheme="minorHAnsi"/>
                <w:sz w:val="24"/>
                <w:szCs w:val="24"/>
              </w:rPr>
              <w:t xml:space="preserve">, durante el </w:t>
            </w:r>
            <w:r w:rsidR="00FC6C0E">
              <w:rPr>
                <w:rFonts w:cstheme="minorHAnsi"/>
                <w:sz w:val="24"/>
                <w:szCs w:val="24"/>
              </w:rPr>
              <w:t>periodo</w:t>
            </w:r>
            <w:r>
              <w:rPr>
                <w:rFonts w:cstheme="minorHAnsi"/>
                <w:sz w:val="24"/>
                <w:szCs w:val="24"/>
              </w:rPr>
              <w:t xml:space="preserve"> solicitado (2013 a la fecha).</w:t>
            </w:r>
          </w:p>
          <w:p w14:paraId="5B139420" w14:textId="30B40F23" w:rsidR="00C47F27" w:rsidRDefault="00C47F27" w:rsidP="00C47F27">
            <w:pPr>
              <w:widowControl w:val="0"/>
              <w:overflowPunct w:val="0"/>
              <w:autoSpaceDE w:val="0"/>
              <w:autoSpaceDN w:val="0"/>
              <w:adjustRightInd w:val="0"/>
              <w:spacing w:after="120"/>
              <w:rPr>
                <w:rFonts w:cstheme="minorHAnsi"/>
                <w:sz w:val="24"/>
                <w:szCs w:val="24"/>
              </w:rPr>
            </w:pPr>
            <w:r>
              <w:rPr>
                <w:rFonts w:cstheme="minorHAnsi"/>
                <w:sz w:val="24"/>
                <w:szCs w:val="24"/>
              </w:rPr>
              <w:t>El titular no presenta batimetría comprometida en la frecuencia exigida (al menos una vez al año)</w:t>
            </w:r>
            <w:r w:rsidR="00D957E4">
              <w:rPr>
                <w:rFonts w:cstheme="minorHAnsi"/>
                <w:sz w:val="24"/>
                <w:szCs w:val="24"/>
              </w:rPr>
              <w:t xml:space="preserve"> solicitado desde el 2013, solo presentó batimetria de noviembre 2011 y abril 2016.</w:t>
            </w:r>
          </w:p>
          <w:p w14:paraId="192670BC" w14:textId="77777777" w:rsidR="00C47F27" w:rsidRDefault="00C47F27" w:rsidP="00C47F27">
            <w:pPr>
              <w:widowControl w:val="0"/>
              <w:overflowPunct w:val="0"/>
              <w:autoSpaceDE w:val="0"/>
              <w:autoSpaceDN w:val="0"/>
              <w:adjustRightInd w:val="0"/>
              <w:spacing w:after="120"/>
              <w:rPr>
                <w:rFonts w:cstheme="minorHAnsi"/>
                <w:sz w:val="24"/>
                <w:szCs w:val="24"/>
              </w:rPr>
            </w:pPr>
          </w:p>
        </w:tc>
      </w:tr>
      <w:tr w:rsidR="00755AF1" w:rsidRPr="00EB6A3A" w14:paraId="3B430BE0" w14:textId="77777777" w:rsidTr="00755AF1">
        <w:tblPrEx>
          <w:jc w:val="left"/>
        </w:tblPrEx>
        <w:tc>
          <w:tcPr>
            <w:tcW w:w="423" w:type="pct"/>
          </w:tcPr>
          <w:p w14:paraId="033F9E3A" w14:textId="77777777" w:rsidR="00755AF1" w:rsidRPr="00913916" w:rsidRDefault="00755AF1" w:rsidP="00196330">
            <w:pPr>
              <w:widowControl w:val="0"/>
              <w:overflowPunct w:val="0"/>
              <w:autoSpaceDE w:val="0"/>
              <w:autoSpaceDN w:val="0"/>
              <w:adjustRightInd w:val="0"/>
              <w:jc w:val="center"/>
              <w:rPr>
                <w:rFonts w:cstheme="minorHAnsi"/>
                <w:iCs/>
              </w:rPr>
            </w:pPr>
            <w:r w:rsidRPr="00913916">
              <w:rPr>
                <w:rFonts w:cstheme="minorHAnsi"/>
                <w:iCs/>
              </w:rPr>
              <w:lastRenderedPageBreak/>
              <w:t>1</w:t>
            </w:r>
          </w:p>
        </w:tc>
        <w:tc>
          <w:tcPr>
            <w:tcW w:w="882" w:type="pct"/>
          </w:tcPr>
          <w:p w14:paraId="3AA5CBBF" w14:textId="77777777" w:rsidR="00755AF1" w:rsidRPr="00913916" w:rsidRDefault="00755AF1" w:rsidP="00196330">
            <w:pPr>
              <w:pStyle w:val="Ttulo2"/>
              <w:numPr>
                <w:ilvl w:val="0"/>
                <w:numId w:val="0"/>
              </w:numPr>
              <w:jc w:val="both"/>
              <w:outlineLvl w:val="1"/>
              <w:rPr>
                <w:b w:val="0"/>
                <w:sz w:val="20"/>
              </w:rPr>
            </w:pPr>
            <w:bookmarkStart w:id="171" w:name="_Toc442282432"/>
            <w:bookmarkStart w:id="172" w:name="_Toc447884562"/>
            <w:bookmarkStart w:id="173" w:name="_Toc463015819"/>
            <w:r w:rsidRPr="00913916">
              <w:rPr>
                <w:b w:val="0"/>
                <w:sz w:val="20"/>
              </w:rPr>
              <w:t>Otros Hechos</w:t>
            </w:r>
            <w:bookmarkEnd w:id="171"/>
            <w:bookmarkEnd w:id="172"/>
            <w:bookmarkEnd w:id="173"/>
          </w:p>
        </w:tc>
        <w:tc>
          <w:tcPr>
            <w:tcW w:w="2091" w:type="pct"/>
          </w:tcPr>
          <w:p w14:paraId="05862C78" w14:textId="77777777" w:rsidR="00755AF1" w:rsidRPr="00100EF3" w:rsidRDefault="00755AF1" w:rsidP="00196330">
            <w:pPr>
              <w:jc w:val="center"/>
              <w:rPr>
                <w:b/>
              </w:rPr>
            </w:pPr>
            <w:r w:rsidRPr="00100EF3">
              <w:rPr>
                <w:b/>
              </w:rPr>
              <w:t>---</w:t>
            </w:r>
          </w:p>
        </w:tc>
        <w:tc>
          <w:tcPr>
            <w:tcW w:w="1604" w:type="pct"/>
          </w:tcPr>
          <w:p w14:paraId="0764A60E" w14:textId="77777777" w:rsidR="00755AF1" w:rsidRPr="000C1B12" w:rsidRDefault="00755AF1" w:rsidP="00196330">
            <w:pPr>
              <w:rPr>
                <w:highlight w:val="yellow"/>
              </w:rPr>
            </w:pPr>
            <w:r>
              <w:rPr>
                <w:rFonts w:ascii="Calibri" w:eastAsia="Times New Roman" w:hAnsi="Calibri"/>
                <w:color w:val="000000"/>
                <w:lang w:eastAsia="es-CL"/>
              </w:rPr>
              <w:t>E</w:t>
            </w:r>
            <w:r w:rsidRPr="000E6780">
              <w:rPr>
                <w:rFonts w:ascii="Calibri" w:eastAsia="Times New Roman" w:hAnsi="Calibri"/>
                <w:color w:val="000000"/>
                <w:lang w:eastAsia="es-CL"/>
              </w:rPr>
              <w:t xml:space="preserve">l titular no ha regularizado </w:t>
            </w:r>
            <w:r>
              <w:rPr>
                <w:rFonts w:ascii="Calibri" w:eastAsia="Times New Roman" w:hAnsi="Calibri"/>
                <w:color w:val="000000"/>
                <w:lang w:eastAsia="es-CL"/>
              </w:rPr>
              <w:t xml:space="preserve">en </w:t>
            </w:r>
            <w:r w:rsidRPr="000E6780">
              <w:rPr>
                <w:rFonts w:ascii="Calibri" w:eastAsia="Times New Roman" w:hAnsi="Calibri"/>
                <w:color w:val="000000"/>
                <w:lang w:eastAsia="es-CL"/>
              </w:rPr>
              <w:t xml:space="preserve">el “Sistema RCA” de la Superintendencia del Medio Ambiente la información asociada a </w:t>
            </w:r>
            <w:r>
              <w:rPr>
                <w:rFonts w:ascii="Calibri" w:eastAsia="Times New Roman" w:hAnsi="Calibri"/>
                <w:color w:val="000000"/>
                <w:lang w:eastAsia="es-CL"/>
              </w:rPr>
              <w:t xml:space="preserve">la </w:t>
            </w:r>
            <w:r w:rsidRPr="000E6780">
              <w:rPr>
                <w:rFonts w:ascii="Calibri" w:eastAsia="Times New Roman" w:hAnsi="Calibri"/>
                <w:color w:val="000000"/>
                <w:lang w:eastAsia="es-CL"/>
              </w:rPr>
              <w:t xml:space="preserve">Resolución de Calificación Ambiental </w:t>
            </w:r>
            <w:r>
              <w:rPr>
                <w:rFonts w:ascii="Calibri" w:eastAsia="Times New Roman" w:hAnsi="Calibri"/>
                <w:color w:val="000000"/>
                <w:lang w:eastAsia="es-CL"/>
              </w:rPr>
              <w:t xml:space="preserve">del proyecto “Producción de áridos en el río Calle Calle” </w:t>
            </w:r>
            <w:r w:rsidRPr="000E6780">
              <w:rPr>
                <w:rFonts w:ascii="Calibri" w:eastAsia="Times New Roman" w:hAnsi="Calibri"/>
                <w:color w:val="000000"/>
                <w:lang w:eastAsia="es-CL"/>
              </w:rPr>
              <w:t>(RCA N°</w:t>
            </w:r>
            <w:r>
              <w:rPr>
                <w:rFonts w:ascii="Calibri" w:eastAsia="Times New Roman" w:hAnsi="Calibri"/>
                <w:color w:val="000000"/>
                <w:lang w:eastAsia="es-CL"/>
              </w:rPr>
              <w:t>1627</w:t>
            </w:r>
            <w:r w:rsidRPr="000E6780">
              <w:rPr>
                <w:rFonts w:ascii="Calibri" w:eastAsia="Times New Roman" w:hAnsi="Calibri"/>
                <w:color w:val="000000"/>
                <w:lang w:eastAsia="es-CL"/>
              </w:rPr>
              <w:t>/20</w:t>
            </w:r>
            <w:r>
              <w:rPr>
                <w:rFonts w:ascii="Calibri" w:eastAsia="Times New Roman" w:hAnsi="Calibri"/>
                <w:color w:val="000000"/>
                <w:lang w:eastAsia="es-CL"/>
              </w:rPr>
              <w:t>02</w:t>
            </w:r>
            <w:r w:rsidRPr="000E6780">
              <w:rPr>
                <w:rFonts w:ascii="Calibri" w:eastAsia="Times New Roman" w:hAnsi="Calibri"/>
                <w:color w:val="000000"/>
                <w:lang w:eastAsia="es-CL"/>
              </w:rPr>
              <w:t>)</w:t>
            </w:r>
            <w:r>
              <w:rPr>
                <w:rFonts w:ascii="Calibri" w:eastAsia="Times New Roman" w:hAnsi="Calibri"/>
                <w:color w:val="000000"/>
                <w:lang w:eastAsia="es-CL"/>
              </w:rPr>
              <w:t xml:space="preserve">, </w:t>
            </w:r>
            <w:r w:rsidRPr="00D515FE">
              <w:rPr>
                <w:rFonts w:ascii="Calibri" w:eastAsia="Times New Roman" w:hAnsi="Calibri"/>
                <w:color w:val="000000"/>
                <w:lang w:eastAsia="es-CL"/>
              </w:rPr>
              <w:t xml:space="preserve">conforme a lo instruido mediante la Resolución Exenta (SMA) N°574 de fecha 02/10/12 y sus posteriores </w:t>
            </w:r>
            <w:r w:rsidRPr="00257A82">
              <w:rPr>
                <w:rFonts w:ascii="Calibri" w:eastAsia="Times New Roman" w:hAnsi="Calibri"/>
                <w:color w:val="000000"/>
                <w:lang w:eastAsia="es-CL"/>
              </w:rPr>
              <w:t>modificaciones</w:t>
            </w:r>
            <w:r w:rsidRPr="000E6780">
              <w:rPr>
                <w:rFonts w:ascii="Calibri" w:eastAsia="Times New Roman" w:hAnsi="Calibri"/>
                <w:color w:val="000000"/>
                <w:lang w:eastAsia="es-CL"/>
              </w:rPr>
              <w:t>.</w:t>
            </w:r>
          </w:p>
        </w:tc>
      </w:tr>
    </w:tbl>
    <w:p w14:paraId="3C5155B4" w14:textId="77777777" w:rsidR="000A0A40" w:rsidRPr="0025129B" w:rsidRDefault="000A0A40" w:rsidP="00893A4E">
      <w:pPr>
        <w:pStyle w:val="Prrafodelista"/>
        <w:ind w:left="0"/>
        <w:rPr>
          <w:rFonts w:cstheme="minorHAnsi"/>
          <w:b/>
          <w:sz w:val="20"/>
          <w:szCs w:val="20"/>
        </w:rPr>
      </w:pPr>
    </w:p>
    <w:p w14:paraId="1751A6BF" w14:textId="77777777" w:rsidR="00F36F7C" w:rsidRPr="0025129B" w:rsidRDefault="00F36F7C" w:rsidP="00893A4E">
      <w:pPr>
        <w:pStyle w:val="Prrafodelista"/>
        <w:ind w:left="0"/>
        <w:rPr>
          <w:rFonts w:cstheme="minorHAnsi"/>
          <w:b/>
          <w:sz w:val="14"/>
          <w:szCs w:val="24"/>
        </w:rPr>
      </w:pPr>
    </w:p>
    <w:p w14:paraId="3276A463" w14:textId="77777777" w:rsidR="00F36F7C" w:rsidRPr="0025129B" w:rsidRDefault="00F36F7C" w:rsidP="00893A4E">
      <w:pPr>
        <w:pStyle w:val="Prrafodelista"/>
        <w:ind w:left="0"/>
        <w:rPr>
          <w:rFonts w:cstheme="minorHAnsi"/>
          <w:b/>
          <w:sz w:val="14"/>
          <w:szCs w:val="24"/>
        </w:rPr>
      </w:pPr>
    </w:p>
    <w:p w14:paraId="0C8D29E2" w14:textId="77777777" w:rsidR="00F36F7C" w:rsidRPr="0025129B" w:rsidRDefault="00F36F7C" w:rsidP="00893A4E">
      <w:pPr>
        <w:pStyle w:val="Prrafodelista"/>
        <w:ind w:left="0"/>
        <w:rPr>
          <w:rFonts w:cstheme="minorHAnsi"/>
          <w:b/>
          <w:sz w:val="14"/>
          <w:szCs w:val="24"/>
        </w:rPr>
        <w:sectPr w:rsidR="00F36F7C" w:rsidRPr="0025129B" w:rsidSect="005F6B14">
          <w:pgSz w:w="15840" w:h="12240" w:orient="landscape" w:code="1"/>
          <w:pgMar w:top="1134" w:right="1134" w:bottom="1134" w:left="1134" w:header="709" w:footer="709" w:gutter="0"/>
          <w:cols w:space="708"/>
          <w:docGrid w:linePitch="360"/>
        </w:sectPr>
      </w:pPr>
    </w:p>
    <w:p w14:paraId="1E8C7442" w14:textId="77777777" w:rsidR="003C0E2F" w:rsidRPr="007E37F2" w:rsidRDefault="007E37F2" w:rsidP="007E37F2">
      <w:pPr>
        <w:pStyle w:val="Ttulo1"/>
        <w:ind w:left="567" w:hanging="567"/>
      </w:pPr>
      <w:bookmarkStart w:id="174" w:name="_Toc352840407"/>
      <w:bookmarkStart w:id="175" w:name="_Toc352841467"/>
      <w:bookmarkStart w:id="176" w:name="_Toc353998137"/>
      <w:bookmarkStart w:id="177" w:name="_Toc353998211"/>
      <w:bookmarkStart w:id="178" w:name="_Toc382383563"/>
      <w:bookmarkStart w:id="179" w:name="_Toc382472384"/>
      <w:bookmarkStart w:id="180" w:name="_Toc390184291"/>
      <w:bookmarkStart w:id="181" w:name="_Toc463015820"/>
      <w:r w:rsidRPr="007E37F2">
        <w:lastRenderedPageBreak/>
        <w:t>DOCUMENTACIÓN SOLICITADA Y ENTREGADA.</w:t>
      </w:r>
      <w:bookmarkEnd w:id="174"/>
      <w:bookmarkEnd w:id="175"/>
      <w:bookmarkEnd w:id="176"/>
      <w:bookmarkEnd w:id="177"/>
      <w:bookmarkEnd w:id="178"/>
      <w:bookmarkEnd w:id="179"/>
      <w:bookmarkEnd w:id="180"/>
      <w:bookmarkEnd w:id="181"/>
    </w:p>
    <w:p w14:paraId="0D54C173" w14:textId="77777777" w:rsidR="003C0E2F" w:rsidRPr="0025129B" w:rsidRDefault="003C0E2F" w:rsidP="00CE505A"/>
    <w:tbl>
      <w:tblPr>
        <w:tblStyle w:val="Tablaconcuadrcula"/>
        <w:tblW w:w="5000" w:type="pct"/>
        <w:tblLook w:val="04A0" w:firstRow="1" w:lastRow="0" w:firstColumn="1" w:lastColumn="0" w:noHBand="0" w:noVBand="1"/>
      </w:tblPr>
      <w:tblGrid>
        <w:gridCol w:w="568"/>
        <w:gridCol w:w="1658"/>
        <w:gridCol w:w="5442"/>
        <w:gridCol w:w="1772"/>
        <w:gridCol w:w="1543"/>
        <w:gridCol w:w="2579"/>
      </w:tblGrid>
      <w:tr w:rsidR="00483FB9" w:rsidRPr="0025129B" w14:paraId="5AA263D8" w14:textId="77777777" w:rsidTr="00AE37B4">
        <w:trPr>
          <w:trHeight w:val="395"/>
        </w:trPr>
        <w:tc>
          <w:tcPr>
            <w:tcW w:w="209" w:type="pct"/>
            <w:shd w:val="clear" w:color="auto" w:fill="D9D9D9" w:themeFill="background1" w:themeFillShade="D9"/>
            <w:vAlign w:val="center"/>
          </w:tcPr>
          <w:p w14:paraId="078E1878"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1" w:type="pct"/>
            <w:shd w:val="clear" w:color="auto" w:fill="D9D9D9" w:themeFill="background1" w:themeFillShade="D9"/>
          </w:tcPr>
          <w:p w14:paraId="714D7634"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43BC9516"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34B051EC"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6B4397E8"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1B27A2EF"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1263A909" w14:textId="77777777" w:rsidTr="00D957E4">
        <w:tc>
          <w:tcPr>
            <w:tcW w:w="209" w:type="pct"/>
            <w:vAlign w:val="center"/>
          </w:tcPr>
          <w:p w14:paraId="22DD3814" w14:textId="77777777" w:rsidR="00483FB9" w:rsidRPr="0025129B" w:rsidRDefault="00AE37B4" w:rsidP="00D957E4">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1" w:type="pct"/>
          </w:tcPr>
          <w:p w14:paraId="1BBD0C3E" w14:textId="248A13AC" w:rsidR="00483FB9" w:rsidRPr="00D957E4" w:rsidRDefault="00D957E4" w:rsidP="00D1782B">
            <w:pPr>
              <w:widowControl w:val="0"/>
              <w:overflowPunct w:val="0"/>
              <w:autoSpaceDE w:val="0"/>
              <w:autoSpaceDN w:val="0"/>
              <w:adjustRightInd w:val="0"/>
              <w:jc w:val="center"/>
              <w:rPr>
                <w:rFonts w:eastAsia="Times New Roman" w:cs="Century Gothic"/>
                <w:iCs/>
                <w:kern w:val="28"/>
                <w:lang w:eastAsia="es-CL"/>
              </w:rPr>
            </w:pPr>
            <w:r w:rsidRPr="00D957E4">
              <w:rPr>
                <w:rFonts w:eastAsia="Times New Roman" w:cs="Century Gothic"/>
                <w:iCs/>
                <w:kern w:val="28"/>
                <w:lang w:eastAsia="es-CL"/>
              </w:rPr>
              <w:t>2</w:t>
            </w:r>
          </w:p>
        </w:tc>
        <w:tc>
          <w:tcPr>
            <w:tcW w:w="2006" w:type="pct"/>
            <w:vAlign w:val="center"/>
          </w:tcPr>
          <w:p w14:paraId="3E8B6A1C" w14:textId="164918C9" w:rsidR="00483FB9" w:rsidRPr="00AE37B4" w:rsidRDefault="00755AF1"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Estudios Hidrológicos, hidráulicos y mecánica fluvial y batimetría, del río, desde el 2013 a la fecha.</w:t>
            </w:r>
          </w:p>
        </w:tc>
        <w:tc>
          <w:tcPr>
            <w:tcW w:w="653" w:type="pct"/>
            <w:vAlign w:val="center"/>
          </w:tcPr>
          <w:p w14:paraId="057287DF" w14:textId="726C3E86" w:rsidR="00483FB9" w:rsidRPr="00AE37B4" w:rsidRDefault="00755AF1" w:rsidP="00D1782B">
            <w:pPr>
              <w:jc w:val="center"/>
              <w:rPr>
                <w:rFonts w:cstheme="minorHAnsi"/>
                <w:i/>
              </w:rPr>
            </w:pPr>
            <w:r>
              <w:rPr>
                <w:rFonts w:cstheme="minorHAnsi"/>
                <w:i/>
              </w:rPr>
              <w:t>26/04/2016</w:t>
            </w:r>
          </w:p>
        </w:tc>
        <w:tc>
          <w:tcPr>
            <w:tcW w:w="569" w:type="pct"/>
            <w:vAlign w:val="center"/>
          </w:tcPr>
          <w:p w14:paraId="15D3255F" w14:textId="63E7AD4A" w:rsidR="00483FB9" w:rsidRPr="00AE37B4" w:rsidRDefault="00D957E4" w:rsidP="00E33CCD">
            <w:pPr>
              <w:widowControl w:val="0"/>
              <w:overflowPunct w:val="0"/>
              <w:autoSpaceDE w:val="0"/>
              <w:autoSpaceDN w:val="0"/>
              <w:adjustRightInd w:val="0"/>
              <w:spacing w:after="120"/>
              <w:jc w:val="center"/>
              <w:rPr>
                <w:rFonts w:cstheme="minorHAnsi"/>
              </w:rPr>
            </w:pPr>
            <w:r>
              <w:rPr>
                <w:rFonts w:cstheme="minorHAnsi"/>
              </w:rPr>
              <w:t>10/05/2016</w:t>
            </w:r>
          </w:p>
        </w:tc>
        <w:tc>
          <w:tcPr>
            <w:tcW w:w="951" w:type="pct"/>
          </w:tcPr>
          <w:p w14:paraId="4B4F5B11" w14:textId="77777777" w:rsidR="00D957E4" w:rsidRDefault="00D957E4" w:rsidP="00D1782B">
            <w:pPr>
              <w:widowControl w:val="0"/>
              <w:overflowPunct w:val="0"/>
              <w:autoSpaceDE w:val="0"/>
              <w:autoSpaceDN w:val="0"/>
              <w:adjustRightInd w:val="0"/>
              <w:spacing w:after="120"/>
              <w:jc w:val="center"/>
              <w:rPr>
                <w:rFonts w:cstheme="minorHAnsi"/>
              </w:rPr>
            </w:pPr>
            <w:r>
              <w:rPr>
                <w:rFonts w:cstheme="minorHAnsi"/>
              </w:rPr>
              <w:t>Presentó prorroga</w:t>
            </w:r>
          </w:p>
          <w:p w14:paraId="604D5931" w14:textId="6F1E216B" w:rsidR="00483FB9" w:rsidRPr="00AE37B4" w:rsidRDefault="00D957E4" w:rsidP="00D1782B">
            <w:pPr>
              <w:widowControl w:val="0"/>
              <w:overflowPunct w:val="0"/>
              <w:autoSpaceDE w:val="0"/>
              <w:autoSpaceDN w:val="0"/>
              <w:adjustRightInd w:val="0"/>
              <w:spacing w:after="120"/>
              <w:jc w:val="center"/>
              <w:rPr>
                <w:rFonts w:cstheme="minorHAnsi"/>
              </w:rPr>
            </w:pPr>
            <w:r>
              <w:rPr>
                <w:rFonts w:cstheme="minorHAnsi"/>
              </w:rPr>
              <w:t xml:space="preserve">Sólo entrego la información detallada en el informe </w:t>
            </w:r>
          </w:p>
        </w:tc>
      </w:tr>
      <w:tr w:rsidR="00483FB9" w:rsidRPr="0025129B" w14:paraId="3DC1E090" w14:textId="77777777" w:rsidTr="00D957E4">
        <w:tc>
          <w:tcPr>
            <w:tcW w:w="209" w:type="pct"/>
            <w:vAlign w:val="center"/>
          </w:tcPr>
          <w:p w14:paraId="145877E4" w14:textId="77777777" w:rsidR="00483FB9" w:rsidRPr="0025129B" w:rsidRDefault="00AE37B4" w:rsidP="00D957E4">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1" w:type="pct"/>
          </w:tcPr>
          <w:p w14:paraId="20FC3375" w14:textId="7CFBBEBE" w:rsidR="00483FB9" w:rsidRPr="0025129B" w:rsidRDefault="00D957E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6" w:type="pct"/>
            <w:vAlign w:val="center"/>
          </w:tcPr>
          <w:p w14:paraId="064EC9E0" w14:textId="4B3B31C4" w:rsidR="00483FB9" w:rsidRPr="00AE37B4" w:rsidRDefault="00755AF1" w:rsidP="00E33CC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Registros de control y seguimiento de la profundidad y mac</w:t>
            </w:r>
            <w:r w:rsidR="00D957E4">
              <w:rPr>
                <w:rFonts w:eastAsia="Times New Roman" w:cs="Century Gothic"/>
                <w:iCs/>
                <w:kern w:val="28"/>
                <w:lang w:eastAsia="es-CL"/>
              </w:rPr>
              <w:t>áni</w:t>
            </w:r>
            <w:r>
              <w:rPr>
                <w:rFonts w:eastAsia="Times New Roman" w:cs="Century Gothic"/>
                <w:iCs/>
                <w:kern w:val="28"/>
                <w:lang w:eastAsia="es-CL"/>
              </w:rPr>
              <w:t>c</w:t>
            </w:r>
            <w:r w:rsidR="00D957E4">
              <w:rPr>
                <w:rFonts w:eastAsia="Times New Roman" w:cs="Century Gothic"/>
                <w:iCs/>
                <w:kern w:val="28"/>
                <w:lang w:eastAsia="es-CL"/>
              </w:rPr>
              <w:t>a</w:t>
            </w:r>
            <w:r>
              <w:rPr>
                <w:rFonts w:eastAsia="Times New Roman" w:cs="Century Gothic"/>
                <w:iCs/>
                <w:kern w:val="28"/>
                <w:lang w:eastAsia="es-CL"/>
              </w:rPr>
              <w:t xml:space="preserve"> del dragado.</w:t>
            </w:r>
          </w:p>
        </w:tc>
        <w:tc>
          <w:tcPr>
            <w:tcW w:w="653" w:type="pct"/>
            <w:vAlign w:val="center"/>
          </w:tcPr>
          <w:p w14:paraId="17A35CF6" w14:textId="593AF1C4" w:rsidR="00483FB9" w:rsidRPr="00AE37B4" w:rsidRDefault="00D957E4" w:rsidP="00D1782B">
            <w:pPr>
              <w:jc w:val="center"/>
              <w:rPr>
                <w:rFonts w:cstheme="minorHAnsi"/>
              </w:rPr>
            </w:pPr>
            <w:r>
              <w:rPr>
                <w:rFonts w:cstheme="minorHAnsi"/>
                <w:i/>
              </w:rPr>
              <w:t>26/04/2016</w:t>
            </w:r>
          </w:p>
        </w:tc>
        <w:tc>
          <w:tcPr>
            <w:tcW w:w="569" w:type="pct"/>
            <w:vAlign w:val="center"/>
          </w:tcPr>
          <w:p w14:paraId="713200E3" w14:textId="3FE3F04E" w:rsidR="00483FB9" w:rsidRPr="00AE37B4" w:rsidRDefault="00D957E4" w:rsidP="00E33CCD">
            <w:pPr>
              <w:widowControl w:val="0"/>
              <w:overflowPunct w:val="0"/>
              <w:autoSpaceDE w:val="0"/>
              <w:autoSpaceDN w:val="0"/>
              <w:adjustRightInd w:val="0"/>
              <w:spacing w:after="120"/>
              <w:jc w:val="center"/>
              <w:rPr>
                <w:rFonts w:cstheme="minorHAnsi"/>
              </w:rPr>
            </w:pPr>
            <w:r>
              <w:rPr>
                <w:rFonts w:cstheme="minorHAnsi"/>
              </w:rPr>
              <w:t>10/05/2016</w:t>
            </w:r>
          </w:p>
        </w:tc>
        <w:tc>
          <w:tcPr>
            <w:tcW w:w="951" w:type="pct"/>
          </w:tcPr>
          <w:p w14:paraId="491FAA78" w14:textId="77777777" w:rsidR="00483FB9" w:rsidRDefault="00D957E4" w:rsidP="00D1782B">
            <w:pPr>
              <w:widowControl w:val="0"/>
              <w:overflowPunct w:val="0"/>
              <w:autoSpaceDE w:val="0"/>
              <w:autoSpaceDN w:val="0"/>
              <w:adjustRightInd w:val="0"/>
              <w:spacing w:after="120"/>
              <w:jc w:val="center"/>
              <w:rPr>
                <w:rFonts w:cstheme="minorHAnsi"/>
              </w:rPr>
            </w:pPr>
            <w:r>
              <w:rPr>
                <w:rFonts w:cstheme="minorHAnsi"/>
              </w:rPr>
              <w:t>Presentó prorroga</w:t>
            </w:r>
          </w:p>
          <w:p w14:paraId="2658F529" w14:textId="2551C0C1" w:rsidR="00D957E4" w:rsidRPr="00AE37B4" w:rsidRDefault="00D957E4" w:rsidP="00D957E4">
            <w:pPr>
              <w:widowControl w:val="0"/>
              <w:overflowPunct w:val="0"/>
              <w:autoSpaceDE w:val="0"/>
              <w:autoSpaceDN w:val="0"/>
              <w:adjustRightInd w:val="0"/>
              <w:spacing w:after="120"/>
              <w:jc w:val="center"/>
              <w:rPr>
                <w:rFonts w:cstheme="minorHAnsi"/>
              </w:rPr>
            </w:pPr>
            <w:r>
              <w:rPr>
                <w:rFonts w:cstheme="minorHAnsi"/>
              </w:rPr>
              <w:t>Sólo entrego la información detallada en el informe</w:t>
            </w:r>
          </w:p>
        </w:tc>
      </w:tr>
      <w:tr w:rsidR="00755AF1" w:rsidRPr="0025129B" w14:paraId="111C42C9" w14:textId="77777777" w:rsidTr="00D957E4">
        <w:tc>
          <w:tcPr>
            <w:tcW w:w="209" w:type="pct"/>
            <w:vAlign w:val="center"/>
          </w:tcPr>
          <w:p w14:paraId="169B21ED" w14:textId="4C5C68CE" w:rsidR="00755AF1" w:rsidRDefault="00D957E4" w:rsidP="00D957E4">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1" w:type="pct"/>
          </w:tcPr>
          <w:p w14:paraId="58714CD9" w14:textId="3D6BF5FC" w:rsidR="00755AF1" w:rsidRDefault="00D957E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14:paraId="0D9E132D" w14:textId="458AA5B4" w:rsidR="00755AF1" w:rsidRPr="00AE37B4" w:rsidRDefault="00755AF1" w:rsidP="00E33CC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Estudio de mediciones de ruido realizadas desde el 2013 a la fecha.</w:t>
            </w:r>
          </w:p>
        </w:tc>
        <w:tc>
          <w:tcPr>
            <w:tcW w:w="653" w:type="pct"/>
          </w:tcPr>
          <w:p w14:paraId="04525FDF" w14:textId="4559C2F9" w:rsidR="00755AF1" w:rsidRPr="00AE37B4" w:rsidRDefault="00D957E4" w:rsidP="00D1782B">
            <w:pPr>
              <w:jc w:val="center"/>
              <w:rPr>
                <w:rFonts w:cstheme="minorHAnsi"/>
              </w:rPr>
            </w:pPr>
            <w:r>
              <w:rPr>
                <w:rFonts w:cstheme="minorHAnsi"/>
                <w:i/>
              </w:rPr>
              <w:t>26/04/2016</w:t>
            </w:r>
          </w:p>
        </w:tc>
        <w:tc>
          <w:tcPr>
            <w:tcW w:w="569" w:type="pct"/>
          </w:tcPr>
          <w:p w14:paraId="67349C2A" w14:textId="2686C544" w:rsidR="00755AF1" w:rsidRPr="00AE37B4" w:rsidRDefault="00D957E4" w:rsidP="00E33CCD">
            <w:pPr>
              <w:widowControl w:val="0"/>
              <w:overflowPunct w:val="0"/>
              <w:autoSpaceDE w:val="0"/>
              <w:autoSpaceDN w:val="0"/>
              <w:adjustRightInd w:val="0"/>
              <w:spacing w:after="120"/>
              <w:jc w:val="center"/>
              <w:rPr>
                <w:rFonts w:cstheme="minorHAnsi"/>
              </w:rPr>
            </w:pPr>
            <w:r>
              <w:rPr>
                <w:rFonts w:cstheme="minorHAnsi"/>
              </w:rPr>
              <w:t>10/05/2016</w:t>
            </w:r>
          </w:p>
        </w:tc>
        <w:tc>
          <w:tcPr>
            <w:tcW w:w="951" w:type="pct"/>
          </w:tcPr>
          <w:p w14:paraId="6857F343" w14:textId="2E0BE94B" w:rsidR="00755AF1" w:rsidRPr="00AE37B4" w:rsidRDefault="00D957E4" w:rsidP="00D1782B">
            <w:pPr>
              <w:widowControl w:val="0"/>
              <w:overflowPunct w:val="0"/>
              <w:autoSpaceDE w:val="0"/>
              <w:autoSpaceDN w:val="0"/>
              <w:adjustRightInd w:val="0"/>
              <w:spacing w:after="120"/>
              <w:jc w:val="center"/>
              <w:rPr>
                <w:rFonts w:cstheme="minorHAnsi"/>
              </w:rPr>
            </w:pPr>
            <w:r>
              <w:rPr>
                <w:rFonts w:cstheme="minorHAnsi"/>
              </w:rPr>
              <w:t>Presentó prorroga</w:t>
            </w:r>
          </w:p>
        </w:tc>
      </w:tr>
      <w:tr w:rsidR="00755AF1" w:rsidRPr="0025129B" w14:paraId="279DB2F9" w14:textId="77777777" w:rsidTr="00D957E4">
        <w:tc>
          <w:tcPr>
            <w:tcW w:w="209" w:type="pct"/>
            <w:vAlign w:val="center"/>
          </w:tcPr>
          <w:p w14:paraId="6C6ACED7" w14:textId="102D85A0" w:rsidR="00755AF1" w:rsidRDefault="00D957E4" w:rsidP="00D957E4">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1" w:type="pct"/>
          </w:tcPr>
          <w:p w14:paraId="588DFEB9" w14:textId="60D16A3F" w:rsidR="00755AF1" w:rsidRDefault="00D957E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006" w:type="pct"/>
          </w:tcPr>
          <w:p w14:paraId="5A71D958" w14:textId="7303C367" w:rsidR="00755AF1" w:rsidRPr="00AE37B4" w:rsidRDefault="00755AF1" w:rsidP="00E33CC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Copia de informes semestrales de material extraido, periodo 2014, 2015 y registros de bouchers del año 2016.</w:t>
            </w:r>
          </w:p>
        </w:tc>
        <w:tc>
          <w:tcPr>
            <w:tcW w:w="653" w:type="pct"/>
          </w:tcPr>
          <w:p w14:paraId="5CABF283" w14:textId="1F99A1FA" w:rsidR="00755AF1" w:rsidRPr="00AE37B4" w:rsidRDefault="00D957E4" w:rsidP="00D1782B">
            <w:pPr>
              <w:jc w:val="center"/>
              <w:rPr>
                <w:rFonts w:cstheme="minorHAnsi"/>
              </w:rPr>
            </w:pPr>
            <w:r>
              <w:rPr>
                <w:rFonts w:cstheme="minorHAnsi"/>
                <w:i/>
              </w:rPr>
              <w:t>26/04/2016</w:t>
            </w:r>
          </w:p>
        </w:tc>
        <w:tc>
          <w:tcPr>
            <w:tcW w:w="569" w:type="pct"/>
          </w:tcPr>
          <w:p w14:paraId="4B837ADC" w14:textId="1B4A8EE2" w:rsidR="00755AF1" w:rsidRPr="00AE37B4" w:rsidRDefault="00D957E4" w:rsidP="00E33CCD">
            <w:pPr>
              <w:widowControl w:val="0"/>
              <w:overflowPunct w:val="0"/>
              <w:autoSpaceDE w:val="0"/>
              <w:autoSpaceDN w:val="0"/>
              <w:adjustRightInd w:val="0"/>
              <w:spacing w:after="120"/>
              <w:jc w:val="center"/>
              <w:rPr>
                <w:rFonts w:cstheme="minorHAnsi"/>
              </w:rPr>
            </w:pPr>
            <w:r>
              <w:rPr>
                <w:rFonts w:cstheme="minorHAnsi"/>
              </w:rPr>
              <w:t>10/05/2016</w:t>
            </w:r>
          </w:p>
        </w:tc>
        <w:tc>
          <w:tcPr>
            <w:tcW w:w="951" w:type="pct"/>
          </w:tcPr>
          <w:p w14:paraId="0E0D19A6" w14:textId="1A019F77" w:rsidR="00755AF1" w:rsidRPr="00AE37B4" w:rsidRDefault="00D957E4" w:rsidP="00D1782B">
            <w:pPr>
              <w:widowControl w:val="0"/>
              <w:overflowPunct w:val="0"/>
              <w:autoSpaceDE w:val="0"/>
              <w:autoSpaceDN w:val="0"/>
              <w:adjustRightInd w:val="0"/>
              <w:spacing w:after="120"/>
              <w:jc w:val="center"/>
              <w:rPr>
                <w:rFonts w:cstheme="minorHAnsi"/>
              </w:rPr>
            </w:pPr>
            <w:r>
              <w:rPr>
                <w:rFonts w:cstheme="minorHAnsi"/>
              </w:rPr>
              <w:t>Presentó prorroga</w:t>
            </w:r>
          </w:p>
        </w:tc>
      </w:tr>
    </w:tbl>
    <w:p w14:paraId="51D0D6C4" w14:textId="77777777" w:rsidR="005B38F1" w:rsidRDefault="005B38F1" w:rsidP="005B38F1">
      <w:pPr>
        <w:rPr>
          <w:sz w:val="20"/>
          <w:szCs w:val="20"/>
        </w:rPr>
      </w:pPr>
    </w:p>
    <w:p w14:paraId="53CC10F7" w14:textId="77777777" w:rsidR="005B38F1" w:rsidRDefault="005B38F1">
      <w:pPr>
        <w:jc w:val="left"/>
        <w:rPr>
          <w:sz w:val="20"/>
          <w:szCs w:val="20"/>
        </w:rPr>
      </w:pPr>
      <w:r>
        <w:rPr>
          <w:sz w:val="20"/>
          <w:szCs w:val="20"/>
        </w:rPr>
        <w:br w:type="page"/>
      </w:r>
    </w:p>
    <w:p w14:paraId="56B3C5EC" w14:textId="77777777" w:rsidR="005B38F1" w:rsidRPr="0025129B" w:rsidRDefault="005B38F1" w:rsidP="005B38F1">
      <w:pPr>
        <w:pStyle w:val="Ttulo1"/>
      </w:pPr>
      <w:bookmarkStart w:id="182" w:name="_Toc352840405"/>
      <w:bookmarkStart w:id="183" w:name="_Toc352841465"/>
      <w:bookmarkStart w:id="184" w:name="_Toc463015821"/>
      <w:r w:rsidRPr="0025129B">
        <w:lastRenderedPageBreak/>
        <w:t>ANEXOS.</w:t>
      </w:r>
      <w:bookmarkEnd w:id="182"/>
      <w:bookmarkEnd w:id="183"/>
      <w:bookmarkEnd w:id="184"/>
    </w:p>
    <w:p w14:paraId="49BCC1AE" w14:textId="77777777" w:rsidR="005B38F1" w:rsidRPr="0025129B" w:rsidRDefault="005B38F1" w:rsidP="005B38F1">
      <w:pPr>
        <w:rPr>
          <w:color w:val="FF0000"/>
          <w:sz w:val="20"/>
          <w:szCs w:val="20"/>
        </w:rPr>
      </w:pPr>
    </w:p>
    <w:p w14:paraId="695F0CF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5B38F1" w:rsidRPr="0025129B" w14:paraId="0A39CDC4" w14:textId="77777777" w:rsidTr="00995411">
        <w:trPr>
          <w:trHeight w:val="286"/>
          <w:jc w:val="center"/>
        </w:trPr>
        <w:tc>
          <w:tcPr>
            <w:tcW w:w="1038" w:type="pct"/>
            <w:shd w:val="clear" w:color="auto" w:fill="D9D9D9" w:themeFill="background1" w:themeFillShade="D9"/>
          </w:tcPr>
          <w:p w14:paraId="7E818159"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94C2BD1"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032FD98B" w14:textId="77777777" w:rsidTr="00995411">
        <w:trPr>
          <w:trHeight w:val="286"/>
          <w:jc w:val="center"/>
        </w:trPr>
        <w:tc>
          <w:tcPr>
            <w:tcW w:w="1038" w:type="pct"/>
            <w:vAlign w:val="center"/>
          </w:tcPr>
          <w:p w14:paraId="66978DB3"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5F240064" w14:textId="77777777" w:rsidR="005B38F1" w:rsidRPr="0025129B" w:rsidRDefault="00AE37B4" w:rsidP="00995411">
            <w:pPr>
              <w:rPr>
                <w:rFonts w:cstheme="minorHAnsi"/>
              </w:rPr>
            </w:pPr>
            <w:r>
              <w:rPr>
                <w:rFonts w:cstheme="minorHAnsi"/>
              </w:rPr>
              <w:t>Acta de inspección ambiental</w:t>
            </w:r>
          </w:p>
        </w:tc>
      </w:tr>
      <w:tr w:rsidR="000E1604" w:rsidRPr="0025129B" w14:paraId="63493291" w14:textId="77777777" w:rsidTr="00995411">
        <w:trPr>
          <w:trHeight w:val="286"/>
          <w:jc w:val="center"/>
        </w:trPr>
        <w:tc>
          <w:tcPr>
            <w:tcW w:w="1038" w:type="pct"/>
            <w:vAlign w:val="center"/>
          </w:tcPr>
          <w:p w14:paraId="5DB95B79" w14:textId="77777777" w:rsidR="000E1604" w:rsidRPr="0025129B" w:rsidRDefault="000E1604" w:rsidP="00995411">
            <w:pPr>
              <w:jc w:val="center"/>
              <w:rPr>
                <w:rFonts w:cstheme="minorHAnsi"/>
              </w:rPr>
            </w:pPr>
            <w:r>
              <w:rPr>
                <w:rFonts w:cstheme="minorHAnsi"/>
              </w:rPr>
              <w:t>2</w:t>
            </w:r>
          </w:p>
        </w:tc>
        <w:tc>
          <w:tcPr>
            <w:tcW w:w="3962" w:type="pct"/>
            <w:vAlign w:val="center"/>
          </w:tcPr>
          <w:p w14:paraId="2AF710B8" w14:textId="5CE5CA07" w:rsidR="000E1604" w:rsidRDefault="00D957E4" w:rsidP="000D5B8F">
            <w:pPr>
              <w:rPr>
                <w:rFonts w:cstheme="minorHAnsi"/>
              </w:rPr>
            </w:pPr>
            <w:r>
              <w:rPr>
                <w:rFonts w:cstheme="minorHAnsi"/>
              </w:rPr>
              <w:t>Informe de ruidos laborales</w:t>
            </w:r>
          </w:p>
        </w:tc>
      </w:tr>
      <w:tr w:rsidR="005B38F1" w:rsidRPr="0025129B" w14:paraId="7902D7A4" w14:textId="77777777" w:rsidTr="00995411">
        <w:trPr>
          <w:trHeight w:val="264"/>
          <w:jc w:val="center"/>
        </w:trPr>
        <w:tc>
          <w:tcPr>
            <w:tcW w:w="1038" w:type="pct"/>
            <w:vAlign w:val="center"/>
          </w:tcPr>
          <w:p w14:paraId="0A25C8B5" w14:textId="77777777" w:rsidR="005B38F1" w:rsidRPr="0025129B" w:rsidRDefault="000E1604" w:rsidP="00995411">
            <w:pPr>
              <w:jc w:val="center"/>
              <w:rPr>
                <w:rFonts w:cstheme="minorHAnsi"/>
              </w:rPr>
            </w:pPr>
            <w:r>
              <w:rPr>
                <w:rFonts w:cstheme="minorHAnsi"/>
              </w:rPr>
              <w:t>3</w:t>
            </w:r>
          </w:p>
        </w:tc>
        <w:tc>
          <w:tcPr>
            <w:tcW w:w="3962" w:type="pct"/>
            <w:vAlign w:val="center"/>
          </w:tcPr>
          <w:p w14:paraId="66918E09" w14:textId="62F3DF22" w:rsidR="005B38F1" w:rsidRPr="00B07A24" w:rsidRDefault="00D957E4" w:rsidP="00B07A24">
            <w:pPr>
              <w:rPr>
                <w:rFonts w:cstheme="minorHAnsi"/>
              </w:rPr>
            </w:pPr>
            <w:r>
              <w:rPr>
                <w:rFonts w:cstheme="minorHAnsi"/>
              </w:rPr>
              <w:t xml:space="preserve">Ficha de ruidos </w:t>
            </w:r>
          </w:p>
        </w:tc>
      </w:tr>
      <w:tr w:rsidR="00B07A24" w:rsidRPr="0025129B" w14:paraId="7241D08E" w14:textId="77777777" w:rsidTr="00995411">
        <w:trPr>
          <w:trHeight w:val="264"/>
          <w:jc w:val="center"/>
        </w:trPr>
        <w:tc>
          <w:tcPr>
            <w:tcW w:w="1038" w:type="pct"/>
            <w:vAlign w:val="center"/>
          </w:tcPr>
          <w:p w14:paraId="7D17AFC0" w14:textId="77777777" w:rsidR="00B07A24" w:rsidRDefault="00B07A24" w:rsidP="00995411">
            <w:pPr>
              <w:jc w:val="center"/>
              <w:rPr>
                <w:rFonts w:cstheme="minorHAnsi"/>
              </w:rPr>
            </w:pPr>
            <w:r>
              <w:rPr>
                <w:rFonts w:cstheme="minorHAnsi"/>
              </w:rPr>
              <w:t>4</w:t>
            </w:r>
          </w:p>
        </w:tc>
        <w:tc>
          <w:tcPr>
            <w:tcW w:w="3962" w:type="pct"/>
            <w:vAlign w:val="center"/>
          </w:tcPr>
          <w:p w14:paraId="10BE5EA6" w14:textId="01CE4FB9" w:rsidR="00B07A24" w:rsidRPr="00B07A24" w:rsidRDefault="00D957E4" w:rsidP="00995411">
            <w:r>
              <w:t>Volumenes declarados</w:t>
            </w:r>
          </w:p>
        </w:tc>
      </w:tr>
      <w:tr w:rsidR="00855C5D" w:rsidRPr="0025129B" w14:paraId="551719E3" w14:textId="77777777" w:rsidTr="00995411">
        <w:trPr>
          <w:trHeight w:val="264"/>
          <w:jc w:val="center"/>
        </w:trPr>
        <w:tc>
          <w:tcPr>
            <w:tcW w:w="1038" w:type="pct"/>
            <w:vAlign w:val="center"/>
          </w:tcPr>
          <w:p w14:paraId="61EAD803" w14:textId="77777777" w:rsidR="00855C5D" w:rsidRDefault="00855C5D" w:rsidP="00995411">
            <w:pPr>
              <w:jc w:val="center"/>
              <w:rPr>
                <w:rFonts w:cstheme="minorHAnsi"/>
              </w:rPr>
            </w:pPr>
            <w:r>
              <w:rPr>
                <w:rFonts w:cstheme="minorHAnsi"/>
              </w:rPr>
              <w:t>5</w:t>
            </w:r>
          </w:p>
        </w:tc>
        <w:tc>
          <w:tcPr>
            <w:tcW w:w="3962" w:type="pct"/>
            <w:vAlign w:val="center"/>
          </w:tcPr>
          <w:p w14:paraId="096DD1D2" w14:textId="76EEB9A5" w:rsidR="00855C5D" w:rsidRPr="00B07A24" w:rsidRDefault="00D957E4" w:rsidP="00995411">
            <w:r>
              <w:t>Batimetrías.</w:t>
            </w:r>
          </w:p>
        </w:tc>
      </w:tr>
    </w:tbl>
    <w:p w14:paraId="724906EF" w14:textId="77777777" w:rsidR="005B38F1" w:rsidRPr="005B38F1" w:rsidRDefault="005B38F1" w:rsidP="005B38F1"/>
    <w:sectPr w:rsidR="005B38F1" w:rsidRPr="005B38F1" w:rsidSect="005F6B14">
      <w:pgSz w:w="15840" w:h="12240" w:orient="landscape"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E3541" w14:textId="77777777" w:rsidR="003D5DA4" w:rsidRDefault="003D5DA4" w:rsidP="00870FF2">
      <w:r>
        <w:separator/>
      </w:r>
    </w:p>
    <w:p w14:paraId="060DE7BE" w14:textId="77777777" w:rsidR="003D5DA4" w:rsidRDefault="003D5DA4" w:rsidP="00870FF2"/>
    <w:p w14:paraId="5E801181" w14:textId="77777777" w:rsidR="003D5DA4" w:rsidRDefault="003D5DA4"/>
  </w:endnote>
  <w:endnote w:type="continuationSeparator" w:id="0">
    <w:p w14:paraId="2C3F691F" w14:textId="77777777" w:rsidR="003D5DA4" w:rsidRDefault="003D5DA4" w:rsidP="00870FF2">
      <w:r>
        <w:continuationSeparator/>
      </w:r>
    </w:p>
    <w:p w14:paraId="17B0A0F5" w14:textId="77777777" w:rsidR="003D5DA4" w:rsidRDefault="003D5DA4" w:rsidP="00870FF2"/>
    <w:p w14:paraId="6E1B908C" w14:textId="77777777" w:rsidR="003D5DA4" w:rsidRDefault="003D5DA4"/>
  </w:endnote>
  <w:endnote w:type="continuationNotice" w:id="1">
    <w:p w14:paraId="3BBD97AB" w14:textId="77777777" w:rsidR="003D5DA4" w:rsidRDefault="003D5DA4"/>
    <w:p w14:paraId="7370484B" w14:textId="77777777" w:rsidR="003D5DA4" w:rsidRDefault="003D5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4EECE117" w14:textId="77777777" w:rsidR="001D291E" w:rsidRDefault="001D291E">
        <w:pPr>
          <w:pStyle w:val="Piedepgina"/>
          <w:jc w:val="right"/>
        </w:pPr>
        <w:r w:rsidRPr="004E5529">
          <w:fldChar w:fldCharType="begin"/>
        </w:r>
        <w:r w:rsidRPr="004E5529">
          <w:instrText>PAGE   \* MERGEFORMAT</w:instrText>
        </w:r>
        <w:r w:rsidRPr="004E5529">
          <w:fldChar w:fldCharType="separate"/>
        </w:r>
        <w:r w:rsidR="00CE70E2" w:rsidRPr="00CE70E2">
          <w:rPr>
            <w:noProof/>
            <w:lang w:val="es-ES"/>
          </w:rPr>
          <w:t>26</w:t>
        </w:r>
        <w:r w:rsidRPr="004E5529">
          <w:fldChar w:fldCharType="end"/>
        </w:r>
      </w:p>
    </w:sdtContent>
  </w:sdt>
  <w:p w14:paraId="70840E49" w14:textId="77777777" w:rsidR="001D291E" w:rsidRPr="00411E4F" w:rsidRDefault="001D291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5250C0B" w14:textId="77777777" w:rsidR="001D291E" w:rsidRPr="00411E4F" w:rsidRDefault="001D291E"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94BCFD9" w14:textId="77777777" w:rsidR="001D291E" w:rsidRDefault="001D29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2273D" w14:textId="77777777" w:rsidR="001D291E" w:rsidRDefault="001D291E" w:rsidP="00870FF2">
    <w:pPr>
      <w:pStyle w:val="Piedepgina"/>
    </w:pPr>
  </w:p>
  <w:p w14:paraId="5DD83AFB" w14:textId="77777777" w:rsidR="001D291E" w:rsidRDefault="001D29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22737" w14:textId="77777777" w:rsidR="003D5DA4" w:rsidRDefault="003D5DA4" w:rsidP="00870FF2">
      <w:r>
        <w:separator/>
      </w:r>
    </w:p>
    <w:p w14:paraId="3FC72F7D" w14:textId="77777777" w:rsidR="003D5DA4" w:rsidRDefault="003D5DA4" w:rsidP="00870FF2"/>
    <w:p w14:paraId="5775A553" w14:textId="77777777" w:rsidR="003D5DA4" w:rsidRDefault="003D5DA4"/>
  </w:footnote>
  <w:footnote w:type="continuationSeparator" w:id="0">
    <w:p w14:paraId="5972C563" w14:textId="77777777" w:rsidR="003D5DA4" w:rsidRDefault="003D5DA4" w:rsidP="00870FF2">
      <w:r>
        <w:continuationSeparator/>
      </w:r>
    </w:p>
    <w:p w14:paraId="230B4CF2" w14:textId="77777777" w:rsidR="003D5DA4" w:rsidRDefault="003D5DA4" w:rsidP="00870FF2"/>
    <w:p w14:paraId="03939B90" w14:textId="77777777" w:rsidR="003D5DA4" w:rsidRDefault="003D5DA4"/>
  </w:footnote>
  <w:footnote w:type="continuationNotice" w:id="1">
    <w:p w14:paraId="781B3078" w14:textId="77777777" w:rsidR="003D5DA4" w:rsidRDefault="003D5DA4"/>
    <w:p w14:paraId="461F62A8" w14:textId="77777777" w:rsidR="003D5DA4" w:rsidRDefault="003D5D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91B7F" w14:textId="77777777" w:rsidR="001D291E" w:rsidRDefault="001D291E">
    <w:pPr>
      <w:pStyle w:val="Encabezado"/>
    </w:pPr>
    <w:r>
      <w:rPr>
        <w:rFonts w:ascii="Tahoma" w:hAnsi="Tahoma"/>
        <w:noProof/>
        <w:lang w:eastAsia="es-CL"/>
      </w:rPr>
      <w:drawing>
        <wp:inline distT="0" distB="0" distL="0" distR="0" wp14:anchorId="6DF93943" wp14:editId="0D16B043">
          <wp:extent cx="2495550" cy="618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inline>
      </w:drawing>
    </w:r>
  </w:p>
  <w:p w14:paraId="3770BBFE" w14:textId="77777777" w:rsidR="001D291E" w:rsidRDefault="001D29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8F765" w14:textId="77777777" w:rsidR="001D291E" w:rsidRPr="00D20EE6" w:rsidRDefault="001D291E" w:rsidP="00D20EE6">
    <w:pPr>
      <w:pStyle w:val="Encabezado"/>
    </w:pPr>
    <w:r>
      <w:rPr>
        <w:noProof/>
        <w:lang w:eastAsia="es-CL"/>
      </w:rPr>
      <w:drawing>
        <wp:anchor distT="0" distB="0" distL="114300" distR="114300" simplePos="0" relativeHeight="251657216" behindDoc="0" locked="0" layoutInCell="1" allowOverlap="1" wp14:anchorId="3A74A3A0" wp14:editId="27B60E30">
          <wp:simplePos x="0" y="0"/>
          <wp:positionH relativeFrom="margin">
            <wp:posOffset>1276350</wp:posOffset>
          </wp:positionH>
          <wp:positionV relativeFrom="margin">
            <wp:posOffset>-99060</wp:posOffset>
          </wp:positionV>
          <wp:extent cx="3592830" cy="26536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r>
      <w:rPr>
        <w:noProof/>
        <w:lang w:eastAsia="es-C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00A05"/>
    <w:multiLevelType w:val="hybridMultilevel"/>
    <w:tmpl w:val="984871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A592C1F"/>
    <w:multiLevelType w:val="hybridMultilevel"/>
    <w:tmpl w:val="1E3E88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15:restartNumberingAfterBreak="0">
    <w:nsid w:val="3921556B"/>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3DDD10CA"/>
    <w:multiLevelType w:val="hybridMultilevel"/>
    <w:tmpl w:val="984871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3C51784"/>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BB11279"/>
    <w:multiLevelType w:val="hybridMultilevel"/>
    <w:tmpl w:val="1E3E88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62B7946"/>
    <w:multiLevelType w:val="hybridMultilevel"/>
    <w:tmpl w:val="674EA230"/>
    <w:lvl w:ilvl="0" w:tplc="AC92EE9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0315890"/>
    <w:multiLevelType w:val="hybridMultilevel"/>
    <w:tmpl w:val="E7F664F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04F6062"/>
    <w:multiLevelType w:val="hybridMultilevel"/>
    <w:tmpl w:val="984871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38E54DE"/>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6"/>
  </w:num>
  <w:num w:numId="2">
    <w:abstractNumId w:val="8"/>
  </w:num>
  <w:num w:numId="3">
    <w:abstractNumId w:val="2"/>
  </w:num>
  <w:num w:numId="4">
    <w:abstractNumId w:val="3"/>
  </w:num>
  <w:num w:numId="5">
    <w:abstractNumId w:val="10"/>
  </w:num>
  <w:num w:numId="6">
    <w:abstractNumId w:val="0"/>
  </w:num>
  <w:num w:numId="7">
    <w:abstractNumId w:val="11"/>
  </w:num>
  <w:num w:numId="8">
    <w:abstractNumId w:val="1"/>
  </w:num>
  <w:num w:numId="9">
    <w:abstractNumId w:val="9"/>
  </w:num>
  <w:num w:numId="10">
    <w:abstractNumId w:val="4"/>
  </w:num>
  <w:num w:numId="11">
    <w:abstractNumId w:val="5"/>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4F27"/>
    <w:rsid w:val="0000504B"/>
    <w:rsid w:val="000050B6"/>
    <w:rsid w:val="000063B5"/>
    <w:rsid w:val="0000671C"/>
    <w:rsid w:val="00006FE0"/>
    <w:rsid w:val="000070A0"/>
    <w:rsid w:val="00007F36"/>
    <w:rsid w:val="00010951"/>
    <w:rsid w:val="000111CD"/>
    <w:rsid w:val="0001183E"/>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8E0"/>
    <w:rsid w:val="00022D91"/>
    <w:rsid w:val="00024A72"/>
    <w:rsid w:val="00024ECF"/>
    <w:rsid w:val="000254B9"/>
    <w:rsid w:val="00025B2E"/>
    <w:rsid w:val="00025CB5"/>
    <w:rsid w:val="00025D19"/>
    <w:rsid w:val="000261BD"/>
    <w:rsid w:val="00026898"/>
    <w:rsid w:val="00026918"/>
    <w:rsid w:val="0003074D"/>
    <w:rsid w:val="00030FFA"/>
    <w:rsid w:val="000314CF"/>
    <w:rsid w:val="00031606"/>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0AA"/>
    <w:rsid w:val="00045DA2"/>
    <w:rsid w:val="000463A5"/>
    <w:rsid w:val="0004694D"/>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6B25"/>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707"/>
    <w:rsid w:val="000A48D7"/>
    <w:rsid w:val="000A4D15"/>
    <w:rsid w:val="000A6543"/>
    <w:rsid w:val="000A6BEE"/>
    <w:rsid w:val="000A7307"/>
    <w:rsid w:val="000A7B10"/>
    <w:rsid w:val="000B1041"/>
    <w:rsid w:val="000B12C1"/>
    <w:rsid w:val="000B28CD"/>
    <w:rsid w:val="000B2D45"/>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0C3E"/>
    <w:rsid w:val="000D1CFD"/>
    <w:rsid w:val="000D259C"/>
    <w:rsid w:val="000D3D2A"/>
    <w:rsid w:val="000D4297"/>
    <w:rsid w:val="000D5B8F"/>
    <w:rsid w:val="000D5DA4"/>
    <w:rsid w:val="000D607C"/>
    <w:rsid w:val="000D6468"/>
    <w:rsid w:val="000D6F8D"/>
    <w:rsid w:val="000D703E"/>
    <w:rsid w:val="000D7453"/>
    <w:rsid w:val="000E0232"/>
    <w:rsid w:val="000E0ADA"/>
    <w:rsid w:val="000E0AF3"/>
    <w:rsid w:val="000E0B34"/>
    <w:rsid w:val="000E1604"/>
    <w:rsid w:val="000E257A"/>
    <w:rsid w:val="000E4500"/>
    <w:rsid w:val="000E4C61"/>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4E88"/>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6782"/>
    <w:rsid w:val="00147277"/>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6A8"/>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6F4"/>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6FD"/>
    <w:rsid w:val="001A2A49"/>
    <w:rsid w:val="001A30A8"/>
    <w:rsid w:val="001A3530"/>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6D7"/>
    <w:rsid w:val="001D1C40"/>
    <w:rsid w:val="001D291E"/>
    <w:rsid w:val="001D3055"/>
    <w:rsid w:val="001D4382"/>
    <w:rsid w:val="001D4892"/>
    <w:rsid w:val="001D4E85"/>
    <w:rsid w:val="001D5ED2"/>
    <w:rsid w:val="001D628F"/>
    <w:rsid w:val="001D62BA"/>
    <w:rsid w:val="001D671B"/>
    <w:rsid w:val="001D7091"/>
    <w:rsid w:val="001D778B"/>
    <w:rsid w:val="001D7BF0"/>
    <w:rsid w:val="001D7DC5"/>
    <w:rsid w:val="001E034C"/>
    <w:rsid w:val="001E0BFE"/>
    <w:rsid w:val="001E127A"/>
    <w:rsid w:val="001E1431"/>
    <w:rsid w:val="001E1A4D"/>
    <w:rsid w:val="001E1B06"/>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4CD6"/>
    <w:rsid w:val="001F5098"/>
    <w:rsid w:val="001F510B"/>
    <w:rsid w:val="001F5C4D"/>
    <w:rsid w:val="001F61FF"/>
    <w:rsid w:val="001F693A"/>
    <w:rsid w:val="001F6F6B"/>
    <w:rsid w:val="001F788E"/>
    <w:rsid w:val="001F7D0D"/>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0E21"/>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3DB1"/>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1CD0"/>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242"/>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7DF"/>
    <w:rsid w:val="00265340"/>
    <w:rsid w:val="00265678"/>
    <w:rsid w:val="00265DC6"/>
    <w:rsid w:val="002663EA"/>
    <w:rsid w:val="002667BF"/>
    <w:rsid w:val="00270321"/>
    <w:rsid w:val="002706FF"/>
    <w:rsid w:val="0027094E"/>
    <w:rsid w:val="00272050"/>
    <w:rsid w:val="00273D9D"/>
    <w:rsid w:val="00273FC0"/>
    <w:rsid w:val="00274084"/>
    <w:rsid w:val="00274331"/>
    <w:rsid w:val="00275382"/>
    <w:rsid w:val="002754B3"/>
    <w:rsid w:val="00275782"/>
    <w:rsid w:val="002760F0"/>
    <w:rsid w:val="00276617"/>
    <w:rsid w:val="00276829"/>
    <w:rsid w:val="00276BDC"/>
    <w:rsid w:val="00276C4E"/>
    <w:rsid w:val="00277045"/>
    <w:rsid w:val="002770D6"/>
    <w:rsid w:val="002776D1"/>
    <w:rsid w:val="0028256B"/>
    <w:rsid w:val="00282614"/>
    <w:rsid w:val="00282D18"/>
    <w:rsid w:val="00282E21"/>
    <w:rsid w:val="00282F9A"/>
    <w:rsid w:val="002830FC"/>
    <w:rsid w:val="00283370"/>
    <w:rsid w:val="002840A6"/>
    <w:rsid w:val="00284B2B"/>
    <w:rsid w:val="00284C1A"/>
    <w:rsid w:val="00285DFE"/>
    <w:rsid w:val="00285EBE"/>
    <w:rsid w:val="00286E65"/>
    <w:rsid w:val="002872E8"/>
    <w:rsid w:val="00290008"/>
    <w:rsid w:val="002906BC"/>
    <w:rsid w:val="00290C4F"/>
    <w:rsid w:val="002911A5"/>
    <w:rsid w:val="00291C23"/>
    <w:rsid w:val="00293341"/>
    <w:rsid w:val="0029336A"/>
    <w:rsid w:val="00293FF0"/>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97C"/>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8E9"/>
    <w:rsid w:val="002D7507"/>
    <w:rsid w:val="002D781C"/>
    <w:rsid w:val="002E0155"/>
    <w:rsid w:val="002E1633"/>
    <w:rsid w:val="002E1A50"/>
    <w:rsid w:val="002E22C4"/>
    <w:rsid w:val="002E28D3"/>
    <w:rsid w:val="002E356D"/>
    <w:rsid w:val="002E421D"/>
    <w:rsid w:val="002E49EE"/>
    <w:rsid w:val="002E56AC"/>
    <w:rsid w:val="002E606C"/>
    <w:rsid w:val="002E633B"/>
    <w:rsid w:val="002E6CF9"/>
    <w:rsid w:val="002E7609"/>
    <w:rsid w:val="002E7D02"/>
    <w:rsid w:val="002E7E85"/>
    <w:rsid w:val="002F10EE"/>
    <w:rsid w:val="002F275D"/>
    <w:rsid w:val="002F2B91"/>
    <w:rsid w:val="002F3175"/>
    <w:rsid w:val="002F4826"/>
    <w:rsid w:val="002F5007"/>
    <w:rsid w:val="002F53E8"/>
    <w:rsid w:val="002F5A3E"/>
    <w:rsid w:val="002F6422"/>
    <w:rsid w:val="002F763A"/>
    <w:rsid w:val="002F7F5A"/>
    <w:rsid w:val="003001D8"/>
    <w:rsid w:val="003001F1"/>
    <w:rsid w:val="003015AF"/>
    <w:rsid w:val="00301A56"/>
    <w:rsid w:val="00301D14"/>
    <w:rsid w:val="00301DCD"/>
    <w:rsid w:val="00302A6A"/>
    <w:rsid w:val="00302C10"/>
    <w:rsid w:val="00303666"/>
    <w:rsid w:val="003037FD"/>
    <w:rsid w:val="00304586"/>
    <w:rsid w:val="00304B84"/>
    <w:rsid w:val="00304EE3"/>
    <w:rsid w:val="00305BFA"/>
    <w:rsid w:val="0030651D"/>
    <w:rsid w:val="003078D8"/>
    <w:rsid w:val="00310660"/>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41C"/>
    <w:rsid w:val="00326669"/>
    <w:rsid w:val="003276C8"/>
    <w:rsid w:val="00327B7F"/>
    <w:rsid w:val="00327E47"/>
    <w:rsid w:val="00327E68"/>
    <w:rsid w:val="003301DC"/>
    <w:rsid w:val="003307F8"/>
    <w:rsid w:val="00331741"/>
    <w:rsid w:val="003317EB"/>
    <w:rsid w:val="00331CB8"/>
    <w:rsid w:val="00332177"/>
    <w:rsid w:val="00332602"/>
    <w:rsid w:val="00332E3C"/>
    <w:rsid w:val="00333529"/>
    <w:rsid w:val="0033369B"/>
    <w:rsid w:val="00333FEB"/>
    <w:rsid w:val="00334467"/>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07"/>
    <w:rsid w:val="003506F5"/>
    <w:rsid w:val="00351985"/>
    <w:rsid w:val="0035202D"/>
    <w:rsid w:val="003528FA"/>
    <w:rsid w:val="00353892"/>
    <w:rsid w:val="00353D48"/>
    <w:rsid w:val="00355B73"/>
    <w:rsid w:val="003564D0"/>
    <w:rsid w:val="00356891"/>
    <w:rsid w:val="00356F1D"/>
    <w:rsid w:val="00357B3F"/>
    <w:rsid w:val="003608D4"/>
    <w:rsid w:val="00360A74"/>
    <w:rsid w:val="0036127E"/>
    <w:rsid w:val="003618B3"/>
    <w:rsid w:val="00362268"/>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0C"/>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FBE"/>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3F16"/>
    <w:rsid w:val="003C4280"/>
    <w:rsid w:val="003C434F"/>
    <w:rsid w:val="003C46B1"/>
    <w:rsid w:val="003C5651"/>
    <w:rsid w:val="003C5741"/>
    <w:rsid w:val="003C5C23"/>
    <w:rsid w:val="003C5CBD"/>
    <w:rsid w:val="003C67ED"/>
    <w:rsid w:val="003C72DE"/>
    <w:rsid w:val="003C73D6"/>
    <w:rsid w:val="003C7576"/>
    <w:rsid w:val="003C7CE4"/>
    <w:rsid w:val="003C7FBD"/>
    <w:rsid w:val="003D0187"/>
    <w:rsid w:val="003D08F7"/>
    <w:rsid w:val="003D0A3C"/>
    <w:rsid w:val="003D157A"/>
    <w:rsid w:val="003D16AF"/>
    <w:rsid w:val="003D24B7"/>
    <w:rsid w:val="003D28C1"/>
    <w:rsid w:val="003D310F"/>
    <w:rsid w:val="003D3E6E"/>
    <w:rsid w:val="003D448D"/>
    <w:rsid w:val="003D44DA"/>
    <w:rsid w:val="003D4D60"/>
    <w:rsid w:val="003D5D26"/>
    <w:rsid w:val="003D5DA4"/>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31B"/>
    <w:rsid w:val="003F445D"/>
    <w:rsid w:val="003F45CD"/>
    <w:rsid w:val="003F5557"/>
    <w:rsid w:val="003F6A79"/>
    <w:rsid w:val="004013DF"/>
    <w:rsid w:val="004013FD"/>
    <w:rsid w:val="0040162E"/>
    <w:rsid w:val="00401ED3"/>
    <w:rsid w:val="00401FDD"/>
    <w:rsid w:val="004027C3"/>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E59"/>
    <w:rsid w:val="00410B2C"/>
    <w:rsid w:val="00410E97"/>
    <w:rsid w:val="00411E4F"/>
    <w:rsid w:val="00412AF1"/>
    <w:rsid w:val="00412C6B"/>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47D"/>
    <w:rsid w:val="00426952"/>
    <w:rsid w:val="0042723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B0F"/>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5A94"/>
    <w:rsid w:val="00466427"/>
    <w:rsid w:val="00466594"/>
    <w:rsid w:val="00467477"/>
    <w:rsid w:val="00470E80"/>
    <w:rsid w:val="0047130A"/>
    <w:rsid w:val="004743FD"/>
    <w:rsid w:val="00474868"/>
    <w:rsid w:val="00474904"/>
    <w:rsid w:val="0047548F"/>
    <w:rsid w:val="00475A32"/>
    <w:rsid w:val="00476725"/>
    <w:rsid w:val="004772E3"/>
    <w:rsid w:val="0048056A"/>
    <w:rsid w:val="00480C33"/>
    <w:rsid w:val="00481401"/>
    <w:rsid w:val="00482C11"/>
    <w:rsid w:val="0048365C"/>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469A"/>
    <w:rsid w:val="004A636C"/>
    <w:rsid w:val="004A643E"/>
    <w:rsid w:val="004A6995"/>
    <w:rsid w:val="004A6B86"/>
    <w:rsid w:val="004A6FAF"/>
    <w:rsid w:val="004A7056"/>
    <w:rsid w:val="004B0636"/>
    <w:rsid w:val="004B0A91"/>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96F"/>
    <w:rsid w:val="004C3272"/>
    <w:rsid w:val="004C3542"/>
    <w:rsid w:val="004C4105"/>
    <w:rsid w:val="004C4432"/>
    <w:rsid w:val="004C4C3D"/>
    <w:rsid w:val="004C4F88"/>
    <w:rsid w:val="004C5519"/>
    <w:rsid w:val="004C643F"/>
    <w:rsid w:val="004C6B0E"/>
    <w:rsid w:val="004C6C53"/>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1FE4"/>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1D4F"/>
    <w:rsid w:val="00512A7D"/>
    <w:rsid w:val="00512B2D"/>
    <w:rsid w:val="00513796"/>
    <w:rsid w:val="00513B7E"/>
    <w:rsid w:val="005140CE"/>
    <w:rsid w:val="005143C1"/>
    <w:rsid w:val="00514C8B"/>
    <w:rsid w:val="00515A65"/>
    <w:rsid w:val="00516E42"/>
    <w:rsid w:val="00517EBE"/>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46E"/>
    <w:rsid w:val="005366A4"/>
    <w:rsid w:val="00537821"/>
    <w:rsid w:val="00537885"/>
    <w:rsid w:val="00540978"/>
    <w:rsid w:val="00542757"/>
    <w:rsid w:val="005430E2"/>
    <w:rsid w:val="00544322"/>
    <w:rsid w:val="00544A49"/>
    <w:rsid w:val="005456D6"/>
    <w:rsid w:val="00545A51"/>
    <w:rsid w:val="00545BA6"/>
    <w:rsid w:val="005461B1"/>
    <w:rsid w:val="00546E2F"/>
    <w:rsid w:val="0054739D"/>
    <w:rsid w:val="0054784C"/>
    <w:rsid w:val="0055048E"/>
    <w:rsid w:val="00551374"/>
    <w:rsid w:val="00551662"/>
    <w:rsid w:val="00551817"/>
    <w:rsid w:val="00551901"/>
    <w:rsid w:val="00551E33"/>
    <w:rsid w:val="005521FF"/>
    <w:rsid w:val="0055272F"/>
    <w:rsid w:val="00553469"/>
    <w:rsid w:val="00553CB3"/>
    <w:rsid w:val="00553D2C"/>
    <w:rsid w:val="00553E0A"/>
    <w:rsid w:val="00556C53"/>
    <w:rsid w:val="00557247"/>
    <w:rsid w:val="0055759A"/>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16A"/>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1F8C"/>
    <w:rsid w:val="005A2238"/>
    <w:rsid w:val="005A3194"/>
    <w:rsid w:val="005A36D8"/>
    <w:rsid w:val="005A4A73"/>
    <w:rsid w:val="005A5169"/>
    <w:rsid w:val="005A5363"/>
    <w:rsid w:val="005A6BE1"/>
    <w:rsid w:val="005A707B"/>
    <w:rsid w:val="005A7B47"/>
    <w:rsid w:val="005B070B"/>
    <w:rsid w:val="005B0A3E"/>
    <w:rsid w:val="005B10A4"/>
    <w:rsid w:val="005B1122"/>
    <w:rsid w:val="005B309A"/>
    <w:rsid w:val="005B38F1"/>
    <w:rsid w:val="005B39A7"/>
    <w:rsid w:val="005B3F96"/>
    <w:rsid w:val="005B5515"/>
    <w:rsid w:val="005B5632"/>
    <w:rsid w:val="005B6461"/>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55C"/>
    <w:rsid w:val="005D6975"/>
    <w:rsid w:val="005D6F69"/>
    <w:rsid w:val="005D728A"/>
    <w:rsid w:val="005D74DB"/>
    <w:rsid w:val="005E1B47"/>
    <w:rsid w:val="005E4562"/>
    <w:rsid w:val="005E49C4"/>
    <w:rsid w:val="005E5496"/>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6B14"/>
    <w:rsid w:val="005F722C"/>
    <w:rsid w:val="005F731A"/>
    <w:rsid w:val="005F7CE3"/>
    <w:rsid w:val="00601380"/>
    <w:rsid w:val="0060261D"/>
    <w:rsid w:val="00602DDC"/>
    <w:rsid w:val="00602F5E"/>
    <w:rsid w:val="006030EE"/>
    <w:rsid w:val="00603725"/>
    <w:rsid w:val="00603ED1"/>
    <w:rsid w:val="00604474"/>
    <w:rsid w:val="006044DA"/>
    <w:rsid w:val="00604F50"/>
    <w:rsid w:val="0060576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13C7"/>
    <w:rsid w:val="0062270E"/>
    <w:rsid w:val="00622A41"/>
    <w:rsid w:val="00622DC1"/>
    <w:rsid w:val="0062316E"/>
    <w:rsid w:val="00623172"/>
    <w:rsid w:val="006231A5"/>
    <w:rsid w:val="00623394"/>
    <w:rsid w:val="00624559"/>
    <w:rsid w:val="00624861"/>
    <w:rsid w:val="00624C7F"/>
    <w:rsid w:val="006250F4"/>
    <w:rsid w:val="006251A9"/>
    <w:rsid w:val="0062579B"/>
    <w:rsid w:val="0062585B"/>
    <w:rsid w:val="00626046"/>
    <w:rsid w:val="006269AD"/>
    <w:rsid w:val="00626DB3"/>
    <w:rsid w:val="006270FF"/>
    <w:rsid w:val="00627676"/>
    <w:rsid w:val="00627F19"/>
    <w:rsid w:val="00627F25"/>
    <w:rsid w:val="006308E9"/>
    <w:rsid w:val="0063120E"/>
    <w:rsid w:val="006316EF"/>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D62"/>
    <w:rsid w:val="0064325B"/>
    <w:rsid w:val="0064367E"/>
    <w:rsid w:val="006451DA"/>
    <w:rsid w:val="00645824"/>
    <w:rsid w:val="00646222"/>
    <w:rsid w:val="00647DC2"/>
    <w:rsid w:val="0065224C"/>
    <w:rsid w:val="00653159"/>
    <w:rsid w:val="00653573"/>
    <w:rsid w:val="00653686"/>
    <w:rsid w:val="006537F5"/>
    <w:rsid w:val="00653DEA"/>
    <w:rsid w:val="006551B5"/>
    <w:rsid w:val="00655D0C"/>
    <w:rsid w:val="00656287"/>
    <w:rsid w:val="00657169"/>
    <w:rsid w:val="006577B8"/>
    <w:rsid w:val="006578B4"/>
    <w:rsid w:val="006579A5"/>
    <w:rsid w:val="00657BC5"/>
    <w:rsid w:val="00660089"/>
    <w:rsid w:val="00661137"/>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402"/>
    <w:rsid w:val="00666B2A"/>
    <w:rsid w:val="00667C57"/>
    <w:rsid w:val="0067005A"/>
    <w:rsid w:val="006703F2"/>
    <w:rsid w:val="006707F5"/>
    <w:rsid w:val="00670A2B"/>
    <w:rsid w:val="00671017"/>
    <w:rsid w:val="006711FE"/>
    <w:rsid w:val="00671639"/>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888"/>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9C3"/>
    <w:rsid w:val="00694B31"/>
    <w:rsid w:val="00694F27"/>
    <w:rsid w:val="00695DCE"/>
    <w:rsid w:val="00696095"/>
    <w:rsid w:val="00696921"/>
    <w:rsid w:val="00696EB7"/>
    <w:rsid w:val="00697171"/>
    <w:rsid w:val="00697654"/>
    <w:rsid w:val="00697B17"/>
    <w:rsid w:val="00697C44"/>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9F3"/>
    <w:rsid w:val="006B2A2F"/>
    <w:rsid w:val="006B32DE"/>
    <w:rsid w:val="006B35F4"/>
    <w:rsid w:val="006B367A"/>
    <w:rsid w:val="006B4424"/>
    <w:rsid w:val="006B4FA6"/>
    <w:rsid w:val="006B4FB2"/>
    <w:rsid w:val="006B56DA"/>
    <w:rsid w:val="006B6AB0"/>
    <w:rsid w:val="006B6C7E"/>
    <w:rsid w:val="006B6D00"/>
    <w:rsid w:val="006B79F9"/>
    <w:rsid w:val="006B7CF0"/>
    <w:rsid w:val="006C1A14"/>
    <w:rsid w:val="006C2BD7"/>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E7A5E"/>
    <w:rsid w:val="006F19B0"/>
    <w:rsid w:val="006F2916"/>
    <w:rsid w:val="006F4936"/>
    <w:rsid w:val="006F4974"/>
    <w:rsid w:val="006F52EB"/>
    <w:rsid w:val="006F6CAC"/>
    <w:rsid w:val="00700554"/>
    <w:rsid w:val="00700BEE"/>
    <w:rsid w:val="00700FFA"/>
    <w:rsid w:val="007015BE"/>
    <w:rsid w:val="00701801"/>
    <w:rsid w:val="00701906"/>
    <w:rsid w:val="00701A88"/>
    <w:rsid w:val="007027DC"/>
    <w:rsid w:val="007031FB"/>
    <w:rsid w:val="00703ACB"/>
    <w:rsid w:val="0070405D"/>
    <w:rsid w:val="007047F3"/>
    <w:rsid w:val="00705869"/>
    <w:rsid w:val="00705BBA"/>
    <w:rsid w:val="00706028"/>
    <w:rsid w:val="00706101"/>
    <w:rsid w:val="007064B8"/>
    <w:rsid w:val="007065C3"/>
    <w:rsid w:val="007073DD"/>
    <w:rsid w:val="00707679"/>
    <w:rsid w:val="00707B84"/>
    <w:rsid w:val="00710073"/>
    <w:rsid w:val="007103CE"/>
    <w:rsid w:val="00710781"/>
    <w:rsid w:val="00710D1E"/>
    <w:rsid w:val="00711340"/>
    <w:rsid w:val="00711A3E"/>
    <w:rsid w:val="00712330"/>
    <w:rsid w:val="0071270C"/>
    <w:rsid w:val="0071289F"/>
    <w:rsid w:val="00713608"/>
    <w:rsid w:val="0071371F"/>
    <w:rsid w:val="0071379D"/>
    <w:rsid w:val="00713C22"/>
    <w:rsid w:val="0071438E"/>
    <w:rsid w:val="00714B77"/>
    <w:rsid w:val="00714C4E"/>
    <w:rsid w:val="00715D6A"/>
    <w:rsid w:val="00715D8B"/>
    <w:rsid w:val="007177D0"/>
    <w:rsid w:val="00720178"/>
    <w:rsid w:val="0072047F"/>
    <w:rsid w:val="00720A9C"/>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69A2"/>
    <w:rsid w:val="00737FBF"/>
    <w:rsid w:val="00740066"/>
    <w:rsid w:val="00740AAA"/>
    <w:rsid w:val="00741A71"/>
    <w:rsid w:val="007423C9"/>
    <w:rsid w:val="00743879"/>
    <w:rsid w:val="00744D05"/>
    <w:rsid w:val="0074576C"/>
    <w:rsid w:val="00746135"/>
    <w:rsid w:val="007464C8"/>
    <w:rsid w:val="00746992"/>
    <w:rsid w:val="00746B14"/>
    <w:rsid w:val="00750DE2"/>
    <w:rsid w:val="00751648"/>
    <w:rsid w:val="00751F36"/>
    <w:rsid w:val="007526E8"/>
    <w:rsid w:val="007533F9"/>
    <w:rsid w:val="00754962"/>
    <w:rsid w:val="00754E46"/>
    <w:rsid w:val="0075527A"/>
    <w:rsid w:val="00755AF1"/>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2A0"/>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84"/>
    <w:rsid w:val="00794FE7"/>
    <w:rsid w:val="007951B4"/>
    <w:rsid w:val="007951D2"/>
    <w:rsid w:val="007966D5"/>
    <w:rsid w:val="007968A4"/>
    <w:rsid w:val="00796AD5"/>
    <w:rsid w:val="00797330"/>
    <w:rsid w:val="007977E1"/>
    <w:rsid w:val="00797832"/>
    <w:rsid w:val="007A067A"/>
    <w:rsid w:val="007A0DF0"/>
    <w:rsid w:val="007A1DEE"/>
    <w:rsid w:val="007A1F83"/>
    <w:rsid w:val="007A23C6"/>
    <w:rsid w:val="007A399E"/>
    <w:rsid w:val="007A3A01"/>
    <w:rsid w:val="007A3B50"/>
    <w:rsid w:val="007A3C01"/>
    <w:rsid w:val="007A3DE8"/>
    <w:rsid w:val="007A4189"/>
    <w:rsid w:val="007A434E"/>
    <w:rsid w:val="007A43F4"/>
    <w:rsid w:val="007A552D"/>
    <w:rsid w:val="007A5890"/>
    <w:rsid w:val="007A58F5"/>
    <w:rsid w:val="007A771C"/>
    <w:rsid w:val="007A7FAC"/>
    <w:rsid w:val="007B01D0"/>
    <w:rsid w:val="007B2D93"/>
    <w:rsid w:val="007B40B6"/>
    <w:rsid w:val="007B4151"/>
    <w:rsid w:val="007B453F"/>
    <w:rsid w:val="007B4F9C"/>
    <w:rsid w:val="007B52CB"/>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5D2"/>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73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CB8"/>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388"/>
    <w:rsid w:val="00815765"/>
    <w:rsid w:val="0081689B"/>
    <w:rsid w:val="00816BC2"/>
    <w:rsid w:val="00816C77"/>
    <w:rsid w:val="0081722E"/>
    <w:rsid w:val="00820A31"/>
    <w:rsid w:val="0082113C"/>
    <w:rsid w:val="00821713"/>
    <w:rsid w:val="008227BF"/>
    <w:rsid w:val="008229FE"/>
    <w:rsid w:val="00823EA7"/>
    <w:rsid w:val="0082492D"/>
    <w:rsid w:val="00826A08"/>
    <w:rsid w:val="00826DB9"/>
    <w:rsid w:val="00827D10"/>
    <w:rsid w:val="00830361"/>
    <w:rsid w:val="0083056C"/>
    <w:rsid w:val="00831E8A"/>
    <w:rsid w:val="00833225"/>
    <w:rsid w:val="00833532"/>
    <w:rsid w:val="00834C85"/>
    <w:rsid w:val="00835B57"/>
    <w:rsid w:val="00835E6B"/>
    <w:rsid w:val="00836848"/>
    <w:rsid w:val="00837502"/>
    <w:rsid w:val="0084123C"/>
    <w:rsid w:val="00842C4E"/>
    <w:rsid w:val="00844132"/>
    <w:rsid w:val="00844837"/>
    <w:rsid w:val="00846F29"/>
    <w:rsid w:val="00847391"/>
    <w:rsid w:val="00847ABE"/>
    <w:rsid w:val="0085138E"/>
    <w:rsid w:val="00851DFB"/>
    <w:rsid w:val="008530DC"/>
    <w:rsid w:val="00853370"/>
    <w:rsid w:val="008539A8"/>
    <w:rsid w:val="008540D5"/>
    <w:rsid w:val="00854180"/>
    <w:rsid w:val="00854390"/>
    <w:rsid w:val="008549D3"/>
    <w:rsid w:val="00854AAB"/>
    <w:rsid w:val="00854BCF"/>
    <w:rsid w:val="00855A92"/>
    <w:rsid w:val="00855C5D"/>
    <w:rsid w:val="00856AC4"/>
    <w:rsid w:val="00857743"/>
    <w:rsid w:val="00857784"/>
    <w:rsid w:val="008600F3"/>
    <w:rsid w:val="008604BE"/>
    <w:rsid w:val="00860731"/>
    <w:rsid w:val="00860FB3"/>
    <w:rsid w:val="008612EB"/>
    <w:rsid w:val="00862166"/>
    <w:rsid w:val="00862596"/>
    <w:rsid w:val="008636A5"/>
    <w:rsid w:val="0086377C"/>
    <w:rsid w:val="0086381C"/>
    <w:rsid w:val="008642C8"/>
    <w:rsid w:val="00864CDE"/>
    <w:rsid w:val="00865023"/>
    <w:rsid w:val="0086595E"/>
    <w:rsid w:val="00865CB8"/>
    <w:rsid w:val="0086631B"/>
    <w:rsid w:val="00867B4C"/>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7C8"/>
    <w:rsid w:val="008A03C1"/>
    <w:rsid w:val="008A1729"/>
    <w:rsid w:val="008A175E"/>
    <w:rsid w:val="008A20FE"/>
    <w:rsid w:val="008A21BB"/>
    <w:rsid w:val="008A24C2"/>
    <w:rsid w:val="008A2A7E"/>
    <w:rsid w:val="008A4063"/>
    <w:rsid w:val="008A4793"/>
    <w:rsid w:val="008A56BD"/>
    <w:rsid w:val="008A65EF"/>
    <w:rsid w:val="008A6CBB"/>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7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035"/>
    <w:rsid w:val="008E1450"/>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B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0B6B"/>
    <w:rsid w:val="00901F47"/>
    <w:rsid w:val="0090252F"/>
    <w:rsid w:val="00902969"/>
    <w:rsid w:val="00902FB6"/>
    <w:rsid w:val="009031EC"/>
    <w:rsid w:val="00903909"/>
    <w:rsid w:val="00904793"/>
    <w:rsid w:val="009049CA"/>
    <w:rsid w:val="00904ED6"/>
    <w:rsid w:val="009055C7"/>
    <w:rsid w:val="00905A2B"/>
    <w:rsid w:val="00905C7E"/>
    <w:rsid w:val="00906386"/>
    <w:rsid w:val="00906ABC"/>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2C81"/>
    <w:rsid w:val="0092340E"/>
    <w:rsid w:val="00923D11"/>
    <w:rsid w:val="00923DB2"/>
    <w:rsid w:val="00923F12"/>
    <w:rsid w:val="00924D2B"/>
    <w:rsid w:val="00925F4F"/>
    <w:rsid w:val="009270FB"/>
    <w:rsid w:val="00930583"/>
    <w:rsid w:val="009310C3"/>
    <w:rsid w:val="00931423"/>
    <w:rsid w:val="00931ABB"/>
    <w:rsid w:val="00933771"/>
    <w:rsid w:val="00933DEC"/>
    <w:rsid w:val="00934730"/>
    <w:rsid w:val="00934F54"/>
    <w:rsid w:val="00935865"/>
    <w:rsid w:val="00936767"/>
    <w:rsid w:val="00937C17"/>
    <w:rsid w:val="0094023B"/>
    <w:rsid w:val="009402F2"/>
    <w:rsid w:val="00940342"/>
    <w:rsid w:val="00941238"/>
    <w:rsid w:val="00941300"/>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36E"/>
    <w:rsid w:val="00951B2F"/>
    <w:rsid w:val="009524F3"/>
    <w:rsid w:val="00952620"/>
    <w:rsid w:val="00953453"/>
    <w:rsid w:val="0095362A"/>
    <w:rsid w:val="00953634"/>
    <w:rsid w:val="00953C51"/>
    <w:rsid w:val="00954454"/>
    <w:rsid w:val="00955724"/>
    <w:rsid w:val="0095619B"/>
    <w:rsid w:val="0095663C"/>
    <w:rsid w:val="00956C23"/>
    <w:rsid w:val="009578F3"/>
    <w:rsid w:val="00960216"/>
    <w:rsid w:val="009604F6"/>
    <w:rsid w:val="0096071F"/>
    <w:rsid w:val="00961031"/>
    <w:rsid w:val="009612C8"/>
    <w:rsid w:val="00961A16"/>
    <w:rsid w:val="00962135"/>
    <w:rsid w:val="00963323"/>
    <w:rsid w:val="0096428C"/>
    <w:rsid w:val="00964F01"/>
    <w:rsid w:val="00967134"/>
    <w:rsid w:val="009674D0"/>
    <w:rsid w:val="0097096B"/>
    <w:rsid w:val="00970D41"/>
    <w:rsid w:val="00970F55"/>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7CD"/>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B72"/>
    <w:rsid w:val="00995041"/>
    <w:rsid w:val="00995276"/>
    <w:rsid w:val="00995411"/>
    <w:rsid w:val="009954FB"/>
    <w:rsid w:val="009958EF"/>
    <w:rsid w:val="00996296"/>
    <w:rsid w:val="00996448"/>
    <w:rsid w:val="00997B98"/>
    <w:rsid w:val="009A1344"/>
    <w:rsid w:val="009A1BC1"/>
    <w:rsid w:val="009A1CAD"/>
    <w:rsid w:val="009A229D"/>
    <w:rsid w:val="009A2C3E"/>
    <w:rsid w:val="009A2CF1"/>
    <w:rsid w:val="009A2EB6"/>
    <w:rsid w:val="009A361F"/>
    <w:rsid w:val="009A3D79"/>
    <w:rsid w:val="009A468A"/>
    <w:rsid w:val="009A5C0A"/>
    <w:rsid w:val="009A5CBA"/>
    <w:rsid w:val="009A6259"/>
    <w:rsid w:val="009A6566"/>
    <w:rsid w:val="009A65D7"/>
    <w:rsid w:val="009A6C5D"/>
    <w:rsid w:val="009A6DA0"/>
    <w:rsid w:val="009A7A51"/>
    <w:rsid w:val="009B0226"/>
    <w:rsid w:val="009B0594"/>
    <w:rsid w:val="009B0824"/>
    <w:rsid w:val="009B0D07"/>
    <w:rsid w:val="009B0F6F"/>
    <w:rsid w:val="009B139A"/>
    <w:rsid w:val="009B2E8F"/>
    <w:rsid w:val="009B5943"/>
    <w:rsid w:val="009B6480"/>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3FF"/>
    <w:rsid w:val="009C4537"/>
    <w:rsid w:val="009C4E09"/>
    <w:rsid w:val="009C5488"/>
    <w:rsid w:val="009C60CE"/>
    <w:rsid w:val="009C68A6"/>
    <w:rsid w:val="009C6AAE"/>
    <w:rsid w:val="009C74D5"/>
    <w:rsid w:val="009C7B04"/>
    <w:rsid w:val="009D08D8"/>
    <w:rsid w:val="009D1727"/>
    <w:rsid w:val="009D2491"/>
    <w:rsid w:val="009D2610"/>
    <w:rsid w:val="009D2AE5"/>
    <w:rsid w:val="009D2C75"/>
    <w:rsid w:val="009D36A5"/>
    <w:rsid w:val="009D4C53"/>
    <w:rsid w:val="009D4D3C"/>
    <w:rsid w:val="009D532B"/>
    <w:rsid w:val="009D600F"/>
    <w:rsid w:val="009D622F"/>
    <w:rsid w:val="009D68DF"/>
    <w:rsid w:val="009D6EB5"/>
    <w:rsid w:val="009E0D6A"/>
    <w:rsid w:val="009E14F3"/>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9BB"/>
    <w:rsid w:val="009F7A6E"/>
    <w:rsid w:val="009F7B8C"/>
    <w:rsid w:val="009F7E49"/>
    <w:rsid w:val="00A00D33"/>
    <w:rsid w:val="00A02130"/>
    <w:rsid w:val="00A021FF"/>
    <w:rsid w:val="00A02269"/>
    <w:rsid w:val="00A024D1"/>
    <w:rsid w:val="00A0340E"/>
    <w:rsid w:val="00A03532"/>
    <w:rsid w:val="00A03AD6"/>
    <w:rsid w:val="00A03D28"/>
    <w:rsid w:val="00A03E27"/>
    <w:rsid w:val="00A04B1E"/>
    <w:rsid w:val="00A0533C"/>
    <w:rsid w:val="00A058BC"/>
    <w:rsid w:val="00A05A96"/>
    <w:rsid w:val="00A062E1"/>
    <w:rsid w:val="00A063F8"/>
    <w:rsid w:val="00A065CD"/>
    <w:rsid w:val="00A10812"/>
    <w:rsid w:val="00A11393"/>
    <w:rsid w:val="00A123AA"/>
    <w:rsid w:val="00A126FA"/>
    <w:rsid w:val="00A12FD2"/>
    <w:rsid w:val="00A137D3"/>
    <w:rsid w:val="00A1554F"/>
    <w:rsid w:val="00A15B20"/>
    <w:rsid w:val="00A16E8F"/>
    <w:rsid w:val="00A1701D"/>
    <w:rsid w:val="00A20280"/>
    <w:rsid w:val="00A20507"/>
    <w:rsid w:val="00A20BD7"/>
    <w:rsid w:val="00A21157"/>
    <w:rsid w:val="00A217DE"/>
    <w:rsid w:val="00A21876"/>
    <w:rsid w:val="00A21CA4"/>
    <w:rsid w:val="00A22DDE"/>
    <w:rsid w:val="00A22E32"/>
    <w:rsid w:val="00A23366"/>
    <w:rsid w:val="00A249A6"/>
    <w:rsid w:val="00A24E57"/>
    <w:rsid w:val="00A252E0"/>
    <w:rsid w:val="00A25A85"/>
    <w:rsid w:val="00A2659D"/>
    <w:rsid w:val="00A279AF"/>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59F"/>
    <w:rsid w:val="00A5317D"/>
    <w:rsid w:val="00A53AC7"/>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AE5"/>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6CFD"/>
    <w:rsid w:val="00A8710E"/>
    <w:rsid w:val="00A87C51"/>
    <w:rsid w:val="00A90028"/>
    <w:rsid w:val="00A911D3"/>
    <w:rsid w:val="00A91232"/>
    <w:rsid w:val="00A91326"/>
    <w:rsid w:val="00A920A2"/>
    <w:rsid w:val="00A92AA4"/>
    <w:rsid w:val="00A938C0"/>
    <w:rsid w:val="00A9424B"/>
    <w:rsid w:val="00A96533"/>
    <w:rsid w:val="00A96712"/>
    <w:rsid w:val="00A96A22"/>
    <w:rsid w:val="00A96D7D"/>
    <w:rsid w:val="00A975E9"/>
    <w:rsid w:val="00AA0A35"/>
    <w:rsid w:val="00AA0A98"/>
    <w:rsid w:val="00AA0D84"/>
    <w:rsid w:val="00AA11B0"/>
    <w:rsid w:val="00AA1C25"/>
    <w:rsid w:val="00AA1DB6"/>
    <w:rsid w:val="00AA31BD"/>
    <w:rsid w:val="00AA3E7B"/>
    <w:rsid w:val="00AA554E"/>
    <w:rsid w:val="00AA57AB"/>
    <w:rsid w:val="00AA7464"/>
    <w:rsid w:val="00AA7528"/>
    <w:rsid w:val="00AA7E5C"/>
    <w:rsid w:val="00AB04F5"/>
    <w:rsid w:val="00AB0996"/>
    <w:rsid w:val="00AB0E28"/>
    <w:rsid w:val="00AB212F"/>
    <w:rsid w:val="00AB23E0"/>
    <w:rsid w:val="00AB258A"/>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F65"/>
    <w:rsid w:val="00AC48B5"/>
    <w:rsid w:val="00AC4B53"/>
    <w:rsid w:val="00AC5F18"/>
    <w:rsid w:val="00AC67FF"/>
    <w:rsid w:val="00AC69B2"/>
    <w:rsid w:val="00AC74E8"/>
    <w:rsid w:val="00AD0173"/>
    <w:rsid w:val="00AD02E0"/>
    <w:rsid w:val="00AD0C36"/>
    <w:rsid w:val="00AD1552"/>
    <w:rsid w:val="00AD190F"/>
    <w:rsid w:val="00AD24A4"/>
    <w:rsid w:val="00AD2572"/>
    <w:rsid w:val="00AD2644"/>
    <w:rsid w:val="00AD27E5"/>
    <w:rsid w:val="00AD3AA8"/>
    <w:rsid w:val="00AD3B93"/>
    <w:rsid w:val="00AD3CA6"/>
    <w:rsid w:val="00AD4ECA"/>
    <w:rsid w:val="00AD5AC1"/>
    <w:rsid w:val="00AD624F"/>
    <w:rsid w:val="00AE1D04"/>
    <w:rsid w:val="00AE2439"/>
    <w:rsid w:val="00AE37B4"/>
    <w:rsid w:val="00AE3F4C"/>
    <w:rsid w:val="00AE4069"/>
    <w:rsid w:val="00AE52B0"/>
    <w:rsid w:val="00AE549D"/>
    <w:rsid w:val="00AE6B78"/>
    <w:rsid w:val="00AE6F5B"/>
    <w:rsid w:val="00AE73DD"/>
    <w:rsid w:val="00AF158A"/>
    <w:rsid w:val="00AF1A13"/>
    <w:rsid w:val="00AF1E07"/>
    <w:rsid w:val="00AF2309"/>
    <w:rsid w:val="00AF28FD"/>
    <w:rsid w:val="00AF2AEC"/>
    <w:rsid w:val="00AF37A3"/>
    <w:rsid w:val="00AF3FDB"/>
    <w:rsid w:val="00AF4041"/>
    <w:rsid w:val="00AF4ABB"/>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A24"/>
    <w:rsid w:val="00B10DE2"/>
    <w:rsid w:val="00B12680"/>
    <w:rsid w:val="00B133EA"/>
    <w:rsid w:val="00B136BF"/>
    <w:rsid w:val="00B13BF4"/>
    <w:rsid w:val="00B15D50"/>
    <w:rsid w:val="00B1722C"/>
    <w:rsid w:val="00B172D9"/>
    <w:rsid w:val="00B173F7"/>
    <w:rsid w:val="00B175A0"/>
    <w:rsid w:val="00B1789F"/>
    <w:rsid w:val="00B17E47"/>
    <w:rsid w:val="00B213A4"/>
    <w:rsid w:val="00B21618"/>
    <w:rsid w:val="00B21D89"/>
    <w:rsid w:val="00B21DB3"/>
    <w:rsid w:val="00B21F45"/>
    <w:rsid w:val="00B21FB1"/>
    <w:rsid w:val="00B239A7"/>
    <w:rsid w:val="00B23A82"/>
    <w:rsid w:val="00B23D61"/>
    <w:rsid w:val="00B23D9D"/>
    <w:rsid w:val="00B23F58"/>
    <w:rsid w:val="00B245DB"/>
    <w:rsid w:val="00B24B40"/>
    <w:rsid w:val="00B25211"/>
    <w:rsid w:val="00B25995"/>
    <w:rsid w:val="00B25ACB"/>
    <w:rsid w:val="00B261DA"/>
    <w:rsid w:val="00B26657"/>
    <w:rsid w:val="00B26C9F"/>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0D"/>
    <w:rsid w:val="00B364B3"/>
    <w:rsid w:val="00B36A24"/>
    <w:rsid w:val="00B3758D"/>
    <w:rsid w:val="00B4051B"/>
    <w:rsid w:val="00B40A59"/>
    <w:rsid w:val="00B417C3"/>
    <w:rsid w:val="00B41C1F"/>
    <w:rsid w:val="00B42044"/>
    <w:rsid w:val="00B4206A"/>
    <w:rsid w:val="00B421C6"/>
    <w:rsid w:val="00B42446"/>
    <w:rsid w:val="00B42C76"/>
    <w:rsid w:val="00B4328A"/>
    <w:rsid w:val="00B45152"/>
    <w:rsid w:val="00B453F8"/>
    <w:rsid w:val="00B45EC3"/>
    <w:rsid w:val="00B464A0"/>
    <w:rsid w:val="00B464BC"/>
    <w:rsid w:val="00B467E5"/>
    <w:rsid w:val="00B47A11"/>
    <w:rsid w:val="00B513D3"/>
    <w:rsid w:val="00B51B11"/>
    <w:rsid w:val="00B52332"/>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69D"/>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ECC"/>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1CE2"/>
    <w:rsid w:val="00B929EC"/>
    <w:rsid w:val="00B94C7A"/>
    <w:rsid w:val="00B950E2"/>
    <w:rsid w:val="00B9732F"/>
    <w:rsid w:val="00BA0D7F"/>
    <w:rsid w:val="00BA0FDE"/>
    <w:rsid w:val="00BA1D2C"/>
    <w:rsid w:val="00BA292C"/>
    <w:rsid w:val="00BA2EA1"/>
    <w:rsid w:val="00BA3822"/>
    <w:rsid w:val="00BA3889"/>
    <w:rsid w:val="00BA4966"/>
    <w:rsid w:val="00BA4D1E"/>
    <w:rsid w:val="00BA5057"/>
    <w:rsid w:val="00BA5564"/>
    <w:rsid w:val="00BA591E"/>
    <w:rsid w:val="00BA63D5"/>
    <w:rsid w:val="00BA6810"/>
    <w:rsid w:val="00BB0C89"/>
    <w:rsid w:val="00BB11FC"/>
    <w:rsid w:val="00BB1285"/>
    <w:rsid w:val="00BB21DD"/>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CCD"/>
    <w:rsid w:val="00BC77A3"/>
    <w:rsid w:val="00BC7F97"/>
    <w:rsid w:val="00BD0010"/>
    <w:rsid w:val="00BD0C3A"/>
    <w:rsid w:val="00BD154F"/>
    <w:rsid w:val="00BD1F07"/>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8C0"/>
    <w:rsid w:val="00BE5F83"/>
    <w:rsid w:val="00BE617A"/>
    <w:rsid w:val="00BE6698"/>
    <w:rsid w:val="00BE68C0"/>
    <w:rsid w:val="00BE7153"/>
    <w:rsid w:val="00BE7326"/>
    <w:rsid w:val="00BE7985"/>
    <w:rsid w:val="00BF0C97"/>
    <w:rsid w:val="00BF1AE9"/>
    <w:rsid w:val="00BF1CCA"/>
    <w:rsid w:val="00BF2245"/>
    <w:rsid w:val="00BF255F"/>
    <w:rsid w:val="00BF2CB3"/>
    <w:rsid w:val="00BF33CB"/>
    <w:rsid w:val="00BF4957"/>
    <w:rsid w:val="00BF53BB"/>
    <w:rsid w:val="00BF547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209"/>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1F4F"/>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3D72"/>
    <w:rsid w:val="00C44806"/>
    <w:rsid w:val="00C448FC"/>
    <w:rsid w:val="00C44BED"/>
    <w:rsid w:val="00C4511A"/>
    <w:rsid w:val="00C452D7"/>
    <w:rsid w:val="00C475B6"/>
    <w:rsid w:val="00C476C4"/>
    <w:rsid w:val="00C476F5"/>
    <w:rsid w:val="00C47A6B"/>
    <w:rsid w:val="00C47AD6"/>
    <w:rsid w:val="00C47D40"/>
    <w:rsid w:val="00C47D51"/>
    <w:rsid w:val="00C47F27"/>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204"/>
    <w:rsid w:val="00C655FB"/>
    <w:rsid w:val="00C65C51"/>
    <w:rsid w:val="00C65CAD"/>
    <w:rsid w:val="00C67037"/>
    <w:rsid w:val="00C6720B"/>
    <w:rsid w:val="00C678F7"/>
    <w:rsid w:val="00C67F64"/>
    <w:rsid w:val="00C70724"/>
    <w:rsid w:val="00C71210"/>
    <w:rsid w:val="00C71838"/>
    <w:rsid w:val="00C71F0D"/>
    <w:rsid w:val="00C72709"/>
    <w:rsid w:val="00C728DE"/>
    <w:rsid w:val="00C72E5A"/>
    <w:rsid w:val="00C73C46"/>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0F2"/>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69D2"/>
    <w:rsid w:val="00CE70E2"/>
    <w:rsid w:val="00CE7C7A"/>
    <w:rsid w:val="00CF01D8"/>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2C14"/>
    <w:rsid w:val="00D14EA8"/>
    <w:rsid w:val="00D14EB5"/>
    <w:rsid w:val="00D15AF0"/>
    <w:rsid w:val="00D1626B"/>
    <w:rsid w:val="00D16926"/>
    <w:rsid w:val="00D16F25"/>
    <w:rsid w:val="00D17284"/>
    <w:rsid w:val="00D1782B"/>
    <w:rsid w:val="00D17A52"/>
    <w:rsid w:val="00D17CB6"/>
    <w:rsid w:val="00D20651"/>
    <w:rsid w:val="00D207B6"/>
    <w:rsid w:val="00D20991"/>
    <w:rsid w:val="00D20C2A"/>
    <w:rsid w:val="00D20EE6"/>
    <w:rsid w:val="00D21006"/>
    <w:rsid w:val="00D2315A"/>
    <w:rsid w:val="00D235C7"/>
    <w:rsid w:val="00D240DC"/>
    <w:rsid w:val="00D24387"/>
    <w:rsid w:val="00D24A4F"/>
    <w:rsid w:val="00D25326"/>
    <w:rsid w:val="00D25333"/>
    <w:rsid w:val="00D26767"/>
    <w:rsid w:val="00D279C6"/>
    <w:rsid w:val="00D27F7A"/>
    <w:rsid w:val="00D30623"/>
    <w:rsid w:val="00D31243"/>
    <w:rsid w:val="00D319CA"/>
    <w:rsid w:val="00D31B4E"/>
    <w:rsid w:val="00D33105"/>
    <w:rsid w:val="00D33859"/>
    <w:rsid w:val="00D34191"/>
    <w:rsid w:val="00D34F14"/>
    <w:rsid w:val="00D35019"/>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442B"/>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6AAD"/>
    <w:rsid w:val="00D878CB"/>
    <w:rsid w:val="00D91C47"/>
    <w:rsid w:val="00D9332F"/>
    <w:rsid w:val="00D9458D"/>
    <w:rsid w:val="00D948DC"/>
    <w:rsid w:val="00D94CA2"/>
    <w:rsid w:val="00D9518B"/>
    <w:rsid w:val="00D957E4"/>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91"/>
    <w:rsid w:val="00DB4ADF"/>
    <w:rsid w:val="00DB526D"/>
    <w:rsid w:val="00DB52B0"/>
    <w:rsid w:val="00DB5884"/>
    <w:rsid w:val="00DB58D3"/>
    <w:rsid w:val="00DB59CA"/>
    <w:rsid w:val="00DB5CD8"/>
    <w:rsid w:val="00DB5FA8"/>
    <w:rsid w:val="00DB6981"/>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502"/>
    <w:rsid w:val="00DD4B76"/>
    <w:rsid w:val="00DD4FD1"/>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46C"/>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795"/>
    <w:rsid w:val="00E10D02"/>
    <w:rsid w:val="00E1177E"/>
    <w:rsid w:val="00E11937"/>
    <w:rsid w:val="00E11B48"/>
    <w:rsid w:val="00E124DB"/>
    <w:rsid w:val="00E12714"/>
    <w:rsid w:val="00E1385D"/>
    <w:rsid w:val="00E1386B"/>
    <w:rsid w:val="00E13F9F"/>
    <w:rsid w:val="00E14570"/>
    <w:rsid w:val="00E14F5C"/>
    <w:rsid w:val="00E15654"/>
    <w:rsid w:val="00E15860"/>
    <w:rsid w:val="00E15C15"/>
    <w:rsid w:val="00E15D41"/>
    <w:rsid w:val="00E16546"/>
    <w:rsid w:val="00E16F71"/>
    <w:rsid w:val="00E17110"/>
    <w:rsid w:val="00E200A3"/>
    <w:rsid w:val="00E2010B"/>
    <w:rsid w:val="00E20CAA"/>
    <w:rsid w:val="00E21235"/>
    <w:rsid w:val="00E21549"/>
    <w:rsid w:val="00E21D0E"/>
    <w:rsid w:val="00E21F78"/>
    <w:rsid w:val="00E22AE1"/>
    <w:rsid w:val="00E23B56"/>
    <w:rsid w:val="00E23B91"/>
    <w:rsid w:val="00E24253"/>
    <w:rsid w:val="00E24BEC"/>
    <w:rsid w:val="00E24FCD"/>
    <w:rsid w:val="00E2596A"/>
    <w:rsid w:val="00E25AD8"/>
    <w:rsid w:val="00E25CD6"/>
    <w:rsid w:val="00E26E05"/>
    <w:rsid w:val="00E27531"/>
    <w:rsid w:val="00E27655"/>
    <w:rsid w:val="00E276AD"/>
    <w:rsid w:val="00E277B3"/>
    <w:rsid w:val="00E3038C"/>
    <w:rsid w:val="00E309B4"/>
    <w:rsid w:val="00E30C68"/>
    <w:rsid w:val="00E31662"/>
    <w:rsid w:val="00E31BB0"/>
    <w:rsid w:val="00E32388"/>
    <w:rsid w:val="00E32A65"/>
    <w:rsid w:val="00E32CFA"/>
    <w:rsid w:val="00E32E5D"/>
    <w:rsid w:val="00E33120"/>
    <w:rsid w:val="00E337DC"/>
    <w:rsid w:val="00E33AA0"/>
    <w:rsid w:val="00E33CCD"/>
    <w:rsid w:val="00E346DF"/>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4F2"/>
    <w:rsid w:val="00E52480"/>
    <w:rsid w:val="00E52659"/>
    <w:rsid w:val="00E531A6"/>
    <w:rsid w:val="00E54BDD"/>
    <w:rsid w:val="00E54D0B"/>
    <w:rsid w:val="00E551AA"/>
    <w:rsid w:val="00E55BD7"/>
    <w:rsid w:val="00E55D1E"/>
    <w:rsid w:val="00E55FD8"/>
    <w:rsid w:val="00E5656F"/>
    <w:rsid w:val="00E5682F"/>
    <w:rsid w:val="00E57CED"/>
    <w:rsid w:val="00E60D58"/>
    <w:rsid w:val="00E61293"/>
    <w:rsid w:val="00E612E4"/>
    <w:rsid w:val="00E619FD"/>
    <w:rsid w:val="00E61AC1"/>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1CF"/>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3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AF1"/>
    <w:rsid w:val="00EA61DD"/>
    <w:rsid w:val="00EA689E"/>
    <w:rsid w:val="00EA6DA3"/>
    <w:rsid w:val="00EA736B"/>
    <w:rsid w:val="00EA7B6B"/>
    <w:rsid w:val="00EA7C53"/>
    <w:rsid w:val="00EB08B2"/>
    <w:rsid w:val="00EB159B"/>
    <w:rsid w:val="00EB176B"/>
    <w:rsid w:val="00EB1B1E"/>
    <w:rsid w:val="00EB2022"/>
    <w:rsid w:val="00EB4622"/>
    <w:rsid w:val="00EB54D2"/>
    <w:rsid w:val="00EB5EC3"/>
    <w:rsid w:val="00EB6CCD"/>
    <w:rsid w:val="00EB6F21"/>
    <w:rsid w:val="00EB6F44"/>
    <w:rsid w:val="00EC00F8"/>
    <w:rsid w:val="00EC0B55"/>
    <w:rsid w:val="00EC0F25"/>
    <w:rsid w:val="00EC1033"/>
    <w:rsid w:val="00EC1FC4"/>
    <w:rsid w:val="00EC393C"/>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D0F"/>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0D09"/>
    <w:rsid w:val="00F02841"/>
    <w:rsid w:val="00F029BF"/>
    <w:rsid w:val="00F033B4"/>
    <w:rsid w:val="00F04D47"/>
    <w:rsid w:val="00F05442"/>
    <w:rsid w:val="00F06712"/>
    <w:rsid w:val="00F074BA"/>
    <w:rsid w:val="00F07780"/>
    <w:rsid w:val="00F07A93"/>
    <w:rsid w:val="00F07BDF"/>
    <w:rsid w:val="00F07DC9"/>
    <w:rsid w:val="00F1016F"/>
    <w:rsid w:val="00F106F8"/>
    <w:rsid w:val="00F10739"/>
    <w:rsid w:val="00F10A88"/>
    <w:rsid w:val="00F12041"/>
    <w:rsid w:val="00F1257D"/>
    <w:rsid w:val="00F12971"/>
    <w:rsid w:val="00F139B5"/>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691"/>
    <w:rsid w:val="00F36F7C"/>
    <w:rsid w:val="00F4078E"/>
    <w:rsid w:val="00F40832"/>
    <w:rsid w:val="00F415B3"/>
    <w:rsid w:val="00F4185E"/>
    <w:rsid w:val="00F41D2C"/>
    <w:rsid w:val="00F42417"/>
    <w:rsid w:val="00F43294"/>
    <w:rsid w:val="00F4463B"/>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8AE"/>
    <w:rsid w:val="00F75E9E"/>
    <w:rsid w:val="00F75F10"/>
    <w:rsid w:val="00F76891"/>
    <w:rsid w:val="00F8001F"/>
    <w:rsid w:val="00F80CA6"/>
    <w:rsid w:val="00F8104A"/>
    <w:rsid w:val="00F814D0"/>
    <w:rsid w:val="00F81E2F"/>
    <w:rsid w:val="00F8294E"/>
    <w:rsid w:val="00F82E8F"/>
    <w:rsid w:val="00F83F72"/>
    <w:rsid w:val="00F84078"/>
    <w:rsid w:val="00F84CF6"/>
    <w:rsid w:val="00F853E1"/>
    <w:rsid w:val="00F85F89"/>
    <w:rsid w:val="00F90275"/>
    <w:rsid w:val="00F902AF"/>
    <w:rsid w:val="00F90553"/>
    <w:rsid w:val="00F91989"/>
    <w:rsid w:val="00F91ED4"/>
    <w:rsid w:val="00F92DB2"/>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4C5"/>
    <w:rsid w:val="00FB29E6"/>
    <w:rsid w:val="00FB3342"/>
    <w:rsid w:val="00FB3562"/>
    <w:rsid w:val="00FB36CA"/>
    <w:rsid w:val="00FB451B"/>
    <w:rsid w:val="00FB4539"/>
    <w:rsid w:val="00FB4765"/>
    <w:rsid w:val="00FB486D"/>
    <w:rsid w:val="00FB4BA9"/>
    <w:rsid w:val="00FB4CAF"/>
    <w:rsid w:val="00FB4E1A"/>
    <w:rsid w:val="00FB54D8"/>
    <w:rsid w:val="00FB6A42"/>
    <w:rsid w:val="00FB7820"/>
    <w:rsid w:val="00FB7842"/>
    <w:rsid w:val="00FB7C56"/>
    <w:rsid w:val="00FB7F26"/>
    <w:rsid w:val="00FC0918"/>
    <w:rsid w:val="00FC27BF"/>
    <w:rsid w:val="00FC2953"/>
    <w:rsid w:val="00FC329B"/>
    <w:rsid w:val="00FC340D"/>
    <w:rsid w:val="00FC3995"/>
    <w:rsid w:val="00FC405E"/>
    <w:rsid w:val="00FC423B"/>
    <w:rsid w:val="00FC4472"/>
    <w:rsid w:val="00FC4DAF"/>
    <w:rsid w:val="00FC5499"/>
    <w:rsid w:val="00FC69D0"/>
    <w:rsid w:val="00FC6C0E"/>
    <w:rsid w:val="00FC7262"/>
    <w:rsid w:val="00FC743A"/>
    <w:rsid w:val="00FC7832"/>
    <w:rsid w:val="00FD0F0E"/>
    <w:rsid w:val="00FD1188"/>
    <w:rsid w:val="00FD1CAD"/>
    <w:rsid w:val="00FD2E1F"/>
    <w:rsid w:val="00FD2F8E"/>
    <w:rsid w:val="00FD3024"/>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0DD"/>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AB64FB"/>
  <w15:docId w15:val="{24131C26-B728-4602-8C46-602FA9E4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02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3">
    <w:name w:val="Body Text 3"/>
    <w:basedOn w:val="Normal"/>
    <w:link w:val="Textoindependiente3Car"/>
    <w:uiPriority w:val="99"/>
    <w:semiHidden/>
    <w:unhideWhenUsed/>
    <w:locked/>
    <w:rsid w:val="002E42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E421D"/>
    <w:rPr>
      <w:rFonts w:asciiTheme="minorHAnsi" w:hAnsiTheme="minorHAnsi"/>
      <w:sz w:val="16"/>
      <w:szCs w:val="16"/>
      <w:lang w:val="es-CL" w:eastAsia="en-US"/>
    </w:rPr>
  </w:style>
  <w:style w:type="table" w:customStyle="1" w:styleId="Tabladecuadrcula5oscura-nfasis11">
    <w:name w:val="Tabla de cuadrícula 5 oscura - Énfasis 11"/>
    <w:basedOn w:val="Tablanormal"/>
    <w:uiPriority w:val="50"/>
    <w:rsid w:val="007F17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4504">
      <w:bodyDiv w:val="1"/>
      <w:marLeft w:val="0"/>
      <w:marRight w:val="0"/>
      <w:marTop w:val="0"/>
      <w:marBottom w:val="0"/>
      <w:divBdr>
        <w:top w:val="none" w:sz="0" w:space="0" w:color="auto"/>
        <w:left w:val="none" w:sz="0" w:space="0" w:color="auto"/>
        <w:bottom w:val="none" w:sz="0" w:space="0" w:color="auto"/>
        <w:right w:val="none" w:sz="0" w:space="0" w:color="auto"/>
      </w:divBdr>
      <w:divsChild>
        <w:div w:id="1614021282">
          <w:marLeft w:val="0"/>
          <w:marRight w:val="0"/>
          <w:marTop w:val="0"/>
          <w:marBottom w:val="0"/>
          <w:divBdr>
            <w:top w:val="none" w:sz="0" w:space="0" w:color="auto"/>
            <w:left w:val="none" w:sz="0" w:space="0" w:color="auto"/>
            <w:bottom w:val="none" w:sz="0" w:space="0" w:color="auto"/>
            <w:right w:val="none" w:sz="0" w:space="0" w:color="auto"/>
          </w:divBdr>
        </w:div>
        <w:div w:id="166553914">
          <w:marLeft w:val="0"/>
          <w:marRight w:val="0"/>
          <w:marTop w:val="0"/>
          <w:marBottom w:val="0"/>
          <w:divBdr>
            <w:top w:val="none" w:sz="0" w:space="0" w:color="auto"/>
            <w:left w:val="none" w:sz="0" w:space="0" w:color="auto"/>
            <w:bottom w:val="none" w:sz="0" w:space="0" w:color="auto"/>
            <w:right w:val="none" w:sz="0" w:space="0" w:color="auto"/>
          </w:divBdr>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6537359">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1599306">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8597259">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2245530">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83533448">
      <w:bodyDiv w:val="1"/>
      <w:marLeft w:val="0"/>
      <w:marRight w:val="0"/>
      <w:marTop w:val="0"/>
      <w:marBottom w:val="0"/>
      <w:divBdr>
        <w:top w:val="none" w:sz="0" w:space="0" w:color="auto"/>
        <w:left w:val="none" w:sz="0" w:space="0" w:color="auto"/>
        <w:bottom w:val="none" w:sz="0" w:space="0" w:color="auto"/>
        <w:right w:val="none" w:sz="0" w:space="0" w:color="auto"/>
      </w:divBdr>
    </w:div>
    <w:div w:id="128962889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431302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423305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730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pcontreras@valdicor.c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fspoerer@valdicor.cl" TargetMode="External"/><Relationship Id="rId30" Type="http://schemas.openxmlformats.org/officeDocument/2006/relationships/image" Target="media/image8.png"/><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HteIDWNAPlTA1KHVIfyet8PsAWdoiwE/zyvGRfhoLrA=</DigestValue>
    </Reference>
    <Reference Type="http://www.w3.org/2000/09/xmldsig#Object" URI="#idOfficeObject">
      <DigestMethod Algorithm="http://www.w3.org/2001/04/xmlenc#sha256"/>
      <DigestValue>JqpfmMGPQ3T3apNOjW0S8+7y6SbjefWUs/ul7ArZpfo=</DigestValue>
    </Reference>
    <Reference Type="http://uri.etsi.org/01903#SignedProperties" URI="#idSignedProperties">
      <Transforms>
        <Transform Algorithm="http://www.w3.org/TR/2001/REC-xml-c14n-20010315"/>
      </Transforms>
      <DigestMethod Algorithm="http://www.w3.org/2001/04/xmlenc#sha256"/>
      <DigestValue>wfe8y/DkJnkpx4Nl4kGHIebPFo1aXOUJSCHKxMExiNQ=</DigestValue>
    </Reference>
    <Reference Type="http://www.w3.org/2000/09/xmldsig#Object" URI="#idValidSigLnImg">
      <DigestMethod Algorithm="http://www.w3.org/2001/04/xmlenc#sha256"/>
      <DigestValue>aKCvi8J+zlgdKu4HQiS6AXq4PEXHbvhBoWomZkLhWig=</DigestValue>
    </Reference>
    <Reference Type="http://www.w3.org/2000/09/xmldsig#Object" URI="#idInvalidSigLnImg">
      <DigestMethod Algorithm="http://www.w3.org/2001/04/xmlenc#sha256"/>
      <DigestValue>QYyjFfUz+viInYUCiuoZSWHt22P0NPf8tf1aKCh2Spc=</DigestValue>
    </Reference>
  </SignedInfo>
  <SignatureValue>BOkl+FR//PAoQl6zv1kj2zqlAR+WzUwA0WXVs/KtxxyDoyVooJRCR0FHLsdOjbHC6Ru/tzxDapwz
Hzrv/p9dzzzMliXIKJvkcjEUysAfTmBSJzI2nEhAkiKhnABnJpM4vNYC30UaO7/bQ0r1ioYaqyMq
xfpOnX5HV2tVmukZG1/BSJ6UtsbGUKwwO+Get/ibcTxKsfjycIWvC0KuCLVJ5JeLDKZT00qmsmk7
jE6y9cTnU6WDmix3bAoOw4pnpmUzc72IkyvDBAAFyTB5dNzScC5v9pHB1YVQgbV9ydp7YPa/ma/Y
YhW7zUJBEFTYij+Ah8QFI/sy2Ff3DVZgut5n2g==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e6ZQ3/Tibwg4KEVqa8tnKimWrMXSO/FIUWvk+i3KGeQ=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+dbV5lw8ZUtav1uoG3YP9vx5lgKcjHc4ORk87sAWHSI=</DigestValue>
      </Reference>
      <Reference URI="/word/endnotes.xml?ContentType=application/vnd.openxmlformats-officedocument.wordprocessingml.endnotes+xml">
        <DigestMethod Algorithm="http://www.w3.org/2001/04/xmlenc#sha256"/>
        <DigestValue>Y97ON3LDmxmckZcJGWivBTLCQD6HgP4ZzrwTKR1LVXw=</DigestValue>
      </Reference>
      <Reference URI="/word/fontTable.xml?ContentType=application/vnd.openxmlformats-officedocument.wordprocessingml.fontTable+xml">
        <DigestMethod Algorithm="http://www.w3.org/2001/04/xmlenc#sha256"/>
        <DigestValue>W8YGPYEon75Y9flitd9jnF5xZdUqAVQjM7cY9swNSqc=</DigestValue>
      </Reference>
      <Reference URI="/word/footer1.xml?ContentType=application/vnd.openxmlformats-officedocument.wordprocessingml.footer+xml">
        <DigestMethod Algorithm="http://www.w3.org/2001/04/xmlenc#sha256"/>
        <DigestValue>gwjke3TD8jiz8po82tb5j6a72q5voLZeJJqNcl6MD28=</DigestValue>
      </Reference>
      <Reference URI="/word/footer2.xml?ContentType=application/vnd.openxmlformats-officedocument.wordprocessingml.footer+xml">
        <DigestMethod Algorithm="http://www.w3.org/2001/04/xmlenc#sha256"/>
        <DigestValue>v5rrmcNqR7S74Bm65ImApMDpv/M7ZSf6LMhLBLwbcho=</DigestValue>
      </Reference>
      <Reference URI="/word/footnotes.xml?ContentType=application/vnd.openxmlformats-officedocument.wordprocessingml.footnotes+xml">
        <DigestMethod Algorithm="http://www.w3.org/2001/04/xmlenc#sha256"/>
        <DigestValue>pivUQCBbycCEq6NsJXfX7VWCI4HXTDgVX6KhG8OcXyU=</DigestValue>
      </Reference>
      <Reference URI="/word/header1.xml?ContentType=application/vnd.openxmlformats-officedocument.wordprocessingml.header+xml">
        <DigestMethod Algorithm="http://www.w3.org/2001/04/xmlenc#sha256"/>
        <DigestValue>puToJBwrDBaPOlxf7VQ+qJrq619RUe08AjsCyBDehUo=</DigestValue>
      </Reference>
      <Reference URI="/word/header2.xml?ContentType=application/vnd.openxmlformats-officedocument.wordprocessingml.header+xml">
        <DigestMethod Algorithm="http://www.w3.org/2001/04/xmlenc#sha256"/>
        <DigestValue>vom2ZbuPklVxotM791a3oYvHtg+bk6S/pCJDntFp5Jo=</DigestValue>
      </Reference>
      <Reference URI="/word/media/image1.emf?ContentType=image/x-emf">
        <DigestMethod Algorithm="http://www.w3.org/2001/04/xmlenc#sha256"/>
        <DigestValue>Dt/3A5QZGjkkMqGirXSlhrsH/0bgdxKJJehWWQe0LrE=</DigestValue>
      </Reference>
      <Reference URI="/word/media/image10.png?ContentType=image/png">
        <DigestMethod Algorithm="http://www.w3.org/2001/04/xmlenc#sha256"/>
        <DigestValue>lD/z8F9c3iQpiZGBqIyWojqxf46RHvBck5OoKt7fzWc=</DigestValue>
      </Reference>
      <Reference URI="/word/media/image11.png?ContentType=image/png">
        <DigestMethod Algorithm="http://www.w3.org/2001/04/xmlenc#sha256"/>
        <DigestValue>KXIRoKxPzEpOGVirm/JCGEhzTikLRzBJVeb22bwmd/M=</DigestValue>
      </Reference>
      <Reference URI="/word/media/image12.png?ContentType=image/png">
        <DigestMethod Algorithm="http://www.w3.org/2001/04/xmlenc#sha256"/>
        <DigestValue>n1/bM4utqqxO+jZQMPQHV2nKbJjNDFgCDUNr7/R6LaE=</DigestValue>
      </Reference>
      <Reference URI="/word/media/image13.jpeg?ContentType=image/jpeg">
        <DigestMethod Algorithm="http://www.w3.org/2001/04/xmlenc#sha256"/>
        <DigestValue>krf1tosfoP8GwqSsO2Q+KCsA18xpu1Bp3CrvA+55134=</DigestValue>
      </Reference>
      <Reference URI="/word/media/image14.jpeg?ContentType=image/jpeg">
        <DigestMethod Algorithm="http://www.w3.org/2001/04/xmlenc#sha256"/>
        <DigestValue>plkv+XKtYZnp8qsPOc4GtlkpsIUTYNHsdbfh9+MsAPU=</DigestValue>
      </Reference>
      <Reference URI="/word/media/image15.png?ContentType=image/png">
        <DigestMethod Algorithm="http://www.w3.org/2001/04/xmlenc#sha256"/>
        <DigestValue>S1A27OOmqONwdk0M9AIN106E/fLkpdu6XYOElVKZ4nM=</DigestValue>
      </Reference>
      <Reference URI="/word/media/image2.emf?ContentType=image/x-emf">
        <DigestMethod Algorithm="http://www.w3.org/2001/04/xmlenc#sha256"/>
        <DigestValue>l4r23yasjs7d+4kxhQCdTtowfBYdPPehGn15h9AxVm4=</DigestValue>
      </Reference>
      <Reference URI="/word/media/image3.emf?ContentType=image/x-emf">
        <DigestMethod Algorithm="http://www.w3.org/2001/04/xmlenc#sha256"/>
        <DigestValue>oKpWl9TWantm+iQgx7u1SJsgO+MQv+eKljj0RmfVonM=</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lE1y+YGKW8qSaBVt79XCjy8eQPj1fNkvh8zA6u6ZBYI=</DigestValue>
      </Reference>
      <Reference URI="/word/media/image7.png?ContentType=image/png">
        <DigestMethod Algorithm="http://www.w3.org/2001/04/xmlenc#sha256"/>
        <DigestValue>b1R6zKr6MW/Akn23qZEWrNcVS7pGfJlIPP5yHlADHnw=</DigestValue>
      </Reference>
      <Reference URI="/word/media/image8.png?ContentType=image/png">
        <DigestMethod Algorithm="http://www.w3.org/2001/04/xmlenc#sha256"/>
        <DigestValue>XDCO/s84T6vAO97/weeiccd5pqY00c91cglK7RIRqfo=</DigestValue>
      </Reference>
      <Reference URI="/word/media/image9.png?ContentType=image/png">
        <DigestMethod Algorithm="http://www.w3.org/2001/04/xmlenc#sha256"/>
        <DigestValue>L03J8qPbnWIvPingr5JQ3NrXDlohyBnHIBsiMGsUPQs=</DigestValue>
      </Reference>
      <Reference URI="/word/numbering.xml?ContentType=application/vnd.openxmlformats-officedocument.wordprocessingml.numbering+xml">
        <DigestMethod Algorithm="http://www.w3.org/2001/04/xmlenc#sha256"/>
        <DigestValue>XpfYtgUgnz5WY2RHq2kulj3upiawiDpmZKQOYoyYUyU=</DigestValue>
      </Reference>
      <Reference URI="/word/settings.xml?ContentType=application/vnd.openxmlformats-officedocument.wordprocessingml.settings+xml">
        <DigestMethod Algorithm="http://www.w3.org/2001/04/xmlenc#sha256"/>
        <DigestValue>U3rulcTuKH/upIY2xE9jMObiPhBKedmImvcQyWJPiyc=</DigestValue>
      </Reference>
      <Reference URI="/word/styles.xml?ContentType=application/vnd.openxmlformats-officedocument.wordprocessingml.styles+xml">
        <DigestMethod Algorithm="http://www.w3.org/2001/04/xmlenc#sha256"/>
        <DigestValue>bYZ1Yj22Gr45Zq94KWfmlI8CM5kywjvzFqH0TMpK2is=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uT4c9gIK4U60QTv+qf5VdF7rpTLFuFumyZiJl4Zrn7k=</DigestValue>
      </Reference>
    </Manifest>
    <SignatureProperties>
      <SignatureProperty Id="idSignatureTime" Target="#idPackageSignature">
        <mdssi:SignatureTime xmlns:mdssi="http://schemas.openxmlformats.org/package/2006/digital-signature">
          <mdssi:Format>YYYY-MM-DDThh:mm:ssTZD</mdssi:Format>
          <mdssi:Value>2016-09-30T19:34:33Z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2016-09-30T19:34:33Z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h3tM27dwAAAADYiEcRuFU/AAEAAACAF50JAAAAAIhycwsDAAAAuFU/AAh3cwsAAAAAiHJzC0QkL20DAAAAAgAAAAAAAABYAAAAkFtmbUhYOwAoXg13AAA/AA1cDXffWw13cFg7AGQBAACXYll3l2JZd+DMIBEACAAAAAIAAAAAAACQWDsALGpZdwAAAAAAAAAAxFk7AAYAAAC4WTsABgAAAAAAAAAAAAAAuFk7AMhYOwD26lh3AAAAAAACAAAAADsABgAAALhZOwAGAAAATBJadwAAAAAAAAAAuFk7AAYAAAAAAAAA9Fg7AJ4uWHcAAAAAAAIAALhZO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DWULgPr//wAAAAAAAAAAAQAAAAAAAAADAAAAAAAAAAAMxAOA+P///RcAAAAAAAD1AAAAIENHdlRDR3ZTAGUAZwBvAKiRRxFVAEkA2BYhmyIAigHIbDsA8QAAAHxsOwBH5j1t2NlIEfEAAAABAAAAFiOMEZxsOwDq5T1tBAAAAAMAAAAAAAAAAAAAAAAAAAAWI4wRiG47AOKtiG1I3LIEBAAAAFiGsAQgejsAAACIbdBsOwA31C5tIAAAAP////8AAAAAAAAAABUAAAAAAAAAcAAAAAEAAAABAAAAJAAAACQAAAAQAAAAAAAAAAAAqglYhrAEAR0BAAAAAAAnFwoRkG07AJBtOwA4TD1tAAAAAAAAAACI3n0RAAAAAAEAAAAAAAAAUG07AA49Dn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YBIAAABpj7ZnjrZqj7Zqj7ZnjrZtkbdukrdtkbdnjrZqj7ZojrZ3rdUCAwSXG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7QAu3cof41uJCONbv//AAAAAG53floAABSWOwAMAAAAAAAAAHh9QQBolTsAUPNvdwAAAAAAAENoYXJVcHBlclcAkj8AIJQ/AFj3qwmwmz8AwJU7AIABEncNXA1331sNd8CVOwBkAQAAl2JZd5diWXdw/7AEAAgAAAACAAAAAAAA4JU7ACxqWXcAAAAAAAAAABqXOwAJAAAACJc7AAkAAAAAAAAAAAAAAAiXOwAYljsA9upYdwAAAAAAAgAAAAA7AAkAAAAIlzsACQAAAEwSWncAAAAAAAAAAAiXOwAJAAAAAAAAAESWOwCeLlh3AAAAAAACAAAIlz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ANZQuA+v//AAAAAAAAAAABAAAAAAAAAAMAAAAAAAAAAAzEA4D4///9FwAAAAA7AEUx7HcAXzsARTHsdxhHZwD+////lOPnd+Lg53dkZHcLKBJCAKhidwuQWDsALGpZdwAAAAAAAAAAxFk7AAYAAAC4WTsABgAAAAAAAAAAAAAAvGJ3C+CpHxG8YncLAAAAAOCpHxHgWDsAl2JZd5diWXcAAAAAAAgAAAACAAAAAAAA6Fg7ACxqWXcAAAAAAAAAAB5aOwAHAAAAEFo7AAcAAAAAAAAAAAAAABBaOwAgWTsA9upYdwAAAAAAAgAAAAA7AAcAAAAQWjsABwAAAEwSWncAAAAAAAAAABBaOwAHAAAAAAAAAExZOwCeLlh3AAAAAAACAAAQW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h3tM27dwAAAADYiEcRuFU/AAEAAACAF50JAAAAAIhycwsDAAAAuFU/AAh3cwsAAAAAiHJzC0QkL20DAAAAAgAAAAAAAABYAAAAkFtmbUhYOwAoXg13AAA/AA1cDXffWw13cFg7AGQBAACXYll3l2JZd+DMIBEACAAAAAIAAAAAAACQWDsALGpZdwAAAAAAAAAAxFk7AAYAAAC4WTsABgAAAAAAAAAAAAAAuFk7AMhYOwD26lh3AAAAAAACAAAAADsABgAAALhZOwAGAAAATBJadwAAAAAAAAAAuFk7AAYAAAAAAAAA9Fg7AJ4uWHcAAAAAAAIAALhZO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DWULgPr//wAAAAAAAAAAAQAAAAAAAAADAAAAAAAAAAAMxAOA+P///RcAAAAAqgkg4m0R9qINd0WriG0KDwH6AAAAAKiRRxE0bjsAYBch8iIAigH+roht9Gw7AAAAAACAxqoJNG47ACSIgBI8bTsAlq6IbVMAZQBnAG8AZQAgAFUASQAAAAAAsq6IbQxuOwDhAAAAtGw7AEfmPW3Y2UgR4QAAAAEAAAA+4m0RAAA7AOrlPW0EAAAABQAAAAAAAAAAAAAAAAAAAD7ibRHAbjsA4q2IbUjcsgQEAAAAgMaqCQAAAAAGrohtAAAAAAAAZQBnAG8AZQAgAFUASQAAAAoJkG07AJBtOwDhAAAALG07AAAAAAAg4m0RAAAAAAEAAAAAAAAAUG07AA49Dn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ky3oK5n7csuIMRhCMx865kh2g2s=</DigestValue>
    </Reference>
    <Reference URI="#idOfficeObject" Type="http://www.w3.org/2000/09/xmldsig#Object">
      <DigestMethod Algorithm="http://www.w3.org/2000/09/xmldsig#sha1"/>
      <DigestValue>EVXhNNG3wwcPlp1kyRkTAF/lkB4=</DigestValue>
    </Reference>
    <Reference URI="#idSignedProperties" Type="http://uri.etsi.org/01903#SignedProperties">
      <Transforms>
        <Transform Algorithm="http://www.w3.org/TR/2001/REC-xml-c14n-20010315"/>
      </Transforms>
      <DigestMethod Algorithm="http://www.w3.org/2000/09/xmldsig#sha1"/>
      <DigestValue>yIiXL1UngYsPEr75Kvix94R3JKk=</DigestValue>
    </Reference>
    <Reference URI="#idValidSigLnImg" Type="http://www.w3.org/2000/09/xmldsig#Object">
      <DigestMethod Algorithm="http://www.w3.org/2000/09/xmldsig#sha1"/>
      <DigestValue>AYT4mc6Wrv2QaqXbqYbYZfVxykU=</DigestValue>
    </Reference>
    <Reference URI="#idInvalidSigLnImg" Type="http://www.w3.org/2000/09/xmldsig#Object">
      <DigestMethod Algorithm="http://www.w3.org/2000/09/xmldsig#sha1"/>
      <DigestValue>/BEyZkrl0jmHES48IEDT+6yDdEk=</DigestValue>
    </Reference>
  </SignedInfo>
  <SignatureValue>blToSre8PpfHTnxFOPpfmrMPd0k5dEChJjV6rtcPs14ce0GwTpY8gnTATvhNP07zpf92k2ce1PjV
CCTNmjtFQFYkuhdFWmkfeBlTSPjCQLJOxX0d19mM4RuhXYMRS4hoKgJJnvL9pJNBigpEdue4qBy/
AJ7tfqVTFHjaUo1VfeNyjuY2Mbkr1PlNYPpNwkLktZWyd67Tw3orgKyGTURMKW/z5zpRrJsSdytw
3Td2rKlrWBYHDq4ZES+K/2ZL+m3PKI4aOB0v6SRLlqFjHRmNmoNMuw1LxslzG6pArz6dKwnKuTs6
Y1VLAA28ckvHlzHSe2AOMsRU0PNEC583516dqA==</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Z9YMtbUTaY3pDAJ8PteBIB6LPmk=</DigestValue>
      </Reference>
      <Reference URI="/word/media/image12.png?ContentType=image/png">
        <DigestMethod Algorithm="http://www.w3.org/2000/09/xmldsig#sha1"/>
        <DigestValue>hijqtu9c2zar47zZw6mug8DNXHk=</DigestValue>
      </Reference>
      <Reference URI="/word/media/image13.jpeg?ContentType=image/jpeg">
        <DigestMethod Algorithm="http://www.w3.org/2000/09/xmldsig#sha1"/>
        <DigestValue>KDnRg66uVbjhpeskUlQr7GgEam8=</DigestValue>
      </Reference>
      <Reference URI="/word/media/image7.png?ContentType=image/png">
        <DigestMethod Algorithm="http://www.w3.org/2000/09/xmldsig#sha1"/>
        <DigestValue>Z9fD2panMOm1UzOj1d79WI2B2M8=</DigestValue>
      </Reference>
      <Reference URI="/word/media/image5.png?ContentType=image/png">
        <DigestMethod Algorithm="http://www.w3.org/2000/09/xmldsig#sha1"/>
        <DigestValue>DL142EyPdk3S0NuDNGFFCa4/4ls=</DigestValue>
      </Reference>
      <Reference URI="/word/media/image14.jpeg?ContentType=image/jpeg">
        <DigestMethod Algorithm="http://www.w3.org/2000/09/xmldsig#sha1"/>
        <DigestValue>U+V6P6c8lOdpfgUzjD7s8fzPciQ=</DigestValue>
      </Reference>
      <Reference URI="/word/media/image1.emf?ContentType=image/x-emf">
        <DigestMethod Algorithm="http://www.w3.org/2000/09/xmldsig#sha1"/>
        <DigestValue>gcVL/BufePhv9xyE+3+e93xRO0Y=</DigestValue>
      </Reference>
      <Reference URI="/word/media/image6.png?ContentType=image/png">
        <DigestMethod Algorithm="http://www.w3.org/2000/09/xmldsig#sha1"/>
        <DigestValue>EuECekbq20H2DtLN3/KlkMiveIo=</DigestValue>
      </Reference>
      <Reference URI="/word/media/image11.png?ContentType=image/png">
        <DigestMethod Algorithm="http://www.w3.org/2000/09/xmldsig#sha1"/>
        <DigestValue>Ynew5TSgDgt0MVuku+7lW5KLoa4=</DigestValue>
      </Reference>
      <Reference URI="/word/media/image9.png?ContentType=image/png">
        <DigestMethod Algorithm="http://www.w3.org/2000/09/xmldsig#sha1"/>
        <DigestValue>bXcR1hY9St8G8+PHpTi096220QA=</DigestValue>
      </Reference>
      <Reference URI="/word/styles.xml?ContentType=application/vnd.openxmlformats-officedocument.wordprocessingml.styles+xml">
        <DigestMethod Algorithm="http://www.w3.org/2000/09/xmldsig#sha1"/>
        <DigestValue>WUMGkakX0of4aG6Q4EcKZ8Y1Kbw=</DigestValue>
      </Reference>
      <Reference URI="/word/fontTable.xml?ContentType=application/vnd.openxmlformats-officedocument.wordprocessingml.fontTable+xml">
        <DigestMethod Algorithm="http://www.w3.org/2000/09/xmldsig#sha1"/>
        <DigestValue>Lw4yK7XoFuJNIUV2LP4XoY7UrBE=</DigestValue>
      </Reference>
      <Reference URI="/word/settings.xml?ContentType=application/vnd.openxmlformats-officedocument.wordprocessingml.settings+xml">
        <DigestMethod Algorithm="http://www.w3.org/2000/09/xmldsig#sha1"/>
        <DigestValue>f/qlpguwTrAZ4KBmXjah4gmgmAY=</DigestValue>
      </Reference>
      <Reference URI="/word/media/image10.png?ContentType=image/png">
        <DigestMethod Algorithm="http://www.w3.org/2000/09/xmldsig#sha1"/>
        <DigestValue>kJkTD+Nfs4f55cV0fawe0/9RV2Y=</DigestValue>
      </Reference>
      <Reference URI="/word/media/image8.png?ContentType=image/png">
        <DigestMethod Algorithm="http://www.w3.org/2000/09/xmldsig#sha1"/>
        <DigestValue>xyLbiCAfyx4QKPAx7aeq766RTq8=</DigestValue>
      </Reference>
      <Reference URI="/word/webSettings.xml?ContentType=application/vnd.openxmlformats-officedocument.wordprocessingml.webSettings+xml">
        <DigestMethod Algorithm="http://www.w3.org/2000/09/xmldsig#sha1"/>
        <DigestValue>gc6BYYqKgScq9z7mTTLi00trOiU=</DigestValue>
      </Reference>
      <Reference URI="/word/media/image2.emf?ContentType=image/x-emf">
        <DigestMethod Algorithm="http://www.w3.org/2000/09/xmldsig#sha1"/>
        <DigestValue>JdeBCPW/pt/7DCgLip4LeFs/+18=</DigestValue>
      </Reference>
      <Reference URI="/word/media/image15.png?ContentType=image/png">
        <DigestMethod Algorithm="http://www.w3.org/2000/09/xmldsig#sha1"/>
        <DigestValue>j6yL+841IKd0jJXkx+pZ4wA3aPM=</DigestValue>
      </Reference>
      <Reference URI="/word/endnotes.xml?ContentType=application/vnd.openxmlformats-officedocument.wordprocessingml.endnotes+xml">
        <DigestMethod Algorithm="http://www.w3.org/2000/09/xmldsig#sha1"/>
        <DigestValue>mJMeqdnZxjVIGwQNODzY9kQygJ8=</DigestValue>
      </Reference>
      <Reference URI="/word/header2.xml?ContentType=application/vnd.openxmlformats-officedocument.wordprocessingml.header+xml">
        <DigestMethod Algorithm="http://www.w3.org/2000/09/xmldsig#sha1"/>
        <DigestValue>rBsZNurlLFWz6KZERT8kJlzMg/A=</DigestValue>
      </Reference>
      <Reference URI="/word/footnotes.xml?ContentType=application/vnd.openxmlformats-officedocument.wordprocessingml.footnotes+xml">
        <DigestMethod Algorithm="http://www.w3.org/2000/09/xmldsig#sha1"/>
        <DigestValue>KJjZ2c+45WQLuH1KpfvD1d1+c1s=</DigestValue>
      </Reference>
      <Reference URI="/word/document.xml?ContentType=application/vnd.openxmlformats-officedocument.wordprocessingml.document.main+xml">
        <DigestMethod Algorithm="http://www.w3.org/2000/09/xmldsig#sha1"/>
        <DigestValue>DCPX2SO74obV+ekG62TBXq8JMgo=</DigestValue>
      </Reference>
      <Reference URI="/word/media/image3.emf?ContentType=image/x-emf">
        <DigestMethod Algorithm="http://www.w3.org/2000/09/xmldsig#sha1"/>
        <DigestValue>AYUmlIVZiqCxXw9bGIV1ZAihUDY=</DigestValue>
      </Reference>
      <Reference URI="/word/footer2.xml?ContentType=application/vnd.openxmlformats-officedocument.wordprocessingml.footer+xml">
        <DigestMethod Algorithm="http://www.w3.org/2000/09/xmldsig#sha1"/>
        <DigestValue>gdwqGccaChX5AMFcp+3dHy+EZZM=</DigestValue>
      </Reference>
      <Reference URI="/word/media/image4.png?ContentType=image/png">
        <DigestMethod Algorithm="http://www.w3.org/2000/09/xmldsig#sha1"/>
        <DigestValue>MHQFgkitEnvhrYJRscN/Nd0w+HU=</DigestValue>
      </Reference>
      <Reference URI="/word/header1.xml?ContentType=application/vnd.openxmlformats-officedocument.wordprocessingml.header+xml">
        <DigestMethod Algorithm="http://www.w3.org/2000/09/xmldsig#sha1"/>
        <DigestValue>7MgZ2mO6BGoy3G6ZU0wcCMzboHE=</DigestValue>
      </Reference>
      <Reference URI="/word/theme/theme1.xml?ContentType=application/vnd.openxmlformats-officedocument.theme+xml">
        <DigestMethod Algorithm="http://www.w3.org/2000/09/xmldsig#sha1"/>
        <DigestValue>aed2ly2g7prYFMNM9yD108Dh+QE=</DigestValue>
      </Reference>
      <Reference URI="/word/footer1.xml?ContentType=application/vnd.openxmlformats-officedocument.wordprocessingml.footer+xml">
        <DigestMethod Algorithm="http://www.w3.org/2000/09/xmldsig#sha1"/>
        <DigestValue>FlIsIufln3TGGkGbIx3wj4R0xC0=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FyxKPnrbg/l3giX7BrR850Vg2Ag=</DigestValue>
      </Reference>
    </Manifest>
    <SignatureProperties>
      <SignatureProperty Id="idSignatureTime" Target="#idPackageSignature">
        <mdssi:SignatureTime>
          <mdssi:Format>YYYY-MM-DDThh:mm:ssTZD</mdssi:Format>
          <mdssi:Value>2016-09-30T22:10:59Z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G//wEBAQEBAQEBXtI3AQEBAQEBAQEBAQEBAQEBAQEBAQEBAQEBAQEBAQEBAQEBAQEBAQEBAQEBAQEBAQEBAZoM5yUBAQEBAQEBAQEBAQEBAQEBAQEBAQEBAQEBAQEBAQEBAQEBAQEBAQEBAQEBAQEBAQEBAQEBAQEBAQEBAQEBAQEBAQEBAUzEAHMBAQEBAQEBAQEBAcoAlgEBAQFwBwEBAQEBAQEBAQEBAQEBAQEBAQEBAQEBAQEBtgABAQEBAQEBJduYAQEBAQEBAQEBAQEBAQEBAQEBAQEBAQEBAQEBAQEBAQEBAQEBAQEBAQEBAQEBAQEBAQFfIMQGAQEBAQEBAQEBAQEBAQEBAQEBAQEBAQEBAQEBAQEBAQEBAQEBAQEBAQEBAQEBAQEBAQEBAQEBAQEBAQEBAQEBAQEBAQFIWQAHAQEBAQEBAQEBAQFeAEkBAQEBAwQBAQEBAQEBAQEBAQEBAQEBAQEBAQEBAQEBAaU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2016-09-30T22:10:59Z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p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UA6D4///yAQAAAAAAAPxL4wOA+P//CABYfvv2//8AAAAAAAAAAOBL4wOA+P////8AAAAAbwAGACMCMUwAAHsAKgAAAAAAXABEAFio+wkBAAAApxwhrSIAigH+neN21/47WkwZAQ8AAAAAAAAAABBxIQAAAAAAMG8hADH+O1qsbyEAAAAAAIAE0QEQcSEAAAAAAPRvIQDJ/TtarG8hAIAE0QEBAAAAgATRAQEAAABP/DtaAAAAAPhwIQAgpjoA8HAhAIAE0QGAAeh2nxATAHwbCkCYbyEANoHjdojacgcAAAAAgAHodphvIQBVgeN2gAHodgAAAQ/gBNUIwG8hAJOA43YBAAAAqG8hABAAAABUAGEAaABvAMBvIQDLCwdaBHAhANxvIQCwCwda7G8hAC8w5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Dt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Q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ghAJBS71kAAdEBFwAABAEAAAAABAAALKkhAK5S71nQMAdXOqohAAAEAAABAgAAAAAAAISoIQAg/CEAIPwhAOCoIQCAAeh2DlzjduBb43bgqCEAZAEAAAAAAAAAAAAAjWLndI1i53RYdjoAAAgAAAACAAAAAAAACKkhACJq53QAAAAAAAAAADqqIQAHAAAALKohAAcAAAAAAAAAAAAAACyqIQBAqSEA7urmdAAAAAAAAgAAAAAhAAcAAAAsqiEABwAAAEwS6HQAAAAAAAAAACyqIQAHAAAAEGQ+AmypIQCVLuZ0AAAAAAACAAAsqi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FQDoPj///IBAAAAAAAA/EvjA4D4//8IAFh++/b//wAAAAAAAAAA4EvjA4D4/////wAAAAA1AAQAAADwFi4AgBYuALyCOgC0qyEAO5PfWfAWLgAAJzUAZJQZWgAAAACAFi4AvII6AEB9OwJklBlaAAAAAIAVLgAQZD4CAFKiA9irIQDSkxlaiOVoAPwBAAAUrCEAlpMZWvwBAAAAAAAAjWLndI1i53T8AQAAAAgAAAACAAAAAAAALKwhACJq53QAAAAAAAAAAF6tIQAHAAAAUK0hAAcAAAAAAAAAAAAAAFCtIQBkrCEA7urmdAAAAAAAAgAAAAAhAAcAAABQrSEABwAAAEwS6HQAAAAAAAAAAFCtIQAHAAAAEGQ+ApCsIQCVLuZ0AAAAAAACAABQrS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6GshAA7I+VmA5vpZAQAAANTI+lnMPftZAKCnBYDm+lkBAAAA1Mj6WSjG+lmgZacFoGWnBQIAAAAAAAAAWAAAAAEAAAAUbCEAKV7jdgAAZgAOXON24FvjdjxsIQBkAQAAAAAAAAAAAACNYud0jWLndGB3OgAACAAAAAIAAAAAAABkbCEAImrndAAAAAAAAAAAlG0hAAYAAACIbSEABgAAAAAAAAAAAAAAiG0hAJxsIQDu6uZ0AAAAAAACAAAAACEABgAAAIhtIQAGAAAATBLodAAAAAAAAAAAiG0hAAYAAAAQZD4CyGwhAJUu5nQAAAAAAAIAAIhtI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UA6D4///yAQAAAAAAAPxL4wOA+P//CABYfvv2//8AAAAAAAAAAOBL4wOA+P////8AAAAAAAAAAAAAAAAAAAAAAAAAAAAAAG8hAFio+wk4xf50tRohUyIAigEMbyEAaGn6dAAAAAAAAAAAxG8hANaG+XQEAAAAAAAAAJMPAZUAAAAAYA/LAgEAAABgD8sCAAAAAA8AAAAGAAAAgAHodmAPywJQ3XIHgAHodo8QEwBXJgpKAAAhADaB43ZQ3XIHYA/LAoAB6HZ4byEAVYHjdoAB6HaTDwGVkw8BlaBvIQCTgON2AQAAAIhvIQD+neN21/47WgAAAZUAAAAAAAAAAKBxIQAAAAAAwG8hADH+O1o8cCEAAAAAAIAE0QGgcSEAAAAAAIRwIQDJ/Tta7G8hAC8w5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Dt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P0IOSLLW9u+uneURV6uQrsr1t/4=</DigestValue>
    </Reference>
    <Reference URI="#idOfficeObject" Type="http://www.w3.org/2000/09/xmldsig#Object">
      <DigestMethod Algorithm="http://www.w3.org/2000/09/xmldsig#sha1"/>
      <DigestValue>L9688eCNrinmReR+8ENKTzY12eE=</DigestValue>
    </Reference>
    <Reference URI="#idSignedProperties" Type="http://uri.etsi.org/01903#SignedProperties">
      <Transforms>
        <Transform Algorithm="http://www.w3.org/TR/2001/REC-xml-c14n-20010315"/>
      </Transforms>
      <DigestMethod Algorithm="http://www.w3.org/2000/09/xmldsig#sha1"/>
      <DigestValue>Fkc9tfD99nBNWMwA9FnrjwfHeuk=</DigestValue>
    </Reference>
    <Reference URI="#idValidSigLnImg" Type="http://www.w3.org/2000/09/xmldsig#Object">
      <DigestMethod Algorithm="http://www.w3.org/2000/09/xmldsig#sha1"/>
      <DigestValue>GJ7n8RT/P1qCrYTvhcQOc31K9MI=</DigestValue>
    </Reference>
    <Reference URI="#idInvalidSigLnImg" Type="http://www.w3.org/2000/09/xmldsig#Object">
      <DigestMethod Algorithm="http://www.w3.org/2000/09/xmldsig#sha1"/>
      <DigestValue>IlYhnrRiPkaCT4c3mXLdw8Akk3s=</DigestValue>
    </Reference>
  </SignedInfo>
  <SignatureValue>WDK9fIuFZmbSAloYO2cfuH2Eie9bMWhRw4lj3eZZmrlsBuLSgT1+3PlFS3jvUT8UbOGfZ9kbsfwj
eHcio2vWCr8f1/J/7oqdFeEJwN5FhKlRzHbOrP6YF9VNKYHVj4K5vAtehcxBaflGwAnDWJ5kcJqi
G5IOCVkzTsothb/Po3O9wWZKpLQdxPxiiTZIzuUHQTvGXMskT2y/YRKuNPUzldN2n77v65ue7beD
DI5RomCAmgKj/64AOBt+z3CI0yN3YbelrQZJb/M3djMNuEIF4LyMfqLiht5WfI1P6asDGVb/OXhA
cX3UHVzYDm3R9j81axu+v9P6+7w1M9s8w3d2Eg==</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Z9YMtbUTaY3pDAJ8PteBIB6LPmk=</DigestValue>
      </Reference>
      <Reference URI="/word/media/image12.png?ContentType=image/png">
        <DigestMethod Algorithm="http://www.w3.org/2000/09/xmldsig#sha1"/>
        <DigestValue>hijqtu9c2zar47zZw6mug8DNXHk=</DigestValue>
      </Reference>
      <Reference URI="/word/media/image13.jpeg?ContentType=image/jpeg">
        <DigestMethod Algorithm="http://www.w3.org/2000/09/xmldsig#sha1"/>
        <DigestValue>KDnRg66uVbjhpeskUlQr7GgEam8=</DigestValue>
      </Reference>
      <Reference URI="/word/media/image7.png?ContentType=image/png">
        <DigestMethod Algorithm="http://www.w3.org/2000/09/xmldsig#sha1"/>
        <DigestValue>Z9fD2panMOm1UzOj1d79WI2B2M8=</DigestValue>
      </Reference>
      <Reference URI="/word/media/image5.png?ContentType=image/png">
        <DigestMethod Algorithm="http://www.w3.org/2000/09/xmldsig#sha1"/>
        <DigestValue>DL142EyPdk3S0NuDNGFFCa4/4ls=</DigestValue>
      </Reference>
      <Reference URI="/word/media/image14.jpeg?ContentType=image/jpeg">
        <DigestMethod Algorithm="http://www.w3.org/2000/09/xmldsig#sha1"/>
        <DigestValue>U+V6P6c8lOdpfgUzjD7s8fzPciQ=</DigestValue>
      </Reference>
      <Reference URI="/word/media/image1.emf?ContentType=image/x-emf">
        <DigestMethod Algorithm="http://www.w3.org/2000/09/xmldsig#sha1"/>
        <DigestValue>gcVL/BufePhv9xyE+3+e93xRO0Y=</DigestValue>
      </Reference>
      <Reference URI="/word/media/image6.png?ContentType=image/png">
        <DigestMethod Algorithm="http://www.w3.org/2000/09/xmldsig#sha1"/>
        <DigestValue>EuECekbq20H2DtLN3/KlkMiveIo=</DigestValue>
      </Reference>
      <Reference URI="/word/media/image11.png?ContentType=image/png">
        <DigestMethod Algorithm="http://www.w3.org/2000/09/xmldsig#sha1"/>
        <DigestValue>Ynew5TSgDgt0MVuku+7lW5KLoa4=</DigestValue>
      </Reference>
      <Reference URI="/word/media/image9.png?ContentType=image/png">
        <DigestMethod Algorithm="http://www.w3.org/2000/09/xmldsig#sha1"/>
        <DigestValue>bXcR1hY9St8G8+PHpTi096220QA=</DigestValue>
      </Reference>
      <Reference URI="/word/styles.xml?ContentType=application/vnd.openxmlformats-officedocument.wordprocessingml.styles+xml">
        <DigestMethod Algorithm="http://www.w3.org/2000/09/xmldsig#sha1"/>
        <DigestValue>WUMGkakX0of4aG6Q4EcKZ8Y1Kbw=</DigestValue>
      </Reference>
      <Reference URI="/word/fontTable.xml?ContentType=application/vnd.openxmlformats-officedocument.wordprocessingml.fontTable+xml">
        <DigestMethod Algorithm="http://www.w3.org/2000/09/xmldsig#sha1"/>
        <DigestValue>Lw4yK7XoFuJNIUV2LP4XoY7UrBE=</DigestValue>
      </Reference>
      <Reference URI="/word/settings.xml?ContentType=application/vnd.openxmlformats-officedocument.wordprocessingml.settings+xml">
        <DigestMethod Algorithm="http://www.w3.org/2000/09/xmldsig#sha1"/>
        <DigestValue>f/qlpguwTrAZ4KBmXjah4gmgmAY=</DigestValue>
      </Reference>
      <Reference URI="/word/media/image10.png?ContentType=image/png">
        <DigestMethod Algorithm="http://www.w3.org/2000/09/xmldsig#sha1"/>
        <DigestValue>kJkTD+Nfs4f55cV0fawe0/9RV2Y=</DigestValue>
      </Reference>
      <Reference URI="/word/media/image8.png?ContentType=image/png">
        <DigestMethod Algorithm="http://www.w3.org/2000/09/xmldsig#sha1"/>
        <DigestValue>xyLbiCAfyx4QKPAx7aeq766RTq8=</DigestValue>
      </Reference>
      <Reference URI="/word/webSettings.xml?ContentType=application/vnd.openxmlformats-officedocument.wordprocessingml.webSettings+xml">
        <DigestMethod Algorithm="http://www.w3.org/2000/09/xmldsig#sha1"/>
        <DigestValue>gc6BYYqKgScq9z7mTTLi00trOiU=</DigestValue>
      </Reference>
      <Reference URI="/word/media/image2.emf?ContentType=image/x-emf">
        <DigestMethod Algorithm="http://www.w3.org/2000/09/xmldsig#sha1"/>
        <DigestValue>JdeBCPW/pt/7DCgLip4LeFs/+18=</DigestValue>
      </Reference>
      <Reference URI="/word/media/image15.png?ContentType=image/png">
        <DigestMethod Algorithm="http://www.w3.org/2000/09/xmldsig#sha1"/>
        <DigestValue>j6yL+841IKd0jJXkx+pZ4wA3aPM=</DigestValue>
      </Reference>
      <Reference URI="/word/endnotes.xml?ContentType=application/vnd.openxmlformats-officedocument.wordprocessingml.endnotes+xml">
        <DigestMethod Algorithm="http://www.w3.org/2000/09/xmldsig#sha1"/>
        <DigestValue>mJMeqdnZxjVIGwQNODzY9kQygJ8=</DigestValue>
      </Reference>
      <Reference URI="/word/header2.xml?ContentType=application/vnd.openxmlformats-officedocument.wordprocessingml.header+xml">
        <DigestMethod Algorithm="http://www.w3.org/2000/09/xmldsig#sha1"/>
        <DigestValue>rBsZNurlLFWz6KZERT8kJlzMg/A=</DigestValue>
      </Reference>
      <Reference URI="/word/footnotes.xml?ContentType=application/vnd.openxmlformats-officedocument.wordprocessingml.footnotes+xml">
        <DigestMethod Algorithm="http://www.w3.org/2000/09/xmldsig#sha1"/>
        <DigestValue>KJjZ2c+45WQLuH1KpfvD1d1+c1s=</DigestValue>
      </Reference>
      <Reference URI="/word/document.xml?ContentType=application/vnd.openxmlformats-officedocument.wordprocessingml.document.main+xml">
        <DigestMethod Algorithm="http://www.w3.org/2000/09/xmldsig#sha1"/>
        <DigestValue>DCPX2SO74obV+ekG62TBXq8JMgo=</DigestValue>
      </Reference>
      <Reference URI="/word/media/image3.emf?ContentType=image/x-emf">
        <DigestMethod Algorithm="http://www.w3.org/2000/09/xmldsig#sha1"/>
        <DigestValue>AYUmlIVZiqCxXw9bGIV1ZAihUDY=</DigestValue>
      </Reference>
      <Reference URI="/word/footer2.xml?ContentType=application/vnd.openxmlformats-officedocument.wordprocessingml.footer+xml">
        <DigestMethod Algorithm="http://www.w3.org/2000/09/xmldsig#sha1"/>
        <DigestValue>gdwqGccaChX5AMFcp+3dHy+EZZM=</DigestValue>
      </Reference>
      <Reference URI="/word/media/image4.png?ContentType=image/png">
        <DigestMethod Algorithm="http://www.w3.org/2000/09/xmldsig#sha1"/>
        <DigestValue>MHQFgkitEnvhrYJRscN/Nd0w+HU=</DigestValue>
      </Reference>
      <Reference URI="/word/header1.xml?ContentType=application/vnd.openxmlformats-officedocument.wordprocessingml.header+xml">
        <DigestMethod Algorithm="http://www.w3.org/2000/09/xmldsig#sha1"/>
        <DigestValue>7MgZ2mO6BGoy3G6ZU0wcCMzboHE=</DigestValue>
      </Reference>
      <Reference URI="/word/theme/theme1.xml?ContentType=application/vnd.openxmlformats-officedocument.theme+xml">
        <DigestMethod Algorithm="http://www.w3.org/2000/09/xmldsig#sha1"/>
        <DigestValue>aed2ly2g7prYFMNM9yD108Dh+QE=</DigestValue>
      </Reference>
      <Reference URI="/word/footer1.xml?ContentType=application/vnd.openxmlformats-officedocument.wordprocessingml.footer+xml">
        <DigestMethod Algorithm="http://www.w3.org/2000/09/xmldsig#sha1"/>
        <DigestValue>FlIsIufln3TGGkGbIx3wj4R0xC0=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FyxKPnrbg/l3giX7BrR850Vg2Ag=</DigestValue>
      </Reference>
    </Manifest>
    <SignatureProperties>
      <SignatureProperty Id="idSignatureTime" Target="#idPackageSignature">
        <mdssi:SignatureTime>
          <mdssi:Format>YYYY-MM-DDThh:mm:ssTZD</mdssi:Format>
          <mdssi:Value>2016-09-30T22:13:45Z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2016-09-30T22:13:45Z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f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HG0oAA7I+VmA5vpZAQAAANTI+lnMPftZICNoBIDm+lkBAAAA1Mj6WSjG+llA1mIEQNZiBGRtKADECPpZ+MX6WQEAAADUyPpZcG0oAIAB6HYOXON24FvjdnBtKABkAQAAAAAAAAAAAACNYud0jWLndGB3UAAACAAAAAIAAAAAAACYbSgAImrndAAAAAAAAAAAyG4oAAYAAAC8bigABgAAAAAAAAAAAAAAvG4oANBtKADu6uZ0AAAAAAACAAAAACgABgAAALxuKAAGAAAATBLodAAAAAAAAAAAvG4oAAYAAAAQZDcC/G0oAJUu5nQAAAAAAAIAALxuK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xL4wOA+P//CABYfvv2//8AAAAAAAAAAOBL4wOA+P////8AAAAAIwKqRgAAewAqAAAAAABcAEQAWO4MAogmBwNo7gwCSiUhRCIAigH+neN21/47WsUVASoAAAAAAAAAAERyKAAAAAAAZHAoADH+O1rgcCgAAAAAAIAE0AFEcigAAAAAAChxKADJ/Tta4HAoAIAE0AEBAAAAgATQAQEAAABP/DtaAAAAACxyKAAgplAAJHIoAIAE0AGAAeh2nxATAIwACgXMcCgANoHjdpj3BQMAAAAAgAHodsxwKABVgeN2gAHodgAAASrACWUJ9HAoAJOA43YBAAAA3HAoABAAAABUAGEAaABvAPRwKADLCwdaOHEoABBxKACwCwdaIHEoAC8w5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7QBnAHUAZQB6AP9/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HIAYwBvAHoAbwBuAGEAIABTAHUAcgAFAAAABgAAAAQAAAAGAAAAAwAAAAgAAAAGAAAABAAAAAU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Bv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G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5KkoAJBS71kAAdABFwAABAEAAAAABAAAYKooAK5S71kbyDjRbqsoAAAEAAABAgAAAAAAALipKABU/SgAVP0oABSqKACAAeh2DlzjduBb43YUqigAZAEAAAAAAAAAAAAAjWLndI1i53RYdlAAAAgAAAACAAAAAAAAPKooACJq53QAAAAAAAAAAG6rKAAHAAAAYKsoAAcAAAAAAAAAAAAAAGCrKAB0qigA7urmdAAAAAAAAgAAAAAoAAcAAABgqygABwAAAEwS6HQAAAAAAAAAAGCrKAAHAAAAEGQ3AqCqKACVLuZ0AAAAAAACAABgqy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QDoPj///IBAAAAAAAA/EvjA4D4//8IAFh++/b//wAAAAAAAAAA4EvjA4D4/////wAAAAA8AAQAAADwFi4AgBYuALyCUACgrCgAO5PfWfAWLgAAJzwAZJQZWgAAAACAFi4AvIJQAEB9JAJklBlaAAAAAIAVLgAQZDcCAFJeAsSsKADSkxlaiOU/APwBAAAArSgAlpMZWvwBAAAAAAAAjWLndI1i53T8AQAAAAgAAAACAAAAAAAAGK0oACJq53QAAAAAAAAAAEquKAAHAAAAPK4oAAcAAAAAAAAAAAAAADyuKABQrSgA7urmdAAAAAAAAgAAAAAoAAcAAAA8rigABwAAAEwS6HQAAAAAAAAAADyuKAAHAAAAEGQ3AnytKACVLuZ0AAAAAAACAAA8ri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HG0oAA7I+VmA5vpZAQAAANTI+lnMPftZICNoBIDm+lkBAAAA1Mj6WSjG+llA1mIEQNZiBGRtKADECPpZ+MX6WQEAAADUyPpZcG0oAIAB6HYOXON24FvjdnBtKABkAQAAAAAAAAAAAACNYud0jWLndGB3UAAACAAAAAIAAAAAAACYbSgAImrndAAAAAAAAAAAyG4oAAYAAAC8bigABgAAAAAAAAAAAAAAvG4oANBtKADu6uZ0AAAAAAACAAAAACgABgAAALxuKAAGAAAATBLodAAAAAAAAAAAvG4oAAYAAAAQZDcC/G0oAJUu5nQAAAAAAAIAALxuK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xL4wOA+P//CABYfvv2//8AAAAAAAAAAOBL4wOA+P////8AAAAAAAAAAAAAAAAAAAAAAAAAAAAAAAAAAIgmBwNzZvp06w0huCIAigHsR0ACRHAoAGhp+nQAAAAAAAAAAPhwKADWhvl0BAAAAAAAAACTDwGVAAAAAIC1YgQBAAAAgLViBAAAAAAGAAAAgAHodoC1YgRg+gUDgAHodo8QEwBPFQqNAAAoADaB43Zg+gUDgLViBIAB6HascCgAVYHjdoAB6HaTDwGVkw8BldRwKACTgON2AQAAALxwKAD+neN21/47WgAAAZUAAAAAAAAAANRyKAAAAAAA9HAoADH+O1pwcSgAAAAAAIAE0AHUcigAAAAAALhxKADJ/TtaIHEoAC8w5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7QBnAHUAZQB6AGkA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HIAYwBvAHoAbwBuAGEAIABTAHUAcgAFAAAABgAAAAQAAAAGAAAAAwAAAAgAAAAGAAAABAAAAAU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DE7935B8-310A-4BCF-92D4-273E62DF3FF5}">
  <ds:schemaRefs>
    <ds:schemaRef ds:uri="http://schemas.openxmlformats.org/officeDocument/2006/bibliography"/>
  </ds:schemaRefs>
</ds:datastoreItem>
</file>

<file path=customXml/itemProps11.xml><?xml version="1.0" encoding="utf-8"?>
<ds:datastoreItem xmlns:ds="http://schemas.openxmlformats.org/officeDocument/2006/customXml" ds:itemID="{A06346A4-0648-437F-A41E-343A4699BF24}">
  <ds:schemaRefs>
    <ds:schemaRef ds:uri="http://schemas.openxmlformats.org/officeDocument/2006/bibliography"/>
  </ds:schemaRefs>
</ds:datastoreItem>
</file>

<file path=customXml/itemProps12.xml><?xml version="1.0" encoding="utf-8"?>
<ds:datastoreItem xmlns:ds="http://schemas.openxmlformats.org/officeDocument/2006/customXml" ds:itemID="{3B6F85CC-F069-4FAD-9327-D236F8D955F3}">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2ABE1772-FEDB-49EE-B3AE-F1E1326F5916}">
  <ds:schemaRefs>
    <ds:schemaRef ds:uri="http://schemas.openxmlformats.org/officeDocument/2006/bibliography"/>
  </ds:schemaRefs>
</ds:datastoreItem>
</file>

<file path=customXml/itemProps6.xml><?xml version="1.0" encoding="utf-8"?>
<ds:datastoreItem xmlns:ds="http://schemas.openxmlformats.org/officeDocument/2006/customXml" ds:itemID="{E564F03C-B358-4FE2-84E3-3A27927F38C5}">
  <ds:schemaRefs>
    <ds:schemaRef ds:uri="http://schemas.openxmlformats.org/officeDocument/2006/bibliography"/>
  </ds:schemaRefs>
</ds:datastoreItem>
</file>

<file path=customXml/itemProps7.xml><?xml version="1.0" encoding="utf-8"?>
<ds:datastoreItem xmlns:ds="http://schemas.openxmlformats.org/officeDocument/2006/customXml" ds:itemID="{73FC3610-97B1-4FB1-B403-983FDACB3A0A}">
  <ds:schemaRefs>
    <ds:schemaRef ds:uri="http://schemas.openxmlformats.org/officeDocument/2006/bibliography"/>
  </ds:schemaRefs>
</ds:datastoreItem>
</file>

<file path=customXml/itemProps8.xml><?xml version="1.0" encoding="utf-8"?>
<ds:datastoreItem xmlns:ds="http://schemas.openxmlformats.org/officeDocument/2006/customXml" ds:itemID="{7213FCAA-003F-4F02-90B8-4ACAD199E554}">
  <ds:schemaRefs>
    <ds:schemaRef ds:uri="http://schemas.openxmlformats.org/officeDocument/2006/bibliography"/>
  </ds:schemaRefs>
</ds:datastoreItem>
</file>

<file path=customXml/itemProps9.xml><?xml version="1.0" encoding="utf-8"?>
<ds:datastoreItem xmlns:ds="http://schemas.openxmlformats.org/officeDocument/2006/customXml" ds:itemID="{2E04BB8D-03B8-44A0-B176-18474A11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26</Pages>
  <Words>5217</Words>
  <Characters>28697</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5</cp:revision>
  <cp:lastPrinted>2016-07-25T21:10:00Z</cp:lastPrinted>
  <dcterms:created xsi:type="dcterms:W3CDTF">2016-09-30T13:33:00Z</dcterms:created>
  <dcterms:modified xsi:type="dcterms:W3CDTF">2016-09-30T19:32:00Z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