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4" w14:textId="1C96FC2E" w:rsidR="0066261F" w:rsidRPr="00F334A5" w:rsidRDefault="0066261F" w:rsidP="00B25A9B">
      <w:pPr>
        <w:spacing w:line="276" w:lineRule="auto"/>
        <w:rPr>
          <w:rFonts w:cstheme="minorHAnsi"/>
          <w:b/>
        </w:rPr>
      </w:pPr>
    </w:p>
    <w:p w14:paraId="713DECCA" w14:textId="77777777" w:rsidR="007F6D10" w:rsidRDefault="007F6D10" w:rsidP="006B4FA6">
      <w:pPr>
        <w:spacing w:line="276" w:lineRule="auto"/>
        <w:jc w:val="center"/>
      </w:pPr>
    </w:p>
    <w:p w14:paraId="3EE251C5" w14:textId="39B85FBF" w:rsidR="006B4FA6" w:rsidRPr="00B25A9B" w:rsidRDefault="007F6D10" w:rsidP="006B4FA6">
      <w:pPr>
        <w:spacing w:line="276" w:lineRule="auto"/>
        <w:jc w:val="center"/>
        <w:rPr>
          <w:rFonts w:cstheme="minorHAnsi"/>
          <w:b/>
        </w:rPr>
      </w:pPr>
      <w:r w:rsidRPr="00B25A9B">
        <w:rPr>
          <w:b/>
        </w:rPr>
        <w:t>SOCIEDAD ELECTRICA SANTIAGO SPA</w:t>
      </w:r>
    </w:p>
    <w:p w14:paraId="3EE251C6" w14:textId="77777777" w:rsidR="006B4FA6" w:rsidRPr="00F334A5" w:rsidRDefault="006B4FA6" w:rsidP="006B4FA6">
      <w:pPr>
        <w:spacing w:line="276" w:lineRule="auto"/>
        <w:jc w:val="center"/>
        <w:rPr>
          <w:rFonts w:cstheme="minorHAnsi"/>
          <w:b/>
        </w:rPr>
      </w:pPr>
    </w:p>
    <w:p w14:paraId="3EE251C8" w14:textId="1E3E108E" w:rsidR="0066261F" w:rsidRPr="00F334A5" w:rsidRDefault="00031A1E" w:rsidP="006B4FA6">
      <w:pPr>
        <w:spacing w:line="276" w:lineRule="auto"/>
        <w:jc w:val="center"/>
        <w:rPr>
          <w:rFonts w:cstheme="minorHAnsi"/>
          <w:b/>
          <w:color w:val="000000" w:themeColor="text1"/>
          <w:sz w:val="32"/>
          <w:szCs w:val="32"/>
        </w:rPr>
      </w:pPr>
      <w:r w:rsidRPr="00FF2714">
        <w:rPr>
          <w:b/>
          <w:color w:val="000000" w:themeColor="text1"/>
        </w:rPr>
        <w:t>C</w:t>
      </w:r>
      <w:r w:rsidR="00FF2714" w:rsidRPr="00FF2714">
        <w:rPr>
          <w:b/>
          <w:color w:val="000000" w:themeColor="text1"/>
        </w:rPr>
        <w:t xml:space="preserve">ENTRAL </w:t>
      </w:r>
      <w:r w:rsidR="00666932" w:rsidRPr="00FF2714">
        <w:rPr>
          <w:b/>
          <w:color w:val="000000" w:themeColor="text1"/>
        </w:rPr>
        <w:t xml:space="preserve">SANTA LIDIA </w:t>
      </w:r>
    </w:p>
    <w:p w14:paraId="3EE251C9" w14:textId="77777777" w:rsidR="006B4FA6" w:rsidRDefault="006B4FA6" w:rsidP="006B4FA6">
      <w:pPr>
        <w:spacing w:line="276" w:lineRule="auto"/>
        <w:jc w:val="center"/>
        <w:rPr>
          <w:rFonts w:cstheme="minorHAnsi"/>
          <w:b/>
          <w:sz w:val="32"/>
          <w:szCs w:val="32"/>
          <w:highlight w:val="yellow"/>
        </w:rPr>
      </w:pPr>
    </w:p>
    <w:p w14:paraId="6EDD49B9" w14:textId="5725EECD" w:rsidR="006E6575" w:rsidRDefault="00FF2714" w:rsidP="00FF2714">
      <w:pPr>
        <w:spacing w:line="276" w:lineRule="auto"/>
        <w:jc w:val="center"/>
        <w:rPr>
          <w:b/>
          <w:sz w:val="24"/>
          <w:szCs w:val="24"/>
        </w:rPr>
      </w:pPr>
      <w:r w:rsidRPr="00FF2714">
        <w:rPr>
          <w:b/>
          <w:sz w:val="24"/>
          <w:szCs w:val="24"/>
        </w:rPr>
        <w:t>DFZ-2016-3121-VIII-NE-EI</w:t>
      </w:r>
    </w:p>
    <w:p w14:paraId="65471AD1" w14:textId="77777777" w:rsidR="00FF2714" w:rsidRPr="007F5AFE" w:rsidRDefault="00FF2714"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B6432" w:rsidRPr="0062498D" w14:paraId="6372B287"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1EC30" w14:textId="77777777" w:rsidR="00FB6432" w:rsidRPr="0062498D" w:rsidRDefault="00FB6432" w:rsidP="005C2A87">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ED237"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36DA8"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Firma</w:t>
            </w:r>
          </w:p>
        </w:tc>
      </w:tr>
      <w:tr w:rsidR="00FB6432" w:rsidRPr="0062498D" w14:paraId="350D07B6"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237BF7B" w14:textId="77777777" w:rsidR="00FB6432" w:rsidRPr="0062498D" w:rsidRDefault="00FB6432" w:rsidP="005C2A87">
            <w:pPr>
              <w:spacing w:line="276" w:lineRule="auto"/>
              <w:jc w:val="center"/>
              <w:rPr>
                <w:rFonts w:cstheme="minorHAnsi"/>
                <w:sz w:val="18"/>
                <w:szCs w:val="18"/>
                <w:lang w:val="es-ES_tradnl"/>
              </w:rPr>
            </w:pPr>
            <w:r w:rsidRPr="0062498D">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FB9B4BC" w14:textId="0479E827" w:rsidR="00FB6432" w:rsidRPr="0062498D" w:rsidRDefault="00FB6432" w:rsidP="005C2A87">
            <w:pPr>
              <w:spacing w:line="276" w:lineRule="auto"/>
              <w:jc w:val="center"/>
              <w:rPr>
                <w:rFonts w:cstheme="minorHAnsi"/>
                <w:sz w:val="18"/>
                <w:szCs w:val="18"/>
                <w:lang w:val="es-ES_tradnl"/>
              </w:rPr>
            </w:pPr>
            <w:r>
              <w:rPr>
                <w:rFonts w:cstheme="minorHAnsi"/>
                <w:sz w:val="18"/>
                <w:szCs w:val="18"/>
                <w:lang w:val="es-ES_tradnl"/>
              </w:rPr>
              <w:t>Claudia Pastore</w:t>
            </w:r>
            <w:r w:rsidR="001D3C07">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2579572" w14:textId="77777777" w:rsidR="00FB6432" w:rsidRPr="0062498D" w:rsidRDefault="0018432F" w:rsidP="005C2A87">
            <w:pPr>
              <w:spacing w:line="276" w:lineRule="auto"/>
              <w:jc w:val="center"/>
              <w:rPr>
                <w:rFonts w:ascii="Calibri" w:hAnsi="Calibri" w:cs="Calibri"/>
                <w:color w:val="FF0000"/>
                <w:sz w:val="18"/>
                <w:szCs w:val="18"/>
                <w:lang w:val="es-ES_tradnl"/>
              </w:rPr>
            </w:pPr>
            <w:r>
              <w:rPr>
                <w:rFonts w:cs="Calibri"/>
                <w:sz w:val="18"/>
                <w:szCs w:val="18"/>
                <w:lang w:val="es-ES"/>
              </w:rPr>
              <w:pict w14:anchorId="1B7D2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H." o:suggestedsigner2="Jefe Unidad Operativa DFZ." issignatureline="t"/>
                </v:shape>
              </w:pict>
            </w:r>
          </w:p>
        </w:tc>
      </w:tr>
      <w:tr w:rsidR="006B44DE" w:rsidRPr="0062498D" w14:paraId="2687D9CB"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12409AD" w14:textId="44BB13FE" w:rsidR="006B44DE" w:rsidRPr="0062498D" w:rsidRDefault="006B44DE" w:rsidP="005C2A87">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4E940504" w14:textId="5BCC14B7" w:rsidR="006B44DE" w:rsidRDefault="00714F1A" w:rsidP="00714F1A">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1F915C1F" w14:textId="394BF689" w:rsidR="006B44DE" w:rsidRDefault="0018432F" w:rsidP="005C2A87">
            <w:pPr>
              <w:spacing w:line="276" w:lineRule="auto"/>
              <w:jc w:val="center"/>
              <w:rPr>
                <w:rFonts w:cs="Calibri"/>
                <w:sz w:val="18"/>
                <w:szCs w:val="18"/>
                <w:lang w:val="es-ES"/>
              </w:rPr>
            </w:pPr>
            <w:r>
              <w:rPr>
                <w:rFonts w:cs="Calibri"/>
                <w:sz w:val="18"/>
                <w:szCs w:val="18"/>
                <w:lang w:val="es-ES"/>
              </w:rPr>
              <w:pict w14:anchorId="39457951">
                <v:shape id="_x0000_i1026" type="#_x0000_t75" alt="Línea de firma de Microsoft Office..." style="width:115.5pt;height:57.75pt">
                  <v:imagedata r:id="rId20" o:title=""/>
                  <o:lock v:ext="edit" ungrouping="t" rotation="t" aspectratio="f" cropping="t" verticies="t" grouping="t"/>
                  <o:signatureline v:ext="edit" id="{07A375D6-F20F-4A36-9CF0-7A1F81059C6B}" provid="{00000000-0000-0000-0000-000000000000}" o:suggestedsigner="Isabel Rojas S." o:suggestedsigner2="División de Fiscalización" issignatureline="t"/>
                </v:shape>
              </w:pict>
            </w:r>
          </w:p>
        </w:tc>
      </w:tr>
      <w:tr w:rsidR="00FB6432" w:rsidRPr="0062498D" w14:paraId="7E88D2D8"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FEDAE07" w14:textId="77777777" w:rsidR="00FB6432" w:rsidRPr="0062498D" w:rsidRDefault="00FB6432" w:rsidP="005C2A87">
            <w:pPr>
              <w:spacing w:line="276" w:lineRule="auto"/>
              <w:jc w:val="center"/>
              <w:rPr>
                <w:rFonts w:cstheme="minorHAnsi"/>
                <w:sz w:val="18"/>
                <w:szCs w:val="18"/>
                <w:lang w:val="es-ES_tradnl"/>
              </w:rPr>
            </w:pPr>
            <w:r w:rsidRPr="0062498D">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C3A255F" w14:textId="767AB4A1" w:rsidR="00FB6432" w:rsidRPr="0062498D" w:rsidRDefault="00714F1A" w:rsidP="00714F1A">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B89DC2" w14:textId="77777777" w:rsidR="00FB6432" w:rsidRPr="0062498D" w:rsidRDefault="0018432F" w:rsidP="005C2A87">
            <w:pPr>
              <w:spacing w:line="276" w:lineRule="auto"/>
              <w:jc w:val="center"/>
              <w:rPr>
                <w:rFonts w:ascii="Calibri" w:hAnsi="Calibri" w:cs="Calibri"/>
                <w:sz w:val="18"/>
                <w:szCs w:val="18"/>
                <w:lang w:val="es-ES"/>
              </w:rPr>
            </w:pPr>
            <w:bookmarkStart w:id="5" w:name="_GoBack"/>
            <w:r>
              <w:rPr>
                <w:rFonts w:cs="Calibri"/>
                <w:sz w:val="18"/>
                <w:szCs w:val="18"/>
                <w:lang w:val="es-ES"/>
              </w:rPr>
              <w:pict w14:anchorId="2A616239">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Claudia Quiroga M." o:suggestedsigner2="División de Fiscalización" allowcomments="t" issignatureline="t"/>
                </v:shape>
              </w:pict>
            </w:r>
            <w:bookmarkEnd w:id="5"/>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6" w:name="_Toc352940725"/>
      <w:bookmarkStart w:id="7" w:name="_Toc353998174"/>
      <w:bookmarkStart w:id="8" w:name="_Toc462830643"/>
      <w:bookmarkEnd w:id="4"/>
      <w:r w:rsidRPr="006E32B7">
        <w:rPr>
          <w:sz w:val="20"/>
        </w:rPr>
        <w:lastRenderedPageBreak/>
        <w:t>Tabla de Contenidos</w:t>
      </w:r>
      <w:bookmarkEnd w:id="6"/>
      <w:bookmarkEnd w:id="7"/>
      <w:bookmarkEnd w:id="8"/>
    </w:p>
    <w:p w14:paraId="073C5476" w14:textId="77777777" w:rsidR="00F33D13" w:rsidRDefault="003753AB">
      <w:pPr>
        <w:pStyle w:val="TDC1"/>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62830643" w:history="1">
        <w:r w:rsidR="00F33D13" w:rsidRPr="00A717A7">
          <w:rPr>
            <w:rStyle w:val="Hipervnculo"/>
            <w:noProof/>
          </w:rPr>
          <w:t>Tabla de Contenidos</w:t>
        </w:r>
        <w:r w:rsidR="00F33D13">
          <w:rPr>
            <w:noProof/>
            <w:webHidden/>
          </w:rPr>
          <w:tab/>
        </w:r>
        <w:r w:rsidR="00F33D13">
          <w:rPr>
            <w:noProof/>
            <w:webHidden/>
          </w:rPr>
          <w:fldChar w:fldCharType="begin"/>
        </w:r>
        <w:r w:rsidR="00F33D13">
          <w:rPr>
            <w:noProof/>
            <w:webHidden/>
          </w:rPr>
          <w:instrText xml:space="preserve"> PAGEREF _Toc462830643 \h </w:instrText>
        </w:r>
        <w:r w:rsidR="00F33D13">
          <w:rPr>
            <w:noProof/>
            <w:webHidden/>
          </w:rPr>
        </w:r>
        <w:r w:rsidR="00F33D13">
          <w:rPr>
            <w:noProof/>
            <w:webHidden/>
          </w:rPr>
          <w:fldChar w:fldCharType="separate"/>
        </w:r>
        <w:r w:rsidR="00F33D13">
          <w:rPr>
            <w:noProof/>
            <w:webHidden/>
          </w:rPr>
          <w:t>2</w:t>
        </w:r>
        <w:r w:rsidR="00F33D13">
          <w:rPr>
            <w:noProof/>
            <w:webHidden/>
          </w:rPr>
          <w:fldChar w:fldCharType="end"/>
        </w:r>
      </w:hyperlink>
    </w:p>
    <w:p w14:paraId="3080F6D4" w14:textId="77777777" w:rsidR="00F33D13" w:rsidRDefault="0018432F">
      <w:pPr>
        <w:pStyle w:val="TDC1"/>
        <w:rPr>
          <w:rFonts w:eastAsiaTheme="minorEastAsia" w:cstheme="minorBidi"/>
          <w:b w:val="0"/>
          <w:bCs w:val="0"/>
          <w:caps w:val="0"/>
          <w:noProof/>
          <w:sz w:val="22"/>
          <w:szCs w:val="22"/>
          <w:lang w:eastAsia="es-CL"/>
        </w:rPr>
      </w:pPr>
      <w:hyperlink w:anchor="_Toc462830644" w:history="1">
        <w:r w:rsidR="00F33D13" w:rsidRPr="00A717A7">
          <w:rPr>
            <w:rStyle w:val="Hipervnculo"/>
            <w:noProof/>
          </w:rPr>
          <w:t>1.</w:t>
        </w:r>
        <w:r w:rsidR="00F33D13">
          <w:rPr>
            <w:rFonts w:eastAsiaTheme="minorEastAsia" w:cstheme="minorBidi"/>
            <w:b w:val="0"/>
            <w:bCs w:val="0"/>
            <w:caps w:val="0"/>
            <w:noProof/>
            <w:sz w:val="22"/>
            <w:szCs w:val="22"/>
            <w:lang w:eastAsia="es-CL"/>
          </w:rPr>
          <w:tab/>
        </w:r>
        <w:r w:rsidR="00F33D13" w:rsidRPr="00A717A7">
          <w:rPr>
            <w:rStyle w:val="Hipervnculo"/>
            <w:noProof/>
          </w:rPr>
          <w:t>RESUMEN.</w:t>
        </w:r>
        <w:r w:rsidR="00F33D13">
          <w:rPr>
            <w:noProof/>
            <w:webHidden/>
          </w:rPr>
          <w:tab/>
        </w:r>
        <w:r w:rsidR="00F33D13">
          <w:rPr>
            <w:noProof/>
            <w:webHidden/>
          </w:rPr>
          <w:fldChar w:fldCharType="begin"/>
        </w:r>
        <w:r w:rsidR="00F33D13">
          <w:rPr>
            <w:noProof/>
            <w:webHidden/>
          </w:rPr>
          <w:instrText xml:space="preserve"> PAGEREF _Toc462830644 \h </w:instrText>
        </w:r>
        <w:r w:rsidR="00F33D13">
          <w:rPr>
            <w:noProof/>
            <w:webHidden/>
          </w:rPr>
        </w:r>
        <w:r w:rsidR="00F33D13">
          <w:rPr>
            <w:noProof/>
            <w:webHidden/>
          </w:rPr>
          <w:fldChar w:fldCharType="separate"/>
        </w:r>
        <w:r w:rsidR="00F33D13">
          <w:rPr>
            <w:noProof/>
            <w:webHidden/>
          </w:rPr>
          <w:t>3</w:t>
        </w:r>
        <w:r w:rsidR="00F33D13">
          <w:rPr>
            <w:noProof/>
            <w:webHidden/>
          </w:rPr>
          <w:fldChar w:fldCharType="end"/>
        </w:r>
      </w:hyperlink>
    </w:p>
    <w:p w14:paraId="5E89F330" w14:textId="77777777" w:rsidR="00F33D13" w:rsidRDefault="0018432F">
      <w:pPr>
        <w:pStyle w:val="TDC1"/>
        <w:rPr>
          <w:rFonts w:eastAsiaTheme="minorEastAsia" w:cstheme="minorBidi"/>
          <w:b w:val="0"/>
          <w:bCs w:val="0"/>
          <w:caps w:val="0"/>
          <w:noProof/>
          <w:sz w:val="22"/>
          <w:szCs w:val="22"/>
          <w:lang w:eastAsia="es-CL"/>
        </w:rPr>
      </w:pPr>
      <w:hyperlink w:anchor="_Toc462830645" w:history="1">
        <w:r w:rsidR="00F33D13" w:rsidRPr="00A717A7">
          <w:rPr>
            <w:rStyle w:val="Hipervnculo"/>
            <w:noProof/>
          </w:rPr>
          <w:t>2.</w:t>
        </w:r>
        <w:r w:rsidR="00F33D13">
          <w:rPr>
            <w:rFonts w:eastAsiaTheme="minorEastAsia" w:cstheme="minorBidi"/>
            <w:b w:val="0"/>
            <w:bCs w:val="0"/>
            <w:caps w:val="0"/>
            <w:noProof/>
            <w:sz w:val="22"/>
            <w:szCs w:val="22"/>
            <w:lang w:eastAsia="es-CL"/>
          </w:rPr>
          <w:tab/>
        </w:r>
        <w:r w:rsidR="00F33D13" w:rsidRPr="00A717A7">
          <w:rPr>
            <w:rStyle w:val="Hipervnculo"/>
            <w:noProof/>
          </w:rPr>
          <w:t>IDENTIFICACIÓN DEL PROYECTO, INSTALACIÓN, ACTIVIDAD O FUENTE FISCALIZADA</w:t>
        </w:r>
        <w:r w:rsidR="00F33D13">
          <w:rPr>
            <w:noProof/>
            <w:webHidden/>
          </w:rPr>
          <w:tab/>
        </w:r>
        <w:r w:rsidR="00F33D13">
          <w:rPr>
            <w:noProof/>
            <w:webHidden/>
          </w:rPr>
          <w:fldChar w:fldCharType="begin"/>
        </w:r>
        <w:r w:rsidR="00F33D13">
          <w:rPr>
            <w:noProof/>
            <w:webHidden/>
          </w:rPr>
          <w:instrText xml:space="preserve"> PAGEREF _Toc462830645 \h </w:instrText>
        </w:r>
        <w:r w:rsidR="00F33D13">
          <w:rPr>
            <w:noProof/>
            <w:webHidden/>
          </w:rPr>
        </w:r>
        <w:r w:rsidR="00F33D13">
          <w:rPr>
            <w:noProof/>
            <w:webHidden/>
          </w:rPr>
          <w:fldChar w:fldCharType="separate"/>
        </w:r>
        <w:r w:rsidR="00F33D13">
          <w:rPr>
            <w:noProof/>
            <w:webHidden/>
          </w:rPr>
          <w:t>4</w:t>
        </w:r>
        <w:r w:rsidR="00F33D13">
          <w:rPr>
            <w:noProof/>
            <w:webHidden/>
          </w:rPr>
          <w:fldChar w:fldCharType="end"/>
        </w:r>
      </w:hyperlink>
    </w:p>
    <w:p w14:paraId="6D435FE9" w14:textId="77777777" w:rsidR="00F33D13" w:rsidRDefault="0018432F">
      <w:pPr>
        <w:pStyle w:val="TDC2"/>
        <w:tabs>
          <w:tab w:val="left" w:pos="880"/>
          <w:tab w:val="right" w:leader="dot" w:pos="9962"/>
        </w:tabs>
        <w:rPr>
          <w:rFonts w:eastAsiaTheme="minorEastAsia" w:cstheme="minorBidi"/>
          <w:smallCaps w:val="0"/>
          <w:noProof/>
          <w:sz w:val="22"/>
          <w:szCs w:val="22"/>
          <w:lang w:eastAsia="es-CL"/>
        </w:rPr>
      </w:pPr>
      <w:hyperlink w:anchor="_Toc462830646" w:history="1">
        <w:r w:rsidR="00F33D13" w:rsidRPr="00A717A7">
          <w:rPr>
            <w:rStyle w:val="Hipervnculo"/>
            <w:noProof/>
          </w:rPr>
          <w:t>2.1.</w:t>
        </w:r>
        <w:r w:rsidR="00F33D13">
          <w:rPr>
            <w:rFonts w:eastAsiaTheme="minorEastAsia" w:cstheme="minorBidi"/>
            <w:smallCaps w:val="0"/>
            <w:noProof/>
            <w:sz w:val="22"/>
            <w:szCs w:val="22"/>
            <w:lang w:eastAsia="es-CL"/>
          </w:rPr>
          <w:tab/>
        </w:r>
        <w:r w:rsidR="00F33D13" w:rsidRPr="00A717A7">
          <w:rPr>
            <w:rStyle w:val="Hipervnculo"/>
            <w:noProof/>
          </w:rPr>
          <w:t>Antecedentes Generales</w:t>
        </w:r>
        <w:r w:rsidR="00F33D13">
          <w:rPr>
            <w:noProof/>
            <w:webHidden/>
          </w:rPr>
          <w:tab/>
        </w:r>
        <w:r w:rsidR="00F33D13">
          <w:rPr>
            <w:noProof/>
            <w:webHidden/>
          </w:rPr>
          <w:fldChar w:fldCharType="begin"/>
        </w:r>
        <w:r w:rsidR="00F33D13">
          <w:rPr>
            <w:noProof/>
            <w:webHidden/>
          </w:rPr>
          <w:instrText xml:space="preserve"> PAGEREF _Toc462830646 \h </w:instrText>
        </w:r>
        <w:r w:rsidR="00F33D13">
          <w:rPr>
            <w:noProof/>
            <w:webHidden/>
          </w:rPr>
        </w:r>
        <w:r w:rsidR="00F33D13">
          <w:rPr>
            <w:noProof/>
            <w:webHidden/>
          </w:rPr>
          <w:fldChar w:fldCharType="separate"/>
        </w:r>
        <w:r w:rsidR="00F33D13">
          <w:rPr>
            <w:noProof/>
            <w:webHidden/>
          </w:rPr>
          <w:t>4</w:t>
        </w:r>
        <w:r w:rsidR="00F33D13">
          <w:rPr>
            <w:noProof/>
            <w:webHidden/>
          </w:rPr>
          <w:fldChar w:fldCharType="end"/>
        </w:r>
      </w:hyperlink>
    </w:p>
    <w:p w14:paraId="4CC367ED" w14:textId="77777777" w:rsidR="00F33D13" w:rsidRDefault="0018432F">
      <w:pPr>
        <w:pStyle w:val="TDC1"/>
        <w:rPr>
          <w:rFonts w:eastAsiaTheme="minorEastAsia" w:cstheme="minorBidi"/>
          <w:b w:val="0"/>
          <w:bCs w:val="0"/>
          <w:caps w:val="0"/>
          <w:noProof/>
          <w:sz w:val="22"/>
          <w:szCs w:val="22"/>
          <w:lang w:eastAsia="es-CL"/>
        </w:rPr>
      </w:pPr>
      <w:hyperlink w:anchor="_Toc462830647" w:history="1">
        <w:r w:rsidR="00F33D13" w:rsidRPr="00A717A7">
          <w:rPr>
            <w:rStyle w:val="Hipervnculo"/>
            <w:noProof/>
          </w:rPr>
          <w:t>3.</w:t>
        </w:r>
        <w:r w:rsidR="00F33D13">
          <w:rPr>
            <w:rFonts w:eastAsiaTheme="minorEastAsia" w:cstheme="minorBidi"/>
            <w:b w:val="0"/>
            <w:bCs w:val="0"/>
            <w:caps w:val="0"/>
            <w:noProof/>
            <w:sz w:val="22"/>
            <w:szCs w:val="22"/>
            <w:lang w:eastAsia="es-CL"/>
          </w:rPr>
          <w:tab/>
        </w:r>
        <w:r w:rsidR="00F33D13" w:rsidRPr="00A717A7">
          <w:rPr>
            <w:rStyle w:val="Hipervnculo"/>
            <w:noProof/>
          </w:rPr>
          <w:t>INSTRUMENTOS DE GESTIÓN AMBIENTAL QUE REGULAN LA ACTIVIDAD FISCALIZADA.</w:t>
        </w:r>
        <w:r w:rsidR="00F33D13">
          <w:rPr>
            <w:noProof/>
            <w:webHidden/>
          </w:rPr>
          <w:tab/>
        </w:r>
        <w:r w:rsidR="00F33D13">
          <w:rPr>
            <w:noProof/>
            <w:webHidden/>
          </w:rPr>
          <w:fldChar w:fldCharType="begin"/>
        </w:r>
        <w:r w:rsidR="00F33D13">
          <w:rPr>
            <w:noProof/>
            <w:webHidden/>
          </w:rPr>
          <w:instrText xml:space="preserve"> PAGEREF _Toc462830647 \h </w:instrText>
        </w:r>
        <w:r w:rsidR="00F33D13">
          <w:rPr>
            <w:noProof/>
            <w:webHidden/>
          </w:rPr>
        </w:r>
        <w:r w:rsidR="00F33D13">
          <w:rPr>
            <w:noProof/>
            <w:webHidden/>
          </w:rPr>
          <w:fldChar w:fldCharType="separate"/>
        </w:r>
        <w:r w:rsidR="00F33D13">
          <w:rPr>
            <w:noProof/>
            <w:webHidden/>
          </w:rPr>
          <w:t>5</w:t>
        </w:r>
        <w:r w:rsidR="00F33D13">
          <w:rPr>
            <w:noProof/>
            <w:webHidden/>
          </w:rPr>
          <w:fldChar w:fldCharType="end"/>
        </w:r>
      </w:hyperlink>
    </w:p>
    <w:p w14:paraId="7F76D9B8" w14:textId="77777777" w:rsidR="00F33D13" w:rsidRDefault="0018432F">
      <w:pPr>
        <w:pStyle w:val="TDC1"/>
        <w:rPr>
          <w:rFonts w:eastAsiaTheme="minorEastAsia" w:cstheme="minorBidi"/>
          <w:b w:val="0"/>
          <w:bCs w:val="0"/>
          <w:caps w:val="0"/>
          <w:noProof/>
          <w:sz w:val="22"/>
          <w:szCs w:val="22"/>
          <w:lang w:eastAsia="es-CL"/>
        </w:rPr>
      </w:pPr>
      <w:hyperlink w:anchor="_Toc462830648" w:history="1">
        <w:r w:rsidR="00F33D13" w:rsidRPr="00A717A7">
          <w:rPr>
            <w:rStyle w:val="Hipervnculo"/>
            <w:noProof/>
          </w:rPr>
          <w:t>4.</w:t>
        </w:r>
        <w:r w:rsidR="00F33D13">
          <w:rPr>
            <w:rFonts w:eastAsiaTheme="minorEastAsia" w:cstheme="minorBidi"/>
            <w:b w:val="0"/>
            <w:bCs w:val="0"/>
            <w:caps w:val="0"/>
            <w:noProof/>
            <w:sz w:val="22"/>
            <w:szCs w:val="22"/>
            <w:lang w:eastAsia="es-CL"/>
          </w:rPr>
          <w:tab/>
        </w:r>
        <w:r w:rsidR="00F33D13" w:rsidRPr="00A717A7">
          <w:rPr>
            <w:rStyle w:val="Hipervnculo"/>
            <w:noProof/>
          </w:rPr>
          <w:t>DESCRIPCIÓN DE LA FUENTE.</w:t>
        </w:r>
        <w:r w:rsidR="00F33D13">
          <w:rPr>
            <w:noProof/>
            <w:webHidden/>
          </w:rPr>
          <w:tab/>
        </w:r>
        <w:r w:rsidR="00F33D13">
          <w:rPr>
            <w:noProof/>
            <w:webHidden/>
          </w:rPr>
          <w:fldChar w:fldCharType="begin"/>
        </w:r>
        <w:r w:rsidR="00F33D13">
          <w:rPr>
            <w:noProof/>
            <w:webHidden/>
          </w:rPr>
          <w:instrText xml:space="preserve"> PAGEREF _Toc462830648 \h </w:instrText>
        </w:r>
        <w:r w:rsidR="00F33D13">
          <w:rPr>
            <w:noProof/>
            <w:webHidden/>
          </w:rPr>
        </w:r>
        <w:r w:rsidR="00F33D13">
          <w:rPr>
            <w:noProof/>
            <w:webHidden/>
          </w:rPr>
          <w:fldChar w:fldCharType="separate"/>
        </w:r>
        <w:r w:rsidR="00F33D13">
          <w:rPr>
            <w:noProof/>
            <w:webHidden/>
          </w:rPr>
          <w:t>5</w:t>
        </w:r>
        <w:r w:rsidR="00F33D13">
          <w:rPr>
            <w:noProof/>
            <w:webHidden/>
          </w:rPr>
          <w:fldChar w:fldCharType="end"/>
        </w:r>
      </w:hyperlink>
    </w:p>
    <w:p w14:paraId="0D8B53E5" w14:textId="77777777" w:rsidR="00F33D13" w:rsidRDefault="0018432F">
      <w:pPr>
        <w:pStyle w:val="TDC2"/>
        <w:tabs>
          <w:tab w:val="left" w:pos="880"/>
          <w:tab w:val="right" w:leader="dot" w:pos="9962"/>
        </w:tabs>
        <w:rPr>
          <w:rFonts w:eastAsiaTheme="minorEastAsia" w:cstheme="minorBidi"/>
          <w:smallCaps w:val="0"/>
          <w:noProof/>
          <w:sz w:val="22"/>
          <w:szCs w:val="22"/>
          <w:lang w:eastAsia="es-CL"/>
        </w:rPr>
      </w:pPr>
      <w:hyperlink w:anchor="_Toc462830649" w:history="1">
        <w:r w:rsidR="00F33D13" w:rsidRPr="00A717A7">
          <w:rPr>
            <w:rStyle w:val="Hipervnculo"/>
            <w:noProof/>
          </w:rPr>
          <w:t>4.1.</w:t>
        </w:r>
        <w:r w:rsidR="00F33D13">
          <w:rPr>
            <w:rFonts w:eastAsiaTheme="minorEastAsia" w:cstheme="minorBidi"/>
            <w:smallCaps w:val="0"/>
            <w:noProof/>
            <w:sz w:val="22"/>
            <w:szCs w:val="22"/>
            <w:lang w:eastAsia="es-CL"/>
          </w:rPr>
          <w:tab/>
        </w:r>
        <w:r w:rsidR="00F33D13" w:rsidRPr="00A717A7">
          <w:rPr>
            <w:rStyle w:val="Hipervnculo"/>
            <w:noProof/>
          </w:rPr>
          <w:t>Descripción de la Unidad de Generación Eléctrica (UGE).</w:t>
        </w:r>
        <w:r w:rsidR="00F33D13">
          <w:rPr>
            <w:noProof/>
            <w:webHidden/>
          </w:rPr>
          <w:tab/>
        </w:r>
        <w:r w:rsidR="00F33D13">
          <w:rPr>
            <w:noProof/>
            <w:webHidden/>
          </w:rPr>
          <w:fldChar w:fldCharType="begin"/>
        </w:r>
        <w:r w:rsidR="00F33D13">
          <w:rPr>
            <w:noProof/>
            <w:webHidden/>
          </w:rPr>
          <w:instrText xml:space="preserve"> PAGEREF _Toc462830649 \h </w:instrText>
        </w:r>
        <w:r w:rsidR="00F33D13">
          <w:rPr>
            <w:noProof/>
            <w:webHidden/>
          </w:rPr>
        </w:r>
        <w:r w:rsidR="00F33D13">
          <w:rPr>
            <w:noProof/>
            <w:webHidden/>
          </w:rPr>
          <w:fldChar w:fldCharType="separate"/>
        </w:r>
        <w:r w:rsidR="00F33D13">
          <w:rPr>
            <w:noProof/>
            <w:webHidden/>
          </w:rPr>
          <w:t>5</w:t>
        </w:r>
        <w:r w:rsidR="00F33D13">
          <w:rPr>
            <w:noProof/>
            <w:webHidden/>
          </w:rPr>
          <w:fldChar w:fldCharType="end"/>
        </w:r>
      </w:hyperlink>
    </w:p>
    <w:p w14:paraId="351E28F9" w14:textId="77777777" w:rsidR="00F33D13" w:rsidRDefault="0018432F">
      <w:pPr>
        <w:pStyle w:val="TDC2"/>
        <w:tabs>
          <w:tab w:val="left" w:pos="880"/>
          <w:tab w:val="right" w:leader="dot" w:pos="9962"/>
        </w:tabs>
        <w:rPr>
          <w:rFonts w:eastAsiaTheme="minorEastAsia" w:cstheme="minorBidi"/>
          <w:smallCaps w:val="0"/>
          <w:noProof/>
          <w:sz w:val="22"/>
          <w:szCs w:val="22"/>
          <w:lang w:eastAsia="es-CL"/>
        </w:rPr>
      </w:pPr>
      <w:hyperlink w:anchor="_Toc462830650" w:history="1">
        <w:r w:rsidR="00F33D13" w:rsidRPr="00A717A7">
          <w:rPr>
            <w:rStyle w:val="Hipervnculo"/>
            <w:noProof/>
          </w:rPr>
          <w:t>4.2.</w:t>
        </w:r>
        <w:r w:rsidR="00F33D13">
          <w:rPr>
            <w:rFonts w:eastAsiaTheme="minorEastAsia" w:cstheme="minorBidi"/>
            <w:smallCaps w:val="0"/>
            <w:noProof/>
            <w:sz w:val="22"/>
            <w:szCs w:val="22"/>
            <w:lang w:eastAsia="es-CL"/>
          </w:rPr>
          <w:tab/>
        </w:r>
        <w:r w:rsidR="00F33D13" w:rsidRPr="00A717A7">
          <w:rPr>
            <w:rStyle w:val="Hipervnculo"/>
            <w:noProof/>
          </w:rPr>
          <w:t>Identificación de la chimenea.</w:t>
        </w:r>
        <w:r w:rsidR="00F33D13">
          <w:rPr>
            <w:noProof/>
            <w:webHidden/>
          </w:rPr>
          <w:tab/>
        </w:r>
        <w:r w:rsidR="00F33D13">
          <w:rPr>
            <w:noProof/>
            <w:webHidden/>
          </w:rPr>
          <w:fldChar w:fldCharType="begin"/>
        </w:r>
        <w:r w:rsidR="00F33D13">
          <w:rPr>
            <w:noProof/>
            <w:webHidden/>
          </w:rPr>
          <w:instrText xml:space="preserve"> PAGEREF _Toc462830650 \h </w:instrText>
        </w:r>
        <w:r w:rsidR="00F33D13">
          <w:rPr>
            <w:noProof/>
            <w:webHidden/>
          </w:rPr>
        </w:r>
        <w:r w:rsidR="00F33D13">
          <w:rPr>
            <w:noProof/>
            <w:webHidden/>
          </w:rPr>
          <w:fldChar w:fldCharType="separate"/>
        </w:r>
        <w:r w:rsidR="00F33D13">
          <w:rPr>
            <w:noProof/>
            <w:webHidden/>
          </w:rPr>
          <w:t>5</w:t>
        </w:r>
        <w:r w:rsidR="00F33D13">
          <w:rPr>
            <w:noProof/>
            <w:webHidden/>
          </w:rPr>
          <w:fldChar w:fldCharType="end"/>
        </w:r>
      </w:hyperlink>
    </w:p>
    <w:p w14:paraId="61169572" w14:textId="77777777" w:rsidR="00F33D13" w:rsidRDefault="0018432F">
      <w:pPr>
        <w:pStyle w:val="TDC2"/>
        <w:tabs>
          <w:tab w:val="left" w:pos="880"/>
          <w:tab w:val="right" w:leader="dot" w:pos="9962"/>
        </w:tabs>
        <w:rPr>
          <w:rFonts w:eastAsiaTheme="minorEastAsia" w:cstheme="minorBidi"/>
          <w:smallCaps w:val="0"/>
          <w:noProof/>
          <w:sz w:val="22"/>
          <w:szCs w:val="22"/>
          <w:lang w:eastAsia="es-CL"/>
        </w:rPr>
      </w:pPr>
      <w:hyperlink w:anchor="_Toc462830651" w:history="1">
        <w:r w:rsidR="00F33D13" w:rsidRPr="00A717A7">
          <w:rPr>
            <w:rStyle w:val="Hipervnculo"/>
            <w:noProof/>
          </w:rPr>
          <w:t>4.3.</w:t>
        </w:r>
        <w:r w:rsidR="00F33D13">
          <w:rPr>
            <w:rFonts w:eastAsiaTheme="minorEastAsia" w:cstheme="minorBidi"/>
            <w:smallCaps w:val="0"/>
            <w:noProof/>
            <w:sz w:val="22"/>
            <w:szCs w:val="22"/>
            <w:lang w:eastAsia="es-CL"/>
          </w:rPr>
          <w:tab/>
        </w:r>
        <w:r w:rsidR="00F33D13" w:rsidRPr="00A717A7">
          <w:rPr>
            <w:rStyle w:val="Hipervnculo"/>
            <w:noProof/>
          </w:rPr>
          <w:t>Metodologías de medición de emisiones utilizado: CEMS / Método Alternativo.</w:t>
        </w:r>
        <w:r w:rsidR="00F33D13">
          <w:rPr>
            <w:noProof/>
            <w:webHidden/>
          </w:rPr>
          <w:tab/>
        </w:r>
        <w:r w:rsidR="00F33D13">
          <w:rPr>
            <w:noProof/>
            <w:webHidden/>
          </w:rPr>
          <w:fldChar w:fldCharType="begin"/>
        </w:r>
        <w:r w:rsidR="00F33D13">
          <w:rPr>
            <w:noProof/>
            <w:webHidden/>
          </w:rPr>
          <w:instrText xml:space="preserve"> PAGEREF _Toc462830651 \h </w:instrText>
        </w:r>
        <w:r w:rsidR="00F33D13">
          <w:rPr>
            <w:noProof/>
            <w:webHidden/>
          </w:rPr>
        </w:r>
        <w:r w:rsidR="00F33D13">
          <w:rPr>
            <w:noProof/>
            <w:webHidden/>
          </w:rPr>
          <w:fldChar w:fldCharType="separate"/>
        </w:r>
        <w:r w:rsidR="00F33D13">
          <w:rPr>
            <w:noProof/>
            <w:webHidden/>
          </w:rPr>
          <w:t>5</w:t>
        </w:r>
        <w:r w:rsidR="00F33D13">
          <w:rPr>
            <w:noProof/>
            <w:webHidden/>
          </w:rPr>
          <w:fldChar w:fldCharType="end"/>
        </w:r>
      </w:hyperlink>
    </w:p>
    <w:p w14:paraId="3A703113" w14:textId="77777777" w:rsidR="00F33D13" w:rsidRDefault="0018432F">
      <w:pPr>
        <w:pStyle w:val="TDC2"/>
        <w:tabs>
          <w:tab w:val="left" w:pos="880"/>
          <w:tab w:val="right" w:leader="dot" w:pos="9962"/>
        </w:tabs>
        <w:rPr>
          <w:rFonts w:eastAsiaTheme="minorEastAsia" w:cstheme="minorBidi"/>
          <w:smallCaps w:val="0"/>
          <w:noProof/>
          <w:sz w:val="22"/>
          <w:szCs w:val="22"/>
          <w:lang w:eastAsia="es-CL"/>
        </w:rPr>
      </w:pPr>
      <w:hyperlink w:anchor="_Toc462830652" w:history="1">
        <w:r w:rsidR="00F33D13" w:rsidRPr="00A717A7">
          <w:rPr>
            <w:rStyle w:val="Hipervnculo"/>
            <w:bCs/>
            <w:noProof/>
          </w:rPr>
          <w:t>4.4.</w:t>
        </w:r>
        <w:r w:rsidR="00F33D13">
          <w:rPr>
            <w:rFonts w:eastAsiaTheme="minorEastAsia" w:cstheme="minorBidi"/>
            <w:smallCaps w:val="0"/>
            <w:noProof/>
            <w:sz w:val="22"/>
            <w:szCs w:val="22"/>
            <w:lang w:eastAsia="es-CL"/>
          </w:rPr>
          <w:tab/>
        </w:r>
        <w:r w:rsidR="00F33D13" w:rsidRPr="00A717A7">
          <w:rPr>
            <w:rStyle w:val="Hipervnculo"/>
            <w:bCs/>
            <w:noProof/>
          </w:rPr>
          <w:t>Aspectos relativos al Seguimiento Ambiental</w:t>
        </w:r>
        <w:r w:rsidR="00F33D13">
          <w:rPr>
            <w:noProof/>
            <w:webHidden/>
          </w:rPr>
          <w:tab/>
        </w:r>
        <w:r w:rsidR="00F33D13">
          <w:rPr>
            <w:noProof/>
            <w:webHidden/>
          </w:rPr>
          <w:fldChar w:fldCharType="begin"/>
        </w:r>
        <w:r w:rsidR="00F33D13">
          <w:rPr>
            <w:noProof/>
            <w:webHidden/>
          </w:rPr>
          <w:instrText xml:space="preserve"> PAGEREF _Toc462830652 \h </w:instrText>
        </w:r>
        <w:r w:rsidR="00F33D13">
          <w:rPr>
            <w:noProof/>
            <w:webHidden/>
          </w:rPr>
        </w:r>
        <w:r w:rsidR="00F33D13">
          <w:rPr>
            <w:noProof/>
            <w:webHidden/>
          </w:rPr>
          <w:fldChar w:fldCharType="separate"/>
        </w:r>
        <w:r w:rsidR="00F33D13">
          <w:rPr>
            <w:noProof/>
            <w:webHidden/>
          </w:rPr>
          <w:t>6</w:t>
        </w:r>
        <w:r w:rsidR="00F33D13">
          <w:rPr>
            <w:noProof/>
            <w:webHidden/>
          </w:rPr>
          <w:fldChar w:fldCharType="end"/>
        </w:r>
      </w:hyperlink>
    </w:p>
    <w:p w14:paraId="7D1766A3" w14:textId="77777777" w:rsidR="00F33D13" w:rsidRDefault="0018432F">
      <w:pPr>
        <w:pStyle w:val="TDC3"/>
        <w:tabs>
          <w:tab w:val="left" w:pos="1320"/>
          <w:tab w:val="right" w:leader="dot" w:pos="9962"/>
        </w:tabs>
        <w:rPr>
          <w:rFonts w:eastAsiaTheme="minorEastAsia" w:cstheme="minorBidi"/>
          <w:i w:val="0"/>
          <w:iCs w:val="0"/>
          <w:noProof/>
          <w:sz w:val="22"/>
          <w:szCs w:val="22"/>
          <w:lang w:eastAsia="es-CL"/>
        </w:rPr>
      </w:pPr>
      <w:hyperlink w:anchor="_Toc462830653" w:history="1">
        <w:r w:rsidR="00F33D13" w:rsidRPr="00A717A7">
          <w:rPr>
            <w:rStyle w:val="Hipervnculo"/>
            <w:bCs/>
            <w:noProof/>
          </w:rPr>
          <w:t>4.4.1.</w:t>
        </w:r>
        <w:r w:rsidR="00F33D13">
          <w:rPr>
            <w:rFonts w:eastAsiaTheme="minorEastAsia" w:cstheme="minorBidi"/>
            <w:i w:val="0"/>
            <w:iCs w:val="0"/>
            <w:noProof/>
            <w:sz w:val="22"/>
            <w:szCs w:val="22"/>
            <w:lang w:eastAsia="es-CL"/>
          </w:rPr>
          <w:tab/>
        </w:r>
        <w:r w:rsidR="00F33D13" w:rsidRPr="00A717A7">
          <w:rPr>
            <w:rStyle w:val="Hipervnculo"/>
            <w:bCs/>
            <w:noProof/>
          </w:rPr>
          <w:t>Documentos Revisados</w:t>
        </w:r>
        <w:r w:rsidR="00F33D13">
          <w:rPr>
            <w:noProof/>
            <w:webHidden/>
          </w:rPr>
          <w:tab/>
        </w:r>
        <w:r w:rsidR="00F33D13">
          <w:rPr>
            <w:noProof/>
            <w:webHidden/>
          </w:rPr>
          <w:fldChar w:fldCharType="begin"/>
        </w:r>
        <w:r w:rsidR="00F33D13">
          <w:rPr>
            <w:noProof/>
            <w:webHidden/>
          </w:rPr>
          <w:instrText xml:space="preserve"> PAGEREF _Toc462830653 \h </w:instrText>
        </w:r>
        <w:r w:rsidR="00F33D13">
          <w:rPr>
            <w:noProof/>
            <w:webHidden/>
          </w:rPr>
        </w:r>
        <w:r w:rsidR="00F33D13">
          <w:rPr>
            <w:noProof/>
            <w:webHidden/>
          </w:rPr>
          <w:fldChar w:fldCharType="separate"/>
        </w:r>
        <w:r w:rsidR="00F33D13">
          <w:rPr>
            <w:noProof/>
            <w:webHidden/>
          </w:rPr>
          <w:t>6</w:t>
        </w:r>
        <w:r w:rsidR="00F33D13">
          <w:rPr>
            <w:noProof/>
            <w:webHidden/>
          </w:rPr>
          <w:fldChar w:fldCharType="end"/>
        </w:r>
      </w:hyperlink>
    </w:p>
    <w:p w14:paraId="05C97906" w14:textId="77777777" w:rsidR="00F33D13" w:rsidRDefault="0018432F">
      <w:pPr>
        <w:pStyle w:val="TDC2"/>
        <w:tabs>
          <w:tab w:val="left" w:pos="880"/>
          <w:tab w:val="right" w:leader="dot" w:pos="9962"/>
        </w:tabs>
        <w:rPr>
          <w:rFonts w:eastAsiaTheme="minorEastAsia" w:cstheme="minorBidi"/>
          <w:smallCaps w:val="0"/>
          <w:noProof/>
          <w:sz w:val="22"/>
          <w:szCs w:val="22"/>
          <w:lang w:eastAsia="es-CL"/>
        </w:rPr>
      </w:pPr>
      <w:hyperlink w:anchor="_Toc462830654" w:history="1">
        <w:r w:rsidR="00F33D13" w:rsidRPr="00A717A7">
          <w:rPr>
            <w:rStyle w:val="Hipervnculo"/>
            <w:bCs/>
            <w:noProof/>
          </w:rPr>
          <w:t>4.5.</w:t>
        </w:r>
        <w:r w:rsidR="00F33D13">
          <w:rPr>
            <w:rFonts w:eastAsiaTheme="minorEastAsia" w:cstheme="minorBidi"/>
            <w:smallCaps w:val="0"/>
            <w:noProof/>
            <w:sz w:val="22"/>
            <w:szCs w:val="22"/>
            <w:lang w:eastAsia="es-CL"/>
          </w:rPr>
          <w:tab/>
        </w:r>
        <w:r w:rsidR="00F33D13" w:rsidRPr="00A717A7">
          <w:rPr>
            <w:rStyle w:val="Hipervnculo"/>
            <w:bCs/>
            <w:noProof/>
          </w:rPr>
          <w:t>Metodología de Evaluación</w:t>
        </w:r>
        <w:r w:rsidR="00F33D13">
          <w:rPr>
            <w:noProof/>
            <w:webHidden/>
          </w:rPr>
          <w:tab/>
        </w:r>
        <w:r w:rsidR="00F33D13">
          <w:rPr>
            <w:noProof/>
            <w:webHidden/>
          </w:rPr>
          <w:fldChar w:fldCharType="begin"/>
        </w:r>
        <w:r w:rsidR="00F33D13">
          <w:rPr>
            <w:noProof/>
            <w:webHidden/>
          </w:rPr>
          <w:instrText xml:space="preserve"> PAGEREF _Toc462830654 \h </w:instrText>
        </w:r>
        <w:r w:rsidR="00F33D13">
          <w:rPr>
            <w:noProof/>
            <w:webHidden/>
          </w:rPr>
        </w:r>
        <w:r w:rsidR="00F33D13">
          <w:rPr>
            <w:noProof/>
            <w:webHidden/>
          </w:rPr>
          <w:fldChar w:fldCharType="separate"/>
        </w:r>
        <w:r w:rsidR="00F33D13">
          <w:rPr>
            <w:noProof/>
            <w:webHidden/>
          </w:rPr>
          <w:t>6</w:t>
        </w:r>
        <w:r w:rsidR="00F33D13">
          <w:rPr>
            <w:noProof/>
            <w:webHidden/>
          </w:rPr>
          <w:fldChar w:fldCharType="end"/>
        </w:r>
      </w:hyperlink>
    </w:p>
    <w:p w14:paraId="1D348DC2" w14:textId="77777777" w:rsidR="00F33D13" w:rsidRDefault="0018432F">
      <w:pPr>
        <w:pStyle w:val="TDC1"/>
        <w:rPr>
          <w:rFonts w:eastAsiaTheme="minorEastAsia" w:cstheme="minorBidi"/>
          <w:b w:val="0"/>
          <w:bCs w:val="0"/>
          <w:caps w:val="0"/>
          <w:noProof/>
          <w:sz w:val="22"/>
          <w:szCs w:val="22"/>
          <w:lang w:eastAsia="es-CL"/>
        </w:rPr>
      </w:pPr>
      <w:hyperlink w:anchor="_Toc462830655" w:history="1">
        <w:r w:rsidR="00F33D13" w:rsidRPr="00A717A7">
          <w:rPr>
            <w:rStyle w:val="Hipervnculo"/>
            <w:noProof/>
          </w:rPr>
          <w:t>5.</w:t>
        </w:r>
        <w:r w:rsidR="00F33D13">
          <w:rPr>
            <w:rFonts w:eastAsiaTheme="minorEastAsia" w:cstheme="minorBidi"/>
            <w:b w:val="0"/>
            <w:bCs w:val="0"/>
            <w:caps w:val="0"/>
            <w:noProof/>
            <w:sz w:val="22"/>
            <w:szCs w:val="22"/>
            <w:lang w:eastAsia="es-CL"/>
          </w:rPr>
          <w:tab/>
        </w:r>
        <w:r w:rsidR="00F33D13" w:rsidRPr="00A717A7">
          <w:rPr>
            <w:rStyle w:val="Hipervnculo"/>
            <w:noProof/>
          </w:rPr>
          <w:t>HECHOS CONSTATADOS.</w:t>
        </w:r>
        <w:r w:rsidR="00F33D13">
          <w:rPr>
            <w:noProof/>
            <w:webHidden/>
          </w:rPr>
          <w:tab/>
        </w:r>
        <w:r w:rsidR="00F33D13">
          <w:rPr>
            <w:noProof/>
            <w:webHidden/>
          </w:rPr>
          <w:fldChar w:fldCharType="begin"/>
        </w:r>
        <w:r w:rsidR="00F33D13">
          <w:rPr>
            <w:noProof/>
            <w:webHidden/>
          </w:rPr>
          <w:instrText xml:space="preserve"> PAGEREF _Toc462830655 \h </w:instrText>
        </w:r>
        <w:r w:rsidR="00F33D13">
          <w:rPr>
            <w:noProof/>
            <w:webHidden/>
          </w:rPr>
        </w:r>
        <w:r w:rsidR="00F33D13">
          <w:rPr>
            <w:noProof/>
            <w:webHidden/>
          </w:rPr>
          <w:fldChar w:fldCharType="separate"/>
        </w:r>
        <w:r w:rsidR="00F33D13">
          <w:rPr>
            <w:noProof/>
            <w:webHidden/>
          </w:rPr>
          <w:t>7</w:t>
        </w:r>
        <w:r w:rsidR="00F33D13">
          <w:rPr>
            <w:noProof/>
            <w:webHidden/>
          </w:rPr>
          <w:fldChar w:fldCharType="end"/>
        </w:r>
      </w:hyperlink>
    </w:p>
    <w:p w14:paraId="042F1642" w14:textId="77777777" w:rsidR="00F33D13" w:rsidRDefault="0018432F">
      <w:pPr>
        <w:pStyle w:val="TDC2"/>
        <w:tabs>
          <w:tab w:val="left" w:pos="880"/>
          <w:tab w:val="right" w:leader="dot" w:pos="9962"/>
        </w:tabs>
        <w:rPr>
          <w:rFonts w:eastAsiaTheme="minorEastAsia" w:cstheme="minorBidi"/>
          <w:smallCaps w:val="0"/>
          <w:noProof/>
          <w:sz w:val="22"/>
          <w:szCs w:val="22"/>
          <w:lang w:eastAsia="es-CL"/>
        </w:rPr>
      </w:pPr>
      <w:hyperlink w:anchor="_Toc462830656" w:history="1">
        <w:r w:rsidR="00F33D13" w:rsidRPr="00A717A7">
          <w:rPr>
            <w:rStyle w:val="Hipervnculo"/>
            <w:noProof/>
          </w:rPr>
          <w:t>5.1.</w:t>
        </w:r>
        <w:r w:rsidR="00F33D13">
          <w:rPr>
            <w:rFonts w:eastAsiaTheme="minorEastAsia" w:cstheme="minorBidi"/>
            <w:smallCaps w:val="0"/>
            <w:noProof/>
            <w:sz w:val="22"/>
            <w:szCs w:val="22"/>
            <w:lang w:eastAsia="es-CL"/>
          </w:rPr>
          <w:tab/>
        </w:r>
        <w:r w:rsidR="00F33D13" w:rsidRPr="00A717A7">
          <w:rPr>
            <w:rStyle w:val="Hipervnculo"/>
            <w:noProof/>
          </w:rPr>
          <w:t>Resumen de datos reportados durante el 1</w:t>
        </w:r>
        <w:r w:rsidR="00F33D13" w:rsidRPr="00A717A7">
          <w:rPr>
            <w:rStyle w:val="Hipervnculo"/>
            <w:noProof/>
            <w:vertAlign w:val="superscript"/>
          </w:rPr>
          <w:t>er</w:t>
        </w:r>
        <w:r w:rsidR="00F33D13" w:rsidRPr="00A717A7">
          <w:rPr>
            <w:rStyle w:val="Hipervnculo"/>
            <w:noProof/>
          </w:rPr>
          <w:t xml:space="preserve"> reporte trimestral.</w:t>
        </w:r>
        <w:r w:rsidR="00F33D13">
          <w:rPr>
            <w:noProof/>
            <w:webHidden/>
          </w:rPr>
          <w:tab/>
        </w:r>
        <w:r w:rsidR="00F33D13">
          <w:rPr>
            <w:noProof/>
            <w:webHidden/>
          </w:rPr>
          <w:fldChar w:fldCharType="begin"/>
        </w:r>
        <w:r w:rsidR="00F33D13">
          <w:rPr>
            <w:noProof/>
            <w:webHidden/>
          </w:rPr>
          <w:instrText xml:space="preserve"> PAGEREF _Toc462830656 \h </w:instrText>
        </w:r>
        <w:r w:rsidR="00F33D13">
          <w:rPr>
            <w:noProof/>
            <w:webHidden/>
          </w:rPr>
        </w:r>
        <w:r w:rsidR="00F33D13">
          <w:rPr>
            <w:noProof/>
            <w:webHidden/>
          </w:rPr>
          <w:fldChar w:fldCharType="separate"/>
        </w:r>
        <w:r w:rsidR="00F33D13">
          <w:rPr>
            <w:noProof/>
            <w:webHidden/>
          </w:rPr>
          <w:t>7</w:t>
        </w:r>
        <w:r w:rsidR="00F33D13">
          <w:rPr>
            <w:noProof/>
            <w:webHidden/>
          </w:rPr>
          <w:fldChar w:fldCharType="end"/>
        </w:r>
      </w:hyperlink>
    </w:p>
    <w:p w14:paraId="1D75A018" w14:textId="77777777" w:rsidR="00F33D13" w:rsidRDefault="0018432F">
      <w:pPr>
        <w:pStyle w:val="TDC2"/>
        <w:tabs>
          <w:tab w:val="right" w:leader="dot" w:pos="9962"/>
        </w:tabs>
        <w:rPr>
          <w:rFonts w:eastAsiaTheme="minorEastAsia" w:cstheme="minorBidi"/>
          <w:smallCaps w:val="0"/>
          <w:noProof/>
          <w:sz w:val="22"/>
          <w:szCs w:val="22"/>
          <w:lang w:eastAsia="es-CL"/>
        </w:rPr>
      </w:pPr>
      <w:hyperlink w:anchor="_Toc462830657" w:history="1">
        <w:r w:rsidR="00F33D13" w:rsidRPr="00A717A7">
          <w:rPr>
            <w:rStyle w:val="Hipervnculo"/>
            <w:noProof/>
          </w:rPr>
          <w:t>Tabla 1:  Resumen de promedios Horarios de Material Particulado (MP)</w:t>
        </w:r>
        <w:r w:rsidR="00F33D13">
          <w:rPr>
            <w:noProof/>
            <w:webHidden/>
          </w:rPr>
          <w:tab/>
        </w:r>
        <w:r w:rsidR="00F33D13">
          <w:rPr>
            <w:noProof/>
            <w:webHidden/>
          </w:rPr>
          <w:fldChar w:fldCharType="begin"/>
        </w:r>
        <w:r w:rsidR="00F33D13">
          <w:rPr>
            <w:noProof/>
            <w:webHidden/>
          </w:rPr>
          <w:instrText xml:space="preserve"> PAGEREF _Toc462830657 \h </w:instrText>
        </w:r>
        <w:r w:rsidR="00F33D13">
          <w:rPr>
            <w:noProof/>
            <w:webHidden/>
          </w:rPr>
        </w:r>
        <w:r w:rsidR="00F33D13">
          <w:rPr>
            <w:noProof/>
            <w:webHidden/>
          </w:rPr>
          <w:fldChar w:fldCharType="separate"/>
        </w:r>
        <w:r w:rsidR="00F33D13">
          <w:rPr>
            <w:noProof/>
            <w:webHidden/>
          </w:rPr>
          <w:t>8</w:t>
        </w:r>
        <w:r w:rsidR="00F33D13">
          <w:rPr>
            <w:noProof/>
            <w:webHidden/>
          </w:rPr>
          <w:fldChar w:fldCharType="end"/>
        </w:r>
      </w:hyperlink>
    </w:p>
    <w:p w14:paraId="448B8273" w14:textId="77777777" w:rsidR="00F33D13" w:rsidRDefault="0018432F">
      <w:pPr>
        <w:pStyle w:val="TDC2"/>
        <w:tabs>
          <w:tab w:val="right" w:leader="dot" w:pos="9962"/>
        </w:tabs>
        <w:rPr>
          <w:rFonts w:eastAsiaTheme="minorEastAsia" w:cstheme="minorBidi"/>
          <w:smallCaps w:val="0"/>
          <w:noProof/>
          <w:sz w:val="22"/>
          <w:szCs w:val="22"/>
          <w:lang w:eastAsia="es-CL"/>
        </w:rPr>
      </w:pPr>
      <w:hyperlink w:anchor="_Toc462830658" w:history="1">
        <w:r w:rsidR="00F33D13" w:rsidRPr="00A717A7">
          <w:rPr>
            <w:rStyle w:val="Hipervnculo"/>
            <w:noProof/>
          </w:rPr>
          <w:t>Gráfico 1: Datos MP medidos durante las Horas de Encendido (HE)</w:t>
        </w:r>
        <w:r w:rsidR="00F33D13">
          <w:rPr>
            <w:noProof/>
            <w:webHidden/>
          </w:rPr>
          <w:tab/>
        </w:r>
        <w:r w:rsidR="00F33D13">
          <w:rPr>
            <w:noProof/>
            <w:webHidden/>
          </w:rPr>
          <w:fldChar w:fldCharType="begin"/>
        </w:r>
        <w:r w:rsidR="00F33D13">
          <w:rPr>
            <w:noProof/>
            <w:webHidden/>
          </w:rPr>
          <w:instrText xml:space="preserve"> PAGEREF _Toc462830658 \h </w:instrText>
        </w:r>
        <w:r w:rsidR="00F33D13">
          <w:rPr>
            <w:noProof/>
            <w:webHidden/>
          </w:rPr>
        </w:r>
        <w:r w:rsidR="00F33D13">
          <w:rPr>
            <w:noProof/>
            <w:webHidden/>
          </w:rPr>
          <w:fldChar w:fldCharType="separate"/>
        </w:r>
        <w:r w:rsidR="00F33D13">
          <w:rPr>
            <w:noProof/>
            <w:webHidden/>
          </w:rPr>
          <w:t>8</w:t>
        </w:r>
        <w:r w:rsidR="00F33D13">
          <w:rPr>
            <w:noProof/>
            <w:webHidden/>
          </w:rPr>
          <w:fldChar w:fldCharType="end"/>
        </w:r>
      </w:hyperlink>
    </w:p>
    <w:p w14:paraId="3718456D" w14:textId="77777777" w:rsidR="00F33D13" w:rsidRDefault="0018432F">
      <w:pPr>
        <w:pStyle w:val="TDC2"/>
        <w:tabs>
          <w:tab w:val="right" w:leader="dot" w:pos="9962"/>
        </w:tabs>
        <w:rPr>
          <w:rFonts w:eastAsiaTheme="minorEastAsia" w:cstheme="minorBidi"/>
          <w:smallCaps w:val="0"/>
          <w:noProof/>
          <w:sz w:val="22"/>
          <w:szCs w:val="22"/>
          <w:lang w:eastAsia="es-CL"/>
        </w:rPr>
      </w:pPr>
      <w:hyperlink w:anchor="_Toc462830659" w:history="1">
        <w:r w:rsidR="00F33D13" w:rsidRPr="00A717A7">
          <w:rPr>
            <w:rStyle w:val="Hipervnculo"/>
            <w:noProof/>
          </w:rPr>
          <w:t>Gráfico 2: Datos MP medidos durante las Horas de Régimen (RE)</w:t>
        </w:r>
        <w:r w:rsidR="00F33D13">
          <w:rPr>
            <w:noProof/>
            <w:webHidden/>
          </w:rPr>
          <w:tab/>
        </w:r>
        <w:r w:rsidR="00F33D13">
          <w:rPr>
            <w:noProof/>
            <w:webHidden/>
          </w:rPr>
          <w:fldChar w:fldCharType="begin"/>
        </w:r>
        <w:r w:rsidR="00F33D13">
          <w:rPr>
            <w:noProof/>
            <w:webHidden/>
          </w:rPr>
          <w:instrText xml:space="preserve"> PAGEREF _Toc462830659 \h </w:instrText>
        </w:r>
        <w:r w:rsidR="00F33D13">
          <w:rPr>
            <w:noProof/>
            <w:webHidden/>
          </w:rPr>
        </w:r>
        <w:r w:rsidR="00F33D13">
          <w:rPr>
            <w:noProof/>
            <w:webHidden/>
          </w:rPr>
          <w:fldChar w:fldCharType="separate"/>
        </w:r>
        <w:r w:rsidR="00F33D13">
          <w:rPr>
            <w:noProof/>
            <w:webHidden/>
          </w:rPr>
          <w:t>8</w:t>
        </w:r>
        <w:r w:rsidR="00F33D13">
          <w:rPr>
            <w:noProof/>
            <w:webHidden/>
          </w:rPr>
          <w:fldChar w:fldCharType="end"/>
        </w:r>
      </w:hyperlink>
    </w:p>
    <w:p w14:paraId="392C43A9" w14:textId="77777777" w:rsidR="00F33D13" w:rsidRDefault="0018432F">
      <w:pPr>
        <w:pStyle w:val="TDC2"/>
        <w:tabs>
          <w:tab w:val="left" w:pos="880"/>
          <w:tab w:val="right" w:leader="dot" w:pos="9962"/>
        </w:tabs>
        <w:rPr>
          <w:rFonts w:eastAsiaTheme="minorEastAsia" w:cstheme="minorBidi"/>
          <w:smallCaps w:val="0"/>
          <w:noProof/>
          <w:sz w:val="22"/>
          <w:szCs w:val="22"/>
          <w:lang w:eastAsia="es-CL"/>
        </w:rPr>
      </w:pPr>
      <w:hyperlink w:anchor="_Toc462830660" w:history="1">
        <w:r w:rsidR="00F33D13" w:rsidRPr="00A717A7">
          <w:rPr>
            <w:rStyle w:val="Hipervnculo"/>
            <w:noProof/>
          </w:rPr>
          <w:t>5.2.</w:t>
        </w:r>
        <w:r w:rsidR="00F33D13">
          <w:rPr>
            <w:rFonts w:eastAsiaTheme="minorEastAsia" w:cstheme="minorBidi"/>
            <w:smallCaps w:val="0"/>
            <w:noProof/>
            <w:sz w:val="22"/>
            <w:szCs w:val="22"/>
            <w:lang w:eastAsia="es-CL"/>
          </w:rPr>
          <w:tab/>
        </w:r>
        <w:r w:rsidR="00F33D13" w:rsidRPr="00A717A7">
          <w:rPr>
            <w:rStyle w:val="Hipervnculo"/>
            <w:noProof/>
          </w:rPr>
          <w:t>Resumen de datos reportados durante el 2</w:t>
        </w:r>
        <w:r w:rsidR="00F33D13" w:rsidRPr="00A717A7">
          <w:rPr>
            <w:rStyle w:val="Hipervnculo"/>
            <w:noProof/>
            <w:vertAlign w:val="superscript"/>
          </w:rPr>
          <w:t>o</w:t>
        </w:r>
        <w:r w:rsidR="00F33D13" w:rsidRPr="00A717A7">
          <w:rPr>
            <w:rStyle w:val="Hipervnculo"/>
            <w:noProof/>
          </w:rPr>
          <w:t xml:space="preserve"> reporte trimestral.</w:t>
        </w:r>
        <w:r w:rsidR="00F33D13">
          <w:rPr>
            <w:noProof/>
            <w:webHidden/>
          </w:rPr>
          <w:tab/>
        </w:r>
        <w:r w:rsidR="00F33D13">
          <w:rPr>
            <w:noProof/>
            <w:webHidden/>
          </w:rPr>
          <w:fldChar w:fldCharType="begin"/>
        </w:r>
        <w:r w:rsidR="00F33D13">
          <w:rPr>
            <w:noProof/>
            <w:webHidden/>
          </w:rPr>
          <w:instrText xml:space="preserve"> PAGEREF _Toc462830660 \h </w:instrText>
        </w:r>
        <w:r w:rsidR="00F33D13">
          <w:rPr>
            <w:noProof/>
            <w:webHidden/>
          </w:rPr>
        </w:r>
        <w:r w:rsidR="00F33D13">
          <w:rPr>
            <w:noProof/>
            <w:webHidden/>
          </w:rPr>
          <w:fldChar w:fldCharType="separate"/>
        </w:r>
        <w:r w:rsidR="00F33D13">
          <w:rPr>
            <w:noProof/>
            <w:webHidden/>
          </w:rPr>
          <w:t>9</w:t>
        </w:r>
        <w:r w:rsidR="00F33D13">
          <w:rPr>
            <w:noProof/>
            <w:webHidden/>
          </w:rPr>
          <w:fldChar w:fldCharType="end"/>
        </w:r>
      </w:hyperlink>
    </w:p>
    <w:p w14:paraId="722C74CC" w14:textId="77777777" w:rsidR="00F33D13" w:rsidRDefault="0018432F">
      <w:pPr>
        <w:pStyle w:val="TDC2"/>
        <w:tabs>
          <w:tab w:val="right" w:leader="dot" w:pos="9962"/>
        </w:tabs>
        <w:rPr>
          <w:rFonts w:eastAsiaTheme="minorEastAsia" w:cstheme="minorBidi"/>
          <w:smallCaps w:val="0"/>
          <w:noProof/>
          <w:sz w:val="22"/>
          <w:szCs w:val="22"/>
          <w:lang w:eastAsia="es-CL"/>
        </w:rPr>
      </w:pPr>
      <w:hyperlink w:anchor="_Toc462830661" w:history="1">
        <w:r w:rsidR="00F33D13" w:rsidRPr="00A717A7">
          <w:rPr>
            <w:rStyle w:val="Hipervnculo"/>
            <w:noProof/>
          </w:rPr>
          <w:t>Tabla 1:  Resumen de promedios Horarios de Material Particulado (MP) – 2° Trimestre</w:t>
        </w:r>
        <w:r w:rsidR="00F33D13">
          <w:rPr>
            <w:noProof/>
            <w:webHidden/>
          </w:rPr>
          <w:tab/>
        </w:r>
        <w:r w:rsidR="00F33D13">
          <w:rPr>
            <w:noProof/>
            <w:webHidden/>
          </w:rPr>
          <w:fldChar w:fldCharType="begin"/>
        </w:r>
        <w:r w:rsidR="00F33D13">
          <w:rPr>
            <w:noProof/>
            <w:webHidden/>
          </w:rPr>
          <w:instrText xml:space="preserve"> PAGEREF _Toc462830661 \h </w:instrText>
        </w:r>
        <w:r w:rsidR="00F33D13">
          <w:rPr>
            <w:noProof/>
            <w:webHidden/>
          </w:rPr>
        </w:r>
        <w:r w:rsidR="00F33D13">
          <w:rPr>
            <w:noProof/>
            <w:webHidden/>
          </w:rPr>
          <w:fldChar w:fldCharType="separate"/>
        </w:r>
        <w:r w:rsidR="00F33D13">
          <w:rPr>
            <w:noProof/>
            <w:webHidden/>
          </w:rPr>
          <w:t>10</w:t>
        </w:r>
        <w:r w:rsidR="00F33D13">
          <w:rPr>
            <w:noProof/>
            <w:webHidden/>
          </w:rPr>
          <w:fldChar w:fldCharType="end"/>
        </w:r>
      </w:hyperlink>
    </w:p>
    <w:p w14:paraId="2E899E1C" w14:textId="77777777" w:rsidR="00F33D13" w:rsidRDefault="0018432F">
      <w:pPr>
        <w:pStyle w:val="TDC2"/>
        <w:tabs>
          <w:tab w:val="right" w:leader="dot" w:pos="9962"/>
        </w:tabs>
        <w:rPr>
          <w:rFonts w:eastAsiaTheme="minorEastAsia" w:cstheme="minorBidi"/>
          <w:smallCaps w:val="0"/>
          <w:noProof/>
          <w:sz w:val="22"/>
          <w:szCs w:val="22"/>
          <w:lang w:eastAsia="es-CL"/>
        </w:rPr>
      </w:pPr>
      <w:hyperlink w:anchor="_Toc462830662" w:history="1">
        <w:r w:rsidR="00F33D13" w:rsidRPr="00A717A7">
          <w:rPr>
            <w:rStyle w:val="Hipervnculo"/>
            <w:noProof/>
          </w:rPr>
          <w:t>Gráfico 4: Datos MP medidos durante las Horas de Encendido (HE)</w:t>
        </w:r>
        <w:r w:rsidR="00F33D13">
          <w:rPr>
            <w:noProof/>
            <w:webHidden/>
          </w:rPr>
          <w:tab/>
        </w:r>
        <w:r w:rsidR="00F33D13">
          <w:rPr>
            <w:noProof/>
            <w:webHidden/>
          </w:rPr>
          <w:fldChar w:fldCharType="begin"/>
        </w:r>
        <w:r w:rsidR="00F33D13">
          <w:rPr>
            <w:noProof/>
            <w:webHidden/>
          </w:rPr>
          <w:instrText xml:space="preserve"> PAGEREF _Toc462830662 \h </w:instrText>
        </w:r>
        <w:r w:rsidR="00F33D13">
          <w:rPr>
            <w:noProof/>
            <w:webHidden/>
          </w:rPr>
        </w:r>
        <w:r w:rsidR="00F33D13">
          <w:rPr>
            <w:noProof/>
            <w:webHidden/>
          </w:rPr>
          <w:fldChar w:fldCharType="separate"/>
        </w:r>
        <w:r w:rsidR="00F33D13">
          <w:rPr>
            <w:noProof/>
            <w:webHidden/>
          </w:rPr>
          <w:t>10</w:t>
        </w:r>
        <w:r w:rsidR="00F33D13">
          <w:rPr>
            <w:noProof/>
            <w:webHidden/>
          </w:rPr>
          <w:fldChar w:fldCharType="end"/>
        </w:r>
      </w:hyperlink>
    </w:p>
    <w:p w14:paraId="7E662700" w14:textId="77777777" w:rsidR="00F33D13" w:rsidRDefault="0018432F">
      <w:pPr>
        <w:pStyle w:val="TDC2"/>
        <w:tabs>
          <w:tab w:val="right" w:leader="dot" w:pos="9962"/>
        </w:tabs>
        <w:rPr>
          <w:rFonts w:eastAsiaTheme="minorEastAsia" w:cstheme="minorBidi"/>
          <w:smallCaps w:val="0"/>
          <w:noProof/>
          <w:sz w:val="22"/>
          <w:szCs w:val="22"/>
          <w:lang w:eastAsia="es-CL"/>
        </w:rPr>
      </w:pPr>
      <w:hyperlink w:anchor="_Toc462830664" w:history="1">
        <w:r w:rsidR="00F33D13" w:rsidRPr="00A717A7">
          <w:rPr>
            <w:rStyle w:val="Hipervnculo"/>
            <w:noProof/>
          </w:rPr>
          <w:t>Gráfico 5 Datos MP medidos durante las Horas de Régimen (RE)</w:t>
        </w:r>
        <w:r w:rsidR="00F33D13">
          <w:rPr>
            <w:noProof/>
            <w:webHidden/>
          </w:rPr>
          <w:tab/>
        </w:r>
        <w:r w:rsidR="00F33D13">
          <w:rPr>
            <w:noProof/>
            <w:webHidden/>
          </w:rPr>
          <w:fldChar w:fldCharType="begin"/>
        </w:r>
        <w:r w:rsidR="00F33D13">
          <w:rPr>
            <w:noProof/>
            <w:webHidden/>
          </w:rPr>
          <w:instrText xml:space="preserve"> PAGEREF _Toc462830664 \h </w:instrText>
        </w:r>
        <w:r w:rsidR="00F33D13">
          <w:rPr>
            <w:noProof/>
            <w:webHidden/>
          </w:rPr>
        </w:r>
        <w:r w:rsidR="00F33D13">
          <w:rPr>
            <w:noProof/>
            <w:webHidden/>
          </w:rPr>
          <w:fldChar w:fldCharType="separate"/>
        </w:r>
        <w:r w:rsidR="00F33D13">
          <w:rPr>
            <w:noProof/>
            <w:webHidden/>
          </w:rPr>
          <w:t>10</w:t>
        </w:r>
        <w:r w:rsidR="00F33D13">
          <w:rPr>
            <w:noProof/>
            <w:webHidden/>
          </w:rPr>
          <w:fldChar w:fldCharType="end"/>
        </w:r>
      </w:hyperlink>
    </w:p>
    <w:p w14:paraId="2FF319D2" w14:textId="77777777" w:rsidR="00F33D13" w:rsidRDefault="0018432F">
      <w:pPr>
        <w:pStyle w:val="TDC2"/>
        <w:tabs>
          <w:tab w:val="right" w:leader="dot" w:pos="9962"/>
        </w:tabs>
        <w:rPr>
          <w:rFonts w:eastAsiaTheme="minorEastAsia" w:cstheme="minorBidi"/>
          <w:smallCaps w:val="0"/>
          <w:noProof/>
          <w:sz w:val="22"/>
          <w:szCs w:val="22"/>
          <w:lang w:eastAsia="es-CL"/>
        </w:rPr>
      </w:pPr>
      <w:hyperlink w:anchor="_Toc462830665" w:history="1">
        <w:r w:rsidR="00F33D13" w:rsidRPr="00A717A7">
          <w:rPr>
            <w:rStyle w:val="Hipervnculo"/>
            <w:noProof/>
          </w:rPr>
          <w:t>Gráfico 6 Datos MP medidos durante las Horas de Apagado (HA)</w:t>
        </w:r>
        <w:r w:rsidR="00F33D13">
          <w:rPr>
            <w:noProof/>
            <w:webHidden/>
          </w:rPr>
          <w:tab/>
        </w:r>
        <w:r w:rsidR="00F33D13">
          <w:rPr>
            <w:noProof/>
            <w:webHidden/>
          </w:rPr>
          <w:fldChar w:fldCharType="begin"/>
        </w:r>
        <w:r w:rsidR="00F33D13">
          <w:rPr>
            <w:noProof/>
            <w:webHidden/>
          </w:rPr>
          <w:instrText xml:space="preserve"> PAGEREF _Toc462830665 \h </w:instrText>
        </w:r>
        <w:r w:rsidR="00F33D13">
          <w:rPr>
            <w:noProof/>
            <w:webHidden/>
          </w:rPr>
        </w:r>
        <w:r w:rsidR="00F33D13">
          <w:rPr>
            <w:noProof/>
            <w:webHidden/>
          </w:rPr>
          <w:fldChar w:fldCharType="separate"/>
        </w:r>
        <w:r w:rsidR="00F33D13">
          <w:rPr>
            <w:noProof/>
            <w:webHidden/>
          </w:rPr>
          <w:t>10</w:t>
        </w:r>
        <w:r w:rsidR="00F33D13">
          <w:rPr>
            <w:noProof/>
            <w:webHidden/>
          </w:rPr>
          <w:fldChar w:fldCharType="end"/>
        </w:r>
      </w:hyperlink>
    </w:p>
    <w:p w14:paraId="1C3259A5" w14:textId="77777777" w:rsidR="00F33D13" w:rsidRDefault="0018432F">
      <w:pPr>
        <w:pStyle w:val="TDC2"/>
        <w:tabs>
          <w:tab w:val="left" w:pos="880"/>
          <w:tab w:val="right" w:leader="dot" w:pos="9962"/>
        </w:tabs>
        <w:rPr>
          <w:rFonts w:eastAsiaTheme="minorEastAsia" w:cstheme="minorBidi"/>
          <w:smallCaps w:val="0"/>
          <w:noProof/>
          <w:sz w:val="22"/>
          <w:szCs w:val="22"/>
          <w:lang w:eastAsia="es-CL"/>
        </w:rPr>
      </w:pPr>
      <w:hyperlink w:anchor="_Toc462830666" w:history="1">
        <w:r w:rsidR="00F33D13" w:rsidRPr="00A717A7">
          <w:rPr>
            <w:rStyle w:val="Hipervnculo"/>
            <w:noProof/>
          </w:rPr>
          <w:t>5.3.</w:t>
        </w:r>
        <w:r w:rsidR="00F33D13">
          <w:rPr>
            <w:rFonts w:eastAsiaTheme="minorEastAsia" w:cstheme="minorBidi"/>
            <w:smallCaps w:val="0"/>
            <w:noProof/>
            <w:sz w:val="22"/>
            <w:szCs w:val="22"/>
            <w:lang w:eastAsia="es-CL"/>
          </w:rPr>
          <w:tab/>
        </w:r>
        <w:r w:rsidR="00F33D13" w:rsidRPr="00A717A7">
          <w:rPr>
            <w:rStyle w:val="Hipervnculo"/>
            <w:noProof/>
          </w:rPr>
          <w:t>Resumen de datos reportados durante el 3</w:t>
        </w:r>
        <w:r w:rsidR="00F33D13" w:rsidRPr="00A717A7">
          <w:rPr>
            <w:rStyle w:val="Hipervnculo"/>
            <w:noProof/>
            <w:vertAlign w:val="superscript"/>
          </w:rPr>
          <w:t>er</w:t>
        </w:r>
        <w:r w:rsidR="00F33D13" w:rsidRPr="00A717A7">
          <w:rPr>
            <w:rStyle w:val="Hipervnculo"/>
            <w:noProof/>
          </w:rPr>
          <w:t xml:space="preserve"> reporte trimestral.</w:t>
        </w:r>
        <w:r w:rsidR="00F33D13">
          <w:rPr>
            <w:noProof/>
            <w:webHidden/>
          </w:rPr>
          <w:tab/>
        </w:r>
        <w:r w:rsidR="00F33D13">
          <w:rPr>
            <w:noProof/>
            <w:webHidden/>
          </w:rPr>
          <w:fldChar w:fldCharType="begin"/>
        </w:r>
        <w:r w:rsidR="00F33D13">
          <w:rPr>
            <w:noProof/>
            <w:webHidden/>
          </w:rPr>
          <w:instrText xml:space="preserve"> PAGEREF _Toc462830666 \h </w:instrText>
        </w:r>
        <w:r w:rsidR="00F33D13">
          <w:rPr>
            <w:noProof/>
            <w:webHidden/>
          </w:rPr>
        </w:r>
        <w:r w:rsidR="00F33D13">
          <w:rPr>
            <w:noProof/>
            <w:webHidden/>
          </w:rPr>
          <w:fldChar w:fldCharType="separate"/>
        </w:r>
        <w:r w:rsidR="00F33D13">
          <w:rPr>
            <w:noProof/>
            <w:webHidden/>
          </w:rPr>
          <w:t>11</w:t>
        </w:r>
        <w:r w:rsidR="00F33D13">
          <w:rPr>
            <w:noProof/>
            <w:webHidden/>
          </w:rPr>
          <w:fldChar w:fldCharType="end"/>
        </w:r>
      </w:hyperlink>
    </w:p>
    <w:p w14:paraId="52A5C5F0" w14:textId="77777777" w:rsidR="00F33D13" w:rsidRDefault="0018432F">
      <w:pPr>
        <w:pStyle w:val="TDC2"/>
        <w:tabs>
          <w:tab w:val="right" w:leader="dot" w:pos="9962"/>
        </w:tabs>
        <w:rPr>
          <w:rFonts w:eastAsiaTheme="minorEastAsia" w:cstheme="minorBidi"/>
          <w:smallCaps w:val="0"/>
          <w:noProof/>
          <w:sz w:val="22"/>
          <w:szCs w:val="22"/>
          <w:lang w:eastAsia="es-CL"/>
        </w:rPr>
      </w:pPr>
      <w:hyperlink w:anchor="_Toc462830667" w:history="1">
        <w:r w:rsidR="00F33D13" w:rsidRPr="00A717A7">
          <w:rPr>
            <w:rStyle w:val="Hipervnculo"/>
            <w:noProof/>
          </w:rPr>
          <w:t>Tabla 3:  Resumen de promedios Horarios de Material Particulado (MP) – 3</w:t>
        </w:r>
        <w:r w:rsidR="00F33D13" w:rsidRPr="00A717A7">
          <w:rPr>
            <w:rStyle w:val="Hipervnculo"/>
            <w:noProof/>
            <w:vertAlign w:val="superscript"/>
          </w:rPr>
          <w:t>er</w:t>
        </w:r>
        <w:r w:rsidR="00F33D13" w:rsidRPr="00A717A7">
          <w:rPr>
            <w:rStyle w:val="Hipervnculo"/>
            <w:noProof/>
          </w:rPr>
          <w:t xml:space="preserve"> Trimestre</w:t>
        </w:r>
        <w:r w:rsidR="00F33D13">
          <w:rPr>
            <w:noProof/>
            <w:webHidden/>
          </w:rPr>
          <w:tab/>
        </w:r>
        <w:r w:rsidR="00F33D13">
          <w:rPr>
            <w:noProof/>
            <w:webHidden/>
          </w:rPr>
          <w:fldChar w:fldCharType="begin"/>
        </w:r>
        <w:r w:rsidR="00F33D13">
          <w:rPr>
            <w:noProof/>
            <w:webHidden/>
          </w:rPr>
          <w:instrText xml:space="preserve"> PAGEREF _Toc462830667 \h </w:instrText>
        </w:r>
        <w:r w:rsidR="00F33D13">
          <w:rPr>
            <w:noProof/>
            <w:webHidden/>
          </w:rPr>
        </w:r>
        <w:r w:rsidR="00F33D13">
          <w:rPr>
            <w:noProof/>
            <w:webHidden/>
          </w:rPr>
          <w:fldChar w:fldCharType="separate"/>
        </w:r>
        <w:r w:rsidR="00F33D13">
          <w:rPr>
            <w:noProof/>
            <w:webHidden/>
          </w:rPr>
          <w:t>12</w:t>
        </w:r>
        <w:r w:rsidR="00F33D13">
          <w:rPr>
            <w:noProof/>
            <w:webHidden/>
          </w:rPr>
          <w:fldChar w:fldCharType="end"/>
        </w:r>
      </w:hyperlink>
    </w:p>
    <w:p w14:paraId="3CA76E77" w14:textId="77777777" w:rsidR="00F33D13" w:rsidRDefault="0018432F">
      <w:pPr>
        <w:pStyle w:val="TDC2"/>
        <w:tabs>
          <w:tab w:val="left" w:pos="880"/>
          <w:tab w:val="right" w:leader="dot" w:pos="9962"/>
        </w:tabs>
        <w:rPr>
          <w:rFonts w:eastAsiaTheme="minorEastAsia" w:cstheme="minorBidi"/>
          <w:smallCaps w:val="0"/>
          <w:noProof/>
          <w:sz w:val="22"/>
          <w:szCs w:val="22"/>
          <w:lang w:eastAsia="es-CL"/>
        </w:rPr>
      </w:pPr>
      <w:hyperlink w:anchor="_Toc462830668" w:history="1">
        <w:r w:rsidR="00F33D13" w:rsidRPr="00A717A7">
          <w:rPr>
            <w:rStyle w:val="Hipervnculo"/>
            <w:noProof/>
          </w:rPr>
          <w:t>5.4.</w:t>
        </w:r>
        <w:r w:rsidR="00F33D13">
          <w:rPr>
            <w:rFonts w:eastAsiaTheme="minorEastAsia" w:cstheme="minorBidi"/>
            <w:smallCaps w:val="0"/>
            <w:noProof/>
            <w:sz w:val="22"/>
            <w:szCs w:val="22"/>
            <w:lang w:eastAsia="es-CL"/>
          </w:rPr>
          <w:tab/>
        </w:r>
        <w:r w:rsidR="00F33D13" w:rsidRPr="00A717A7">
          <w:rPr>
            <w:rStyle w:val="Hipervnculo"/>
            <w:noProof/>
          </w:rPr>
          <w:t>Resumen de datos reportados durante el 4</w:t>
        </w:r>
        <w:r w:rsidR="00F33D13" w:rsidRPr="00A717A7">
          <w:rPr>
            <w:rStyle w:val="Hipervnculo"/>
            <w:noProof/>
            <w:vertAlign w:val="superscript"/>
          </w:rPr>
          <w:t>o</w:t>
        </w:r>
        <w:r w:rsidR="00F33D13" w:rsidRPr="00A717A7">
          <w:rPr>
            <w:rStyle w:val="Hipervnculo"/>
            <w:noProof/>
          </w:rPr>
          <w:t xml:space="preserve"> reporte trimestral.</w:t>
        </w:r>
        <w:r w:rsidR="00F33D13">
          <w:rPr>
            <w:noProof/>
            <w:webHidden/>
          </w:rPr>
          <w:tab/>
        </w:r>
        <w:r w:rsidR="00F33D13">
          <w:rPr>
            <w:noProof/>
            <w:webHidden/>
          </w:rPr>
          <w:fldChar w:fldCharType="begin"/>
        </w:r>
        <w:r w:rsidR="00F33D13">
          <w:rPr>
            <w:noProof/>
            <w:webHidden/>
          </w:rPr>
          <w:instrText xml:space="preserve"> PAGEREF _Toc462830668 \h </w:instrText>
        </w:r>
        <w:r w:rsidR="00F33D13">
          <w:rPr>
            <w:noProof/>
            <w:webHidden/>
          </w:rPr>
        </w:r>
        <w:r w:rsidR="00F33D13">
          <w:rPr>
            <w:noProof/>
            <w:webHidden/>
          </w:rPr>
          <w:fldChar w:fldCharType="separate"/>
        </w:r>
        <w:r w:rsidR="00F33D13">
          <w:rPr>
            <w:noProof/>
            <w:webHidden/>
          </w:rPr>
          <w:t>13</w:t>
        </w:r>
        <w:r w:rsidR="00F33D13">
          <w:rPr>
            <w:noProof/>
            <w:webHidden/>
          </w:rPr>
          <w:fldChar w:fldCharType="end"/>
        </w:r>
      </w:hyperlink>
    </w:p>
    <w:p w14:paraId="7E45A2BE" w14:textId="77777777" w:rsidR="00F33D13" w:rsidRDefault="0018432F">
      <w:pPr>
        <w:pStyle w:val="TDC2"/>
        <w:tabs>
          <w:tab w:val="right" w:leader="dot" w:pos="9962"/>
        </w:tabs>
        <w:rPr>
          <w:rFonts w:eastAsiaTheme="minorEastAsia" w:cstheme="minorBidi"/>
          <w:smallCaps w:val="0"/>
          <w:noProof/>
          <w:sz w:val="22"/>
          <w:szCs w:val="22"/>
          <w:lang w:eastAsia="es-CL"/>
        </w:rPr>
      </w:pPr>
      <w:hyperlink w:anchor="_Toc462830669" w:history="1">
        <w:r w:rsidR="00F33D13" w:rsidRPr="00A717A7">
          <w:rPr>
            <w:rStyle w:val="Hipervnculo"/>
            <w:noProof/>
          </w:rPr>
          <w:t>Tabla 4:  Resumen de promedios Horarios de Material Particulado (MP) –   4° Trimestre</w:t>
        </w:r>
        <w:r w:rsidR="00F33D13">
          <w:rPr>
            <w:noProof/>
            <w:webHidden/>
          </w:rPr>
          <w:tab/>
        </w:r>
        <w:r w:rsidR="00F33D13">
          <w:rPr>
            <w:noProof/>
            <w:webHidden/>
          </w:rPr>
          <w:fldChar w:fldCharType="begin"/>
        </w:r>
        <w:r w:rsidR="00F33D13">
          <w:rPr>
            <w:noProof/>
            <w:webHidden/>
          </w:rPr>
          <w:instrText xml:space="preserve"> PAGEREF _Toc462830669 \h </w:instrText>
        </w:r>
        <w:r w:rsidR="00F33D13">
          <w:rPr>
            <w:noProof/>
            <w:webHidden/>
          </w:rPr>
        </w:r>
        <w:r w:rsidR="00F33D13">
          <w:rPr>
            <w:noProof/>
            <w:webHidden/>
          </w:rPr>
          <w:fldChar w:fldCharType="separate"/>
        </w:r>
        <w:r w:rsidR="00F33D13">
          <w:rPr>
            <w:noProof/>
            <w:webHidden/>
          </w:rPr>
          <w:t>14</w:t>
        </w:r>
        <w:r w:rsidR="00F33D13">
          <w:rPr>
            <w:noProof/>
            <w:webHidden/>
          </w:rPr>
          <w:fldChar w:fldCharType="end"/>
        </w:r>
      </w:hyperlink>
    </w:p>
    <w:p w14:paraId="50815938" w14:textId="77777777" w:rsidR="00F33D13" w:rsidRDefault="0018432F">
      <w:pPr>
        <w:pStyle w:val="TDC1"/>
        <w:rPr>
          <w:rFonts w:eastAsiaTheme="minorEastAsia" w:cstheme="minorBidi"/>
          <w:b w:val="0"/>
          <w:bCs w:val="0"/>
          <w:caps w:val="0"/>
          <w:noProof/>
          <w:sz w:val="22"/>
          <w:szCs w:val="22"/>
          <w:lang w:eastAsia="es-CL"/>
        </w:rPr>
      </w:pPr>
      <w:hyperlink w:anchor="_Toc462830670" w:history="1">
        <w:r w:rsidR="00F33D13" w:rsidRPr="00A717A7">
          <w:rPr>
            <w:rStyle w:val="Hipervnculo"/>
            <w:noProof/>
          </w:rPr>
          <w:t>6.</w:t>
        </w:r>
        <w:r w:rsidR="00F33D13">
          <w:rPr>
            <w:rFonts w:eastAsiaTheme="minorEastAsia" w:cstheme="minorBidi"/>
            <w:b w:val="0"/>
            <w:bCs w:val="0"/>
            <w:caps w:val="0"/>
            <w:noProof/>
            <w:sz w:val="22"/>
            <w:szCs w:val="22"/>
            <w:lang w:eastAsia="es-CL"/>
          </w:rPr>
          <w:tab/>
        </w:r>
        <w:r w:rsidR="00F33D13" w:rsidRPr="00A717A7">
          <w:rPr>
            <w:rStyle w:val="Hipervnculo"/>
            <w:noProof/>
          </w:rPr>
          <w:t>CONCLUSIONES.</w:t>
        </w:r>
        <w:r w:rsidR="00F33D13">
          <w:rPr>
            <w:noProof/>
            <w:webHidden/>
          </w:rPr>
          <w:tab/>
        </w:r>
        <w:r w:rsidR="00F33D13">
          <w:rPr>
            <w:noProof/>
            <w:webHidden/>
          </w:rPr>
          <w:fldChar w:fldCharType="begin"/>
        </w:r>
        <w:r w:rsidR="00F33D13">
          <w:rPr>
            <w:noProof/>
            <w:webHidden/>
          </w:rPr>
          <w:instrText xml:space="preserve"> PAGEREF _Toc462830670 \h </w:instrText>
        </w:r>
        <w:r w:rsidR="00F33D13">
          <w:rPr>
            <w:noProof/>
            <w:webHidden/>
          </w:rPr>
        </w:r>
        <w:r w:rsidR="00F33D13">
          <w:rPr>
            <w:noProof/>
            <w:webHidden/>
          </w:rPr>
          <w:fldChar w:fldCharType="separate"/>
        </w:r>
        <w:r w:rsidR="00F33D13">
          <w:rPr>
            <w:noProof/>
            <w:webHidden/>
          </w:rPr>
          <w:t>15</w:t>
        </w:r>
        <w:r w:rsidR="00F33D13">
          <w:rPr>
            <w:noProof/>
            <w:webHidden/>
          </w:rPr>
          <w:fldChar w:fldCharType="end"/>
        </w:r>
      </w:hyperlink>
    </w:p>
    <w:p w14:paraId="3EE251E8" w14:textId="77777777" w:rsidR="00655D0C" w:rsidRPr="00962BD4" w:rsidRDefault="003753AB" w:rsidP="009C7FDF">
      <w:pPr>
        <w:mirrorIndents/>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9" w:name="_Toc352840376"/>
      <w:bookmarkStart w:id="10" w:name="_Toc352841436"/>
      <w:bookmarkStart w:id="11" w:name="_Toc462830644"/>
      <w:r w:rsidRPr="000E5349">
        <w:lastRenderedPageBreak/>
        <w:t>RESUMEN</w:t>
      </w:r>
      <w:r w:rsidR="00B1722C" w:rsidRPr="000E5349">
        <w:t>.</w:t>
      </w:r>
      <w:bookmarkEnd w:id="9"/>
      <w:bookmarkEnd w:id="10"/>
      <w:bookmarkEnd w:id="11"/>
    </w:p>
    <w:p w14:paraId="3EE251EB" w14:textId="77777777" w:rsidR="00ED4317" w:rsidRPr="000E5349" w:rsidRDefault="00ED4317" w:rsidP="00ED4317">
      <w:pPr>
        <w:jc w:val="left"/>
        <w:rPr>
          <w:rFonts w:cstheme="minorHAnsi"/>
          <w:b/>
          <w:sz w:val="20"/>
          <w:szCs w:val="20"/>
        </w:rPr>
      </w:pPr>
    </w:p>
    <w:p w14:paraId="1D0F8023" w14:textId="3D7F9524" w:rsidR="00083B04" w:rsidRPr="00C673B4" w:rsidRDefault="00EE7641" w:rsidP="00083B04">
      <w:pPr>
        <w:rPr>
          <w:b/>
          <w:sz w:val="20"/>
          <w:szCs w:val="20"/>
        </w:rPr>
      </w:pPr>
      <w:r>
        <w:rPr>
          <w:rFonts w:ascii="Calibri" w:hAnsi="Calibri" w:cs="Calibri"/>
          <w:sz w:val="20"/>
          <w:szCs w:val="20"/>
          <w:lang w:eastAsia="es-ES"/>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w:t>
      </w:r>
      <w:proofErr w:type="spellStart"/>
      <w:r>
        <w:rPr>
          <w:rFonts w:ascii="Calibri" w:hAnsi="Calibri" w:cs="Calibri"/>
          <w:sz w:val="20"/>
          <w:szCs w:val="20"/>
          <w:lang w:eastAsia="es-ES"/>
        </w:rPr>
        <w:t>Monitoreos</w:t>
      </w:r>
      <w:proofErr w:type="spellEnd"/>
      <w:r>
        <w:rPr>
          <w:rFonts w:ascii="Calibri" w:hAnsi="Calibri" w:cs="Calibri"/>
          <w:sz w:val="20"/>
          <w:szCs w:val="20"/>
          <w:lang w:eastAsia="es-ES"/>
        </w:rPr>
        <w:t xml:space="preserve"> Continuos de Emisiones </w:t>
      </w:r>
      <w:r w:rsidR="00083B04" w:rsidRPr="000E5349">
        <w:rPr>
          <w:sz w:val="20"/>
          <w:szCs w:val="20"/>
        </w:rPr>
        <w:t xml:space="preserve">de la </w:t>
      </w:r>
      <w:r w:rsidR="00083B04" w:rsidRPr="000E5349">
        <w:rPr>
          <w:b/>
          <w:sz w:val="20"/>
          <w:szCs w:val="20"/>
        </w:rPr>
        <w:t xml:space="preserve">Central Termoeléctrica </w:t>
      </w:r>
      <w:r w:rsidR="00666932">
        <w:rPr>
          <w:b/>
          <w:sz w:val="20"/>
          <w:szCs w:val="20"/>
        </w:rPr>
        <w:t>Santa Lidia TG</w:t>
      </w:r>
      <w:r w:rsidR="007678B6" w:rsidRPr="000E5349">
        <w:rPr>
          <w:b/>
          <w:sz w:val="20"/>
          <w:szCs w:val="20"/>
        </w:rPr>
        <w:t xml:space="preserve"> </w:t>
      </w:r>
      <w:r w:rsidR="00E21CDF" w:rsidRPr="000E5349">
        <w:rPr>
          <w:sz w:val="20"/>
          <w:szCs w:val="20"/>
        </w:rPr>
        <w:t xml:space="preserve">perteneciente a la empresa </w:t>
      </w:r>
      <w:r w:rsidR="002111B0" w:rsidRPr="00EE7641">
        <w:rPr>
          <w:sz w:val="20"/>
          <w:szCs w:val="20"/>
        </w:rPr>
        <w:t>Sociedad Eléctrica Santiago SPA</w:t>
      </w:r>
      <w:r w:rsidR="00666932" w:rsidRPr="00EE7641">
        <w:rPr>
          <w:sz w:val="20"/>
          <w:szCs w:val="20"/>
        </w:rPr>
        <w:t>.</w:t>
      </w:r>
    </w:p>
    <w:p w14:paraId="0D3BDA71" w14:textId="77777777" w:rsidR="007C550A" w:rsidRPr="000E5349" w:rsidRDefault="007C550A" w:rsidP="00083B04">
      <w:pPr>
        <w:rPr>
          <w:sz w:val="20"/>
          <w:szCs w:val="20"/>
        </w:rPr>
      </w:pPr>
    </w:p>
    <w:p w14:paraId="5DC32CE0" w14:textId="77777777" w:rsidR="00083B04" w:rsidRDefault="00083B04" w:rsidP="00083B04">
      <w:pPr>
        <w:rPr>
          <w:sz w:val="20"/>
          <w:szCs w:val="20"/>
        </w:rPr>
      </w:pPr>
      <w:r w:rsidRPr="000E5349">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Los reportes presentados por el titular de la fuente para evaluar su cumplimiento con la normativa expuesta, se detalla en la tabla N° 1 que se presenta a continuación:</w:t>
      </w:r>
    </w:p>
    <w:p w14:paraId="5C097923" w14:textId="77777777" w:rsidR="000B3CB0" w:rsidRPr="000E5349" w:rsidRDefault="000B3CB0" w:rsidP="00083B04">
      <w:pPr>
        <w:rPr>
          <w:sz w:val="20"/>
          <w:szCs w:val="20"/>
        </w:rPr>
      </w:pP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7"/>
      </w:tblGrid>
      <w:tr w:rsidR="00BF3BD2" w:rsidRPr="00962BD4" w14:paraId="1334AA2D" w14:textId="77777777" w:rsidTr="008A1649">
        <w:trPr>
          <w:jc w:val="center"/>
        </w:trPr>
        <w:tc>
          <w:tcPr>
            <w:tcW w:w="394" w:type="dxa"/>
            <w:tcBorders>
              <w:right w:val="single" w:sz="4" w:space="0" w:color="auto"/>
            </w:tcBorders>
            <w:shd w:val="clear" w:color="auto" w:fill="F2F2F2" w:themeFill="background1" w:themeFillShade="F2"/>
          </w:tcPr>
          <w:p w14:paraId="72B79169" w14:textId="77777777" w:rsidR="00BF3BD2" w:rsidRPr="00962BD4" w:rsidRDefault="00BF3BD2" w:rsidP="000414F3">
            <w:pPr>
              <w:jc w:val="center"/>
              <w:rPr>
                <w:sz w:val="18"/>
                <w:szCs w:val="18"/>
              </w:rPr>
            </w:pPr>
            <w:r w:rsidRPr="00962BD4">
              <w:rPr>
                <w:sz w:val="18"/>
                <w:szCs w:val="18"/>
              </w:rPr>
              <w:t>N°</w:t>
            </w:r>
          </w:p>
        </w:tc>
        <w:tc>
          <w:tcPr>
            <w:tcW w:w="8317" w:type="dxa"/>
            <w:shd w:val="clear" w:color="auto" w:fill="F2F2F2" w:themeFill="background1" w:themeFillShade="F2"/>
          </w:tcPr>
          <w:p w14:paraId="7B5BFE38" w14:textId="77777777" w:rsidR="00BF3BD2" w:rsidRPr="00962BD4" w:rsidRDefault="00BF3BD2" w:rsidP="000414F3">
            <w:pPr>
              <w:jc w:val="center"/>
              <w:rPr>
                <w:sz w:val="18"/>
                <w:szCs w:val="18"/>
              </w:rPr>
            </w:pPr>
            <w:r w:rsidRPr="00962BD4">
              <w:rPr>
                <w:sz w:val="18"/>
                <w:szCs w:val="18"/>
              </w:rPr>
              <w:t>Etapa</w:t>
            </w:r>
          </w:p>
        </w:tc>
      </w:tr>
      <w:tr w:rsidR="00BF3BD2" w:rsidRPr="00962BD4" w14:paraId="1BE64A8F" w14:textId="77777777" w:rsidTr="00742730">
        <w:trPr>
          <w:jc w:val="center"/>
        </w:trPr>
        <w:tc>
          <w:tcPr>
            <w:tcW w:w="394" w:type="dxa"/>
            <w:tcBorders>
              <w:right w:val="single" w:sz="4" w:space="0" w:color="auto"/>
            </w:tcBorders>
            <w:shd w:val="clear" w:color="auto" w:fill="F2F2F2" w:themeFill="background1" w:themeFillShade="F2"/>
            <w:vAlign w:val="center"/>
          </w:tcPr>
          <w:p w14:paraId="66712F53" w14:textId="77777777" w:rsidR="00BF3BD2" w:rsidRPr="00962BD4" w:rsidRDefault="00BF3BD2" w:rsidP="00742730">
            <w:pPr>
              <w:jc w:val="center"/>
              <w:rPr>
                <w:sz w:val="18"/>
                <w:szCs w:val="18"/>
              </w:rPr>
            </w:pPr>
            <w:r w:rsidRPr="00962BD4">
              <w:rPr>
                <w:sz w:val="18"/>
                <w:szCs w:val="18"/>
              </w:rPr>
              <w:t>1</w:t>
            </w:r>
          </w:p>
        </w:tc>
        <w:tc>
          <w:tcPr>
            <w:tcW w:w="8317" w:type="dxa"/>
          </w:tcPr>
          <w:p w14:paraId="48E5331A" w14:textId="6EC7C686" w:rsidR="00BF3BD2" w:rsidRPr="008A1649" w:rsidRDefault="00BF3BD2" w:rsidP="00742730">
            <w:pPr>
              <w:rPr>
                <w:sz w:val="18"/>
                <w:szCs w:val="18"/>
              </w:rPr>
            </w:pPr>
            <w:r w:rsidRPr="008A1649">
              <w:rPr>
                <w:sz w:val="18"/>
                <w:szCs w:val="18"/>
              </w:rPr>
              <w:t xml:space="preserve">El titular ingreso a la plataforma de Termoeléctricas de la SMA el Primer Reporte trimestral que va desde el </w:t>
            </w:r>
            <w:r>
              <w:rPr>
                <w:sz w:val="18"/>
                <w:szCs w:val="18"/>
              </w:rPr>
              <w:t>01</w:t>
            </w:r>
            <w:r w:rsidRPr="008A1649">
              <w:rPr>
                <w:sz w:val="18"/>
                <w:szCs w:val="18"/>
              </w:rPr>
              <w:t>/</w:t>
            </w:r>
            <w:r>
              <w:rPr>
                <w:sz w:val="18"/>
                <w:szCs w:val="18"/>
              </w:rPr>
              <w:t>01</w:t>
            </w:r>
            <w:r w:rsidRPr="008A1649">
              <w:rPr>
                <w:sz w:val="18"/>
                <w:szCs w:val="18"/>
              </w:rPr>
              <w:t>/1</w:t>
            </w:r>
            <w:r>
              <w:rPr>
                <w:sz w:val="18"/>
                <w:szCs w:val="18"/>
              </w:rPr>
              <w:t>5</w:t>
            </w:r>
            <w:r w:rsidRPr="008A1649">
              <w:rPr>
                <w:sz w:val="18"/>
                <w:szCs w:val="18"/>
              </w:rPr>
              <w:t xml:space="preserve"> al 31/03/1</w:t>
            </w:r>
            <w:r>
              <w:rPr>
                <w:sz w:val="18"/>
                <w:szCs w:val="18"/>
              </w:rPr>
              <w:t>5</w:t>
            </w:r>
          </w:p>
        </w:tc>
      </w:tr>
      <w:tr w:rsidR="00BF3BD2" w:rsidRPr="00962BD4" w14:paraId="4D10C312" w14:textId="77777777" w:rsidTr="00742730">
        <w:trPr>
          <w:jc w:val="center"/>
        </w:trPr>
        <w:tc>
          <w:tcPr>
            <w:tcW w:w="394" w:type="dxa"/>
            <w:tcBorders>
              <w:right w:val="single" w:sz="4" w:space="0" w:color="auto"/>
            </w:tcBorders>
            <w:shd w:val="clear" w:color="auto" w:fill="F2F2F2" w:themeFill="background1" w:themeFillShade="F2"/>
            <w:vAlign w:val="center"/>
          </w:tcPr>
          <w:p w14:paraId="6CC708D1" w14:textId="77777777" w:rsidR="00BF3BD2" w:rsidRPr="00962BD4" w:rsidRDefault="00BF3BD2" w:rsidP="00742730">
            <w:pPr>
              <w:jc w:val="center"/>
              <w:rPr>
                <w:sz w:val="18"/>
                <w:szCs w:val="18"/>
              </w:rPr>
            </w:pPr>
            <w:r w:rsidRPr="00962BD4">
              <w:rPr>
                <w:sz w:val="18"/>
                <w:szCs w:val="18"/>
              </w:rPr>
              <w:t>2</w:t>
            </w:r>
          </w:p>
        </w:tc>
        <w:tc>
          <w:tcPr>
            <w:tcW w:w="8317" w:type="dxa"/>
          </w:tcPr>
          <w:p w14:paraId="5EBE7EBB" w14:textId="0DFD4ED7" w:rsidR="00BF3BD2" w:rsidRPr="008A1649" w:rsidRDefault="00BF3BD2" w:rsidP="00742730">
            <w:pPr>
              <w:rPr>
                <w:sz w:val="18"/>
                <w:szCs w:val="18"/>
              </w:rPr>
            </w:pPr>
            <w:r w:rsidRPr="008A1649">
              <w:rPr>
                <w:sz w:val="18"/>
                <w:szCs w:val="18"/>
              </w:rPr>
              <w:t>El titular ingreso a la plataforma de Termoeléctricas de la SMA el Segundo Reporte trimestral que va desde el 01/04/1</w:t>
            </w:r>
            <w:r>
              <w:rPr>
                <w:sz w:val="18"/>
                <w:szCs w:val="18"/>
              </w:rPr>
              <w:t>5</w:t>
            </w:r>
            <w:r w:rsidRPr="008A1649">
              <w:rPr>
                <w:sz w:val="18"/>
                <w:szCs w:val="18"/>
              </w:rPr>
              <w:t xml:space="preserve"> al 30/06/1</w:t>
            </w:r>
            <w:r>
              <w:rPr>
                <w:sz w:val="18"/>
                <w:szCs w:val="18"/>
              </w:rPr>
              <w:t>5</w:t>
            </w:r>
          </w:p>
        </w:tc>
      </w:tr>
      <w:tr w:rsidR="00BF3BD2" w:rsidRPr="00962BD4" w14:paraId="090740A1" w14:textId="77777777" w:rsidTr="00742730">
        <w:trPr>
          <w:jc w:val="center"/>
        </w:trPr>
        <w:tc>
          <w:tcPr>
            <w:tcW w:w="394" w:type="dxa"/>
            <w:tcBorders>
              <w:right w:val="single" w:sz="4" w:space="0" w:color="auto"/>
            </w:tcBorders>
            <w:shd w:val="clear" w:color="auto" w:fill="F2F2F2" w:themeFill="background1" w:themeFillShade="F2"/>
            <w:vAlign w:val="center"/>
          </w:tcPr>
          <w:p w14:paraId="17185C0A" w14:textId="77777777" w:rsidR="00BF3BD2" w:rsidRPr="00962BD4" w:rsidRDefault="00BF3BD2" w:rsidP="00742730">
            <w:pPr>
              <w:jc w:val="center"/>
              <w:rPr>
                <w:sz w:val="18"/>
                <w:szCs w:val="18"/>
              </w:rPr>
            </w:pPr>
            <w:r w:rsidRPr="00962BD4">
              <w:rPr>
                <w:sz w:val="18"/>
                <w:szCs w:val="18"/>
              </w:rPr>
              <w:t>3</w:t>
            </w:r>
          </w:p>
        </w:tc>
        <w:tc>
          <w:tcPr>
            <w:tcW w:w="8317" w:type="dxa"/>
          </w:tcPr>
          <w:p w14:paraId="4CC3A7C0" w14:textId="5530B56A" w:rsidR="00BF3BD2" w:rsidRPr="008A1649" w:rsidRDefault="00BF3BD2" w:rsidP="00742730">
            <w:pPr>
              <w:rPr>
                <w:sz w:val="18"/>
                <w:szCs w:val="18"/>
              </w:rPr>
            </w:pPr>
            <w:r w:rsidRPr="008A1649">
              <w:rPr>
                <w:sz w:val="18"/>
                <w:szCs w:val="18"/>
              </w:rPr>
              <w:t>El titular ingreso a la plataforma de Termoeléctricas de la SMA el Tercer Reporte trimestral que va desde el 01/07/1</w:t>
            </w:r>
            <w:r>
              <w:rPr>
                <w:sz w:val="18"/>
                <w:szCs w:val="18"/>
              </w:rPr>
              <w:t>5</w:t>
            </w:r>
            <w:r w:rsidRPr="008A1649">
              <w:rPr>
                <w:sz w:val="18"/>
                <w:szCs w:val="18"/>
              </w:rPr>
              <w:t xml:space="preserve"> al 30/09/1</w:t>
            </w:r>
            <w:r>
              <w:rPr>
                <w:sz w:val="18"/>
                <w:szCs w:val="18"/>
              </w:rPr>
              <w:t>5</w:t>
            </w:r>
          </w:p>
        </w:tc>
      </w:tr>
      <w:tr w:rsidR="00BF3BD2" w:rsidRPr="001C090E" w14:paraId="431B10E6" w14:textId="77777777" w:rsidTr="00742730">
        <w:trPr>
          <w:jc w:val="center"/>
        </w:trPr>
        <w:tc>
          <w:tcPr>
            <w:tcW w:w="394" w:type="dxa"/>
            <w:tcBorders>
              <w:right w:val="single" w:sz="4" w:space="0" w:color="auto"/>
            </w:tcBorders>
            <w:shd w:val="clear" w:color="auto" w:fill="F2F2F2" w:themeFill="background1" w:themeFillShade="F2"/>
            <w:vAlign w:val="center"/>
          </w:tcPr>
          <w:p w14:paraId="764705BA" w14:textId="77777777" w:rsidR="00BF3BD2" w:rsidRPr="001C090E" w:rsidRDefault="00BF3BD2" w:rsidP="00742730">
            <w:pPr>
              <w:jc w:val="center"/>
              <w:rPr>
                <w:sz w:val="18"/>
                <w:szCs w:val="18"/>
              </w:rPr>
            </w:pPr>
            <w:r w:rsidRPr="001C090E">
              <w:rPr>
                <w:sz w:val="18"/>
                <w:szCs w:val="18"/>
              </w:rPr>
              <w:t>4</w:t>
            </w:r>
          </w:p>
        </w:tc>
        <w:tc>
          <w:tcPr>
            <w:tcW w:w="8317" w:type="dxa"/>
          </w:tcPr>
          <w:p w14:paraId="0D66FD96" w14:textId="1DEC9E83" w:rsidR="00BF3BD2" w:rsidRPr="008A1649" w:rsidRDefault="00BF3BD2" w:rsidP="00742730">
            <w:pPr>
              <w:rPr>
                <w:sz w:val="18"/>
                <w:szCs w:val="18"/>
              </w:rPr>
            </w:pPr>
            <w:r w:rsidRPr="008A1649">
              <w:rPr>
                <w:sz w:val="18"/>
                <w:szCs w:val="18"/>
              </w:rPr>
              <w:t>El titular ingreso a la plataforma de Termoeléctricas de la SMA el Cuarto Reporte trimestral que va desde el 01/10/1</w:t>
            </w:r>
            <w:r>
              <w:rPr>
                <w:sz w:val="18"/>
                <w:szCs w:val="18"/>
              </w:rPr>
              <w:t>5</w:t>
            </w:r>
            <w:r w:rsidRPr="008A1649">
              <w:rPr>
                <w:sz w:val="18"/>
                <w:szCs w:val="18"/>
              </w:rPr>
              <w:t xml:space="preserve"> al 31/12/1</w:t>
            </w:r>
            <w:r>
              <w:rPr>
                <w:sz w:val="18"/>
                <w:szCs w:val="18"/>
              </w:rPr>
              <w:t>5</w:t>
            </w:r>
          </w:p>
        </w:tc>
      </w:tr>
    </w:tbl>
    <w:p w14:paraId="0064243F" w14:textId="75CFEFA3" w:rsidR="00083B04" w:rsidRPr="001C090E" w:rsidRDefault="00001E8E" w:rsidP="00001E8E">
      <w:pPr>
        <w:tabs>
          <w:tab w:val="left" w:pos="1984"/>
        </w:tabs>
      </w:pPr>
      <w:r w:rsidRPr="001C090E">
        <w:tab/>
      </w:r>
    </w:p>
    <w:p w14:paraId="1CCF2C74" w14:textId="0215213B" w:rsidR="00083B04" w:rsidRPr="00742730" w:rsidRDefault="00083B04" w:rsidP="00083B04">
      <w:pPr>
        <w:rPr>
          <w:sz w:val="20"/>
          <w:szCs w:val="20"/>
        </w:rPr>
      </w:pPr>
      <w:r w:rsidRPr="00742730">
        <w:rPr>
          <w:sz w:val="20"/>
          <w:szCs w:val="20"/>
        </w:rPr>
        <w:t xml:space="preserve">Cabe señalar que la </w:t>
      </w:r>
      <w:r w:rsidR="00517194" w:rsidRPr="00742730">
        <w:rPr>
          <w:b/>
          <w:sz w:val="20"/>
          <w:szCs w:val="20"/>
        </w:rPr>
        <w:t xml:space="preserve">Central Termoeléctrica </w:t>
      </w:r>
      <w:r w:rsidR="00666932" w:rsidRPr="00742730">
        <w:rPr>
          <w:b/>
          <w:sz w:val="20"/>
          <w:szCs w:val="20"/>
        </w:rPr>
        <w:t>Santa Lidia TG</w:t>
      </w:r>
      <w:r w:rsidR="000A6324" w:rsidRPr="00742730">
        <w:rPr>
          <w:sz w:val="20"/>
          <w:szCs w:val="20"/>
        </w:rPr>
        <w:t xml:space="preserve"> </w:t>
      </w:r>
      <w:r w:rsidR="006D63AE" w:rsidRPr="00742730">
        <w:rPr>
          <w:sz w:val="20"/>
          <w:szCs w:val="20"/>
        </w:rPr>
        <w:t xml:space="preserve">cuenta con la </w:t>
      </w:r>
      <w:r w:rsidR="006D63AE" w:rsidRPr="00742730">
        <w:rPr>
          <w:b/>
          <w:sz w:val="20"/>
          <w:szCs w:val="20"/>
        </w:rPr>
        <w:t xml:space="preserve">Resolución Exenta N° </w:t>
      </w:r>
      <w:r w:rsidR="00666932" w:rsidRPr="00742730">
        <w:rPr>
          <w:b/>
          <w:sz w:val="20"/>
          <w:szCs w:val="20"/>
        </w:rPr>
        <w:t>374</w:t>
      </w:r>
      <w:r w:rsidR="006D63AE" w:rsidRPr="00742730">
        <w:rPr>
          <w:b/>
          <w:sz w:val="20"/>
          <w:szCs w:val="20"/>
        </w:rPr>
        <w:t>/14</w:t>
      </w:r>
      <w:r w:rsidR="006D63AE" w:rsidRPr="00742730">
        <w:rPr>
          <w:sz w:val="20"/>
          <w:szCs w:val="20"/>
        </w:rPr>
        <w:t xml:space="preserve">, la cual Aprueba </w:t>
      </w:r>
      <w:r w:rsidR="00F6048B" w:rsidRPr="00742730">
        <w:rPr>
          <w:sz w:val="20"/>
          <w:szCs w:val="20"/>
        </w:rPr>
        <w:t xml:space="preserve">la </w:t>
      </w:r>
      <w:r w:rsidR="006D63AE" w:rsidRPr="00742730">
        <w:rPr>
          <w:sz w:val="20"/>
          <w:szCs w:val="20"/>
        </w:rPr>
        <w:t>Solicitud de Monitoreo Alternativo y designa metodología a utilizar para l</w:t>
      </w:r>
      <w:r w:rsidR="00666932" w:rsidRPr="00742730">
        <w:rPr>
          <w:sz w:val="20"/>
          <w:szCs w:val="20"/>
        </w:rPr>
        <w:t>a</w:t>
      </w:r>
      <w:r w:rsidR="006D63AE" w:rsidRPr="00742730">
        <w:rPr>
          <w:sz w:val="20"/>
          <w:szCs w:val="20"/>
        </w:rPr>
        <w:t xml:space="preserve"> unidad de generación eléctrica </w:t>
      </w:r>
      <w:r w:rsidR="00666932" w:rsidRPr="00742730">
        <w:rPr>
          <w:sz w:val="20"/>
          <w:szCs w:val="20"/>
        </w:rPr>
        <w:t>Santa Lidia TG</w:t>
      </w:r>
      <w:r w:rsidR="005C2A87" w:rsidRPr="00742730">
        <w:rPr>
          <w:sz w:val="20"/>
          <w:szCs w:val="20"/>
        </w:rPr>
        <w:t xml:space="preserve"> </w:t>
      </w:r>
      <w:r w:rsidR="00EE7641">
        <w:rPr>
          <w:rFonts w:ascii="Calibri" w:hAnsi="Calibri" w:cs="Calibri"/>
          <w:sz w:val="20"/>
          <w:szCs w:val="20"/>
          <w:lang w:eastAsia="es-ES"/>
        </w:rPr>
        <w:t>por lo cual los datos reportados, nos permiten verificar el cumplimiento del D.S.13/2011 durante el año 2015.</w:t>
      </w:r>
    </w:p>
    <w:p w14:paraId="52E90E05" w14:textId="77777777" w:rsidR="00083B04" w:rsidRPr="00742730" w:rsidRDefault="00083B04" w:rsidP="00083B04">
      <w:pPr>
        <w:rPr>
          <w:sz w:val="20"/>
          <w:szCs w:val="20"/>
        </w:rPr>
      </w:pPr>
    </w:p>
    <w:p w14:paraId="48B8BF0D" w14:textId="3CAB503C" w:rsidR="00E64499" w:rsidRPr="00742730" w:rsidRDefault="00FF2714" w:rsidP="00E64499">
      <w:pPr>
        <w:rPr>
          <w:sz w:val="20"/>
          <w:szCs w:val="20"/>
        </w:rPr>
      </w:pPr>
      <w:r>
        <w:rPr>
          <w:sz w:val="20"/>
          <w:szCs w:val="20"/>
        </w:rPr>
        <w:t>L</w:t>
      </w:r>
      <w:r w:rsidR="00E64499" w:rsidRPr="00742730">
        <w:rPr>
          <w:sz w:val="20"/>
          <w:szCs w:val="20"/>
        </w:rPr>
        <w:t>a Central termoeléctrica Santa Lidia TG, opera a base de Petróleo Diésel. Luego, la evaluación de los datos realizada consideró todas las horas de funcionamiento de la fuente sobre las horas de operación cuyo límite de emisión aplicable es de 30 mg/Nm</w:t>
      </w:r>
      <w:r w:rsidR="00E64499" w:rsidRPr="00742730">
        <w:rPr>
          <w:sz w:val="20"/>
          <w:szCs w:val="20"/>
          <w:vertAlign w:val="superscript"/>
        </w:rPr>
        <w:t>3</w:t>
      </w:r>
      <w:r w:rsidR="00E64499" w:rsidRPr="00742730">
        <w:rPr>
          <w:sz w:val="20"/>
          <w:szCs w:val="20"/>
        </w:rPr>
        <w:t xml:space="preserve">. </w:t>
      </w:r>
    </w:p>
    <w:p w14:paraId="583433E5" w14:textId="77777777" w:rsidR="00E64499" w:rsidRPr="00742730" w:rsidRDefault="00E64499" w:rsidP="00E64499">
      <w:pPr>
        <w:rPr>
          <w:sz w:val="20"/>
          <w:szCs w:val="20"/>
        </w:rPr>
      </w:pPr>
    </w:p>
    <w:p w14:paraId="65B7B28E" w14:textId="705AB236" w:rsidR="00E64499" w:rsidRPr="00742730" w:rsidRDefault="00EE7641" w:rsidP="00E64499">
      <w:pPr>
        <w:rPr>
          <w:b/>
          <w:sz w:val="20"/>
          <w:szCs w:val="20"/>
        </w:rPr>
      </w:pPr>
      <w:r>
        <w:rPr>
          <w:rFonts w:ascii="Calibri" w:hAnsi="Calibri" w:cs="Calibri"/>
          <w:sz w:val="20"/>
          <w:szCs w:val="20"/>
          <w:lang w:eastAsia="es-ES"/>
        </w:rPr>
        <w:t xml:space="preserve">Del análisis respecto del estado de validación </w:t>
      </w:r>
      <w:r w:rsidR="0018432F" w:rsidRPr="00742730">
        <w:rPr>
          <w:sz w:val="20"/>
          <w:szCs w:val="20"/>
        </w:rPr>
        <w:t>de</w:t>
      </w:r>
      <w:r w:rsidR="0018432F">
        <w:rPr>
          <w:sz w:val="20"/>
          <w:szCs w:val="20"/>
        </w:rPr>
        <w:t>l</w:t>
      </w:r>
      <w:r w:rsidR="0018432F" w:rsidRPr="00742730">
        <w:rPr>
          <w:sz w:val="20"/>
          <w:szCs w:val="20"/>
        </w:rPr>
        <w:t xml:space="preserve"> Monitoreo Alternativo </w:t>
      </w:r>
      <w:r>
        <w:rPr>
          <w:rFonts w:ascii="Calibri" w:hAnsi="Calibri" w:cs="Calibri"/>
          <w:sz w:val="20"/>
          <w:szCs w:val="20"/>
          <w:lang w:eastAsia="es-ES"/>
        </w:rPr>
        <w:t>y del examen de información realizado a los 4 reportes trimestrales de</w:t>
      </w:r>
      <w:r w:rsidRPr="00742730">
        <w:rPr>
          <w:b/>
          <w:sz w:val="20"/>
          <w:szCs w:val="20"/>
        </w:rPr>
        <w:t xml:space="preserve"> </w:t>
      </w:r>
      <w:r w:rsidR="00E64499" w:rsidRPr="00742730">
        <w:rPr>
          <w:b/>
          <w:sz w:val="20"/>
          <w:szCs w:val="20"/>
        </w:rPr>
        <w:t xml:space="preserve">la Central Termoeléctrica Santa Lidia TG, </w:t>
      </w:r>
      <w:r>
        <w:rPr>
          <w:rFonts w:ascii="Calibri" w:hAnsi="Calibri" w:cs="Calibri"/>
          <w:sz w:val="20"/>
          <w:szCs w:val="20"/>
          <w:lang w:eastAsia="es-ES"/>
        </w:rPr>
        <w:t>ésta cumplió con el límite de emisión de MP durante las horas de funcionamiento de la fuente para el año 2015.</w:t>
      </w:r>
    </w:p>
    <w:p w14:paraId="1F5783B5" w14:textId="77777777" w:rsidR="00083B04" w:rsidRPr="00EA7A6F" w:rsidRDefault="00083B04" w:rsidP="007C550A">
      <w:pPr>
        <w:rPr>
          <w:rFonts w:cstheme="minorHAnsi"/>
          <w:b/>
          <w:color w:val="FF0000"/>
          <w:sz w:val="20"/>
          <w:szCs w:val="20"/>
          <w:highlight w:val="yellow"/>
        </w:rPr>
      </w:pPr>
    </w:p>
    <w:p w14:paraId="35A8C905" w14:textId="77777777" w:rsidR="00083B04" w:rsidRPr="00962BD4" w:rsidRDefault="00083B04" w:rsidP="007C550A">
      <w:pPr>
        <w:rPr>
          <w:rFonts w:cstheme="minorHAnsi"/>
          <w:b/>
          <w:color w:val="FF0000"/>
          <w:sz w:val="20"/>
          <w:szCs w:val="20"/>
          <w:highlight w:val="yellow"/>
        </w:rPr>
      </w:pPr>
    </w:p>
    <w:p w14:paraId="3EE251F3" w14:textId="77777777" w:rsidR="00ED4317" w:rsidRPr="00962BD4" w:rsidRDefault="00ED4317" w:rsidP="007C550A">
      <w:pPr>
        <w:rPr>
          <w:rFonts w:cstheme="minorHAnsi"/>
          <w:b/>
          <w:sz w:val="20"/>
          <w:szCs w:val="20"/>
          <w:highlight w:val="yellow"/>
        </w:rPr>
      </w:pPr>
      <w:r w:rsidRPr="00962BD4">
        <w:rPr>
          <w:rFonts w:cstheme="minorHAnsi"/>
          <w:b/>
          <w:sz w:val="20"/>
          <w:szCs w:val="20"/>
          <w:highlight w:val="yellow"/>
        </w:rPr>
        <w:br w:type="page"/>
      </w:r>
    </w:p>
    <w:p w14:paraId="3EE251F4" w14:textId="77777777" w:rsidR="00ED4317" w:rsidRPr="00B931FB" w:rsidRDefault="009847C7" w:rsidP="009847C7">
      <w:pPr>
        <w:pStyle w:val="Ttulo1"/>
      </w:pPr>
      <w:bookmarkStart w:id="12" w:name="_Toc462830645"/>
      <w:r w:rsidRPr="00B931FB">
        <w:lastRenderedPageBreak/>
        <w:t>IDENTIFICACIÓN DEL PROYECTO,</w:t>
      </w:r>
      <w:r w:rsidR="00677A75" w:rsidRPr="00B931FB">
        <w:t xml:space="preserve"> INSTALACIÓN, </w:t>
      </w:r>
      <w:r w:rsidRPr="00B931FB">
        <w:t>ACTIVIDAD O FUENTE FISCALIZADA</w:t>
      </w:r>
      <w:bookmarkEnd w:id="12"/>
    </w:p>
    <w:p w14:paraId="3EE251F5" w14:textId="77777777" w:rsidR="00ED4317" w:rsidRPr="00B931FB" w:rsidRDefault="00ED4317" w:rsidP="00ED4317"/>
    <w:p w14:paraId="3EE251F6" w14:textId="77777777" w:rsidR="00ED4317" w:rsidRPr="00620F1E"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62830646"/>
      <w:r w:rsidRPr="00620F1E">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6284"/>
      </w:tblGrid>
      <w:tr w:rsidR="00083B04" w:rsidRPr="0091220D" w14:paraId="44B375EB" w14:textId="77777777" w:rsidTr="00B931FB">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4F1A2340" w:rsidR="00083B04" w:rsidRPr="0091220D" w:rsidRDefault="00083B04" w:rsidP="00666932">
            <w:pPr>
              <w:rPr>
                <w:rFonts w:cstheme="minorHAnsi"/>
                <w:sz w:val="20"/>
                <w:szCs w:val="20"/>
                <w:lang w:val="es-ES" w:eastAsia="es-ES"/>
              </w:rPr>
            </w:pPr>
            <w:bookmarkStart w:id="23" w:name="_Toc353998105"/>
            <w:bookmarkStart w:id="24" w:name="_Toc353998178"/>
            <w:bookmarkEnd w:id="23"/>
            <w:bookmarkEnd w:id="24"/>
            <w:r w:rsidRPr="0091220D">
              <w:rPr>
                <w:rFonts w:cstheme="minorHAnsi"/>
                <w:b/>
                <w:sz w:val="20"/>
                <w:szCs w:val="20"/>
              </w:rPr>
              <w:t>Identificación de la actividad, proyecto o fuente fiscalizada</w:t>
            </w:r>
            <w:r w:rsidR="00EE5F4F" w:rsidRPr="0091220D">
              <w:rPr>
                <w:rFonts w:cstheme="minorHAnsi"/>
                <w:b/>
                <w:sz w:val="20"/>
                <w:szCs w:val="20"/>
              </w:rPr>
              <w:t>:</w:t>
            </w:r>
            <w:r w:rsidR="00EE5F4F" w:rsidRPr="0091220D">
              <w:rPr>
                <w:rFonts w:cstheme="minorHAnsi"/>
                <w:sz w:val="20"/>
                <w:szCs w:val="20"/>
              </w:rPr>
              <w:t xml:space="preserve"> </w:t>
            </w:r>
            <w:r w:rsidR="00EE5F4F" w:rsidRPr="0091220D">
              <w:rPr>
                <w:sz w:val="20"/>
                <w:szCs w:val="20"/>
              </w:rPr>
              <w:t xml:space="preserve">Central Termoeléctrica </w:t>
            </w:r>
            <w:r w:rsidR="00666932">
              <w:rPr>
                <w:sz w:val="20"/>
                <w:szCs w:val="20"/>
              </w:rPr>
              <w:t>Santa Lidia TG</w:t>
            </w:r>
            <w:r w:rsidR="00EE5F4F" w:rsidRPr="0091220D">
              <w:rPr>
                <w:sz w:val="20"/>
                <w:szCs w:val="20"/>
              </w:rPr>
              <w:t>.</w:t>
            </w:r>
          </w:p>
        </w:tc>
      </w:tr>
      <w:tr w:rsidR="00083B04" w:rsidRPr="0091220D"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6DA3E1A5" w:rsidR="00083B04" w:rsidRPr="0091220D" w:rsidRDefault="00083B04" w:rsidP="005B6D69">
            <w:pPr>
              <w:rPr>
                <w:rFonts w:cstheme="minorHAnsi"/>
                <w:b/>
                <w:sz w:val="20"/>
                <w:szCs w:val="20"/>
              </w:rPr>
            </w:pPr>
            <w:r w:rsidRPr="0091220D">
              <w:rPr>
                <w:rFonts w:cstheme="minorHAnsi"/>
                <w:b/>
                <w:sz w:val="20"/>
                <w:szCs w:val="20"/>
              </w:rPr>
              <w:t>Región:</w:t>
            </w:r>
            <w:r w:rsidR="00E27C46" w:rsidRPr="0091220D">
              <w:rPr>
                <w:rFonts w:cstheme="minorHAnsi"/>
                <w:sz w:val="20"/>
                <w:szCs w:val="20"/>
              </w:rPr>
              <w:t xml:space="preserve"> </w:t>
            </w:r>
            <w:r w:rsidR="005B6D69">
              <w:rPr>
                <w:rFonts w:cstheme="minorHAnsi"/>
                <w:sz w:val="20"/>
                <w:szCs w:val="20"/>
              </w:rPr>
              <w:t>VIII</w:t>
            </w:r>
            <w:r w:rsidR="0062176D" w:rsidRPr="0091220D">
              <w:rPr>
                <w:rFonts w:cstheme="minorHAnsi"/>
                <w:sz w:val="20"/>
                <w:szCs w:val="20"/>
              </w:rPr>
              <w:t xml:space="preserve"> </w:t>
            </w:r>
            <w:r w:rsidRPr="0091220D">
              <w:rPr>
                <w:rFonts w:cstheme="minorHAnsi"/>
                <w:sz w:val="20"/>
                <w:szCs w:val="20"/>
              </w:rPr>
              <w:t>Región de</w:t>
            </w:r>
            <w:r w:rsidR="005B6D69">
              <w:rPr>
                <w:rFonts w:cstheme="minorHAnsi"/>
                <w:sz w:val="20"/>
                <w:szCs w:val="20"/>
              </w:rPr>
              <w:t xml:space="preserve">l </w:t>
            </w:r>
            <w:proofErr w:type="spellStart"/>
            <w:r w:rsidR="005B6D69">
              <w:rPr>
                <w:rFonts w:cstheme="minorHAnsi"/>
                <w:sz w:val="20"/>
                <w:szCs w:val="20"/>
              </w:rPr>
              <w:t>Bío</w:t>
            </w:r>
            <w:proofErr w:type="spellEnd"/>
            <w:r w:rsidR="005B6D69">
              <w:rPr>
                <w:rFonts w:cstheme="minorHAnsi"/>
                <w:sz w:val="20"/>
                <w:szCs w:val="20"/>
              </w:rPr>
              <w:t xml:space="preserve"> </w:t>
            </w:r>
            <w:proofErr w:type="spellStart"/>
            <w:r w:rsidR="005B6D69">
              <w:rPr>
                <w:rFonts w:cstheme="minorHAnsi"/>
                <w:sz w:val="20"/>
                <w:szCs w:val="20"/>
              </w:rPr>
              <w:t>Bío</w:t>
            </w:r>
            <w:proofErr w:type="spellEnd"/>
            <w:r w:rsidRPr="0091220D">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91220D" w:rsidRDefault="00083B04" w:rsidP="00083B04">
            <w:pPr>
              <w:spacing w:after="100" w:line="276" w:lineRule="auto"/>
              <w:ind w:left="46"/>
              <w:rPr>
                <w:rFonts w:cstheme="minorHAnsi"/>
                <w:sz w:val="20"/>
                <w:szCs w:val="20"/>
              </w:rPr>
            </w:pPr>
            <w:r w:rsidRPr="0091220D">
              <w:rPr>
                <w:rFonts w:cstheme="minorHAnsi"/>
                <w:b/>
                <w:sz w:val="20"/>
                <w:szCs w:val="20"/>
              </w:rPr>
              <w:t>Ubicación de la actividad, proyecto o fuente fiscalizada:</w:t>
            </w:r>
            <w:r w:rsidRPr="0091220D">
              <w:rPr>
                <w:rFonts w:cstheme="minorHAnsi"/>
                <w:sz w:val="20"/>
                <w:szCs w:val="20"/>
              </w:rPr>
              <w:t xml:space="preserve"> </w:t>
            </w:r>
          </w:p>
          <w:p w14:paraId="78A1840E" w14:textId="48CD311E" w:rsidR="00083B04" w:rsidRPr="0091220D" w:rsidRDefault="005B6D69" w:rsidP="00666932">
            <w:pPr>
              <w:jc w:val="left"/>
              <w:rPr>
                <w:rFonts w:cstheme="minorHAnsi"/>
                <w:sz w:val="20"/>
                <w:szCs w:val="20"/>
              </w:rPr>
            </w:pPr>
            <w:r>
              <w:rPr>
                <w:rFonts w:cstheme="minorHAnsi"/>
                <w:sz w:val="20"/>
                <w:szCs w:val="20"/>
              </w:rPr>
              <w:t>C</w:t>
            </w:r>
            <w:r w:rsidRPr="005B6D69">
              <w:rPr>
                <w:rFonts w:cstheme="minorHAnsi"/>
                <w:sz w:val="20"/>
                <w:szCs w:val="20"/>
              </w:rPr>
              <w:t xml:space="preserve">omuna de Cabrero, </w:t>
            </w:r>
            <w:r w:rsidR="00666932">
              <w:rPr>
                <w:rFonts w:cstheme="minorHAnsi"/>
                <w:sz w:val="20"/>
                <w:szCs w:val="20"/>
              </w:rPr>
              <w:t>camino a Charrúa KM 7.</w:t>
            </w:r>
          </w:p>
        </w:tc>
      </w:tr>
      <w:tr w:rsidR="00083B04" w:rsidRPr="0091220D"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5E9DBB73" w:rsidR="00083B04" w:rsidRPr="0091220D" w:rsidRDefault="00083B04" w:rsidP="005B6D69">
            <w:pPr>
              <w:rPr>
                <w:rFonts w:cstheme="minorHAnsi"/>
                <w:sz w:val="20"/>
                <w:szCs w:val="20"/>
              </w:rPr>
            </w:pPr>
            <w:r w:rsidRPr="0091220D">
              <w:rPr>
                <w:rFonts w:cstheme="minorHAnsi"/>
                <w:b/>
                <w:sz w:val="20"/>
                <w:szCs w:val="20"/>
              </w:rPr>
              <w:t>Provincia:</w:t>
            </w:r>
            <w:r w:rsidR="0062176D" w:rsidRPr="0091220D">
              <w:rPr>
                <w:rFonts w:cstheme="minorHAnsi"/>
                <w:sz w:val="20"/>
                <w:szCs w:val="20"/>
              </w:rPr>
              <w:t xml:space="preserve"> </w:t>
            </w:r>
            <w:proofErr w:type="spellStart"/>
            <w:r w:rsidR="005B6D69">
              <w:rPr>
                <w:rFonts w:cstheme="minorHAnsi"/>
                <w:sz w:val="20"/>
                <w:szCs w:val="20"/>
              </w:rPr>
              <w:t>Bío</w:t>
            </w:r>
            <w:proofErr w:type="spellEnd"/>
            <w:r w:rsidR="005B6D69">
              <w:rPr>
                <w:rFonts w:cstheme="minorHAnsi"/>
                <w:sz w:val="20"/>
                <w:szCs w:val="20"/>
              </w:rPr>
              <w:t xml:space="preserve"> </w:t>
            </w:r>
            <w:proofErr w:type="spellStart"/>
            <w:r w:rsidR="005B6D69">
              <w:rPr>
                <w:rFonts w:cstheme="minorHAnsi"/>
                <w:sz w:val="20"/>
                <w:szCs w:val="20"/>
              </w:rPr>
              <w:t>Bío</w:t>
            </w:r>
            <w:proofErr w:type="spellEnd"/>
            <w:r w:rsidR="008A1649" w:rsidRPr="0091220D">
              <w:rPr>
                <w:rFonts w:cstheme="minorHAnsi"/>
                <w:sz w:val="20"/>
                <w:szCs w:val="20"/>
              </w:rPr>
              <w:t>.</w:t>
            </w:r>
          </w:p>
        </w:tc>
        <w:tc>
          <w:tcPr>
            <w:tcW w:w="3189" w:type="pct"/>
            <w:vMerge/>
            <w:tcBorders>
              <w:left w:val="single" w:sz="4" w:space="0" w:color="auto"/>
              <w:right w:val="single" w:sz="4" w:space="0" w:color="auto"/>
            </w:tcBorders>
            <w:shd w:val="clear" w:color="auto" w:fill="FFFFFF"/>
          </w:tcPr>
          <w:p w14:paraId="362CF890" w14:textId="77777777" w:rsidR="00083B04" w:rsidRPr="0091220D" w:rsidRDefault="00083B04" w:rsidP="00083B04">
            <w:pPr>
              <w:ind w:left="188"/>
              <w:rPr>
                <w:rFonts w:cstheme="minorHAnsi"/>
                <w:b/>
                <w:sz w:val="20"/>
                <w:szCs w:val="20"/>
              </w:rPr>
            </w:pPr>
          </w:p>
        </w:tc>
      </w:tr>
      <w:tr w:rsidR="00083B04" w:rsidRPr="0091220D"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023BBBDC" w:rsidR="00083B04" w:rsidRPr="0091220D" w:rsidRDefault="00083B04" w:rsidP="005B6D69">
            <w:pPr>
              <w:spacing w:after="100" w:line="276" w:lineRule="auto"/>
              <w:rPr>
                <w:rFonts w:cstheme="minorHAnsi"/>
                <w:sz w:val="20"/>
                <w:szCs w:val="20"/>
              </w:rPr>
            </w:pPr>
            <w:r w:rsidRPr="0091220D">
              <w:rPr>
                <w:rFonts w:cstheme="minorHAnsi"/>
                <w:b/>
                <w:sz w:val="20"/>
                <w:szCs w:val="20"/>
              </w:rPr>
              <w:t>Comuna:</w:t>
            </w:r>
            <w:r w:rsidRPr="0091220D">
              <w:rPr>
                <w:rFonts w:cstheme="minorHAnsi"/>
                <w:sz w:val="20"/>
                <w:szCs w:val="20"/>
              </w:rPr>
              <w:t xml:space="preserve"> </w:t>
            </w:r>
            <w:r w:rsidR="005B6D69">
              <w:rPr>
                <w:rFonts w:cstheme="minorHAnsi"/>
                <w:sz w:val="20"/>
                <w:szCs w:val="20"/>
              </w:rPr>
              <w:t>Cabrero</w:t>
            </w:r>
            <w:r w:rsidR="0062176D" w:rsidRPr="0091220D">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91220D" w:rsidRDefault="00083B04" w:rsidP="00083B04">
            <w:pPr>
              <w:ind w:left="188"/>
              <w:rPr>
                <w:rFonts w:cstheme="minorHAnsi"/>
                <w:b/>
                <w:sz w:val="20"/>
                <w:szCs w:val="20"/>
              </w:rPr>
            </w:pPr>
          </w:p>
        </w:tc>
      </w:tr>
      <w:tr w:rsidR="00083B04" w:rsidRPr="0091220D"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91220D" w:rsidRDefault="00083B04" w:rsidP="00083B04">
            <w:pPr>
              <w:spacing w:after="100" w:line="276" w:lineRule="auto"/>
              <w:rPr>
                <w:rFonts w:cstheme="minorHAnsi"/>
                <w:b/>
                <w:sz w:val="20"/>
                <w:szCs w:val="20"/>
              </w:rPr>
            </w:pPr>
            <w:r w:rsidRPr="0091220D">
              <w:rPr>
                <w:rFonts w:cstheme="minorHAnsi"/>
                <w:b/>
                <w:sz w:val="20"/>
                <w:szCs w:val="20"/>
              </w:rPr>
              <w:t>Titular de la actividad, proyecto o fuente fiscalizada:</w:t>
            </w:r>
          </w:p>
          <w:p w14:paraId="6DAC6804" w14:textId="1EAC9392" w:rsidR="00083B04" w:rsidRPr="0091220D" w:rsidRDefault="002111B0" w:rsidP="008A1649">
            <w:pPr>
              <w:spacing w:after="100" w:line="276" w:lineRule="auto"/>
              <w:rPr>
                <w:rFonts w:cstheme="minorHAnsi"/>
                <w:sz w:val="20"/>
                <w:szCs w:val="20"/>
                <w:lang w:eastAsia="es-ES"/>
              </w:rPr>
            </w:pPr>
            <w:r>
              <w:t>SOCIEDAD ELECTRICA SANTIAGO SPA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2FEA1C51" w:rsidR="00083B04" w:rsidRPr="0091220D" w:rsidRDefault="00083B04" w:rsidP="00083B04">
            <w:pPr>
              <w:spacing w:after="100" w:line="276" w:lineRule="auto"/>
              <w:rPr>
                <w:rFonts w:cstheme="minorHAnsi"/>
                <w:sz w:val="20"/>
                <w:szCs w:val="20"/>
                <w:lang w:val="es-ES" w:eastAsia="es-ES"/>
              </w:rPr>
            </w:pPr>
            <w:r w:rsidRPr="0091220D">
              <w:rPr>
                <w:rFonts w:cstheme="minorHAnsi"/>
                <w:b/>
                <w:sz w:val="20"/>
                <w:szCs w:val="20"/>
              </w:rPr>
              <w:t xml:space="preserve">RUT o RUN: </w:t>
            </w:r>
            <w:r w:rsidR="0091220D" w:rsidRPr="0091220D">
              <w:rPr>
                <w:sz w:val="20"/>
                <w:szCs w:val="20"/>
              </w:rPr>
              <w:t xml:space="preserve"> </w:t>
            </w:r>
            <w:r w:rsidR="005B6D69">
              <w:t xml:space="preserve"> </w:t>
            </w:r>
            <w:r w:rsidR="00666932" w:rsidRPr="00666932">
              <w:rPr>
                <w:rFonts w:cstheme="minorHAnsi"/>
                <w:sz w:val="20"/>
                <w:szCs w:val="20"/>
              </w:rPr>
              <w:t>94</w:t>
            </w:r>
            <w:r w:rsidR="00666932">
              <w:rPr>
                <w:rFonts w:cstheme="minorHAnsi"/>
                <w:sz w:val="20"/>
                <w:szCs w:val="20"/>
              </w:rPr>
              <w:t>.</w:t>
            </w:r>
            <w:r w:rsidR="00666932" w:rsidRPr="00666932">
              <w:rPr>
                <w:rFonts w:cstheme="minorHAnsi"/>
                <w:sz w:val="20"/>
                <w:szCs w:val="20"/>
              </w:rPr>
              <w:t>272</w:t>
            </w:r>
            <w:r w:rsidR="00666932">
              <w:rPr>
                <w:rFonts w:cstheme="minorHAnsi"/>
                <w:sz w:val="20"/>
                <w:szCs w:val="20"/>
              </w:rPr>
              <w:t>.</w:t>
            </w:r>
            <w:r w:rsidR="00666932" w:rsidRPr="00666932">
              <w:rPr>
                <w:rFonts w:cstheme="minorHAnsi"/>
                <w:sz w:val="20"/>
                <w:szCs w:val="20"/>
              </w:rPr>
              <w:t>000-9</w:t>
            </w:r>
          </w:p>
        </w:tc>
      </w:tr>
      <w:tr w:rsidR="00083B04" w:rsidRPr="0091220D"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Domicilio Titular:</w:t>
            </w:r>
            <w:r w:rsidRPr="0091220D">
              <w:rPr>
                <w:rFonts w:cstheme="minorHAnsi"/>
                <w:sz w:val="20"/>
                <w:szCs w:val="20"/>
              </w:rPr>
              <w:t xml:space="preserve"> </w:t>
            </w:r>
          </w:p>
          <w:p w14:paraId="4FE11BD4" w14:textId="562039A6" w:rsidR="00083B04" w:rsidRPr="0091220D" w:rsidRDefault="00666932" w:rsidP="00666932">
            <w:pPr>
              <w:spacing w:after="100" w:line="276" w:lineRule="auto"/>
              <w:rPr>
                <w:rFonts w:cstheme="minorHAnsi"/>
                <w:sz w:val="20"/>
                <w:szCs w:val="20"/>
              </w:rPr>
            </w:pPr>
            <w:r w:rsidRPr="00666932">
              <w:rPr>
                <w:color w:val="000000"/>
                <w:sz w:val="20"/>
                <w:szCs w:val="20"/>
                <w:shd w:val="clear" w:color="auto" w:fill="FFFFFF"/>
              </w:rPr>
              <w:t>R</w:t>
            </w:r>
            <w:r>
              <w:rPr>
                <w:color w:val="000000"/>
                <w:sz w:val="20"/>
                <w:szCs w:val="20"/>
                <w:shd w:val="clear" w:color="auto" w:fill="FFFFFF"/>
              </w:rPr>
              <w:t>osario</w:t>
            </w:r>
            <w:r w:rsidRPr="00666932">
              <w:rPr>
                <w:color w:val="000000"/>
                <w:sz w:val="20"/>
                <w:szCs w:val="20"/>
                <w:shd w:val="clear" w:color="auto" w:fill="FFFFFF"/>
              </w:rPr>
              <w:t xml:space="preserve"> N</w:t>
            </w:r>
            <w:r>
              <w:rPr>
                <w:color w:val="000000"/>
                <w:sz w:val="20"/>
                <w:szCs w:val="20"/>
                <w:shd w:val="clear" w:color="auto" w:fill="FFFFFF"/>
              </w:rPr>
              <w:t xml:space="preserve">orte N° </w:t>
            </w:r>
            <w:r w:rsidRPr="00666932">
              <w:rPr>
                <w:color w:val="000000"/>
                <w:sz w:val="20"/>
                <w:szCs w:val="20"/>
                <w:shd w:val="clear" w:color="auto" w:fill="FFFFFF"/>
              </w:rPr>
              <w:t>532</w:t>
            </w:r>
            <w:r>
              <w:rPr>
                <w:color w:val="000000"/>
                <w:sz w:val="20"/>
                <w:szCs w:val="20"/>
                <w:shd w:val="clear" w:color="auto" w:fill="FFFFFF"/>
              </w:rPr>
              <w:t>, piso</w:t>
            </w:r>
            <w:r w:rsidRPr="00666932">
              <w:rPr>
                <w:color w:val="000000"/>
                <w:sz w:val="20"/>
                <w:szCs w:val="20"/>
                <w:shd w:val="clear" w:color="auto" w:fill="FFFFFF"/>
              </w:rPr>
              <w:t xml:space="preserve"> 19</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7FA2122A" w:rsidR="00083B04" w:rsidRPr="0091220D" w:rsidRDefault="00083B04" w:rsidP="00666932">
            <w:pPr>
              <w:spacing w:after="100" w:line="276" w:lineRule="auto"/>
              <w:rPr>
                <w:rFonts w:cstheme="minorHAnsi"/>
                <w:sz w:val="20"/>
                <w:szCs w:val="20"/>
              </w:rPr>
            </w:pPr>
            <w:r w:rsidRPr="0091220D">
              <w:rPr>
                <w:rFonts w:cstheme="minorHAnsi"/>
                <w:b/>
                <w:sz w:val="20"/>
                <w:szCs w:val="20"/>
              </w:rPr>
              <w:t>Correo electrónico</w:t>
            </w:r>
            <w:r w:rsidR="00470C3B" w:rsidRPr="0091220D">
              <w:rPr>
                <w:color w:val="000000"/>
                <w:sz w:val="20"/>
                <w:szCs w:val="20"/>
                <w:shd w:val="clear" w:color="auto" w:fill="FFFFFF"/>
              </w:rPr>
              <w:t xml:space="preserve">: </w:t>
            </w:r>
            <w:r w:rsidR="00666932" w:rsidRPr="00666932">
              <w:rPr>
                <w:sz w:val="20"/>
                <w:szCs w:val="20"/>
              </w:rPr>
              <w:t>osvaldo.ledezma@aes.com</w:t>
            </w:r>
          </w:p>
        </w:tc>
      </w:tr>
      <w:tr w:rsidR="00083B04" w:rsidRPr="0091220D"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91220D"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7637E35A" w:rsidR="00083B04" w:rsidRPr="0091220D" w:rsidRDefault="00083B04" w:rsidP="00666932">
            <w:pPr>
              <w:spacing w:after="100" w:line="276" w:lineRule="auto"/>
              <w:rPr>
                <w:rFonts w:cstheme="minorHAnsi"/>
                <w:b/>
                <w:sz w:val="20"/>
                <w:szCs w:val="20"/>
              </w:rPr>
            </w:pPr>
            <w:r w:rsidRPr="0091220D">
              <w:rPr>
                <w:rFonts w:cstheme="minorHAnsi"/>
                <w:b/>
                <w:sz w:val="20"/>
                <w:szCs w:val="20"/>
              </w:rPr>
              <w:t>Teléfono:</w:t>
            </w:r>
            <w:r w:rsidRPr="0091220D">
              <w:rPr>
                <w:rFonts w:cstheme="minorHAnsi"/>
                <w:sz w:val="20"/>
                <w:szCs w:val="20"/>
              </w:rPr>
              <w:t xml:space="preserve"> </w:t>
            </w:r>
            <w:r w:rsidR="00666932" w:rsidRPr="00666932">
              <w:rPr>
                <w:color w:val="000000"/>
                <w:sz w:val="20"/>
                <w:szCs w:val="20"/>
                <w:shd w:val="clear" w:color="auto" w:fill="FFFFFF"/>
              </w:rPr>
              <w:t>(56 02) 26868900</w:t>
            </w:r>
          </w:p>
        </w:tc>
      </w:tr>
      <w:tr w:rsidR="00083B04" w:rsidRPr="0091220D"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Identificación del Representante Legal:</w:t>
            </w:r>
            <w:r w:rsidRPr="0091220D">
              <w:rPr>
                <w:rFonts w:cstheme="minorHAnsi"/>
                <w:sz w:val="20"/>
                <w:szCs w:val="20"/>
              </w:rPr>
              <w:t xml:space="preserve"> </w:t>
            </w:r>
          </w:p>
          <w:p w14:paraId="5AD3ECEB" w14:textId="3085200D" w:rsidR="00083B04" w:rsidRPr="0091220D" w:rsidRDefault="002111B0" w:rsidP="00083B04">
            <w:pPr>
              <w:spacing w:after="100" w:line="276" w:lineRule="auto"/>
              <w:rPr>
                <w:rFonts w:cstheme="minorHAnsi"/>
                <w:sz w:val="20"/>
                <w:szCs w:val="20"/>
                <w:lang w:val="es-ES" w:eastAsia="es-ES"/>
              </w:rPr>
            </w:pPr>
            <w:r>
              <w:t>OSVALDO LEDEZMA AYARZA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4E633DDB" w:rsidR="00083B04" w:rsidRPr="0091220D" w:rsidRDefault="00083B04" w:rsidP="002111B0">
            <w:pPr>
              <w:spacing w:after="100" w:line="276" w:lineRule="auto"/>
              <w:rPr>
                <w:rFonts w:cstheme="minorHAnsi"/>
                <w:b/>
                <w:sz w:val="20"/>
                <w:szCs w:val="20"/>
                <w:lang w:val="es-ES" w:eastAsia="es-ES"/>
              </w:rPr>
            </w:pPr>
            <w:r w:rsidRPr="0091220D">
              <w:rPr>
                <w:rFonts w:cstheme="minorHAnsi"/>
                <w:b/>
                <w:sz w:val="20"/>
                <w:szCs w:val="20"/>
              </w:rPr>
              <w:t>RUT o RUN:</w:t>
            </w:r>
            <w:r w:rsidR="00993ABF" w:rsidRPr="0091220D">
              <w:rPr>
                <w:rFonts w:cstheme="minorHAnsi"/>
                <w:sz w:val="20"/>
                <w:szCs w:val="20"/>
              </w:rPr>
              <w:t xml:space="preserve"> </w:t>
            </w:r>
            <w:r w:rsidR="002111B0">
              <w:rPr>
                <w:rFonts w:cstheme="minorHAnsi"/>
                <w:sz w:val="20"/>
                <w:szCs w:val="20"/>
              </w:rPr>
              <w:t>80911012-6</w:t>
            </w:r>
          </w:p>
        </w:tc>
      </w:tr>
      <w:tr w:rsidR="00083B04" w:rsidRPr="0091220D"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Domicilio Representante Legal:</w:t>
            </w:r>
          </w:p>
          <w:p w14:paraId="06305D83" w14:textId="69208117" w:rsidR="00083B04" w:rsidRPr="0091220D" w:rsidRDefault="00666932" w:rsidP="00BD6178">
            <w:pPr>
              <w:spacing w:after="100" w:line="276" w:lineRule="auto"/>
              <w:rPr>
                <w:rFonts w:cstheme="minorHAnsi"/>
                <w:sz w:val="20"/>
                <w:szCs w:val="20"/>
                <w:lang w:eastAsia="es-ES"/>
              </w:rPr>
            </w:pPr>
            <w:r>
              <w:rPr>
                <w:color w:val="000000"/>
                <w:sz w:val="20"/>
                <w:szCs w:val="20"/>
                <w:shd w:val="clear" w:color="auto" w:fill="FFFFFF"/>
              </w:rPr>
              <w:t>Rosario Norte N° 532</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57A69DA9" w:rsidR="00083B04" w:rsidRPr="0091220D" w:rsidRDefault="00083B04" w:rsidP="00666932">
            <w:pPr>
              <w:spacing w:after="100" w:line="276" w:lineRule="auto"/>
              <w:rPr>
                <w:rFonts w:cstheme="minorHAnsi"/>
                <w:sz w:val="20"/>
                <w:szCs w:val="20"/>
              </w:rPr>
            </w:pPr>
            <w:r w:rsidRPr="0091220D">
              <w:rPr>
                <w:rFonts w:cstheme="minorHAnsi"/>
                <w:b/>
                <w:sz w:val="20"/>
                <w:szCs w:val="20"/>
              </w:rPr>
              <w:t>Correo electrónico:</w:t>
            </w:r>
            <w:r w:rsidR="0091220D" w:rsidRPr="0091220D">
              <w:rPr>
                <w:rFonts w:cstheme="minorHAnsi"/>
                <w:b/>
                <w:sz w:val="20"/>
                <w:szCs w:val="20"/>
              </w:rPr>
              <w:t xml:space="preserve"> </w:t>
            </w:r>
            <w:r w:rsidR="00666932" w:rsidRPr="00666932">
              <w:rPr>
                <w:rFonts w:cstheme="minorHAnsi"/>
                <w:sz w:val="20"/>
                <w:szCs w:val="20"/>
              </w:rPr>
              <w:t>javier.giorgio@aes.com</w:t>
            </w:r>
          </w:p>
        </w:tc>
      </w:tr>
      <w:tr w:rsidR="00083B04" w:rsidRPr="0091220D"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91220D"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5212F667" w:rsidR="00083B04" w:rsidRPr="0091220D" w:rsidRDefault="00083B04" w:rsidP="00666932">
            <w:pPr>
              <w:widowControl w:val="0"/>
              <w:spacing w:after="120" w:line="285" w:lineRule="auto"/>
              <w:rPr>
                <w:sz w:val="20"/>
                <w:szCs w:val="20"/>
              </w:rPr>
            </w:pPr>
            <w:r w:rsidRPr="0091220D">
              <w:rPr>
                <w:rFonts w:cstheme="minorHAnsi"/>
                <w:b/>
                <w:sz w:val="20"/>
                <w:szCs w:val="20"/>
              </w:rPr>
              <w:t>Teléfono:</w:t>
            </w:r>
            <w:r w:rsidRPr="0091220D">
              <w:rPr>
                <w:sz w:val="20"/>
                <w:szCs w:val="20"/>
              </w:rPr>
              <w:t xml:space="preserve"> </w:t>
            </w:r>
            <w:r w:rsidR="00666932">
              <w:rPr>
                <w:sz w:val="20"/>
                <w:szCs w:val="20"/>
              </w:rPr>
              <w:t>(</w:t>
            </w:r>
            <w:r w:rsidR="00666932" w:rsidRPr="00666932">
              <w:rPr>
                <w:rFonts w:cstheme="minorHAnsi"/>
                <w:sz w:val="20"/>
                <w:szCs w:val="20"/>
              </w:rPr>
              <w:t>02) 26868939</w:t>
            </w:r>
          </w:p>
        </w:tc>
      </w:tr>
      <w:tr w:rsidR="00083B04" w:rsidRPr="0091220D"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91220D" w:rsidRDefault="00083B04" w:rsidP="00083B04">
            <w:pPr>
              <w:spacing w:after="100" w:line="276" w:lineRule="auto"/>
              <w:ind w:left="425" w:hanging="425"/>
              <w:rPr>
                <w:rFonts w:cstheme="minorHAnsi"/>
                <w:sz w:val="20"/>
                <w:szCs w:val="20"/>
              </w:rPr>
            </w:pPr>
            <w:r w:rsidRPr="0091220D">
              <w:rPr>
                <w:rFonts w:cstheme="minorHAnsi"/>
                <w:b/>
                <w:sz w:val="20"/>
                <w:szCs w:val="20"/>
              </w:rPr>
              <w:t>Fase de la actividad, proyecto o fuente fiscalizada:</w:t>
            </w:r>
            <w:r w:rsidRPr="0091220D">
              <w:rPr>
                <w:rFonts w:cstheme="minorHAnsi"/>
                <w:sz w:val="20"/>
                <w:szCs w:val="20"/>
              </w:rPr>
              <w:t xml:space="preserve"> </w:t>
            </w:r>
            <w:r w:rsidRPr="0091220D">
              <w:rPr>
                <w:sz w:val="20"/>
                <w:szCs w:val="20"/>
              </w:rPr>
              <w:t>Fase de Operación.</w:t>
            </w:r>
          </w:p>
        </w:tc>
      </w:tr>
      <w:tr w:rsidR="00083B04" w:rsidRPr="0091220D"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91220D" w:rsidRDefault="00083B04" w:rsidP="00083B04">
            <w:pPr>
              <w:rPr>
                <w:rFonts w:cstheme="minorHAnsi"/>
                <w:b/>
                <w:sz w:val="20"/>
                <w:szCs w:val="20"/>
              </w:rPr>
            </w:pPr>
            <w:r w:rsidRPr="0091220D">
              <w:rPr>
                <w:rFonts w:cstheme="minorHAnsi"/>
                <w:b/>
                <w:sz w:val="20"/>
                <w:szCs w:val="20"/>
              </w:rPr>
              <w:t>Tipo de fuente:</w:t>
            </w:r>
          </w:p>
          <w:p w14:paraId="30A6A08A" w14:textId="396B899A" w:rsidR="00083B04" w:rsidRPr="0091220D" w:rsidRDefault="00E27C46" w:rsidP="00470C3B">
            <w:pPr>
              <w:spacing w:after="100" w:line="276" w:lineRule="auto"/>
              <w:ind w:left="425" w:hanging="425"/>
              <w:rPr>
                <w:rFonts w:cstheme="minorHAnsi"/>
                <w:b/>
                <w:sz w:val="20"/>
                <w:szCs w:val="20"/>
              </w:rPr>
            </w:pPr>
            <w:r w:rsidRPr="006B44DE">
              <w:rPr>
                <w:rFonts w:cstheme="minorHAnsi"/>
                <w:sz w:val="20"/>
                <w:szCs w:val="20"/>
              </w:rPr>
              <w:t xml:space="preserve">Turbina </w:t>
            </w:r>
            <w:r w:rsidR="006B44DE" w:rsidRPr="006B44DE">
              <w:rPr>
                <w:rFonts w:cstheme="minorHAnsi"/>
                <w:sz w:val="20"/>
                <w:szCs w:val="20"/>
              </w:rPr>
              <w:t>a Gas y generador</w:t>
            </w:r>
            <w:r w:rsidR="00083B04" w:rsidRPr="006B44DE">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91220D" w:rsidRDefault="00083B04" w:rsidP="00083B04">
            <w:pPr>
              <w:rPr>
                <w:rFonts w:cstheme="minorHAnsi"/>
                <w:sz w:val="20"/>
                <w:szCs w:val="20"/>
              </w:rPr>
            </w:pPr>
            <w:r w:rsidRPr="0091220D">
              <w:rPr>
                <w:rFonts w:cstheme="minorHAnsi"/>
                <w:b/>
                <w:sz w:val="20"/>
                <w:szCs w:val="20"/>
              </w:rPr>
              <w:t>Combustibles utilizados:</w:t>
            </w:r>
            <w:r w:rsidRPr="0091220D">
              <w:rPr>
                <w:rFonts w:cstheme="minorHAnsi"/>
                <w:sz w:val="20"/>
                <w:szCs w:val="20"/>
              </w:rPr>
              <w:t xml:space="preserve"> </w:t>
            </w:r>
          </w:p>
          <w:p w14:paraId="05444551" w14:textId="00058409" w:rsidR="00083B04" w:rsidRPr="0091220D" w:rsidRDefault="0091220D" w:rsidP="0091220D">
            <w:pPr>
              <w:spacing w:after="100" w:line="276" w:lineRule="auto"/>
              <w:rPr>
                <w:rFonts w:cstheme="minorHAnsi"/>
                <w:b/>
                <w:sz w:val="20"/>
                <w:szCs w:val="20"/>
              </w:rPr>
            </w:pPr>
            <w:r w:rsidRPr="0091220D">
              <w:rPr>
                <w:sz w:val="20"/>
                <w:szCs w:val="20"/>
              </w:rPr>
              <w:t xml:space="preserve">Petróleo </w:t>
            </w:r>
            <w:r w:rsidR="00163438" w:rsidRPr="0091220D">
              <w:rPr>
                <w:sz w:val="20"/>
                <w:szCs w:val="20"/>
              </w:rPr>
              <w:t>Diésel</w:t>
            </w:r>
          </w:p>
        </w:tc>
      </w:tr>
      <w:tr w:rsidR="00083B04" w:rsidRPr="0091220D"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A873BB7" w:rsidR="00083B04" w:rsidRPr="0091220D" w:rsidRDefault="00E70E97" w:rsidP="00083B04">
            <w:pPr>
              <w:rPr>
                <w:rFonts w:cstheme="minorHAnsi"/>
                <w:sz w:val="20"/>
                <w:szCs w:val="20"/>
              </w:rPr>
            </w:pPr>
            <w:r w:rsidRPr="0091220D">
              <w:rPr>
                <w:rFonts w:cstheme="minorHAnsi"/>
                <w:b/>
                <w:sz w:val="20"/>
                <w:szCs w:val="20"/>
              </w:rPr>
              <w:t>Método de Medición</w:t>
            </w:r>
            <w:r w:rsidR="00083B04" w:rsidRPr="0091220D">
              <w:rPr>
                <w:rFonts w:cstheme="minorHAnsi"/>
                <w:b/>
                <w:sz w:val="20"/>
                <w:szCs w:val="20"/>
              </w:rPr>
              <w:t>:</w:t>
            </w:r>
            <w:r w:rsidRPr="0091220D">
              <w:rPr>
                <w:rFonts w:cstheme="minorHAnsi"/>
                <w:b/>
                <w:sz w:val="20"/>
                <w:szCs w:val="20"/>
              </w:rPr>
              <w:t xml:space="preserve"> </w:t>
            </w:r>
            <w:r w:rsidR="0043751A" w:rsidRPr="0091220D">
              <w:rPr>
                <w:rFonts w:cstheme="minorHAnsi"/>
                <w:sz w:val="20"/>
                <w:szCs w:val="20"/>
              </w:rPr>
              <w:t>Método Alternativo Factor de Emisión AP-42.</w:t>
            </w:r>
          </w:p>
          <w:p w14:paraId="684E4DFB" w14:textId="03CA0F96" w:rsidR="00083B04" w:rsidRPr="0091220D" w:rsidRDefault="00572715" w:rsidP="00572715">
            <w:pPr>
              <w:tabs>
                <w:tab w:val="left" w:pos="1102"/>
              </w:tabs>
              <w:rPr>
                <w:rFonts w:cstheme="minorHAnsi"/>
                <w:sz w:val="20"/>
                <w:szCs w:val="20"/>
                <w:highlight w:val="yellow"/>
              </w:rPr>
            </w:pPr>
            <w:r w:rsidRPr="0091220D">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5" w:name="_Toc352162448"/>
      <w:bookmarkStart w:id="26" w:name="_Toc352162785"/>
      <w:bookmarkStart w:id="27" w:name="_Toc352840384"/>
      <w:bookmarkStart w:id="28" w:name="_Toc352841444"/>
      <w:bookmarkStart w:id="29" w:name="_Toc462830647"/>
      <w:r w:rsidRPr="00297F57">
        <w:lastRenderedPageBreak/>
        <w:t xml:space="preserve">INSTRUMENTOS DE </w:t>
      </w:r>
      <w:r w:rsidR="005F32AE" w:rsidRPr="00297F57">
        <w:t xml:space="preserve">GESTIÓN AMBIENTAL QUE REGULAN </w:t>
      </w:r>
      <w:r w:rsidRPr="00297F57">
        <w:t>LA ACTIVIDAD FISCALIZADA.</w:t>
      </w:r>
      <w:bookmarkEnd w:id="25"/>
      <w:bookmarkEnd w:id="26"/>
      <w:bookmarkEnd w:id="27"/>
      <w:bookmarkEnd w:id="28"/>
      <w:bookmarkEnd w:id="29"/>
    </w:p>
    <w:p w14:paraId="3EE2523D" w14:textId="77777777" w:rsidR="00ED4317" w:rsidRPr="00297F57" w:rsidRDefault="00ED4317" w:rsidP="00C97715">
      <w:pPr>
        <w:rPr>
          <w:sz w:val="20"/>
          <w:szCs w:val="20"/>
        </w:rPr>
      </w:pPr>
    </w:p>
    <w:tbl>
      <w:tblPr>
        <w:tblW w:w="48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4"/>
      </w:tblGrid>
      <w:tr w:rsidR="003714C8" w:rsidRPr="00297F57" w14:paraId="3EE25240" w14:textId="77777777" w:rsidTr="00C621ED">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C621ED">
        <w:trPr>
          <w:trHeight w:val="498"/>
        </w:trPr>
        <w:tc>
          <w:tcPr>
            <w:tcW w:w="5000" w:type="pct"/>
            <w:shd w:val="clear" w:color="auto" w:fill="auto"/>
            <w:noWrap/>
            <w:vAlign w:val="center"/>
            <w:hideMark/>
          </w:tcPr>
          <w:p w14:paraId="3EE25252" w14:textId="686CAEAE" w:rsidR="006A4CE9" w:rsidRPr="00297F57" w:rsidRDefault="006A4CE9" w:rsidP="00393242">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30" w:name="_Toc352840385"/>
      <w:bookmarkStart w:id="31" w:name="_Toc352841445"/>
    </w:p>
    <w:p w14:paraId="3EE2525E" w14:textId="1182F876" w:rsidR="00317531" w:rsidRPr="00297F57" w:rsidRDefault="00DD3C5C" w:rsidP="00DD3C5C">
      <w:pPr>
        <w:pStyle w:val="Ttulo1"/>
      </w:pPr>
      <w:bookmarkStart w:id="32" w:name="_Toc462830648"/>
      <w:r w:rsidRPr="00297F57">
        <w:t>DESCRIPCIÓN DE LA FUENTE</w:t>
      </w:r>
      <w:r w:rsidR="00B1722C" w:rsidRPr="00297F57">
        <w:t>.</w:t>
      </w:r>
      <w:bookmarkEnd w:id="30"/>
      <w:bookmarkEnd w:id="31"/>
      <w:bookmarkEnd w:id="32"/>
    </w:p>
    <w:p w14:paraId="3EE25268" w14:textId="77777777" w:rsidR="00B1722C" w:rsidRPr="00A27BEC" w:rsidRDefault="00B1722C" w:rsidP="00B1722C"/>
    <w:p w14:paraId="4C1C6FD2" w14:textId="490BCF25" w:rsidR="00DD3C5C" w:rsidRPr="00A27BEC" w:rsidRDefault="002436EA" w:rsidP="00DD3C5C">
      <w:pPr>
        <w:pStyle w:val="Ttulo2"/>
      </w:pPr>
      <w:bookmarkStart w:id="33" w:name="_Toc462830649"/>
      <w:r w:rsidRPr="00A27BEC">
        <w:t>Descripción de la Unidad de G</w:t>
      </w:r>
      <w:r w:rsidR="00DD3C5C" w:rsidRPr="00A27BEC">
        <w:t xml:space="preserve">eneración </w:t>
      </w:r>
      <w:r w:rsidRPr="00A27BEC">
        <w:t>E</w:t>
      </w:r>
      <w:r w:rsidR="00DD3C5C" w:rsidRPr="00A27BEC">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EC1EE5" w14:paraId="36DF9059" w14:textId="77777777" w:rsidTr="000414F3">
        <w:trPr>
          <w:trHeight w:val="580"/>
          <w:jc w:val="center"/>
        </w:trPr>
        <w:tc>
          <w:tcPr>
            <w:tcW w:w="1226" w:type="pct"/>
            <w:tcBorders>
              <w:bottom w:val="single" w:sz="4" w:space="0" w:color="auto"/>
              <w:right w:val="single" w:sz="4" w:space="0" w:color="auto"/>
            </w:tcBorders>
          </w:tcPr>
          <w:p w14:paraId="79FA9A09" w14:textId="5F4F7AC7" w:rsidR="00DD3C5C" w:rsidRPr="00EC1EE5" w:rsidRDefault="00DD3C5C" w:rsidP="007205B7">
            <w:pPr>
              <w:rPr>
                <w:b/>
              </w:rPr>
            </w:pPr>
            <w:r w:rsidRPr="00EC1EE5">
              <w:rPr>
                <w:b/>
              </w:rPr>
              <w:t>Identificación de la Unidad:</w:t>
            </w:r>
            <w:r w:rsidR="0083227D" w:rsidRPr="00EC1EE5">
              <w:rPr>
                <w:b/>
              </w:rPr>
              <w:t xml:space="preserve"> </w:t>
            </w:r>
            <w:r w:rsidR="0083227D" w:rsidRPr="00EC1EE5">
              <w:t>Santa Lidia TG</w:t>
            </w:r>
          </w:p>
        </w:tc>
        <w:tc>
          <w:tcPr>
            <w:tcW w:w="1120" w:type="pct"/>
            <w:tcBorders>
              <w:left w:val="single" w:sz="4" w:space="0" w:color="auto"/>
              <w:bottom w:val="single" w:sz="4" w:space="0" w:color="auto"/>
            </w:tcBorders>
          </w:tcPr>
          <w:p w14:paraId="51A53386" w14:textId="77777777" w:rsidR="00E70E97" w:rsidRPr="00EC1EE5" w:rsidRDefault="00E70E97" w:rsidP="000414F3">
            <w:pPr>
              <w:rPr>
                <w:b/>
              </w:rPr>
            </w:pPr>
            <w:r w:rsidRPr="00EC1EE5">
              <w:rPr>
                <w:b/>
              </w:rPr>
              <w:t>Conformación:</w:t>
            </w:r>
          </w:p>
          <w:p w14:paraId="1DF447CE" w14:textId="0866EDC7" w:rsidR="00DD3C5C" w:rsidRPr="00EC1EE5" w:rsidRDefault="00E70E97" w:rsidP="00597D07">
            <w:r w:rsidRPr="00EC1EE5">
              <w:rPr>
                <w:b/>
              </w:rPr>
              <w:t xml:space="preserve"> </w:t>
            </w:r>
            <w:r w:rsidR="006B44DE" w:rsidRPr="00EC1EE5">
              <w:t>Turbina a gas y generador.</w:t>
            </w:r>
          </w:p>
        </w:tc>
        <w:tc>
          <w:tcPr>
            <w:tcW w:w="1334" w:type="pct"/>
            <w:tcBorders>
              <w:bottom w:val="single" w:sz="4" w:space="0" w:color="auto"/>
              <w:right w:val="single" w:sz="4" w:space="0" w:color="auto"/>
            </w:tcBorders>
          </w:tcPr>
          <w:p w14:paraId="3F73591E" w14:textId="15508E08" w:rsidR="00DD3C5C" w:rsidRPr="00EC1EE5" w:rsidRDefault="00DD3C5C" w:rsidP="000414F3">
            <w:pPr>
              <w:rPr>
                <w:b/>
              </w:rPr>
            </w:pPr>
            <w:r w:rsidRPr="00EC1EE5">
              <w:rPr>
                <w:b/>
              </w:rPr>
              <w:t>Combustible Principal Utilizado:</w:t>
            </w:r>
            <w:r w:rsidR="00E70E97" w:rsidRPr="00EC1EE5">
              <w:rPr>
                <w:b/>
              </w:rPr>
              <w:t xml:space="preserve"> </w:t>
            </w:r>
            <w:r w:rsidR="00B4211A" w:rsidRPr="00EC1EE5">
              <w:t xml:space="preserve">Petróleo </w:t>
            </w:r>
            <w:r w:rsidR="00163438" w:rsidRPr="00EC1EE5">
              <w:t>Diésel</w:t>
            </w:r>
            <w:r w:rsidR="007205B7" w:rsidRPr="00EC1EE5">
              <w:t>.</w:t>
            </w:r>
          </w:p>
          <w:p w14:paraId="472E9EFA" w14:textId="77777777" w:rsidR="00DD3C5C" w:rsidRPr="00EC1EE5" w:rsidRDefault="00DD3C5C" w:rsidP="000414F3"/>
        </w:tc>
        <w:tc>
          <w:tcPr>
            <w:tcW w:w="1320" w:type="pct"/>
            <w:tcBorders>
              <w:bottom w:val="single" w:sz="4" w:space="0" w:color="auto"/>
              <w:right w:val="single" w:sz="4" w:space="0" w:color="auto"/>
            </w:tcBorders>
          </w:tcPr>
          <w:p w14:paraId="6295B6CF" w14:textId="24809349" w:rsidR="00DD3C5C" w:rsidRPr="00EC1EE5" w:rsidRDefault="00E70E97" w:rsidP="000414F3">
            <w:pPr>
              <w:rPr>
                <w:b/>
              </w:rPr>
            </w:pPr>
            <w:r w:rsidRPr="00EC1EE5">
              <w:rPr>
                <w:b/>
              </w:rPr>
              <w:t xml:space="preserve">Potencia Térmica: </w:t>
            </w:r>
            <w:r w:rsidR="0083227D" w:rsidRPr="00EC1EE5">
              <w:t xml:space="preserve">393,3388 </w:t>
            </w:r>
            <w:proofErr w:type="spellStart"/>
            <w:r w:rsidRPr="00EC1EE5">
              <w:t>MWt</w:t>
            </w:r>
            <w:proofErr w:type="spellEnd"/>
            <w:r w:rsidRPr="00EC1EE5">
              <w:t>.</w:t>
            </w:r>
          </w:p>
          <w:p w14:paraId="249302CF" w14:textId="77777777" w:rsidR="00DD3C5C" w:rsidRPr="00EC1EE5" w:rsidRDefault="00DD3C5C" w:rsidP="000414F3"/>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34" w:name="_Toc462830650"/>
      <w:r w:rsidRPr="00A27BEC">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EC1EE5" w14:paraId="1816D77D" w14:textId="77777777" w:rsidTr="000414F3">
        <w:trPr>
          <w:jc w:val="center"/>
        </w:trPr>
        <w:tc>
          <w:tcPr>
            <w:tcW w:w="1063" w:type="pct"/>
            <w:tcBorders>
              <w:right w:val="single" w:sz="4" w:space="0" w:color="auto"/>
            </w:tcBorders>
          </w:tcPr>
          <w:p w14:paraId="0F39E6F1" w14:textId="2D5FAA78" w:rsidR="00597D07" w:rsidRPr="00EC1EE5" w:rsidRDefault="00DD3C5C" w:rsidP="000414F3">
            <w:pPr>
              <w:rPr>
                <w:b/>
              </w:rPr>
            </w:pPr>
            <w:r w:rsidRPr="00EC1EE5">
              <w:rPr>
                <w:b/>
              </w:rPr>
              <w:t>Coordenadas UTM:</w:t>
            </w:r>
          </w:p>
          <w:p w14:paraId="7C3C11F7" w14:textId="77777777" w:rsidR="0083227D" w:rsidRPr="00EC1EE5" w:rsidRDefault="0083227D" w:rsidP="0083227D">
            <w:pPr>
              <w:jc w:val="left"/>
            </w:pPr>
            <w:r w:rsidRPr="00EC1EE5">
              <w:t>N 5891459</w:t>
            </w:r>
          </w:p>
          <w:p w14:paraId="19FE758C" w14:textId="278A2997" w:rsidR="00DD3C5C" w:rsidRPr="00EC1EE5" w:rsidRDefault="0083227D" w:rsidP="0083227D">
            <w:pPr>
              <w:jc w:val="left"/>
            </w:pPr>
            <w:r w:rsidRPr="00EC1EE5">
              <w:t>E 738544</w:t>
            </w:r>
            <w:r w:rsidR="00DD3C5C" w:rsidRPr="00EC1EE5">
              <w:br/>
            </w:r>
          </w:p>
        </w:tc>
        <w:tc>
          <w:tcPr>
            <w:tcW w:w="1314" w:type="pct"/>
            <w:tcBorders>
              <w:left w:val="single" w:sz="4" w:space="0" w:color="auto"/>
              <w:right w:val="single" w:sz="4" w:space="0" w:color="auto"/>
            </w:tcBorders>
          </w:tcPr>
          <w:p w14:paraId="51F034F4" w14:textId="43762F15" w:rsidR="00DD3C5C" w:rsidRPr="00EC1EE5" w:rsidRDefault="00DD3C5C" w:rsidP="000414F3">
            <w:r w:rsidRPr="00EC1EE5">
              <w:rPr>
                <w:b/>
              </w:rPr>
              <w:t>Altura (m):</w:t>
            </w:r>
            <w:r w:rsidR="00597D07" w:rsidRPr="00EC1EE5">
              <w:rPr>
                <w:b/>
              </w:rPr>
              <w:t xml:space="preserve"> </w:t>
            </w:r>
            <w:r w:rsidR="0083227D" w:rsidRPr="00EC1EE5">
              <w:t>35</w:t>
            </w:r>
            <w:r w:rsidR="007205B7" w:rsidRPr="00EC1EE5">
              <w:t xml:space="preserve"> m.</w:t>
            </w:r>
          </w:p>
          <w:p w14:paraId="072C5E38" w14:textId="77777777" w:rsidR="00DD3C5C" w:rsidRPr="00EC1EE5" w:rsidRDefault="00DD3C5C" w:rsidP="000414F3"/>
        </w:tc>
        <w:tc>
          <w:tcPr>
            <w:tcW w:w="2623" w:type="pct"/>
            <w:tcBorders>
              <w:left w:val="single" w:sz="4" w:space="0" w:color="auto"/>
            </w:tcBorders>
          </w:tcPr>
          <w:p w14:paraId="4C273B32" w14:textId="4B69501D" w:rsidR="00DD3C5C" w:rsidRPr="00EC1EE5" w:rsidRDefault="00DD3C5C" w:rsidP="0083227D">
            <w:r w:rsidRPr="00EC1EE5">
              <w:rPr>
                <w:b/>
              </w:rPr>
              <w:t>Diámetro Interno (m):</w:t>
            </w:r>
            <w:r w:rsidR="000A3A28" w:rsidRPr="00EC1EE5">
              <w:rPr>
                <w:b/>
              </w:rPr>
              <w:t xml:space="preserve"> </w:t>
            </w:r>
            <w:r w:rsidR="0083227D" w:rsidRPr="00EC1EE5">
              <w:t>5</w:t>
            </w:r>
            <w:r w:rsidR="00966BD8" w:rsidRPr="00EC1EE5">
              <w:t>,</w:t>
            </w:r>
            <w:r w:rsidR="0083227D" w:rsidRPr="00EC1EE5">
              <w:t>7</w:t>
            </w:r>
            <w:r w:rsidR="007205B7" w:rsidRPr="00EC1EE5">
              <w:t xml:space="preserve"> m</w:t>
            </w:r>
            <w:r w:rsidR="00597D07" w:rsidRPr="00EC1EE5">
              <w:t>.</w:t>
            </w:r>
          </w:p>
        </w:tc>
      </w:tr>
      <w:tr w:rsidR="00DD3C5C" w:rsidRPr="00EC1EE5" w14:paraId="017FD33C" w14:textId="77777777" w:rsidTr="000414F3">
        <w:trPr>
          <w:trHeight w:val="535"/>
          <w:jc w:val="center"/>
        </w:trPr>
        <w:tc>
          <w:tcPr>
            <w:tcW w:w="5000" w:type="pct"/>
            <w:gridSpan w:val="3"/>
          </w:tcPr>
          <w:p w14:paraId="53E4899B" w14:textId="279EF8B6" w:rsidR="00DD3C5C" w:rsidRPr="00EC1EE5" w:rsidRDefault="00DD3C5C" w:rsidP="0083227D">
            <w:r w:rsidRPr="00EC1EE5">
              <w:rPr>
                <w:b/>
              </w:rPr>
              <w:t xml:space="preserve">Unidad que emite: </w:t>
            </w:r>
            <w:r w:rsidR="00C4154A" w:rsidRPr="00EC1EE5">
              <w:t>Central Te</w:t>
            </w:r>
            <w:r w:rsidR="007F56C6" w:rsidRPr="00EC1EE5">
              <w:t xml:space="preserve">rmoeléctrica </w:t>
            </w:r>
            <w:r w:rsidR="0083227D" w:rsidRPr="00EC1EE5">
              <w:t>Santa Lidia TG</w:t>
            </w:r>
            <w:r w:rsidR="007F56C6" w:rsidRPr="00EC1EE5">
              <w:t>.</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35" w:name="_Toc462830651"/>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35"/>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EC1EE5"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EC1EE5" w:rsidRDefault="000A3A28" w:rsidP="000414F3">
            <w:pPr>
              <w:rPr>
                <w:b/>
              </w:rPr>
            </w:pPr>
            <w:r w:rsidRPr="00EC1EE5">
              <w:rPr>
                <w:b/>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EC1EE5" w:rsidRDefault="000A3A28" w:rsidP="000414F3">
            <w:pPr>
              <w:jc w:val="center"/>
              <w:rPr>
                <w:b/>
              </w:rPr>
            </w:pPr>
            <w:r w:rsidRPr="00EC1EE5">
              <w:rPr>
                <w:b/>
              </w:rPr>
              <w:t>MP</w:t>
            </w:r>
          </w:p>
        </w:tc>
      </w:tr>
      <w:tr w:rsidR="000A3A28" w:rsidRPr="00EC1EE5"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EC1EE5" w:rsidRDefault="000A3A28" w:rsidP="000414F3">
            <w:pPr>
              <w:rPr>
                <w:b/>
              </w:rPr>
            </w:pPr>
            <w:r w:rsidRPr="00EC1EE5">
              <w:rPr>
                <w:b/>
              </w:rPr>
              <w:t xml:space="preserve">Método de medición </w:t>
            </w:r>
          </w:p>
        </w:tc>
        <w:tc>
          <w:tcPr>
            <w:tcW w:w="2256" w:type="dxa"/>
            <w:tcBorders>
              <w:left w:val="single" w:sz="4" w:space="0" w:color="auto"/>
              <w:right w:val="single" w:sz="4" w:space="0" w:color="auto"/>
            </w:tcBorders>
            <w:vAlign w:val="center"/>
          </w:tcPr>
          <w:p w14:paraId="588EB2F6" w14:textId="37953477" w:rsidR="000A3A28" w:rsidRPr="00EC1EE5" w:rsidRDefault="0042052A" w:rsidP="00C9477A">
            <w:pPr>
              <w:jc w:val="center"/>
            </w:pPr>
            <w:r w:rsidRPr="00EC1EE5">
              <w:t>Método Alternativo</w:t>
            </w:r>
          </w:p>
        </w:tc>
      </w:tr>
      <w:tr w:rsidR="000A3A28" w:rsidRPr="00EC1EE5"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EC1EE5" w:rsidRDefault="000A3A28" w:rsidP="000414F3">
            <w:pPr>
              <w:rPr>
                <w:b/>
              </w:rPr>
            </w:pPr>
            <w:r w:rsidRPr="00EC1EE5">
              <w:rPr>
                <w:b/>
              </w:rPr>
              <w:t>Escala o Rango de medición</w:t>
            </w:r>
          </w:p>
        </w:tc>
        <w:tc>
          <w:tcPr>
            <w:tcW w:w="2256" w:type="dxa"/>
            <w:tcBorders>
              <w:left w:val="single" w:sz="4" w:space="0" w:color="auto"/>
              <w:right w:val="single" w:sz="4" w:space="0" w:color="auto"/>
            </w:tcBorders>
            <w:vAlign w:val="center"/>
          </w:tcPr>
          <w:p w14:paraId="3C7ED9D5" w14:textId="0690C9B6" w:rsidR="000A3A28" w:rsidRPr="00EC1EE5" w:rsidRDefault="00A27BEC" w:rsidP="00C9477A">
            <w:pPr>
              <w:jc w:val="center"/>
            </w:pPr>
            <w:r w:rsidRPr="00EC1EE5">
              <w:t>Factor de emisión AP-42</w:t>
            </w:r>
          </w:p>
        </w:tc>
      </w:tr>
      <w:tr w:rsidR="000A3A28" w:rsidRPr="00EC1EE5" w14:paraId="47B12279" w14:textId="77777777" w:rsidTr="003B75E1">
        <w:trPr>
          <w:trHeight w:val="310"/>
        </w:trPr>
        <w:tc>
          <w:tcPr>
            <w:tcW w:w="5295" w:type="dxa"/>
            <w:tcBorders>
              <w:right w:val="single" w:sz="4" w:space="0" w:color="auto"/>
            </w:tcBorders>
            <w:shd w:val="clear" w:color="auto" w:fill="auto"/>
            <w:vAlign w:val="center"/>
          </w:tcPr>
          <w:p w14:paraId="23AD4FCB" w14:textId="49450602" w:rsidR="000A3A28" w:rsidRPr="00EC1EE5" w:rsidRDefault="00F210AA" w:rsidP="000414F3">
            <w:pPr>
              <w:rPr>
                <w:b/>
              </w:rPr>
            </w:pPr>
            <w:r w:rsidRPr="00EC1EE5">
              <w:rPr>
                <w:b/>
              </w:rPr>
              <w:t>Fecha Resolución</w:t>
            </w:r>
            <w:r w:rsidR="000A3A28" w:rsidRPr="00EC1EE5">
              <w:rPr>
                <w:b/>
              </w:rPr>
              <w:t xml:space="preserve"> </w:t>
            </w:r>
          </w:p>
        </w:tc>
        <w:tc>
          <w:tcPr>
            <w:tcW w:w="2256" w:type="dxa"/>
            <w:tcBorders>
              <w:left w:val="single" w:sz="4" w:space="0" w:color="auto"/>
              <w:right w:val="single" w:sz="4" w:space="0" w:color="auto"/>
            </w:tcBorders>
            <w:vAlign w:val="center"/>
          </w:tcPr>
          <w:p w14:paraId="03113F2C" w14:textId="58B9EF1D" w:rsidR="000A3A28" w:rsidRPr="00EC1EE5" w:rsidRDefault="00666932" w:rsidP="00666932">
            <w:pPr>
              <w:jc w:val="center"/>
            </w:pPr>
            <w:r w:rsidRPr="00EC1EE5">
              <w:t>17/07/14</w:t>
            </w:r>
          </w:p>
        </w:tc>
      </w:tr>
      <w:tr w:rsidR="000A3A28" w:rsidRPr="00EC1EE5"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EC1EE5" w:rsidRDefault="000A3A28" w:rsidP="000414F3">
            <w:pPr>
              <w:rPr>
                <w:b/>
              </w:rPr>
            </w:pPr>
            <w:r w:rsidRPr="00EC1EE5">
              <w:rPr>
                <w:b/>
              </w:rPr>
              <w:t>N° Resolución validación del CEMS otorgada por la SMA.</w:t>
            </w:r>
          </w:p>
        </w:tc>
        <w:tc>
          <w:tcPr>
            <w:tcW w:w="2256" w:type="dxa"/>
            <w:tcBorders>
              <w:left w:val="single" w:sz="4" w:space="0" w:color="auto"/>
              <w:right w:val="single" w:sz="4" w:space="0" w:color="auto"/>
            </w:tcBorders>
            <w:vAlign w:val="center"/>
          </w:tcPr>
          <w:p w14:paraId="5E7283F9" w14:textId="0FB41563" w:rsidR="000A3A28" w:rsidRPr="00EC1EE5" w:rsidRDefault="00666932" w:rsidP="00C9477A">
            <w:pPr>
              <w:jc w:val="center"/>
            </w:pPr>
            <w:r w:rsidRPr="00EC1EE5">
              <w:t>374</w:t>
            </w:r>
            <w:r w:rsidR="00597D07" w:rsidRPr="00EC1EE5">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36" w:name="_Toc352840391"/>
      <w:bookmarkStart w:id="37" w:name="_Toc352841451"/>
    </w:p>
    <w:p w14:paraId="3EE252D1" w14:textId="77777777" w:rsidR="00F265C2" w:rsidRPr="00CF5080" w:rsidRDefault="00F265C2" w:rsidP="00F265C2">
      <w:pPr>
        <w:pStyle w:val="Ttulo2"/>
        <w:rPr>
          <w:bCs/>
        </w:rPr>
      </w:pPr>
      <w:bookmarkStart w:id="38" w:name="_Toc382383544"/>
      <w:bookmarkStart w:id="39" w:name="_Toc382472366"/>
      <w:bookmarkStart w:id="40" w:name="_Toc390184276"/>
      <w:bookmarkStart w:id="41" w:name="_Toc390360007"/>
      <w:bookmarkStart w:id="42" w:name="_Toc390777028"/>
      <w:bookmarkStart w:id="43" w:name="_Toc462830652"/>
      <w:bookmarkStart w:id="44" w:name="_Toc352840392"/>
      <w:bookmarkStart w:id="45" w:name="_Toc352841452"/>
      <w:bookmarkEnd w:id="36"/>
      <w:bookmarkEnd w:id="37"/>
      <w:r w:rsidRPr="00CF5080">
        <w:rPr>
          <w:bCs/>
        </w:rPr>
        <w:lastRenderedPageBreak/>
        <w:t xml:space="preserve">Aspectos </w:t>
      </w:r>
      <w:r w:rsidR="00430772" w:rsidRPr="00CF5080">
        <w:rPr>
          <w:bCs/>
        </w:rPr>
        <w:t xml:space="preserve">relativos </w:t>
      </w:r>
      <w:r w:rsidRPr="00CF5080">
        <w:rPr>
          <w:bCs/>
        </w:rPr>
        <w:t>al Seguimiento Ambiental</w:t>
      </w:r>
      <w:bookmarkEnd w:id="38"/>
      <w:bookmarkEnd w:id="39"/>
      <w:bookmarkEnd w:id="40"/>
      <w:bookmarkEnd w:id="41"/>
      <w:bookmarkEnd w:id="42"/>
      <w:bookmarkEnd w:id="43"/>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46" w:name="_Toc382383545"/>
      <w:bookmarkStart w:id="47" w:name="_Toc382472367"/>
      <w:bookmarkStart w:id="48" w:name="_Toc390184277"/>
      <w:bookmarkStart w:id="49" w:name="_Toc390360008"/>
      <w:bookmarkStart w:id="50" w:name="_Toc390777029"/>
      <w:bookmarkStart w:id="51" w:name="_Toc462830653"/>
      <w:r w:rsidRPr="00CF5080">
        <w:rPr>
          <w:bCs/>
        </w:rPr>
        <w:t>Documentos Revisados</w:t>
      </w:r>
      <w:bookmarkEnd w:id="46"/>
      <w:bookmarkEnd w:id="47"/>
      <w:bookmarkEnd w:id="48"/>
      <w:bookmarkEnd w:id="49"/>
      <w:bookmarkEnd w:id="50"/>
      <w:bookmarkEnd w:id="51"/>
    </w:p>
    <w:tbl>
      <w:tblPr>
        <w:tblW w:w="4731" w:type="dxa"/>
        <w:jc w:val="center"/>
        <w:tblCellMar>
          <w:left w:w="70" w:type="dxa"/>
          <w:right w:w="70" w:type="dxa"/>
        </w:tblCellMar>
        <w:tblLook w:val="04A0" w:firstRow="1" w:lastRow="0" w:firstColumn="1" w:lastColumn="0" w:noHBand="0" w:noVBand="1"/>
      </w:tblPr>
      <w:tblGrid>
        <w:gridCol w:w="341"/>
        <w:gridCol w:w="2502"/>
        <w:gridCol w:w="1888"/>
      </w:tblGrid>
      <w:tr w:rsidR="00BF3BD2" w:rsidRPr="00CF5080" w14:paraId="2D6BC302" w14:textId="77777777" w:rsidTr="00BF3BD2">
        <w:trPr>
          <w:trHeight w:val="495"/>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BF3BD2" w:rsidRPr="00CF5080" w:rsidRDefault="00BF3BD2" w:rsidP="004A744B">
            <w:pPr>
              <w:jc w:val="center"/>
              <w:rPr>
                <w:b/>
                <w:sz w:val="20"/>
              </w:rPr>
            </w:pPr>
            <w:r w:rsidRPr="00CF5080">
              <w:rPr>
                <w:b/>
                <w:sz w:val="20"/>
              </w:rPr>
              <w:t>N°</w:t>
            </w:r>
          </w:p>
        </w:tc>
        <w:tc>
          <w:tcPr>
            <w:tcW w:w="2502"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BF3BD2" w:rsidRPr="00CF5080" w:rsidRDefault="00BF3BD2" w:rsidP="004A744B">
            <w:pPr>
              <w:jc w:val="center"/>
              <w:rPr>
                <w:b/>
                <w:sz w:val="20"/>
              </w:rPr>
            </w:pPr>
            <w:r w:rsidRPr="00CF5080">
              <w:rPr>
                <w:b/>
                <w:sz w:val="20"/>
              </w:rPr>
              <w:t>Documento Remitido</w:t>
            </w:r>
          </w:p>
        </w:tc>
        <w:tc>
          <w:tcPr>
            <w:tcW w:w="188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BF3BD2" w:rsidRPr="00CF5080" w:rsidRDefault="00BF3BD2" w:rsidP="004A744B">
            <w:pPr>
              <w:jc w:val="center"/>
              <w:rPr>
                <w:b/>
                <w:sz w:val="20"/>
              </w:rPr>
            </w:pPr>
            <w:r w:rsidRPr="00CF5080">
              <w:rPr>
                <w:b/>
                <w:sz w:val="20"/>
              </w:rPr>
              <w:t>Periodo que reporta</w:t>
            </w:r>
          </w:p>
        </w:tc>
      </w:tr>
      <w:tr w:rsidR="00BF3BD2" w:rsidRPr="00CF5080" w14:paraId="7AEEEFD8" w14:textId="77777777" w:rsidTr="00BF3BD2">
        <w:trPr>
          <w:trHeight w:val="224"/>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BF3BD2" w:rsidRPr="00CF5080" w:rsidRDefault="00BF3BD2" w:rsidP="00742730">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2502"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6A379F58" w:rsidR="00BF3BD2" w:rsidRPr="00CF5080" w:rsidRDefault="00BF3BD2" w:rsidP="00742730">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r>
              <w:rPr>
                <w:rFonts w:ascii="Calibri" w:eastAsia="Times New Roman" w:hAnsi="Calibri"/>
                <w:bCs/>
                <w:color w:val="000000"/>
                <w:sz w:val="18"/>
                <w:szCs w:val="18"/>
                <w:lang w:eastAsia="es-CL"/>
              </w:rPr>
              <w:t xml:space="preserve">  (*)</w:t>
            </w:r>
          </w:p>
        </w:tc>
        <w:tc>
          <w:tcPr>
            <w:tcW w:w="1888" w:type="dxa"/>
            <w:tcBorders>
              <w:top w:val="single" w:sz="4" w:space="0" w:color="auto"/>
              <w:left w:val="nil"/>
              <w:bottom w:val="single" w:sz="4" w:space="0" w:color="auto"/>
              <w:right w:val="single" w:sz="4" w:space="0" w:color="auto"/>
            </w:tcBorders>
            <w:shd w:val="clear" w:color="auto" w:fill="auto"/>
            <w:vAlign w:val="bottom"/>
          </w:tcPr>
          <w:p w14:paraId="1FFF6B06" w14:textId="28478DE6" w:rsidR="00BF3BD2" w:rsidRPr="00CF5080" w:rsidRDefault="00BF3BD2" w:rsidP="00742730">
            <w:pPr>
              <w:jc w:val="center"/>
              <w:rPr>
                <w:rFonts w:ascii="Calibri" w:eastAsia="Times New Roman" w:hAnsi="Calibri"/>
                <w:b/>
                <w:bCs/>
                <w:color w:val="000000"/>
                <w:sz w:val="18"/>
                <w:szCs w:val="18"/>
                <w:lang w:eastAsia="es-CL"/>
              </w:rPr>
            </w:pPr>
            <w:r>
              <w:rPr>
                <w:sz w:val="18"/>
                <w:szCs w:val="18"/>
              </w:rPr>
              <w:t>01</w:t>
            </w:r>
            <w:r w:rsidRPr="00CF5080">
              <w:rPr>
                <w:sz w:val="18"/>
                <w:szCs w:val="18"/>
              </w:rPr>
              <w:t>/</w:t>
            </w:r>
            <w:r>
              <w:rPr>
                <w:sz w:val="18"/>
                <w:szCs w:val="18"/>
              </w:rPr>
              <w:t>01</w:t>
            </w:r>
            <w:r w:rsidRPr="00CF5080">
              <w:rPr>
                <w:sz w:val="18"/>
                <w:szCs w:val="18"/>
              </w:rPr>
              <w:t>/1</w:t>
            </w:r>
            <w:r>
              <w:rPr>
                <w:sz w:val="18"/>
                <w:szCs w:val="18"/>
              </w:rPr>
              <w:t>5</w:t>
            </w:r>
            <w:r w:rsidRPr="00CF5080">
              <w:rPr>
                <w:sz w:val="18"/>
                <w:szCs w:val="18"/>
              </w:rPr>
              <w:t xml:space="preserve"> al 31/03/1</w:t>
            </w:r>
            <w:r>
              <w:rPr>
                <w:sz w:val="18"/>
                <w:szCs w:val="18"/>
              </w:rPr>
              <w:t>5</w:t>
            </w:r>
          </w:p>
        </w:tc>
      </w:tr>
      <w:tr w:rsidR="00BF3BD2" w:rsidRPr="00CF5080" w14:paraId="71861F95" w14:textId="77777777" w:rsidTr="00BF3BD2">
        <w:trPr>
          <w:trHeight w:val="224"/>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BF3BD2" w:rsidRPr="00CF5080" w:rsidRDefault="00BF3BD2" w:rsidP="00742730">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2502" w:type="dxa"/>
            <w:tcBorders>
              <w:top w:val="single" w:sz="4" w:space="0" w:color="auto"/>
              <w:left w:val="single" w:sz="4" w:space="0" w:color="auto"/>
              <w:bottom w:val="single" w:sz="4" w:space="0" w:color="auto"/>
              <w:right w:val="single" w:sz="4" w:space="0" w:color="000000"/>
            </w:tcBorders>
            <w:shd w:val="clear" w:color="auto" w:fill="auto"/>
          </w:tcPr>
          <w:p w14:paraId="755471C6" w14:textId="72E8D3A0" w:rsidR="00BF3BD2" w:rsidRPr="00CF5080" w:rsidRDefault="00BF3BD2" w:rsidP="00742730">
            <w:pPr>
              <w:jc w:val="center"/>
            </w:pPr>
            <w:r w:rsidRPr="00CF5080">
              <w:rPr>
                <w:rFonts w:ascii="Calibri" w:eastAsia="Times New Roman" w:hAnsi="Calibri"/>
                <w:bCs/>
                <w:color w:val="000000"/>
                <w:sz w:val="18"/>
                <w:szCs w:val="18"/>
                <w:lang w:eastAsia="es-CL"/>
              </w:rPr>
              <w:t>Reporte Trimestral N° 2</w:t>
            </w:r>
            <w:r>
              <w:rPr>
                <w:rFonts w:ascii="Calibri" w:eastAsia="Times New Roman" w:hAnsi="Calibri"/>
                <w:bCs/>
                <w:color w:val="000000"/>
                <w:sz w:val="18"/>
                <w:szCs w:val="18"/>
                <w:lang w:eastAsia="es-CL"/>
              </w:rPr>
              <w:t xml:space="preserve">  (*)</w:t>
            </w:r>
          </w:p>
        </w:tc>
        <w:tc>
          <w:tcPr>
            <w:tcW w:w="1888" w:type="dxa"/>
            <w:tcBorders>
              <w:top w:val="single" w:sz="4" w:space="0" w:color="auto"/>
              <w:left w:val="nil"/>
              <w:bottom w:val="single" w:sz="4" w:space="0" w:color="auto"/>
              <w:right w:val="single" w:sz="4" w:space="0" w:color="auto"/>
            </w:tcBorders>
            <w:shd w:val="clear" w:color="auto" w:fill="auto"/>
            <w:vAlign w:val="bottom"/>
          </w:tcPr>
          <w:p w14:paraId="052A78FD" w14:textId="4CD78677" w:rsidR="00BF3BD2" w:rsidRPr="00CF5080" w:rsidRDefault="00BF3BD2" w:rsidP="00742730">
            <w:pPr>
              <w:jc w:val="center"/>
              <w:rPr>
                <w:rFonts w:ascii="Calibri" w:eastAsia="Times New Roman" w:hAnsi="Calibri"/>
                <w:b/>
                <w:bCs/>
                <w:color w:val="000000"/>
                <w:sz w:val="18"/>
                <w:szCs w:val="18"/>
                <w:lang w:eastAsia="es-CL"/>
              </w:rPr>
            </w:pPr>
            <w:r w:rsidRPr="00CF5080">
              <w:rPr>
                <w:sz w:val="18"/>
                <w:szCs w:val="18"/>
              </w:rPr>
              <w:t>01/04/1</w:t>
            </w:r>
            <w:r>
              <w:rPr>
                <w:sz w:val="18"/>
                <w:szCs w:val="18"/>
              </w:rPr>
              <w:t>5</w:t>
            </w:r>
            <w:r w:rsidRPr="00CF5080">
              <w:rPr>
                <w:sz w:val="18"/>
                <w:szCs w:val="18"/>
              </w:rPr>
              <w:t xml:space="preserve"> al 30/06/1</w:t>
            </w:r>
            <w:r>
              <w:rPr>
                <w:sz w:val="18"/>
                <w:szCs w:val="18"/>
              </w:rPr>
              <w:t>5</w:t>
            </w:r>
          </w:p>
        </w:tc>
      </w:tr>
      <w:tr w:rsidR="00BF3BD2" w:rsidRPr="00CF5080" w14:paraId="4F7898D8" w14:textId="77777777" w:rsidTr="00BF3BD2">
        <w:trPr>
          <w:trHeight w:val="224"/>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BF3BD2" w:rsidRPr="00CF5080" w:rsidRDefault="00BF3BD2" w:rsidP="00742730">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2502" w:type="dxa"/>
            <w:tcBorders>
              <w:top w:val="single" w:sz="4" w:space="0" w:color="auto"/>
              <w:left w:val="single" w:sz="4" w:space="0" w:color="auto"/>
              <w:bottom w:val="single" w:sz="4" w:space="0" w:color="auto"/>
              <w:right w:val="single" w:sz="4" w:space="0" w:color="000000"/>
            </w:tcBorders>
            <w:shd w:val="clear" w:color="auto" w:fill="auto"/>
          </w:tcPr>
          <w:p w14:paraId="7A8A8CCD" w14:textId="11C3E052" w:rsidR="00BF3BD2" w:rsidRPr="00CF5080" w:rsidRDefault="00BF3BD2" w:rsidP="00742730">
            <w:pPr>
              <w:jc w:val="center"/>
            </w:pPr>
            <w:r w:rsidRPr="00CF5080">
              <w:rPr>
                <w:rFonts w:ascii="Calibri" w:eastAsia="Times New Roman" w:hAnsi="Calibri"/>
                <w:bCs/>
                <w:color w:val="000000"/>
                <w:sz w:val="18"/>
                <w:szCs w:val="18"/>
                <w:lang w:eastAsia="es-CL"/>
              </w:rPr>
              <w:t>Reporte Trimestral N° 3</w:t>
            </w:r>
            <w:r>
              <w:rPr>
                <w:rFonts w:ascii="Calibri" w:eastAsia="Times New Roman" w:hAnsi="Calibri"/>
                <w:bCs/>
                <w:color w:val="000000"/>
                <w:sz w:val="18"/>
                <w:szCs w:val="18"/>
                <w:lang w:eastAsia="es-CL"/>
              </w:rPr>
              <w:t xml:space="preserve"> </w:t>
            </w:r>
          </w:p>
        </w:tc>
        <w:tc>
          <w:tcPr>
            <w:tcW w:w="1888" w:type="dxa"/>
            <w:tcBorders>
              <w:top w:val="single" w:sz="4" w:space="0" w:color="auto"/>
              <w:left w:val="nil"/>
              <w:bottom w:val="single" w:sz="4" w:space="0" w:color="auto"/>
              <w:right w:val="single" w:sz="4" w:space="0" w:color="auto"/>
            </w:tcBorders>
            <w:shd w:val="clear" w:color="auto" w:fill="auto"/>
            <w:vAlign w:val="bottom"/>
          </w:tcPr>
          <w:p w14:paraId="4E9649AB" w14:textId="7EE99873" w:rsidR="00BF3BD2" w:rsidRPr="00CF5080" w:rsidRDefault="00BF3BD2" w:rsidP="00742730">
            <w:pPr>
              <w:jc w:val="center"/>
              <w:rPr>
                <w:rFonts w:ascii="Calibri" w:eastAsia="Times New Roman" w:hAnsi="Calibri"/>
                <w:b/>
                <w:bCs/>
                <w:color w:val="000000"/>
                <w:sz w:val="18"/>
                <w:szCs w:val="18"/>
                <w:lang w:eastAsia="es-CL"/>
              </w:rPr>
            </w:pPr>
            <w:r w:rsidRPr="00CF5080">
              <w:rPr>
                <w:sz w:val="18"/>
                <w:szCs w:val="18"/>
              </w:rPr>
              <w:t>01/07/1</w:t>
            </w:r>
            <w:r>
              <w:rPr>
                <w:sz w:val="18"/>
                <w:szCs w:val="18"/>
              </w:rPr>
              <w:t>5</w:t>
            </w:r>
            <w:r w:rsidRPr="00CF5080">
              <w:rPr>
                <w:sz w:val="18"/>
                <w:szCs w:val="18"/>
              </w:rPr>
              <w:t xml:space="preserve"> al 30/09/1</w:t>
            </w:r>
            <w:r>
              <w:rPr>
                <w:sz w:val="18"/>
                <w:szCs w:val="18"/>
              </w:rPr>
              <w:t>5</w:t>
            </w:r>
          </w:p>
        </w:tc>
      </w:tr>
      <w:tr w:rsidR="00BF3BD2" w:rsidRPr="00CF5080" w14:paraId="65833CEE" w14:textId="77777777" w:rsidTr="00BF3BD2">
        <w:trPr>
          <w:trHeight w:val="224"/>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BF3BD2" w:rsidRPr="00CF5080" w:rsidRDefault="00BF3BD2" w:rsidP="00742730">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2502" w:type="dxa"/>
            <w:tcBorders>
              <w:top w:val="single" w:sz="4" w:space="0" w:color="auto"/>
              <w:left w:val="single" w:sz="4" w:space="0" w:color="auto"/>
              <w:bottom w:val="single" w:sz="4" w:space="0" w:color="auto"/>
              <w:right w:val="single" w:sz="4" w:space="0" w:color="000000"/>
            </w:tcBorders>
            <w:shd w:val="clear" w:color="auto" w:fill="auto"/>
          </w:tcPr>
          <w:p w14:paraId="0A04B29D" w14:textId="5A732DE3" w:rsidR="00BF3BD2" w:rsidRPr="00CF5080" w:rsidRDefault="00BF3BD2" w:rsidP="00742730">
            <w:pPr>
              <w:jc w:val="center"/>
            </w:pPr>
            <w:r w:rsidRPr="00CF5080">
              <w:rPr>
                <w:rFonts w:ascii="Calibri" w:eastAsia="Times New Roman" w:hAnsi="Calibri"/>
                <w:bCs/>
                <w:color w:val="000000"/>
                <w:sz w:val="18"/>
                <w:szCs w:val="18"/>
                <w:lang w:eastAsia="es-CL"/>
              </w:rPr>
              <w:t>Reporte Trimestral N° 4</w:t>
            </w:r>
          </w:p>
        </w:tc>
        <w:tc>
          <w:tcPr>
            <w:tcW w:w="1888" w:type="dxa"/>
            <w:tcBorders>
              <w:top w:val="single" w:sz="4" w:space="0" w:color="auto"/>
              <w:left w:val="nil"/>
              <w:bottom w:val="single" w:sz="4" w:space="0" w:color="auto"/>
              <w:right w:val="single" w:sz="4" w:space="0" w:color="auto"/>
            </w:tcBorders>
            <w:shd w:val="clear" w:color="auto" w:fill="auto"/>
            <w:vAlign w:val="bottom"/>
          </w:tcPr>
          <w:p w14:paraId="1D016FF1" w14:textId="4F8B0E41" w:rsidR="00BF3BD2" w:rsidRPr="00CF5080" w:rsidRDefault="00BF3BD2" w:rsidP="00742730">
            <w:pPr>
              <w:jc w:val="center"/>
              <w:rPr>
                <w:rFonts w:ascii="Calibri" w:eastAsia="Times New Roman" w:hAnsi="Calibri"/>
                <w:b/>
                <w:bCs/>
                <w:color w:val="000000"/>
                <w:sz w:val="18"/>
                <w:szCs w:val="18"/>
                <w:lang w:eastAsia="es-CL"/>
              </w:rPr>
            </w:pPr>
            <w:r w:rsidRPr="00CF5080">
              <w:rPr>
                <w:sz w:val="18"/>
                <w:szCs w:val="18"/>
              </w:rPr>
              <w:t>01/10/1</w:t>
            </w:r>
            <w:r>
              <w:rPr>
                <w:sz w:val="18"/>
                <w:szCs w:val="18"/>
              </w:rPr>
              <w:t>5</w:t>
            </w:r>
            <w:r w:rsidRPr="00CF5080">
              <w:rPr>
                <w:sz w:val="18"/>
                <w:szCs w:val="18"/>
              </w:rPr>
              <w:t xml:space="preserve"> al 31/12/1</w:t>
            </w:r>
            <w:r>
              <w:rPr>
                <w:sz w:val="18"/>
                <w:szCs w:val="18"/>
              </w:rPr>
              <w:t>5</w:t>
            </w:r>
          </w:p>
        </w:tc>
      </w:tr>
    </w:tbl>
    <w:p w14:paraId="0BE7451F" w14:textId="10DBB559" w:rsidR="009C7FDF" w:rsidRPr="00EC1EE5" w:rsidRDefault="009C7FDF" w:rsidP="002F2B3A">
      <w:pPr>
        <w:spacing w:line="252" w:lineRule="auto"/>
        <w:ind w:firstLine="576"/>
        <w:rPr>
          <w:sz w:val="16"/>
          <w:szCs w:val="20"/>
        </w:rPr>
      </w:pPr>
    </w:p>
    <w:p w14:paraId="15E31202" w14:textId="59C214F8"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52" w:name="_Toc462830654"/>
      <w:r w:rsidRPr="00A620DF">
        <w:rPr>
          <w:bCs/>
        </w:rPr>
        <w:t>Metodología de Evaluación</w:t>
      </w:r>
      <w:bookmarkEnd w:id="52"/>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51BB2BB4"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 xml:space="preserve">mplementado y certificado el CEMS.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53" w:name="_Toc352840394"/>
      <w:bookmarkStart w:id="54" w:name="_Toc352841454"/>
      <w:bookmarkStart w:id="55" w:name="_Toc462830655"/>
      <w:bookmarkEnd w:id="44"/>
      <w:bookmarkEnd w:id="45"/>
      <w:r w:rsidRPr="00DC1DA0">
        <w:t>H</w:t>
      </w:r>
      <w:r w:rsidR="0024720C" w:rsidRPr="00DC1DA0">
        <w:t>ECHOS CONSTATADOS</w:t>
      </w:r>
      <w:r w:rsidRPr="00DC1DA0">
        <w:t>.</w:t>
      </w:r>
      <w:bookmarkEnd w:id="53"/>
      <w:bookmarkEnd w:id="54"/>
      <w:bookmarkEnd w:id="55"/>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56" w:name="_Toc462830656"/>
      <w:bookmarkStart w:id="57" w:name="_Ref352922216"/>
      <w:bookmarkStart w:id="58" w:name="_Toc353998120"/>
      <w:bookmarkStart w:id="59" w:name="_Toc353998193"/>
      <w:bookmarkStart w:id="60" w:name="_Toc382383547"/>
      <w:bookmarkStart w:id="61" w:name="_Toc382472369"/>
      <w:bookmarkStart w:id="62" w:name="_Toc390184279"/>
      <w:bookmarkStart w:id="63" w:name="_Toc390360010"/>
      <w:bookmarkStart w:id="64"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56"/>
    </w:p>
    <w:tbl>
      <w:tblPr>
        <w:tblStyle w:val="Tablaconcuadrcula"/>
        <w:tblW w:w="5000" w:type="pct"/>
        <w:tblLook w:val="04A0" w:firstRow="1" w:lastRow="0" w:firstColumn="1" w:lastColumn="0" w:noHBand="0" w:noVBand="1"/>
      </w:tblPr>
      <w:tblGrid>
        <w:gridCol w:w="9962"/>
      </w:tblGrid>
      <w:tr w:rsidR="00A74310" w:rsidRPr="00036046" w14:paraId="3EE2531C" w14:textId="77777777" w:rsidTr="005D728A">
        <w:trPr>
          <w:trHeight w:val="319"/>
        </w:trPr>
        <w:tc>
          <w:tcPr>
            <w:tcW w:w="5000" w:type="pct"/>
            <w:tcBorders>
              <w:bottom w:val="single" w:sz="4" w:space="0" w:color="auto"/>
            </w:tcBorders>
          </w:tcPr>
          <w:bookmarkEnd w:id="57"/>
          <w:bookmarkEnd w:id="58"/>
          <w:bookmarkEnd w:id="59"/>
          <w:bookmarkEnd w:id="60"/>
          <w:bookmarkEnd w:id="61"/>
          <w:bookmarkEnd w:id="62"/>
          <w:bookmarkEnd w:id="63"/>
          <w:bookmarkEnd w:id="64"/>
          <w:p w14:paraId="3EE25319" w14:textId="5B5241CE" w:rsidR="000D607C" w:rsidRPr="00036046" w:rsidRDefault="00F15F8C" w:rsidP="008F751D">
            <w:r w:rsidRPr="00036046">
              <w:rPr>
                <w:b/>
              </w:rPr>
              <w:t>Exigencia (s)</w:t>
            </w:r>
            <w:r w:rsidR="00A74310" w:rsidRPr="00036046">
              <w:rPr>
                <w:b/>
              </w:rPr>
              <w:t>:</w:t>
            </w:r>
            <w:r w:rsidRPr="00036046">
              <w:rPr>
                <w:b/>
              </w:rPr>
              <w:t xml:space="preserve"> </w:t>
            </w:r>
            <w:r w:rsidR="007A5E0C" w:rsidRPr="00036046">
              <w:t xml:space="preserve"> </w:t>
            </w:r>
          </w:p>
          <w:p w14:paraId="7DB3669B" w14:textId="12F65885" w:rsidR="007A5E0C" w:rsidRPr="00036046" w:rsidRDefault="007A5E0C" w:rsidP="00830AC9">
            <w:pPr>
              <w:pStyle w:val="Prrafodelista"/>
              <w:numPr>
                <w:ilvl w:val="0"/>
                <w:numId w:val="6"/>
              </w:numPr>
              <w:ind w:left="426"/>
            </w:pPr>
            <w:r w:rsidRPr="00036046">
              <w:t xml:space="preserve">Artículo 12° del D.S. N°13/2011: “Los titulares de </w:t>
            </w:r>
            <w:r w:rsidR="00701071" w:rsidRPr="00036046">
              <w:t xml:space="preserve">las fuentes emisoras </w:t>
            </w:r>
            <w:r w:rsidR="007D7330" w:rsidRPr="00036046">
              <w:t>presentarán…</w:t>
            </w:r>
            <w:r w:rsidR="00701071" w:rsidRPr="00036046">
              <w:t xml:space="preserve"> un reporte del monitoreo continuo de emisiones, </w:t>
            </w:r>
            <w:r w:rsidR="00E21646" w:rsidRPr="00036046">
              <w:t>trimestralmente</w:t>
            </w:r>
            <w:r w:rsidR="00701071" w:rsidRPr="00036046">
              <w:t>, durante un año calendario,…”</w:t>
            </w:r>
          </w:p>
          <w:p w14:paraId="69BC24F3" w14:textId="77777777" w:rsidR="00E21646" w:rsidRPr="00036046" w:rsidRDefault="00E21646" w:rsidP="00E21646">
            <w:pPr>
              <w:pStyle w:val="Prrafodelista"/>
              <w:ind w:left="426"/>
            </w:pPr>
          </w:p>
          <w:p w14:paraId="3C7D5F9C" w14:textId="5519B9B9" w:rsidR="00F15F8C" w:rsidRPr="00036046" w:rsidRDefault="009E2F00" w:rsidP="00830AC9">
            <w:pPr>
              <w:pStyle w:val="Prrafodelista"/>
              <w:numPr>
                <w:ilvl w:val="0"/>
                <w:numId w:val="6"/>
              </w:numPr>
              <w:ind w:left="426"/>
            </w:pPr>
            <w:r w:rsidRPr="00036046">
              <w:t xml:space="preserve">Circular IN.AD.N°1/2015 “Interpretación administrativa del Decreto N°13, de 2011, MMA, Norma de emisión para centrales </w:t>
            </w:r>
            <w:r w:rsidR="00E21646" w:rsidRPr="00036046">
              <w:t>termoeléctricas de</w:t>
            </w:r>
            <w:r w:rsidRPr="00036046">
              <w:t xml:space="preserve"> reemplazo de Circular N°</w:t>
            </w:r>
            <w:r w:rsidR="00E21646" w:rsidRPr="00036046">
              <w:t xml:space="preserve">2, de 18 de diciembre de 2013” Define </w:t>
            </w:r>
            <w:r w:rsidRPr="00036046">
              <w:t>“Horas de funcionamiento</w:t>
            </w:r>
            <w:r w:rsidR="00E21646" w:rsidRPr="00036046">
              <w:t>:</w:t>
            </w:r>
            <w:r w:rsidRPr="00036046">
              <w:t xml:space="preserve"> Corresponde a aquel periodo de tiempo en el cual la unidad q</w:t>
            </w:r>
            <w:r w:rsidR="00DD118E" w:rsidRPr="00036046">
              <w:t>uema comb</w:t>
            </w:r>
            <w:r w:rsidRPr="00036046">
              <w:t xml:space="preserve">ustible e incluye </w:t>
            </w:r>
            <w:r w:rsidR="005E72F5" w:rsidRPr="00036046">
              <w:t>las horas de encendido, horas de operación en régimen y horas de apagado.”</w:t>
            </w:r>
          </w:p>
          <w:p w14:paraId="71E26154" w14:textId="77777777" w:rsidR="00E21646" w:rsidRPr="00036046" w:rsidRDefault="00E21646" w:rsidP="00E21646"/>
          <w:p w14:paraId="56F6D169" w14:textId="77777777" w:rsidR="00B83754" w:rsidRPr="00036046" w:rsidRDefault="00B83754" w:rsidP="00830AC9">
            <w:pPr>
              <w:pStyle w:val="Prrafodelista"/>
              <w:numPr>
                <w:ilvl w:val="0"/>
                <w:numId w:val="6"/>
              </w:numPr>
              <w:ind w:left="426"/>
              <w:rPr>
                <w:b/>
              </w:rPr>
            </w:pPr>
            <w:r w:rsidRPr="00036046">
              <w:rPr>
                <w:rFonts w:cstheme="minorHAnsi"/>
              </w:rPr>
              <w:t xml:space="preserve">Punto N° 5, letra a, de la Interpretación Administrativa del D.S. N°13 (Circular </w:t>
            </w:r>
            <w:proofErr w:type="spellStart"/>
            <w:r w:rsidRPr="00036046">
              <w:rPr>
                <w:rFonts w:cstheme="minorHAnsi"/>
              </w:rPr>
              <w:t>IN.AD.N°</w:t>
            </w:r>
            <w:proofErr w:type="spellEnd"/>
            <w:r w:rsidRPr="00036046">
              <w:rPr>
                <w:rFonts w:cstheme="minorHAnsi"/>
              </w:rPr>
              <w:t xml:space="preserve"> 1/2015): “</w:t>
            </w:r>
            <w:r w:rsidRPr="00036046">
              <w:rPr>
                <w:rFonts w:cstheme="minorHAnsi"/>
                <w:i/>
              </w:rPr>
              <w:t>Para el caso de MP, SO</w:t>
            </w:r>
            <w:r w:rsidRPr="00036046">
              <w:rPr>
                <w:rFonts w:cstheme="minorHAnsi"/>
                <w:i/>
                <w:vertAlign w:val="subscript"/>
              </w:rPr>
              <w:t xml:space="preserve">2 </w:t>
            </w:r>
            <w:r w:rsidRPr="00036046">
              <w:rPr>
                <w:rFonts w:cstheme="minorHAnsi"/>
                <w:i/>
              </w:rPr>
              <w:t xml:space="preserve">y </w:t>
            </w:r>
            <w:proofErr w:type="spellStart"/>
            <w:r w:rsidRPr="00036046">
              <w:rPr>
                <w:rFonts w:cstheme="minorHAnsi"/>
                <w:i/>
              </w:rPr>
              <w:t>NO</w:t>
            </w:r>
            <w:r w:rsidRPr="00036046">
              <w:rPr>
                <w:rFonts w:cstheme="minorHAnsi"/>
                <w:i/>
                <w:vertAlign w:val="subscript"/>
              </w:rPr>
              <w:t>x</w:t>
            </w:r>
            <w:proofErr w:type="spellEnd"/>
            <w:r w:rsidRPr="00036046">
              <w:rPr>
                <w:rFonts w:cstheme="minorHAnsi"/>
                <w:i/>
              </w:rPr>
              <w:t xml:space="preserve">, se debe determinar el promedio horario </w:t>
            </w:r>
            <w:r w:rsidRPr="00036046">
              <w:rPr>
                <w:rFonts w:cstheme="minorHAnsi"/>
                <w:b/>
                <w:i/>
              </w:rPr>
              <w:t>de cada hora de funcionamiento, durante un año calendario.</w:t>
            </w:r>
            <w:r w:rsidRPr="00036046">
              <w:rPr>
                <w:rFonts w:cstheme="minorHAnsi"/>
                <w:i/>
              </w:rPr>
              <w:t xml:space="preserve"> </w:t>
            </w:r>
            <w:r w:rsidRPr="00036046">
              <w:rPr>
                <w:rFonts w:cstheme="minorHAnsi"/>
                <w:b/>
                <w:i/>
              </w:rPr>
              <w:t>El promedio horario obtenido (o sustituido) en cada hora de funcionamiento debe compararse con el límite de emisión aplicable</w:t>
            </w:r>
            <w:r w:rsidRPr="00036046">
              <w:rPr>
                <w:rFonts w:cstheme="minorHAnsi"/>
                <w:i/>
              </w:rPr>
              <w:t xml:space="preserve"> </w:t>
            </w:r>
            <w:r w:rsidRPr="00036046">
              <w:rPr>
                <w:rFonts w:cstheme="minorHAnsi"/>
                <w:b/>
                <w:i/>
              </w:rPr>
              <w:t>y determinar para cada una de esas horas de funcionamiento si es una hora de conformidad o de inconformidad”</w:t>
            </w:r>
            <w:r w:rsidRPr="00036046">
              <w:rPr>
                <w:rFonts w:cstheme="minorHAnsi"/>
                <w:b/>
              </w:rPr>
              <w:t>.</w:t>
            </w:r>
          </w:p>
          <w:p w14:paraId="55CC95DD" w14:textId="76283D98" w:rsidR="00E21646" w:rsidRPr="00036046" w:rsidRDefault="005046DE" w:rsidP="005046DE">
            <w:pPr>
              <w:pStyle w:val="Prrafodelista"/>
              <w:tabs>
                <w:tab w:val="left" w:pos="5335"/>
              </w:tabs>
              <w:rPr>
                <w:b/>
              </w:rPr>
            </w:pPr>
            <w:r w:rsidRPr="00036046">
              <w:rPr>
                <w:b/>
              </w:rPr>
              <w:tab/>
            </w:r>
          </w:p>
          <w:p w14:paraId="3EE2531B" w14:textId="1D18A366" w:rsidR="00E21646" w:rsidRPr="00036046" w:rsidRDefault="00E21646" w:rsidP="00830AC9">
            <w:pPr>
              <w:pStyle w:val="Prrafodelista"/>
              <w:numPr>
                <w:ilvl w:val="0"/>
                <w:numId w:val="6"/>
              </w:numPr>
              <w:ind w:left="426"/>
            </w:pPr>
            <w:r w:rsidRPr="00036046">
              <w:t>Punto N° 3 del artículo tercero de la resolución exenta N° 33 “</w:t>
            </w:r>
            <w:r w:rsidRPr="00036046">
              <w:rPr>
                <w:b/>
                <w:i/>
              </w:rPr>
              <w:t xml:space="preserve">en caso que se detecte una superación del </w:t>
            </w:r>
            <w:r w:rsidR="00D0456D" w:rsidRPr="00036046">
              <w:rPr>
                <w:b/>
                <w:i/>
              </w:rPr>
              <w:t>límite</w:t>
            </w:r>
            <w:r w:rsidRPr="00036046">
              <w:rPr>
                <w:b/>
                <w:i/>
              </w:rPr>
              <w:t xml:space="preserve"> horario, el regulado </w:t>
            </w:r>
            <w:r w:rsidR="00D0456D" w:rsidRPr="00036046">
              <w:rPr>
                <w:b/>
                <w:i/>
              </w:rPr>
              <w:t>deberá</w:t>
            </w:r>
            <w:r w:rsidRPr="00036046">
              <w:rPr>
                <w:b/>
                <w:i/>
              </w:rPr>
              <w:t xml:space="preserve"> justificar que tal superación se debe a una operación de </w:t>
            </w:r>
            <w:r w:rsidR="00D0456D" w:rsidRPr="00036046">
              <w:rPr>
                <w:b/>
                <w:i/>
              </w:rPr>
              <w:t>encendido o apagado, o que s</w:t>
            </w:r>
            <w:r w:rsidRPr="00036046">
              <w:rPr>
                <w:b/>
                <w:i/>
              </w:rPr>
              <w:t>e</w:t>
            </w:r>
            <w:r w:rsidR="00D0456D" w:rsidRPr="00036046">
              <w:rPr>
                <w:b/>
                <w:i/>
              </w:rPr>
              <w:t xml:space="preserve"> </w:t>
            </w:r>
            <w:r w:rsidRPr="00036046">
              <w:rPr>
                <w:b/>
                <w:i/>
              </w:rPr>
              <w:t>debe a fallas producto de un caso fortuito o de fuerza mayor</w:t>
            </w:r>
            <w:r w:rsidRPr="00036046">
              <w:t>”.</w:t>
            </w:r>
          </w:p>
        </w:tc>
      </w:tr>
      <w:tr w:rsidR="00A74310" w:rsidRPr="00036046" w14:paraId="3EE25324" w14:textId="77777777" w:rsidTr="005D728A">
        <w:trPr>
          <w:trHeight w:val="627"/>
        </w:trPr>
        <w:tc>
          <w:tcPr>
            <w:tcW w:w="5000" w:type="pct"/>
          </w:tcPr>
          <w:p w14:paraId="733BB45D" w14:textId="77777777" w:rsidR="00755F53" w:rsidRPr="00036046" w:rsidRDefault="00755F53" w:rsidP="00755F53">
            <w:r w:rsidRPr="00036046">
              <w:t>Con relación a los datos del  1</w:t>
            </w:r>
            <w:r w:rsidRPr="00036046">
              <w:rPr>
                <w:vertAlign w:val="superscript"/>
              </w:rPr>
              <w:t>er</w:t>
            </w:r>
            <w:r w:rsidRPr="00036046">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1988"/>
              <w:gridCol w:w="7579"/>
            </w:tblGrid>
            <w:tr w:rsidR="00CD4873" w:rsidRPr="00036046" w14:paraId="18A6707B"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4C8C77D0" w14:textId="2B8CE765" w:rsidR="00CD4873" w:rsidRPr="00036046" w:rsidRDefault="00CD4873" w:rsidP="00E97837">
                  <w:pPr>
                    <w:spacing w:line="276" w:lineRule="auto"/>
                    <w:jc w:val="center"/>
                    <w:rPr>
                      <w:rFonts w:ascii="Calibri" w:hAnsi="Calibri" w:cstheme="minorHAnsi"/>
                      <w:b/>
                    </w:rPr>
                  </w:pPr>
                  <w:r w:rsidRPr="00036046">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43DD377C" w14:textId="77777777" w:rsidR="00CD4873" w:rsidRPr="00036046" w:rsidRDefault="00CD4873" w:rsidP="00E97837">
                  <w:pPr>
                    <w:spacing w:line="276" w:lineRule="auto"/>
                    <w:jc w:val="center"/>
                    <w:rPr>
                      <w:rFonts w:ascii="Calibri" w:hAnsi="Calibri" w:cstheme="minorHAnsi"/>
                      <w:b/>
                    </w:rPr>
                  </w:pPr>
                  <w:r w:rsidRPr="00036046">
                    <w:rPr>
                      <w:rFonts w:ascii="Calibri" w:hAnsi="Calibri" w:cstheme="minorHAnsi"/>
                      <w:b/>
                    </w:rPr>
                    <w:t>Hechos Constatados y Observaciones</w:t>
                  </w:r>
                </w:p>
              </w:tc>
            </w:tr>
            <w:tr w:rsidR="00BF25BF" w:rsidRPr="00036046" w14:paraId="002CDD29" w14:textId="77777777" w:rsidTr="00355E4D">
              <w:trPr>
                <w:trHeight w:val="687"/>
              </w:trPr>
              <w:tc>
                <w:tcPr>
                  <w:tcW w:w="1039" w:type="pct"/>
                  <w:vAlign w:val="center"/>
                </w:tcPr>
                <w:p w14:paraId="643BAD7B" w14:textId="50BB56A7" w:rsidR="00BF25BF" w:rsidRPr="00036046" w:rsidRDefault="00BF25BF" w:rsidP="00BF25BF">
                  <w:pPr>
                    <w:spacing w:line="276" w:lineRule="auto"/>
                    <w:jc w:val="left"/>
                    <w:rPr>
                      <w:rFonts w:cstheme="minorHAnsi"/>
                    </w:rPr>
                  </w:pPr>
                  <w:r w:rsidRPr="00036046">
                    <w:rPr>
                      <w:rFonts w:cstheme="minorHAnsi"/>
                    </w:rPr>
                    <w:t>Horas de Encendido (HE)</w:t>
                  </w:r>
                </w:p>
              </w:tc>
              <w:tc>
                <w:tcPr>
                  <w:tcW w:w="3961" w:type="pct"/>
                  <w:vAlign w:val="center"/>
                </w:tcPr>
                <w:p w14:paraId="639FAFEC" w14:textId="41E2BAE5" w:rsidR="00BF25BF" w:rsidRPr="00036046" w:rsidRDefault="00696727" w:rsidP="00696727">
                  <w:pPr>
                    <w:pStyle w:val="Prrafodelista"/>
                    <w:numPr>
                      <w:ilvl w:val="0"/>
                      <w:numId w:val="2"/>
                    </w:numPr>
                    <w:ind w:left="377"/>
                    <w:rPr>
                      <w:rFonts w:cstheme="minorHAnsi"/>
                    </w:rPr>
                  </w:pPr>
                  <w:r w:rsidRPr="00036046">
                    <w:t>Se registraron 14 Hora</w:t>
                  </w:r>
                  <w:r w:rsidR="00334E5A" w:rsidRPr="00036046">
                    <w:t>s</w:t>
                  </w:r>
                  <w:r w:rsidRPr="00036046">
                    <w:t xml:space="preserve"> de Encendido, las cuales se mantuvieron bajo el límite de emisión establecido en la norma de 30 mg/Nm</w:t>
                  </w:r>
                  <w:r w:rsidRPr="00036046">
                    <w:rPr>
                      <w:vertAlign w:val="superscript"/>
                    </w:rPr>
                    <w:t>3</w:t>
                  </w:r>
                  <w:r w:rsidR="00036046" w:rsidRPr="00036046">
                    <w:t>. (Tabla 1 y Grá</w:t>
                  </w:r>
                  <w:r w:rsidRPr="00036046">
                    <w:t>fico 1).</w:t>
                  </w:r>
                </w:p>
              </w:tc>
            </w:tr>
            <w:tr w:rsidR="00BF25BF" w:rsidRPr="00036046" w14:paraId="2C7F8DD7" w14:textId="77777777" w:rsidTr="00355E4D">
              <w:trPr>
                <w:trHeight w:val="679"/>
              </w:trPr>
              <w:tc>
                <w:tcPr>
                  <w:tcW w:w="1039" w:type="pct"/>
                  <w:vAlign w:val="center"/>
                </w:tcPr>
                <w:p w14:paraId="6171B62D" w14:textId="3DF832E3" w:rsidR="00BF25BF" w:rsidRPr="00036046" w:rsidRDefault="00BF25BF" w:rsidP="00BF25BF">
                  <w:pPr>
                    <w:widowControl w:val="0"/>
                    <w:overflowPunct w:val="0"/>
                    <w:autoSpaceDE w:val="0"/>
                    <w:autoSpaceDN w:val="0"/>
                    <w:adjustRightInd w:val="0"/>
                    <w:spacing w:after="60" w:line="276" w:lineRule="auto"/>
                    <w:jc w:val="left"/>
                    <w:rPr>
                      <w:rFonts w:cstheme="minorHAnsi"/>
                    </w:rPr>
                  </w:pPr>
                  <w:r w:rsidRPr="00036046">
                    <w:rPr>
                      <w:rFonts w:cstheme="minorHAnsi"/>
                    </w:rPr>
                    <w:t>Horas de Régimen (RE)</w:t>
                  </w:r>
                </w:p>
              </w:tc>
              <w:tc>
                <w:tcPr>
                  <w:tcW w:w="3961" w:type="pct"/>
                  <w:vAlign w:val="center"/>
                </w:tcPr>
                <w:p w14:paraId="4661AEE6" w14:textId="0450C7BC" w:rsidR="00BF25BF" w:rsidRPr="00036046" w:rsidRDefault="00696727" w:rsidP="00696727">
                  <w:pPr>
                    <w:pStyle w:val="Prrafodelista"/>
                    <w:numPr>
                      <w:ilvl w:val="0"/>
                      <w:numId w:val="2"/>
                    </w:numPr>
                    <w:ind w:left="377"/>
                    <w:rPr>
                      <w:rFonts w:cstheme="minorHAnsi"/>
                    </w:rPr>
                  </w:pPr>
                  <w:r w:rsidRPr="00036046">
                    <w:t>Se registraron 98 Horas en Régimen, las que se mantuvieron bajo el límite de emisión establecido en la norma de 30 mg/Nm</w:t>
                  </w:r>
                  <w:r w:rsidRPr="00036046">
                    <w:rPr>
                      <w:vertAlign w:val="superscript"/>
                    </w:rPr>
                    <w:t>3</w:t>
                  </w:r>
                  <w:r w:rsidR="00036046" w:rsidRPr="00036046">
                    <w:t>. (Tabla 1 y Grá</w:t>
                  </w:r>
                  <w:r w:rsidRPr="00036046">
                    <w:t>fico 2).</w:t>
                  </w:r>
                </w:p>
              </w:tc>
            </w:tr>
            <w:tr w:rsidR="00BF25BF" w:rsidRPr="00036046" w14:paraId="788B2B7B" w14:textId="77777777" w:rsidTr="00355E4D">
              <w:trPr>
                <w:trHeight w:val="720"/>
              </w:trPr>
              <w:tc>
                <w:tcPr>
                  <w:tcW w:w="1039" w:type="pct"/>
                  <w:vAlign w:val="center"/>
                </w:tcPr>
                <w:p w14:paraId="75EDFEC5" w14:textId="75C50FB8" w:rsidR="00BF25BF" w:rsidRPr="00036046" w:rsidRDefault="00BF25BF" w:rsidP="00BF25BF">
                  <w:pPr>
                    <w:widowControl w:val="0"/>
                    <w:overflowPunct w:val="0"/>
                    <w:autoSpaceDE w:val="0"/>
                    <w:autoSpaceDN w:val="0"/>
                    <w:adjustRightInd w:val="0"/>
                    <w:spacing w:after="60" w:line="276" w:lineRule="auto"/>
                    <w:jc w:val="left"/>
                    <w:rPr>
                      <w:rFonts w:cstheme="minorHAnsi"/>
                    </w:rPr>
                  </w:pPr>
                  <w:r w:rsidRPr="00036046">
                    <w:rPr>
                      <w:rFonts w:cstheme="minorHAnsi"/>
                    </w:rPr>
                    <w:t>Horas de Apagado (HA)</w:t>
                  </w:r>
                </w:p>
              </w:tc>
              <w:tc>
                <w:tcPr>
                  <w:tcW w:w="3961" w:type="pct"/>
                  <w:vAlign w:val="center"/>
                </w:tcPr>
                <w:p w14:paraId="2B47B22D" w14:textId="4EF5812F" w:rsidR="00BF25BF" w:rsidRPr="00036046" w:rsidRDefault="00696727" w:rsidP="00696727">
                  <w:pPr>
                    <w:pStyle w:val="Prrafodelista"/>
                    <w:numPr>
                      <w:ilvl w:val="0"/>
                      <w:numId w:val="2"/>
                    </w:numPr>
                    <w:ind w:left="377"/>
                    <w:rPr>
                      <w:rFonts w:cstheme="minorHAnsi"/>
                    </w:rPr>
                  </w:pPr>
                  <w:r w:rsidRPr="00036046">
                    <w:t>Se registraron 14 Horas de Apagado, las cuales se mantuvieron bajo el límite de emisión establecido en la norma de 30 mg/Nm</w:t>
                  </w:r>
                  <w:r w:rsidRPr="00036046">
                    <w:rPr>
                      <w:vertAlign w:val="superscript"/>
                    </w:rPr>
                    <w:t>3</w:t>
                  </w:r>
                  <w:r w:rsidR="00036046" w:rsidRPr="00036046">
                    <w:t>. (Tabla 1 y Grá</w:t>
                  </w:r>
                  <w:r w:rsidRPr="00036046">
                    <w:t>fico 3).</w:t>
                  </w:r>
                </w:p>
              </w:tc>
            </w:tr>
            <w:tr w:rsidR="00BF25BF" w:rsidRPr="00036046" w14:paraId="1334E781" w14:textId="77777777" w:rsidTr="00355E4D">
              <w:trPr>
                <w:trHeight w:val="367"/>
              </w:trPr>
              <w:tc>
                <w:tcPr>
                  <w:tcW w:w="1039" w:type="pct"/>
                  <w:vAlign w:val="center"/>
                </w:tcPr>
                <w:p w14:paraId="17819FC5" w14:textId="23F8FD35" w:rsidR="00BF25BF" w:rsidRPr="00036046" w:rsidRDefault="00BF25BF" w:rsidP="00BF25BF">
                  <w:pPr>
                    <w:spacing w:after="60" w:line="276" w:lineRule="auto"/>
                    <w:jc w:val="left"/>
                    <w:rPr>
                      <w:rFonts w:cstheme="minorHAnsi"/>
                    </w:rPr>
                  </w:pPr>
                  <w:r w:rsidRPr="00036046">
                    <w:rPr>
                      <w:rFonts w:cstheme="minorHAnsi"/>
                    </w:rPr>
                    <w:t>Horas de Falla (F)</w:t>
                  </w:r>
                </w:p>
              </w:tc>
              <w:tc>
                <w:tcPr>
                  <w:tcW w:w="3961" w:type="pct"/>
                  <w:vAlign w:val="center"/>
                </w:tcPr>
                <w:p w14:paraId="39C69AFE" w14:textId="4F974629" w:rsidR="00BF25BF" w:rsidRPr="00036046" w:rsidRDefault="00696727" w:rsidP="00BF25BF">
                  <w:pPr>
                    <w:pStyle w:val="Prrafodelista"/>
                    <w:numPr>
                      <w:ilvl w:val="0"/>
                      <w:numId w:val="2"/>
                    </w:numPr>
                    <w:ind w:left="377" w:hanging="377"/>
                  </w:pPr>
                  <w:r w:rsidRPr="00036046">
                    <w:t>No se registran horas de falla para este trimestre.</w:t>
                  </w:r>
                </w:p>
              </w:tc>
            </w:tr>
            <w:tr w:rsidR="00BF25BF" w:rsidRPr="00036046" w14:paraId="20B40CF7" w14:textId="77777777" w:rsidTr="00355E4D">
              <w:trPr>
                <w:trHeight w:val="557"/>
              </w:trPr>
              <w:tc>
                <w:tcPr>
                  <w:tcW w:w="1039" w:type="pct"/>
                  <w:vAlign w:val="center"/>
                </w:tcPr>
                <w:p w14:paraId="3AC82891" w14:textId="56C066EF" w:rsidR="00BF25BF" w:rsidRPr="00036046" w:rsidRDefault="008A4B78" w:rsidP="00BF25BF">
                  <w:pPr>
                    <w:spacing w:after="60" w:line="276" w:lineRule="auto"/>
                    <w:jc w:val="left"/>
                    <w:rPr>
                      <w:rFonts w:cstheme="minorHAnsi"/>
                    </w:rPr>
                  </w:pPr>
                  <w:r w:rsidRPr="00036046">
                    <w:rPr>
                      <w:rFonts w:cstheme="minorHAnsi"/>
                    </w:rPr>
                    <w:t>Horas Disponibles sin Despacho (DSD)</w:t>
                  </w:r>
                </w:p>
              </w:tc>
              <w:tc>
                <w:tcPr>
                  <w:tcW w:w="3961" w:type="pct"/>
                  <w:vAlign w:val="center"/>
                </w:tcPr>
                <w:p w14:paraId="7BEF26E5" w14:textId="2BA3515D" w:rsidR="00BF25BF" w:rsidRPr="00036046" w:rsidRDefault="00696727" w:rsidP="00696727">
                  <w:pPr>
                    <w:pStyle w:val="Prrafodelista"/>
                    <w:numPr>
                      <w:ilvl w:val="0"/>
                      <w:numId w:val="2"/>
                    </w:numPr>
                    <w:ind w:left="377"/>
                    <w:rPr>
                      <w:rFonts w:cstheme="minorHAnsi"/>
                    </w:rPr>
                  </w:pPr>
                  <w:r w:rsidRPr="00036046">
                    <w:rPr>
                      <w:rFonts w:cstheme="minorHAnsi"/>
                    </w:rPr>
                    <w:t>Si bien la norma no regula el cumplimiento de los límites de emisión durante estas horas de estado de la UGE, se revisaron los datos reportados como horas de Disponible sin Despacho, constatando un total de 2084 datos, los cuales permanecen bajo el límite de emisión.</w:t>
                  </w:r>
                </w:p>
              </w:tc>
            </w:tr>
          </w:tbl>
          <w:p w14:paraId="3EE25323" w14:textId="57796B75" w:rsidR="00701071" w:rsidRPr="00036046" w:rsidRDefault="00CE5032" w:rsidP="00CE5032">
            <w:pPr>
              <w:rPr>
                <w:b/>
              </w:rPr>
            </w:pPr>
            <w:r w:rsidRPr="00036046">
              <w:rPr>
                <w:b/>
              </w:rPr>
              <w:t>De acuerdo a los antecedentes, la fuente funcionó dentro del límite establecido durante el periodo comprendido en el 1</w:t>
            </w:r>
            <w:r w:rsidRPr="00036046">
              <w:rPr>
                <w:b/>
                <w:vertAlign w:val="superscript"/>
              </w:rPr>
              <w:t>er</w:t>
            </w:r>
            <w:r w:rsidRPr="00036046">
              <w:rPr>
                <w:b/>
              </w:rPr>
              <w:t xml:space="preserve"> Reporte Trimestral.</w:t>
            </w:r>
          </w:p>
        </w:tc>
      </w:tr>
    </w:tbl>
    <w:p w14:paraId="3EE25325" w14:textId="77777777" w:rsidR="00A74310" w:rsidRPr="00962BD4" w:rsidRDefault="00A74310">
      <w:pPr>
        <w:jc w:val="left"/>
        <w:rPr>
          <w:rFonts w:cstheme="minorHAnsi"/>
          <w:b/>
          <w:color w:val="000000" w:themeColor="text1"/>
          <w:sz w:val="14"/>
          <w:szCs w:val="24"/>
          <w:highlight w:val="yellow"/>
        </w:rPr>
        <w:sectPr w:rsidR="00A74310" w:rsidRPr="00962BD4" w:rsidSect="00EC1EE5">
          <w:pgSz w:w="12240" w:h="15840"/>
          <w:pgMar w:top="1134" w:right="1134" w:bottom="1134" w:left="1134" w:header="709" w:footer="709" w:gutter="0"/>
          <w:cols w:space="708"/>
          <w:docGrid w:linePitch="360"/>
        </w:sectPr>
      </w:pPr>
    </w:p>
    <w:tbl>
      <w:tblPr>
        <w:tblW w:w="13351" w:type="dxa"/>
        <w:jc w:val="center"/>
        <w:tblCellMar>
          <w:left w:w="70" w:type="dxa"/>
          <w:right w:w="70" w:type="dxa"/>
        </w:tblCellMar>
        <w:tblLook w:val="04A0" w:firstRow="1" w:lastRow="0" w:firstColumn="1" w:lastColumn="0" w:noHBand="0" w:noVBand="1"/>
      </w:tblPr>
      <w:tblGrid>
        <w:gridCol w:w="6671"/>
        <w:gridCol w:w="6680"/>
      </w:tblGrid>
      <w:tr w:rsidR="00714F1A" w:rsidRPr="0025129B" w14:paraId="7A5BEBDC" w14:textId="77777777" w:rsidTr="001B1DDE">
        <w:trPr>
          <w:trHeight w:val="27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390404" w14:textId="3DF83DA3" w:rsidR="00714F1A" w:rsidRPr="0025129B" w:rsidRDefault="00714F1A" w:rsidP="00714F1A">
            <w:pPr>
              <w:jc w:val="center"/>
              <w:rPr>
                <w:rFonts w:eastAsia="Times New Roman"/>
                <w:b/>
                <w:bCs/>
                <w:color w:val="000000"/>
                <w:sz w:val="20"/>
                <w:szCs w:val="20"/>
                <w:lang w:eastAsia="es-CL"/>
              </w:rPr>
            </w:pPr>
            <w:r>
              <w:br w:type="page"/>
            </w:r>
            <w:r w:rsidRPr="0025129B">
              <w:rPr>
                <w:rFonts w:eastAsia="Times New Roman"/>
                <w:b/>
                <w:bCs/>
                <w:color w:val="000000"/>
                <w:sz w:val="20"/>
                <w:szCs w:val="20"/>
                <w:lang w:eastAsia="es-CL"/>
              </w:rPr>
              <w:t xml:space="preserve">Registros </w:t>
            </w:r>
          </w:p>
        </w:tc>
      </w:tr>
      <w:tr w:rsidR="00714F1A" w:rsidRPr="0025129B" w14:paraId="25F06B03" w14:textId="77777777" w:rsidTr="001B1DDE">
        <w:trPr>
          <w:trHeight w:val="2539"/>
          <w:jc w:val="center"/>
        </w:trPr>
        <w:tc>
          <w:tcPr>
            <w:tcW w:w="2578" w:type="pct"/>
            <w:tcBorders>
              <w:top w:val="nil"/>
              <w:left w:val="single" w:sz="4" w:space="0" w:color="auto"/>
              <w:right w:val="single" w:sz="4" w:space="0" w:color="auto"/>
            </w:tcBorders>
            <w:shd w:val="clear" w:color="auto" w:fill="auto"/>
            <w:noWrap/>
            <w:vAlign w:val="center"/>
            <w:hideMark/>
          </w:tcPr>
          <w:p w14:paraId="33745208" w14:textId="0BDE84F3" w:rsidR="00714F1A" w:rsidRDefault="00EA7A6F" w:rsidP="00714F1A">
            <w:pPr>
              <w:jc w:val="center"/>
              <w:rPr>
                <w:rFonts w:eastAsia="Times New Roman"/>
                <w:noProof/>
                <w:color w:val="000000"/>
                <w:sz w:val="20"/>
                <w:szCs w:val="20"/>
                <w:lang w:eastAsia="es-CL"/>
              </w:rPr>
            </w:pPr>
            <w:r w:rsidRPr="00714F1A">
              <w:rPr>
                <w:rFonts w:eastAsia="Times New Roman"/>
                <w:noProof/>
                <w:color w:val="000000"/>
                <w:sz w:val="20"/>
                <w:szCs w:val="20"/>
                <w:lang w:eastAsia="es-CL"/>
              </w:rPr>
              <w:drawing>
                <wp:inline distT="0" distB="0" distL="0" distR="0" wp14:anchorId="729F1E6A" wp14:editId="472A7271">
                  <wp:extent cx="4038600" cy="2355853"/>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46823" cy="2360650"/>
                          </a:xfrm>
                          <a:prstGeom prst="rect">
                            <a:avLst/>
                          </a:prstGeom>
                          <a:noFill/>
                          <a:ln>
                            <a:noFill/>
                          </a:ln>
                        </pic:spPr>
                      </pic:pic>
                    </a:graphicData>
                  </a:graphic>
                </wp:inline>
              </w:drawing>
            </w:r>
          </w:p>
          <w:p w14:paraId="107BC12B" w14:textId="77777777" w:rsidR="00714F1A" w:rsidRDefault="00714F1A" w:rsidP="00714F1A">
            <w:pPr>
              <w:jc w:val="center"/>
              <w:rPr>
                <w:rFonts w:eastAsia="Times New Roman"/>
                <w:color w:val="000000"/>
                <w:sz w:val="20"/>
                <w:szCs w:val="20"/>
                <w:lang w:eastAsia="es-CL"/>
              </w:rPr>
            </w:pPr>
          </w:p>
          <w:p w14:paraId="76AE544D" w14:textId="6A4A3636" w:rsidR="00714F1A" w:rsidRPr="0025129B" w:rsidRDefault="00714F1A" w:rsidP="00714F1A">
            <w:pPr>
              <w:jc w:val="center"/>
              <w:rPr>
                <w:rFonts w:eastAsia="Times New Roman"/>
                <w:color w:val="000000"/>
                <w:sz w:val="20"/>
                <w:szCs w:val="20"/>
                <w:lang w:eastAsia="es-CL"/>
              </w:rPr>
            </w:pPr>
          </w:p>
        </w:tc>
        <w:tc>
          <w:tcPr>
            <w:tcW w:w="2422" w:type="pct"/>
            <w:tcBorders>
              <w:top w:val="nil"/>
              <w:left w:val="single" w:sz="4" w:space="0" w:color="auto"/>
              <w:right w:val="single" w:sz="4" w:space="0" w:color="auto"/>
            </w:tcBorders>
            <w:shd w:val="clear" w:color="auto" w:fill="auto"/>
            <w:noWrap/>
            <w:vAlign w:val="center"/>
            <w:hideMark/>
          </w:tcPr>
          <w:p w14:paraId="18E50B55" w14:textId="67C562B1" w:rsidR="00714F1A" w:rsidRPr="0025129B" w:rsidRDefault="00714F1A" w:rsidP="00714F1A">
            <w:pPr>
              <w:jc w:val="center"/>
              <w:rPr>
                <w:rFonts w:eastAsia="Times New Roman"/>
                <w:color w:val="000000"/>
                <w:sz w:val="20"/>
                <w:szCs w:val="20"/>
                <w:lang w:eastAsia="es-CL"/>
              </w:rPr>
            </w:pPr>
            <w:r w:rsidRPr="00714F1A">
              <w:rPr>
                <w:rFonts w:eastAsia="Times New Roman"/>
                <w:noProof/>
                <w:color w:val="000000"/>
                <w:sz w:val="20"/>
                <w:szCs w:val="20"/>
                <w:lang w:eastAsia="es-CL"/>
              </w:rPr>
              <w:drawing>
                <wp:inline distT="0" distB="0" distL="0" distR="0" wp14:anchorId="3A6B0837" wp14:editId="679C3CF9">
                  <wp:extent cx="4152900" cy="221426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62902" cy="2219600"/>
                          </a:xfrm>
                          <a:prstGeom prst="rect">
                            <a:avLst/>
                          </a:prstGeom>
                          <a:noFill/>
                          <a:ln>
                            <a:noFill/>
                          </a:ln>
                        </pic:spPr>
                      </pic:pic>
                    </a:graphicData>
                  </a:graphic>
                </wp:inline>
              </w:drawing>
            </w:r>
          </w:p>
        </w:tc>
      </w:tr>
      <w:tr w:rsidR="00714F1A" w:rsidRPr="0025129B" w14:paraId="3795549E" w14:textId="77777777" w:rsidTr="001B1DDE">
        <w:trPr>
          <w:trHeight w:val="270"/>
          <w:jc w:val="center"/>
        </w:trPr>
        <w:tc>
          <w:tcPr>
            <w:tcW w:w="257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460F3C" w14:textId="0DB0C8F9" w:rsidR="00714F1A" w:rsidRPr="0025129B" w:rsidRDefault="00714F1A" w:rsidP="00714F1A">
            <w:pPr>
              <w:pStyle w:val="Descripcin"/>
              <w:rPr>
                <w:rFonts w:eastAsia="Times New Roman"/>
                <w:b w:val="0"/>
                <w:color w:val="000000"/>
                <w:szCs w:val="18"/>
                <w:lang w:eastAsia="es-CL"/>
              </w:rPr>
            </w:pPr>
            <w:bookmarkStart w:id="65" w:name="_Toc353998127"/>
            <w:bookmarkStart w:id="66" w:name="_Toc353998200"/>
            <w:bookmarkStart w:id="67" w:name="_Toc382383551"/>
            <w:bookmarkStart w:id="68" w:name="_Toc382472373"/>
            <w:bookmarkStart w:id="69" w:name="_Toc390184283"/>
            <w:bookmarkStart w:id="70" w:name="_Toc390360014"/>
            <w:bookmarkStart w:id="71" w:name="_Toc390777035"/>
            <w:bookmarkStart w:id="72" w:name="_Toc421785402"/>
            <w:bookmarkStart w:id="73" w:name="_Toc462830657"/>
            <w:r>
              <w:t>Tabla</w:t>
            </w:r>
            <w:r w:rsidRPr="0025129B">
              <w:t xml:space="preserve"> </w:t>
            </w:r>
            <w:r>
              <w:t>1</w:t>
            </w:r>
            <w:bookmarkEnd w:id="65"/>
            <w:bookmarkEnd w:id="66"/>
            <w:bookmarkEnd w:id="67"/>
            <w:bookmarkEnd w:id="68"/>
            <w:bookmarkEnd w:id="69"/>
            <w:bookmarkEnd w:id="70"/>
            <w:bookmarkEnd w:id="71"/>
            <w:r>
              <w:t xml:space="preserve">:  </w:t>
            </w:r>
            <w:r w:rsidRPr="00DE49E5">
              <w:rPr>
                <w:b w:val="0"/>
              </w:rPr>
              <w:t>Resumen de promedios Horarios de Material Particulado (MP)</w:t>
            </w:r>
            <w:bookmarkEnd w:id="72"/>
            <w:bookmarkEnd w:id="73"/>
            <w:r w:rsidRPr="00DE49E5">
              <w:rPr>
                <w:b w:val="0"/>
              </w:rPr>
              <w:t xml:space="preserve"> </w:t>
            </w:r>
          </w:p>
        </w:tc>
        <w:tc>
          <w:tcPr>
            <w:tcW w:w="2422" w:type="pct"/>
            <w:tcBorders>
              <w:top w:val="single" w:sz="4" w:space="0" w:color="auto"/>
              <w:left w:val="nil"/>
              <w:bottom w:val="single" w:sz="4" w:space="0" w:color="auto"/>
              <w:right w:val="single" w:sz="4" w:space="0" w:color="000000"/>
            </w:tcBorders>
            <w:shd w:val="clear" w:color="auto" w:fill="auto"/>
            <w:noWrap/>
            <w:vAlign w:val="center"/>
            <w:hideMark/>
          </w:tcPr>
          <w:p w14:paraId="01C32CAB" w14:textId="77777777" w:rsidR="00714F1A" w:rsidRPr="0025129B" w:rsidRDefault="00714F1A" w:rsidP="00714F1A">
            <w:pPr>
              <w:pStyle w:val="Descripcin"/>
              <w:rPr>
                <w:rFonts w:eastAsia="Times New Roman"/>
                <w:b w:val="0"/>
                <w:color w:val="000000"/>
                <w:szCs w:val="18"/>
                <w:lang w:eastAsia="es-CL"/>
              </w:rPr>
            </w:pPr>
            <w:bookmarkStart w:id="74" w:name="_Toc353998128"/>
            <w:bookmarkStart w:id="75" w:name="_Toc353998201"/>
            <w:bookmarkStart w:id="76" w:name="_Toc382383552"/>
            <w:bookmarkStart w:id="77" w:name="_Toc382472374"/>
            <w:bookmarkStart w:id="78" w:name="_Toc390184284"/>
            <w:bookmarkStart w:id="79" w:name="_Toc390360015"/>
            <w:bookmarkStart w:id="80" w:name="_Toc390777036"/>
            <w:bookmarkStart w:id="81" w:name="_Toc421785403"/>
            <w:bookmarkStart w:id="82" w:name="_Toc462830658"/>
            <w:r>
              <w:t>Gráfico</w:t>
            </w:r>
            <w:r w:rsidRPr="0025129B">
              <w:t xml:space="preserve"> </w:t>
            </w:r>
            <w:bookmarkEnd w:id="74"/>
            <w:bookmarkEnd w:id="75"/>
            <w:bookmarkEnd w:id="76"/>
            <w:bookmarkEnd w:id="77"/>
            <w:bookmarkEnd w:id="78"/>
            <w:bookmarkEnd w:id="79"/>
            <w:bookmarkEnd w:id="80"/>
            <w:r>
              <w:t xml:space="preserve">1: </w:t>
            </w:r>
            <w:r w:rsidRPr="0020743D">
              <w:rPr>
                <w:b w:val="0"/>
              </w:rPr>
              <w:t>Datos MP medidos durante las Horas de Encendido (HE)</w:t>
            </w:r>
            <w:bookmarkEnd w:id="81"/>
            <w:bookmarkEnd w:id="82"/>
          </w:p>
        </w:tc>
      </w:tr>
      <w:tr w:rsidR="00714F1A" w:rsidRPr="0025129B" w14:paraId="4199FC64" w14:textId="77777777" w:rsidTr="001B1DDE">
        <w:trPr>
          <w:trHeight w:val="2527"/>
          <w:jc w:val="center"/>
        </w:trPr>
        <w:tc>
          <w:tcPr>
            <w:tcW w:w="2578" w:type="pct"/>
            <w:tcBorders>
              <w:top w:val="nil"/>
              <w:left w:val="single" w:sz="4" w:space="0" w:color="auto"/>
              <w:right w:val="single" w:sz="4" w:space="0" w:color="auto"/>
            </w:tcBorders>
            <w:shd w:val="clear" w:color="auto" w:fill="auto"/>
            <w:noWrap/>
            <w:vAlign w:val="center"/>
            <w:hideMark/>
          </w:tcPr>
          <w:p w14:paraId="39CDC78C" w14:textId="61C7AB88" w:rsidR="00714F1A" w:rsidRPr="0025129B" w:rsidRDefault="00714F1A" w:rsidP="00036046">
            <w:pPr>
              <w:jc w:val="center"/>
              <w:rPr>
                <w:rFonts w:eastAsia="Times New Roman"/>
                <w:noProof/>
                <w:color w:val="000000"/>
                <w:sz w:val="20"/>
                <w:szCs w:val="20"/>
                <w:lang w:eastAsia="es-CL"/>
              </w:rPr>
            </w:pPr>
            <w:r w:rsidRPr="00714F1A">
              <w:rPr>
                <w:rFonts w:eastAsia="Times New Roman"/>
                <w:noProof/>
                <w:color w:val="000000"/>
                <w:sz w:val="20"/>
                <w:szCs w:val="20"/>
                <w:lang w:eastAsia="es-CL"/>
              </w:rPr>
              <w:drawing>
                <wp:anchor distT="0" distB="0" distL="114300" distR="114300" simplePos="0" relativeHeight="251660288" behindDoc="0" locked="0" layoutInCell="1" allowOverlap="1" wp14:anchorId="6A6B0222" wp14:editId="20B93358">
                  <wp:simplePos x="0" y="0"/>
                  <wp:positionH relativeFrom="column">
                    <wp:posOffset>452755</wp:posOffset>
                  </wp:positionH>
                  <wp:positionV relativeFrom="paragraph">
                    <wp:posOffset>40005</wp:posOffset>
                  </wp:positionV>
                  <wp:extent cx="3857625" cy="2056130"/>
                  <wp:effectExtent l="0" t="0" r="9525" b="127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57625" cy="20561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22" w:type="pct"/>
            <w:tcBorders>
              <w:top w:val="nil"/>
              <w:left w:val="single" w:sz="4" w:space="0" w:color="auto"/>
              <w:right w:val="single" w:sz="4" w:space="0" w:color="auto"/>
            </w:tcBorders>
            <w:shd w:val="clear" w:color="auto" w:fill="auto"/>
            <w:noWrap/>
            <w:vAlign w:val="center"/>
            <w:hideMark/>
          </w:tcPr>
          <w:p w14:paraId="266D13B6" w14:textId="77B28052" w:rsidR="00714F1A" w:rsidRPr="005B7A92" w:rsidRDefault="00714F1A" w:rsidP="001B1DDE">
            <w:pPr>
              <w:jc w:val="center"/>
              <w:rPr>
                <w:rFonts w:cstheme="minorHAnsi"/>
                <w:b/>
                <w:sz w:val="18"/>
                <w:szCs w:val="20"/>
              </w:rPr>
            </w:pPr>
            <w:r w:rsidRPr="00714F1A">
              <w:rPr>
                <w:rFonts w:cstheme="minorHAnsi"/>
                <w:b/>
                <w:noProof/>
                <w:sz w:val="18"/>
                <w:szCs w:val="20"/>
                <w:lang w:eastAsia="es-CL"/>
              </w:rPr>
              <w:drawing>
                <wp:anchor distT="0" distB="0" distL="114300" distR="114300" simplePos="0" relativeHeight="251661312" behindDoc="0" locked="0" layoutInCell="1" allowOverlap="1" wp14:anchorId="2A1DDD45" wp14:editId="6BFCF173">
                  <wp:simplePos x="0" y="0"/>
                  <wp:positionH relativeFrom="column">
                    <wp:posOffset>250190</wp:posOffset>
                  </wp:positionH>
                  <wp:positionV relativeFrom="paragraph">
                    <wp:posOffset>-1957070</wp:posOffset>
                  </wp:positionV>
                  <wp:extent cx="3726180" cy="1974850"/>
                  <wp:effectExtent l="0" t="0" r="7620" b="635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26180" cy="1974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14F1A" w:rsidRPr="0025129B" w14:paraId="5A8599CB" w14:textId="77777777" w:rsidTr="001B1DDE">
        <w:trPr>
          <w:trHeight w:val="330"/>
          <w:jc w:val="center"/>
        </w:trPr>
        <w:tc>
          <w:tcPr>
            <w:tcW w:w="257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7468E9" w14:textId="4FC6583F" w:rsidR="00714F1A" w:rsidRPr="0025129B" w:rsidRDefault="00714F1A" w:rsidP="00714F1A">
            <w:pPr>
              <w:pStyle w:val="Descripcin"/>
              <w:rPr>
                <w:rFonts w:eastAsia="Times New Roman"/>
                <w:b w:val="0"/>
                <w:color w:val="000000"/>
                <w:szCs w:val="18"/>
                <w:lang w:eastAsia="es-CL"/>
              </w:rPr>
            </w:pPr>
            <w:bookmarkStart w:id="83" w:name="_Toc353998129"/>
            <w:bookmarkStart w:id="84" w:name="_Toc353998202"/>
            <w:bookmarkStart w:id="85" w:name="_Toc382383553"/>
            <w:bookmarkStart w:id="86" w:name="_Toc382472375"/>
            <w:bookmarkStart w:id="87" w:name="_Toc390184285"/>
            <w:bookmarkStart w:id="88" w:name="_Toc390360016"/>
            <w:bookmarkStart w:id="89" w:name="_Toc390777037"/>
            <w:bookmarkStart w:id="90" w:name="_Toc421785404"/>
            <w:bookmarkStart w:id="91" w:name="_Toc462830659"/>
            <w:r w:rsidRPr="005B7A92">
              <w:t xml:space="preserve">Gráfico </w:t>
            </w:r>
            <w:r>
              <w:t>2</w:t>
            </w:r>
            <w:r w:rsidRPr="005B7A92">
              <w:t>:</w:t>
            </w:r>
            <w:r>
              <w:t xml:space="preserve"> </w:t>
            </w:r>
            <w:r w:rsidRPr="005B7A92">
              <w:rPr>
                <w:b w:val="0"/>
              </w:rPr>
              <w:t>Datos MP medidos du</w:t>
            </w:r>
            <w:r>
              <w:rPr>
                <w:b w:val="0"/>
              </w:rPr>
              <w:t>rante las Horas de Régimen (RE)</w:t>
            </w:r>
            <w:bookmarkEnd w:id="83"/>
            <w:bookmarkEnd w:id="84"/>
            <w:bookmarkEnd w:id="85"/>
            <w:bookmarkEnd w:id="86"/>
            <w:bookmarkEnd w:id="87"/>
            <w:bookmarkEnd w:id="88"/>
            <w:bookmarkEnd w:id="89"/>
            <w:bookmarkEnd w:id="90"/>
            <w:bookmarkEnd w:id="91"/>
          </w:p>
        </w:tc>
        <w:tc>
          <w:tcPr>
            <w:tcW w:w="2422" w:type="pct"/>
            <w:tcBorders>
              <w:top w:val="single" w:sz="4" w:space="0" w:color="auto"/>
              <w:left w:val="nil"/>
              <w:bottom w:val="single" w:sz="4" w:space="0" w:color="auto"/>
              <w:right w:val="single" w:sz="4" w:space="0" w:color="000000"/>
            </w:tcBorders>
            <w:shd w:val="clear" w:color="auto" w:fill="auto"/>
            <w:noWrap/>
            <w:vAlign w:val="center"/>
            <w:hideMark/>
          </w:tcPr>
          <w:p w14:paraId="4BE991A7" w14:textId="77777777" w:rsidR="00714F1A" w:rsidRPr="005B7A92" w:rsidRDefault="00714F1A" w:rsidP="00714F1A">
            <w:pPr>
              <w:jc w:val="left"/>
              <w:rPr>
                <w:rFonts w:cstheme="minorHAnsi"/>
                <w:b/>
                <w:sz w:val="18"/>
                <w:szCs w:val="20"/>
              </w:rPr>
            </w:pPr>
            <w:bookmarkStart w:id="92" w:name="_Toc353998130"/>
            <w:bookmarkStart w:id="93" w:name="_Toc353998203"/>
            <w:bookmarkStart w:id="94" w:name="_Toc382383554"/>
            <w:bookmarkStart w:id="95" w:name="_Toc382472376"/>
            <w:bookmarkStart w:id="96" w:name="_Toc390184286"/>
            <w:bookmarkStart w:id="97" w:name="_Toc390360017"/>
            <w:bookmarkStart w:id="98" w:name="_Toc390777038"/>
            <w:r>
              <w:rPr>
                <w:rFonts w:cstheme="minorHAnsi"/>
                <w:b/>
                <w:sz w:val="18"/>
                <w:szCs w:val="20"/>
              </w:rPr>
              <w:t>Gráfico 3</w:t>
            </w:r>
            <w:r w:rsidRPr="005B7A92">
              <w:rPr>
                <w:rFonts w:cstheme="minorHAnsi"/>
                <w:b/>
                <w:sz w:val="18"/>
                <w:szCs w:val="20"/>
              </w:rPr>
              <w:t>:</w:t>
            </w:r>
            <w:r>
              <w:t xml:space="preserve"> </w:t>
            </w:r>
            <w:r w:rsidRPr="005B7A92">
              <w:rPr>
                <w:rFonts w:cstheme="minorHAnsi"/>
                <w:sz w:val="18"/>
                <w:szCs w:val="20"/>
              </w:rPr>
              <w:t xml:space="preserve">Datos MP medidos durante las Horas de </w:t>
            </w:r>
            <w:r>
              <w:rPr>
                <w:rFonts w:cstheme="minorHAnsi"/>
                <w:sz w:val="18"/>
                <w:szCs w:val="20"/>
              </w:rPr>
              <w:t>Apagado</w:t>
            </w:r>
            <w:r w:rsidRPr="005B7A92">
              <w:rPr>
                <w:rFonts w:cstheme="minorHAnsi"/>
                <w:sz w:val="18"/>
                <w:szCs w:val="20"/>
              </w:rPr>
              <w:t xml:space="preserve"> (</w:t>
            </w:r>
            <w:r>
              <w:rPr>
                <w:rFonts w:cstheme="minorHAnsi"/>
                <w:sz w:val="18"/>
                <w:szCs w:val="20"/>
              </w:rPr>
              <w:t>HA</w:t>
            </w:r>
            <w:r w:rsidRPr="005B7A92">
              <w:rPr>
                <w:rFonts w:cstheme="minorHAnsi"/>
                <w:sz w:val="18"/>
                <w:szCs w:val="20"/>
              </w:rPr>
              <w:t>)</w:t>
            </w:r>
            <w:bookmarkEnd w:id="92"/>
            <w:bookmarkEnd w:id="93"/>
            <w:bookmarkEnd w:id="94"/>
            <w:bookmarkEnd w:id="95"/>
            <w:bookmarkEnd w:id="96"/>
            <w:bookmarkEnd w:id="97"/>
            <w:bookmarkEnd w:id="98"/>
          </w:p>
        </w:tc>
      </w:tr>
    </w:tbl>
    <w:p w14:paraId="24AEACC8" w14:textId="14F8DBC8" w:rsidR="00714F1A" w:rsidRDefault="00714F1A">
      <w:pPr>
        <w:jc w:val="left"/>
        <w:rPr>
          <w:rFonts w:cstheme="minorHAnsi"/>
          <w:b/>
          <w:sz w:val="24"/>
          <w:szCs w:val="20"/>
        </w:rPr>
      </w:pPr>
    </w:p>
    <w:p w14:paraId="67920414" w14:textId="77777777" w:rsidR="00714F1A" w:rsidRDefault="00714F1A" w:rsidP="00714F1A">
      <w:pPr>
        <w:pStyle w:val="Ttulo2"/>
        <w:numPr>
          <w:ilvl w:val="0"/>
          <w:numId w:val="0"/>
        </w:numPr>
        <w:ind w:left="576"/>
      </w:pPr>
    </w:p>
    <w:p w14:paraId="5C272DFA" w14:textId="77777777" w:rsidR="00714F1A" w:rsidRDefault="00714F1A" w:rsidP="00714F1A">
      <w:pPr>
        <w:pStyle w:val="Ttulo2"/>
        <w:numPr>
          <w:ilvl w:val="0"/>
          <w:numId w:val="0"/>
        </w:numPr>
        <w:ind w:left="576"/>
      </w:pPr>
    </w:p>
    <w:p w14:paraId="162297D9" w14:textId="05057A66" w:rsidR="00402697" w:rsidRPr="007626E0" w:rsidRDefault="00402697" w:rsidP="00402697">
      <w:pPr>
        <w:pStyle w:val="Ttulo2"/>
      </w:pPr>
      <w:bookmarkStart w:id="99" w:name="_Toc462830660"/>
      <w:r w:rsidRPr="007626E0">
        <w:t>Resumen de datos reportados durante el 2</w:t>
      </w:r>
      <w:r w:rsidRPr="007626E0">
        <w:rPr>
          <w:vertAlign w:val="superscript"/>
        </w:rPr>
        <w:t>o</w:t>
      </w:r>
      <w:r w:rsidRPr="007626E0">
        <w:t xml:space="preserve"> reporte trimestral.</w:t>
      </w:r>
      <w:bookmarkEnd w:id="99"/>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7626E0" w14:paraId="6833022E" w14:textId="77777777" w:rsidTr="00E539F8">
        <w:trPr>
          <w:trHeight w:val="319"/>
        </w:trPr>
        <w:tc>
          <w:tcPr>
            <w:tcW w:w="5000" w:type="pct"/>
            <w:tcBorders>
              <w:bottom w:val="single" w:sz="4" w:space="0" w:color="auto"/>
            </w:tcBorders>
          </w:tcPr>
          <w:p w14:paraId="43265EA2" w14:textId="77777777" w:rsidR="00402697" w:rsidRPr="007626E0" w:rsidRDefault="00402697" w:rsidP="00E539F8">
            <w:r w:rsidRPr="007626E0">
              <w:rPr>
                <w:b/>
              </w:rPr>
              <w:t xml:space="preserve">Exigencia (s): </w:t>
            </w:r>
            <w:r w:rsidRPr="007626E0">
              <w:t xml:space="preserve"> </w:t>
            </w:r>
          </w:p>
          <w:p w14:paraId="0E85B401" w14:textId="77777777" w:rsidR="0077430F" w:rsidRPr="007626E0" w:rsidRDefault="0077430F" w:rsidP="00830AC9">
            <w:pPr>
              <w:pStyle w:val="Prrafodelista"/>
              <w:numPr>
                <w:ilvl w:val="0"/>
                <w:numId w:val="6"/>
              </w:numPr>
              <w:ind w:left="426"/>
            </w:pPr>
            <w:r w:rsidRPr="007626E0">
              <w:t>Artículo 12° del D.S. N°13/2011: “Los titulares de las fuentes emisoras presentarán… un reporte del monitoreo continuo de emisiones, trimestralmente, durante un año calendario,…”</w:t>
            </w:r>
          </w:p>
          <w:p w14:paraId="3A574AF4" w14:textId="77777777" w:rsidR="0077430F" w:rsidRPr="007626E0" w:rsidRDefault="0077430F" w:rsidP="0077430F">
            <w:pPr>
              <w:pStyle w:val="Prrafodelista"/>
              <w:ind w:left="426"/>
              <w:rPr>
                <w:sz w:val="16"/>
                <w:szCs w:val="16"/>
              </w:rPr>
            </w:pPr>
          </w:p>
          <w:p w14:paraId="41E33C25" w14:textId="77777777" w:rsidR="0077430F" w:rsidRPr="007626E0" w:rsidRDefault="0077430F" w:rsidP="00830AC9">
            <w:pPr>
              <w:pStyle w:val="Prrafodelista"/>
              <w:numPr>
                <w:ilvl w:val="0"/>
                <w:numId w:val="6"/>
              </w:numPr>
              <w:ind w:left="426"/>
            </w:pPr>
            <w:r w:rsidRPr="007626E0">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626E0" w:rsidRDefault="0077430F" w:rsidP="0077430F">
            <w:pPr>
              <w:rPr>
                <w:sz w:val="16"/>
                <w:szCs w:val="16"/>
              </w:rPr>
            </w:pPr>
          </w:p>
          <w:p w14:paraId="6F913C48" w14:textId="77777777" w:rsidR="0077430F" w:rsidRPr="007626E0" w:rsidRDefault="0077430F" w:rsidP="00830AC9">
            <w:pPr>
              <w:pStyle w:val="Prrafodelista"/>
              <w:numPr>
                <w:ilvl w:val="0"/>
                <w:numId w:val="6"/>
              </w:numPr>
              <w:ind w:left="426"/>
              <w:rPr>
                <w:b/>
              </w:rPr>
            </w:pPr>
            <w:r w:rsidRPr="007626E0">
              <w:rPr>
                <w:rFonts w:cstheme="minorHAnsi"/>
                <w:sz w:val="18"/>
                <w:szCs w:val="18"/>
              </w:rPr>
              <w:t xml:space="preserve">Punto N° 5, letra a, de la Interpretación Administrativa del D.S. N°13 (Circular </w:t>
            </w:r>
            <w:proofErr w:type="spellStart"/>
            <w:r w:rsidRPr="007626E0">
              <w:rPr>
                <w:rFonts w:cstheme="minorHAnsi"/>
                <w:sz w:val="18"/>
                <w:szCs w:val="18"/>
              </w:rPr>
              <w:t>IN.AD.N°</w:t>
            </w:r>
            <w:proofErr w:type="spellEnd"/>
            <w:r w:rsidRPr="007626E0">
              <w:rPr>
                <w:rFonts w:cstheme="minorHAnsi"/>
                <w:sz w:val="18"/>
                <w:szCs w:val="18"/>
              </w:rPr>
              <w:t xml:space="preserve"> 1/2015): “</w:t>
            </w:r>
            <w:r w:rsidRPr="007626E0">
              <w:rPr>
                <w:rFonts w:cstheme="minorHAnsi"/>
                <w:i/>
                <w:sz w:val="18"/>
                <w:szCs w:val="18"/>
              </w:rPr>
              <w:t>Para el caso de MP, SO</w:t>
            </w:r>
            <w:r w:rsidRPr="007626E0">
              <w:rPr>
                <w:rFonts w:cstheme="minorHAnsi"/>
                <w:i/>
                <w:sz w:val="18"/>
                <w:szCs w:val="18"/>
                <w:vertAlign w:val="subscript"/>
              </w:rPr>
              <w:t xml:space="preserve">2 </w:t>
            </w:r>
            <w:r w:rsidRPr="007626E0">
              <w:rPr>
                <w:rFonts w:cstheme="minorHAnsi"/>
                <w:i/>
                <w:sz w:val="18"/>
                <w:szCs w:val="18"/>
              </w:rPr>
              <w:t xml:space="preserve">y </w:t>
            </w:r>
            <w:proofErr w:type="spellStart"/>
            <w:r w:rsidRPr="007626E0">
              <w:rPr>
                <w:rFonts w:cstheme="minorHAnsi"/>
                <w:i/>
                <w:sz w:val="18"/>
                <w:szCs w:val="18"/>
              </w:rPr>
              <w:t>NO</w:t>
            </w:r>
            <w:r w:rsidRPr="007626E0">
              <w:rPr>
                <w:rFonts w:cstheme="minorHAnsi"/>
                <w:i/>
                <w:sz w:val="18"/>
                <w:szCs w:val="18"/>
                <w:vertAlign w:val="subscript"/>
              </w:rPr>
              <w:t>x</w:t>
            </w:r>
            <w:proofErr w:type="spellEnd"/>
            <w:r w:rsidRPr="007626E0">
              <w:rPr>
                <w:rFonts w:cstheme="minorHAnsi"/>
                <w:i/>
                <w:sz w:val="18"/>
                <w:szCs w:val="18"/>
              </w:rPr>
              <w:t xml:space="preserve">, se debe determinar el promedio horario </w:t>
            </w:r>
            <w:r w:rsidRPr="007626E0">
              <w:rPr>
                <w:rFonts w:cstheme="minorHAnsi"/>
                <w:b/>
                <w:i/>
                <w:sz w:val="18"/>
                <w:szCs w:val="18"/>
              </w:rPr>
              <w:t>de cada hora de funcionamiento, durante un año calendario.</w:t>
            </w:r>
            <w:r w:rsidRPr="007626E0">
              <w:rPr>
                <w:rFonts w:cstheme="minorHAnsi"/>
                <w:i/>
                <w:sz w:val="18"/>
                <w:szCs w:val="18"/>
              </w:rPr>
              <w:t xml:space="preserve"> </w:t>
            </w:r>
            <w:r w:rsidRPr="007626E0">
              <w:rPr>
                <w:rFonts w:cstheme="minorHAnsi"/>
                <w:b/>
                <w:i/>
                <w:sz w:val="18"/>
                <w:szCs w:val="18"/>
              </w:rPr>
              <w:t>El promedio horario obtenido (o sustituido) en cada hora de funcionamiento debe compararse con el límite de emisión aplicable</w:t>
            </w:r>
            <w:r w:rsidRPr="007626E0">
              <w:rPr>
                <w:rFonts w:cstheme="minorHAnsi"/>
                <w:i/>
                <w:sz w:val="18"/>
                <w:szCs w:val="18"/>
              </w:rPr>
              <w:t xml:space="preserve"> </w:t>
            </w:r>
            <w:r w:rsidRPr="007626E0">
              <w:rPr>
                <w:rFonts w:cstheme="minorHAnsi"/>
                <w:b/>
                <w:i/>
                <w:sz w:val="18"/>
                <w:szCs w:val="18"/>
              </w:rPr>
              <w:t>y determinar para cada una de esas horas de funcionamiento si es una hora de conformidad o de inconformidad”</w:t>
            </w:r>
            <w:r w:rsidRPr="007626E0">
              <w:rPr>
                <w:rFonts w:cstheme="minorHAnsi"/>
                <w:b/>
                <w:sz w:val="18"/>
                <w:szCs w:val="18"/>
              </w:rPr>
              <w:t>.</w:t>
            </w:r>
          </w:p>
          <w:p w14:paraId="31C285CD" w14:textId="77777777" w:rsidR="0077430F" w:rsidRPr="007626E0" w:rsidRDefault="0077430F" w:rsidP="0077430F">
            <w:pPr>
              <w:pStyle w:val="Prrafodelista"/>
              <w:rPr>
                <w:b/>
                <w:sz w:val="16"/>
                <w:szCs w:val="16"/>
              </w:rPr>
            </w:pPr>
          </w:p>
          <w:p w14:paraId="140D95A8" w14:textId="0E93D5D4" w:rsidR="00402697" w:rsidRPr="007626E0" w:rsidRDefault="0077430F" w:rsidP="0077430F">
            <w:pPr>
              <w:rPr>
                <w:b/>
              </w:rPr>
            </w:pPr>
            <w:r w:rsidRPr="007626E0">
              <w:t>Punto N° 3 del artículo tercero de la resolución exenta N° 33 “</w:t>
            </w:r>
            <w:r w:rsidRPr="007626E0">
              <w:rPr>
                <w:b/>
                <w:i/>
              </w:rPr>
              <w:t>en caso que se detecte una superación del límite horario, el regulado deberá justificar que tal superación se debe a una operación de encendido o apagado, o que se debe a fallas producto de un caso fortuito o de fuerza mayor</w:t>
            </w:r>
            <w:r w:rsidRPr="007626E0">
              <w:t>”.</w:t>
            </w:r>
          </w:p>
        </w:tc>
      </w:tr>
      <w:tr w:rsidR="00402697" w:rsidRPr="00962BD4" w14:paraId="4FEA3552" w14:textId="77777777" w:rsidTr="00E539F8">
        <w:trPr>
          <w:trHeight w:val="627"/>
        </w:trPr>
        <w:tc>
          <w:tcPr>
            <w:tcW w:w="5000" w:type="pct"/>
          </w:tcPr>
          <w:p w14:paraId="71EEC7A9" w14:textId="6A5F8928" w:rsidR="0077430F" w:rsidRPr="007626E0" w:rsidRDefault="00402697" w:rsidP="00E539F8">
            <w:r w:rsidRPr="007626E0">
              <w:t>Con relación a los datos del  2</w:t>
            </w:r>
            <w:r w:rsidR="00F649CD" w:rsidRPr="007626E0">
              <w:rPr>
                <w:vertAlign w:val="superscript"/>
              </w:rPr>
              <w:t>o</w:t>
            </w:r>
            <w:r w:rsidRPr="007626E0">
              <w:t xml:space="preserve"> reporte trimestral, representados en la Tabla </w:t>
            </w:r>
            <w:r w:rsidR="00C4485B" w:rsidRPr="007626E0">
              <w:t>2</w:t>
            </w:r>
            <w:r w:rsidR="00D561C6" w:rsidRPr="007626E0">
              <w:t>, es posible indicar que:</w:t>
            </w:r>
          </w:p>
          <w:tbl>
            <w:tblPr>
              <w:tblStyle w:val="Tablaconcuadrcula"/>
              <w:tblW w:w="4913" w:type="pct"/>
              <w:tblInd w:w="137" w:type="dxa"/>
              <w:tblLook w:val="04A0" w:firstRow="1" w:lastRow="0" w:firstColumn="1" w:lastColumn="0" w:noHBand="0" w:noVBand="1"/>
            </w:tblPr>
            <w:tblGrid>
              <w:gridCol w:w="2723"/>
              <w:gridCol w:w="10381"/>
            </w:tblGrid>
            <w:tr w:rsidR="00402697" w:rsidRPr="007626E0" w14:paraId="7E4C8F54"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147B6A28"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5DA42C83"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Hechos Constatados y Observaciones</w:t>
                  </w:r>
                </w:p>
              </w:tc>
            </w:tr>
            <w:tr w:rsidR="008A4B78" w:rsidRPr="007626E0" w14:paraId="3EBE514D" w14:textId="77777777" w:rsidTr="0088700E">
              <w:trPr>
                <w:trHeight w:val="507"/>
              </w:trPr>
              <w:tc>
                <w:tcPr>
                  <w:tcW w:w="1039" w:type="pct"/>
                  <w:vAlign w:val="center"/>
                </w:tcPr>
                <w:p w14:paraId="5A237F60" w14:textId="01268F42" w:rsidR="008A4B78" w:rsidRPr="007626E0" w:rsidRDefault="008A4B78" w:rsidP="008A4B78">
                  <w:pPr>
                    <w:spacing w:line="276" w:lineRule="auto"/>
                    <w:jc w:val="left"/>
                    <w:rPr>
                      <w:rFonts w:cstheme="minorHAnsi"/>
                      <w:sz w:val="18"/>
                      <w:szCs w:val="18"/>
                    </w:rPr>
                  </w:pPr>
                  <w:r>
                    <w:rPr>
                      <w:rFonts w:cstheme="minorHAnsi"/>
                      <w:sz w:val="18"/>
                      <w:szCs w:val="18"/>
                    </w:rPr>
                    <w:t>Horas de Encendido (HE)</w:t>
                  </w:r>
                </w:p>
              </w:tc>
              <w:tc>
                <w:tcPr>
                  <w:tcW w:w="3961" w:type="pct"/>
                </w:tcPr>
                <w:p w14:paraId="1EDA7B71" w14:textId="71F22886" w:rsidR="008A4B78" w:rsidRPr="007626E0" w:rsidRDefault="008A4B78" w:rsidP="005E54D9">
                  <w:pPr>
                    <w:pStyle w:val="Prrafodelista"/>
                    <w:numPr>
                      <w:ilvl w:val="0"/>
                      <w:numId w:val="4"/>
                    </w:numPr>
                    <w:rPr>
                      <w:rFonts w:cstheme="minorHAnsi"/>
                      <w:sz w:val="18"/>
                      <w:szCs w:val="18"/>
                    </w:rPr>
                  </w:pPr>
                  <w:r w:rsidRPr="00DE2812">
                    <w:t>Se registraron 1</w:t>
                  </w:r>
                  <w:r>
                    <w:t>8</w:t>
                  </w:r>
                  <w:r w:rsidRPr="00DE2812">
                    <w:t xml:space="preserve"> Hora</w:t>
                  </w:r>
                  <w:r w:rsidR="005E54D9">
                    <w:t>s</w:t>
                  </w:r>
                  <w:r w:rsidRPr="00DE2812">
                    <w:t xml:space="preserve"> de Encendido, las cuales se mantuvieron bajo el límite de emisión establecido en la norma de 30 mg/Nm</w:t>
                  </w:r>
                  <w:r w:rsidRPr="005E54D9">
                    <w:rPr>
                      <w:vertAlign w:val="superscript"/>
                    </w:rPr>
                    <w:t>3</w:t>
                  </w:r>
                  <w:r w:rsidRPr="00DE2812">
                    <w:t xml:space="preserve">. (Tabla </w:t>
                  </w:r>
                  <w:r>
                    <w:t>2</w:t>
                  </w:r>
                  <w:r w:rsidRPr="00DE2812">
                    <w:t xml:space="preserve"> y Gr</w:t>
                  </w:r>
                  <w:r w:rsidR="005E54D9">
                    <w:t>á</w:t>
                  </w:r>
                  <w:r w:rsidRPr="00DE2812">
                    <w:t xml:space="preserve">fico </w:t>
                  </w:r>
                  <w:r>
                    <w:t>4</w:t>
                  </w:r>
                  <w:r w:rsidRPr="00DE2812">
                    <w:t>).</w:t>
                  </w:r>
                </w:p>
              </w:tc>
            </w:tr>
            <w:tr w:rsidR="008A4B78" w:rsidRPr="007626E0" w14:paraId="3BF65AA1" w14:textId="77777777" w:rsidTr="0088700E">
              <w:trPr>
                <w:trHeight w:val="711"/>
              </w:trPr>
              <w:tc>
                <w:tcPr>
                  <w:tcW w:w="1039" w:type="pct"/>
                  <w:vAlign w:val="center"/>
                </w:tcPr>
                <w:p w14:paraId="2641DA1B" w14:textId="5B8DE1B6" w:rsidR="008A4B78" w:rsidRPr="007626E0" w:rsidRDefault="008A4B78" w:rsidP="008A4B78">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3961" w:type="pct"/>
                </w:tcPr>
                <w:p w14:paraId="4758FD33" w14:textId="7746F065" w:rsidR="008A4B78" w:rsidRPr="004D19B3" w:rsidRDefault="008A4B78" w:rsidP="008A4B78">
                  <w:pPr>
                    <w:pStyle w:val="Prrafodelista"/>
                    <w:numPr>
                      <w:ilvl w:val="0"/>
                      <w:numId w:val="4"/>
                    </w:numPr>
                    <w:rPr>
                      <w:rFonts w:cstheme="minorHAnsi"/>
                      <w:sz w:val="18"/>
                      <w:szCs w:val="18"/>
                    </w:rPr>
                  </w:pPr>
                  <w:r w:rsidRPr="00DE2812">
                    <w:t xml:space="preserve">Se registraron </w:t>
                  </w:r>
                  <w:r>
                    <w:t>7</w:t>
                  </w:r>
                  <w:r w:rsidRPr="00DE2812">
                    <w:t>8 Horas en Régimen, las que se mantuvieron bajo el límite de emisión establecido en la norma de 30 mg/Nm</w:t>
                  </w:r>
                  <w:r w:rsidRPr="005E54D9">
                    <w:rPr>
                      <w:vertAlign w:val="superscript"/>
                    </w:rPr>
                    <w:t>3</w:t>
                  </w:r>
                  <w:r w:rsidRPr="00DE2812">
                    <w:t xml:space="preserve">. (Tabla </w:t>
                  </w:r>
                  <w:r>
                    <w:t>2</w:t>
                  </w:r>
                  <w:r w:rsidR="005E54D9">
                    <w:t xml:space="preserve"> y Grá</w:t>
                  </w:r>
                  <w:r w:rsidRPr="00DE2812">
                    <w:t xml:space="preserve">fico </w:t>
                  </w:r>
                  <w:r>
                    <w:t>5</w:t>
                  </w:r>
                  <w:r w:rsidRPr="00DE2812">
                    <w:t>).</w:t>
                  </w:r>
                </w:p>
              </w:tc>
            </w:tr>
            <w:tr w:rsidR="008A4B78" w:rsidRPr="007626E0" w14:paraId="6C8B6E0A" w14:textId="77777777" w:rsidTr="0088700E">
              <w:trPr>
                <w:trHeight w:val="563"/>
              </w:trPr>
              <w:tc>
                <w:tcPr>
                  <w:tcW w:w="1039" w:type="pct"/>
                  <w:shd w:val="clear" w:color="auto" w:fill="auto"/>
                  <w:vAlign w:val="center"/>
                </w:tcPr>
                <w:p w14:paraId="74FFA8CE" w14:textId="6D18E379" w:rsidR="008A4B78" w:rsidRPr="007626E0" w:rsidRDefault="008A4B78" w:rsidP="008A4B78">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Apagado (HA)</w:t>
                  </w:r>
                </w:p>
              </w:tc>
              <w:tc>
                <w:tcPr>
                  <w:tcW w:w="3961" w:type="pct"/>
                  <w:shd w:val="clear" w:color="auto" w:fill="auto"/>
                </w:tcPr>
                <w:p w14:paraId="0EFBCA45" w14:textId="006E7C5F" w:rsidR="008A4B78" w:rsidRPr="00393242" w:rsidRDefault="008A4B78" w:rsidP="008A4B78">
                  <w:pPr>
                    <w:pStyle w:val="Prrafodelista"/>
                    <w:numPr>
                      <w:ilvl w:val="0"/>
                      <w:numId w:val="4"/>
                    </w:numPr>
                    <w:rPr>
                      <w:rFonts w:cstheme="minorHAnsi"/>
                      <w:sz w:val="18"/>
                      <w:szCs w:val="18"/>
                    </w:rPr>
                  </w:pPr>
                  <w:r w:rsidRPr="00DE2812">
                    <w:t>Se registraron 1</w:t>
                  </w:r>
                  <w:r>
                    <w:t>5</w:t>
                  </w:r>
                  <w:r w:rsidRPr="00DE2812">
                    <w:t xml:space="preserve"> Horas de Apagado, las cuales se mantuvieron bajo el límite de emisión establecido en la no</w:t>
                  </w:r>
                  <w:r w:rsidR="005E54D9">
                    <w:t>rma de 30 mg/Nm</w:t>
                  </w:r>
                  <w:r w:rsidR="005E54D9" w:rsidRPr="005E54D9">
                    <w:rPr>
                      <w:vertAlign w:val="superscript"/>
                    </w:rPr>
                    <w:t>3</w:t>
                  </w:r>
                  <w:r w:rsidR="005E54D9">
                    <w:t>. (Tabla 1 y Grá</w:t>
                  </w:r>
                  <w:r w:rsidRPr="00DE2812">
                    <w:t>fico 3).</w:t>
                  </w:r>
                </w:p>
              </w:tc>
            </w:tr>
            <w:tr w:rsidR="008A4B78" w:rsidRPr="007626E0" w14:paraId="16D18058" w14:textId="77777777" w:rsidTr="0088700E">
              <w:trPr>
                <w:trHeight w:val="399"/>
              </w:trPr>
              <w:tc>
                <w:tcPr>
                  <w:tcW w:w="1039" w:type="pct"/>
                  <w:vAlign w:val="center"/>
                </w:tcPr>
                <w:p w14:paraId="3C095F95" w14:textId="7733E6CC" w:rsidR="008A4B78" w:rsidRPr="007626E0" w:rsidRDefault="008A4B78" w:rsidP="008A4B78">
                  <w:pPr>
                    <w:spacing w:after="60" w:line="276" w:lineRule="auto"/>
                    <w:jc w:val="left"/>
                    <w:rPr>
                      <w:rFonts w:cstheme="minorHAnsi"/>
                      <w:sz w:val="18"/>
                      <w:szCs w:val="18"/>
                    </w:rPr>
                  </w:pPr>
                  <w:r w:rsidRPr="007626E0">
                    <w:rPr>
                      <w:rFonts w:cstheme="minorHAnsi"/>
                      <w:sz w:val="18"/>
                      <w:szCs w:val="18"/>
                    </w:rPr>
                    <w:t xml:space="preserve">Horas de Falla </w:t>
                  </w:r>
                  <w:r>
                    <w:rPr>
                      <w:rFonts w:cstheme="minorHAnsi"/>
                      <w:sz w:val="18"/>
                      <w:szCs w:val="18"/>
                    </w:rPr>
                    <w:t>(F)</w:t>
                  </w:r>
                </w:p>
              </w:tc>
              <w:tc>
                <w:tcPr>
                  <w:tcW w:w="3961" w:type="pct"/>
                </w:tcPr>
                <w:p w14:paraId="1E3FF61D" w14:textId="7FC20DCA" w:rsidR="008A4B78" w:rsidRPr="007626E0" w:rsidRDefault="008A4B78" w:rsidP="008A4B78">
                  <w:pPr>
                    <w:pStyle w:val="Prrafodelista"/>
                    <w:numPr>
                      <w:ilvl w:val="0"/>
                      <w:numId w:val="4"/>
                    </w:numPr>
                    <w:rPr>
                      <w:rFonts w:cstheme="minorHAnsi"/>
                      <w:sz w:val="18"/>
                      <w:szCs w:val="18"/>
                    </w:rPr>
                  </w:pPr>
                  <w:r w:rsidRPr="00DE2812">
                    <w:t>No se registran horas de falla para este trimestre.</w:t>
                  </w:r>
                </w:p>
              </w:tc>
            </w:tr>
            <w:tr w:rsidR="008A4B78" w:rsidRPr="007626E0" w14:paraId="4D6BD0C5" w14:textId="77777777" w:rsidTr="0088700E">
              <w:trPr>
                <w:trHeight w:val="491"/>
              </w:trPr>
              <w:tc>
                <w:tcPr>
                  <w:tcW w:w="1039" w:type="pct"/>
                  <w:vAlign w:val="center"/>
                </w:tcPr>
                <w:p w14:paraId="4410A3FA" w14:textId="77FAFD17" w:rsidR="008A4B78" w:rsidRPr="007626E0" w:rsidRDefault="008A4B78" w:rsidP="008A4B78">
                  <w:pPr>
                    <w:spacing w:after="60" w:line="276" w:lineRule="auto"/>
                    <w:jc w:val="left"/>
                    <w:rPr>
                      <w:rFonts w:cstheme="minorHAnsi"/>
                      <w:sz w:val="18"/>
                      <w:szCs w:val="18"/>
                    </w:rPr>
                  </w:pPr>
                  <w:r w:rsidRPr="0052518C">
                    <w:rPr>
                      <w:rFonts w:cstheme="minorHAnsi"/>
                      <w:sz w:val="18"/>
                      <w:szCs w:val="18"/>
                    </w:rPr>
                    <w:t>Horas Disponibles sin Despacho (DSD)</w:t>
                  </w:r>
                </w:p>
              </w:tc>
              <w:tc>
                <w:tcPr>
                  <w:tcW w:w="3961" w:type="pct"/>
                </w:tcPr>
                <w:p w14:paraId="4D6F99CB" w14:textId="42FF06F7" w:rsidR="008A4B78" w:rsidRPr="007626E0" w:rsidRDefault="008A4B78" w:rsidP="008A4B78">
                  <w:pPr>
                    <w:pStyle w:val="Prrafodelista"/>
                    <w:numPr>
                      <w:ilvl w:val="0"/>
                      <w:numId w:val="4"/>
                    </w:numPr>
                    <w:spacing w:line="276" w:lineRule="auto"/>
                    <w:rPr>
                      <w:rFonts w:cstheme="minorHAnsi"/>
                      <w:sz w:val="18"/>
                      <w:szCs w:val="18"/>
                    </w:rPr>
                  </w:pPr>
                  <w:r w:rsidRPr="00DE2812">
                    <w:t>Si bien la norma no regula el cumplimiento de los límites de emisión durante estas horas de estado de la UGE, se revisaron los datos reportados como horas de Disponible sin Despacho, constatando un total de 20</w:t>
                  </w:r>
                  <w:r>
                    <w:t>73</w:t>
                  </w:r>
                  <w:r w:rsidRPr="00DE2812">
                    <w:t xml:space="preserve"> datos, los cuales permanecen bajo el límite de emisión.</w:t>
                  </w:r>
                </w:p>
              </w:tc>
            </w:tr>
          </w:tbl>
          <w:p w14:paraId="6437E8C8" w14:textId="26FBEC84" w:rsidR="00402697" w:rsidRPr="007626E0" w:rsidRDefault="00CE5032" w:rsidP="00CE5032">
            <w:pPr>
              <w:rPr>
                <w:b/>
              </w:rPr>
            </w:pPr>
            <w:r w:rsidRPr="00DC1DA0">
              <w:rPr>
                <w:b/>
              </w:rPr>
              <w:t>De acuerdo a los antecedentes,</w:t>
            </w:r>
            <w:r>
              <w:rPr>
                <w:b/>
              </w:rPr>
              <w:t xml:space="preserve"> la</w:t>
            </w:r>
            <w:r w:rsidRPr="00DC1DA0">
              <w:rPr>
                <w:b/>
              </w:rPr>
              <w:t xml:space="preserve"> fuente </w:t>
            </w:r>
            <w:r>
              <w:rPr>
                <w:b/>
              </w:rPr>
              <w:t>funcionó dentro del límite establecido durante el periodo comprendido en el 2° Reporte Trimestral.</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46"/>
        <w:gridCol w:w="65"/>
        <w:gridCol w:w="7112"/>
      </w:tblGrid>
      <w:tr w:rsidR="00DE7C50" w:rsidRPr="0025129B" w14:paraId="17FFD343" w14:textId="77777777" w:rsidTr="00DE7C4A">
        <w:trPr>
          <w:trHeight w:val="288"/>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FC4DB" w14:textId="77777777" w:rsidR="00DE7C50" w:rsidRPr="0025129B" w:rsidRDefault="00DE7C50"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DE7C50" w:rsidRPr="0025129B" w14:paraId="077B87BF" w14:textId="77777777" w:rsidTr="00DE7C4A">
        <w:trPr>
          <w:trHeight w:val="2697"/>
          <w:jc w:val="center"/>
        </w:trPr>
        <w:tc>
          <w:tcPr>
            <w:tcW w:w="2477" w:type="pct"/>
            <w:tcBorders>
              <w:top w:val="nil"/>
              <w:left w:val="single" w:sz="4" w:space="0" w:color="auto"/>
              <w:right w:val="single" w:sz="4" w:space="0" w:color="auto"/>
            </w:tcBorders>
            <w:shd w:val="clear" w:color="auto" w:fill="auto"/>
            <w:noWrap/>
            <w:vAlign w:val="center"/>
            <w:hideMark/>
          </w:tcPr>
          <w:p w14:paraId="4C5872AD" w14:textId="458630F0" w:rsidR="00DE7C50" w:rsidRPr="0025129B" w:rsidRDefault="00696727" w:rsidP="00DE7C4A">
            <w:pPr>
              <w:jc w:val="center"/>
              <w:rPr>
                <w:rFonts w:eastAsia="Times New Roman"/>
                <w:color w:val="000000"/>
                <w:sz w:val="20"/>
                <w:szCs w:val="20"/>
                <w:lang w:eastAsia="es-CL"/>
              </w:rPr>
            </w:pPr>
            <w:r w:rsidRPr="00696727">
              <w:rPr>
                <w:rFonts w:eastAsia="Times New Roman"/>
                <w:noProof/>
                <w:color w:val="000000"/>
                <w:sz w:val="20"/>
                <w:szCs w:val="20"/>
                <w:lang w:eastAsia="es-CL"/>
              </w:rPr>
              <w:drawing>
                <wp:inline distT="0" distB="0" distL="0" distR="0" wp14:anchorId="00204CF2" wp14:editId="65854A74">
                  <wp:extent cx="4381500" cy="25050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81500" cy="2505075"/>
                          </a:xfrm>
                          <a:prstGeom prst="rect">
                            <a:avLst/>
                          </a:prstGeom>
                          <a:noFill/>
                          <a:ln>
                            <a:noFill/>
                          </a:ln>
                        </pic:spPr>
                      </pic:pic>
                    </a:graphicData>
                  </a:graphic>
                </wp:inline>
              </w:drawing>
            </w:r>
          </w:p>
        </w:tc>
        <w:tc>
          <w:tcPr>
            <w:tcW w:w="2523" w:type="pct"/>
            <w:gridSpan w:val="2"/>
            <w:tcBorders>
              <w:top w:val="nil"/>
              <w:left w:val="single" w:sz="4" w:space="0" w:color="auto"/>
              <w:right w:val="single" w:sz="4" w:space="0" w:color="auto"/>
            </w:tcBorders>
            <w:shd w:val="clear" w:color="auto" w:fill="auto"/>
            <w:noWrap/>
            <w:vAlign w:val="center"/>
            <w:hideMark/>
          </w:tcPr>
          <w:p w14:paraId="78343FAB" w14:textId="319BFA85" w:rsidR="00DE7C50" w:rsidRPr="0025129B" w:rsidRDefault="00696727" w:rsidP="00DE7C4A">
            <w:pPr>
              <w:jc w:val="center"/>
              <w:rPr>
                <w:rFonts w:eastAsia="Times New Roman"/>
                <w:color w:val="000000"/>
                <w:sz w:val="20"/>
                <w:szCs w:val="20"/>
                <w:lang w:eastAsia="es-CL"/>
              </w:rPr>
            </w:pPr>
            <w:r w:rsidRPr="00696727">
              <w:rPr>
                <w:rFonts w:eastAsia="Times New Roman"/>
                <w:noProof/>
                <w:color w:val="000000"/>
                <w:sz w:val="20"/>
                <w:szCs w:val="20"/>
                <w:lang w:eastAsia="es-CL"/>
              </w:rPr>
              <w:drawing>
                <wp:inline distT="0" distB="0" distL="0" distR="0" wp14:anchorId="26E1CE57" wp14:editId="3F44130F">
                  <wp:extent cx="4467225" cy="23812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67225" cy="2381250"/>
                          </a:xfrm>
                          <a:prstGeom prst="rect">
                            <a:avLst/>
                          </a:prstGeom>
                          <a:noFill/>
                          <a:ln>
                            <a:noFill/>
                          </a:ln>
                        </pic:spPr>
                      </pic:pic>
                    </a:graphicData>
                  </a:graphic>
                </wp:inline>
              </w:drawing>
            </w:r>
          </w:p>
        </w:tc>
      </w:tr>
      <w:tr w:rsidR="00DE7C50" w:rsidRPr="0025129B" w14:paraId="3ABBF3F7" w14:textId="77777777" w:rsidTr="00DE7C4A">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137158" w14:textId="78200472" w:rsidR="00DE7C50" w:rsidRPr="0025129B" w:rsidRDefault="00DE7C50" w:rsidP="00BB2FDB">
            <w:pPr>
              <w:pStyle w:val="Descripcin"/>
              <w:rPr>
                <w:rFonts w:eastAsia="Times New Roman"/>
                <w:b w:val="0"/>
                <w:color w:val="000000"/>
                <w:szCs w:val="18"/>
                <w:lang w:eastAsia="es-CL"/>
              </w:rPr>
            </w:pPr>
            <w:bookmarkStart w:id="100" w:name="_Toc420314975"/>
            <w:bookmarkStart w:id="101" w:name="_Toc422214288"/>
            <w:bookmarkStart w:id="102" w:name="_Toc422478715"/>
            <w:bookmarkStart w:id="103" w:name="_Toc462830661"/>
            <w:r>
              <w:t>Tabla</w:t>
            </w:r>
            <w:r w:rsidRPr="0025129B">
              <w:t xml:space="preserve"> </w:t>
            </w:r>
            <w:r w:rsidR="00BB2FDB">
              <w:t>1</w:t>
            </w:r>
            <w:r>
              <w:t xml:space="preserve">:  </w:t>
            </w:r>
            <w:r w:rsidRPr="00DE49E5">
              <w:rPr>
                <w:b w:val="0"/>
              </w:rPr>
              <w:t xml:space="preserve">Resumen de promedios Horarios de Material Particulado (MP) – </w:t>
            </w:r>
            <w:r w:rsidR="005D2194">
              <w:rPr>
                <w:b w:val="0"/>
              </w:rPr>
              <w:t>2</w:t>
            </w:r>
            <w:r w:rsidRPr="00DE49E5">
              <w:rPr>
                <w:b w:val="0"/>
              </w:rPr>
              <w:t>° Trimestre</w:t>
            </w:r>
            <w:bookmarkEnd w:id="100"/>
            <w:bookmarkEnd w:id="101"/>
            <w:bookmarkEnd w:id="102"/>
            <w:bookmarkEnd w:id="103"/>
          </w:p>
        </w:tc>
        <w:tc>
          <w:tcPr>
            <w:tcW w:w="2523"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9F01754" w14:textId="3B1CB6AC" w:rsidR="00DE7C50" w:rsidRPr="0025129B" w:rsidRDefault="00DE7C50" w:rsidP="008A4B78">
            <w:pPr>
              <w:pStyle w:val="Descripcin"/>
              <w:rPr>
                <w:rFonts w:eastAsia="Times New Roman"/>
                <w:b w:val="0"/>
                <w:color w:val="000000"/>
                <w:szCs w:val="18"/>
                <w:lang w:eastAsia="es-CL"/>
              </w:rPr>
            </w:pPr>
            <w:bookmarkStart w:id="104" w:name="_Toc420314976"/>
            <w:bookmarkStart w:id="105" w:name="_Toc422214289"/>
            <w:bookmarkStart w:id="106" w:name="_Toc422478716"/>
            <w:bookmarkStart w:id="107" w:name="_Toc462830662"/>
            <w:r>
              <w:t>Gráfico</w:t>
            </w:r>
            <w:r w:rsidRPr="0025129B">
              <w:t xml:space="preserve"> </w:t>
            </w:r>
            <w:r w:rsidR="008A4B78">
              <w:t>4</w:t>
            </w:r>
            <w:r>
              <w:t xml:space="preserve">: </w:t>
            </w:r>
            <w:r w:rsidR="00D27CD4" w:rsidRPr="005B7A92">
              <w:rPr>
                <w:b w:val="0"/>
              </w:rPr>
              <w:t>Datos MP medidos du</w:t>
            </w:r>
            <w:r w:rsidR="00D27CD4">
              <w:rPr>
                <w:b w:val="0"/>
              </w:rPr>
              <w:t xml:space="preserve">rante las Horas de </w:t>
            </w:r>
            <w:r w:rsidR="00696727">
              <w:rPr>
                <w:b w:val="0"/>
              </w:rPr>
              <w:t>Encendido</w:t>
            </w:r>
            <w:r w:rsidR="00D27CD4">
              <w:rPr>
                <w:b w:val="0"/>
              </w:rPr>
              <w:t xml:space="preserve"> (</w:t>
            </w:r>
            <w:r w:rsidR="00696727">
              <w:rPr>
                <w:b w:val="0"/>
              </w:rPr>
              <w:t>HE</w:t>
            </w:r>
            <w:r w:rsidR="00D27CD4">
              <w:rPr>
                <w:b w:val="0"/>
              </w:rPr>
              <w:t>)</w:t>
            </w:r>
            <w:bookmarkEnd w:id="104"/>
            <w:bookmarkEnd w:id="105"/>
            <w:bookmarkEnd w:id="106"/>
            <w:bookmarkEnd w:id="107"/>
          </w:p>
        </w:tc>
      </w:tr>
      <w:tr w:rsidR="00696727" w:rsidRPr="0025129B" w14:paraId="1BA7EF37" w14:textId="77777777" w:rsidTr="00696727">
        <w:trPr>
          <w:trHeight w:val="288"/>
          <w:jc w:val="center"/>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7B1B6CF" w14:textId="484DA9B4" w:rsidR="00696727" w:rsidRDefault="008A4B78" w:rsidP="00B053C1">
            <w:pPr>
              <w:pStyle w:val="Descripcin"/>
              <w:jc w:val="center"/>
              <w:rPr>
                <w:lang w:eastAsia="es-CL"/>
              </w:rPr>
            </w:pPr>
            <w:bookmarkStart w:id="108" w:name="_Toc462830663"/>
            <w:r w:rsidRPr="00696727">
              <w:rPr>
                <w:noProof/>
                <w:lang w:eastAsia="es-CL"/>
              </w:rPr>
              <w:drawing>
                <wp:inline distT="0" distB="0" distL="0" distR="0" wp14:anchorId="55DFB6A2" wp14:editId="6120F46B">
                  <wp:extent cx="4067175" cy="2169160"/>
                  <wp:effectExtent l="0" t="0" r="9525" b="254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69016" cy="2170142"/>
                          </a:xfrm>
                          <a:prstGeom prst="rect">
                            <a:avLst/>
                          </a:prstGeom>
                          <a:noFill/>
                          <a:ln>
                            <a:noFill/>
                          </a:ln>
                        </pic:spPr>
                      </pic:pic>
                    </a:graphicData>
                  </a:graphic>
                </wp:inline>
              </w:drawing>
            </w:r>
            <w:bookmarkEnd w:id="108"/>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56D74611" w14:textId="66742964" w:rsidR="00696727" w:rsidRPr="00696727" w:rsidRDefault="008A4B78" w:rsidP="00B053C1">
            <w:pPr>
              <w:rPr>
                <w:lang w:eastAsia="es-CL"/>
              </w:rPr>
            </w:pPr>
            <w:r w:rsidRPr="008A4B78">
              <w:rPr>
                <w:noProof/>
                <w:lang w:eastAsia="es-CL"/>
              </w:rPr>
              <w:drawing>
                <wp:anchor distT="0" distB="0" distL="114300" distR="114300" simplePos="0" relativeHeight="251662336" behindDoc="0" locked="0" layoutInCell="1" allowOverlap="1" wp14:anchorId="118E328A" wp14:editId="11124AD9">
                  <wp:simplePos x="0" y="0"/>
                  <wp:positionH relativeFrom="column">
                    <wp:posOffset>95885</wp:posOffset>
                  </wp:positionH>
                  <wp:positionV relativeFrom="paragraph">
                    <wp:posOffset>-2214245</wp:posOffset>
                  </wp:positionV>
                  <wp:extent cx="4157980" cy="2217420"/>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57980" cy="2217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96727" w:rsidRPr="0025129B" w14:paraId="7F270BBE" w14:textId="77777777" w:rsidTr="00696727">
        <w:trPr>
          <w:trHeight w:val="288"/>
          <w:jc w:val="center"/>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45DC377" w14:textId="7B9C4138" w:rsidR="00696727" w:rsidRDefault="00696727" w:rsidP="008A4B78">
            <w:pPr>
              <w:pStyle w:val="Descripcin"/>
            </w:pPr>
            <w:bookmarkStart w:id="109" w:name="_Toc462830664"/>
            <w:bookmarkStart w:id="110" w:name="_Toc422214291"/>
            <w:bookmarkStart w:id="111" w:name="_Toc422478718"/>
            <w:r>
              <w:t>Gráfico</w:t>
            </w:r>
            <w:r w:rsidRPr="0025129B">
              <w:t xml:space="preserve"> </w:t>
            </w:r>
            <w:r w:rsidR="008A4B78">
              <w:t>5</w:t>
            </w:r>
            <w:r>
              <w:t xml:space="preserve"> </w:t>
            </w:r>
            <w:r w:rsidRPr="005B7A92">
              <w:rPr>
                <w:b w:val="0"/>
              </w:rPr>
              <w:t>Datos MP medidos du</w:t>
            </w:r>
            <w:r>
              <w:rPr>
                <w:b w:val="0"/>
              </w:rPr>
              <w:t xml:space="preserve">rante las Horas de </w:t>
            </w:r>
            <w:r w:rsidR="008A4B78">
              <w:rPr>
                <w:b w:val="0"/>
              </w:rPr>
              <w:t>Régimen</w:t>
            </w:r>
            <w:r>
              <w:rPr>
                <w:b w:val="0"/>
              </w:rPr>
              <w:t xml:space="preserve"> (</w:t>
            </w:r>
            <w:r w:rsidR="008A4B78">
              <w:rPr>
                <w:b w:val="0"/>
              </w:rPr>
              <w:t>RE</w:t>
            </w:r>
            <w:r>
              <w:rPr>
                <w:b w:val="0"/>
              </w:rPr>
              <w:t>)</w:t>
            </w:r>
            <w:bookmarkEnd w:id="109"/>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033764EA" w14:textId="21139319" w:rsidR="00696727" w:rsidRDefault="008A4B78" w:rsidP="008A4B78">
            <w:pPr>
              <w:pStyle w:val="Descripcin"/>
            </w:pPr>
            <w:bookmarkStart w:id="112" w:name="_Toc462830665"/>
            <w:bookmarkEnd w:id="110"/>
            <w:bookmarkEnd w:id="111"/>
            <w:r>
              <w:t>Gráfico</w:t>
            </w:r>
            <w:r w:rsidRPr="0025129B">
              <w:t xml:space="preserve"> </w:t>
            </w:r>
            <w:r>
              <w:t xml:space="preserve">6 </w:t>
            </w:r>
            <w:r w:rsidRPr="005B7A92">
              <w:rPr>
                <w:b w:val="0"/>
              </w:rPr>
              <w:t>Datos MP medidos du</w:t>
            </w:r>
            <w:r>
              <w:rPr>
                <w:b w:val="0"/>
              </w:rPr>
              <w:t>rante las Horas de Apagado (HA)</w:t>
            </w:r>
            <w:bookmarkEnd w:id="112"/>
          </w:p>
        </w:tc>
      </w:tr>
    </w:tbl>
    <w:p w14:paraId="606C3272" w14:textId="77777777" w:rsidR="00402697" w:rsidRDefault="00402697" w:rsidP="00402697"/>
    <w:p w14:paraId="44CCFA4F" w14:textId="77777777" w:rsidR="00D27CD4" w:rsidRDefault="00D27CD4" w:rsidP="00402697"/>
    <w:p w14:paraId="76652C3A" w14:textId="7D929DF2" w:rsidR="00117E5A" w:rsidRPr="00E009B7" w:rsidRDefault="00117E5A" w:rsidP="00117E5A">
      <w:pPr>
        <w:pStyle w:val="Ttulo2"/>
      </w:pPr>
      <w:bookmarkStart w:id="113" w:name="_Toc462830666"/>
      <w:r w:rsidRPr="00E009B7">
        <w:t>Resumen de datos reportados durante el 3</w:t>
      </w:r>
      <w:r w:rsidRPr="00E009B7">
        <w:rPr>
          <w:vertAlign w:val="superscript"/>
        </w:rPr>
        <w:t>er</w:t>
      </w:r>
      <w:r w:rsidRPr="00E009B7">
        <w:t xml:space="preserve"> reporte trimestral.</w:t>
      </w:r>
      <w:bookmarkEnd w:id="113"/>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562"/>
      </w:tblGrid>
      <w:tr w:rsidR="00117E5A" w:rsidRPr="00E009B7" w14:paraId="43B1060F" w14:textId="77777777" w:rsidTr="004C3DB6">
        <w:trPr>
          <w:trHeight w:val="319"/>
        </w:trPr>
        <w:tc>
          <w:tcPr>
            <w:tcW w:w="5000" w:type="pct"/>
            <w:tcBorders>
              <w:bottom w:val="single" w:sz="4" w:space="0" w:color="auto"/>
            </w:tcBorders>
          </w:tcPr>
          <w:p w14:paraId="22CD1370" w14:textId="77777777" w:rsidR="00117E5A" w:rsidRPr="00E009B7" w:rsidRDefault="00117E5A" w:rsidP="004C3DB6">
            <w:r w:rsidRPr="00E009B7">
              <w:rPr>
                <w:b/>
              </w:rPr>
              <w:t xml:space="preserve">Exigencia (s): </w:t>
            </w:r>
            <w:r w:rsidRPr="00E009B7">
              <w:t xml:space="preserve"> </w:t>
            </w:r>
          </w:p>
          <w:p w14:paraId="05B2104A" w14:textId="77777777" w:rsidR="00F25038" w:rsidRPr="00E009B7" w:rsidRDefault="00F25038" w:rsidP="00830AC9">
            <w:pPr>
              <w:pStyle w:val="Prrafodelista"/>
              <w:numPr>
                <w:ilvl w:val="0"/>
                <w:numId w:val="6"/>
              </w:numPr>
              <w:ind w:left="426"/>
            </w:pPr>
            <w:r w:rsidRPr="00E009B7">
              <w:t>Artículo 12° del D.S. N°13/2011: “Los titulares de las fuentes emisoras presentarán… un reporte del monitoreo continuo de emisiones, trimestralmente, durante un año calendario,…”</w:t>
            </w:r>
          </w:p>
          <w:p w14:paraId="1B27A7EC" w14:textId="77777777" w:rsidR="00F25038" w:rsidRPr="00E009B7" w:rsidRDefault="00F25038" w:rsidP="00F25038">
            <w:pPr>
              <w:pStyle w:val="Prrafodelista"/>
              <w:ind w:left="426"/>
              <w:rPr>
                <w:sz w:val="16"/>
                <w:szCs w:val="16"/>
              </w:rPr>
            </w:pPr>
          </w:p>
          <w:p w14:paraId="5B61D5AF" w14:textId="77777777" w:rsidR="00F25038" w:rsidRPr="00E009B7" w:rsidRDefault="00F25038" w:rsidP="00830AC9">
            <w:pPr>
              <w:pStyle w:val="Prrafodelista"/>
              <w:numPr>
                <w:ilvl w:val="0"/>
                <w:numId w:val="6"/>
              </w:numPr>
              <w:ind w:left="426"/>
            </w:pPr>
            <w:r w:rsidRPr="00E009B7">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009B7" w:rsidRDefault="00F25038" w:rsidP="00F25038">
            <w:pPr>
              <w:rPr>
                <w:sz w:val="16"/>
                <w:szCs w:val="16"/>
              </w:rPr>
            </w:pPr>
          </w:p>
          <w:p w14:paraId="2D53D419" w14:textId="77777777" w:rsidR="00F25038" w:rsidRPr="00E009B7" w:rsidRDefault="00F25038" w:rsidP="00830AC9">
            <w:pPr>
              <w:pStyle w:val="Prrafodelista"/>
              <w:numPr>
                <w:ilvl w:val="0"/>
                <w:numId w:val="6"/>
              </w:numPr>
              <w:ind w:left="426"/>
              <w:rPr>
                <w:b/>
              </w:rPr>
            </w:pPr>
            <w:r w:rsidRPr="00E009B7">
              <w:rPr>
                <w:rFonts w:cstheme="minorHAnsi"/>
                <w:sz w:val="18"/>
                <w:szCs w:val="18"/>
              </w:rPr>
              <w:t xml:space="preserve">Punto N° 5, letra a, de la Interpretación Administrativa del D.S. N°13 (Circular </w:t>
            </w:r>
            <w:proofErr w:type="spellStart"/>
            <w:r w:rsidRPr="00E009B7">
              <w:rPr>
                <w:rFonts w:cstheme="minorHAnsi"/>
                <w:sz w:val="18"/>
                <w:szCs w:val="18"/>
              </w:rPr>
              <w:t>IN.AD.N°</w:t>
            </w:r>
            <w:proofErr w:type="spellEnd"/>
            <w:r w:rsidRPr="00E009B7">
              <w:rPr>
                <w:rFonts w:cstheme="minorHAnsi"/>
                <w:sz w:val="18"/>
                <w:szCs w:val="18"/>
              </w:rPr>
              <w:t xml:space="preserve"> 1/2015): “</w:t>
            </w:r>
            <w:r w:rsidRPr="00E009B7">
              <w:rPr>
                <w:rFonts w:cstheme="minorHAnsi"/>
                <w:i/>
                <w:sz w:val="18"/>
                <w:szCs w:val="18"/>
              </w:rPr>
              <w:t>Para el caso de MP, SO</w:t>
            </w:r>
            <w:r w:rsidRPr="00E009B7">
              <w:rPr>
                <w:rFonts w:cstheme="minorHAnsi"/>
                <w:i/>
                <w:sz w:val="18"/>
                <w:szCs w:val="18"/>
                <w:vertAlign w:val="subscript"/>
              </w:rPr>
              <w:t xml:space="preserve">2 </w:t>
            </w:r>
            <w:r w:rsidRPr="00E009B7">
              <w:rPr>
                <w:rFonts w:cstheme="minorHAnsi"/>
                <w:i/>
                <w:sz w:val="18"/>
                <w:szCs w:val="18"/>
              </w:rPr>
              <w:t xml:space="preserve">y </w:t>
            </w:r>
            <w:proofErr w:type="spellStart"/>
            <w:r w:rsidRPr="00E009B7">
              <w:rPr>
                <w:rFonts w:cstheme="minorHAnsi"/>
                <w:i/>
                <w:sz w:val="18"/>
                <w:szCs w:val="18"/>
              </w:rPr>
              <w:t>NO</w:t>
            </w:r>
            <w:r w:rsidRPr="00E009B7">
              <w:rPr>
                <w:rFonts w:cstheme="minorHAnsi"/>
                <w:i/>
                <w:sz w:val="18"/>
                <w:szCs w:val="18"/>
                <w:vertAlign w:val="subscript"/>
              </w:rPr>
              <w:t>x</w:t>
            </w:r>
            <w:proofErr w:type="spellEnd"/>
            <w:r w:rsidRPr="00E009B7">
              <w:rPr>
                <w:rFonts w:cstheme="minorHAnsi"/>
                <w:i/>
                <w:sz w:val="18"/>
                <w:szCs w:val="18"/>
              </w:rPr>
              <w:t xml:space="preserve">, se debe determinar el promedio horario </w:t>
            </w:r>
            <w:r w:rsidRPr="00E009B7">
              <w:rPr>
                <w:rFonts w:cstheme="minorHAnsi"/>
                <w:b/>
                <w:i/>
                <w:sz w:val="18"/>
                <w:szCs w:val="18"/>
              </w:rPr>
              <w:t>de cada hora de funcionamiento, durante un año calendario.</w:t>
            </w:r>
            <w:r w:rsidRPr="00E009B7">
              <w:rPr>
                <w:rFonts w:cstheme="minorHAnsi"/>
                <w:i/>
                <w:sz w:val="18"/>
                <w:szCs w:val="18"/>
              </w:rPr>
              <w:t xml:space="preserve"> </w:t>
            </w:r>
            <w:r w:rsidRPr="00E009B7">
              <w:rPr>
                <w:rFonts w:cstheme="minorHAnsi"/>
                <w:b/>
                <w:i/>
                <w:sz w:val="18"/>
                <w:szCs w:val="18"/>
              </w:rPr>
              <w:t>El promedio horario obtenido (o sustituido) en cada hora de funcionamiento debe compararse con el límite de emisión aplicable</w:t>
            </w:r>
            <w:r w:rsidRPr="00E009B7">
              <w:rPr>
                <w:rFonts w:cstheme="minorHAnsi"/>
                <w:i/>
                <w:sz w:val="18"/>
                <w:szCs w:val="18"/>
              </w:rPr>
              <w:t xml:space="preserve"> </w:t>
            </w:r>
            <w:r w:rsidRPr="00E009B7">
              <w:rPr>
                <w:rFonts w:cstheme="minorHAnsi"/>
                <w:b/>
                <w:i/>
                <w:sz w:val="18"/>
                <w:szCs w:val="18"/>
              </w:rPr>
              <w:t>y determinar para cada una de esas horas de funcionamiento si es una hora de conformidad o de inconformidad”</w:t>
            </w:r>
            <w:r w:rsidRPr="00E009B7">
              <w:rPr>
                <w:rFonts w:cstheme="minorHAnsi"/>
                <w:b/>
                <w:sz w:val="18"/>
                <w:szCs w:val="18"/>
              </w:rPr>
              <w:t>.</w:t>
            </w:r>
          </w:p>
          <w:p w14:paraId="03FC9D99" w14:textId="77777777" w:rsidR="00F25038" w:rsidRPr="00E009B7" w:rsidRDefault="00F25038" w:rsidP="00F25038">
            <w:pPr>
              <w:pStyle w:val="Prrafodelista"/>
              <w:rPr>
                <w:b/>
                <w:sz w:val="16"/>
                <w:szCs w:val="16"/>
              </w:rPr>
            </w:pPr>
          </w:p>
          <w:p w14:paraId="74C84FF9" w14:textId="0D36BA3F" w:rsidR="00B83754" w:rsidRPr="00E009B7" w:rsidRDefault="00F25038" w:rsidP="00830AC9">
            <w:pPr>
              <w:pStyle w:val="Prrafodelista"/>
              <w:numPr>
                <w:ilvl w:val="0"/>
                <w:numId w:val="6"/>
              </w:numPr>
              <w:ind w:left="426"/>
              <w:rPr>
                <w:b/>
              </w:rPr>
            </w:pPr>
            <w:r w:rsidRPr="00E009B7">
              <w:t>Punto N° 3 del artículo tercero de la resolución exenta N° 33 “</w:t>
            </w:r>
            <w:r w:rsidRPr="00E009B7">
              <w:rPr>
                <w:b/>
                <w:i/>
              </w:rPr>
              <w:t>en caso que se detecte una superación del límite horario, el regulado deberá justificar que tal superación se debe a una operación de encendido o apagado, o que se debe a fallas producto de un caso fortuito o de fuerza mayor</w:t>
            </w:r>
            <w:r w:rsidRPr="00E009B7">
              <w:t>”.</w:t>
            </w:r>
          </w:p>
        </w:tc>
      </w:tr>
      <w:tr w:rsidR="00117E5A" w:rsidRPr="00962BD4" w14:paraId="6E0C7259" w14:textId="77777777" w:rsidTr="004C3DB6">
        <w:trPr>
          <w:trHeight w:val="627"/>
        </w:trPr>
        <w:tc>
          <w:tcPr>
            <w:tcW w:w="5000" w:type="pct"/>
          </w:tcPr>
          <w:p w14:paraId="7C6B4DEF" w14:textId="2B5D55AE" w:rsidR="00117E5A" w:rsidRPr="00E009B7" w:rsidRDefault="00117E5A" w:rsidP="004C3DB6">
            <w:r w:rsidRPr="00E009B7">
              <w:t>Con relación a los datos del  3</w:t>
            </w:r>
            <w:r w:rsidRPr="00E009B7">
              <w:rPr>
                <w:vertAlign w:val="superscript"/>
              </w:rPr>
              <w:t>er</w:t>
            </w:r>
            <w:r w:rsidRPr="00E009B7">
              <w:t xml:space="preserve"> reporte trimestral, representados en la Tabla </w:t>
            </w:r>
            <w:r w:rsidR="00AD49E9" w:rsidRPr="00E009B7">
              <w:t>3</w:t>
            </w:r>
            <w:r w:rsidRPr="00E009B7">
              <w:t>, es posible indicar que:</w:t>
            </w:r>
          </w:p>
          <w:tbl>
            <w:tblPr>
              <w:tblStyle w:val="Tablaconcuadrcula"/>
              <w:tblW w:w="4913" w:type="pct"/>
              <w:tblInd w:w="137" w:type="dxa"/>
              <w:tblLook w:val="04A0" w:firstRow="1" w:lastRow="0" w:firstColumn="1" w:lastColumn="0" w:noHBand="0" w:noVBand="1"/>
            </w:tblPr>
            <w:tblGrid>
              <w:gridCol w:w="2723"/>
              <w:gridCol w:w="10381"/>
            </w:tblGrid>
            <w:tr w:rsidR="00117E5A" w:rsidRPr="00E009B7" w14:paraId="5CC35C7D"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3B99C66E"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155E4680"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Hechos Constatados y Observaciones</w:t>
                  </w:r>
                </w:p>
              </w:tc>
            </w:tr>
            <w:tr w:rsidR="0086791D" w:rsidRPr="00E009B7" w14:paraId="3022AE6C" w14:textId="77777777" w:rsidTr="0086791D">
              <w:trPr>
                <w:trHeight w:val="687"/>
              </w:trPr>
              <w:tc>
                <w:tcPr>
                  <w:tcW w:w="1039" w:type="pct"/>
                  <w:vAlign w:val="center"/>
                </w:tcPr>
                <w:p w14:paraId="4DC005E5" w14:textId="6D2733A6" w:rsidR="0086791D" w:rsidRPr="00E009B7" w:rsidRDefault="0086791D" w:rsidP="0086791D">
                  <w:pPr>
                    <w:spacing w:line="276" w:lineRule="auto"/>
                    <w:jc w:val="left"/>
                    <w:rPr>
                      <w:rFonts w:cstheme="minorHAnsi"/>
                      <w:sz w:val="18"/>
                      <w:szCs w:val="18"/>
                    </w:rPr>
                  </w:pPr>
                  <w:r w:rsidRPr="00DC1DA0">
                    <w:rPr>
                      <w:rFonts w:cstheme="minorHAnsi"/>
                      <w:sz w:val="18"/>
                      <w:szCs w:val="18"/>
                    </w:rPr>
                    <w:t>Horas de Encendido (HE)</w:t>
                  </w:r>
                </w:p>
              </w:tc>
              <w:tc>
                <w:tcPr>
                  <w:tcW w:w="3961" w:type="pct"/>
                </w:tcPr>
                <w:p w14:paraId="064F6D59" w14:textId="77C1B249" w:rsidR="0086791D" w:rsidRPr="00830AC9" w:rsidRDefault="0086791D" w:rsidP="0086791D">
                  <w:pPr>
                    <w:pStyle w:val="Prrafodelista"/>
                    <w:numPr>
                      <w:ilvl w:val="0"/>
                      <w:numId w:val="7"/>
                    </w:numPr>
                    <w:rPr>
                      <w:rFonts w:cstheme="minorHAnsi"/>
                      <w:sz w:val="18"/>
                      <w:szCs w:val="18"/>
                    </w:rPr>
                  </w:pPr>
                  <w:r w:rsidRPr="0050055C">
                    <w:t>La Fuente no presenta Funcionamiento en la</w:t>
                  </w:r>
                  <w:r w:rsidR="005E54D9">
                    <w:t>s fechas contempladas para el 3°</w:t>
                  </w:r>
                  <w:r w:rsidRPr="0050055C">
                    <w:t xml:space="preserve"> Reporte Trimestral.  </w:t>
                  </w:r>
                </w:p>
              </w:tc>
            </w:tr>
            <w:tr w:rsidR="0086791D" w:rsidRPr="00E009B7" w14:paraId="39DDB113" w14:textId="77777777" w:rsidTr="0086791D">
              <w:trPr>
                <w:trHeight w:val="679"/>
              </w:trPr>
              <w:tc>
                <w:tcPr>
                  <w:tcW w:w="1039" w:type="pct"/>
                  <w:vAlign w:val="center"/>
                </w:tcPr>
                <w:p w14:paraId="3D8A3CD3" w14:textId="462993A6" w:rsidR="0086791D" w:rsidRPr="00E009B7" w:rsidRDefault="0086791D" w:rsidP="0086791D">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3961" w:type="pct"/>
                </w:tcPr>
                <w:p w14:paraId="7B4C5173" w14:textId="56529905" w:rsidR="0086791D" w:rsidRPr="00E009B7" w:rsidRDefault="0086791D" w:rsidP="0086791D">
                  <w:pPr>
                    <w:pStyle w:val="Prrafodelista"/>
                    <w:numPr>
                      <w:ilvl w:val="0"/>
                      <w:numId w:val="2"/>
                    </w:numPr>
                    <w:ind w:left="377"/>
                    <w:rPr>
                      <w:rFonts w:cstheme="minorHAnsi"/>
                      <w:sz w:val="18"/>
                      <w:szCs w:val="18"/>
                    </w:rPr>
                  </w:pPr>
                  <w:r w:rsidRPr="0050055C">
                    <w:t>La Fuente no presenta Funcionamiento en la</w:t>
                  </w:r>
                  <w:r w:rsidR="005E54D9">
                    <w:t>s fechas contempladas para el 3°</w:t>
                  </w:r>
                  <w:r w:rsidRPr="0050055C">
                    <w:t xml:space="preserve"> Reporte Trimestral.  </w:t>
                  </w:r>
                </w:p>
              </w:tc>
            </w:tr>
            <w:tr w:rsidR="0086791D" w:rsidRPr="00E009B7" w14:paraId="00DEE04C" w14:textId="77777777" w:rsidTr="0086791D">
              <w:trPr>
                <w:trHeight w:val="720"/>
              </w:trPr>
              <w:tc>
                <w:tcPr>
                  <w:tcW w:w="1039" w:type="pct"/>
                  <w:shd w:val="clear" w:color="auto" w:fill="auto"/>
                  <w:vAlign w:val="center"/>
                </w:tcPr>
                <w:p w14:paraId="08DEE8F8" w14:textId="07772FA4" w:rsidR="0086791D" w:rsidRPr="00E009B7" w:rsidRDefault="0086791D" w:rsidP="0086791D">
                  <w:pPr>
                    <w:widowControl w:val="0"/>
                    <w:overflowPunct w:val="0"/>
                    <w:autoSpaceDE w:val="0"/>
                    <w:autoSpaceDN w:val="0"/>
                    <w:adjustRightInd w:val="0"/>
                    <w:spacing w:line="276" w:lineRule="auto"/>
                    <w:jc w:val="left"/>
                    <w:rPr>
                      <w:rFonts w:cstheme="minorHAnsi"/>
                      <w:sz w:val="18"/>
                      <w:szCs w:val="18"/>
                    </w:rPr>
                  </w:pPr>
                  <w:r w:rsidRPr="00E009B7">
                    <w:rPr>
                      <w:rFonts w:cstheme="minorHAnsi"/>
                      <w:sz w:val="18"/>
                      <w:szCs w:val="18"/>
                    </w:rPr>
                    <w:t>Horas de Apagado (HA</w:t>
                  </w:r>
                  <w:r>
                    <w:rPr>
                      <w:rFonts w:cstheme="minorHAnsi"/>
                      <w:sz w:val="18"/>
                      <w:szCs w:val="18"/>
                    </w:rPr>
                    <w:t>)</w:t>
                  </w:r>
                </w:p>
              </w:tc>
              <w:tc>
                <w:tcPr>
                  <w:tcW w:w="3961" w:type="pct"/>
                  <w:shd w:val="clear" w:color="auto" w:fill="auto"/>
                </w:tcPr>
                <w:p w14:paraId="6A9C1502" w14:textId="5CBB5347" w:rsidR="0086791D" w:rsidRPr="00E009B7" w:rsidRDefault="0086791D" w:rsidP="0086791D">
                  <w:pPr>
                    <w:pStyle w:val="Prrafodelista"/>
                    <w:numPr>
                      <w:ilvl w:val="0"/>
                      <w:numId w:val="2"/>
                    </w:numPr>
                    <w:ind w:left="377"/>
                    <w:rPr>
                      <w:rFonts w:cstheme="minorHAnsi"/>
                      <w:sz w:val="18"/>
                      <w:szCs w:val="18"/>
                    </w:rPr>
                  </w:pPr>
                  <w:r w:rsidRPr="0050055C">
                    <w:t>La Fuente no presenta Funcionamiento en la</w:t>
                  </w:r>
                  <w:r w:rsidR="005E54D9">
                    <w:t>s fechas contempladas para el 3°</w:t>
                  </w:r>
                  <w:r w:rsidRPr="0050055C">
                    <w:t xml:space="preserve"> Reporte Trimestral.  </w:t>
                  </w:r>
                </w:p>
              </w:tc>
            </w:tr>
            <w:tr w:rsidR="0086791D" w:rsidRPr="00E009B7" w14:paraId="582F5807" w14:textId="77777777" w:rsidTr="0086791D">
              <w:trPr>
                <w:trHeight w:val="537"/>
              </w:trPr>
              <w:tc>
                <w:tcPr>
                  <w:tcW w:w="1039" w:type="pct"/>
                  <w:vAlign w:val="center"/>
                </w:tcPr>
                <w:p w14:paraId="014F6CAD" w14:textId="6D1129BF" w:rsidR="0086791D" w:rsidRPr="00E009B7" w:rsidRDefault="0086791D" w:rsidP="0086791D">
                  <w:pPr>
                    <w:spacing w:after="60" w:line="276" w:lineRule="auto"/>
                    <w:jc w:val="left"/>
                    <w:rPr>
                      <w:rFonts w:cstheme="minorHAnsi"/>
                      <w:sz w:val="18"/>
                      <w:szCs w:val="18"/>
                    </w:rPr>
                  </w:pPr>
                  <w:r>
                    <w:rPr>
                      <w:rFonts w:cstheme="minorHAnsi"/>
                      <w:sz w:val="18"/>
                      <w:szCs w:val="18"/>
                    </w:rPr>
                    <w:t>Horas de Falla (F)</w:t>
                  </w:r>
                </w:p>
              </w:tc>
              <w:tc>
                <w:tcPr>
                  <w:tcW w:w="3961" w:type="pct"/>
                </w:tcPr>
                <w:p w14:paraId="6F52D7D7" w14:textId="7C39D71C" w:rsidR="0086791D" w:rsidRPr="00E009B7" w:rsidRDefault="0086791D" w:rsidP="0086791D">
                  <w:pPr>
                    <w:pStyle w:val="Prrafodelista"/>
                    <w:numPr>
                      <w:ilvl w:val="0"/>
                      <w:numId w:val="2"/>
                    </w:numPr>
                    <w:ind w:left="377"/>
                    <w:rPr>
                      <w:rFonts w:cstheme="minorHAnsi"/>
                      <w:sz w:val="18"/>
                      <w:szCs w:val="18"/>
                    </w:rPr>
                  </w:pPr>
                  <w:r w:rsidRPr="0050055C">
                    <w:t>La Fuente no presenta Funcionamiento en la</w:t>
                  </w:r>
                  <w:r w:rsidR="005E54D9">
                    <w:t>s fechas contempladas para el 3°</w:t>
                  </w:r>
                  <w:r w:rsidRPr="0050055C">
                    <w:t xml:space="preserve"> Reporte Trimestral.  </w:t>
                  </w:r>
                </w:p>
              </w:tc>
            </w:tr>
            <w:tr w:rsidR="0086791D" w:rsidRPr="00E009B7" w14:paraId="12A124B4" w14:textId="77777777" w:rsidTr="0086791D">
              <w:trPr>
                <w:trHeight w:val="710"/>
              </w:trPr>
              <w:tc>
                <w:tcPr>
                  <w:tcW w:w="1039" w:type="pct"/>
                  <w:vAlign w:val="center"/>
                </w:tcPr>
                <w:p w14:paraId="2B50E760" w14:textId="70DBA029" w:rsidR="0086791D" w:rsidRPr="00E009B7" w:rsidRDefault="0086791D" w:rsidP="0086791D">
                  <w:pPr>
                    <w:spacing w:after="60" w:line="276" w:lineRule="auto"/>
                    <w:jc w:val="left"/>
                    <w:rPr>
                      <w:rFonts w:cstheme="minorHAnsi"/>
                      <w:sz w:val="18"/>
                      <w:szCs w:val="18"/>
                    </w:rPr>
                  </w:pPr>
                  <w:r w:rsidRPr="00B053C1">
                    <w:rPr>
                      <w:rFonts w:cstheme="minorHAnsi"/>
                      <w:sz w:val="18"/>
                      <w:szCs w:val="18"/>
                    </w:rPr>
                    <w:t>Horas Disponibles sin Despacho (DSD)</w:t>
                  </w:r>
                </w:p>
              </w:tc>
              <w:tc>
                <w:tcPr>
                  <w:tcW w:w="3961" w:type="pct"/>
                </w:tcPr>
                <w:p w14:paraId="2CDC8806" w14:textId="4B54E3C1" w:rsidR="0086791D" w:rsidRPr="00E009B7" w:rsidRDefault="0086791D" w:rsidP="0086791D">
                  <w:pPr>
                    <w:pStyle w:val="Prrafodelista"/>
                    <w:numPr>
                      <w:ilvl w:val="0"/>
                      <w:numId w:val="2"/>
                    </w:numPr>
                    <w:ind w:left="377"/>
                    <w:rPr>
                      <w:rFonts w:cstheme="minorHAnsi"/>
                      <w:sz w:val="18"/>
                      <w:szCs w:val="18"/>
                    </w:rPr>
                  </w:pPr>
                  <w:r w:rsidRPr="00DE2812">
                    <w:t>Si bien la norma no regula el cumplimiento de los límites de emisión durante estas horas de estado de la UGE, se revisaron los datos reportados como horas de Disponible sin Despacho, constatando un total de 2</w:t>
                  </w:r>
                  <w:r>
                    <w:t>208</w:t>
                  </w:r>
                  <w:r w:rsidRPr="00DE2812">
                    <w:t xml:space="preserve"> datos, los cuales permanecen bajo el límite de emisión.</w:t>
                  </w:r>
                </w:p>
              </w:tc>
            </w:tr>
          </w:tbl>
          <w:p w14:paraId="53152A81" w14:textId="6A0B4D53" w:rsidR="000D3013" w:rsidRPr="00E009B7" w:rsidRDefault="00D27CD4" w:rsidP="00FF2714">
            <w:r w:rsidRPr="00DC1DA0">
              <w:rPr>
                <w:b/>
              </w:rPr>
              <w:t>De acuerdo a los antecedentes,</w:t>
            </w:r>
            <w:r>
              <w:rPr>
                <w:b/>
              </w:rPr>
              <w:t xml:space="preserve"> </w:t>
            </w:r>
            <w:r w:rsidR="00FF2714">
              <w:rPr>
                <w:b/>
              </w:rPr>
              <w:t>la</w:t>
            </w:r>
            <w:r w:rsidR="00FF2714" w:rsidRPr="00DC1DA0">
              <w:rPr>
                <w:b/>
              </w:rPr>
              <w:t xml:space="preserve"> fuente </w:t>
            </w:r>
            <w:r w:rsidR="00FF2714">
              <w:rPr>
                <w:b/>
              </w:rPr>
              <w:t>no funcionó en las fechas contempladas para el 3</w:t>
            </w:r>
            <w:r w:rsidR="00FF2714" w:rsidRPr="00FF2714">
              <w:rPr>
                <w:b/>
                <w:vertAlign w:val="superscript"/>
              </w:rPr>
              <w:t>er</w:t>
            </w:r>
            <w:r w:rsidR="00FF2714">
              <w:rPr>
                <w:b/>
              </w:rPr>
              <w:t xml:space="preserve"> Reporte Trimestral</w:t>
            </w:r>
            <w:r w:rsidR="00FF2714" w:rsidRPr="00DC1DA0">
              <w:rPr>
                <w:b/>
              </w:rPr>
              <w:t>.</w:t>
            </w:r>
          </w:p>
        </w:tc>
      </w:tr>
    </w:tbl>
    <w:p w14:paraId="6E8BB837" w14:textId="77777777" w:rsidR="00117E5A" w:rsidRDefault="00117E5A" w:rsidP="00117E5A">
      <w:pPr>
        <w:jc w:val="left"/>
        <w:rPr>
          <w:rFonts w:cstheme="minorHAnsi"/>
          <w:b/>
          <w:color w:val="000000" w:themeColor="text1"/>
          <w:sz w:val="14"/>
          <w:szCs w:val="24"/>
          <w:highlight w:val="yellow"/>
        </w:rPr>
      </w:pPr>
    </w:p>
    <w:p w14:paraId="0B74EEC4" w14:textId="77777777" w:rsidR="00975868" w:rsidRDefault="00975868" w:rsidP="00117E5A">
      <w:pPr>
        <w:jc w:val="left"/>
        <w:rPr>
          <w:rFonts w:cstheme="minorHAnsi"/>
          <w:b/>
          <w:color w:val="000000" w:themeColor="text1"/>
          <w:sz w:val="14"/>
          <w:szCs w:val="24"/>
          <w:highlight w:val="yellow"/>
        </w:rPr>
      </w:pPr>
    </w:p>
    <w:p w14:paraId="30E3D74A" w14:textId="77777777" w:rsidR="00975868" w:rsidRDefault="00975868" w:rsidP="00117E5A">
      <w:pPr>
        <w:jc w:val="left"/>
        <w:rPr>
          <w:rFonts w:cstheme="minorHAnsi"/>
          <w:b/>
          <w:color w:val="000000" w:themeColor="text1"/>
          <w:sz w:val="14"/>
          <w:szCs w:val="24"/>
          <w:highlight w:val="yellow"/>
        </w:rPr>
      </w:pPr>
    </w:p>
    <w:p w14:paraId="2FC71131" w14:textId="77777777" w:rsidR="00975868" w:rsidRDefault="00975868" w:rsidP="00117E5A">
      <w:pPr>
        <w:jc w:val="left"/>
        <w:rPr>
          <w:rFonts w:cstheme="minorHAnsi"/>
          <w:b/>
          <w:color w:val="000000" w:themeColor="text1"/>
          <w:sz w:val="14"/>
          <w:szCs w:val="24"/>
          <w:highlight w:val="yellow"/>
        </w:rPr>
      </w:pPr>
    </w:p>
    <w:p w14:paraId="02EB6071" w14:textId="77777777" w:rsidR="00975868" w:rsidRDefault="00975868" w:rsidP="00117E5A">
      <w:pPr>
        <w:jc w:val="left"/>
        <w:rPr>
          <w:rFonts w:cstheme="minorHAnsi"/>
          <w:b/>
          <w:color w:val="000000" w:themeColor="text1"/>
          <w:sz w:val="14"/>
          <w:szCs w:val="24"/>
          <w:highlight w:val="yellow"/>
        </w:rPr>
      </w:pPr>
    </w:p>
    <w:p w14:paraId="1ADF8826" w14:textId="77777777" w:rsidR="00975868" w:rsidRDefault="00975868" w:rsidP="00117E5A">
      <w:pPr>
        <w:jc w:val="left"/>
        <w:rPr>
          <w:rFonts w:cstheme="minorHAnsi"/>
          <w:b/>
          <w:color w:val="000000" w:themeColor="text1"/>
          <w:sz w:val="14"/>
          <w:szCs w:val="24"/>
          <w:highlight w:val="yellow"/>
        </w:rPr>
      </w:pPr>
    </w:p>
    <w:p w14:paraId="0C76DD05" w14:textId="77777777" w:rsidR="00975868" w:rsidRDefault="00975868" w:rsidP="00117E5A">
      <w:pPr>
        <w:jc w:val="left"/>
        <w:rPr>
          <w:rFonts w:cstheme="minorHAnsi"/>
          <w:b/>
          <w:color w:val="000000" w:themeColor="text1"/>
          <w:sz w:val="14"/>
          <w:szCs w:val="24"/>
          <w:highlight w:val="yellow"/>
        </w:rPr>
      </w:pPr>
    </w:p>
    <w:tbl>
      <w:tblPr>
        <w:tblW w:w="13758" w:type="dxa"/>
        <w:jc w:val="center"/>
        <w:tblLayout w:type="fixed"/>
        <w:tblCellMar>
          <w:left w:w="70" w:type="dxa"/>
          <w:right w:w="70" w:type="dxa"/>
        </w:tblCellMar>
        <w:tblLook w:val="04A0" w:firstRow="1" w:lastRow="0" w:firstColumn="1" w:lastColumn="0" w:noHBand="0" w:noVBand="1"/>
      </w:tblPr>
      <w:tblGrid>
        <w:gridCol w:w="13758"/>
      </w:tblGrid>
      <w:tr w:rsidR="00975868" w:rsidRPr="0025129B" w14:paraId="4BCE094B" w14:textId="77777777" w:rsidTr="001B1DDE">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5EB839" w14:textId="77777777" w:rsidR="00975868" w:rsidRPr="0025129B" w:rsidRDefault="00975868" w:rsidP="00975868">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6791D" w:rsidRPr="0025129B" w14:paraId="17FF7FA5" w14:textId="77777777" w:rsidTr="0086791D">
        <w:trPr>
          <w:trHeight w:val="2706"/>
          <w:jc w:val="center"/>
        </w:trPr>
        <w:tc>
          <w:tcPr>
            <w:tcW w:w="5000" w:type="pct"/>
            <w:tcBorders>
              <w:top w:val="nil"/>
              <w:left w:val="single" w:sz="4" w:space="0" w:color="auto"/>
              <w:right w:val="single" w:sz="4" w:space="0" w:color="auto"/>
            </w:tcBorders>
            <w:shd w:val="clear" w:color="auto" w:fill="auto"/>
            <w:noWrap/>
            <w:vAlign w:val="center"/>
            <w:hideMark/>
          </w:tcPr>
          <w:p w14:paraId="22BDFF78" w14:textId="77777777" w:rsidR="0086791D" w:rsidRDefault="0086791D" w:rsidP="00975868">
            <w:pPr>
              <w:jc w:val="center"/>
              <w:rPr>
                <w:rFonts w:eastAsia="Times New Roman"/>
                <w:color w:val="000000"/>
                <w:sz w:val="20"/>
                <w:szCs w:val="20"/>
                <w:lang w:eastAsia="es-CL"/>
              </w:rPr>
            </w:pPr>
          </w:p>
          <w:p w14:paraId="6DFE731C" w14:textId="49812FE6" w:rsidR="0086791D" w:rsidRDefault="0086791D" w:rsidP="00975868">
            <w:pPr>
              <w:jc w:val="center"/>
              <w:rPr>
                <w:rFonts w:eastAsia="Times New Roman"/>
                <w:color w:val="000000"/>
                <w:sz w:val="20"/>
                <w:szCs w:val="20"/>
                <w:lang w:eastAsia="es-CL"/>
              </w:rPr>
            </w:pPr>
            <w:r w:rsidRPr="0086791D">
              <w:rPr>
                <w:rFonts w:eastAsia="Times New Roman"/>
                <w:noProof/>
                <w:color w:val="000000"/>
                <w:sz w:val="20"/>
                <w:szCs w:val="20"/>
                <w:lang w:eastAsia="es-CL"/>
              </w:rPr>
              <w:drawing>
                <wp:inline distT="0" distB="0" distL="0" distR="0" wp14:anchorId="78C8681B" wp14:editId="637C1D7C">
                  <wp:extent cx="4572000" cy="2616548"/>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95138" cy="2629790"/>
                          </a:xfrm>
                          <a:prstGeom prst="rect">
                            <a:avLst/>
                          </a:prstGeom>
                          <a:noFill/>
                          <a:ln>
                            <a:noFill/>
                          </a:ln>
                        </pic:spPr>
                      </pic:pic>
                    </a:graphicData>
                  </a:graphic>
                </wp:inline>
              </w:drawing>
            </w:r>
          </w:p>
          <w:p w14:paraId="61C68595" w14:textId="04A3F626" w:rsidR="0086791D" w:rsidRPr="0025129B" w:rsidRDefault="0086791D" w:rsidP="00975868">
            <w:pPr>
              <w:jc w:val="center"/>
              <w:rPr>
                <w:rFonts w:eastAsia="Times New Roman"/>
                <w:color w:val="000000"/>
                <w:sz w:val="20"/>
                <w:szCs w:val="20"/>
                <w:lang w:eastAsia="es-CL"/>
              </w:rPr>
            </w:pPr>
          </w:p>
        </w:tc>
      </w:tr>
      <w:tr w:rsidR="0086791D" w:rsidRPr="0025129B" w14:paraId="4D734845" w14:textId="77777777" w:rsidTr="0086791D">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AE0E9C" w14:textId="442B4A49" w:rsidR="0086791D" w:rsidRPr="0025129B" w:rsidRDefault="0086791D" w:rsidP="00B053C1">
            <w:pPr>
              <w:pStyle w:val="Descripcin"/>
              <w:rPr>
                <w:rFonts w:eastAsia="Times New Roman"/>
                <w:b w:val="0"/>
                <w:color w:val="000000"/>
                <w:szCs w:val="18"/>
                <w:lang w:eastAsia="es-CL"/>
              </w:rPr>
            </w:pPr>
            <w:bookmarkStart w:id="114" w:name="_Toc422214293"/>
            <w:bookmarkStart w:id="115" w:name="_Toc422478720"/>
            <w:bookmarkStart w:id="116" w:name="_Toc462830667"/>
            <w:r>
              <w:t>Tabla</w:t>
            </w:r>
            <w:r w:rsidRPr="0025129B">
              <w:t xml:space="preserve"> </w:t>
            </w:r>
            <w:r>
              <w:t xml:space="preserve">3:  </w:t>
            </w:r>
            <w:r w:rsidRPr="00DE49E5">
              <w:rPr>
                <w:b w:val="0"/>
              </w:rPr>
              <w:t xml:space="preserve">Resumen de promedios Horarios de Material Particulado (MP) – </w:t>
            </w:r>
            <w:r>
              <w:rPr>
                <w:b w:val="0"/>
              </w:rPr>
              <w:t>3</w:t>
            </w:r>
            <w:r w:rsidRPr="00066584">
              <w:rPr>
                <w:b w:val="0"/>
                <w:vertAlign w:val="superscript"/>
              </w:rPr>
              <w:t>er</w:t>
            </w:r>
            <w:r w:rsidRPr="00DE49E5">
              <w:rPr>
                <w:b w:val="0"/>
              </w:rPr>
              <w:t xml:space="preserve"> Trimestre</w:t>
            </w:r>
            <w:bookmarkEnd w:id="114"/>
            <w:bookmarkEnd w:id="115"/>
            <w:bookmarkEnd w:id="116"/>
          </w:p>
        </w:tc>
      </w:tr>
    </w:tbl>
    <w:p w14:paraId="4709D0AC" w14:textId="77777777" w:rsidR="00975868" w:rsidRDefault="00975868" w:rsidP="00117E5A">
      <w:pPr>
        <w:jc w:val="left"/>
        <w:rPr>
          <w:rFonts w:cstheme="minorHAnsi"/>
          <w:b/>
          <w:color w:val="000000" w:themeColor="text1"/>
          <w:sz w:val="14"/>
          <w:szCs w:val="24"/>
          <w:highlight w:val="yellow"/>
        </w:rPr>
      </w:pPr>
    </w:p>
    <w:p w14:paraId="5E9737BD" w14:textId="77777777" w:rsidR="00975868" w:rsidRDefault="00975868" w:rsidP="00117E5A">
      <w:pPr>
        <w:jc w:val="left"/>
        <w:rPr>
          <w:rFonts w:cstheme="minorHAnsi"/>
          <w:b/>
          <w:color w:val="000000" w:themeColor="text1"/>
          <w:sz w:val="14"/>
          <w:szCs w:val="24"/>
          <w:highlight w:val="yellow"/>
        </w:rPr>
      </w:pPr>
    </w:p>
    <w:p w14:paraId="6A424505" w14:textId="77777777" w:rsidR="00975868" w:rsidRPr="00962BD4" w:rsidRDefault="00975868" w:rsidP="00117E5A">
      <w:pPr>
        <w:jc w:val="left"/>
        <w:rPr>
          <w:rFonts w:cstheme="minorHAnsi"/>
          <w:b/>
          <w:color w:val="000000" w:themeColor="text1"/>
          <w:sz w:val="14"/>
          <w:szCs w:val="24"/>
          <w:highlight w:val="yellow"/>
        </w:rPr>
        <w:sectPr w:rsidR="00975868" w:rsidRPr="00962BD4" w:rsidSect="00A70F8F">
          <w:pgSz w:w="15840" w:h="12240" w:orient="landscape"/>
          <w:pgMar w:top="1134" w:right="1134" w:bottom="1134" w:left="1134" w:header="709" w:footer="709" w:gutter="0"/>
          <w:cols w:space="708"/>
          <w:docGrid w:linePitch="360"/>
        </w:sectPr>
      </w:pPr>
    </w:p>
    <w:p w14:paraId="161445D6" w14:textId="11814F25" w:rsidR="00F5685E" w:rsidRPr="00523693" w:rsidRDefault="00F5685E" w:rsidP="00F5685E">
      <w:pPr>
        <w:pStyle w:val="Ttulo2"/>
      </w:pPr>
      <w:bookmarkStart w:id="117" w:name="_Toc462830668"/>
      <w:r w:rsidRPr="00523693">
        <w:t>Resumen de datos reportados durante el 4</w:t>
      </w:r>
      <w:r w:rsidRPr="00523693">
        <w:rPr>
          <w:vertAlign w:val="superscript"/>
        </w:rPr>
        <w:t>o</w:t>
      </w:r>
      <w:r w:rsidRPr="00523693">
        <w:t xml:space="preserve"> reporte trimestral.</w:t>
      </w:r>
      <w:bookmarkEnd w:id="117"/>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562"/>
      </w:tblGrid>
      <w:tr w:rsidR="00F5685E" w:rsidRPr="002E42BB" w14:paraId="14DDC679" w14:textId="77777777" w:rsidTr="004C3DB6">
        <w:trPr>
          <w:trHeight w:val="319"/>
        </w:trPr>
        <w:tc>
          <w:tcPr>
            <w:tcW w:w="5000" w:type="pct"/>
            <w:tcBorders>
              <w:bottom w:val="single" w:sz="4" w:space="0" w:color="auto"/>
            </w:tcBorders>
          </w:tcPr>
          <w:p w14:paraId="690D0185" w14:textId="77777777" w:rsidR="00F5685E" w:rsidRPr="002E42BB" w:rsidRDefault="00F5685E" w:rsidP="004C3DB6">
            <w:r w:rsidRPr="002E42BB">
              <w:rPr>
                <w:b/>
              </w:rPr>
              <w:t xml:space="preserve">Exigencia (s): </w:t>
            </w:r>
            <w:r w:rsidRPr="002E42BB">
              <w:t xml:space="preserve"> </w:t>
            </w:r>
          </w:p>
          <w:p w14:paraId="3BD6084B" w14:textId="77777777" w:rsidR="00570D04" w:rsidRPr="002E42BB" w:rsidRDefault="00570D04" w:rsidP="00830AC9">
            <w:pPr>
              <w:pStyle w:val="Prrafodelista"/>
              <w:numPr>
                <w:ilvl w:val="0"/>
                <w:numId w:val="6"/>
              </w:numPr>
              <w:ind w:left="426"/>
            </w:pPr>
            <w:r w:rsidRPr="002E42BB">
              <w:t>Artículo 12° del D.S. N°13/2011: “Los titulares de las fuentes emisoras presentarán… un reporte del monitoreo continuo de emisiones, trimestralmente, durante un año calendario,…”</w:t>
            </w:r>
          </w:p>
          <w:p w14:paraId="1D090921" w14:textId="77777777" w:rsidR="00570D04" w:rsidRPr="002E42BB" w:rsidRDefault="00570D04" w:rsidP="00570D04">
            <w:pPr>
              <w:pStyle w:val="Prrafodelista"/>
              <w:ind w:left="426"/>
            </w:pPr>
          </w:p>
          <w:p w14:paraId="7EAFEF55" w14:textId="77777777" w:rsidR="00570D04" w:rsidRPr="002E42BB" w:rsidRDefault="00570D04" w:rsidP="00830AC9">
            <w:pPr>
              <w:pStyle w:val="Prrafodelista"/>
              <w:numPr>
                <w:ilvl w:val="0"/>
                <w:numId w:val="6"/>
              </w:numPr>
              <w:ind w:left="426"/>
            </w:pPr>
            <w:r w:rsidRPr="002E42BB">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2E42BB" w:rsidRDefault="00570D04" w:rsidP="00570D04"/>
          <w:p w14:paraId="6FB76246" w14:textId="77777777" w:rsidR="00570D04" w:rsidRPr="002E42BB" w:rsidRDefault="00570D04" w:rsidP="00830AC9">
            <w:pPr>
              <w:pStyle w:val="Prrafodelista"/>
              <w:numPr>
                <w:ilvl w:val="0"/>
                <w:numId w:val="6"/>
              </w:numPr>
              <w:ind w:left="426"/>
              <w:rPr>
                <w:b/>
              </w:rPr>
            </w:pPr>
            <w:r w:rsidRPr="002E42BB">
              <w:rPr>
                <w:rFonts w:cstheme="minorHAnsi"/>
              </w:rPr>
              <w:t xml:space="preserve">Punto N° 5, letra a, de la Interpretación Administrativa del D.S. N°13 (Circular </w:t>
            </w:r>
            <w:proofErr w:type="spellStart"/>
            <w:r w:rsidRPr="002E42BB">
              <w:rPr>
                <w:rFonts w:cstheme="minorHAnsi"/>
              </w:rPr>
              <w:t>IN.AD.N°</w:t>
            </w:r>
            <w:proofErr w:type="spellEnd"/>
            <w:r w:rsidRPr="002E42BB">
              <w:rPr>
                <w:rFonts w:cstheme="minorHAnsi"/>
              </w:rPr>
              <w:t xml:space="preserve"> 1/2015): “</w:t>
            </w:r>
            <w:r w:rsidRPr="002E42BB">
              <w:rPr>
                <w:rFonts w:cstheme="minorHAnsi"/>
                <w:i/>
              </w:rPr>
              <w:t>Para el caso de MP, SO</w:t>
            </w:r>
            <w:r w:rsidRPr="002E42BB">
              <w:rPr>
                <w:rFonts w:cstheme="minorHAnsi"/>
                <w:i/>
                <w:vertAlign w:val="subscript"/>
              </w:rPr>
              <w:t xml:space="preserve">2 </w:t>
            </w:r>
            <w:r w:rsidRPr="002E42BB">
              <w:rPr>
                <w:rFonts w:cstheme="minorHAnsi"/>
                <w:i/>
              </w:rPr>
              <w:t xml:space="preserve">y </w:t>
            </w:r>
            <w:proofErr w:type="spellStart"/>
            <w:r w:rsidRPr="002E42BB">
              <w:rPr>
                <w:rFonts w:cstheme="minorHAnsi"/>
                <w:i/>
              </w:rPr>
              <w:t>NO</w:t>
            </w:r>
            <w:r w:rsidRPr="002E42BB">
              <w:rPr>
                <w:rFonts w:cstheme="minorHAnsi"/>
                <w:i/>
                <w:vertAlign w:val="subscript"/>
              </w:rPr>
              <w:t>x</w:t>
            </w:r>
            <w:proofErr w:type="spellEnd"/>
            <w:r w:rsidRPr="002E42BB">
              <w:rPr>
                <w:rFonts w:cstheme="minorHAnsi"/>
                <w:i/>
              </w:rPr>
              <w:t xml:space="preserve">, se debe determinar el promedio horario </w:t>
            </w:r>
            <w:r w:rsidRPr="002E42BB">
              <w:rPr>
                <w:rFonts w:cstheme="minorHAnsi"/>
                <w:b/>
                <w:i/>
              </w:rPr>
              <w:t>de cada hora de funcionamiento, durante un año calendario.</w:t>
            </w:r>
            <w:r w:rsidRPr="002E42BB">
              <w:rPr>
                <w:rFonts w:cstheme="minorHAnsi"/>
                <w:i/>
              </w:rPr>
              <w:t xml:space="preserve"> </w:t>
            </w:r>
            <w:r w:rsidRPr="002E42BB">
              <w:rPr>
                <w:rFonts w:cstheme="minorHAnsi"/>
                <w:b/>
                <w:i/>
              </w:rPr>
              <w:t>El promedio horario obtenido (o sustituido) en cada hora de funcionamiento debe compararse con el límite de emisión aplicable</w:t>
            </w:r>
            <w:r w:rsidRPr="002E42BB">
              <w:rPr>
                <w:rFonts w:cstheme="minorHAnsi"/>
                <w:i/>
              </w:rPr>
              <w:t xml:space="preserve"> </w:t>
            </w:r>
            <w:r w:rsidRPr="002E42BB">
              <w:rPr>
                <w:rFonts w:cstheme="minorHAnsi"/>
                <w:b/>
                <w:i/>
              </w:rPr>
              <w:t>y determinar para cada una de esas horas de funcionamiento si es una hora de conformidad o de inconformidad”</w:t>
            </w:r>
            <w:r w:rsidRPr="002E42BB">
              <w:rPr>
                <w:rFonts w:cstheme="minorHAnsi"/>
                <w:b/>
              </w:rPr>
              <w:t>.</w:t>
            </w:r>
          </w:p>
          <w:p w14:paraId="694204F9" w14:textId="77777777" w:rsidR="00570D04" w:rsidRPr="002E42BB" w:rsidRDefault="00570D04" w:rsidP="00570D04">
            <w:pPr>
              <w:pStyle w:val="Prrafodelista"/>
              <w:rPr>
                <w:b/>
              </w:rPr>
            </w:pPr>
          </w:p>
          <w:p w14:paraId="4383082F" w14:textId="24C5B3E1" w:rsidR="00F5685E" w:rsidRPr="002E42BB" w:rsidRDefault="00570D04" w:rsidP="00830AC9">
            <w:pPr>
              <w:pStyle w:val="Prrafodelista"/>
              <w:numPr>
                <w:ilvl w:val="0"/>
                <w:numId w:val="6"/>
              </w:numPr>
              <w:ind w:left="426"/>
              <w:rPr>
                <w:b/>
              </w:rPr>
            </w:pPr>
            <w:r w:rsidRPr="002E42BB">
              <w:t>Punto N° 3 del artículo tercero de la resolución exenta N° 33 “</w:t>
            </w:r>
            <w:r w:rsidRPr="002E42BB">
              <w:rPr>
                <w:b/>
                <w:i/>
              </w:rPr>
              <w:t>en caso que se detecte una superación del límite horario, el regulado deberá justificar que tal superación se debe a una operación de encendido o apagado, o que se debe a fallas producto de un caso fortuito o de fuerza mayor</w:t>
            </w:r>
            <w:r w:rsidRPr="002E42BB">
              <w:t>”.</w:t>
            </w:r>
          </w:p>
        </w:tc>
      </w:tr>
      <w:tr w:rsidR="00F5685E" w:rsidRPr="002E42BB" w14:paraId="43DD0DAE" w14:textId="77777777" w:rsidTr="004C3DB6">
        <w:trPr>
          <w:trHeight w:val="627"/>
        </w:trPr>
        <w:tc>
          <w:tcPr>
            <w:tcW w:w="5000" w:type="pct"/>
          </w:tcPr>
          <w:p w14:paraId="6131A000" w14:textId="3A5D0B2B" w:rsidR="00F5685E" w:rsidRPr="002E42BB" w:rsidRDefault="00EA17DA" w:rsidP="004C3DB6">
            <w:r w:rsidRPr="002E42BB">
              <w:t>Con relación a los datos del  4</w:t>
            </w:r>
            <w:r w:rsidR="001E2E49" w:rsidRPr="002E42BB">
              <w:rPr>
                <w:vertAlign w:val="superscript"/>
              </w:rPr>
              <w:t>o</w:t>
            </w:r>
            <w:r w:rsidR="00F5685E" w:rsidRPr="002E42BB">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722"/>
              <w:gridCol w:w="10241"/>
            </w:tblGrid>
            <w:tr w:rsidR="00F5685E" w:rsidRPr="002E42BB" w14:paraId="6FE007AE" w14:textId="77777777" w:rsidTr="00355E4D">
              <w:trPr>
                <w:trHeight w:val="333"/>
                <w:tblHeader/>
              </w:trPr>
              <w:tc>
                <w:tcPr>
                  <w:tcW w:w="1050" w:type="pct"/>
                  <w:tcBorders>
                    <w:bottom w:val="single" w:sz="4" w:space="0" w:color="auto"/>
                  </w:tcBorders>
                  <w:shd w:val="clear" w:color="auto" w:fill="D9D9D9" w:themeFill="background1" w:themeFillShade="D9"/>
                  <w:vAlign w:val="center"/>
                </w:tcPr>
                <w:p w14:paraId="47D41ABB" w14:textId="77777777" w:rsidR="00F5685E" w:rsidRPr="002E42BB" w:rsidRDefault="00F5685E" w:rsidP="004C3DB6">
                  <w:pPr>
                    <w:spacing w:line="276" w:lineRule="auto"/>
                    <w:jc w:val="center"/>
                    <w:rPr>
                      <w:rFonts w:ascii="Calibri" w:hAnsi="Calibri" w:cstheme="minorHAnsi"/>
                      <w:b/>
                    </w:rPr>
                  </w:pPr>
                  <w:r w:rsidRPr="002E42BB">
                    <w:rPr>
                      <w:rFonts w:ascii="Calibri" w:hAnsi="Calibri" w:cstheme="minorHAnsi"/>
                      <w:b/>
                    </w:rPr>
                    <w:t>Período de operación</w:t>
                  </w:r>
                </w:p>
              </w:tc>
              <w:tc>
                <w:tcPr>
                  <w:tcW w:w="3950" w:type="pct"/>
                  <w:tcBorders>
                    <w:bottom w:val="single" w:sz="4" w:space="0" w:color="auto"/>
                  </w:tcBorders>
                  <w:shd w:val="clear" w:color="auto" w:fill="D9D9D9" w:themeFill="background1" w:themeFillShade="D9"/>
                  <w:vAlign w:val="center"/>
                </w:tcPr>
                <w:p w14:paraId="2F126601" w14:textId="77777777" w:rsidR="00F5685E" w:rsidRPr="002E42BB" w:rsidRDefault="00F5685E" w:rsidP="004C3DB6">
                  <w:pPr>
                    <w:spacing w:line="276" w:lineRule="auto"/>
                    <w:jc w:val="center"/>
                    <w:rPr>
                      <w:rFonts w:ascii="Calibri" w:hAnsi="Calibri" w:cstheme="minorHAnsi"/>
                      <w:b/>
                    </w:rPr>
                  </w:pPr>
                  <w:r w:rsidRPr="002E42BB">
                    <w:rPr>
                      <w:rFonts w:ascii="Calibri" w:hAnsi="Calibri" w:cstheme="minorHAnsi"/>
                      <w:b/>
                    </w:rPr>
                    <w:t>Hechos Constatados y Observaciones</w:t>
                  </w:r>
                </w:p>
              </w:tc>
            </w:tr>
            <w:tr w:rsidR="00700021" w:rsidRPr="002E42BB" w14:paraId="0A141768" w14:textId="77777777" w:rsidTr="00355E4D">
              <w:trPr>
                <w:trHeight w:val="687"/>
              </w:trPr>
              <w:tc>
                <w:tcPr>
                  <w:tcW w:w="1050" w:type="pct"/>
                  <w:vAlign w:val="center"/>
                </w:tcPr>
                <w:p w14:paraId="00939DD1" w14:textId="5B0B8AC8" w:rsidR="00700021" w:rsidRPr="002E42BB" w:rsidRDefault="00700021" w:rsidP="00700021">
                  <w:pPr>
                    <w:spacing w:line="276" w:lineRule="auto"/>
                    <w:jc w:val="left"/>
                    <w:rPr>
                      <w:rFonts w:cstheme="minorHAnsi"/>
                    </w:rPr>
                  </w:pPr>
                  <w:r w:rsidRPr="002E42BB">
                    <w:rPr>
                      <w:rFonts w:cstheme="minorHAnsi"/>
                    </w:rPr>
                    <w:t>Horas de Encendido (HE)</w:t>
                  </w:r>
                </w:p>
              </w:tc>
              <w:tc>
                <w:tcPr>
                  <w:tcW w:w="3950" w:type="pct"/>
                  <w:vAlign w:val="center"/>
                </w:tcPr>
                <w:p w14:paraId="1695C0DA" w14:textId="17070CEE" w:rsidR="00700021" w:rsidRPr="002E42BB" w:rsidRDefault="00700021" w:rsidP="009762AC">
                  <w:pPr>
                    <w:pStyle w:val="Prrafodelista"/>
                    <w:numPr>
                      <w:ilvl w:val="0"/>
                      <w:numId w:val="4"/>
                    </w:numPr>
                    <w:rPr>
                      <w:rFonts w:cstheme="minorHAnsi"/>
                    </w:rPr>
                  </w:pPr>
                  <w:r w:rsidRPr="002E42BB">
                    <w:t xml:space="preserve">La Fuente no presenta Funcionamiento en las fechas contempladas para el </w:t>
                  </w:r>
                  <w:r w:rsidR="009762AC" w:rsidRPr="002E42BB">
                    <w:t>4</w:t>
                  </w:r>
                  <w:r w:rsidR="009762AC" w:rsidRPr="002E42BB">
                    <w:rPr>
                      <w:vertAlign w:val="superscript"/>
                    </w:rPr>
                    <w:t>o</w:t>
                  </w:r>
                  <w:r w:rsidRPr="002E42BB">
                    <w:t xml:space="preserve"> Reporte Trimestral.  </w:t>
                  </w:r>
                </w:p>
              </w:tc>
            </w:tr>
            <w:tr w:rsidR="00700021" w:rsidRPr="002E42BB" w14:paraId="5861D14A" w14:textId="77777777" w:rsidTr="00355E4D">
              <w:trPr>
                <w:trHeight w:val="679"/>
              </w:trPr>
              <w:tc>
                <w:tcPr>
                  <w:tcW w:w="1050" w:type="pct"/>
                  <w:vAlign w:val="center"/>
                </w:tcPr>
                <w:p w14:paraId="3FD2AAB3" w14:textId="4B823112" w:rsidR="00700021" w:rsidRPr="002E42BB" w:rsidRDefault="00700021" w:rsidP="00700021">
                  <w:pPr>
                    <w:widowControl w:val="0"/>
                    <w:overflowPunct w:val="0"/>
                    <w:autoSpaceDE w:val="0"/>
                    <w:autoSpaceDN w:val="0"/>
                    <w:adjustRightInd w:val="0"/>
                    <w:spacing w:after="60" w:line="276" w:lineRule="auto"/>
                    <w:jc w:val="left"/>
                    <w:rPr>
                      <w:rFonts w:cstheme="minorHAnsi"/>
                    </w:rPr>
                  </w:pPr>
                  <w:r w:rsidRPr="002E42BB">
                    <w:rPr>
                      <w:rFonts w:cstheme="minorHAnsi"/>
                    </w:rPr>
                    <w:t>Horas de Régimen (RE)</w:t>
                  </w:r>
                </w:p>
              </w:tc>
              <w:tc>
                <w:tcPr>
                  <w:tcW w:w="3950" w:type="pct"/>
                  <w:vAlign w:val="center"/>
                </w:tcPr>
                <w:p w14:paraId="0FEB7E88" w14:textId="6C0BC371" w:rsidR="00700021" w:rsidRPr="002E42BB" w:rsidRDefault="00700021" w:rsidP="00700021">
                  <w:pPr>
                    <w:pStyle w:val="Prrafodelista"/>
                    <w:numPr>
                      <w:ilvl w:val="0"/>
                      <w:numId w:val="2"/>
                    </w:numPr>
                    <w:ind w:left="377"/>
                    <w:rPr>
                      <w:rFonts w:cstheme="minorHAnsi"/>
                    </w:rPr>
                  </w:pPr>
                  <w:r w:rsidRPr="002E42BB">
                    <w:t xml:space="preserve">La Fuente no presenta Funcionamiento en las fechas contempladas para el </w:t>
                  </w:r>
                  <w:r w:rsidR="009762AC" w:rsidRPr="002E42BB">
                    <w:t>4</w:t>
                  </w:r>
                  <w:r w:rsidR="009762AC" w:rsidRPr="002E42BB">
                    <w:rPr>
                      <w:vertAlign w:val="superscript"/>
                    </w:rPr>
                    <w:t>o</w:t>
                  </w:r>
                  <w:r w:rsidR="009762AC" w:rsidRPr="002E42BB">
                    <w:t xml:space="preserve"> Reporte Trimestral</w:t>
                  </w:r>
                  <w:r w:rsidRPr="002E42BB">
                    <w:t xml:space="preserve">.  </w:t>
                  </w:r>
                </w:p>
              </w:tc>
            </w:tr>
            <w:tr w:rsidR="00700021" w:rsidRPr="002E42BB" w14:paraId="5D34F80F" w14:textId="77777777" w:rsidTr="00355E4D">
              <w:trPr>
                <w:trHeight w:val="720"/>
              </w:trPr>
              <w:tc>
                <w:tcPr>
                  <w:tcW w:w="1050" w:type="pct"/>
                  <w:shd w:val="clear" w:color="auto" w:fill="auto"/>
                  <w:vAlign w:val="center"/>
                </w:tcPr>
                <w:p w14:paraId="3BA6F254" w14:textId="5CA14B71" w:rsidR="00700021" w:rsidRPr="002E42BB" w:rsidRDefault="00700021" w:rsidP="00700021">
                  <w:pPr>
                    <w:widowControl w:val="0"/>
                    <w:overflowPunct w:val="0"/>
                    <w:autoSpaceDE w:val="0"/>
                    <w:autoSpaceDN w:val="0"/>
                    <w:adjustRightInd w:val="0"/>
                    <w:spacing w:line="276" w:lineRule="auto"/>
                    <w:jc w:val="left"/>
                    <w:rPr>
                      <w:rFonts w:cstheme="minorHAnsi"/>
                    </w:rPr>
                  </w:pPr>
                  <w:r w:rsidRPr="002E42BB">
                    <w:rPr>
                      <w:rFonts w:cstheme="minorHAnsi"/>
                    </w:rPr>
                    <w:t>Horas de Apagado (HA)</w:t>
                  </w:r>
                </w:p>
              </w:tc>
              <w:tc>
                <w:tcPr>
                  <w:tcW w:w="3950" w:type="pct"/>
                  <w:shd w:val="clear" w:color="auto" w:fill="auto"/>
                  <w:vAlign w:val="center"/>
                </w:tcPr>
                <w:p w14:paraId="0EAB5051" w14:textId="66E5C5E5" w:rsidR="00700021" w:rsidRPr="002E42BB" w:rsidRDefault="00700021" w:rsidP="00700021">
                  <w:pPr>
                    <w:pStyle w:val="Prrafodelista"/>
                    <w:numPr>
                      <w:ilvl w:val="0"/>
                      <w:numId w:val="2"/>
                    </w:numPr>
                    <w:ind w:left="377"/>
                    <w:rPr>
                      <w:rFonts w:cstheme="minorHAnsi"/>
                    </w:rPr>
                  </w:pPr>
                  <w:r w:rsidRPr="002E42BB">
                    <w:t xml:space="preserve">La Fuente no presenta Funcionamiento en las fechas contempladas para el </w:t>
                  </w:r>
                  <w:r w:rsidR="009762AC" w:rsidRPr="002E42BB">
                    <w:t>4</w:t>
                  </w:r>
                  <w:r w:rsidR="009762AC" w:rsidRPr="002E42BB">
                    <w:rPr>
                      <w:vertAlign w:val="superscript"/>
                    </w:rPr>
                    <w:t>o</w:t>
                  </w:r>
                  <w:r w:rsidR="009762AC" w:rsidRPr="002E42BB">
                    <w:t xml:space="preserve"> Reporte Trimestral</w:t>
                  </w:r>
                  <w:r w:rsidRPr="002E42BB">
                    <w:t xml:space="preserve">.  </w:t>
                  </w:r>
                </w:p>
              </w:tc>
            </w:tr>
            <w:tr w:rsidR="00700021" w:rsidRPr="002E42BB" w14:paraId="1442F48C" w14:textId="77777777" w:rsidTr="00355E4D">
              <w:trPr>
                <w:trHeight w:val="395"/>
              </w:trPr>
              <w:tc>
                <w:tcPr>
                  <w:tcW w:w="1050" w:type="pct"/>
                  <w:vAlign w:val="center"/>
                </w:tcPr>
                <w:p w14:paraId="541D3FF9" w14:textId="24B6675F" w:rsidR="00700021" w:rsidRPr="002E42BB" w:rsidRDefault="00700021" w:rsidP="00700021">
                  <w:pPr>
                    <w:spacing w:after="60" w:line="276" w:lineRule="auto"/>
                    <w:jc w:val="left"/>
                    <w:rPr>
                      <w:rFonts w:cstheme="minorHAnsi"/>
                    </w:rPr>
                  </w:pPr>
                  <w:r w:rsidRPr="002E42BB">
                    <w:rPr>
                      <w:rFonts w:cstheme="minorHAnsi"/>
                    </w:rPr>
                    <w:t>Horas de Falla (F)</w:t>
                  </w:r>
                </w:p>
              </w:tc>
              <w:tc>
                <w:tcPr>
                  <w:tcW w:w="3950" w:type="pct"/>
                  <w:vAlign w:val="center"/>
                </w:tcPr>
                <w:p w14:paraId="012C1C36" w14:textId="64E99F60" w:rsidR="00700021" w:rsidRPr="002E42BB" w:rsidRDefault="00700021" w:rsidP="00700021">
                  <w:pPr>
                    <w:pStyle w:val="Prrafodelista"/>
                    <w:numPr>
                      <w:ilvl w:val="0"/>
                      <w:numId w:val="2"/>
                    </w:numPr>
                    <w:ind w:left="377"/>
                    <w:rPr>
                      <w:rFonts w:cstheme="minorHAnsi"/>
                    </w:rPr>
                  </w:pPr>
                  <w:r w:rsidRPr="002E42BB">
                    <w:t xml:space="preserve">La Fuente no presenta Funcionamiento en las fechas contempladas para el </w:t>
                  </w:r>
                  <w:r w:rsidR="009762AC" w:rsidRPr="002E42BB">
                    <w:t>4</w:t>
                  </w:r>
                  <w:r w:rsidR="009762AC" w:rsidRPr="002E42BB">
                    <w:rPr>
                      <w:vertAlign w:val="superscript"/>
                    </w:rPr>
                    <w:t>o</w:t>
                  </w:r>
                  <w:r w:rsidR="009762AC" w:rsidRPr="002E42BB">
                    <w:t xml:space="preserve"> Reporte Trimestral</w:t>
                  </w:r>
                  <w:r w:rsidRPr="002E42BB">
                    <w:t xml:space="preserve">.  </w:t>
                  </w:r>
                </w:p>
              </w:tc>
            </w:tr>
            <w:tr w:rsidR="00D62FC7" w:rsidRPr="002E42BB" w14:paraId="76483D1B" w14:textId="77777777" w:rsidTr="00355E4D">
              <w:trPr>
                <w:trHeight w:val="395"/>
              </w:trPr>
              <w:tc>
                <w:tcPr>
                  <w:tcW w:w="1050" w:type="pct"/>
                  <w:vAlign w:val="center"/>
                </w:tcPr>
                <w:p w14:paraId="3E12F3F9" w14:textId="70FC7892" w:rsidR="00D62FC7" w:rsidRPr="002E42BB" w:rsidRDefault="00D62FC7" w:rsidP="00D62FC7">
                  <w:pPr>
                    <w:spacing w:after="60" w:line="276" w:lineRule="auto"/>
                    <w:jc w:val="left"/>
                    <w:rPr>
                      <w:rFonts w:cstheme="minorHAnsi"/>
                    </w:rPr>
                  </w:pPr>
                  <w:r w:rsidRPr="002E42BB">
                    <w:rPr>
                      <w:rFonts w:cstheme="minorHAnsi"/>
                    </w:rPr>
                    <w:t>Horas Disponibles sin Despacho (DSD)</w:t>
                  </w:r>
                </w:p>
              </w:tc>
              <w:tc>
                <w:tcPr>
                  <w:tcW w:w="3950" w:type="pct"/>
                  <w:vAlign w:val="center"/>
                </w:tcPr>
                <w:p w14:paraId="7826744A" w14:textId="06008ABF" w:rsidR="00D62FC7" w:rsidRPr="002E42BB" w:rsidRDefault="00D62FC7" w:rsidP="00D62FC7">
                  <w:pPr>
                    <w:pStyle w:val="Prrafodelista"/>
                    <w:numPr>
                      <w:ilvl w:val="0"/>
                      <w:numId w:val="2"/>
                    </w:numPr>
                    <w:ind w:left="377"/>
                  </w:pPr>
                  <w:r w:rsidRPr="002E42BB">
                    <w:t>Si bien la norma no regula el cumplimiento de los límites de emisión durante estas horas de estado de la UGE, se revisaron los datos reportados como horas de Disponible sin Despacho, constatando un total de 2208 datos, los cuales permanecen bajo el límite de emisión.</w:t>
                  </w:r>
                </w:p>
              </w:tc>
            </w:tr>
          </w:tbl>
          <w:p w14:paraId="59D462BF" w14:textId="3379FF04" w:rsidR="00F5685E" w:rsidRPr="002E42BB" w:rsidRDefault="00700021" w:rsidP="004C7A0D">
            <w:pPr>
              <w:rPr>
                <w:b/>
                <w:vertAlign w:val="superscript"/>
              </w:rPr>
            </w:pPr>
            <w:r w:rsidRPr="002E42BB">
              <w:rPr>
                <w:b/>
              </w:rPr>
              <w:t>De acuerdo a los antecedentes, la fuente no funcionó en las fechas contempladas para el 4</w:t>
            </w:r>
            <w:r w:rsidRPr="002E42BB">
              <w:rPr>
                <w:b/>
                <w:vertAlign w:val="superscript"/>
              </w:rPr>
              <w:t>o</w:t>
            </w:r>
            <w:r w:rsidR="004C7A0D" w:rsidRPr="002E42BB">
              <w:rPr>
                <w:b/>
              </w:rPr>
              <w:t xml:space="preserve"> Reporte Trimestral</w:t>
            </w:r>
            <w:r w:rsidRPr="002E42BB">
              <w:rPr>
                <w:b/>
              </w:rPr>
              <w:t>.</w:t>
            </w: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A70F8F">
          <w:pgSz w:w="15840" w:h="12240" w:orient="landscape"/>
          <w:pgMar w:top="1134" w:right="1134" w:bottom="1134" w:left="1134" w:header="709" w:footer="709" w:gutter="0"/>
          <w:cols w:space="708"/>
          <w:docGrid w:linePitch="360"/>
        </w:sectPr>
      </w:pPr>
    </w:p>
    <w:tbl>
      <w:tblPr>
        <w:tblW w:w="11435" w:type="dxa"/>
        <w:jc w:val="center"/>
        <w:tblLayout w:type="fixed"/>
        <w:tblCellMar>
          <w:left w:w="70" w:type="dxa"/>
          <w:right w:w="70" w:type="dxa"/>
        </w:tblCellMar>
        <w:tblLook w:val="04A0" w:firstRow="1" w:lastRow="0" w:firstColumn="1" w:lastColumn="0" w:noHBand="0" w:noVBand="1"/>
      </w:tblPr>
      <w:tblGrid>
        <w:gridCol w:w="11435"/>
      </w:tblGrid>
      <w:tr w:rsidR="001B1DDE" w:rsidRPr="0025129B" w14:paraId="5821E8A9" w14:textId="77777777" w:rsidTr="001B1DDE">
        <w:trPr>
          <w:trHeight w:val="265"/>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F1DAA" w14:textId="77777777" w:rsidR="001B1DDE" w:rsidRPr="0025129B" w:rsidRDefault="001B1DDE" w:rsidP="001B1DDE">
            <w:pPr>
              <w:jc w:val="center"/>
              <w:rPr>
                <w:rFonts w:eastAsia="Times New Roman"/>
                <w:b/>
                <w:bCs/>
                <w:color w:val="000000"/>
                <w:sz w:val="20"/>
                <w:szCs w:val="20"/>
                <w:lang w:eastAsia="es-CL"/>
              </w:rPr>
            </w:pPr>
            <w:bookmarkStart w:id="118" w:name="_Toc353998131"/>
            <w:bookmarkStart w:id="119" w:name="_Toc353998204"/>
            <w:bookmarkStart w:id="120" w:name="_Toc352840404"/>
            <w:bookmarkStart w:id="121" w:name="_Toc352841464"/>
            <w:bookmarkEnd w:id="118"/>
            <w:bookmarkEnd w:id="119"/>
            <w:r w:rsidRPr="0025129B">
              <w:rPr>
                <w:rFonts w:eastAsia="Times New Roman"/>
                <w:b/>
                <w:bCs/>
                <w:color w:val="000000"/>
                <w:sz w:val="20"/>
                <w:szCs w:val="20"/>
                <w:lang w:eastAsia="es-CL"/>
              </w:rPr>
              <w:t xml:space="preserve">Registros </w:t>
            </w:r>
          </w:p>
        </w:tc>
      </w:tr>
      <w:tr w:rsidR="0086791D" w:rsidRPr="0025129B" w14:paraId="1447833D" w14:textId="77777777" w:rsidTr="0086791D">
        <w:trPr>
          <w:trHeight w:val="2497"/>
          <w:jc w:val="center"/>
        </w:trPr>
        <w:tc>
          <w:tcPr>
            <w:tcW w:w="5000" w:type="pct"/>
            <w:tcBorders>
              <w:top w:val="nil"/>
              <w:left w:val="single" w:sz="4" w:space="0" w:color="auto"/>
              <w:right w:val="single" w:sz="4" w:space="0" w:color="auto"/>
            </w:tcBorders>
            <w:shd w:val="clear" w:color="auto" w:fill="auto"/>
            <w:noWrap/>
            <w:vAlign w:val="center"/>
            <w:hideMark/>
          </w:tcPr>
          <w:p w14:paraId="58CA4890" w14:textId="4B0CAD03" w:rsidR="0086791D" w:rsidRDefault="0086791D" w:rsidP="0086791D">
            <w:pPr>
              <w:jc w:val="center"/>
              <w:rPr>
                <w:rFonts w:eastAsia="Times New Roman"/>
                <w:color w:val="000000"/>
                <w:sz w:val="20"/>
                <w:szCs w:val="20"/>
                <w:lang w:eastAsia="es-CL"/>
              </w:rPr>
            </w:pPr>
          </w:p>
          <w:p w14:paraId="3F265053" w14:textId="4422FC68" w:rsidR="0086791D" w:rsidRDefault="0086791D" w:rsidP="0086791D">
            <w:pPr>
              <w:jc w:val="center"/>
              <w:rPr>
                <w:rFonts w:eastAsia="Times New Roman"/>
                <w:color w:val="000000"/>
                <w:sz w:val="20"/>
                <w:szCs w:val="20"/>
                <w:lang w:eastAsia="es-CL"/>
              </w:rPr>
            </w:pPr>
            <w:r w:rsidRPr="0086791D">
              <w:rPr>
                <w:rFonts w:eastAsia="Times New Roman"/>
                <w:noProof/>
                <w:color w:val="000000"/>
                <w:sz w:val="20"/>
                <w:szCs w:val="20"/>
                <w:lang w:eastAsia="es-CL"/>
              </w:rPr>
              <w:drawing>
                <wp:anchor distT="0" distB="0" distL="114300" distR="114300" simplePos="0" relativeHeight="251664384" behindDoc="0" locked="0" layoutInCell="1" allowOverlap="1" wp14:anchorId="7366EF23" wp14:editId="6D80E37C">
                  <wp:simplePos x="0" y="0"/>
                  <wp:positionH relativeFrom="column">
                    <wp:posOffset>1483995</wp:posOffset>
                  </wp:positionH>
                  <wp:positionV relativeFrom="paragraph">
                    <wp:posOffset>40640</wp:posOffset>
                  </wp:positionV>
                  <wp:extent cx="4229100" cy="2423160"/>
                  <wp:effectExtent l="0" t="0" r="0" b="0"/>
                  <wp:wrapSquare wrapText="bothSides"/>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29100" cy="2423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EA177" w14:textId="7F358B03" w:rsidR="0086791D" w:rsidRDefault="0086791D" w:rsidP="001B1DDE">
            <w:pPr>
              <w:jc w:val="center"/>
              <w:rPr>
                <w:rFonts w:eastAsia="Times New Roman"/>
                <w:color w:val="000000"/>
                <w:sz w:val="20"/>
                <w:szCs w:val="20"/>
                <w:lang w:eastAsia="es-CL"/>
              </w:rPr>
            </w:pPr>
          </w:p>
          <w:p w14:paraId="75B74E66" w14:textId="3878DEC4" w:rsidR="0086791D" w:rsidRPr="0025129B" w:rsidRDefault="0086791D" w:rsidP="001B1DDE">
            <w:pPr>
              <w:jc w:val="center"/>
              <w:rPr>
                <w:rFonts w:eastAsia="Times New Roman"/>
                <w:color w:val="000000"/>
                <w:sz w:val="20"/>
                <w:szCs w:val="20"/>
                <w:lang w:eastAsia="es-CL"/>
              </w:rPr>
            </w:pPr>
          </w:p>
        </w:tc>
      </w:tr>
      <w:tr w:rsidR="0086791D" w:rsidRPr="0025129B" w14:paraId="282E25F2" w14:textId="77777777" w:rsidTr="0086791D">
        <w:trPr>
          <w:trHeight w:val="265"/>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067E75" w14:textId="7DB3528E" w:rsidR="0086791D" w:rsidRPr="0025129B" w:rsidRDefault="0086791D" w:rsidP="001B1DDE">
            <w:pPr>
              <w:pStyle w:val="Descripcin"/>
              <w:rPr>
                <w:rFonts w:eastAsia="Times New Roman"/>
                <w:b w:val="0"/>
                <w:color w:val="000000"/>
                <w:szCs w:val="18"/>
                <w:lang w:eastAsia="es-CL"/>
              </w:rPr>
            </w:pPr>
            <w:bookmarkStart w:id="122" w:name="_Toc462830669"/>
            <w:r>
              <w:t>Tabla</w:t>
            </w:r>
            <w:r w:rsidRPr="0025129B">
              <w:t xml:space="preserve"> </w:t>
            </w:r>
            <w:r>
              <w:t xml:space="preserve">4:  </w:t>
            </w:r>
            <w:r w:rsidRPr="00DE49E5">
              <w:rPr>
                <w:b w:val="0"/>
              </w:rPr>
              <w:t xml:space="preserve">Resumen de promedios Horarios de Material Particulado (MP) – </w:t>
            </w:r>
            <w:r>
              <w:rPr>
                <w:b w:val="0"/>
              </w:rPr>
              <w:t xml:space="preserve">  4°</w:t>
            </w:r>
            <w:r w:rsidRPr="00DE49E5">
              <w:rPr>
                <w:b w:val="0"/>
              </w:rPr>
              <w:t xml:space="preserve"> Trimestre</w:t>
            </w:r>
            <w:bookmarkEnd w:id="122"/>
          </w:p>
        </w:tc>
      </w:tr>
    </w:tbl>
    <w:p w14:paraId="1B7C1014" w14:textId="20DA027B" w:rsidR="001B1DDE" w:rsidRDefault="001B1DDE">
      <w:pPr>
        <w:jc w:val="left"/>
        <w:rPr>
          <w:rFonts w:cstheme="minorHAnsi"/>
          <w:b/>
          <w:sz w:val="24"/>
          <w:szCs w:val="20"/>
        </w:rPr>
      </w:pPr>
      <w:r>
        <w:br w:type="page"/>
      </w:r>
    </w:p>
    <w:p w14:paraId="669DDC15" w14:textId="77777777" w:rsidR="000C7A16" w:rsidRDefault="000C7A16" w:rsidP="000C7A16">
      <w:pPr>
        <w:pStyle w:val="Ttulo1"/>
        <w:numPr>
          <w:ilvl w:val="0"/>
          <w:numId w:val="0"/>
        </w:numPr>
      </w:pPr>
    </w:p>
    <w:p w14:paraId="3EE253F3" w14:textId="77777777" w:rsidR="007015BE" w:rsidRPr="00B8099C" w:rsidRDefault="007015BE" w:rsidP="00C958D0">
      <w:pPr>
        <w:pStyle w:val="Ttulo1"/>
      </w:pPr>
      <w:bookmarkStart w:id="123" w:name="_Toc462830670"/>
      <w:r w:rsidRPr="00B8099C">
        <w:t>CONCLUSIONES.</w:t>
      </w:r>
      <w:bookmarkEnd w:id="120"/>
      <w:bookmarkEnd w:id="121"/>
      <w:bookmarkEnd w:id="123"/>
    </w:p>
    <w:p w14:paraId="145CAD05" w14:textId="7C7AB336" w:rsidR="00D40051" w:rsidRDefault="00D40051" w:rsidP="00D40051">
      <w:pPr>
        <w:autoSpaceDE w:val="0"/>
        <w:autoSpaceDN w:val="0"/>
        <w:adjustRightInd w:val="0"/>
        <w:spacing w:before="240" w:after="60" w:line="276" w:lineRule="auto"/>
        <w:rPr>
          <w:rFonts w:ascii="Times New Roman" w:hAnsi="Times New Roman"/>
          <w:sz w:val="20"/>
          <w:szCs w:val="20"/>
          <w:lang w:eastAsia="es-ES"/>
        </w:rPr>
      </w:pPr>
      <w:r>
        <w:rPr>
          <w:rFonts w:ascii="Calibri" w:hAnsi="Calibri" w:cs="Calibri"/>
          <w:sz w:val="20"/>
          <w:szCs w:val="20"/>
          <w:lang w:eastAsia="es-ES"/>
        </w:rPr>
        <w:t xml:space="preserve">De acuerdo a la revisión realizada a los antecedentes asociados a la </w:t>
      </w:r>
      <w:r w:rsidR="00E64499" w:rsidRPr="00E64499">
        <w:rPr>
          <w:b/>
          <w:sz w:val="20"/>
          <w:szCs w:val="20"/>
        </w:rPr>
        <w:t xml:space="preserve">Central Termoeléctrica Santa Lidia TG, </w:t>
      </w:r>
      <w:r>
        <w:rPr>
          <w:rFonts w:ascii="Calibri" w:hAnsi="Calibri" w:cs="Calibri"/>
          <w:sz w:val="20"/>
          <w:szCs w:val="20"/>
          <w:lang w:val="es-ES" w:eastAsia="es-ES"/>
        </w:rPr>
        <w:t xml:space="preserve">y a los reportes trimestrales ingresados, ésta </w:t>
      </w:r>
      <w:r>
        <w:rPr>
          <w:rFonts w:ascii="Calibri" w:hAnsi="Calibri" w:cs="Calibri"/>
          <w:b/>
          <w:bCs/>
          <w:sz w:val="20"/>
          <w:szCs w:val="20"/>
          <w:lang w:eastAsia="es-ES"/>
        </w:rPr>
        <w:t>cumplió con el límite de emisión de M</w:t>
      </w:r>
      <w:r w:rsidR="003434ED">
        <w:rPr>
          <w:rFonts w:ascii="Calibri" w:hAnsi="Calibri" w:cs="Calibri"/>
          <w:b/>
          <w:bCs/>
          <w:sz w:val="20"/>
          <w:szCs w:val="20"/>
          <w:lang w:eastAsia="es-ES"/>
        </w:rPr>
        <w:t>P establecido</w:t>
      </w:r>
      <w:r>
        <w:rPr>
          <w:rFonts w:ascii="Calibri" w:hAnsi="Calibri" w:cs="Calibri"/>
          <w:b/>
          <w:bCs/>
          <w:sz w:val="20"/>
          <w:szCs w:val="20"/>
          <w:lang w:eastAsia="es-ES"/>
        </w:rPr>
        <w:t xml:space="preserve"> en el D.S.13/2011 durante el año 2015. </w:t>
      </w:r>
    </w:p>
    <w:p w14:paraId="5E17F813" w14:textId="10FEA716" w:rsidR="00E64499" w:rsidRPr="00E64499" w:rsidRDefault="00E64499" w:rsidP="00E64499">
      <w:pPr>
        <w:rPr>
          <w:sz w:val="20"/>
          <w:szCs w:val="20"/>
        </w:rPr>
      </w:pPr>
    </w:p>
    <w:p w14:paraId="1D495BF2" w14:textId="77777777" w:rsidR="00E64499" w:rsidRDefault="00E64499" w:rsidP="004C7A0D">
      <w:pPr>
        <w:rPr>
          <w:rFonts w:cstheme="minorHAnsi"/>
          <w:sz w:val="20"/>
        </w:rPr>
      </w:pPr>
    </w:p>
    <w:p w14:paraId="64B665CE" w14:textId="77777777" w:rsidR="00E64499" w:rsidRDefault="00E64499" w:rsidP="004C7A0D">
      <w:pPr>
        <w:rPr>
          <w:rFonts w:cstheme="minorHAnsi"/>
          <w:sz w:val="20"/>
        </w:rPr>
      </w:pPr>
    </w:p>
    <w:p w14:paraId="446C87A5" w14:textId="77777777" w:rsidR="00E64499" w:rsidRDefault="00E64499" w:rsidP="004C7A0D">
      <w:pPr>
        <w:rPr>
          <w:rFonts w:cstheme="minorHAnsi"/>
          <w:sz w:val="20"/>
        </w:rPr>
      </w:pPr>
    </w:p>
    <w:p w14:paraId="129CAFCB" w14:textId="77777777" w:rsidR="00E64499" w:rsidRDefault="00E64499" w:rsidP="004C7A0D">
      <w:pPr>
        <w:rPr>
          <w:rFonts w:cstheme="minorHAnsi"/>
          <w:sz w:val="20"/>
        </w:rPr>
      </w:pPr>
    </w:p>
    <w:p w14:paraId="2010B2F9" w14:textId="77777777" w:rsidR="00E64499" w:rsidRDefault="00E64499" w:rsidP="004C7A0D">
      <w:pPr>
        <w:rPr>
          <w:rFonts w:cstheme="minorHAnsi"/>
          <w:sz w:val="20"/>
        </w:rPr>
      </w:pPr>
    </w:p>
    <w:p w14:paraId="3BAEC516" w14:textId="77777777" w:rsidR="00E64499" w:rsidRDefault="00E64499" w:rsidP="004C7A0D">
      <w:pPr>
        <w:rPr>
          <w:rFonts w:cstheme="minorHAnsi"/>
          <w:sz w:val="20"/>
        </w:rPr>
      </w:pPr>
    </w:p>
    <w:p w14:paraId="3ACBB389" w14:textId="77777777" w:rsidR="00E64499" w:rsidRDefault="00E64499" w:rsidP="004C7A0D">
      <w:pPr>
        <w:rPr>
          <w:rFonts w:cstheme="minorHAnsi"/>
          <w:sz w:val="20"/>
        </w:rPr>
      </w:pPr>
    </w:p>
    <w:p w14:paraId="33B360BE" w14:textId="77777777" w:rsidR="00E64499" w:rsidRDefault="00E64499" w:rsidP="004C7A0D">
      <w:pPr>
        <w:rPr>
          <w:rFonts w:cstheme="minorHAnsi"/>
          <w:sz w:val="20"/>
        </w:rPr>
      </w:pPr>
    </w:p>
    <w:p w14:paraId="039327ED" w14:textId="77777777" w:rsidR="00E64499" w:rsidRDefault="00E64499" w:rsidP="004C7A0D">
      <w:pPr>
        <w:rPr>
          <w:rFonts w:cstheme="minorHAnsi"/>
          <w:sz w:val="20"/>
        </w:rPr>
      </w:pPr>
    </w:p>
    <w:p w14:paraId="3F6F6CD7" w14:textId="77777777" w:rsidR="00E64499" w:rsidRDefault="00E64499" w:rsidP="004C7A0D">
      <w:pPr>
        <w:rPr>
          <w:rFonts w:cstheme="minorHAnsi"/>
          <w:sz w:val="20"/>
        </w:rPr>
      </w:pPr>
    </w:p>
    <w:p w14:paraId="30AF415C" w14:textId="77777777" w:rsidR="00E64499" w:rsidRDefault="00E64499" w:rsidP="004C7A0D">
      <w:pPr>
        <w:rPr>
          <w:rFonts w:cstheme="minorHAnsi"/>
          <w:sz w:val="20"/>
        </w:rPr>
      </w:pPr>
    </w:p>
    <w:p w14:paraId="58B6F2A6" w14:textId="77777777" w:rsidR="00F6283F" w:rsidRDefault="00F6283F" w:rsidP="00F6283F">
      <w:pPr>
        <w:rPr>
          <w:sz w:val="20"/>
          <w:szCs w:val="20"/>
        </w:rPr>
      </w:pPr>
    </w:p>
    <w:p w14:paraId="7D87B586" w14:textId="77777777" w:rsidR="00F6283F" w:rsidRDefault="00F6283F" w:rsidP="00F6283F">
      <w:pPr>
        <w:rPr>
          <w:sz w:val="20"/>
          <w:szCs w:val="20"/>
        </w:rPr>
      </w:pPr>
    </w:p>
    <w:p w14:paraId="5A4BD31C" w14:textId="467ABBD1" w:rsidR="00F6283F" w:rsidRDefault="00F6283F" w:rsidP="00F6283F">
      <w:pPr>
        <w:jc w:val="center"/>
        <w:rPr>
          <w:sz w:val="20"/>
          <w:szCs w:val="20"/>
        </w:rPr>
      </w:pPr>
    </w:p>
    <w:p w14:paraId="29EEB5B6" w14:textId="77777777" w:rsidR="00F6283F" w:rsidRDefault="00F6283F" w:rsidP="00F6283F">
      <w:pPr>
        <w:rPr>
          <w:sz w:val="20"/>
          <w:szCs w:val="20"/>
        </w:rPr>
      </w:pPr>
    </w:p>
    <w:p w14:paraId="08F552EB" w14:textId="77777777" w:rsidR="00E64499" w:rsidRDefault="00E64499" w:rsidP="00F6283F">
      <w:pPr>
        <w:jc w:val="center"/>
        <w:rPr>
          <w:b/>
          <w:sz w:val="20"/>
          <w:szCs w:val="20"/>
        </w:rPr>
      </w:pPr>
    </w:p>
    <w:p w14:paraId="40B0AD7F" w14:textId="77777777" w:rsidR="00F6283F" w:rsidRPr="00243BD5" w:rsidRDefault="00F6283F" w:rsidP="00F6283F">
      <w:pPr>
        <w:tabs>
          <w:tab w:val="left" w:pos="6266"/>
        </w:tabs>
        <w:rPr>
          <w:sz w:val="20"/>
          <w:szCs w:val="20"/>
        </w:rPr>
      </w:pPr>
      <w:r>
        <w:rPr>
          <w:noProof/>
          <w:lang w:eastAsia="es-CL"/>
        </w:rPr>
        <w:drawing>
          <wp:anchor distT="0" distB="0" distL="114300" distR="114300" simplePos="0" relativeHeight="251659264" behindDoc="0" locked="0" layoutInCell="1" allowOverlap="1" wp14:anchorId="26DB3926" wp14:editId="432C363B">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54FCB8BA" w14:textId="77777777" w:rsidR="00F6283F" w:rsidRDefault="00F6283F" w:rsidP="00F6283F"/>
    <w:p w14:paraId="3F9E6A9A" w14:textId="77777777" w:rsidR="00F6283F" w:rsidRDefault="00F6283F" w:rsidP="00024F04">
      <w:pPr>
        <w:rPr>
          <w:rFonts w:cstheme="minorHAnsi"/>
          <w:sz w:val="20"/>
          <w:highlight w:val="yellow"/>
        </w:rPr>
      </w:pPr>
    </w:p>
    <w:p w14:paraId="6D1B9306" w14:textId="77777777" w:rsidR="00C621ED" w:rsidRDefault="00C621ED" w:rsidP="00024F04">
      <w:pPr>
        <w:rPr>
          <w:rFonts w:cstheme="minorHAnsi"/>
          <w:sz w:val="20"/>
          <w:highlight w:val="yellow"/>
        </w:rPr>
      </w:pPr>
    </w:p>
    <w:p w14:paraId="55E44A02" w14:textId="77777777" w:rsidR="00C621ED" w:rsidRDefault="00C621ED" w:rsidP="00024F04">
      <w:pPr>
        <w:rPr>
          <w:rFonts w:cstheme="minorHAnsi"/>
          <w:sz w:val="20"/>
          <w:highlight w:val="yellow"/>
        </w:rPr>
      </w:pPr>
    </w:p>
    <w:p w14:paraId="31F8203E" w14:textId="77777777" w:rsidR="00C621ED" w:rsidRDefault="00C621ED" w:rsidP="00024F04">
      <w:pPr>
        <w:rPr>
          <w:rFonts w:cstheme="minorHAnsi"/>
          <w:sz w:val="20"/>
          <w:highlight w:val="yellow"/>
        </w:rPr>
      </w:pPr>
    </w:p>
    <w:p w14:paraId="6F613251" w14:textId="09EB6C1B" w:rsidR="00C621ED" w:rsidRDefault="00C621ED" w:rsidP="00C621ED">
      <w:pPr>
        <w:pStyle w:val="Ttulo1"/>
        <w:numPr>
          <w:ilvl w:val="0"/>
          <w:numId w:val="0"/>
        </w:numPr>
      </w:pPr>
    </w:p>
    <w:sectPr w:rsidR="00C621ED"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EC1EE5" w:rsidRDefault="00EC1EE5" w:rsidP="00870FF2">
      <w:r>
        <w:separator/>
      </w:r>
    </w:p>
    <w:p w14:paraId="19DE1C07" w14:textId="77777777" w:rsidR="00EC1EE5" w:rsidRDefault="00EC1EE5" w:rsidP="00870FF2"/>
    <w:p w14:paraId="78E60498" w14:textId="77777777" w:rsidR="00EC1EE5" w:rsidRDefault="00EC1EE5"/>
  </w:endnote>
  <w:endnote w:type="continuationSeparator" w:id="0">
    <w:p w14:paraId="7C8D3A15" w14:textId="77777777" w:rsidR="00EC1EE5" w:rsidRDefault="00EC1EE5" w:rsidP="00870FF2">
      <w:r>
        <w:continuationSeparator/>
      </w:r>
    </w:p>
    <w:p w14:paraId="50FA41F2" w14:textId="77777777" w:rsidR="00EC1EE5" w:rsidRDefault="00EC1EE5" w:rsidP="00870FF2"/>
    <w:p w14:paraId="2BC0C6BE" w14:textId="77777777" w:rsidR="00EC1EE5" w:rsidRDefault="00EC1EE5"/>
  </w:endnote>
  <w:endnote w:type="continuationNotice" w:id="1">
    <w:p w14:paraId="0108D9EB" w14:textId="77777777" w:rsidR="00EC1EE5" w:rsidRDefault="00EC1EE5"/>
    <w:p w14:paraId="4B9CC9D0" w14:textId="77777777" w:rsidR="00EC1EE5" w:rsidRDefault="00EC1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511799"/>
      <w:docPartObj>
        <w:docPartGallery w:val="Page Numbers (Bottom of Page)"/>
        <w:docPartUnique/>
      </w:docPartObj>
    </w:sdtPr>
    <w:sdtEndPr/>
    <w:sdtContent>
      <w:p w14:paraId="3EE254C1" w14:textId="77777777" w:rsidR="00EC1EE5" w:rsidRDefault="00EC1EE5">
        <w:pPr>
          <w:pStyle w:val="Piedepgina"/>
          <w:jc w:val="right"/>
        </w:pPr>
        <w:r w:rsidRPr="004E5529">
          <w:fldChar w:fldCharType="begin"/>
        </w:r>
        <w:r w:rsidRPr="004E5529">
          <w:instrText>PAGE   \* MERGEFORMAT</w:instrText>
        </w:r>
        <w:r w:rsidRPr="004E5529">
          <w:fldChar w:fldCharType="separate"/>
        </w:r>
        <w:r w:rsidR="0018432F" w:rsidRPr="0018432F">
          <w:rPr>
            <w:noProof/>
            <w:lang w:val="es-ES"/>
          </w:rPr>
          <w:t>4</w:t>
        </w:r>
        <w:r w:rsidRPr="004E5529">
          <w:fldChar w:fldCharType="end"/>
        </w:r>
      </w:p>
    </w:sdtContent>
  </w:sdt>
  <w:p w14:paraId="3EE254C4" w14:textId="48F5D58C" w:rsidR="00EC1EE5" w:rsidRPr="001B1DDE" w:rsidRDefault="00EC1EE5" w:rsidP="001B1DDE">
    <w:pPr>
      <w:pStyle w:val="Piedepgina"/>
      <w:jc w:val="center"/>
      <w:rPr>
        <w:sz w:val="16"/>
        <w:szCs w:val="16"/>
      </w:rPr>
    </w:pPr>
    <w:r w:rsidRPr="001B1DDE">
      <w:rPr>
        <w:sz w:val="16"/>
        <w:szCs w:val="16"/>
      </w:rPr>
      <w:t>Superintendencia del Medio ambiente</w:t>
    </w:r>
  </w:p>
  <w:p w14:paraId="0AFA8CBD" w14:textId="64384F90" w:rsidR="00EC1EE5" w:rsidRPr="001B1DDE" w:rsidRDefault="00EC1EE5" w:rsidP="001B1DDE">
    <w:pPr>
      <w:pStyle w:val="Piedepgina"/>
      <w:jc w:val="center"/>
      <w:rPr>
        <w:sz w:val="16"/>
        <w:szCs w:val="16"/>
      </w:rPr>
    </w:pPr>
    <w:r w:rsidRPr="001B1DDE">
      <w:rPr>
        <w:sz w:val="16"/>
        <w:szCs w:val="16"/>
      </w:rPr>
      <w:t xml:space="preserve">Teatinos 280, piso 8 y 9, Santiago – Chile </w:t>
    </w:r>
    <w:r w:rsidRPr="001B1DDE">
      <w:rPr>
        <w:rFonts w:cstheme="minorHAnsi"/>
        <w:color w:val="808080" w:themeColor="background1" w:themeShade="80"/>
        <w:sz w:val="16"/>
        <w:szCs w:val="16"/>
      </w:rPr>
      <w:t>|</w:t>
    </w:r>
    <w:r w:rsidRPr="001B1DDE">
      <w:rPr>
        <w:sz w:val="16"/>
        <w:szCs w:val="16"/>
      </w:rPr>
      <w:t xml:space="preserve"> (56) 26171800</w:t>
    </w:r>
    <w:r w:rsidRPr="001B1DDE">
      <w:rPr>
        <w:rFonts w:cstheme="minorHAnsi"/>
        <w:color w:val="808080" w:themeColor="background1" w:themeShade="80"/>
        <w:sz w:val="16"/>
        <w:szCs w:val="16"/>
      </w:rPr>
      <w:t>|</w:t>
    </w:r>
    <w:r w:rsidRPr="001B1DDE">
      <w:rPr>
        <w:sz w:val="16"/>
        <w:szCs w:val="16"/>
      </w:rPr>
      <w:t xml:space="preserve"> www.sma.gob.cl</w:t>
    </w:r>
  </w:p>
  <w:p w14:paraId="277DB7DC" w14:textId="77777777" w:rsidR="00EC1EE5" w:rsidRPr="00A1456E" w:rsidRDefault="00EC1EE5" w:rsidP="00A1456E">
    <w:pPr>
      <w:spacing w:line="276" w:lineRule="auto"/>
      <w:jc w:val="center"/>
      <w:rPr>
        <w:sz w:val="16"/>
        <w:szCs w:val="16"/>
      </w:rPr>
    </w:pPr>
    <w:r w:rsidRPr="00A1456E">
      <w:rPr>
        <w:sz w:val="16"/>
        <w:szCs w:val="16"/>
      </w:rPr>
      <w:t>DFZ-2016-3121-VIII-NE-EI</w:t>
    </w:r>
  </w:p>
  <w:p w14:paraId="23D402E2" w14:textId="21C1EBBF" w:rsidR="00EC1EE5" w:rsidRPr="001B1DDE" w:rsidRDefault="00EC1EE5" w:rsidP="00A1456E">
    <w:pPr>
      <w:pStyle w:val="Piedepgina"/>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EC1EE5" w:rsidRDefault="00EC1EE5" w:rsidP="00870FF2">
    <w:pPr>
      <w:pStyle w:val="Piedepgina"/>
    </w:pPr>
  </w:p>
  <w:p w14:paraId="3EE254C7" w14:textId="77777777" w:rsidR="00EC1EE5" w:rsidRDefault="00EC1E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EC1EE5" w:rsidRDefault="00EC1EE5" w:rsidP="00870FF2">
      <w:r>
        <w:separator/>
      </w:r>
    </w:p>
    <w:p w14:paraId="4CD81412" w14:textId="77777777" w:rsidR="00EC1EE5" w:rsidRDefault="00EC1EE5" w:rsidP="00870FF2"/>
    <w:p w14:paraId="1886C91D" w14:textId="77777777" w:rsidR="00EC1EE5" w:rsidRDefault="00EC1EE5"/>
  </w:footnote>
  <w:footnote w:type="continuationSeparator" w:id="0">
    <w:p w14:paraId="3436A6A4" w14:textId="77777777" w:rsidR="00EC1EE5" w:rsidRDefault="00EC1EE5" w:rsidP="00870FF2">
      <w:r>
        <w:continuationSeparator/>
      </w:r>
    </w:p>
    <w:p w14:paraId="2FA3B1D4" w14:textId="77777777" w:rsidR="00EC1EE5" w:rsidRDefault="00EC1EE5" w:rsidP="00870FF2"/>
    <w:p w14:paraId="35E9DA19" w14:textId="77777777" w:rsidR="00EC1EE5" w:rsidRDefault="00EC1EE5"/>
  </w:footnote>
  <w:footnote w:type="continuationNotice" w:id="1">
    <w:p w14:paraId="05D462BD" w14:textId="77777777" w:rsidR="00EC1EE5" w:rsidRDefault="00EC1EE5"/>
    <w:p w14:paraId="3FDCAED2" w14:textId="77777777" w:rsidR="00EC1EE5" w:rsidRDefault="00EC1E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C9E7F" w14:textId="5CDD7A3C" w:rsidR="00EC1EE5" w:rsidRDefault="00EC1EE5">
    <w:pPr>
      <w:pStyle w:val="Encabezado"/>
    </w:pPr>
    <w:r>
      <w:rPr>
        <w:rFonts w:ascii="Tahoma" w:hAnsi="Tahoma"/>
        <w:noProof/>
        <w:lang w:eastAsia="es-CL"/>
      </w:rPr>
      <w:drawing>
        <wp:inline distT="0" distB="0" distL="0" distR="0" wp14:anchorId="37A73DDE" wp14:editId="1B861F10">
          <wp:extent cx="1981200" cy="4911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2695" cy="49896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311A5019" w:rsidR="00EC1EE5" w:rsidRDefault="00EC1EE5" w:rsidP="0088700E">
    <w:pPr>
      <w:pStyle w:val="Encabezado"/>
      <w:jc w:val="center"/>
    </w:pPr>
    <w:r w:rsidRPr="0088700E">
      <w:rPr>
        <w:noProof/>
        <w:lang w:eastAsia="es-CL"/>
      </w:rPr>
      <w:drawing>
        <wp:inline distT="0" distB="0" distL="0" distR="0" wp14:anchorId="4E0B6D0A" wp14:editId="0E762CEA">
          <wp:extent cx="4152900" cy="3065409"/>
          <wp:effectExtent l="0" t="0" r="0" b="0"/>
          <wp:docPr id="2" name="Imagen 2"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6818" cy="306830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BE60AF7"/>
    <w:multiLevelType w:val="hybridMultilevel"/>
    <w:tmpl w:val="AEB855E8"/>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BE23C94"/>
    <w:multiLevelType w:val="hybridMultilevel"/>
    <w:tmpl w:val="4FAE26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58204CC"/>
    <w:multiLevelType w:val="hybridMultilevel"/>
    <w:tmpl w:val="8DB84C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3"/>
  </w:num>
  <w:num w:numId="4">
    <w:abstractNumId w:val="12"/>
  </w:num>
  <w:num w:numId="5">
    <w:abstractNumId w:val="3"/>
  </w:num>
  <w:num w:numId="6">
    <w:abstractNumId w:val="4"/>
  </w:num>
  <w:num w:numId="7">
    <w:abstractNumId w:val="1"/>
  </w:num>
  <w:num w:numId="8">
    <w:abstractNumId w:val="7"/>
  </w:num>
  <w:num w:numId="9">
    <w:abstractNumId w:val="6"/>
  </w:num>
  <w:num w:numId="10">
    <w:abstractNumId w:val="11"/>
  </w:num>
  <w:num w:numId="11">
    <w:abstractNumId w:val="8"/>
  </w:num>
  <w:num w:numId="12">
    <w:abstractNumId w:val="10"/>
  </w:num>
  <w:num w:numId="13">
    <w:abstractNumId w:val="2"/>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9"/>
  <w:hyphenationZone w:val="425"/>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316"/>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2008E"/>
    <w:rsid w:val="0002019C"/>
    <w:rsid w:val="000201D0"/>
    <w:rsid w:val="000201ED"/>
    <w:rsid w:val="0002025A"/>
    <w:rsid w:val="000209B6"/>
    <w:rsid w:val="00021597"/>
    <w:rsid w:val="00021B10"/>
    <w:rsid w:val="00022078"/>
    <w:rsid w:val="00022D91"/>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408B"/>
    <w:rsid w:val="00035709"/>
    <w:rsid w:val="0003599B"/>
    <w:rsid w:val="00035E71"/>
    <w:rsid w:val="00036046"/>
    <w:rsid w:val="000361F7"/>
    <w:rsid w:val="00036314"/>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584"/>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776F9"/>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A2B"/>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3CB0"/>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2E52"/>
    <w:rsid w:val="000C5064"/>
    <w:rsid w:val="000C5CDF"/>
    <w:rsid w:val="000C63A4"/>
    <w:rsid w:val="000C76C0"/>
    <w:rsid w:val="000C7A16"/>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508"/>
    <w:rsid w:val="000E7F5E"/>
    <w:rsid w:val="000E7F69"/>
    <w:rsid w:val="000F0389"/>
    <w:rsid w:val="000F04B7"/>
    <w:rsid w:val="000F2852"/>
    <w:rsid w:val="000F2969"/>
    <w:rsid w:val="000F2C68"/>
    <w:rsid w:val="000F319E"/>
    <w:rsid w:val="000F57A1"/>
    <w:rsid w:val="000F59DD"/>
    <w:rsid w:val="000F672C"/>
    <w:rsid w:val="000F6B45"/>
    <w:rsid w:val="000F75A2"/>
    <w:rsid w:val="000F7853"/>
    <w:rsid w:val="000F78E6"/>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6683"/>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67D"/>
    <w:rsid w:val="0015698E"/>
    <w:rsid w:val="00157687"/>
    <w:rsid w:val="00157FB2"/>
    <w:rsid w:val="001600A8"/>
    <w:rsid w:val="001601E6"/>
    <w:rsid w:val="0016103C"/>
    <w:rsid w:val="0016128E"/>
    <w:rsid w:val="001612E8"/>
    <w:rsid w:val="001619D7"/>
    <w:rsid w:val="00161A44"/>
    <w:rsid w:val="0016238F"/>
    <w:rsid w:val="0016278E"/>
    <w:rsid w:val="00162AC3"/>
    <w:rsid w:val="001630E3"/>
    <w:rsid w:val="00163438"/>
    <w:rsid w:val="00163C65"/>
    <w:rsid w:val="00165E6D"/>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32F"/>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80"/>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4CA2"/>
    <w:rsid w:val="001A58D0"/>
    <w:rsid w:val="001A68CB"/>
    <w:rsid w:val="001A7DC4"/>
    <w:rsid w:val="001B0B6F"/>
    <w:rsid w:val="001B168E"/>
    <w:rsid w:val="001B1DDE"/>
    <w:rsid w:val="001B2A74"/>
    <w:rsid w:val="001B2C5E"/>
    <w:rsid w:val="001B34E2"/>
    <w:rsid w:val="001B35C5"/>
    <w:rsid w:val="001B3D23"/>
    <w:rsid w:val="001B3E84"/>
    <w:rsid w:val="001B40C7"/>
    <w:rsid w:val="001B4C0F"/>
    <w:rsid w:val="001B5335"/>
    <w:rsid w:val="001B559A"/>
    <w:rsid w:val="001B5E27"/>
    <w:rsid w:val="001B68F3"/>
    <w:rsid w:val="001B6EFE"/>
    <w:rsid w:val="001B73DB"/>
    <w:rsid w:val="001C0020"/>
    <w:rsid w:val="001C090E"/>
    <w:rsid w:val="001C0959"/>
    <w:rsid w:val="001C0C19"/>
    <w:rsid w:val="001C21EB"/>
    <w:rsid w:val="001C249A"/>
    <w:rsid w:val="001C264B"/>
    <w:rsid w:val="001C3AF7"/>
    <w:rsid w:val="001C4159"/>
    <w:rsid w:val="001C450E"/>
    <w:rsid w:val="001C55A8"/>
    <w:rsid w:val="001C73A6"/>
    <w:rsid w:val="001C7ADB"/>
    <w:rsid w:val="001D0E57"/>
    <w:rsid w:val="001D1B35"/>
    <w:rsid w:val="001D1C40"/>
    <w:rsid w:val="001D2FA6"/>
    <w:rsid w:val="001D3055"/>
    <w:rsid w:val="001D3C07"/>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1B0"/>
    <w:rsid w:val="00211207"/>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088"/>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6757F"/>
    <w:rsid w:val="00270321"/>
    <w:rsid w:val="002706FF"/>
    <w:rsid w:val="00272050"/>
    <w:rsid w:val="00273D9D"/>
    <w:rsid w:val="00273FC0"/>
    <w:rsid w:val="00274084"/>
    <w:rsid w:val="00274331"/>
    <w:rsid w:val="00275382"/>
    <w:rsid w:val="002754B3"/>
    <w:rsid w:val="00275782"/>
    <w:rsid w:val="002766AA"/>
    <w:rsid w:val="00276829"/>
    <w:rsid w:val="00276BDC"/>
    <w:rsid w:val="00276C4E"/>
    <w:rsid w:val="00277045"/>
    <w:rsid w:val="002770D6"/>
    <w:rsid w:val="002776D1"/>
    <w:rsid w:val="00282392"/>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97F57"/>
    <w:rsid w:val="002A0631"/>
    <w:rsid w:val="002A08E2"/>
    <w:rsid w:val="002A145D"/>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42BB"/>
    <w:rsid w:val="002E49EE"/>
    <w:rsid w:val="002E56AC"/>
    <w:rsid w:val="002E606C"/>
    <w:rsid w:val="002E68C9"/>
    <w:rsid w:val="002E6CF9"/>
    <w:rsid w:val="002E7609"/>
    <w:rsid w:val="002E7D02"/>
    <w:rsid w:val="002E7E85"/>
    <w:rsid w:val="002F10EE"/>
    <w:rsid w:val="002F275D"/>
    <w:rsid w:val="002F2B3A"/>
    <w:rsid w:val="002F2B91"/>
    <w:rsid w:val="002F2C88"/>
    <w:rsid w:val="002F3175"/>
    <w:rsid w:val="002F3ABF"/>
    <w:rsid w:val="002F4681"/>
    <w:rsid w:val="002F4826"/>
    <w:rsid w:val="002F4D19"/>
    <w:rsid w:val="002F5007"/>
    <w:rsid w:val="002F53E8"/>
    <w:rsid w:val="002F5A3E"/>
    <w:rsid w:val="002F763A"/>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4E5A"/>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34ED"/>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5E4D"/>
    <w:rsid w:val="003564D0"/>
    <w:rsid w:val="00356891"/>
    <w:rsid w:val="00356F1D"/>
    <w:rsid w:val="00357B3F"/>
    <w:rsid w:val="003608D4"/>
    <w:rsid w:val="00360A74"/>
    <w:rsid w:val="00360B72"/>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87BDC"/>
    <w:rsid w:val="003903DE"/>
    <w:rsid w:val="00390AC2"/>
    <w:rsid w:val="003911EC"/>
    <w:rsid w:val="00391226"/>
    <w:rsid w:val="003914B1"/>
    <w:rsid w:val="00392405"/>
    <w:rsid w:val="00393242"/>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C39"/>
    <w:rsid w:val="003D3E6E"/>
    <w:rsid w:val="003D448D"/>
    <w:rsid w:val="003D44DA"/>
    <w:rsid w:val="003D4D60"/>
    <w:rsid w:val="003D56FF"/>
    <w:rsid w:val="003D604E"/>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89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2052A"/>
    <w:rsid w:val="00420D12"/>
    <w:rsid w:val="004210EA"/>
    <w:rsid w:val="00421B7F"/>
    <w:rsid w:val="00421FA9"/>
    <w:rsid w:val="004227AB"/>
    <w:rsid w:val="00423337"/>
    <w:rsid w:val="0042374D"/>
    <w:rsid w:val="00423A56"/>
    <w:rsid w:val="00423AEA"/>
    <w:rsid w:val="00425361"/>
    <w:rsid w:val="00426252"/>
    <w:rsid w:val="00426952"/>
    <w:rsid w:val="00426ECD"/>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7BF"/>
    <w:rsid w:val="004609F7"/>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FB9"/>
    <w:rsid w:val="00484223"/>
    <w:rsid w:val="00485171"/>
    <w:rsid w:val="00485A37"/>
    <w:rsid w:val="00485CAC"/>
    <w:rsid w:val="00486F12"/>
    <w:rsid w:val="00486F67"/>
    <w:rsid w:val="0048757C"/>
    <w:rsid w:val="00487ACA"/>
    <w:rsid w:val="00487B4E"/>
    <w:rsid w:val="004900A7"/>
    <w:rsid w:val="00490357"/>
    <w:rsid w:val="00492D68"/>
    <w:rsid w:val="004931A6"/>
    <w:rsid w:val="00494468"/>
    <w:rsid w:val="00494E75"/>
    <w:rsid w:val="0049548E"/>
    <w:rsid w:val="00495F0A"/>
    <w:rsid w:val="004963E7"/>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FAF"/>
    <w:rsid w:val="004A7056"/>
    <w:rsid w:val="004A71B5"/>
    <w:rsid w:val="004A744B"/>
    <w:rsid w:val="004A7953"/>
    <w:rsid w:val="004A7C0D"/>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43C"/>
    <w:rsid w:val="004C7A0D"/>
    <w:rsid w:val="004C7C79"/>
    <w:rsid w:val="004C7CCD"/>
    <w:rsid w:val="004D0BF8"/>
    <w:rsid w:val="004D1812"/>
    <w:rsid w:val="004D19B3"/>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693"/>
    <w:rsid w:val="005236BD"/>
    <w:rsid w:val="00523797"/>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073"/>
    <w:rsid w:val="00540978"/>
    <w:rsid w:val="00542757"/>
    <w:rsid w:val="00542B69"/>
    <w:rsid w:val="005430E2"/>
    <w:rsid w:val="00544322"/>
    <w:rsid w:val="00544A49"/>
    <w:rsid w:val="005456D6"/>
    <w:rsid w:val="00545BA6"/>
    <w:rsid w:val="005461B1"/>
    <w:rsid w:val="00546E2F"/>
    <w:rsid w:val="00546FD4"/>
    <w:rsid w:val="0054739D"/>
    <w:rsid w:val="0054782A"/>
    <w:rsid w:val="0054784C"/>
    <w:rsid w:val="0055048E"/>
    <w:rsid w:val="00551662"/>
    <w:rsid w:val="00551817"/>
    <w:rsid w:val="00551901"/>
    <w:rsid w:val="005519A5"/>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68E"/>
    <w:rsid w:val="0056524C"/>
    <w:rsid w:val="005652E6"/>
    <w:rsid w:val="00566134"/>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4144"/>
    <w:rsid w:val="005745FB"/>
    <w:rsid w:val="005749E1"/>
    <w:rsid w:val="00574B15"/>
    <w:rsid w:val="00575467"/>
    <w:rsid w:val="00576283"/>
    <w:rsid w:val="0057694D"/>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624"/>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6CC1"/>
    <w:rsid w:val="005B6D69"/>
    <w:rsid w:val="005B72EA"/>
    <w:rsid w:val="005B73BA"/>
    <w:rsid w:val="005B76B0"/>
    <w:rsid w:val="005B7A92"/>
    <w:rsid w:val="005B7D61"/>
    <w:rsid w:val="005C0C0B"/>
    <w:rsid w:val="005C0DC7"/>
    <w:rsid w:val="005C1196"/>
    <w:rsid w:val="005C14D3"/>
    <w:rsid w:val="005C1760"/>
    <w:rsid w:val="005C20AF"/>
    <w:rsid w:val="005C2A02"/>
    <w:rsid w:val="005C2A87"/>
    <w:rsid w:val="005C2EB3"/>
    <w:rsid w:val="005C3396"/>
    <w:rsid w:val="005C3CB5"/>
    <w:rsid w:val="005C3CEF"/>
    <w:rsid w:val="005C4BF1"/>
    <w:rsid w:val="005C5230"/>
    <w:rsid w:val="005C5A92"/>
    <w:rsid w:val="005C71AA"/>
    <w:rsid w:val="005C7820"/>
    <w:rsid w:val="005C7B1F"/>
    <w:rsid w:val="005D0362"/>
    <w:rsid w:val="005D1342"/>
    <w:rsid w:val="005D13E6"/>
    <w:rsid w:val="005D20F1"/>
    <w:rsid w:val="005D2194"/>
    <w:rsid w:val="005D2ED0"/>
    <w:rsid w:val="005D34ED"/>
    <w:rsid w:val="005D3716"/>
    <w:rsid w:val="005D3E3F"/>
    <w:rsid w:val="005D4D9F"/>
    <w:rsid w:val="005D53B4"/>
    <w:rsid w:val="005D6975"/>
    <w:rsid w:val="005D6F69"/>
    <w:rsid w:val="005D728A"/>
    <w:rsid w:val="005D74DB"/>
    <w:rsid w:val="005E1B47"/>
    <w:rsid w:val="005E2F04"/>
    <w:rsid w:val="005E3440"/>
    <w:rsid w:val="005E4562"/>
    <w:rsid w:val="005E49C4"/>
    <w:rsid w:val="005E54D9"/>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48FC"/>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6E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64A8"/>
    <w:rsid w:val="00616A6B"/>
    <w:rsid w:val="006173F1"/>
    <w:rsid w:val="00620084"/>
    <w:rsid w:val="00620382"/>
    <w:rsid w:val="00620768"/>
    <w:rsid w:val="00620857"/>
    <w:rsid w:val="00620F1E"/>
    <w:rsid w:val="0062176D"/>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D23"/>
    <w:rsid w:val="00636E65"/>
    <w:rsid w:val="00637EE1"/>
    <w:rsid w:val="0064007E"/>
    <w:rsid w:val="006401B3"/>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932"/>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5CB"/>
    <w:rsid w:val="00690718"/>
    <w:rsid w:val="00690EE4"/>
    <w:rsid w:val="00691394"/>
    <w:rsid w:val="0069152D"/>
    <w:rsid w:val="00692519"/>
    <w:rsid w:val="006925CE"/>
    <w:rsid w:val="006931B2"/>
    <w:rsid w:val="006931D8"/>
    <w:rsid w:val="0069377D"/>
    <w:rsid w:val="00693DC6"/>
    <w:rsid w:val="00693DED"/>
    <w:rsid w:val="0069426F"/>
    <w:rsid w:val="006946B5"/>
    <w:rsid w:val="00694B31"/>
    <w:rsid w:val="00694F27"/>
    <w:rsid w:val="00695A7F"/>
    <w:rsid w:val="00695DCE"/>
    <w:rsid w:val="00696095"/>
    <w:rsid w:val="00696727"/>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4DE"/>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8B0"/>
    <w:rsid w:val="006C5B13"/>
    <w:rsid w:val="006C5FB6"/>
    <w:rsid w:val="006C6129"/>
    <w:rsid w:val="006C63B8"/>
    <w:rsid w:val="006C6860"/>
    <w:rsid w:val="006C733E"/>
    <w:rsid w:val="006C7F52"/>
    <w:rsid w:val="006D07A6"/>
    <w:rsid w:val="006D0D49"/>
    <w:rsid w:val="006D0EE3"/>
    <w:rsid w:val="006D1F85"/>
    <w:rsid w:val="006D224E"/>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51CB"/>
    <w:rsid w:val="006E5CD3"/>
    <w:rsid w:val="006E6575"/>
    <w:rsid w:val="006E71E9"/>
    <w:rsid w:val="006E7463"/>
    <w:rsid w:val="006E76D9"/>
    <w:rsid w:val="006F14F9"/>
    <w:rsid w:val="006F19B0"/>
    <w:rsid w:val="006F244D"/>
    <w:rsid w:val="006F2916"/>
    <w:rsid w:val="006F2D31"/>
    <w:rsid w:val="006F3725"/>
    <w:rsid w:val="006F4936"/>
    <w:rsid w:val="006F4974"/>
    <w:rsid w:val="006F6CAC"/>
    <w:rsid w:val="00700021"/>
    <w:rsid w:val="00700554"/>
    <w:rsid w:val="00700BEE"/>
    <w:rsid w:val="00700FFA"/>
    <w:rsid w:val="00701071"/>
    <w:rsid w:val="007015BE"/>
    <w:rsid w:val="00701801"/>
    <w:rsid w:val="00701906"/>
    <w:rsid w:val="00701A88"/>
    <w:rsid w:val="007027DC"/>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4F1A"/>
    <w:rsid w:val="00715D6A"/>
    <w:rsid w:val="007177D0"/>
    <w:rsid w:val="00720178"/>
    <w:rsid w:val="0072047F"/>
    <w:rsid w:val="007205B7"/>
    <w:rsid w:val="007217D2"/>
    <w:rsid w:val="007217F4"/>
    <w:rsid w:val="00721C96"/>
    <w:rsid w:val="00721FD5"/>
    <w:rsid w:val="007223A9"/>
    <w:rsid w:val="007227B4"/>
    <w:rsid w:val="007228C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4F6"/>
    <w:rsid w:val="00740AAA"/>
    <w:rsid w:val="00741A71"/>
    <w:rsid w:val="007423C9"/>
    <w:rsid w:val="00742730"/>
    <w:rsid w:val="00742C5F"/>
    <w:rsid w:val="00743879"/>
    <w:rsid w:val="00744398"/>
    <w:rsid w:val="0074576C"/>
    <w:rsid w:val="00746135"/>
    <w:rsid w:val="007461AB"/>
    <w:rsid w:val="007464C8"/>
    <w:rsid w:val="00746992"/>
    <w:rsid w:val="00746B14"/>
    <w:rsid w:val="00750DE2"/>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FAC"/>
    <w:rsid w:val="00766258"/>
    <w:rsid w:val="007662C6"/>
    <w:rsid w:val="00766528"/>
    <w:rsid w:val="007669D5"/>
    <w:rsid w:val="00766A85"/>
    <w:rsid w:val="0076727E"/>
    <w:rsid w:val="00767346"/>
    <w:rsid w:val="0076760B"/>
    <w:rsid w:val="007678B6"/>
    <w:rsid w:val="00767E3A"/>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285"/>
    <w:rsid w:val="007864AD"/>
    <w:rsid w:val="00786A25"/>
    <w:rsid w:val="00790629"/>
    <w:rsid w:val="00791465"/>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1C"/>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252B"/>
    <w:rsid w:val="007E2D5C"/>
    <w:rsid w:val="007E37BA"/>
    <w:rsid w:val="007E37F2"/>
    <w:rsid w:val="007E4EAB"/>
    <w:rsid w:val="007E5C38"/>
    <w:rsid w:val="007E6664"/>
    <w:rsid w:val="007E698F"/>
    <w:rsid w:val="007E6EBD"/>
    <w:rsid w:val="007E7C90"/>
    <w:rsid w:val="007E7D76"/>
    <w:rsid w:val="007E7F84"/>
    <w:rsid w:val="007E7FA2"/>
    <w:rsid w:val="007F2A76"/>
    <w:rsid w:val="007F35DA"/>
    <w:rsid w:val="007F3D9D"/>
    <w:rsid w:val="007F4E95"/>
    <w:rsid w:val="007F56C6"/>
    <w:rsid w:val="007F58CB"/>
    <w:rsid w:val="007F59D0"/>
    <w:rsid w:val="007F5AA1"/>
    <w:rsid w:val="007F5AD0"/>
    <w:rsid w:val="007F5AFE"/>
    <w:rsid w:val="007F5D9D"/>
    <w:rsid w:val="007F6210"/>
    <w:rsid w:val="007F623B"/>
    <w:rsid w:val="007F6537"/>
    <w:rsid w:val="007F6685"/>
    <w:rsid w:val="007F69D8"/>
    <w:rsid w:val="007F6D10"/>
    <w:rsid w:val="007F766C"/>
    <w:rsid w:val="007F7EFF"/>
    <w:rsid w:val="00801D5A"/>
    <w:rsid w:val="00801E75"/>
    <w:rsid w:val="008030B9"/>
    <w:rsid w:val="0080350B"/>
    <w:rsid w:val="00803E5C"/>
    <w:rsid w:val="0080413C"/>
    <w:rsid w:val="008053A4"/>
    <w:rsid w:val="00805682"/>
    <w:rsid w:val="00805C4A"/>
    <w:rsid w:val="00805F3E"/>
    <w:rsid w:val="008064D5"/>
    <w:rsid w:val="0080660F"/>
    <w:rsid w:val="008069E9"/>
    <w:rsid w:val="00806BF5"/>
    <w:rsid w:val="00806C84"/>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04B"/>
    <w:rsid w:val="00826DB9"/>
    <w:rsid w:val="00827D10"/>
    <w:rsid w:val="00830361"/>
    <w:rsid w:val="0083056C"/>
    <w:rsid w:val="00830AC9"/>
    <w:rsid w:val="00831E8A"/>
    <w:rsid w:val="0083227D"/>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3E63"/>
    <w:rsid w:val="008642C8"/>
    <w:rsid w:val="00865023"/>
    <w:rsid w:val="0086595E"/>
    <w:rsid w:val="00865CB8"/>
    <w:rsid w:val="0086631B"/>
    <w:rsid w:val="00866EB1"/>
    <w:rsid w:val="0086791D"/>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77569"/>
    <w:rsid w:val="008807AE"/>
    <w:rsid w:val="008811F7"/>
    <w:rsid w:val="008816F2"/>
    <w:rsid w:val="00882292"/>
    <w:rsid w:val="008828BD"/>
    <w:rsid w:val="00882DED"/>
    <w:rsid w:val="0088303A"/>
    <w:rsid w:val="0088305A"/>
    <w:rsid w:val="0088343A"/>
    <w:rsid w:val="008836D2"/>
    <w:rsid w:val="00883778"/>
    <w:rsid w:val="008837DB"/>
    <w:rsid w:val="0088480B"/>
    <w:rsid w:val="00884A4F"/>
    <w:rsid w:val="0088597A"/>
    <w:rsid w:val="00885B91"/>
    <w:rsid w:val="0088614D"/>
    <w:rsid w:val="00886702"/>
    <w:rsid w:val="00886CF7"/>
    <w:rsid w:val="00886D47"/>
    <w:rsid w:val="0088700E"/>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649"/>
    <w:rsid w:val="008A1729"/>
    <w:rsid w:val="008A175E"/>
    <w:rsid w:val="008A20FE"/>
    <w:rsid w:val="008A21BB"/>
    <w:rsid w:val="008A24C2"/>
    <w:rsid w:val="008A2A7E"/>
    <w:rsid w:val="008A4063"/>
    <w:rsid w:val="008A4793"/>
    <w:rsid w:val="008A4B78"/>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E6E51"/>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0D"/>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FB"/>
    <w:rsid w:val="00930583"/>
    <w:rsid w:val="009310C3"/>
    <w:rsid w:val="00931423"/>
    <w:rsid w:val="00932CEB"/>
    <w:rsid w:val="00933771"/>
    <w:rsid w:val="009348E6"/>
    <w:rsid w:val="00934A9F"/>
    <w:rsid w:val="00934F54"/>
    <w:rsid w:val="00935865"/>
    <w:rsid w:val="00937C17"/>
    <w:rsid w:val="0094023B"/>
    <w:rsid w:val="009402F2"/>
    <w:rsid w:val="00940342"/>
    <w:rsid w:val="00941238"/>
    <w:rsid w:val="009415AA"/>
    <w:rsid w:val="00942AF8"/>
    <w:rsid w:val="00942E6B"/>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F01"/>
    <w:rsid w:val="009650D5"/>
    <w:rsid w:val="00966BD8"/>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868"/>
    <w:rsid w:val="00975D30"/>
    <w:rsid w:val="009762AA"/>
    <w:rsid w:val="009762AC"/>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C7FDF"/>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0D1"/>
    <w:rsid w:val="00A0533C"/>
    <w:rsid w:val="00A058BC"/>
    <w:rsid w:val="00A05A96"/>
    <w:rsid w:val="00A062E1"/>
    <w:rsid w:val="00A063F8"/>
    <w:rsid w:val="00A10812"/>
    <w:rsid w:val="00A11393"/>
    <w:rsid w:val="00A123AA"/>
    <w:rsid w:val="00A126FA"/>
    <w:rsid w:val="00A137D3"/>
    <w:rsid w:val="00A1456E"/>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C25"/>
    <w:rsid w:val="00AA1D45"/>
    <w:rsid w:val="00AA31BD"/>
    <w:rsid w:val="00AA3E7B"/>
    <w:rsid w:val="00AA554E"/>
    <w:rsid w:val="00AA57AB"/>
    <w:rsid w:val="00AA7464"/>
    <w:rsid w:val="00AA7528"/>
    <w:rsid w:val="00AA7E5C"/>
    <w:rsid w:val="00AB04F5"/>
    <w:rsid w:val="00AB0996"/>
    <w:rsid w:val="00AB0E28"/>
    <w:rsid w:val="00AB212F"/>
    <w:rsid w:val="00AB21C5"/>
    <w:rsid w:val="00AB23E0"/>
    <w:rsid w:val="00AB2EE0"/>
    <w:rsid w:val="00AB2FCC"/>
    <w:rsid w:val="00AB3D28"/>
    <w:rsid w:val="00AB51EC"/>
    <w:rsid w:val="00AB5B1E"/>
    <w:rsid w:val="00AB5E6C"/>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3C1"/>
    <w:rsid w:val="00B05624"/>
    <w:rsid w:val="00B0594B"/>
    <w:rsid w:val="00B06300"/>
    <w:rsid w:val="00B063F2"/>
    <w:rsid w:val="00B06493"/>
    <w:rsid w:val="00B06670"/>
    <w:rsid w:val="00B1014A"/>
    <w:rsid w:val="00B10C6A"/>
    <w:rsid w:val="00B10DE2"/>
    <w:rsid w:val="00B12680"/>
    <w:rsid w:val="00B133EA"/>
    <w:rsid w:val="00B13683"/>
    <w:rsid w:val="00B136BF"/>
    <w:rsid w:val="00B13BF4"/>
    <w:rsid w:val="00B15D50"/>
    <w:rsid w:val="00B16A95"/>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9B"/>
    <w:rsid w:val="00B25ACB"/>
    <w:rsid w:val="00B261DA"/>
    <w:rsid w:val="00B31532"/>
    <w:rsid w:val="00B318E7"/>
    <w:rsid w:val="00B31C3E"/>
    <w:rsid w:val="00B31CD2"/>
    <w:rsid w:val="00B32054"/>
    <w:rsid w:val="00B32288"/>
    <w:rsid w:val="00B32895"/>
    <w:rsid w:val="00B33381"/>
    <w:rsid w:val="00B3354E"/>
    <w:rsid w:val="00B336E0"/>
    <w:rsid w:val="00B34588"/>
    <w:rsid w:val="00B34A01"/>
    <w:rsid w:val="00B34B82"/>
    <w:rsid w:val="00B34D80"/>
    <w:rsid w:val="00B351D8"/>
    <w:rsid w:val="00B3552C"/>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1A"/>
    <w:rsid w:val="00B421C6"/>
    <w:rsid w:val="00B42446"/>
    <w:rsid w:val="00B42966"/>
    <w:rsid w:val="00B4328A"/>
    <w:rsid w:val="00B45152"/>
    <w:rsid w:val="00B454C5"/>
    <w:rsid w:val="00B45EC3"/>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659"/>
    <w:rsid w:val="00B7695A"/>
    <w:rsid w:val="00B77677"/>
    <w:rsid w:val="00B8048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7C8"/>
    <w:rsid w:val="00B90EC4"/>
    <w:rsid w:val="00B91847"/>
    <w:rsid w:val="00B919EC"/>
    <w:rsid w:val="00B929EC"/>
    <w:rsid w:val="00B931FB"/>
    <w:rsid w:val="00B942D5"/>
    <w:rsid w:val="00B9472E"/>
    <w:rsid w:val="00B94C7A"/>
    <w:rsid w:val="00B950E2"/>
    <w:rsid w:val="00B9732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2FDB"/>
    <w:rsid w:val="00BB3229"/>
    <w:rsid w:val="00BB3401"/>
    <w:rsid w:val="00BB3476"/>
    <w:rsid w:val="00BB40A9"/>
    <w:rsid w:val="00BB413F"/>
    <w:rsid w:val="00BB52F8"/>
    <w:rsid w:val="00BB5C1E"/>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3E02"/>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5BF"/>
    <w:rsid w:val="00BF2CB3"/>
    <w:rsid w:val="00BF33CB"/>
    <w:rsid w:val="00BF3BD2"/>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CCC"/>
    <w:rsid w:val="00C2742D"/>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154A"/>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6B"/>
    <w:rsid w:val="00C572FE"/>
    <w:rsid w:val="00C57E35"/>
    <w:rsid w:val="00C60057"/>
    <w:rsid w:val="00C6043A"/>
    <w:rsid w:val="00C609E7"/>
    <w:rsid w:val="00C61157"/>
    <w:rsid w:val="00C616AF"/>
    <w:rsid w:val="00C621ED"/>
    <w:rsid w:val="00C62BF1"/>
    <w:rsid w:val="00C63CBA"/>
    <w:rsid w:val="00C64025"/>
    <w:rsid w:val="00C6404C"/>
    <w:rsid w:val="00C644B9"/>
    <w:rsid w:val="00C649FD"/>
    <w:rsid w:val="00C65033"/>
    <w:rsid w:val="00C655FB"/>
    <w:rsid w:val="00C65C51"/>
    <w:rsid w:val="00C65CAD"/>
    <w:rsid w:val="00C67037"/>
    <w:rsid w:val="00C6707D"/>
    <w:rsid w:val="00C67188"/>
    <w:rsid w:val="00C6720B"/>
    <w:rsid w:val="00C673B4"/>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3A49"/>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7C7"/>
    <w:rsid w:val="00CC076B"/>
    <w:rsid w:val="00CC0F95"/>
    <w:rsid w:val="00CC1273"/>
    <w:rsid w:val="00CC2CE4"/>
    <w:rsid w:val="00CC30A3"/>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15CB"/>
    <w:rsid w:val="00CE18B2"/>
    <w:rsid w:val="00CE29A9"/>
    <w:rsid w:val="00CE3BBB"/>
    <w:rsid w:val="00CE4A93"/>
    <w:rsid w:val="00CE4AD5"/>
    <w:rsid w:val="00CE5032"/>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0EEF"/>
    <w:rsid w:val="00D11000"/>
    <w:rsid w:val="00D110D4"/>
    <w:rsid w:val="00D112A1"/>
    <w:rsid w:val="00D12410"/>
    <w:rsid w:val="00D128CB"/>
    <w:rsid w:val="00D14965"/>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24E"/>
    <w:rsid w:val="00D279C6"/>
    <w:rsid w:val="00D27CD4"/>
    <w:rsid w:val="00D27F7A"/>
    <w:rsid w:val="00D30623"/>
    <w:rsid w:val="00D31243"/>
    <w:rsid w:val="00D31A5A"/>
    <w:rsid w:val="00D31B4E"/>
    <w:rsid w:val="00D33105"/>
    <w:rsid w:val="00D33627"/>
    <w:rsid w:val="00D33859"/>
    <w:rsid w:val="00D3411C"/>
    <w:rsid w:val="00D3455A"/>
    <w:rsid w:val="00D34F14"/>
    <w:rsid w:val="00D35A1A"/>
    <w:rsid w:val="00D35FEC"/>
    <w:rsid w:val="00D37352"/>
    <w:rsid w:val="00D37566"/>
    <w:rsid w:val="00D377D7"/>
    <w:rsid w:val="00D40051"/>
    <w:rsid w:val="00D41104"/>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2FC7"/>
    <w:rsid w:val="00D63CD6"/>
    <w:rsid w:val="00D63E36"/>
    <w:rsid w:val="00D64262"/>
    <w:rsid w:val="00D6503D"/>
    <w:rsid w:val="00D651A9"/>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51D4"/>
    <w:rsid w:val="00D76376"/>
    <w:rsid w:val="00D81229"/>
    <w:rsid w:val="00D8131C"/>
    <w:rsid w:val="00D81C34"/>
    <w:rsid w:val="00D8226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4B8"/>
    <w:rsid w:val="00DC46C3"/>
    <w:rsid w:val="00DC49B5"/>
    <w:rsid w:val="00DC57B3"/>
    <w:rsid w:val="00DC6435"/>
    <w:rsid w:val="00DC6C57"/>
    <w:rsid w:val="00DC7126"/>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E7C4A"/>
    <w:rsid w:val="00DE7C50"/>
    <w:rsid w:val="00DF077D"/>
    <w:rsid w:val="00DF115E"/>
    <w:rsid w:val="00DF1545"/>
    <w:rsid w:val="00DF1CDE"/>
    <w:rsid w:val="00DF2C7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499"/>
    <w:rsid w:val="00E645B3"/>
    <w:rsid w:val="00E648DA"/>
    <w:rsid w:val="00E648DF"/>
    <w:rsid w:val="00E6492B"/>
    <w:rsid w:val="00E661B0"/>
    <w:rsid w:val="00E66902"/>
    <w:rsid w:val="00E67765"/>
    <w:rsid w:val="00E67CBA"/>
    <w:rsid w:val="00E707A0"/>
    <w:rsid w:val="00E70BA9"/>
    <w:rsid w:val="00E70E97"/>
    <w:rsid w:val="00E70EB6"/>
    <w:rsid w:val="00E71270"/>
    <w:rsid w:val="00E7144D"/>
    <w:rsid w:val="00E71C3A"/>
    <w:rsid w:val="00E73715"/>
    <w:rsid w:val="00E73C11"/>
    <w:rsid w:val="00E73ECE"/>
    <w:rsid w:val="00E7400F"/>
    <w:rsid w:val="00E7527E"/>
    <w:rsid w:val="00E75C49"/>
    <w:rsid w:val="00E7602F"/>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A6F"/>
    <w:rsid w:val="00EA7B6B"/>
    <w:rsid w:val="00EA7C53"/>
    <w:rsid w:val="00EB08B2"/>
    <w:rsid w:val="00EB159B"/>
    <w:rsid w:val="00EB1B1E"/>
    <w:rsid w:val="00EB3286"/>
    <w:rsid w:val="00EB349C"/>
    <w:rsid w:val="00EB3A6C"/>
    <w:rsid w:val="00EB4204"/>
    <w:rsid w:val="00EB4622"/>
    <w:rsid w:val="00EB4CFB"/>
    <w:rsid w:val="00EB54D2"/>
    <w:rsid w:val="00EB5EC3"/>
    <w:rsid w:val="00EB6CCD"/>
    <w:rsid w:val="00EB6F44"/>
    <w:rsid w:val="00EC00F8"/>
    <w:rsid w:val="00EC0965"/>
    <w:rsid w:val="00EC1033"/>
    <w:rsid w:val="00EC1EE5"/>
    <w:rsid w:val="00EC1FC4"/>
    <w:rsid w:val="00EC391B"/>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061"/>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F4F"/>
    <w:rsid w:val="00EE5FBE"/>
    <w:rsid w:val="00EE6149"/>
    <w:rsid w:val="00EE6820"/>
    <w:rsid w:val="00EE7641"/>
    <w:rsid w:val="00EE7BB3"/>
    <w:rsid w:val="00EF0090"/>
    <w:rsid w:val="00EF0949"/>
    <w:rsid w:val="00EF09E6"/>
    <w:rsid w:val="00EF0C4E"/>
    <w:rsid w:val="00EF1367"/>
    <w:rsid w:val="00EF28CA"/>
    <w:rsid w:val="00EF332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978"/>
    <w:rsid w:val="00F15F8C"/>
    <w:rsid w:val="00F162F9"/>
    <w:rsid w:val="00F16F8F"/>
    <w:rsid w:val="00F17B46"/>
    <w:rsid w:val="00F206CF"/>
    <w:rsid w:val="00F210AA"/>
    <w:rsid w:val="00F21B35"/>
    <w:rsid w:val="00F21D37"/>
    <w:rsid w:val="00F21D38"/>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3D13"/>
    <w:rsid w:val="00F345A3"/>
    <w:rsid w:val="00F34FE9"/>
    <w:rsid w:val="00F3575A"/>
    <w:rsid w:val="00F36DC3"/>
    <w:rsid w:val="00F36F7C"/>
    <w:rsid w:val="00F4045D"/>
    <w:rsid w:val="00F4078E"/>
    <w:rsid w:val="00F40832"/>
    <w:rsid w:val="00F40D8E"/>
    <w:rsid w:val="00F40E40"/>
    <w:rsid w:val="00F415B3"/>
    <w:rsid w:val="00F41D2C"/>
    <w:rsid w:val="00F42417"/>
    <w:rsid w:val="00F430BF"/>
    <w:rsid w:val="00F43294"/>
    <w:rsid w:val="00F44919"/>
    <w:rsid w:val="00F45118"/>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048B"/>
    <w:rsid w:val="00F618D5"/>
    <w:rsid w:val="00F6195C"/>
    <w:rsid w:val="00F6283F"/>
    <w:rsid w:val="00F63D03"/>
    <w:rsid w:val="00F649CD"/>
    <w:rsid w:val="00F64DF2"/>
    <w:rsid w:val="00F659CA"/>
    <w:rsid w:val="00F672A0"/>
    <w:rsid w:val="00F67AA5"/>
    <w:rsid w:val="00F67BC0"/>
    <w:rsid w:val="00F70158"/>
    <w:rsid w:val="00F70321"/>
    <w:rsid w:val="00F71E3A"/>
    <w:rsid w:val="00F71F08"/>
    <w:rsid w:val="00F7216E"/>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338"/>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6B79"/>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3C09"/>
    <w:rsid w:val="00FE473A"/>
    <w:rsid w:val="00FE54B5"/>
    <w:rsid w:val="00FE6393"/>
    <w:rsid w:val="00FE6841"/>
    <w:rsid w:val="00FE7758"/>
    <w:rsid w:val="00FF0580"/>
    <w:rsid w:val="00FF058E"/>
    <w:rsid w:val="00FF08D8"/>
    <w:rsid w:val="00FF10A4"/>
    <w:rsid w:val="00FF222C"/>
    <w:rsid w:val="00FF2714"/>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567452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25013775">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4.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3.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2.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emf"/><Relationship Id="rId36" Type="http://schemas.openxmlformats.org/officeDocument/2006/relationships/image" Target="media/image1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NucsIN7AFICkpSLuVCs5gUN56sgU+yt9JC9VCBxb6wI=</DigestValue>
    </Reference>
    <Reference Type="http://www.w3.org/2000/09/xmldsig#Object" URI="#idOfficeObject">
      <DigestMethod Algorithm="http://www.w3.org/2001/04/xmlenc#sha256"/>
      <DigestValue>aWCP6PRCmW+TI+wiQs3lNPRpyFrVgL1E/4LSG+lbID0=</DigestValue>
    </Reference>
    <Reference Type="http://uri.etsi.org/01903#SignedProperties" URI="#idSignedProperties">
      <Transforms>
        <Transform Algorithm="http://www.w3.org/TR/2001/REC-xml-c14n-20010315"/>
      </Transforms>
      <DigestMethod Algorithm="http://www.w3.org/2001/04/xmlenc#sha256"/>
      <DigestValue>KeOQ8tB5XPVb6UjnsZcE3nhpqhvFwMvkS6MADBWgJVE=</DigestValue>
    </Reference>
    <Reference Type="http://www.w3.org/2000/09/xmldsig#Object" URI="#idValidSigLnImg">
      <DigestMethod Algorithm="http://www.w3.org/2001/04/xmlenc#sha256"/>
      <DigestValue>mMTe4VvHXXDscFnhR5XCmKXJsojp9U8M6e5H3rDazvU=</DigestValue>
    </Reference>
    <Reference Type="http://www.w3.org/2000/09/xmldsig#Object" URI="#idInvalidSigLnImg">
      <DigestMethod Algorithm="http://www.w3.org/2001/04/xmlenc#sha256"/>
      <DigestValue>qf05VTVC+LXmV1CFOVl/u5Jzn9GB47+dXat5uMeJQMs=</DigestValue>
    </Reference>
  </SignedInfo>
  <SignatureValue>oEy4upVpfPpXkLaniqEbINh4+LD9HMi1HRURT/JLAYb6f2dOSEUWbT6KYXD6iBBv+p3iRjDL9Ok7
EDiXK79hlRYfPJmPOeeFXnaMB6bLv83+66r41/t4WL08sJcMrYNjzhmZUyE/bltm4Xi6Crzi1pJc
O/ZPZlhZW0OnL+Ho8rpxF1agmcJQ0xSvx5vAqyIsc7yyeygtX5oDkZbiMaY8umrr7BnTCoa6KucE
Ev+hGTqIwdNxuYyG1LKQejHHZ+V1jWyw1NczF/t0eCkq4t8Q4vwKdh4BZrtJIFqXSP5NDWb6h8Fq
n3tWQMqa9WqwCotNnAv4BhqhiYRse2iY4vOSpw==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g8AE4PPVaqr4LL7HlCzp9nYkUh9QR1ALvhE7EInxbdw=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hoiatBo3Sfh28byX0wPpc1/YveJMIwLjjlHfpIStlLM=</DigestValue>
      </Reference>
      <Reference URI="/word/endnotes.xml?ContentType=application/vnd.openxmlformats-officedocument.wordprocessingml.endnotes+xml">
        <DigestMethod Algorithm="http://www.w3.org/2001/04/xmlenc#sha256"/>
        <DigestValue>pqSmUPb3wKMljMhCsJ7Q45S7+VDBo37GM5MOc9fNnQc=</DigestValue>
      </Reference>
      <Reference URI="/word/fontTable.xml?ContentType=application/vnd.openxmlformats-officedocument.wordprocessingml.fontTable+xml">
        <DigestMethod Algorithm="http://www.w3.org/2001/04/xmlenc#sha256"/>
        <DigestValue>oxtkEtwU74v3SsFtOrQZcFm1fVmErmLZuF+gmmClGW8=</DigestValue>
      </Reference>
      <Reference URI="/word/footer1.xml?ContentType=application/vnd.openxmlformats-officedocument.wordprocessingml.footer+xml">
        <DigestMethod Algorithm="http://www.w3.org/2001/04/xmlenc#sha256"/>
        <DigestValue>V5WxEmTVyCE5n6r/U38HCj044d9/lzzHrEnCZkwJwwA=</DigestValue>
      </Reference>
      <Reference URI="/word/footer2.xml?ContentType=application/vnd.openxmlformats-officedocument.wordprocessingml.footer+xml">
        <DigestMethod Algorithm="http://www.w3.org/2001/04/xmlenc#sha256"/>
        <DigestValue>Y7hqAOLo3DWUD2qf00NpvqAYnq6KKcRU7jxpqq/4nyg=</DigestValue>
      </Reference>
      <Reference URI="/word/footnotes.xml?ContentType=application/vnd.openxmlformats-officedocument.wordprocessingml.footnotes+xml">
        <DigestMethod Algorithm="http://www.w3.org/2001/04/xmlenc#sha256"/>
        <DigestValue>BCLOLaz00JcnGzu8X/O/RGNDBaWOSHODADZWrzKBjs4=</DigestValue>
      </Reference>
      <Reference URI="/word/header1.xml?ContentType=application/vnd.openxmlformats-officedocument.wordprocessingml.header+xml">
        <DigestMethod Algorithm="http://www.w3.org/2001/04/xmlenc#sha256"/>
        <DigestValue>YVcZkseS0U+y5hFn9qtO0Z5KjP6ko/L2Nea8tzB4qKk=</DigestValue>
      </Reference>
      <Reference URI="/word/header2.xml?ContentType=application/vnd.openxmlformats-officedocument.wordprocessingml.header+xml">
        <DigestMethod Algorithm="http://www.w3.org/2001/04/xmlenc#sha256"/>
        <DigestValue>sL0ErjrZxGUsKpulgzcdofVlzrld3mnvy5HPU8MKE2A=</DigestValue>
      </Reference>
      <Reference URI="/word/media/image1.emf?ContentType=image/x-emf">
        <DigestMethod Algorithm="http://www.w3.org/2001/04/xmlenc#sha256"/>
        <DigestValue>765YsbrzV5VIq5V8KOeHBt2ESd7fkWb2WfCArZ6m40Q=</DigestValue>
      </Reference>
      <Reference URI="/word/media/image10.emf?ContentType=image/x-emf">
        <DigestMethod Algorithm="http://www.w3.org/2001/04/xmlenc#sha256"/>
        <DigestValue>m0/fBcOjWLKynnCWekTCCEn9YWZD8RoqyHR55REHAPE=</DigestValue>
      </Reference>
      <Reference URI="/word/media/image11.emf?ContentType=image/x-emf">
        <DigestMethod Algorithm="http://www.w3.org/2001/04/xmlenc#sha256"/>
        <DigestValue>fMHlayf4g6XoPBX01nlOznH1mF/Uo6W3IRQyajgJ20Y=</DigestValue>
      </Reference>
      <Reference URI="/word/media/image12.emf?ContentType=image/x-emf">
        <DigestMethod Algorithm="http://www.w3.org/2001/04/xmlenc#sha256"/>
        <DigestValue>vgx6gkSe5dsjbvJdOOElzKMizVuvaorkwL7/IuZT8oI=</DigestValue>
      </Reference>
      <Reference URI="/word/media/image13.emf?ContentType=image/x-emf">
        <DigestMethod Algorithm="http://www.w3.org/2001/04/xmlenc#sha256"/>
        <DigestValue>W7zGY+bjLGGsuTJbMqWteY0aXotTOLWqL++uznuVET8=</DigestValue>
      </Reference>
      <Reference URI="/word/media/image14.emf?ContentType=image/x-emf">
        <DigestMethod Algorithm="http://www.w3.org/2001/04/xmlenc#sha256"/>
        <DigestValue>5njYiq7GplfgdwoNGtoJ8LMPI+emnB2llUY8SrWoTLw=</DigestValue>
      </Reference>
      <Reference URI="/word/media/image15.emf?ContentType=image/x-emf">
        <DigestMethod Algorithm="http://www.w3.org/2001/04/xmlenc#sha256"/>
        <DigestValue>37H6EcPKHLWMSXhIe6JmlZzRAo9aUV4gngCDi/dmfEM=</DigestValue>
      </Reference>
      <Reference URI="/word/media/image16.png?ContentType=image/png">
        <DigestMethod Algorithm="http://www.w3.org/2001/04/xmlenc#sha256"/>
        <DigestValue>FpZa7XwuHjwTKke2dBOkIAuFS5IeZraNikGRsUmwthw=</DigestValue>
      </Reference>
      <Reference URI="/word/media/image2.emf?ContentType=image/x-emf">
        <DigestMethod Algorithm="http://www.w3.org/2001/04/xmlenc#sha256"/>
        <DigestValue>/BeXteLcPIVubYKpkg0wXfbfBQkpnsG5Am7cV9zsRn4=</DigestValue>
      </Reference>
      <Reference URI="/word/media/image3.emf?ContentType=image/x-emf">
        <DigestMethod Algorithm="http://www.w3.org/2001/04/xmlenc#sha256"/>
        <DigestValue>6PL4B+oBAF18iHRVzah6RX8C1kPCoR8UUS3EsmEybuU=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emf?ContentType=image/x-emf">
        <DigestMethod Algorithm="http://www.w3.org/2001/04/xmlenc#sha256"/>
        <DigestValue>d+GEGUxdxm/JZqRpr90jgX4G7aWL20jH+5qqsNqFjNc=</DigestValue>
      </Reference>
      <Reference URI="/word/media/image7.emf?ContentType=image/x-emf">
        <DigestMethod Algorithm="http://www.w3.org/2001/04/xmlenc#sha256"/>
        <DigestValue>korhzKK7uoHXU+J/uCZ83bdyr6INdnjnv+t1Y/B2UE8=</DigestValue>
      </Reference>
      <Reference URI="/word/media/image8.emf?ContentType=image/x-emf">
        <DigestMethod Algorithm="http://www.w3.org/2001/04/xmlenc#sha256"/>
        <DigestValue>u8aJfpvXHQ38TqEwd06TucAfnn13u5rXqSP2J7kfQD4=</DigestValue>
      </Reference>
      <Reference URI="/word/media/image9.emf?ContentType=image/x-emf">
        <DigestMethod Algorithm="http://www.w3.org/2001/04/xmlenc#sha256"/>
        <DigestValue>GJWmykRo2kFToZ4IelEov2R9YqQETPNijyFj/oz/vlQ=</DigestValue>
      </Reference>
      <Reference URI="/word/numbering.xml?ContentType=application/vnd.openxmlformats-officedocument.wordprocessingml.numbering+xml">
        <DigestMethod Algorithm="http://www.w3.org/2001/04/xmlenc#sha256"/>
        <DigestValue>po/aQL6r1Ty/Tjd5BdozjED4jxTpZ+aUg4GR20Hnp60=</DigestValue>
      </Reference>
      <Reference URI="/word/settings.xml?ContentType=application/vnd.openxmlformats-officedocument.wordprocessingml.settings+xml">
        <DigestMethod Algorithm="http://www.w3.org/2001/04/xmlenc#sha256"/>
        <DigestValue>lnzWtm6/xV9TGmdOQ82xaaVXUrxI8fx9x2MzvVuNXH0=</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71IfW0Q/XyeC1SfuXE/vLfNY1QBm5fVW7p+D5eYVyMY=</DigestValue>
      </Reference>
    </Manifest>
    <SignatureProperties>
      <SignatureProperty Id="idSignatureTime" Target="#idPackageSignature">
        <mdssi:SignatureTime xmlns:mdssi="http://schemas.openxmlformats.org/package/2006/digital-signature">
          <mdssi:Format>YYYY-MM-DDThh:mm:ssTZD</mdssi:Format>
          <mdssi:Value>2016-10-05T18:48:27Z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2016-10-05T18:48:27Z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HmwAAAAAItEKNAAAAAAAAAAAAAAAAAAAAAAAAAAAAAAAAAQAAANAc6IJQQsebplcAAAAAAAD1AAAAdHAmADvKipSHyoqUUwBlAGcAbwBADNATVQBJAGISIT4iAIoB5HAmAPEAAACYcCYAmjPTXKC/eBPxAAAAAQAAAERbhBO4cCYAOjPTXAQAAAADAAAAAAAAAAAAAAAAAAAARFuEE6RyJgAk37RdcJuqAgQAAADopCUJAAAmAKXjtF3scCYA4nnGXCAAAAD/////AAAAAAAAAAAVAAAAAAAAAHAAAAABAAAAAQAAACQAAAAkAAAAFgAAAAAAAAAAAAAA2A0KCuikJQkhEAAAExoK+axxJgCscSYA0HjSXAAAAAAIi14WAAAAAAEAAAAAAAAAaHEmALPBF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j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UwAAAAcKDQcKDQcJDQ4WMShFrjFU1TJV1gECBAIDBAECBQoRKyZBowsTMepT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2vy03YephReGEsUXv//AAAAAJt2EloAACiaJgCXDgAAAAAAALiKLQB8mSYAgemcdgAAAAAAAENoYXJVcHBlclcAcCwA6HEsAOCIDQp4eSwA1JkmAECRGHf0qxR3z6sUd9SZJgBkAQAAKW56dSluenWAwDYAAAgAAAACAAAAAAAA9JkmAH2UenUAAAAAAAAAAC6bJgAJAAAAHJsmAAkAAAAAAAAAAAAAABybJgAsmiYA8pN6dQAAAAAAAgAAAAAmAAkAAAAcmyYACQAAAJBJfnUAAAAAAAAAABybJgAJAAAAAAAAAFiaJgAxk3p1AAAAAAACAAAcmy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ebAAAAAAi0Qo0AAAAAAAAAAAAAAAAAAAAAAAAAAAAAAAABAAAA0BzoglBCx5umVwAAAAAmAO3gO3cARSYA7eA7dxN0ygH+////5y8/d4IuP3fUKXwTSBsuABgofBOQPiYAfZR6dQAAAAAAAAAAxD8mAAYAAAC4PyYABgAAAAIAAAAAAAAALCh8E/DHpAIsKHwTAAAAAPDHpALgPiYAKW56dSluenUAAAAAAAgAAAACAAAAAAAA6D4mAH2UenUAAAAAAAAAAB5AJgAHAAAAEEAmAAcAAAAAAAAAAAAAABBAJgAgPyYA8pN6dQAAAAAAAgAAAAAmAAcAAAAQQCYABwAAAJBJfnUAAAAAAAAAABBAJgAHAAAAAAAAAEw/JgAxk3p1AAAAAAACAAAQQC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Ih34TgDMsAAEAAADwEXYTAAAAADAsehMDAAAAgDMsAKiDeBMAAAAAMCx6E+OFxlwDAAAA7IXGXAEAAAAIf3wTaM33XI5ovlxwPiYAQJEYd/SrFHfPqxR3cD4mAGQBAAApbnp1KW56dYBCowIACAAAAAIAAAAAAACQPiYAfZR6dQAAAAAAAAAAxD8mAAYAAAC4PyYABgAAAAAAAAAAAAAAuD8mAMg+JgDyk3p1AAAAAAACAAAAACYABgAAALg/JgAGAAAAkEl+dQAAAAAAAAAAuD8mAAYAAAAAAAAA9D4mADGTenUAAAAAAAIAALg/J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HmwAAAAAItEKNAAAAAAAAAAAAAAAAAAAAAAAAAAAAAAAAAQAAANAc6IJQQsebplcAAAAACgoAAAAAuEmiFmWwFHfYrOldSBkBHAAAAABADNATUHImAKAdITQiAIoBXvS0XRBxJgAAAAAA2A0KClByJgAkiIASWHEmAFMAZQBnAG8AZQAgAFUASQAAAAAAAAAAACXktF3hAAAAzHAmAJoz01ygv3gT4QAAAAEAAADWSaIWAAAmADoz01wEAAAABQAAAAAAAAAAAAAAAAAAANZJohbYciYAJN+0XXCbqgIEAAAA2A0KCgAAAACl47Rd/////wAAAABTAGUAZwBvAGUAIABVAEkAAAAKp6xxJgCscSYA4QAAAAAAAAC4SaIWAAAAAAEAAAAAAAAAaHEmALPBF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EWgrlDWVQV7MnuAnAGMmZbpaXtaaOsToxlKdchqhtgU=</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Opt+CiB8rIDlCnDSEQn7BrIUabQHpKNE+Lm/+FI44DE=</DigestValue>
    </Reference>
    <Reference Type="http://www.w3.org/2000/09/xmldsig#Object" URI="#idValidSigLnImg">
      <DigestMethod Algorithm="http://www.w3.org/2001/04/xmlenc#sha256"/>
      <DigestValue>V+lkr94MyPb7q8kOhQYvhokHKIdN86yYxRyxLWTkv4Q=</DigestValue>
    </Reference>
    <Reference Type="http://www.w3.org/2000/09/xmldsig#Object" URI="#idInvalidSigLnImg">
      <DigestMethod Algorithm="http://www.w3.org/2001/04/xmlenc#sha256"/>
      <DigestValue>XSzAnN7/HoKKx05W2IPpZGKciM2XHi0gq9U804lVvtQ=</DigestValue>
    </Reference>
  </SignedInfo>
  <SignatureValue>WStx5/M4xkW/crNgMk5P1Xlsx4wiyBTflh1PCNO6cz9eTq7/cZJWZWE0kfkgbZs4HumVbukWqKbT
CYyJ/z30x52Sjc1KbuP30QeHtS5IzcsJabCVA0GWyqJH3ok+eKWj6/9biGa70f2+hv54828P05IQ
RV6tZI4NIPmNQLKkriSi5N9v8S8GSMV9tY9UTk8TOAOGSLVzT5TVAaWpN134eYUwcww+2x0QCtNt
+eWYaxCk/5U1TivmBU42Wvifiyw71kdAL8HQpOEsJTIQMbWHK51DKiK66BfwLU0H4nKy1lkjiQ/k
e5GUgratv9/H2zCaZVo1ttA+Z0l/wXPBAO3ofg==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Transform>
          <Transform Algorithm="http://www.w3.org/TR/2001/REC-xml-c14n-20010315"/>
        </Transforms>
        <DigestMethod Algorithm="http://www.w3.org/2001/04/xmlenc#sha256"/>
        <DigestValue>g8AE4PPVaqr4LL7HlCzp9nYkUh9QR1ALvhE7EInxbdw=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hoiatBo3Sfh28byX0wPpc1/YveJMIwLjjlHfpIStlLM=</DigestValue>
      </Reference>
      <Reference URI="/word/endnotes.xml?ContentType=application/vnd.openxmlformats-officedocument.wordprocessingml.endnotes+xml">
        <DigestMethod Algorithm="http://www.w3.org/2001/04/xmlenc#sha256"/>
        <DigestValue>pqSmUPb3wKMljMhCsJ7Q45S7+VDBo37GM5MOc9fNnQc=</DigestValue>
      </Reference>
      <Reference URI="/word/fontTable.xml?ContentType=application/vnd.openxmlformats-officedocument.wordprocessingml.fontTable+xml">
        <DigestMethod Algorithm="http://www.w3.org/2001/04/xmlenc#sha256"/>
        <DigestValue>oxtkEtwU74v3SsFtOrQZcFm1fVmErmLZuF+gmmClGW8=</DigestValue>
      </Reference>
      <Reference URI="/word/footer1.xml?ContentType=application/vnd.openxmlformats-officedocument.wordprocessingml.footer+xml">
        <DigestMethod Algorithm="http://www.w3.org/2001/04/xmlenc#sha256"/>
        <DigestValue>V5WxEmTVyCE5n6r/U38HCj044d9/lzzHrEnCZkwJwwA=</DigestValue>
      </Reference>
      <Reference URI="/word/footer2.xml?ContentType=application/vnd.openxmlformats-officedocument.wordprocessingml.footer+xml">
        <DigestMethod Algorithm="http://www.w3.org/2001/04/xmlenc#sha256"/>
        <DigestValue>Y7hqAOLo3DWUD2qf00NpvqAYnq6KKcRU7jxpqq/4nyg=</DigestValue>
      </Reference>
      <Reference URI="/word/footnotes.xml?ContentType=application/vnd.openxmlformats-officedocument.wordprocessingml.footnotes+xml">
        <DigestMethod Algorithm="http://www.w3.org/2001/04/xmlenc#sha256"/>
        <DigestValue>BCLOLaz00JcnGzu8X/O/RGNDBaWOSHODADZWrzKBjs4=</DigestValue>
      </Reference>
      <Reference URI="/word/header1.xml?ContentType=application/vnd.openxmlformats-officedocument.wordprocessingml.header+xml">
        <DigestMethod Algorithm="http://www.w3.org/2001/04/xmlenc#sha256"/>
        <DigestValue>YVcZkseS0U+y5hFn9qtO0Z5KjP6ko/L2Nea8tzB4qKk=</DigestValue>
      </Reference>
      <Reference URI="/word/header2.xml?ContentType=application/vnd.openxmlformats-officedocument.wordprocessingml.header+xml">
        <DigestMethod Algorithm="http://www.w3.org/2001/04/xmlenc#sha256"/>
        <DigestValue>sL0ErjrZxGUsKpulgzcdofVlzrld3mnvy5HPU8MKE2A=</DigestValue>
      </Reference>
      <Reference URI="/word/media/image1.emf?ContentType=image/x-emf">
        <DigestMethod Algorithm="http://www.w3.org/2001/04/xmlenc#sha256"/>
        <DigestValue>765YsbrzV5VIq5V8KOeHBt2ESd7fkWb2WfCArZ6m40Q=</DigestValue>
      </Reference>
      <Reference URI="/word/media/image10.emf?ContentType=image/x-emf">
        <DigestMethod Algorithm="http://www.w3.org/2001/04/xmlenc#sha256"/>
        <DigestValue>m0/fBcOjWLKynnCWekTCCEn9YWZD8RoqyHR55REHAPE=</DigestValue>
      </Reference>
      <Reference URI="/word/media/image11.emf?ContentType=image/x-emf">
        <DigestMethod Algorithm="http://www.w3.org/2001/04/xmlenc#sha256"/>
        <DigestValue>fMHlayf4g6XoPBX01nlOznH1mF/Uo6W3IRQyajgJ20Y=</DigestValue>
      </Reference>
      <Reference URI="/word/media/image12.emf?ContentType=image/x-emf">
        <DigestMethod Algorithm="http://www.w3.org/2001/04/xmlenc#sha256"/>
        <DigestValue>vgx6gkSe5dsjbvJdOOElzKMizVuvaorkwL7/IuZT8oI=</DigestValue>
      </Reference>
      <Reference URI="/word/media/image13.emf?ContentType=image/x-emf">
        <DigestMethod Algorithm="http://www.w3.org/2001/04/xmlenc#sha256"/>
        <DigestValue>W7zGY+bjLGGsuTJbMqWteY0aXotTOLWqL++uznuVET8=</DigestValue>
      </Reference>
      <Reference URI="/word/media/image14.emf?ContentType=image/x-emf">
        <DigestMethod Algorithm="http://www.w3.org/2001/04/xmlenc#sha256"/>
        <DigestValue>5njYiq7GplfgdwoNGtoJ8LMPI+emnB2llUY8SrWoTLw=</DigestValue>
      </Reference>
      <Reference URI="/word/media/image15.emf?ContentType=image/x-emf">
        <DigestMethod Algorithm="http://www.w3.org/2001/04/xmlenc#sha256"/>
        <DigestValue>37H6EcPKHLWMSXhIe6JmlZzRAo9aUV4gngCDi/dmfEM=</DigestValue>
      </Reference>
      <Reference URI="/word/media/image16.png?ContentType=image/png">
        <DigestMethod Algorithm="http://www.w3.org/2001/04/xmlenc#sha256"/>
        <DigestValue>FpZa7XwuHjwTKke2dBOkIAuFS5IeZraNikGRsUmwthw=</DigestValue>
      </Reference>
      <Reference URI="/word/media/image2.emf?ContentType=image/x-emf">
        <DigestMethod Algorithm="http://www.w3.org/2001/04/xmlenc#sha256"/>
        <DigestValue>/BeXteLcPIVubYKpkg0wXfbfBQkpnsG5Am7cV9zsRn4=</DigestValue>
      </Reference>
      <Reference URI="/word/media/image3.emf?ContentType=image/x-emf">
        <DigestMethod Algorithm="http://www.w3.org/2001/04/xmlenc#sha256"/>
        <DigestValue>6PL4B+oBAF18iHRVzah6RX8C1kPCoR8UUS3EsmEybuU=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emf?ContentType=image/x-emf">
        <DigestMethod Algorithm="http://www.w3.org/2001/04/xmlenc#sha256"/>
        <DigestValue>d+GEGUxdxm/JZqRpr90jgX4G7aWL20jH+5qqsNqFjNc=</DigestValue>
      </Reference>
      <Reference URI="/word/media/image7.emf?ContentType=image/x-emf">
        <DigestMethod Algorithm="http://www.w3.org/2001/04/xmlenc#sha256"/>
        <DigestValue>korhzKK7uoHXU+J/uCZ83bdyr6INdnjnv+t1Y/B2UE8=</DigestValue>
      </Reference>
      <Reference URI="/word/media/image8.emf?ContentType=image/x-emf">
        <DigestMethod Algorithm="http://www.w3.org/2001/04/xmlenc#sha256"/>
        <DigestValue>u8aJfpvXHQ38TqEwd06TucAfnn13u5rXqSP2J7kfQD4=</DigestValue>
      </Reference>
      <Reference URI="/word/media/image9.emf?ContentType=image/x-emf">
        <DigestMethod Algorithm="http://www.w3.org/2001/04/xmlenc#sha256"/>
        <DigestValue>GJWmykRo2kFToZ4IelEov2R9YqQETPNijyFj/oz/vlQ=</DigestValue>
      </Reference>
      <Reference URI="/word/numbering.xml?ContentType=application/vnd.openxmlformats-officedocument.wordprocessingml.numbering+xml">
        <DigestMethod Algorithm="http://www.w3.org/2001/04/xmlenc#sha256"/>
        <DigestValue>po/aQL6r1Ty/Tjd5BdozjED4jxTpZ+aUg4GR20Hnp60=</DigestValue>
      </Reference>
      <Reference URI="/word/settings.xml?ContentType=application/vnd.openxmlformats-officedocument.wordprocessingml.settings+xml">
        <DigestMethod Algorithm="http://www.w3.org/2001/04/xmlenc#sha256"/>
        <DigestValue>lnzWtm6/xV9TGmdOQ82xaaVXUrxI8fx9x2MzvVuNXH0=</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71IfW0Q/XyeC1SfuXE/vLfNY1QBm5fVW7p+D5eYVyMY=</DigestValue>
      </Reference>
    </Manifest>
    <SignatureProperties>
      <SignatureProperty Id="idSignatureTime" Target="#idPackageSignature">
        <mdssi:SignatureTime xmlns:mdssi="http://schemas.openxmlformats.org/package/2006/digital-signature">
          <mdssi:Format>YYYY-MM-DDThh:mm:ssTZD</mdssi:Format>
          <mdssi:Value>2016-10-12T14:21:04Z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2016-10-12T14:21:04Z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GvpcliIwGYoLMBm//8AAAAATHd+WgAATJtqAAwAAAAAAAAAAHIlAKCaagBQ8013AAAAAAAAQ2hhclVwcGVyVwCHIwC4iCMAoNhoBkiQIwD4mmoAgAFvdw5canfgW2p3+JpqAGQBAACNYnV3jWJ1d1DeGQQACAAAAAIAAAAAAAAYm2oAImp1dwAAAAAAAAAAUpxqAAkAAABAnGoACQAAAAAAAAAAAAAAQJxqAFCbagDu6nR3AAAAAAACAAAAAGoACQAAAECcagAJAAAATBJ2dwAAAAAAAAAAQJxqAAkAAAAAAAAAfJtqAJUudHcAAAAAAAIAAECcag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CkBoPj///IBAAAAAAAA/NsoBID4//8IAFh++/b//wAAAAAAAAAA4NsoBID4/////wAAAABFADgAMAAyAEMANQAyADMANAA1ADkANAAwAEQAMAAzADIAMAAwAEEAMwA0ADcANQBBAAAAbABsAGUAcgBcAEMAbwBtAHAAbwBuAGUAbgB0AHMAXAAwADYAMwA0AEIAMwA4AEUAOAAwADIAjWJ1d41idXc0ADUAAAgAAAACAAAAAAAAKIZqACJqdXcAAAAAAAAAAF6HagAHAAAAUIdqAAcAAAAAAAAAAAAAAFCHagBghmoA7up0dwAAAAAAAgAAAABqAAcAAABQh2oABwAAAEwSdncAAAAAAAAAAFCHagAHAAAAAAAAAIyGagCVLnR3AAAAAAACAABQh2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Y8J4MAAAAAAgb0AkDAAAAjASeZbgc0AkAAAAACBvQCZUeZ2UDAAAAnB5nZQEAAACgi5cMCIKdZcBaZGVwP2oAgAFvdw5canfgW2p3cD9qAGQBAACNYnV3jWJ1d3BexAcACAAAAAIAAAAAAACQP2oAImp1dwAAAAAAAAAAxEBqAAYAAAC4QGoABgAAAAAAAAAAAAAAuEBqAMg/agDu6nR3AAAAAAACAAAAAGoABgAAALhAagAGAAAATBJ2dwAAAAAAAAAAuEBqAAYAAAAAAAAA9D9qAJUudHcAAAAAAAIAALhAagAGAAAAZHYACAAAAAAlAAAADAAAAAMAAAAYAAAADAAAAAAAAAISAAAADAAAAAEAAAAWAAAADAAAAAgAAABUAAAAVAAAAAoAAAAnAAAAHgAAAEoAAAABAAAAqwoNQnIcDUIKAAAASwAAAAEAAABMAAAABAAAAAkAAAAnAAAAIAAAAEsAAABQAAAAWAAA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AAAAAAAAqXnfV1V531fi4HRlaA23B9gXAxbY+M4H4B8hYSIAigEEcmoA2HFqADgh0AkgDQSEnHRqALHhdGUgDQSEAAAAAGgNtwdoMBkEiHNqANCxnWUM+c4HAAAAANCxnWUgDQAA2PjOBxoAAAAAAAAABwAAANj4zgcAAAAAAAAAAAxyagBkzmZlIAAAAP////8AAAAAAAAAAA0AAAAAAAAAMAAAAAEAAAABAAAADQAAAA0AAAAQAAAAAAAAAAAAtwdoMBkEARsBAAAAAACtGgoGzHJqAMxyagB6sXRlAAAAAAAAAADgpGAZAAAAAAEAAAAAAAAAjHJq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SL0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hr6XJYiMBmKCzAZv//AAAAAEx3floAAEybagAMAAAAAAAAAAByJQCgmmoAUPNNdwAAAAAAAENoYXJVcHBlclcAhyMAuIgjAKDYaAZIkCMA+JpqAIABb3cOXGp34Ftqd/iaagBkAQAAjWJ1d41idXdQ3hkEAAgAAAACAAAAAAAAGJtqACJqdXcAAAAAAAAAAFKcagAJAAAAQJxqAAkAAAAAAAAAAAAAAECcagBQm2oA7up0dwAAAAAAAgAAAABqAAkAAABAnGoACQAAAEwSdncAAAAAAAAAAECcagAJAAAAAAAAAHybagCVLnR3AAAAAAACAABAnG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NsoBID4//8IAFh++/b//wAAAAAAAAAA4NsoBID4/////wAAAABFADgAMAAyAEMANQAyADMANAA1ADkANAAwAEQAMAAzADIAMAAwAEEAMwA0ADcANQBBAAAAbABsAGUAcgBcAEMAbwBtAHAAbwBuAGUAbgB0AHMAXAAwADYAMwA0AEIAMwA4AEUAOAAwADIAjWJ1d41idXc0ADUAAAgAAAACAAAAAAAAKIZqACJqdXcAAAAAAAAAAF6HagAHAAAAUIdqAAcAAAAAAAAAAAAAAFCHagBghmoA7up0dwAAAAAAAgAAAABqAAcAAABQh2oABwAAAEwSdncAAAAAAAAAAFCHagAHAAAAAAAAAIyGagCVLnR3AAAAAAACAABQh2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Y8J4MAAAAAAgb0AkDAAAAjASeZbgc0AkAAAAACBvQCZUeZ2UDAAAAnB5nZQEAAACgi5cMCIKdZcBaZGVwP2oAgAFvdw5canfgW2p3cD9qAGQBAACNYnV3jWJ1d3BexAcACAAAAAIAAAAAAACQP2oAImp1dwAAAAAAAAAAxEBqAAYAAAC4QGoABgAAAAAAAAAAAAAAuEBqAMg/agDu6nR3AAAAAAACAAAAAGoABgAAALhAagAGAAAATBJ2dwAAAAAAAAAAuEBqAAYAAAAAAAAA9D9qAJUudHcAAAAAAAIAALhAa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tweI1jcN/p1qd2+JxWWNIAGPAAAAANgXAxZwc2oA+x4hRiIAigFJjMVlMHJqAAAAAABoDbcHcHNqACSIgBJ4cmoA2YvFZVMAZQBnAG8AZQAgAFUASQAAAAAA9YvFZUhzagDhAAAA8HFqAEvkdWUoocsH4QAAAAEAAACm1jcNAABqAOrjdWUEAAAABQAAAAAAAAAAAAAAAAAAAKbWNw38c2oAJYvFZYhbxQcEAAAAaA23BwAAAABJi8VlAAAAAAAAZQBnAG8AZQAgAFUASQAAAAoGzHJqAMxyagDhAAAAaHJqAAAAAACI1jcNAAAAAAEAAAAAAAAAjHJq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EBAC9-88F3-46E0-BF92-090EE1D4D177}">
  <ds:schemaRef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purl.org/dc/dcmitype/"/>
    <ds:schemaRef ds:uri="21c3207e-4ad9-41ce-b187-b126d6257ffb"/>
    <ds:schemaRef ds:uri="http://schemas.openxmlformats.org/package/2006/metadata/core-properties"/>
    <ds:schemaRef ds:uri="http://schemas.microsoft.com/office/2006/metadata/properties"/>
  </ds:schemaRefs>
</ds:datastoreItem>
</file>

<file path=customXml/itemProps10.xml><?xml version="1.0" encoding="utf-8"?>
<ds:datastoreItem xmlns:ds="http://schemas.openxmlformats.org/officeDocument/2006/customXml" ds:itemID="{51C56D4C-4166-4C39-9673-515993A1ED85}">
  <ds:schemaRefs>
    <ds:schemaRef ds:uri="http://schemas.openxmlformats.org/officeDocument/2006/bibliography"/>
  </ds:schemaRefs>
</ds:datastoreItem>
</file>

<file path=customXml/itemProps11.xml><?xml version="1.0" encoding="utf-8"?>
<ds:datastoreItem xmlns:ds="http://schemas.openxmlformats.org/officeDocument/2006/customXml" ds:itemID="{E9E4976A-4EFE-4F4F-B614-3763C95F83AE}">
  <ds:schemaRefs>
    <ds:schemaRef ds:uri="http://schemas.openxmlformats.org/officeDocument/2006/bibliography"/>
  </ds:schemaRefs>
</ds:datastoreItem>
</file>

<file path=customXml/itemProps12.xml><?xml version="1.0" encoding="utf-8"?>
<ds:datastoreItem xmlns:ds="http://schemas.openxmlformats.org/officeDocument/2006/customXml" ds:itemID="{6B44087C-81A1-461B-A9F3-3CA69D9D3CF1}">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52D7C47C-F053-49E3-9658-C97B948D133F}">
  <ds:schemaRefs>
    <ds:schemaRef ds:uri="http://schemas.openxmlformats.org/officeDocument/2006/bibliography"/>
  </ds:schemaRefs>
</ds:datastoreItem>
</file>

<file path=customXml/itemProps4.xml><?xml version="1.0" encoding="utf-8"?>
<ds:datastoreItem xmlns:ds="http://schemas.openxmlformats.org/officeDocument/2006/customXml" ds:itemID="{FC59DCEA-2D5C-441A-946B-15D274EDEA17}">
  <ds:schemaRefs>
    <ds:schemaRef ds:uri="http://schemas.openxmlformats.org/officeDocument/2006/bibliography"/>
  </ds:schemaRefs>
</ds:datastoreItem>
</file>

<file path=customXml/itemProps5.xml><?xml version="1.0" encoding="utf-8"?>
<ds:datastoreItem xmlns:ds="http://schemas.openxmlformats.org/officeDocument/2006/customXml" ds:itemID="{D17FA05F-D3D7-4E04-A3D6-E27664525EFF}">
  <ds:schemaRefs>
    <ds:schemaRef ds:uri="http://schemas.openxmlformats.org/officeDocument/2006/bibliography"/>
  </ds:schemaRefs>
</ds:datastoreItem>
</file>

<file path=customXml/itemProps6.xml><?xml version="1.0" encoding="utf-8"?>
<ds:datastoreItem xmlns:ds="http://schemas.openxmlformats.org/officeDocument/2006/customXml" ds:itemID="{27C85357-A594-4BB0-ADB7-91046C9C498F}">
  <ds:schemaRefs>
    <ds:schemaRef ds:uri="http://schemas.openxmlformats.org/officeDocument/2006/bibliography"/>
  </ds:schemaRefs>
</ds:datastoreItem>
</file>

<file path=customXml/itemProps7.xml><?xml version="1.0" encoding="utf-8"?>
<ds:datastoreItem xmlns:ds="http://schemas.openxmlformats.org/officeDocument/2006/customXml" ds:itemID="{9C693126-2495-48C6-8D59-00D95CE68EE6}">
  <ds:schemaRefs>
    <ds:schemaRef ds:uri="http://schemas.openxmlformats.org/officeDocument/2006/bibliography"/>
  </ds:schemaRefs>
</ds:datastoreItem>
</file>

<file path=customXml/itemProps8.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3EDB1C3F-973D-493E-9F36-817DCB890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15</Pages>
  <Words>3132</Words>
  <Characters>18347</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23</cp:revision>
  <cp:lastPrinted>2015-05-12T17:41:00Z</cp:lastPrinted>
  <dcterms:created xsi:type="dcterms:W3CDTF">2016-04-04T13:51:00Z</dcterms:created>
  <dcterms:modified xsi:type="dcterms:W3CDTF">2016-10-05T18:47:00Z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