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spacing w:line="276" w:lineRule="auto"/>
        <w:rPr>
          <w:rFonts w:cstheme="minorHAnsi"/>
        </w:rPr>
      </w:pPr>
    </w:p>
    <w:p w:rsidR="0000114C" w:rsidRPr="0025129B" w:rsidRDefault="0000114C" w:rsidP="0000114C">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00114C" w:rsidRPr="0025129B" w:rsidRDefault="0000114C" w:rsidP="0000114C">
      <w:pPr>
        <w:spacing w:line="276" w:lineRule="auto"/>
        <w:jc w:val="center"/>
        <w:rPr>
          <w:rFonts w:cstheme="minorHAnsi"/>
          <w:b/>
        </w:rPr>
      </w:pPr>
    </w:p>
    <w:p w:rsidR="0000114C" w:rsidRPr="0025129B" w:rsidRDefault="0000114C" w:rsidP="0000114C">
      <w:pPr>
        <w:spacing w:line="276" w:lineRule="auto"/>
        <w:jc w:val="center"/>
        <w:rPr>
          <w:rFonts w:cstheme="minorHAnsi"/>
          <w:b/>
        </w:rPr>
      </w:pPr>
    </w:p>
    <w:p w:rsidR="0000114C" w:rsidRPr="0025129B" w:rsidRDefault="0000114C" w:rsidP="0000114C">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00114C" w:rsidRPr="0025129B" w:rsidRDefault="0000114C" w:rsidP="0000114C">
      <w:pPr>
        <w:spacing w:line="276" w:lineRule="auto"/>
        <w:jc w:val="center"/>
        <w:rPr>
          <w:rFonts w:cstheme="minorHAnsi"/>
          <w:b/>
        </w:rPr>
      </w:pPr>
    </w:p>
    <w:p w:rsidR="0000114C" w:rsidRPr="0025129B" w:rsidRDefault="0000114C" w:rsidP="0000114C">
      <w:pPr>
        <w:spacing w:line="276" w:lineRule="auto"/>
        <w:jc w:val="center"/>
        <w:rPr>
          <w:rFonts w:cstheme="minorHAnsi"/>
          <w:b/>
        </w:rPr>
      </w:pPr>
    </w:p>
    <w:p w:rsidR="0000114C" w:rsidRPr="00A7225B" w:rsidRDefault="0000114C" w:rsidP="0000114C">
      <w:pPr>
        <w:spacing w:line="276" w:lineRule="auto"/>
        <w:jc w:val="center"/>
        <w:rPr>
          <w:b/>
        </w:rPr>
      </w:pPr>
    </w:p>
    <w:p w:rsidR="00A7225B" w:rsidRDefault="0000114C" w:rsidP="0000114C">
      <w:pPr>
        <w:jc w:val="center"/>
        <w:rPr>
          <w:b/>
        </w:rPr>
      </w:pPr>
      <w:r>
        <w:rPr>
          <w:b/>
        </w:rPr>
        <w:t>INVERSIONES NUTRAM</w:t>
      </w:r>
      <w:r w:rsidR="00A7225B">
        <w:rPr>
          <w:b/>
        </w:rPr>
        <w:t xml:space="preserve">- </w:t>
      </w:r>
      <w:r w:rsidR="00A7225B" w:rsidRPr="00A7225B">
        <w:rPr>
          <w:b/>
        </w:rPr>
        <w:t xml:space="preserve">PLANTA DE SULFUROS COBRE NORTE, </w:t>
      </w:r>
    </w:p>
    <w:p w:rsidR="0000114C" w:rsidRPr="00AF1056" w:rsidRDefault="00A7225B" w:rsidP="0000114C">
      <w:pPr>
        <w:jc w:val="center"/>
        <w:rPr>
          <w:b/>
        </w:rPr>
      </w:pPr>
      <w:r w:rsidRPr="00A7225B">
        <w:rPr>
          <w:b/>
        </w:rPr>
        <w:t>SECTOR LLANOS DE MARAÑON</w:t>
      </w:r>
    </w:p>
    <w:p w:rsidR="0000114C" w:rsidRPr="00AF1056" w:rsidRDefault="0000114C" w:rsidP="0000114C">
      <w:pPr>
        <w:spacing w:line="276" w:lineRule="auto"/>
        <w:jc w:val="center"/>
        <w:rPr>
          <w:rFonts w:cstheme="minorHAnsi"/>
          <w:b/>
          <w:sz w:val="32"/>
          <w:szCs w:val="32"/>
        </w:rPr>
      </w:pPr>
    </w:p>
    <w:p w:rsidR="0000114C" w:rsidRPr="00AF1056" w:rsidRDefault="0000114C" w:rsidP="0000114C">
      <w:pPr>
        <w:jc w:val="center"/>
        <w:rPr>
          <w:b/>
        </w:rPr>
      </w:pPr>
      <w:r w:rsidRPr="00AF1056">
        <w:rPr>
          <w:b/>
        </w:rPr>
        <w:t>DFZ-2016-99</w:t>
      </w:r>
      <w:r w:rsidR="006C4AA1">
        <w:rPr>
          <w:b/>
        </w:rPr>
        <w:t>7</w:t>
      </w:r>
      <w:r w:rsidRPr="00AF1056">
        <w:rPr>
          <w:b/>
        </w:rPr>
        <w:t>-III-RCA-IA</w:t>
      </w:r>
    </w:p>
    <w:p w:rsidR="0000114C" w:rsidRPr="00AF1056" w:rsidRDefault="0000114C" w:rsidP="0000114C">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00114C" w:rsidRPr="0025129B" w:rsidTr="0000114C">
        <w:trPr>
          <w:trHeight w:val="567"/>
          <w:jc w:val="center"/>
        </w:trPr>
        <w:tc>
          <w:tcPr>
            <w:tcW w:w="1210" w:type="dxa"/>
            <w:shd w:val="clear" w:color="auto" w:fill="D9D9D9" w:themeFill="background1" w:themeFillShade="D9"/>
            <w:vAlign w:val="center"/>
          </w:tcPr>
          <w:p w:rsidR="0000114C" w:rsidRPr="00AF1056" w:rsidRDefault="0000114C" w:rsidP="0000114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00114C" w:rsidRPr="0025129B" w:rsidRDefault="0000114C" w:rsidP="0000114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00114C" w:rsidRPr="0025129B" w:rsidRDefault="0000114C" w:rsidP="0000114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00114C" w:rsidRPr="0025129B" w:rsidTr="0000114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0114C" w:rsidRPr="0025129B" w:rsidRDefault="0000114C" w:rsidP="0000114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00114C" w:rsidRPr="0025129B" w:rsidRDefault="0000114C" w:rsidP="0000114C">
            <w:pPr>
              <w:spacing w:line="276" w:lineRule="auto"/>
              <w:jc w:val="center"/>
              <w:rPr>
                <w:rFonts w:cstheme="minorHAnsi"/>
                <w:b/>
                <w:sz w:val="18"/>
                <w:szCs w:val="18"/>
                <w:lang w:val="es-ES_tradnl"/>
              </w:rPr>
            </w:pPr>
            <w:r>
              <w:rPr>
                <w:rFonts w:cstheme="minorHAnsi"/>
                <w:b/>
                <w:sz w:val="18"/>
                <w:szCs w:val="18"/>
                <w:lang w:val="es-ES_tradnl"/>
              </w:rPr>
              <w:t>Felipe Sánchez Aravena</w:t>
            </w:r>
          </w:p>
        </w:tc>
        <w:tc>
          <w:tcPr>
            <w:tcW w:w="2662" w:type="dxa"/>
            <w:tcBorders>
              <w:top w:val="single" w:sz="4" w:space="0" w:color="auto"/>
              <w:left w:val="single" w:sz="4" w:space="0" w:color="auto"/>
              <w:bottom w:val="single" w:sz="4" w:space="0" w:color="auto"/>
              <w:right w:val="single" w:sz="4" w:space="0" w:color="auto"/>
            </w:tcBorders>
            <w:vAlign w:val="center"/>
          </w:tcPr>
          <w:p w:rsidR="0000114C" w:rsidRPr="0025129B" w:rsidRDefault="00FE255D" w:rsidP="0000114C">
            <w:pPr>
              <w:spacing w:line="276" w:lineRule="auto"/>
              <w:jc w:val="center"/>
              <w:rPr>
                <w:rFonts w:cs="Calibri"/>
                <w:sz w:val="18"/>
                <w:szCs w:val="18"/>
                <w:lang w:val="es-ES_tradnl"/>
              </w:rPr>
            </w:pPr>
            <w:r>
              <w:rPr>
                <w:rFonts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9" o:title=""/>
                  <o:lock v:ext="edit" ungrouping="t" rotation="t" aspectratio="f" cropping="t" verticies="t" text="t" grouping="t"/>
                  <o:signatureline v:ext="edit" id="{4617164B-0E03-45F4-87AA-F1F547CC8B2B}" provid="{00000000-0000-0000-0000-000000000000}" o:suggestedsigner="Felipe Sánchez" o:suggestedsigner2="Jefe Oficina SMA Región de Atacama" issignatureline="t"/>
                </v:shape>
              </w:pict>
            </w:r>
          </w:p>
        </w:tc>
      </w:tr>
      <w:tr w:rsidR="0000114C" w:rsidRPr="0025129B" w:rsidTr="0000114C">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0114C" w:rsidRPr="0025129B" w:rsidRDefault="0000114C" w:rsidP="0000114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00114C" w:rsidRPr="0025129B" w:rsidRDefault="009439BA" w:rsidP="0000114C">
            <w:pPr>
              <w:spacing w:line="276" w:lineRule="auto"/>
              <w:jc w:val="center"/>
              <w:rPr>
                <w:rFonts w:cstheme="minorHAnsi"/>
                <w:b/>
                <w:sz w:val="18"/>
                <w:szCs w:val="18"/>
                <w:lang w:val="es-ES_tradnl"/>
              </w:rPr>
            </w:pPr>
            <w:r>
              <w:rPr>
                <w:rFonts w:cstheme="minorHAnsi"/>
                <w:b/>
                <w:sz w:val="18"/>
                <w:szCs w:val="18"/>
                <w:lang w:val="es-ES_tradnl"/>
              </w:rPr>
              <w:t>Claudia Acevedo Me</w:t>
            </w:r>
            <w:r w:rsidR="0000114C">
              <w:rPr>
                <w:rFonts w:cstheme="minorHAnsi"/>
                <w:b/>
                <w:sz w:val="18"/>
                <w:szCs w:val="18"/>
                <w:lang w:val="es-ES_tradnl"/>
              </w:rPr>
              <w:t>ins</w:t>
            </w:r>
          </w:p>
        </w:tc>
        <w:tc>
          <w:tcPr>
            <w:tcW w:w="2662" w:type="dxa"/>
            <w:tcBorders>
              <w:top w:val="single" w:sz="4" w:space="0" w:color="auto"/>
              <w:left w:val="single" w:sz="4" w:space="0" w:color="auto"/>
              <w:bottom w:val="single" w:sz="4" w:space="0" w:color="auto"/>
              <w:right w:val="single" w:sz="4" w:space="0" w:color="auto"/>
            </w:tcBorders>
            <w:vAlign w:val="center"/>
          </w:tcPr>
          <w:p w:rsidR="0000114C" w:rsidRDefault="00FE255D" w:rsidP="0000114C">
            <w:pPr>
              <w:spacing w:line="276" w:lineRule="auto"/>
              <w:jc w:val="center"/>
              <w:rPr>
                <w:rFonts w:cs="Calibri"/>
                <w:sz w:val="18"/>
                <w:szCs w:val="18"/>
              </w:rPr>
            </w:pPr>
            <w:r>
              <w:rPr>
                <w:rFonts w:cs="Calibri"/>
                <w:sz w:val="18"/>
                <w:szCs w:val="18"/>
              </w:rPr>
              <w:pict>
                <v:shape id="_x0000_i1026" type="#_x0000_t75" alt="Línea de firma de Microsoft Office..." style="width:115.5pt;height:57.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Claudia Acevedo" o:suggestedsigner2="Fiscalizadora Oficina SMA Región de Atacama" showsigndate="f" issignatureline="t"/>
                </v:shape>
              </w:pict>
            </w:r>
          </w:p>
        </w:tc>
      </w:tr>
    </w:tbl>
    <w:p w:rsidR="0000114C" w:rsidRPr="0025129B" w:rsidRDefault="0000114C" w:rsidP="0000114C">
      <w:pPr>
        <w:jc w:val="left"/>
      </w:pPr>
      <w:bookmarkStart w:id="8" w:name="_Toc205640089"/>
      <w:r w:rsidRPr="0025129B">
        <w:br w:type="page"/>
      </w:r>
    </w:p>
    <w:p w:rsidR="0000114C" w:rsidRPr="00D03A61" w:rsidRDefault="0000114C" w:rsidP="0000114C">
      <w:pPr>
        <w:pStyle w:val="Ttulo1"/>
        <w:jc w:val="center"/>
        <w:rPr>
          <w:caps/>
          <w:sz w:val="20"/>
        </w:rPr>
      </w:pPr>
      <w:bookmarkStart w:id="9" w:name="_Toc352940725"/>
      <w:bookmarkStart w:id="10" w:name="_Toc353998174"/>
      <w:bookmarkStart w:id="11" w:name="_Toc442906376"/>
      <w:bookmarkEnd w:id="8"/>
      <w:r w:rsidRPr="00D03A61">
        <w:rPr>
          <w:caps/>
          <w:sz w:val="20"/>
        </w:rPr>
        <w:lastRenderedPageBreak/>
        <w:t>Tabla de Contenidos</w:t>
      </w:r>
      <w:bookmarkEnd w:id="9"/>
      <w:bookmarkEnd w:id="10"/>
      <w:bookmarkEnd w:id="11"/>
    </w:p>
    <w:p w:rsidR="0000114C" w:rsidRDefault="0000114C" w:rsidP="0000114C">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42906377" w:history="1">
        <w:r w:rsidRPr="00EC72CF">
          <w:rPr>
            <w:rStyle w:val="Hipervnculo"/>
            <w:noProof/>
          </w:rPr>
          <w:t>1.</w:t>
        </w:r>
        <w:r>
          <w:rPr>
            <w:rFonts w:eastAsiaTheme="minorEastAsia" w:cstheme="minorBidi"/>
            <w:b w:val="0"/>
            <w:bCs w:val="0"/>
            <w:caps w:val="0"/>
            <w:noProof/>
            <w:sz w:val="22"/>
            <w:szCs w:val="22"/>
            <w:lang w:eastAsia="es-CL"/>
          </w:rPr>
          <w:tab/>
        </w:r>
        <w:r>
          <w:rPr>
            <w:rStyle w:val="Hipervnculo"/>
            <w:noProof/>
          </w:rPr>
          <w:t>RESU</w:t>
        </w:r>
        <w:r w:rsidRPr="00EC72CF">
          <w:rPr>
            <w:rStyle w:val="Hipervnculo"/>
            <w:noProof/>
          </w:rPr>
          <w:t>MEN.</w:t>
        </w:r>
        <w:r>
          <w:rPr>
            <w:noProof/>
            <w:webHidden/>
          </w:rPr>
          <w:tab/>
        </w:r>
        <w:r>
          <w:rPr>
            <w:noProof/>
            <w:webHidden/>
          </w:rPr>
          <w:fldChar w:fldCharType="begin"/>
        </w:r>
        <w:r>
          <w:rPr>
            <w:noProof/>
            <w:webHidden/>
          </w:rPr>
          <w:instrText xml:space="preserve"> PAGEREF _Toc442906377 \h </w:instrText>
        </w:r>
        <w:r>
          <w:rPr>
            <w:noProof/>
            <w:webHidden/>
          </w:rPr>
        </w:r>
        <w:r>
          <w:rPr>
            <w:noProof/>
            <w:webHidden/>
          </w:rPr>
          <w:fldChar w:fldCharType="separate"/>
        </w:r>
        <w:r w:rsidR="0040080A">
          <w:rPr>
            <w:noProof/>
            <w:webHidden/>
          </w:rPr>
          <w:t>3</w:t>
        </w:r>
        <w:r>
          <w:rPr>
            <w:noProof/>
            <w:webHidden/>
          </w:rPr>
          <w:fldChar w:fldCharType="end"/>
        </w:r>
      </w:hyperlink>
    </w:p>
    <w:p w:rsidR="0000114C" w:rsidRDefault="00FE255D" w:rsidP="0000114C">
      <w:pPr>
        <w:pStyle w:val="TDC1"/>
        <w:rPr>
          <w:rFonts w:eastAsiaTheme="minorEastAsia" w:cstheme="minorBidi"/>
          <w:b w:val="0"/>
          <w:bCs w:val="0"/>
          <w:caps w:val="0"/>
          <w:noProof/>
          <w:sz w:val="22"/>
          <w:szCs w:val="22"/>
          <w:lang w:eastAsia="es-CL"/>
        </w:rPr>
      </w:pPr>
      <w:hyperlink w:anchor="_Toc442906378" w:history="1">
        <w:r w:rsidR="0000114C" w:rsidRPr="00EC72CF">
          <w:rPr>
            <w:rStyle w:val="Hipervnculo"/>
            <w:noProof/>
          </w:rPr>
          <w:t>2.</w:t>
        </w:r>
        <w:r w:rsidR="0000114C">
          <w:rPr>
            <w:rFonts w:eastAsiaTheme="minorEastAsia" w:cstheme="minorBidi"/>
            <w:b w:val="0"/>
            <w:bCs w:val="0"/>
            <w:caps w:val="0"/>
            <w:noProof/>
            <w:sz w:val="22"/>
            <w:szCs w:val="22"/>
            <w:lang w:eastAsia="es-CL"/>
          </w:rPr>
          <w:tab/>
        </w:r>
        <w:r w:rsidR="0000114C" w:rsidRPr="00EC72CF">
          <w:rPr>
            <w:rStyle w:val="Hipervnculo"/>
            <w:noProof/>
          </w:rPr>
          <w:t>IDENTIFICACIÓN DEL PROYECTO, INSTALACIÓN, ACTIVIDAD O FUENTE FISCALIZADA</w:t>
        </w:r>
        <w:r w:rsidR="0000114C">
          <w:rPr>
            <w:noProof/>
            <w:webHidden/>
          </w:rPr>
          <w:tab/>
        </w:r>
        <w:r w:rsidR="0000114C">
          <w:rPr>
            <w:noProof/>
            <w:webHidden/>
          </w:rPr>
          <w:fldChar w:fldCharType="begin"/>
        </w:r>
        <w:r w:rsidR="0000114C">
          <w:rPr>
            <w:noProof/>
            <w:webHidden/>
          </w:rPr>
          <w:instrText xml:space="preserve"> PAGEREF _Toc442906378 \h </w:instrText>
        </w:r>
        <w:r w:rsidR="0000114C">
          <w:rPr>
            <w:noProof/>
            <w:webHidden/>
          </w:rPr>
        </w:r>
        <w:r w:rsidR="0000114C">
          <w:rPr>
            <w:noProof/>
            <w:webHidden/>
          </w:rPr>
          <w:fldChar w:fldCharType="separate"/>
        </w:r>
        <w:r w:rsidR="0040080A">
          <w:rPr>
            <w:noProof/>
            <w:webHidden/>
          </w:rPr>
          <w:t>5</w:t>
        </w:r>
        <w:r w:rsidR="0000114C">
          <w:rPr>
            <w:noProof/>
            <w:webHidden/>
          </w:rPr>
          <w:fldChar w:fldCharType="end"/>
        </w:r>
      </w:hyperlink>
    </w:p>
    <w:p w:rsidR="0000114C" w:rsidRDefault="00FE255D" w:rsidP="0000114C">
      <w:pPr>
        <w:pStyle w:val="TDC1"/>
        <w:rPr>
          <w:rFonts w:eastAsiaTheme="minorEastAsia" w:cstheme="minorBidi"/>
          <w:b w:val="0"/>
          <w:bCs w:val="0"/>
          <w:caps w:val="0"/>
          <w:noProof/>
          <w:sz w:val="22"/>
          <w:szCs w:val="22"/>
          <w:lang w:eastAsia="es-CL"/>
        </w:rPr>
      </w:pPr>
      <w:hyperlink w:anchor="_Toc442906381" w:history="1">
        <w:r w:rsidR="0000114C" w:rsidRPr="00EC72CF">
          <w:rPr>
            <w:rStyle w:val="Hipervnculo"/>
            <w:noProof/>
          </w:rPr>
          <w:t>3.</w:t>
        </w:r>
        <w:r w:rsidR="0000114C">
          <w:rPr>
            <w:rFonts w:eastAsiaTheme="minorEastAsia" w:cstheme="minorBidi"/>
            <w:b w:val="0"/>
            <w:bCs w:val="0"/>
            <w:caps w:val="0"/>
            <w:noProof/>
            <w:sz w:val="22"/>
            <w:szCs w:val="22"/>
            <w:lang w:eastAsia="es-CL"/>
          </w:rPr>
          <w:tab/>
        </w:r>
        <w:r w:rsidR="0000114C" w:rsidRPr="00EC72CF">
          <w:rPr>
            <w:rStyle w:val="Hipervnculo"/>
            <w:noProof/>
          </w:rPr>
          <w:t>INSTRUMENTOS DE GESTIÓN AMBIENTAL QUE REGULAN LA ACTIVIDAD FISCALIZADA.</w:t>
        </w:r>
        <w:r w:rsidR="0000114C">
          <w:rPr>
            <w:noProof/>
            <w:webHidden/>
          </w:rPr>
          <w:tab/>
        </w:r>
        <w:r w:rsidR="0000114C">
          <w:rPr>
            <w:noProof/>
            <w:webHidden/>
          </w:rPr>
          <w:fldChar w:fldCharType="begin"/>
        </w:r>
        <w:r w:rsidR="0000114C">
          <w:rPr>
            <w:noProof/>
            <w:webHidden/>
          </w:rPr>
          <w:instrText xml:space="preserve"> PAGEREF _Toc442906381 \h </w:instrText>
        </w:r>
        <w:r w:rsidR="0000114C">
          <w:rPr>
            <w:noProof/>
            <w:webHidden/>
          </w:rPr>
        </w:r>
        <w:r w:rsidR="0000114C">
          <w:rPr>
            <w:noProof/>
            <w:webHidden/>
          </w:rPr>
          <w:fldChar w:fldCharType="separate"/>
        </w:r>
        <w:r w:rsidR="0040080A">
          <w:rPr>
            <w:noProof/>
            <w:webHidden/>
          </w:rPr>
          <w:t>8</w:t>
        </w:r>
        <w:r w:rsidR="0000114C">
          <w:rPr>
            <w:noProof/>
            <w:webHidden/>
          </w:rPr>
          <w:fldChar w:fldCharType="end"/>
        </w:r>
      </w:hyperlink>
    </w:p>
    <w:p w:rsidR="0000114C" w:rsidRDefault="00FE255D" w:rsidP="0000114C">
      <w:pPr>
        <w:pStyle w:val="TDC1"/>
        <w:rPr>
          <w:rFonts w:eastAsiaTheme="minorEastAsia" w:cstheme="minorBidi"/>
          <w:b w:val="0"/>
          <w:bCs w:val="0"/>
          <w:caps w:val="0"/>
          <w:noProof/>
          <w:sz w:val="22"/>
          <w:szCs w:val="22"/>
          <w:lang w:eastAsia="es-CL"/>
        </w:rPr>
      </w:pPr>
      <w:hyperlink w:anchor="_Toc442906382" w:history="1">
        <w:r w:rsidR="0000114C" w:rsidRPr="00EC72CF">
          <w:rPr>
            <w:rStyle w:val="Hipervnculo"/>
            <w:noProof/>
          </w:rPr>
          <w:t>4.</w:t>
        </w:r>
        <w:r w:rsidR="0000114C">
          <w:rPr>
            <w:rFonts w:eastAsiaTheme="minorEastAsia" w:cstheme="minorBidi"/>
            <w:b w:val="0"/>
            <w:bCs w:val="0"/>
            <w:caps w:val="0"/>
            <w:noProof/>
            <w:sz w:val="22"/>
            <w:szCs w:val="22"/>
            <w:lang w:eastAsia="es-CL"/>
          </w:rPr>
          <w:tab/>
        </w:r>
        <w:r w:rsidR="0000114C" w:rsidRPr="00EC72CF">
          <w:rPr>
            <w:rStyle w:val="Hipervnculo"/>
            <w:noProof/>
          </w:rPr>
          <w:t>ANTECEDENTES DE LA ACTIVIDAD DE FISCALIZACIÓN.</w:t>
        </w:r>
        <w:r w:rsidR="0000114C">
          <w:rPr>
            <w:noProof/>
            <w:webHidden/>
          </w:rPr>
          <w:tab/>
        </w:r>
        <w:r w:rsidR="0000114C">
          <w:rPr>
            <w:noProof/>
            <w:webHidden/>
          </w:rPr>
          <w:fldChar w:fldCharType="begin"/>
        </w:r>
        <w:r w:rsidR="0000114C">
          <w:rPr>
            <w:noProof/>
            <w:webHidden/>
          </w:rPr>
          <w:instrText xml:space="preserve"> PAGEREF _Toc442906382 \h </w:instrText>
        </w:r>
        <w:r w:rsidR="0000114C">
          <w:rPr>
            <w:noProof/>
            <w:webHidden/>
          </w:rPr>
        </w:r>
        <w:r w:rsidR="0000114C">
          <w:rPr>
            <w:noProof/>
            <w:webHidden/>
          </w:rPr>
          <w:fldChar w:fldCharType="separate"/>
        </w:r>
        <w:r w:rsidR="0040080A">
          <w:rPr>
            <w:noProof/>
            <w:webHidden/>
          </w:rPr>
          <w:t>9</w:t>
        </w:r>
        <w:r w:rsidR="0000114C">
          <w:rPr>
            <w:noProof/>
            <w:webHidden/>
          </w:rPr>
          <w:fldChar w:fldCharType="end"/>
        </w:r>
      </w:hyperlink>
    </w:p>
    <w:p w:rsidR="0000114C" w:rsidRDefault="00FE255D" w:rsidP="0000114C">
      <w:pPr>
        <w:pStyle w:val="TDC1"/>
        <w:rPr>
          <w:rFonts w:eastAsiaTheme="minorEastAsia" w:cstheme="minorBidi"/>
          <w:b w:val="0"/>
          <w:bCs w:val="0"/>
          <w:caps w:val="0"/>
          <w:noProof/>
          <w:sz w:val="22"/>
          <w:szCs w:val="22"/>
          <w:lang w:eastAsia="es-CL"/>
        </w:rPr>
      </w:pPr>
      <w:hyperlink w:anchor="_Toc442906390" w:history="1">
        <w:r w:rsidR="0000114C" w:rsidRPr="00EC72CF">
          <w:rPr>
            <w:rStyle w:val="Hipervnculo"/>
            <w:noProof/>
          </w:rPr>
          <w:t>5.</w:t>
        </w:r>
        <w:r w:rsidR="0000114C">
          <w:rPr>
            <w:rFonts w:eastAsiaTheme="minorEastAsia" w:cstheme="minorBidi"/>
            <w:b w:val="0"/>
            <w:bCs w:val="0"/>
            <w:caps w:val="0"/>
            <w:noProof/>
            <w:sz w:val="22"/>
            <w:szCs w:val="22"/>
            <w:lang w:eastAsia="es-CL"/>
          </w:rPr>
          <w:tab/>
        </w:r>
        <w:r w:rsidR="009439BA">
          <w:rPr>
            <w:rStyle w:val="Hipervnculo"/>
            <w:noProof/>
          </w:rPr>
          <w:t>HECHOS CONSTATADOS</w:t>
        </w:r>
        <w:r w:rsidR="0000114C">
          <w:rPr>
            <w:noProof/>
            <w:webHidden/>
          </w:rPr>
          <w:tab/>
        </w:r>
        <w:r w:rsidR="0000114C">
          <w:rPr>
            <w:noProof/>
            <w:webHidden/>
          </w:rPr>
          <w:fldChar w:fldCharType="begin"/>
        </w:r>
        <w:r w:rsidR="0000114C">
          <w:rPr>
            <w:noProof/>
            <w:webHidden/>
          </w:rPr>
          <w:instrText xml:space="preserve"> PAGEREF _Toc442906390 \h </w:instrText>
        </w:r>
        <w:r w:rsidR="0000114C">
          <w:rPr>
            <w:noProof/>
            <w:webHidden/>
          </w:rPr>
        </w:r>
        <w:r w:rsidR="0000114C">
          <w:rPr>
            <w:noProof/>
            <w:webHidden/>
          </w:rPr>
          <w:fldChar w:fldCharType="separate"/>
        </w:r>
        <w:r w:rsidR="0040080A">
          <w:rPr>
            <w:noProof/>
            <w:webHidden/>
          </w:rPr>
          <w:t>12</w:t>
        </w:r>
        <w:r w:rsidR="0000114C">
          <w:rPr>
            <w:noProof/>
            <w:webHidden/>
          </w:rPr>
          <w:fldChar w:fldCharType="end"/>
        </w:r>
      </w:hyperlink>
    </w:p>
    <w:p w:rsidR="0000114C" w:rsidRDefault="00FE255D" w:rsidP="0000114C">
      <w:pPr>
        <w:pStyle w:val="TDC1"/>
        <w:rPr>
          <w:rFonts w:eastAsiaTheme="minorEastAsia" w:cstheme="minorBidi"/>
          <w:b w:val="0"/>
          <w:bCs w:val="0"/>
          <w:caps w:val="0"/>
          <w:noProof/>
          <w:sz w:val="22"/>
          <w:szCs w:val="22"/>
          <w:lang w:eastAsia="es-CL"/>
        </w:rPr>
      </w:pPr>
      <w:hyperlink w:anchor="_Toc442906433" w:history="1">
        <w:r w:rsidR="0000114C" w:rsidRPr="00EC72CF">
          <w:rPr>
            <w:rStyle w:val="Hipervnculo"/>
            <w:noProof/>
          </w:rPr>
          <w:t>6.</w:t>
        </w:r>
        <w:r w:rsidR="0000114C">
          <w:rPr>
            <w:rFonts w:eastAsiaTheme="minorEastAsia" w:cstheme="minorBidi"/>
            <w:b w:val="0"/>
            <w:bCs w:val="0"/>
            <w:caps w:val="0"/>
            <w:noProof/>
            <w:sz w:val="22"/>
            <w:szCs w:val="22"/>
            <w:lang w:eastAsia="es-CL"/>
          </w:rPr>
          <w:tab/>
        </w:r>
        <w:r w:rsidR="0000114C" w:rsidRPr="00EC72CF">
          <w:rPr>
            <w:rStyle w:val="Hipervnculo"/>
            <w:noProof/>
          </w:rPr>
          <w:t>CONCLUSIONES.</w:t>
        </w:r>
        <w:r w:rsidR="0000114C">
          <w:rPr>
            <w:noProof/>
            <w:webHidden/>
          </w:rPr>
          <w:tab/>
        </w:r>
        <w:r w:rsidR="0000114C">
          <w:rPr>
            <w:noProof/>
            <w:webHidden/>
          </w:rPr>
          <w:fldChar w:fldCharType="begin"/>
        </w:r>
        <w:r w:rsidR="0000114C">
          <w:rPr>
            <w:noProof/>
            <w:webHidden/>
          </w:rPr>
          <w:instrText xml:space="preserve"> PAGEREF _Toc442906433 \h </w:instrText>
        </w:r>
        <w:r w:rsidR="0000114C">
          <w:rPr>
            <w:noProof/>
            <w:webHidden/>
          </w:rPr>
        </w:r>
        <w:r w:rsidR="0000114C">
          <w:rPr>
            <w:noProof/>
            <w:webHidden/>
          </w:rPr>
          <w:fldChar w:fldCharType="separate"/>
        </w:r>
        <w:r w:rsidR="0040080A">
          <w:rPr>
            <w:noProof/>
            <w:webHidden/>
          </w:rPr>
          <w:t>51</w:t>
        </w:r>
        <w:r w:rsidR="0000114C">
          <w:rPr>
            <w:noProof/>
            <w:webHidden/>
          </w:rPr>
          <w:fldChar w:fldCharType="end"/>
        </w:r>
      </w:hyperlink>
    </w:p>
    <w:p w:rsidR="0000114C" w:rsidRDefault="00FE255D" w:rsidP="0000114C">
      <w:pPr>
        <w:pStyle w:val="TDC1"/>
        <w:rPr>
          <w:rFonts w:eastAsiaTheme="minorEastAsia" w:cstheme="minorBidi"/>
          <w:b w:val="0"/>
          <w:bCs w:val="0"/>
          <w:caps w:val="0"/>
          <w:noProof/>
          <w:sz w:val="22"/>
          <w:szCs w:val="22"/>
          <w:lang w:eastAsia="es-CL"/>
        </w:rPr>
      </w:pPr>
      <w:hyperlink w:anchor="_Toc442906434" w:history="1">
        <w:r w:rsidR="0000114C" w:rsidRPr="00EC72CF">
          <w:rPr>
            <w:rStyle w:val="Hipervnculo"/>
            <w:noProof/>
          </w:rPr>
          <w:t>7.</w:t>
        </w:r>
        <w:r w:rsidR="0000114C">
          <w:rPr>
            <w:rFonts w:eastAsiaTheme="minorEastAsia" w:cstheme="minorBidi"/>
            <w:b w:val="0"/>
            <w:bCs w:val="0"/>
            <w:caps w:val="0"/>
            <w:noProof/>
            <w:sz w:val="22"/>
            <w:szCs w:val="22"/>
            <w:lang w:eastAsia="es-CL"/>
          </w:rPr>
          <w:tab/>
        </w:r>
        <w:r w:rsidR="0000114C" w:rsidRPr="00EC72CF">
          <w:rPr>
            <w:rStyle w:val="Hipervnculo"/>
            <w:noProof/>
          </w:rPr>
          <w:t>DOCUMENTACIÓN SOLICITADA Y ENTREGADA.</w:t>
        </w:r>
        <w:r w:rsidR="0000114C">
          <w:rPr>
            <w:noProof/>
            <w:webHidden/>
          </w:rPr>
          <w:tab/>
        </w:r>
        <w:r w:rsidR="0000114C">
          <w:rPr>
            <w:noProof/>
            <w:webHidden/>
          </w:rPr>
          <w:fldChar w:fldCharType="begin"/>
        </w:r>
        <w:r w:rsidR="0000114C">
          <w:rPr>
            <w:noProof/>
            <w:webHidden/>
          </w:rPr>
          <w:instrText xml:space="preserve"> PAGEREF _Toc442906434 \h </w:instrText>
        </w:r>
        <w:r w:rsidR="0000114C">
          <w:rPr>
            <w:noProof/>
            <w:webHidden/>
          </w:rPr>
        </w:r>
        <w:r w:rsidR="0000114C">
          <w:rPr>
            <w:noProof/>
            <w:webHidden/>
          </w:rPr>
          <w:fldChar w:fldCharType="separate"/>
        </w:r>
        <w:r w:rsidR="0040080A">
          <w:rPr>
            <w:noProof/>
            <w:webHidden/>
          </w:rPr>
          <w:t>61</w:t>
        </w:r>
        <w:r w:rsidR="0000114C">
          <w:rPr>
            <w:noProof/>
            <w:webHidden/>
          </w:rPr>
          <w:fldChar w:fldCharType="end"/>
        </w:r>
      </w:hyperlink>
    </w:p>
    <w:p w:rsidR="0000114C" w:rsidRDefault="00FE255D" w:rsidP="0000114C">
      <w:pPr>
        <w:pStyle w:val="TDC1"/>
        <w:rPr>
          <w:rFonts w:eastAsiaTheme="minorEastAsia" w:cstheme="minorBidi"/>
          <w:b w:val="0"/>
          <w:bCs w:val="0"/>
          <w:caps w:val="0"/>
          <w:noProof/>
          <w:sz w:val="22"/>
          <w:szCs w:val="22"/>
          <w:lang w:eastAsia="es-CL"/>
        </w:rPr>
      </w:pPr>
      <w:hyperlink w:anchor="_Toc442906435" w:history="1">
        <w:r w:rsidR="0000114C" w:rsidRPr="00EC72CF">
          <w:rPr>
            <w:rStyle w:val="Hipervnculo"/>
            <w:noProof/>
          </w:rPr>
          <w:t>8.</w:t>
        </w:r>
        <w:r w:rsidR="0000114C">
          <w:rPr>
            <w:rFonts w:eastAsiaTheme="minorEastAsia" w:cstheme="minorBidi"/>
            <w:b w:val="0"/>
            <w:bCs w:val="0"/>
            <w:caps w:val="0"/>
            <w:noProof/>
            <w:sz w:val="22"/>
            <w:szCs w:val="22"/>
            <w:lang w:eastAsia="es-CL"/>
          </w:rPr>
          <w:tab/>
        </w:r>
        <w:r w:rsidR="0000114C" w:rsidRPr="00EC72CF">
          <w:rPr>
            <w:rStyle w:val="Hipervnculo"/>
            <w:noProof/>
          </w:rPr>
          <w:t>ANEXOS.</w:t>
        </w:r>
        <w:r w:rsidR="0000114C">
          <w:rPr>
            <w:noProof/>
            <w:webHidden/>
          </w:rPr>
          <w:tab/>
        </w:r>
        <w:r w:rsidR="0000114C">
          <w:rPr>
            <w:noProof/>
            <w:webHidden/>
          </w:rPr>
          <w:fldChar w:fldCharType="begin"/>
        </w:r>
        <w:r w:rsidR="0000114C">
          <w:rPr>
            <w:noProof/>
            <w:webHidden/>
          </w:rPr>
          <w:instrText xml:space="preserve"> PAGEREF _Toc442906435 \h </w:instrText>
        </w:r>
        <w:r w:rsidR="0000114C">
          <w:rPr>
            <w:noProof/>
            <w:webHidden/>
          </w:rPr>
        </w:r>
        <w:r w:rsidR="0000114C">
          <w:rPr>
            <w:noProof/>
            <w:webHidden/>
          </w:rPr>
          <w:fldChar w:fldCharType="separate"/>
        </w:r>
        <w:r w:rsidR="0040080A">
          <w:rPr>
            <w:noProof/>
            <w:webHidden/>
          </w:rPr>
          <w:t>62</w:t>
        </w:r>
        <w:r w:rsidR="0000114C">
          <w:rPr>
            <w:noProof/>
            <w:webHidden/>
          </w:rPr>
          <w:fldChar w:fldCharType="end"/>
        </w:r>
      </w:hyperlink>
    </w:p>
    <w:p w:rsidR="0000114C" w:rsidRPr="0025129B" w:rsidRDefault="0000114C" w:rsidP="0000114C">
      <w:r w:rsidRPr="0025129B">
        <w:fldChar w:fldCharType="end"/>
      </w:r>
    </w:p>
    <w:p w:rsidR="0000114C" w:rsidRPr="0025129B" w:rsidRDefault="0000114C" w:rsidP="0000114C">
      <w:pPr>
        <w:jc w:val="left"/>
        <w:sectPr w:rsidR="0000114C" w:rsidRPr="0025129B" w:rsidSect="0000114C">
          <w:footerReference w:type="default" r:id="rId11"/>
          <w:headerReference w:type="first" r:id="rId12"/>
          <w:footerReference w:type="first" r:id="rId13"/>
          <w:pgSz w:w="12240" w:h="15840" w:code="1"/>
          <w:pgMar w:top="1134" w:right="1134" w:bottom="1134" w:left="1134" w:header="709" w:footer="709" w:gutter="0"/>
          <w:cols w:space="708"/>
          <w:titlePg/>
          <w:docGrid w:linePitch="360"/>
        </w:sectPr>
      </w:pPr>
      <w:r w:rsidRPr="0025129B">
        <w:br w:type="page"/>
      </w:r>
    </w:p>
    <w:p w:rsidR="0000114C" w:rsidRPr="0025129B" w:rsidRDefault="0000114C" w:rsidP="0000114C">
      <w:pPr>
        <w:pStyle w:val="Ttulo1"/>
        <w:numPr>
          <w:ilvl w:val="0"/>
          <w:numId w:val="1"/>
        </w:numPr>
        <w:ind w:left="284" w:hanging="284"/>
      </w:pPr>
      <w:bookmarkStart w:id="12" w:name="_Toc352840376"/>
      <w:bookmarkStart w:id="13" w:name="_Toc352841436"/>
      <w:bookmarkStart w:id="14" w:name="_Toc442906377"/>
      <w:r w:rsidRPr="0025129B">
        <w:lastRenderedPageBreak/>
        <w:t>RESUMEN.</w:t>
      </w:r>
      <w:bookmarkEnd w:id="12"/>
      <w:bookmarkEnd w:id="13"/>
      <w:bookmarkEnd w:id="14"/>
    </w:p>
    <w:p w:rsidR="0000114C" w:rsidRPr="0025129B" w:rsidRDefault="0000114C" w:rsidP="0000114C">
      <w:pPr>
        <w:jc w:val="left"/>
        <w:rPr>
          <w:rFonts w:cstheme="minorHAnsi"/>
          <w:b/>
          <w:sz w:val="20"/>
          <w:szCs w:val="20"/>
        </w:rPr>
      </w:pPr>
    </w:p>
    <w:p w:rsidR="0000114C" w:rsidRPr="00AA54CB" w:rsidRDefault="0000114C" w:rsidP="00AE057A">
      <w:pPr>
        <w:rPr>
          <w:rFonts w:cstheme="minorHAnsi"/>
          <w:sz w:val="20"/>
          <w:szCs w:val="20"/>
        </w:rPr>
      </w:pPr>
      <w:r w:rsidRPr="00AA54CB">
        <w:rPr>
          <w:rFonts w:cstheme="minorHAnsi"/>
          <w:sz w:val="20"/>
          <w:szCs w:val="20"/>
        </w:rPr>
        <w:t xml:space="preserve">El presente documento da cuenta de la inspección ambiental realizada por </w:t>
      </w:r>
      <w:r>
        <w:rPr>
          <w:rFonts w:cstheme="minorHAnsi"/>
          <w:sz w:val="20"/>
          <w:szCs w:val="20"/>
        </w:rPr>
        <w:t>la Superintendencia del Medio Ambiente (SMA), Oficina Regional</w:t>
      </w:r>
      <w:r w:rsidRPr="00AA54CB">
        <w:rPr>
          <w:rFonts w:cstheme="minorHAnsi"/>
          <w:sz w:val="20"/>
          <w:szCs w:val="20"/>
        </w:rPr>
        <w:t xml:space="preserve"> de Atacama</w:t>
      </w:r>
      <w:r>
        <w:rPr>
          <w:rFonts w:cstheme="minorHAnsi"/>
          <w:sz w:val="20"/>
          <w:szCs w:val="20"/>
        </w:rPr>
        <w:t xml:space="preserve"> en conjunto con el Servicio Nacional de Minería (SERNAGEOMIN) de la región de Atacama</w:t>
      </w:r>
      <w:r w:rsidRPr="00AA54CB">
        <w:rPr>
          <w:rFonts w:cstheme="minorHAnsi"/>
          <w:sz w:val="20"/>
          <w:szCs w:val="20"/>
        </w:rPr>
        <w:t xml:space="preserve">, </w:t>
      </w:r>
      <w:r>
        <w:rPr>
          <w:rFonts w:cstheme="minorHAnsi"/>
          <w:sz w:val="20"/>
          <w:szCs w:val="20"/>
        </w:rPr>
        <w:t>a la unidad fiscalizable “</w:t>
      </w:r>
      <w:r w:rsidR="00AE057A">
        <w:rPr>
          <w:rFonts w:cstheme="minorHAnsi"/>
          <w:sz w:val="20"/>
          <w:szCs w:val="20"/>
        </w:rPr>
        <w:t>Inversiones NUTRAM</w:t>
      </w:r>
      <w:r>
        <w:rPr>
          <w:rFonts w:cstheme="minorHAnsi"/>
          <w:sz w:val="20"/>
          <w:szCs w:val="20"/>
        </w:rPr>
        <w:t>”</w:t>
      </w:r>
      <w:r w:rsidRPr="00AA54CB">
        <w:rPr>
          <w:rFonts w:cstheme="minorHAnsi"/>
          <w:sz w:val="20"/>
          <w:szCs w:val="20"/>
        </w:rPr>
        <w:t xml:space="preserve">. La actividad fue desarrollada </w:t>
      </w:r>
      <w:r>
        <w:rPr>
          <w:rFonts w:cstheme="minorHAnsi"/>
          <w:sz w:val="20"/>
          <w:szCs w:val="20"/>
        </w:rPr>
        <w:t xml:space="preserve">el día </w:t>
      </w:r>
      <w:r w:rsidRPr="00AA54CB">
        <w:rPr>
          <w:rFonts w:cstheme="minorHAnsi"/>
          <w:sz w:val="20"/>
          <w:szCs w:val="20"/>
        </w:rPr>
        <w:t xml:space="preserve"> </w:t>
      </w:r>
      <w:r>
        <w:rPr>
          <w:rFonts w:cstheme="minorHAnsi"/>
          <w:sz w:val="20"/>
          <w:szCs w:val="20"/>
        </w:rPr>
        <w:t xml:space="preserve">30 </w:t>
      </w:r>
      <w:r w:rsidRPr="00AA54CB">
        <w:rPr>
          <w:rFonts w:cstheme="minorHAnsi"/>
          <w:sz w:val="20"/>
          <w:szCs w:val="20"/>
        </w:rPr>
        <w:t xml:space="preserve">de </w:t>
      </w:r>
      <w:r>
        <w:rPr>
          <w:rFonts w:cstheme="minorHAnsi"/>
          <w:sz w:val="20"/>
          <w:szCs w:val="20"/>
        </w:rPr>
        <w:t>agosto</w:t>
      </w:r>
      <w:r w:rsidRPr="00AA54CB">
        <w:rPr>
          <w:rFonts w:cstheme="minorHAnsi"/>
          <w:sz w:val="20"/>
          <w:szCs w:val="20"/>
        </w:rPr>
        <w:t xml:space="preserve"> de 201</w:t>
      </w:r>
      <w:r>
        <w:rPr>
          <w:rFonts w:cstheme="minorHAnsi"/>
          <w:sz w:val="20"/>
          <w:szCs w:val="20"/>
        </w:rPr>
        <w:t>6</w:t>
      </w:r>
      <w:r w:rsidRPr="00AA54CB">
        <w:rPr>
          <w:rFonts w:cstheme="minorHAnsi"/>
          <w:sz w:val="20"/>
          <w:szCs w:val="20"/>
        </w:rPr>
        <w:t>.</w:t>
      </w:r>
    </w:p>
    <w:p w:rsidR="0000114C" w:rsidRDefault="0000114C" w:rsidP="00AE057A">
      <w:pPr>
        <w:rPr>
          <w:rFonts w:cstheme="minorHAnsi"/>
          <w:sz w:val="20"/>
          <w:szCs w:val="20"/>
        </w:rPr>
      </w:pPr>
    </w:p>
    <w:p w:rsidR="0000114C" w:rsidRPr="00472E13" w:rsidRDefault="0000114C" w:rsidP="00AE057A">
      <w:pPr>
        <w:rPr>
          <w:rFonts w:cstheme="minorHAnsi"/>
          <w:sz w:val="20"/>
          <w:szCs w:val="20"/>
        </w:rPr>
      </w:pPr>
      <w:r>
        <w:rPr>
          <w:rFonts w:cstheme="minorHAnsi"/>
          <w:sz w:val="20"/>
          <w:szCs w:val="20"/>
        </w:rPr>
        <w:t>La inspección ambiental de Unidad Fiscalizable “</w:t>
      </w:r>
      <w:r w:rsidR="00AE057A">
        <w:rPr>
          <w:rFonts w:cstheme="minorHAnsi"/>
          <w:sz w:val="20"/>
          <w:szCs w:val="20"/>
        </w:rPr>
        <w:t>Inversiones NUTRAM</w:t>
      </w:r>
      <w:r>
        <w:rPr>
          <w:rFonts w:cstheme="minorHAnsi"/>
          <w:sz w:val="20"/>
          <w:szCs w:val="20"/>
        </w:rPr>
        <w:t>”, se enmarca en el Programa de Fiscalización 2016 de esta Superintendencia. En relación a lo anterior se planificó la fiscalización del proyecto: “</w:t>
      </w:r>
      <w:r w:rsidRPr="0000114C">
        <w:rPr>
          <w:rFonts w:cstheme="minorHAnsi"/>
          <w:sz w:val="20"/>
          <w:szCs w:val="20"/>
        </w:rPr>
        <w:t>Planta de Sulfuros Cobre Norte, sector Llanos de Marañón</w:t>
      </w:r>
      <w:r>
        <w:rPr>
          <w:rFonts w:cstheme="minorHAnsi"/>
          <w:sz w:val="20"/>
          <w:szCs w:val="20"/>
        </w:rPr>
        <w:t xml:space="preserve">”, RCA N°195 del 2008. </w:t>
      </w:r>
    </w:p>
    <w:p w:rsidR="0000114C" w:rsidRPr="00AA54CB" w:rsidRDefault="0000114C" w:rsidP="00AE057A">
      <w:pPr>
        <w:rPr>
          <w:rFonts w:cstheme="minorHAnsi"/>
          <w:sz w:val="20"/>
          <w:szCs w:val="20"/>
        </w:rPr>
      </w:pPr>
    </w:p>
    <w:p w:rsidR="0000114C" w:rsidRDefault="0000114C" w:rsidP="00AE057A">
      <w:pPr>
        <w:autoSpaceDE w:val="0"/>
        <w:autoSpaceDN w:val="0"/>
        <w:adjustRightInd w:val="0"/>
        <w:rPr>
          <w:rFonts w:cstheme="minorHAnsi"/>
          <w:sz w:val="20"/>
          <w:szCs w:val="20"/>
        </w:rPr>
      </w:pPr>
      <w:r w:rsidRPr="00AA54CB">
        <w:rPr>
          <w:rFonts w:cstheme="minorHAnsi"/>
          <w:sz w:val="20"/>
          <w:szCs w:val="20"/>
        </w:rPr>
        <w:t xml:space="preserve">El proyecto </w:t>
      </w:r>
      <w:r>
        <w:rPr>
          <w:rFonts w:cstheme="minorHAnsi"/>
          <w:sz w:val="20"/>
          <w:szCs w:val="20"/>
        </w:rPr>
        <w:t>“</w:t>
      </w:r>
      <w:r w:rsidRPr="0000114C">
        <w:rPr>
          <w:rFonts w:cstheme="minorHAnsi"/>
          <w:sz w:val="20"/>
          <w:szCs w:val="20"/>
        </w:rPr>
        <w:t>Planta de Sulfuros Cobre Norte, sector Llanos de Marañón</w:t>
      </w:r>
      <w:r>
        <w:rPr>
          <w:rFonts w:cstheme="minorHAnsi"/>
          <w:sz w:val="20"/>
          <w:szCs w:val="20"/>
        </w:rPr>
        <w:t xml:space="preserve">”, RCA N°195/2008 </w:t>
      </w:r>
      <w:r w:rsidRPr="00472E13">
        <w:rPr>
          <w:rFonts w:cstheme="minorHAnsi"/>
          <w:sz w:val="20"/>
          <w:szCs w:val="20"/>
        </w:rPr>
        <w:t xml:space="preserve">corresponde </w:t>
      </w:r>
      <w:r>
        <w:rPr>
          <w:rFonts w:cstheme="minorHAnsi"/>
          <w:sz w:val="20"/>
          <w:szCs w:val="20"/>
        </w:rPr>
        <w:t>a la instalación de una planta</w:t>
      </w:r>
      <w:r w:rsidR="00AE057A">
        <w:rPr>
          <w:rFonts w:cstheme="minorHAnsi"/>
          <w:sz w:val="20"/>
          <w:szCs w:val="20"/>
        </w:rPr>
        <w:t xml:space="preserve"> </w:t>
      </w:r>
      <w:r w:rsidR="00AE057A" w:rsidRPr="00AE057A">
        <w:rPr>
          <w:rFonts w:cstheme="minorHAnsi"/>
          <w:sz w:val="20"/>
          <w:szCs w:val="20"/>
        </w:rPr>
        <w:t>de concentración de sulfuros de cobre mediante proceso de flotación, considerando para ello el beneficio de minerales proveniente de la Mina La Mollaca. Los minerales</w:t>
      </w:r>
      <w:r w:rsidR="00AE057A">
        <w:rPr>
          <w:rFonts w:cstheme="minorHAnsi"/>
          <w:sz w:val="20"/>
          <w:szCs w:val="20"/>
        </w:rPr>
        <w:t xml:space="preserve"> </w:t>
      </w:r>
      <w:r w:rsidR="00AE057A" w:rsidRPr="00AE057A">
        <w:rPr>
          <w:rFonts w:cstheme="minorHAnsi"/>
          <w:sz w:val="20"/>
          <w:szCs w:val="20"/>
        </w:rPr>
        <w:t>beneficiados en la planta permitirán obtener entre 180 y 200 T de concentrados al mes. Este Proyecto tiene como objetivo procesar el mineral, de modo de producir concentrados de cobre de calidad adecuada para su</w:t>
      </w:r>
      <w:r w:rsidR="00AE057A">
        <w:rPr>
          <w:rFonts w:cstheme="minorHAnsi"/>
          <w:sz w:val="20"/>
          <w:szCs w:val="20"/>
        </w:rPr>
        <w:t xml:space="preserve"> </w:t>
      </w:r>
      <w:r w:rsidR="00AE057A" w:rsidRPr="00AE057A">
        <w:rPr>
          <w:rFonts w:cstheme="minorHAnsi"/>
          <w:sz w:val="20"/>
          <w:szCs w:val="20"/>
        </w:rPr>
        <w:t>venta a la Fundición ENAMI Paipote, o a futuros compradores</w:t>
      </w:r>
      <w:r>
        <w:rPr>
          <w:rFonts w:cstheme="minorHAnsi"/>
          <w:sz w:val="20"/>
          <w:szCs w:val="20"/>
        </w:rPr>
        <w:t>.</w:t>
      </w:r>
    </w:p>
    <w:p w:rsidR="0000114C" w:rsidRPr="00AA54CB" w:rsidRDefault="0000114C" w:rsidP="0000114C">
      <w:pPr>
        <w:rPr>
          <w:rFonts w:cstheme="minorHAnsi"/>
          <w:sz w:val="20"/>
          <w:szCs w:val="20"/>
        </w:rPr>
      </w:pPr>
    </w:p>
    <w:p w:rsidR="0000114C" w:rsidRDefault="0000114C" w:rsidP="0000114C">
      <w:pPr>
        <w:widowControl w:val="0"/>
        <w:overflowPunct w:val="0"/>
        <w:autoSpaceDE w:val="0"/>
        <w:autoSpaceDN w:val="0"/>
        <w:adjustRightInd w:val="0"/>
        <w:spacing w:line="285" w:lineRule="auto"/>
        <w:rPr>
          <w:rFonts w:cstheme="minorHAnsi"/>
          <w:sz w:val="20"/>
          <w:szCs w:val="20"/>
        </w:rPr>
      </w:pPr>
      <w:r w:rsidRPr="0025129B">
        <w:rPr>
          <w:rFonts w:cstheme="minorHAnsi"/>
          <w:sz w:val="20"/>
          <w:szCs w:val="20"/>
        </w:rPr>
        <w:t>Las materias relevantes objeto de l</w:t>
      </w:r>
      <w:r>
        <w:rPr>
          <w:rFonts w:cstheme="minorHAnsi"/>
          <w:sz w:val="20"/>
          <w:szCs w:val="20"/>
        </w:rPr>
        <w:t>a fiscalización incluyeron:</w:t>
      </w:r>
    </w:p>
    <w:p w:rsidR="00C304B0" w:rsidRDefault="00C304B0" w:rsidP="0000114C">
      <w:pPr>
        <w:widowControl w:val="0"/>
        <w:overflowPunct w:val="0"/>
        <w:autoSpaceDE w:val="0"/>
        <w:autoSpaceDN w:val="0"/>
        <w:adjustRightInd w:val="0"/>
        <w:spacing w:line="285" w:lineRule="auto"/>
        <w:rPr>
          <w:rFonts w:cstheme="minorHAnsi"/>
          <w:sz w:val="20"/>
          <w:szCs w:val="20"/>
        </w:rPr>
      </w:pPr>
    </w:p>
    <w:p w:rsidR="00AE057A" w:rsidRPr="00AE057A" w:rsidRDefault="00AE057A" w:rsidP="00AE057A">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Captación de agua (georreferenciación). Ejercicio de los derechos de aprovechamiento y caudal ecológico, cuando corresponda</w:t>
      </w:r>
    </w:p>
    <w:p w:rsidR="00AE057A" w:rsidRPr="00AE057A" w:rsidRDefault="00AE057A" w:rsidP="00AE057A">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Manejo de emisiones atmosféricas</w:t>
      </w:r>
    </w:p>
    <w:p w:rsidR="00AE057A" w:rsidRPr="00AE057A" w:rsidRDefault="00AE057A" w:rsidP="00AE057A">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Planes de Contingencia</w:t>
      </w:r>
    </w:p>
    <w:p w:rsidR="00AE057A" w:rsidRPr="00AE057A" w:rsidRDefault="00AE057A" w:rsidP="00AE057A">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 xml:space="preserve">Manejo de aguas lluvias </w:t>
      </w:r>
    </w:p>
    <w:p w:rsidR="00AE057A" w:rsidRPr="00AE057A" w:rsidRDefault="00AE057A" w:rsidP="00AE057A">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Sistema de conducción y del depósito de relaves (en uso y desuso)</w:t>
      </w:r>
    </w:p>
    <w:p w:rsidR="00AE057A" w:rsidRPr="00AE057A" w:rsidRDefault="00AE057A" w:rsidP="00AE057A">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Afectación de Suelo</w:t>
      </w:r>
    </w:p>
    <w:p w:rsidR="00AE057A" w:rsidRPr="00AE057A" w:rsidRDefault="00AE057A" w:rsidP="00AE057A">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Afectación Flora y/o Vegetación</w:t>
      </w:r>
    </w:p>
    <w:p w:rsidR="0000114C" w:rsidRPr="00AE057A" w:rsidRDefault="00AE057A" w:rsidP="00AE057A">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Otro</w:t>
      </w:r>
    </w:p>
    <w:p w:rsidR="00AE057A" w:rsidRDefault="00AE057A" w:rsidP="0000114C">
      <w:pPr>
        <w:rPr>
          <w:rFonts w:cstheme="minorHAnsi"/>
          <w:sz w:val="20"/>
          <w:szCs w:val="20"/>
        </w:rPr>
      </w:pPr>
    </w:p>
    <w:p w:rsidR="0000114C" w:rsidRPr="005833E9" w:rsidRDefault="0000114C" w:rsidP="0000114C">
      <w:pPr>
        <w:rPr>
          <w:rFonts w:cstheme="minorHAnsi"/>
          <w:sz w:val="20"/>
          <w:szCs w:val="20"/>
        </w:rPr>
      </w:pPr>
      <w:r w:rsidRPr="0086185B">
        <w:rPr>
          <w:rFonts w:cstheme="minorHAnsi"/>
          <w:sz w:val="20"/>
          <w:szCs w:val="20"/>
        </w:rPr>
        <w:t>Entre los hechos constatados que representan hallazgos se encuentran:</w:t>
      </w:r>
      <w:r w:rsidRPr="005833E9">
        <w:rPr>
          <w:rFonts w:cstheme="minorHAnsi"/>
          <w:sz w:val="20"/>
          <w:szCs w:val="20"/>
        </w:rPr>
        <w:t xml:space="preserve"> </w:t>
      </w:r>
    </w:p>
    <w:p w:rsidR="0000114C" w:rsidRDefault="0000114C" w:rsidP="007B4161">
      <w:pPr>
        <w:pStyle w:val="Prrafodelista"/>
        <w:widowControl w:val="0"/>
        <w:overflowPunct w:val="0"/>
        <w:autoSpaceDE w:val="0"/>
        <w:autoSpaceDN w:val="0"/>
        <w:adjustRightInd w:val="0"/>
        <w:ind w:left="284"/>
        <w:rPr>
          <w:rFonts w:cstheme="minorHAnsi"/>
          <w:sz w:val="20"/>
          <w:szCs w:val="20"/>
        </w:rPr>
      </w:pP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 xml:space="preserve">El Titular no presenta documento que respalde proveedores de agua industrial ni metros cúbicos de agua comprada.  </w:t>
      </w:r>
    </w:p>
    <w:p w:rsidR="0086185B" w:rsidRPr="00A90E92"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A90E92">
        <w:rPr>
          <w:rFonts w:ascii="Calibri" w:hAnsi="Calibri"/>
          <w:sz w:val="20"/>
          <w:szCs w:val="20"/>
          <w:lang w:val="es-ES" w:eastAsia="es-ES"/>
        </w:rPr>
        <w:t xml:space="preserve">El titular no </w:t>
      </w:r>
      <w:r>
        <w:rPr>
          <w:rFonts w:ascii="Calibri" w:hAnsi="Calibri"/>
          <w:sz w:val="20"/>
          <w:szCs w:val="20"/>
          <w:lang w:val="es-ES" w:eastAsia="es-ES"/>
        </w:rPr>
        <w:t>acredita</w:t>
      </w:r>
      <w:r w:rsidRPr="00A90E92">
        <w:rPr>
          <w:rFonts w:ascii="Calibri" w:hAnsi="Calibri"/>
          <w:sz w:val="20"/>
          <w:szCs w:val="20"/>
          <w:lang w:val="es-ES" w:eastAsia="es-ES"/>
        </w:rPr>
        <w:t xml:space="preserve"> derecho de aprovechamiento de agua de proveedor de agua industrial. </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Pr>
          <w:rFonts w:ascii="Calibri" w:hAnsi="Calibri"/>
          <w:sz w:val="20"/>
          <w:szCs w:val="20"/>
          <w:lang w:val="es-ES" w:eastAsia="es-ES"/>
        </w:rPr>
        <w:t>R</w:t>
      </w:r>
      <w:r w:rsidRPr="0086185B">
        <w:rPr>
          <w:rFonts w:ascii="Calibri" w:hAnsi="Calibri"/>
          <w:sz w:val="20"/>
          <w:szCs w:val="20"/>
          <w:lang w:val="es-ES" w:eastAsia="es-ES"/>
        </w:rPr>
        <w:t xml:space="preserve">equerimiento específico de agua fresca en promedio es mayor que lo señalado en RCA 195/2008 (señalando 4,8 l/s en contraste a los 1,55 l/s. de RCA), siendo tres veces superior a lo declarado. </w:t>
      </w:r>
    </w:p>
    <w:p w:rsid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Pr>
          <w:rFonts w:ascii="Calibri" w:hAnsi="Calibri"/>
          <w:sz w:val="20"/>
          <w:szCs w:val="20"/>
          <w:lang w:val="es-ES" w:eastAsia="es-ES"/>
        </w:rPr>
        <w:t xml:space="preserve">Falta de </w:t>
      </w:r>
      <w:r w:rsidRPr="0086185B">
        <w:rPr>
          <w:rFonts w:ascii="Calibri" w:hAnsi="Calibri"/>
          <w:sz w:val="20"/>
          <w:szCs w:val="20"/>
          <w:lang w:val="es-ES" w:eastAsia="es-ES"/>
        </w:rPr>
        <w:t xml:space="preserve">registro de extensión de caminos que son humectados y tratados con bischofita, </w:t>
      </w:r>
      <w:r>
        <w:rPr>
          <w:rFonts w:ascii="Calibri" w:hAnsi="Calibri"/>
          <w:sz w:val="20"/>
          <w:szCs w:val="20"/>
          <w:lang w:val="es-ES" w:eastAsia="es-ES"/>
        </w:rPr>
        <w:t xml:space="preserve">además de falta de </w:t>
      </w:r>
      <w:r w:rsidRPr="0086185B">
        <w:rPr>
          <w:rFonts w:ascii="Calibri" w:hAnsi="Calibri"/>
          <w:sz w:val="20"/>
          <w:szCs w:val="20"/>
          <w:lang w:val="es-ES" w:eastAsia="es-ES"/>
        </w:rPr>
        <w:t>registro del procedimiento de humectación.</w:t>
      </w:r>
    </w:p>
    <w:p w:rsid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Encapsulamiento parcial de correas transportadoras en área chancado.</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Ausencia de sistema de humectación mediante aspersores en correas transportadoras de área de chancado.</w:t>
      </w:r>
    </w:p>
    <w:p w:rsid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 xml:space="preserve">Presencia de chute en correa transportadora N°2 sin revestimiento de goma. </w:t>
      </w:r>
    </w:p>
    <w:p w:rsid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Acopio de mineral en Stock pile parcialmente cerrado.</w:t>
      </w:r>
    </w:p>
    <w:p w:rsid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Ausencia de galpón de almacenamiento de concentrados.</w:t>
      </w:r>
    </w:p>
    <w:p w:rsid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Pr>
          <w:rFonts w:ascii="Calibri" w:hAnsi="Calibri"/>
          <w:sz w:val="20"/>
          <w:szCs w:val="20"/>
          <w:lang w:val="es-ES" w:eastAsia="es-ES"/>
        </w:rPr>
        <w:t>Titular presenta p</w:t>
      </w:r>
      <w:r w:rsidRPr="0086185B">
        <w:rPr>
          <w:rFonts w:ascii="Calibri" w:hAnsi="Calibri"/>
          <w:sz w:val="20"/>
          <w:szCs w:val="20"/>
          <w:lang w:val="es-ES" w:eastAsia="es-ES"/>
        </w:rPr>
        <w:t>rocedimiento de emergencia de planta y no del depósito de relaves.</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 xml:space="preserve">El titular no incluye en procedimiento de emergencia </w:t>
      </w:r>
      <w:r>
        <w:rPr>
          <w:rFonts w:ascii="Calibri" w:hAnsi="Calibri"/>
          <w:sz w:val="20"/>
          <w:szCs w:val="20"/>
          <w:lang w:val="es-ES" w:eastAsia="es-ES"/>
        </w:rPr>
        <w:t xml:space="preserve">de </w:t>
      </w:r>
      <w:r w:rsidRPr="0086185B">
        <w:rPr>
          <w:rFonts w:ascii="Calibri" w:hAnsi="Calibri"/>
          <w:sz w:val="20"/>
          <w:szCs w:val="20"/>
          <w:lang w:val="es-ES" w:eastAsia="es-ES"/>
        </w:rPr>
        <w:t>planta el detalle de las acciones a seguir en caso de pérdida de revancha y/o prisma.</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El titular señala en todos los informes presentados que % de arenas en el muro es mayor al 15%</w:t>
      </w:r>
      <w:r>
        <w:rPr>
          <w:rFonts w:ascii="Calibri" w:hAnsi="Calibri"/>
          <w:sz w:val="20"/>
          <w:szCs w:val="20"/>
          <w:lang w:val="es-ES" w:eastAsia="es-ES"/>
        </w:rPr>
        <w:t xml:space="preserve"> establecido en RCA</w:t>
      </w:r>
      <w:r w:rsidRPr="0086185B">
        <w:rPr>
          <w:rFonts w:ascii="Calibri" w:hAnsi="Calibri"/>
          <w:sz w:val="20"/>
          <w:szCs w:val="20"/>
          <w:lang w:val="es-ES" w:eastAsia="es-ES"/>
        </w:rPr>
        <w:t xml:space="preserve">. </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El Titular declara que % de sólidos en el relave es menor a 35%</w:t>
      </w:r>
      <w:r>
        <w:rPr>
          <w:rFonts w:ascii="Calibri" w:hAnsi="Calibri"/>
          <w:sz w:val="20"/>
          <w:szCs w:val="20"/>
          <w:lang w:val="es-ES" w:eastAsia="es-ES"/>
        </w:rPr>
        <w:t>, y en RCA señala que % de sólidos será de 35%</w:t>
      </w:r>
      <w:r w:rsidRPr="0086185B">
        <w:rPr>
          <w:rFonts w:ascii="Calibri" w:hAnsi="Calibri"/>
          <w:sz w:val="20"/>
          <w:szCs w:val="20"/>
          <w:lang w:val="es-ES" w:eastAsia="es-ES"/>
        </w:rPr>
        <w:t xml:space="preserve">. </w:t>
      </w:r>
    </w:p>
    <w:p w:rsidR="0086185B" w:rsidRPr="0040080A" w:rsidRDefault="0040080A" w:rsidP="0086185B">
      <w:pPr>
        <w:pStyle w:val="Prrafodelista"/>
        <w:numPr>
          <w:ilvl w:val="0"/>
          <w:numId w:val="38"/>
        </w:numPr>
        <w:autoSpaceDE w:val="0"/>
        <w:autoSpaceDN w:val="0"/>
        <w:adjustRightInd w:val="0"/>
        <w:rPr>
          <w:rFonts w:ascii="Calibri" w:hAnsi="Calibri"/>
          <w:sz w:val="20"/>
          <w:szCs w:val="20"/>
          <w:lang w:val="es-ES" w:eastAsia="es-ES"/>
        </w:rPr>
      </w:pPr>
      <w:r w:rsidRPr="0040080A">
        <w:rPr>
          <w:rFonts w:ascii="Calibri" w:hAnsi="Calibri"/>
          <w:sz w:val="20"/>
          <w:szCs w:val="20"/>
          <w:lang w:val="es-ES" w:eastAsia="es-ES"/>
        </w:rPr>
        <w:t>El titular señala una depositación de relaves mayor a 5.000 t</w:t>
      </w:r>
      <w:r w:rsidR="00764E16">
        <w:rPr>
          <w:rFonts w:ascii="Calibri" w:hAnsi="Calibri"/>
          <w:sz w:val="20"/>
          <w:szCs w:val="20"/>
          <w:lang w:val="es-ES" w:eastAsia="es-ES"/>
        </w:rPr>
        <w:t>/mes, siendo para el año 2016 (</w:t>
      </w:r>
      <w:r w:rsidRPr="0040080A">
        <w:rPr>
          <w:rFonts w:ascii="Calibri" w:hAnsi="Calibri"/>
          <w:sz w:val="20"/>
          <w:szCs w:val="20"/>
          <w:lang w:val="es-ES" w:eastAsia="es-ES"/>
        </w:rPr>
        <w:t xml:space="preserve">Enero </w:t>
      </w:r>
      <w:r w:rsidR="00764E16">
        <w:rPr>
          <w:rFonts w:ascii="Calibri" w:hAnsi="Calibri"/>
          <w:sz w:val="20"/>
          <w:szCs w:val="20"/>
          <w:lang w:val="es-ES" w:eastAsia="es-ES"/>
        </w:rPr>
        <w:t>hasta</w:t>
      </w:r>
      <w:r w:rsidRPr="0040080A">
        <w:rPr>
          <w:rFonts w:ascii="Calibri" w:hAnsi="Calibri"/>
          <w:sz w:val="20"/>
          <w:szCs w:val="20"/>
          <w:lang w:val="es-ES" w:eastAsia="es-ES"/>
        </w:rPr>
        <w:t xml:space="preserve"> Agosto) entre 6.850 y 8.052 t/mes. </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El titular señala que la compactación del muro es de forma natural</w:t>
      </w:r>
      <w:r>
        <w:rPr>
          <w:rFonts w:ascii="Calibri" w:hAnsi="Calibri"/>
          <w:sz w:val="20"/>
          <w:szCs w:val="20"/>
          <w:lang w:val="es-ES" w:eastAsia="es-ES"/>
        </w:rPr>
        <w:t xml:space="preserve"> y no con maquinaria como señala la RCA</w:t>
      </w:r>
      <w:r w:rsidRPr="0086185B">
        <w:rPr>
          <w:rFonts w:ascii="Calibri" w:hAnsi="Calibri"/>
          <w:sz w:val="20"/>
          <w:szCs w:val="20"/>
          <w:lang w:val="es-ES" w:eastAsia="es-ES"/>
        </w:rPr>
        <w:t>.</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 xml:space="preserve">Patio de salvataje no impermeabilizado. </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lastRenderedPageBreak/>
        <w:t>El Titular no presenta registro de disposición final de residuos no peligrosos para meses de Enero y Junio de 2016.</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 xml:space="preserve">Presencia de residuos peligrosos en costado de patio de salvataje sin rotulación correspondiente, en área sin techo, con contenedores contaminados y sin pretiles de contención antiderrame. </w:t>
      </w:r>
    </w:p>
    <w:p w:rsidR="0086185B" w:rsidRDefault="0086185B" w:rsidP="0086185B">
      <w:pPr>
        <w:pStyle w:val="Prrafodelista"/>
        <w:numPr>
          <w:ilvl w:val="0"/>
          <w:numId w:val="38"/>
        </w:numPr>
        <w:autoSpaceDE w:val="0"/>
        <w:autoSpaceDN w:val="0"/>
        <w:adjustRightInd w:val="0"/>
      </w:pPr>
      <w:r w:rsidRPr="0086185B">
        <w:rPr>
          <w:rFonts w:ascii="Calibri" w:hAnsi="Calibri"/>
          <w:sz w:val="20"/>
          <w:szCs w:val="20"/>
          <w:lang w:val="es-ES" w:eastAsia="es-ES"/>
        </w:rPr>
        <w:t>El titular no cuenta con autorización sanitaria de instalación del sitio de almacenamiento transitorio de residuos peligrosos.</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El titular no acredita el seguimiento de retiro de residuos peligrosos desde la faena y no cuenta con inscripción en el SIDREP.</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El Titular se</w:t>
      </w:r>
      <w:r>
        <w:rPr>
          <w:rFonts w:ascii="Calibri" w:hAnsi="Calibri"/>
          <w:sz w:val="20"/>
          <w:szCs w:val="20"/>
          <w:lang w:val="es-ES" w:eastAsia="es-ES"/>
        </w:rPr>
        <w:t xml:space="preserve"> ha</w:t>
      </w:r>
      <w:r w:rsidRPr="0086185B">
        <w:rPr>
          <w:rFonts w:ascii="Calibri" w:hAnsi="Calibri"/>
          <w:sz w:val="20"/>
          <w:szCs w:val="20"/>
          <w:lang w:val="es-ES" w:eastAsia="es-ES"/>
        </w:rPr>
        <w:t xml:space="preserve"> abastec</w:t>
      </w:r>
      <w:r>
        <w:rPr>
          <w:rFonts w:ascii="Calibri" w:hAnsi="Calibri"/>
          <w:sz w:val="20"/>
          <w:szCs w:val="20"/>
          <w:lang w:val="es-ES" w:eastAsia="es-ES"/>
        </w:rPr>
        <w:t>ido</w:t>
      </w:r>
      <w:r w:rsidRPr="0086185B">
        <w:rPr>
          <w:rFonts w:ascii="Calibri" w:hAnsi="Calibri"/>
          <w:sz w:val="20"/>
          <w:szCs w:val="20"/>
          <w:lang w:val="es-ES" w:eastAsia="es-ES"/>
        </w:rPr>
        <w:t xml:space="preserve"> de mineral desde Mina La Cuesta y no desde La Mollaca </w:t>
      </w:r>
      <w:r>
        <w:rPr>
          <w:rFonts w:ascii="Calibri" w:hAnsi="Calibri"/>
          <w:sz w:val="20"/>
          <w:szCs w:val="20"/>
          <w:lang w:val="es-ES" w:eastAsia="es-ES"/>
        </w:rPr>
        <w:t xml:space="preserve">como quedara comprometido en RCA, esto por al </w:t>
      </w:r>
      <w:r w:rsidRPr="0086185B">
        <w:rPr>
          <w:rFonts w:ascii="Calibri" w:hAnsi="Calibri"/>
          <w:sz w:val="20"/>
          <w:szCs w:val="20"/>
          <w:lang w:val="es-ES" w:eastAsia="es-ES"/>
        </w:rPr>
        <w:t>menos 1 año y medio.</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El titular informa alimentación promedio superior a 4.600 t/mes de mineral</w:t>
      </w:r>
      <w:r>
        <w:rPr>
          <w:rFonts w:ascii="Calibri" w:hAnsi="Calibri"/>
          <w:sz w:val="20"/>
          <w:szCs w:val="20"/>
          <w:lang w:val="es-ES" w:eastAsia="es-ES"/>
        </w:rPr>
        <w:t>, que fue el valor estipulado en RCA</w:t>
      </w:r>
      <w:r w:rsidRPr="0086185B">
        <w:rPr>
          <w:rFonts w:ascii="Calibri" w:hAnsi="Calibri"/>
          <w:sz w:val="20"/>
          <w:szCs w:val="20"/>
          <w:lang w:val="es-ES" w:eastAsia="es-ES"/>
        </w:rPr>
        <w:t>.</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 xml:space="preserve">El Titular no ha ingresado a </w:t>
      </w:r>
      <w:r>
        <w:rPr>
          <w:rFonts w:ascii="Calibri" w:hAnsi="Calibri"/>
          <w:sz w:val="20"/>
          <w:szCs w:val="20"/>
          <w:lang w:val="es-ES" w:eastAsia="es-ES"/>
        </w:rPr>
        <w:t xml:space="preserve">SEIA </w:t>
      </w:r>
      <w:r w:rsidRPr="0086185B">
        <w:rPr>
          <w:rFonts w:ascii="Calibri" w:hAnsi="Calibri"/>
          <w:sz w:val="20"/>
          <w:szCs w:val="20"/>
          <w:lang w:val="es-ES" w:eastAsia="es-ES"/>
        </w:rPr>
        <w:t>proyecto La Mollaca</w:t>
      </w:r>
      <w:r>
        <w:rPr>
          <w:rFonts w:ascii="Calibri" w:hAnsi="Calibri"/>
          <w:sz w:val="20"/>
          <w:szCs w:val="20"/>
          <w:lang w:val="es-ES" w:eastAsia="es-ES"/>
        </w:rPr>
        <w:t>, tal como se comprometió en RCA</w:t>
      </w:r>
      <w:r w:rsidRPr="0086185B">
        <w:rPr>
          <w:rFonts w:ascii="Calibri" w:hAnsi="Calibri"/>
          <w:sz w:val="20"/>
          <w:szCs w:val="20"/>
          <w:lang w:val="es-ES" w:eastAsia="es-ES"/>
        </w:rPr>
        <w:t>.</w:t>
      </w:r>
    </w:p>
    <w:p w:rsidR="0086185B" w:rsidRP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 xml:space="preserve">El Titular no  cuenta con registro que acredite elaboración, ejecución y presentación a autoridad sanitaria de plan de acción para limpieza de sectores internos y aledaños a Planta </w:t>
      </w:r>
      <w:r>
        <w:rPr>
          <w:rFonts w:ascii="Calibri" w:hAnsi="Calibri"/>
          <w:sz w:val="20"/>
          <w:szCs w:val="20"/>
          <w:lang w:val="es-ES" w:eastAsia="es-ES"/>
        </w:rPr>
        <w:t>Cobre Norte durante todo el perí</w:t>
      </w:r>
      <w:r w:rsidRPr="0086185B">
        <w:rPr>
          <w:rFonts w:ascii="Calibri" w:hAnsi="Calibri"/>
          <w:sz w:val="20"/>
          <w:szCs w:val="20"/>
          <w:lang w:val="es-ES" w:eastAsia="es-ES"/>
        </w:rPr>
        <w:t>odo de</w:t>
      </w:r>
      <w:r>
        <w:rPr>
          <w:rFonts w:ascii="Calibri" w:hAnsi="Calibri"/>
          <w:sz w:val="20"/>
          <w:szCs w:val="20"/>
          <w:lang w:val="es-ES" w:eastAsia="es-ES"/>
        </w:rPr>
        <w:t xml:space="preserve">l </w:t>
      </w:r>
      <w:r w:rsidRPr="0086185B">
        <w:rPr>
          <w:rFonts w:ascii="Calibri" w:hAnsi="Calibri"/>
          <w:sz w:val="20"/>
          <w:szCs w:val="20"/>
          <w:lang w:val="es-ES" w:eastAsia="es-ES"/>
        </w:rPr>
        <w:t xml:space="preserve">  proyecto.</w:t>
      </w:r>
    </w:p>
    <w:p w:rsidR="0086185B" w:rsidRDefault="0086185B"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El Titular no cuenta con registro de guías de entrega de residuos de botaderos clandestinos a empresas de transporte.</w:t>
      </w:r>
    </w:p>
    <w:p w:rsidR="0086185B" w:rsidRPr="0086185B" w:rsidRDefault="00DA77B7" w:rsidP="0086185B">
      <w:pPr>
        <w:pStyle w:val="Prrafodelista"/>
        <w:numPr>
          <w:ilvl w:val="0"/>
          <w:numId w:val="38"/>
        </w:numPr>
        <w:autoSpaceDE w:val="0"/>
        <w:autoSpaceDN w:val="0"/>
        <w:adjustRightInd w:val="0"/>
        <w:rPr>
          <w:rFonts w:ascii="Calibri" w:hAnsi="Calibri"/>
          <w:sz w:val="20"/>
          <w:szCs w:val="20"/>
          <w:lang w:val="es-ES" w:eastAsia="es-ES"/>
        </w:rPr>
      </w:pPr>
      <w:r w:rsidRPr="0086185B">
        <w:rPr>
          <w:rFonts w:ascii="Calibri" w:hAnsi="Calibri"/>
          <w:sz w:val="20"/>
          <w:szCs w:val="20"/>
          <w:lang w:val="es-ES" w:eastAsia="es-ES"/>
        </w:rPr>
        <w:t xml:space="preserve">El Titular no </w:t>
      </w:r>
      <w:r w:rsidR="0086185B" w:rsidRPr="0086185B">
        <w:rPr>
          <w:rFonts w:ascii="Calibri" w:hAnsi="Calibri"/>
          <w:sz w:val="20"/>
          <w:szCs w:val="20"/>
          <w:lang w:val="es-ES" w:eastAsia="es-ES"/>
        </w:rPr>
        <w:t xml:space="preserve">ha ingresado a la fecha </w:t>
      </w:r>
      <w:r w:rsidRPr="0086185B">
        <w:rPr>
          <w:rFonts w:ascii="Calibri" w:hAnsi="Calibri"/>
          <w:sz w:val="20"/>
          <w:szCs w:val="20"/>
          <w:lang w:val="es-ES" w:eastAsia="es-ES"/>
        </w:rPr>
        <w:t xml:space="preserve">en Sistema RCA </w:t>
      </w:r>
      <w:r w:rsidR="00310734">
        <w:rPr>
          <w:rFonts w:ascii="Calibri" w:hAnsi="Calibri"/>
          <w:sz w:val="20"/>
          <w:szCs w:val="20"/>
          <w:lang w:val="es-ES" w:eastAsia="es-ES"/>
        </w:rPr>
        <w:t xml:space="preserve">de la SMA </w:t>
      </w:r>
      <w:r w:rsidR="0086185B" w:rsidRPr="0086185B">
        <w:rPr>
          <w:rFonts w:ascii="Calibri" w:hAnsi="Calibri"/>
          <w:sz w:val="20"/>
          <w:szCs w:val="20"/>
          <w:lang w:val="es-ES" w:eastAsia="es-ES"/>
        </w:rPr>
        <w:t>A</w:t>
      </w:r>
      <w:r w:rsidRPr="0086185B">
        <w:rPr>
          <w:rFonts w:ascii="Calibri" w:hAnsi="Calibri"/>
          <w:sz w:val="20"/>
          <w:szCs w:val="20"/>
          <w:lang w:val="es-ES" w:eastAsia="es-ES"/>
        </w:rPr>
        <w:t>ntecedentes del Titular, Antecedentes del Representante Legal y Fase del proyecto.</w:t>
      </w:r>
    </w:p>
    <w:p w:rsidR="007B4161" w:rsidRPr="008F638B" w:rsidRDefault="007B4161" w:rsidP="007B4161">
      <w:pPr>
        <w:pStyle w:val="Prrafodelista"/>
        <w:widowControl w:val="0"/>
        <w:overflowPunct w:val="0"/>
        <w:autoSpaceDE w:val="0"/>
        <w:autoSpaceDN w:val="0"/>
        <w:adjustRightInd w:val="0"/>
        <w:ind w:left="284"/>
        <w:rPr>
          <w:rFonts w:cstheme="minorHAnsi"/>
          <w:sz w:val="20"/>
          <w:szCs w:val="20"/>
        </w:rPr>
      </w:pPr>
    </w:p>
    <w:p w:rsidR="0000114C" w:rsidRDefault="0000114C"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86185B" w:rsidRDefault="0086185B"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AE057A" w:rsidRDefault="00AE057A" w:rsidP="0000114C">
      <w:pPr>
        <w:jc w:val="left"/>
        <w:rPr>
          <w:rFonts w:cstheme="minorHAnsi"/>
          <w:b/>
          <w:sz w:val="20"/>
          <w:szCs w:val="20"/>
        </w:rPr>
      </w:pPr>
    </w:p>
    <w:p w:rsidR="0000114C" w:rsidRPr="0025129B" w:rsidRDefault="0000114C" w:rsidP="0000114C">
      <w:pPr>
        <w:pStyle w:val="Ttulo1"/>
        <w:numPr>
          <w:ilvl w:val="0"/>
          <w:numId w:val="1"/>
        </w:numPr>
        <w:ind w:left="284" w:hanging="284"/>
      </w:pPr>
      <w:bookmarkStart w:id="15" w:name="_Toc442906378"/>
      <w:r w:rsidRPr="0025129B">
        <w:lastRenderedPageBreak/>
        <w:t>IDENTIFICACIÓN DEL PROYECTO,</w:t>
      </w:r>
      <w:r>
        <w:t xml:space="preserve"> INSTALACIÓN, </w:t>
      </w:r>
      <w:r w:rsidRPr="0025129B">
        <w:t>ACTIVIDAD O FUENTE FISCALIZADA</w:t>
      </w:r>
      <w:bookmarkEnd w:id="15"/>
      <w:r>
        <w:t>.</w:t>
      </w:r>
    </w:p>
    <w:p w:rsidR="0000114C" w:rsidRPr="00A41290" w:rsidRDefault="0000114C" w:rsidP="0000114C">
      <w:pPr>
        <w:jc w:val="left"/>
        <w:rPr>
          <w:rFonts w:cstheme="minorHAnsi"/>
          <w:b/>
          <w:sz w:val="24"/>
          <w:szCs w:val="20"/>
        </w:rPr>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42906379"/>
    </w:p>
    <w:p w:rsidR="0000114C" w:rsidRPr="0025129B" w:rsidRDefault="0000114C" w:rsidP="0000114C">
      <w:pPr>
        <w:pStyle w:val="Ttulo2"/>
        <w:numPr>
          <w:ilvl w:val="0"/>
          <w:numId w:val="8"/>
        </w:numPr>
        <w:ind w:left="426" w:hanging="426"/>
      </w:pPr>
      <w:r w:rsidRPr="0025129B">
        <w:t>Antecedentes Generales</w:t>
      </w:r>
      <w:bookmarkEnd w:id="16"/>
      <w:bookmarkEnd w:id="17"/>
      <w:bookmarkEnd w:id="18"/>
      <w:bookmarkEnd w:id="19"/>
      <w:bookmarkEnd w:id="20"/>
      <w:bookmarkEnd w:id="21"/>
      <w:bookmarkEnd w:id="22"/>
      <w:bookmarkEnd w:id="23"/>
      <w:bookmarkEnd w:id="24"/>
      <w:bookmarkEnd w:id="25"/>
      <w:r>
        <w:t>.</w:t>
      </w:r>
    </w:p>
    <w:p w:rsidR="0000114C" w:rsidRPr="0025129B" w:rsidRDefault="0000114C" w:rsidP="0000114C">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00114C" w:rsidRPr="0001226E" w:rsidTr="0000114C">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0114C" w:rsidRPr="0001226E" w:rsidRDefault="0000114C" w:rsidP="0000114C">
            <w:pPr>
              <w:rPr>
                <w:rFonts w:cstheme="minorHAnsi"/>
                <w:sz w:val="20"/>
                <w:szCs w:val="20"/>
              </w:rPr>
            </w:pPr>
            <w:r w:rsidRPr="0001226E">
              <w:rPr>
                <w:rFonts w:cstheme="minorHAnsi"/>
                <w:b/>
                <w:sz w:val="20"/>
                <w:szCs w:val="20"/>
              </w:rPr>
              <w:t>Identificación de la actividad, instalación, proyecto o fuente fiscalizada:</w:t>
            </w:r>
            <w:r w:rsidRPr="0001226E">
              <w:rPr>
                <w:rFonts w:cstheme="minorHAnsi"/>
                <w:sz w:val="20"/>
                <w:szCs w:val="20"/>
              </w:rPr>
              <w:t xml:space="preserve"> </w:t>
            </w:r>
          </w:p>
          <w:p w:rsidR="0000114C" w:rsidRPr="00CD4E25" w:rsidRDefault="00A7225B" w:rsidP="0000114C">
            <w:pPr>
              <w:rPr>
                <w:rFonts w:cstheme="minorHAnsi"/>
                <w:caps/>
                <w:sz w:val="20"/>
                <w:szCs w:val="20"/>
              </w:rPr>
            </w:pPr>
            <w:r w:rsidRPr="0077770B">
              <w:rPr>
                <w:rFonts w:cstheme="minorHAnsi"/>
                <w:sz w:val="20"/>
                <w:szCs w:val="20"/>
              </w:rPr>
              <w:t>PLANTA DE SULFUROS COBRE NORTE, SECTOR LLANOS DE MARAÑON</w:t>
            </w:r>
          </w:p>
        </w:tc>
      </w:tr>
      <w:tr w:rsidR="0000114C" w:rsidRPr="0001226E" w:rsidTr="0000114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0114C" w:rsidRPr="0001226E" w:rsidRDefault="0000114C" w:rsidP="0000114C">
            <w:pPr>
              <w:rPr>
                <w:rFonts w:cstheme="minorHAnsi"/>
                <w:b/>
                <w:sz w:val="20"/>
                <w:szCs w:val="20"/>
              </w:rPr>
            </w:pPr>
            <w:r w:rsidRPr="0001226E">
              <w:rPr>
                <w:rFonts w:cstheme="minorHAnsi"/>
                <w:b/>
                <w:sz w:val="20"/>
                <w:szCs w:val="20"/>
              </w:rPr>
              <w:t>Región:</w:t>
            </w:r>
            <w:r w:rsidRPr="0001226E">
              <w:rPr>
                <w:rFonts w:cstheme="minorHAnsi"/>
                <w:sz w:val="20"/>
                <w:szCs w:val="20"/>
              </w:rPr>
              <w:t xml:space="preserve"> Atacama</w:t>
            </w:r>
            <w:r>
              <w:rPr>
                <w:rFonts w:cstheme="minorHAnsi"/>
                <w:sz w:val="20"/>
                <w:szCs w:val="20"/>
              </w:rPr>
              <w:t>.</w:t>
            </w:r>
          </w:p>
          <w:p w:rsidR="0000114C" w:rsidRPr="0001226E" w:rsidRDefault="0000114C" w:rsidP="0000114C">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00114C" w:rsidRDefault="0000114C" w:rsidP="0000114C">
            <w:pPr>
              <w:ind w:left="134" w:right="81"/>
              <w:rPr>
                <w:rFonts w:cstheme="minorHAnsi"/>
                <w:sz w:val="20"/>
                <w:szCs w:val="20"/>
              </w:rPr>
            </w:pPr>
            <w:r w:rsidRPr="0001226E">
              <w:rPr>
                <w:rFonts w:cstheme="minorHAnsi"/>
                <w:b/>
                <w:sz w:val="20"/>
                <w:szCs w:val="20"/>
              </w:rPr>
              <w:t>Ubicación específica de la actividad, proyecto o fuente fiscalizada:</w:t>
            </w:r>
            <w:r w:rsidRPr="0001226E">
              <w:rPr>
                <w:rFonts w:cstheme="minorHAnsi"/>
                <w:sz w:val="20"/>
                <w:szCs w:val="20"/>
              </w:rPr>
              <w:t xml:space="preserve"> </w:t>
            </w:r>
          </w:p>
          <w:p w:rsidR="0000114C" w:rsidRPr="0001226E" w:rsidRDefault="00AE057A" w:rsidP="00AE057A">
            <w:pPr>
              <w:ind w:left="134" w:right="81"/>
              <w:rPr>
                <w:rFonts w:cstheme="minorHAnsi"/>
                <w:sz w:val="20"/>
                <w:szCs w:val="20"/>
              </w:rPr>
            </w:pPr>
            <w:r w:rsidRPr="00AE057A">
              <w:rPr>
                <w:rFonts w:cstheme="minorHAnsi"/>
                <w:sz w:val="20"/>
                <w:szCs w:val="20"/>
              </w:rPr>
              <w:t>El Proyecto se localiza en la III Región de Atacama, Provincia del Huasca, Comuna de Vallenar y a 3,32 Km. en línea recta al NE de la ciudad de Vallenar</w:t>
            </w:r>
            <w:r w:rsidR="0000114C" w:rsidRPr="00C55B24">
              <w:rPr>
                <w:rFonts w:cstheme="minorHAnsi"/>
                <w:sz w:val="20"/>
                <w:szCs w:val="20"/>
              </w:rPr>
              <w:t>.</w:t>
            </w:r>
          </w:p>
        </w:tc>
      </w:tr>
      <w:tr w:rsidR="0000114C" w:rsidRPr="0001226E" w:rsidTr="0000114C">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Pr="0001226E" w:rsidRDefault="0000114C" w:rsidP="0000114C">
            <w:pPr>
              <w:rPr>
                <w:rFonts w:cstheme="minorHAnsi"/>
                <w:b/>
                <w:sz w:val="20"/>
                <w:szCs w:val="20"/>
              </w:rPr>
            </w:pPr>
            <w:r w:rsidRPr="0001226E">
              <w:rPr>
                <w:rFonts w:cstheme="minorHAnsi"/>
                <w:b/>
                <w:sz w:val="20"/>
                <w:szCs w:val="20"/>
              </w:rPr>
              <w:t>Provincia:</w:t>
            </w:r>
            <w:r>
              <w:rPr>
                <w:rFonts w:cstheme="minorHAnsi"/>
                <w:sz w:val="20"/>
                <w:szCs w:val="20"/>
              </w:rPr>
              <w:t xml:space="preserve"> Huasco.</w:t>
            </w:r>
          </w:p>
          <w:p w:rsidR="0000114C" w:rsidRPr="0001226E" w:rsidRDefault="0000114C" w:rsidP="0000114C">
            <w:pPr>
              <w:rPr>
                <w:rFonts w:cstheme="minorHAnsi"/>
                <w:sz w:val="20"/>
                <w:szCs w:val="20"/>
              </w:rPr>
            </w:pPr>
          </w:p>
        </w:tc>
        <w:tc>
          <w:tcPr>
            <w:tcW w:w="2296" w:type="pct"/>
            <w:vMerge/>
            <w:tcBorders>
              <w:left w:val="single" w:sz="4" w:space="0" w:color="auto"/>
              <w:right w:val="single" w:sz="4" w:space="0" w:color="auto"/>
            </w:tcBorders>
            <w:shd w:val="clear" w:color="auto" w:fill="FFFFFF"/>
          </w:tcPr>
          <w:p w:rsidR="0000114C" w:rsidRPr="0001226E" w:rsidRDefault="0000114C" w:rsidP="0000114C">
            <w:pPr>
              <w:ind w:left="188"/>
              <w:rPr>
                <w:rFonts w:cstheme="minorHAnsi"/>
                <w:b/>
                <w:sz w:val="20"/>
                <w:szCs w:val="20"/>
              </w:rPr>
            </w:pPr>
          </w:p>
        </w:tc>
      </w:tr>
      <w:tr w:rsidR="0000114C" w:rsidRPr="0001226E" w:rsidTr="0000114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Pr="0001226E" w:rsidRDefault="0000114C" w:rsidP="0000114C">
            <w:pPr>
              <w:spacing w:after="100" w:line="276" w:lineRule="auto"/>
              <w:rPr>
                <w:rFonts w:cstheme="minorHAnsi"/>
                <w:sz w:val="20"/>
                <w:szCs w:val="20"/>
              </w:rPr>
            </w:pPr>
            <w:r w:rsidRPr="0001226E">
              <w:rPr>
                <w:rFonts w:cstheme="minorHAnsi"/>
                <w:b/>
                <w:sz w:val="20"/>
                <w:szCs w:val="20"/>
              </w:rPr>
              <w:t>Comuna:</w:t>
            </w:r>
            <w:r w:rsidRPr="0001226E">
              <w:rPr>
                <w:rFonts w:cstheme="minorHAnsi"/>
                <w:sz w:val="20"/>
                <w:szCs w:val="20"/>
              </w:rPr>
              <w:t xml:space="preserve"> </w:t>
            </w:r>
            <w:r>
              <w:rPr>
                <w:rFonts w:cstheme="minorHAnsi"/>
                <w:sz w:val="20"/>
                <w:szCs w:val="20"/>
              </w:rPr>
              <w:t>Vallenar.</w:t>
            </w:r>
          </w:p>
        </w:tc>
        <w:tc>
          <w:tcPr>
            <w:tcW w:w="2296" w:type="pct"/>
            <w:vMerge/>
            <w:tcBorders>
              <w:left w:val="single" w:sz="4" w:space="0" w:color="auto"/>
              <w:bottom w:val="single" w:sz="4" w:space="0" w:color="auto"/>
              <w:right w:val="single" w:sz="4" w:space="0" w:color="auto"/>
            </w:tcBorders>
            <w:shd w:val="clear" w:color="auto" w:fill="FFFFFF"/>
          </w:tcPr>
          <w:p w:rsidR="0000114C" w:rsidRPr="0001226E" w:rsidRDefault="0000114C" w:rsidP="0000114C">
            <w:pPr>
              <w:ind w:left="188"/>
              <w:rPr>
                <w:rFonts w:cstheme="minorHAnsi"/>
                <w:b/>
                <w:sz w:val="20"/>
                <w:szCs w:val="20"/>
              </w:rPr>
            </w:pPr>
          </w:p>
        </w:tc>
      </w:tr>
      <w:tr w:rsidR="0000114C" w:rsidRPr="0001226E" w:rsidTr="0000114C">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0114C" w:rsidRPr="0001226E" w:rsidRDefault="0000114C" w:rsidP="0000114C">
            <w:pPr>
              <w:spacing w:line="276" w:lineRule="auto"/>
              <w:rPr>
                <w:rFonts w:cstheme="minorHAnsi"/>
                <w:b/>
                <w:sz w:val="20"/>
                <w:szCs w:val="20"/>
              </w:rPr>
            </w:pPr>
            <w:r w:rsidRPr="0001226E">
              <w:rPr>
                <w:rFonts w:cstheme="minorHAnsi"/>
                <w:b/>
                <w:sz w:val="20"/>
                <w:szCs w:val="20"/>
              </w:rPr>
              <w:t>Titular de la actividad, instalación, proyecto o fuente fiscalizada:</w:t>
            </w:r>
            <w:r w:rsidRPr="0001226E">
              <w:rPr>
                <w:rFonts w:cstheme="minorHAnsi"/>
                <w:sz w:val="20"/>
                <w:szCs w:val="20"/>
              </w:rPr>
              <w:t xml:space="preserve"> </w:t>
            </w:r>
          </w:p>
          <w:p w:rsidR="0000114C" w:rsidRPr="00AE057A" w:rsidRDefault="00AE057A" w:rsidP="0000114C">
            <w:pPr>
              <w:rPr>
                <w:rFonts w:cstheme="minorHAnsi"/>
                <w:caps/>
                <w:sz w:val="20"/>
                <w:szCs w:val="20"/>
              </w:rPr>
            </w:pPr>
            <w:r w:rsidRPr="00AE057A">
              <w:rPr>
                <w:rFonts w:cstheme="minorHAnsi"/>
                <w:sz w:val="20"/>
                <w:szCs w:val="20"/>
              </w:rPr>
              <w:t>Inversiones Nutram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Default="0000114C" w:rsidP="0000114C">
            <w:pPr>
              <w:rPr>
                <w:rFonts w:cstheme="minorHAnsi"/>
                <w:sz w:val="20"/>
                <w:szCs w:val="20"/>
              </w:rPr>
            </w:pPr>
            <w:r w:rsidRPr="0001226E">
              <w:rPr>
                <w:rFonts w:cstheme="minorHAnsi"/>
                <w:b/>
                <w:sz w:val="20"/>
                <w:szCs w:val="20"/>
              </w:rPr>
              <w:t>RUT o RUN:</w:t>
            </w:r>
            <w:r w:rsidRPr="0001226E">
              <w:rPr>
                <w:rFonts w:cstheme="minorHAnsi"/>
                <w:sz w:val="20"/>
                <w:szCs w:val="20"/>
              </w:rPr>
              <w:t xml:space="preserve"> </w:t>
            </w:r>
          </w:p>
          <w:p w:rsidR="0000114C" w:rsidRDefault="0000114C" w:rsidP="0000114C">
            <w:pPr>
              <w:rPr>
                <w:rFonts w:cstheme="minorHAnsi"/>
                <w:sz w:val="20"/>
                <w:szCs w:val="20"/>
              </w:rPr>
            </w:pPr>
          </w:p>
          <w:p w:rsidR="0000114C" w:rsidRPr="0001226E" w:rsidRDefault="00AE057A" w:rsidP="0000114C">
            <w:pPr>
              <w:rPr>
                <w:rFonts w:cstheme="minorHAnsi"/>
                <w:sz w:val="20"/>
                <w:szCs w:val="20"/>
                <w:lang w:val="es-ES" w:eastAsia="es-ES"/>
              </w:rPr>
            </w:pPr>
            <w:r w:rsidRPr="00AE057A">
              <w:rPr>
                <w:rFonts w:cstheme="minorHAnsi"/>
                <w:sz w:val="20"/>
                <w:szCs w:val="20"/>
              </w:rPr>
              <w:t>76.313.270-6</w:t>
            </w:r>
          </w:p>
        </w:tc>
      </w:tr>
      <w:tr w:rsidR="0000114C" w:rsidRPr="0001226E" w:rsidTr="0000114C">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Default="0000114C" w:rsidP="0000114C">
            <w:pPr>
              <w:spacing w:line="276" w:lineRule="auto"/>
              <w:rPr>
                <w:rFonts w:cstheme="minorHAnsi"/>
                <w:sz w:val="20"/>
                <w:szCs w:val="20"/>
              </w:rPr>
            </w:pPr>
            <w:r w:rsidRPr="0001226E">
              <w:rPr>
                <w:rFonts w:cstheme="minorHAnsi"/>
                <w:b/>
                <w:sz w:val="20"/>
                <w:szCs w:val="20"/>
              </w:rPr>
              <w:t>Domicilio titular:</w:t>
            </w:r>
            <w:r w:rsidRPr="0001226E">
              <w:rPr>
                <w:rFonts w:cstheme="minorHAnsi"/>
                <w:sz w:val="20"/>
                <w:szCs w:val="20"/>
              </w:rPr>
              <w:t xml:space="preserve"> </w:t>
            </w:r>
          </w:p>
          <w:p w:rsidR="0000114C" w:rsidRPr="0001226E" w:rsidRDefault="0000114C" w:rsidP="0000114C">
            <w:pPr>
              <w:spacing w:line="276" w:lineRule="auto"/>
              <w:rPr>
                <w:rFonts w:cstheme="minorHAnsi"/>
                <w:b/>
                <w:sz w:val="20"/>
                <w:szCs w:val="20"/>
              </w:rPr>
            </w:pPr>
          </w:p>
          <w:p w:rsidR="0000114C" w:rsidRPr="00AA53E1" w:rsidRDefault="00AE057A" w:rsidP="0000114C">
            <w:pPr>
              <w:rPr>
                <w:rFonts w:cstheme="minorHAnsi"/>
                <w:sz w:val="20"/>
                <w:szCs w:val="20"/>
              </w:rPr>
            </w:pPr>
            <w:r w:rsidRPr="00AE057A">
              <w:rPr>
                <w:sz w:val="20"/>
                <w:szCs w:val="20"/>
                <w:shd w:val="clear" w:color="auto" w:fill="FFFFFF"/>
              </w:rPr>
              <w:t>Planta cobre Norte- Llanos Marañon Hijuelas 9</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Default="0000114C" w:rsidP="0000114C">
            <w:pPr>
              <w:spacing w:line="276" w:lineRule="auto"/>
              <w:rPr>
                <w:rFonts w:cstheme="minorHAnsi"/>
                <w:b/>
                <w:sz w:val="20"/>
                <w:szCs w:val="20"/>
              </w:rPr>
            </w:pPr>
            <w:r w:rsidRPr="0001226E">
              <w:rPr>
                <w:rFonts w:cstheme="minorHAnsi"/>
                <w:b/>
                <w:sz w:val="20"/>
                <w:szCs w:val="20"/>
              </w:rPr>
              <w:t>Correo electrónico:</w:t>
            </w:r>
          </w:p>
          <w:p w:rsidR="0000114C" w:rsidRPr="00CD4E25" w:rsidRDefault="0000114C" w:rsidP="0000114C">
            <w:pPr>
              <w:tabs>
                <w:tab w:val="left" w:pos="1785"/>
              </w:tabs>
              <w:rPr>
                <w:sz w:val="20"/>
                <w:szCs w:val="20"/>
              </w:rPr>
            </w:pPr>
          </w:p>
        </w:tc>
      </w:tr>
      <w:tr w:rsidR="0000114C" w:rsidRPr="0001226E" w:rsidTr="0000114C">
        <w:trPr>
          <w:trHeight w:val="506"/>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0114C" w:rsidRPr="0001226E" w:rsidRDefault="0000114C" w:rsidP="0000114C">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0114C" w:rsidRDefault="0000114C" w:rsidP="0000114C">
            <w:pPr>
              <w:rPr>
                <w:rFonts w:cstheme="minorHAnsi"/>
                <w:sz w:val="20"/>
                <w:szCs w:val="20"/>
              </w:rPr>
            </w:pPr>
            <w:r w:rsidRPr="0001226E">
              <w:rPr>
                <w:rFonts w:cstheme="minorHAnsi"/>
                <w:b/>
                <w:sz w:val="20"/>
                <w:szCs w:val="20"/>
              </w:rPr>
              <w:t>Teléfono:</w:t>
            </w:r>
            <w:r w:rsidRPr="0001226E">
              <w:rPr>
                <w:rFonts w:cstheme="minorHAnsi"/>
                <w:sz w:val="20"/>
                <w:szCs w:val="20"/>
              </w:rPr>
              <w:t xml:space="preserve"> </w:t>
            </w:r>
          </w:p>
          <w:p w:rsidR="0000114C" w:rsidRPr="0001226E" w:rsidRDefault="0000114C" w:rsidP="0000114C">
            <w:pPr>
              <w:rPr>
                <w:rFonts w:cstheme="minorHAnsi"/>
                <w:sz w:val="20"/>
                <w:szCs w:val="20"/>
              </w:rPr>
            </w:pPr>
          </w:p>
        </w:tc>
      </w:tr>
      <w:tr w:rsidR="0000114C" w:rsidRPr="0001226E" w:rsidTr="0000114C">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Default="0000114C" w:rsidP="0000114C">
            <w:pPr>
              <w:spacing w:line="276" w:lineRule="auto"/>
              <w:rPr>
                <w:sz w:val="20"/>
                <w:szCs w:val="20"/>
              </w:rPr>
            </w:pPr>
            <w:r w:rsidRPr="0001226E">
              <w:rPr>
                <w:rFonts w:cstheme="minorHAnsi"/>
                <w:b/>
                <w:sz w:val="20"/>
                <w:szCs w:val="20"/>
              </w:rPr>
              <w:t>Identificación del representante legal:</w:t>
            </w:r>
            <w:r w:rsidRPr="0001226E">
              <w:rPr>
                <w:rFonts w:cstheme="minorHAnsi"/>
                <w:sz w:val="20"/>
                <w:szCs w:val="20"/>
              </w:rPr>
              <w:t xml:space="preserve"> </w:t>
            </w:r>
          </w:p>
          <w:p w:rsidR="0000114C" w:rsidRPr="0001226E" w:rsidRDefault="00AE057A" w:rsidP="0000114C">
            <w:pPr>
              <w:rPr>
                <w:rFonts w:cstheme="minorHAnsi"/>
                <w:sz w:val="20"/>
                <w:szCs w:val="20"/>
              </w:rPr>
            </w:pPr>
            <w:r w:rsidRPr="00AE057A">
              <w:rPr>
                <w:rFonts w:cstheme="minorHAnsi"/>
                <w:sz w:val="20"/>
                <w:szCs w:val="20"/>
              </w:rPr>
              <w:t>Francisco Vera Stanfield</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Default="0000114C" w:rsidP="0000114C">
            <w:pPr>
              <w:jc w:val="left"/>
              <w:rPr>
                <w:rFonts w:cstheme="minorHAnsi"/>
                <w:sz w:val="20"/>
                <w:szCs w:val="20"/>
              </w:rPr>
            </w:pPr>
            <w:r w:rsidRPr="0001226E">
              <w:rPr>
                <w:rFonts w:cstheme="minorHAnsi"/>
                <w:b/>
                <w:sz w:val="20"/>
                <w:szCs w:val="20"/>
              </w:rPr>
              <w:t>RUT o RUN:</w:t>
            </w:r>
            <w:r w:rsidRPr="0001226E">
              <w:rPr>
                <w:rFonts w:cstheme="minorHAnsi"/>
                <w:sz w:val="20"/>
                <w:szCs w:val="20"/>
              </w:rPr>
              <w:t xml:space="preserve"> </w:t>
            </w:r>
          </w:p>
          <w:p w:rsidR="0000114C" w:rsidRPr="0001226E" w:rsidRDefault="00AE057A" w:rsidP="0000114C">
            <w:pPr>
              <w:jc w:val="left"/>
              <w:rPr>
                <w:rFonts w:cstheme="minorHAnsi"/>
                <w:sz w:val="20"/>
                <w:szCs w:val="20"/>
                <w:lang w:val="es-ES" w:eastAsia="es-ES"/>
              </w:rPr>
            </w:pPr>
            <w:r w:rsidRPr="00AE057A">
              <w:rPr>
                <w:rFonts w:cstheme="minorHAnsi"/>
                <w:sz w:val="20"/>
                <w:szCs w:val="20"/>
              </w:rPr>
              <w:t>7.648.228-4</w:t>
            </w:r>
          </w:p>
        </w:tc>
      </w:tr>
      <w:tr w:rsidR="0000114C" w:rsidRPr="0001226E" w:rsidTr="0000114C">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Default="0000114C" w:rsidP="0000114C">
            <w:pPr>
              <w:rPr>
                <w:rFonts w:cstheme="minorHAnsi"/>
                <w:sz w:val="20"/>
                <w:szCs w:val="20"/>
              </w:rPr>
            </w:pPr>
            <w:r w:rsidRPr="0001226E">
              <w:rPr>
                <w:rFonts w:cstheme="minorHAnsi"/>
                <w:b/>
                <w:sz w:val="20"/>
                <w:szCs w:val="20"/>
              </w:rPr>
              <w:t>Domicilio representante legal:</w:t>
            </w:r>
            <w:r w:rsidRPr="0001226E">
              <w:rPr>
                <w:rFonts w:cstheme="minorHAnsi"/>
                <w:sz w:val="20"/>
                <w:szCs w:val="20"/>
              </w:rPr>
              <w:t xml:space="preserve"> </w:t>
            </w:r>
          </w:p>
          <w:p w:rsidR="0000114C" w:rsidRDefault="0000114C" w:rsidP="0000114C">
            <w:pPr>
              <w:rPr>
                <w:rFonts w:cstheme="minorHAnsi"/>
                <w:sz w:val="20"/>
                <w:szCs w:val="20"/>
              </w:rPr>
            </w:pPr>
          </w:p>
          <w:p w:rsidR="0000114C" w:rsidRPr="0001226E" w:rsidRDefault="00AE057A" w:rsidP="0000114C">
            <w:pPr>
              <w:rPr>
                <w:rFonts w:cstheme="minorHAnsi"/>
                <w:sz w:val="20"/>
                <w:szCs w:val="20"/>
                <w:lang w:val="es-ES" w:eastAsia="es-ES"/>
              </w:rPr>
            </w:pPr>
            <w:r w:rsidRPr="00AE057A">
              <w:rPr>
                <w:sz w:val="20"/>
                <w:szCs w:val="20"/>
                <w:shd w:val="clear" w:color="auto" w:fill="FFFFFF"/>
              </w:rPr>
              <w:t>Algarrobilla 680, Vallenar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Default="0000114C" w:rsidP="0000114C">
            <w:pPr>
              <w:spacing w:line="276" w:lineRule="auto"/>
              <w:rPr>
                <w:rFonts w:cstheme="minorHAnsi"/>
                <w:b/>
                <w:sz w:val="20"/>
                <w:szCs w:val="20"/>
              </w:rPr>
            </w:pPr>
            <w:r w:rsidRPr="0001226E">
              <w:rPr>
                <w:rFonts w:cstheme="minorHAnsi"/>
                <w:b/>
                <w:sz w:val="20"/>
                <w:szCs w:val="20"/>
              </w:rPr>
              <w:t>Correo electrónico:</w:t>
            </w:r>
          </w:p>
          <w:p w:rsidR="0000114C" w:rsidRPr="00992857" w:rsidRDefault="00FE255D" w:rsidP="00AE057A">
            <w:pPr>
              <w:tabs>
                <w:tab w:val="left" w:pos="1785"/>
              </w:tabs>
              <w:rPr>
                <w:rFonts w:cstheme="minorHAnsi"/>
                <w:b/>
                <w:sz w:val="20"/>
                <w:szCs w:val="20"/>
              </w:rPr>
            </w:pPr>
            <w:hyperlink r:id="rId14" w:history="1">
              <w:r w:rsidR="00AE057A" w:rsidRPr="00AE057A">
                <w:rPr>
                  <w:sz w:val="20"/>
                  <w:szCs w:val="20"/>
                </w:rPr>
                <w:t>fvera@nutram.cl</w:t>
              </w:r>
            </w:hyperlink>
          </w:p>
        </w:tc>
      </w:tr>
      <w:tr w:rsidR="0000114C" w:rsidRPr="0001226E" w:rsidTr="0000114C">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00114C" w:rsidRPr="0001226E" w:rsidRDefault="0000114C" w:rsidP="0000114C">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0114C" w:rsidRDefault="0000114C" w:rsidP="0000114C">
            <w:pPr>
              <w:spacing w:line="276" w:lineRule="auto"/>
              <w:rPr>
                <w:rFonts w:cstheme="minorHAnsi"/>
                <w:sz w:val="20"/>
                <w:szCs w:val="20"/>
              </w:rPr>
            </w:pPr>
            <w:r w:rsidRPr="0001226E">
              <w:rPr>
                <w:rFonts w:cstheme="minorHAnsi"/>
                <w:b/>
                <w:sz w:val="20"/>
                <w:szCs w:val="20"/>
              </w:rPr>
              <w:t>Teléfono:</w:t>
            </w:r>
            <w:r w:rsidRPr="0001226E">
              <w:rPr>
                <w:rFonts w:cstheme="minorHAnsi"/>
                <w:sz w:val="20"/>
                <w:szCs w:val="20"/>
              </w:rPr>
              <w:t xml:space="preserve"> </w:t>
            </w:r>
          </w:p>
          <w:p w:rsidR="0000114C" w:rsidRPr="0001226E" w:rsidRDefault="0000114C" w:rsidP="00AE057A">
            <w:pPr>
              <w:spacing w:line="276" w:lineRule="auto"/>
              <w:rPr>
                <w:rFonts w:cstheme="minorHAnsi"/>
                <w:sz w:val="20"/>
                <w:szCs w:val="20"/>
                <w:lang w:val="es-ES" w:eastAsia="es-ES"/>
              </w:rPr>
            </w:pPr>
            <w:r>
              <w:rPr>
                <w:rFonts w:cstheme="minorHAnsi"/>
                <w:sz w:val="20"/>
                <w:szCs w:val="20"/>
              </w:rPr>
              <w:t>+</w:t>
            </w:r>
            <w:r w:rsidRPr="00992857">
              <w:rPr>
                <w:rFonts w:cstheme="minorHAnsi"/>
                <w:sz w:val="20"/>
                <w:szCs w:val="20"/>
              </w:rPr>
              <w:t>56-</w:t>
            </w:r>
            <w:r w:rsidR="00AE057A" w:rsidRPr="00AE057A">
              <w:rPr>
                <w:rFonts w:cstheme="minorHAnsi"/>
                <w:sz w:val="20"/>
                <w:szCs w:val="20"/>
              </w:rPr>
              <w:t>51-2349675</w:t>
            </w:r>
          </w:p>
        </w:tc>
      </w:tr>
      <w:tr w:rsidR="0000114C" w:rsidRPr="0001226E" w:rsidTr="0000114C">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Default="0000114C" w:rsidP="0000114C">
            <w:pPr>
              <w:spacing w:line="276" w:lineRule="auto"/>
              <w:ind w:left="425" w:hanging="425"/>
              <w:rPr>
                <w:rFonts w:cstheme="minorHAnsi"/>
                <w:b/>
                <w:sz w:val="20"/>
                <w:szCs w:val="20"/>
              </w:rPr>
            </w:pPr>
            <w:r w:rsidRPr="0001226E">
              <w:rPr>
                <w:rFonts w:cstheme="minorHAnsi"/>
                <w:b/>
                <w:sz w:val="20"/>
                <w:szCs w:val="20"/>
              </w:rPr>
              <w:t>Fase de la actividad, proyecto o fuente fiscalizada:</w:t>
            </w:r>
          </w:p>
          <w:p w:rsidR="0000114C" w:rsidRPr="0001226E" w:rsidRDefault="0000114C" w:rsidP="0000114C">
            <w:pPr>
              <w:spacing w:line="276" w:lineRule="auto"/>
              <w:ind w:left="425" w:hanging="425"/>
              <w:rPr>
                <w:rFonts w:cstheme="minorHAnsi"/>
                <w:sz w:val="20"/>
                <w:szCs w:val="20"/>
              </w:rPr>
            </w:pPr>
            <w:r w:rsidRPr="0001226E">
              <w:rPr>
                <w:rFonts w:cstheme="minorHAnsi"/>
                <w:sz w:val="20"/>
                <w:szCs w:val="20"/>
              </w:rPr>
              <w:t xml:space="preserve"> </w:t>
            </w:r>
          </w:p>
          <w:p w:rsidR="0000114C" w:rsidRPr="00AE057A" w:rsidRDefault="0000114C" w:rsidP="006845D7">
            <w:pPr>
              <w:pStyle w:val="Prrafodelista"/>
              <w:numPr>
                <w:ilvl w:val="0"/>
                <w:numId w:val="17"/>
              </w:numPr>
              <w:rPr>
                <w:rFonts w:cstheme="minorHAnsi"/>
                <w:sz w:val="20"/>
                <w:szCs w:val="20"/>
              </w:rPr>
            </w:pPr>
            <w:r w:rsidRPr="009B70E3">
              <w:rPr>
                <w:sz w:val="20"/>
                <w:szCs w:val="20"/>
              </w:rPr>
              <w:t xml:space="preserve">Proyecto </w:t>
            </w:r>
            <w:r w:rsidRPr="00AA54CB">
              <w:rPr>
                <w:rFonts w:cstheme="minorHAnsi"/>
                <w:sz w:val="20"/>
                <w:szCs w:val="20"/>
              </w:rPr>
              <w:t>“</w:t>
            </w:r>
            <w:r w:rsidR="00AE057A" w:rsidRPr="0000114C">
              <w:rPr>
                <w:rFonts w:cstheme="minorHAnsi"/>
                <w:sz w:val="20"/>
                <w:szCs w:val="20"/>
              </w:rPr>
              <w:t>Planta de Sulfuros Cobre Norte, sector Llanos de Marañón</w:t>
            </w:r>
            <w:r w:rsidRPr="00AA54CB">
              <w:rPr>
                <w:rFonts w:cstheme="minorHAnsi"/>
                <w:sz w:val="20"/>
                <w:szCs w:val="20"/>
              </w:rPr>
              <w:t>”</w:t>
            </w:r>
            <w:r>
              <w:rPr>
                <w:rFonts w:cstheme="minorHAnsi"/>
                <w:sz w:val="20"/>
                <w:szCs w:val="20"/>
              </w:rPr>
              <w:t>,</w:t>
            </w:r>
            <w:r w:rsidRPr="00992857">
              <w:rPr>
                <w:rFonts w:cstheme="minorHAnsi"/>
                <w:sz w:val="20"/>
                <w:szCs w:val="20"/>
              </w:rPr>
              <w:t xml:space="preserve"> </w:t>
            </w:r>
            <w:r>
              <w:rPr>
                <w:rFonts w:cstheme="minorHAnsi"/>
                <w:sz w:val="20"/>
                <w:szCs w:val="20"/>
              </w:rPr>
              <w:t>RCA N°</w:t>
            </w:r>
            <w:r w:rsidR="00AE057A">
              <w:rPr>
                <w:rFonts w:cstheme="minorHAnsi"/>
                <w:sz w:val="20"/>
                <w:szCs w:val="20"/>
              </w:rPr>
              <w:t>195</w:t>
            </w:r>
            <w:r>
              <w:rPr>
                <w:rFonts w:cstheme="minorHAnsi"/>
                <w:sz w:val="20"/>
                <w:szCs w:val="20"/>
              </w:rPr>
              <w:t>/200</w:t>
            </w:r>
            <w:r w:rsidR="00AE057A">
              <w:rPr>
                <w:rFonts w:cstheme="minorHAnsi"/>
                <w:sz w:val="20"/>
                <w:szCs w:val="20"/>
              </w:rPr>
              <w:t>8</w:t>
            </w:r>
            <w:r>
              <w:rPr>
                <w:rFonts w:cstheme="minorHAnsi"/>
                <w:sz w:val="20"/>
                <w:szCs w:val="20"/>
              </w:rPr>
              <w:t xml:space="preserve">: </w:t>
            </w:r>
            <w:r w:rsidR="00AE057A">
              <w:rPr>
                <w:rFonts w:cstheme="minorHAnsi"/>
                <w:sz w:val="20"/>
                <w:szCs w:val="20"/>
              </w:rPr>
              <w:t>No indicada en el sistema</w:t>
            </w:r>
            <w:r>
              <w:rPr>
                <w:rFonts w:cstheme="minorHAnsi"/>
                <w:sz w:val="20"/>
                <w:szCs w:val="20"/>
              </w:rPr>
              <w:t>.</w:t>
            </w:r>
          </w:p>
        </w:tc>
      </w:tr>
    </w:tbl>
    <w:p w:rsidR="0000114C" w:rsidRPr="0025129B" w:rsidRDefault="0000114C" w:rsidP="0000114C">
      <w:pPr>
        <w:pStyle w:val="Ttulo2"/>
        <w:ind w:left="576"/>
        <w:sectPr w:rsidR="0000114C" w:rsidRPr="0025129B" w:rsidSect="0000114C">
          <w:type w:val="continuous"/>
          <w:pgSz w:w="12240" w:h="15840" w:code="1"/>
          <w:pgMar w:top="1134" w:right="1134" w:bottom="1134" w:left="1134" w:header="709" w:footer="709" w:gutter="0"/>
          <w:cols w:space="708"/>
          <w:docGrid w:linePitch="360"/>
        </w:sectPr>
      </w:pPr>
    </w:p>
    <w:p w:rsidR="0000114C" w:rsidRPr="0025129B" w:rsidRDefault="0000114C" w:rsidP="0000114C">
      <w:pPr>
        <w:pStyle w:val="Ttulo2"/>
        <w:numPr>
          <w:ilvl w:val="0"/>
          <w:numId w:val="8"/>
        </w:numPr>
        <w:ind w:left="426" w:hanging="426"/>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42906380"/>
      <w:r w:rsidRPr="0025129B">
        <w:lastRenderedPageBreak/>
        <w:t>Ubicación</w:t>
      </w:r>
      <w:bookmarkEnd w:id="28"/>
      <w:bookmarkEnd w:id="29"/>
      <w:bookmarkEnd w:id="30"/>
      <w:bookmarkEnd w:id="31"/>
      <w:bookmarkEnd w:id="32"/>
      <w:bookmarkEnd w:id="33"/>
      <w:r>
        <w:t xml:space="preserve"> y Layout</w:t>
      </w:r>
      <w:bookmarkEnd w:id="34"/>
      <w:bookmarkEnd w:id="35"/>
      <w:bookmarkEnd w:id="36"/>
      <w:bookmarkEnd w:id="37"/>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8"/>
        <w:gridCol w:w="2427"/>
        <w:gridCol w:w="3442"/>
        <w:gridCol w:w="3875"/>
      </w:tblGrid>
      <w:tr w:rsidR="0000114C" w:rsidRPr="0025129B" w:rsidTr="004B5110">
        <w:trPr>
          <w:trHeight w:val="5439"/>
          <w:jc w:val="center"/>
        </w:trPr>
        <w:tc>
          <w:tcPr>
            <w:tcW w:w="13712" w:type="dxa"/>
            <w:gridSpan w:val="4"/>
            <w:shd w:val="clear" w:color="auto" w:fill="FFFFFF"/>
            <w:hideMark/>
          </w:tcPr>
          <w:p w:rsidR="0000114C" w:rsidRPr="007E2D5C" w:rsidRDefault="0000114C" w:rsidP="0000114C">
            <w:pPr>
              <w:rPr>
                <w:color w:val="FF0000"/>
                <w:sz w:val="20"/>
                <w:szCs w:val="20"/>
              </w:rPr>
            </w:pPr>
            <w:bookmarkStart w:id="38" w:name="_Toc352840382"/>
            <w:bookmarkStart w:id="39" w:name="_Toc352841442"/>
            <w:bookmarkStart w:id="40" w:name="_Toc352940732"/>
            <w:bookmarkStart w:id="41" w:name="_Toc353998108"/>
            <w:bookmarkStart w:id="42" w:name="_Toc353998181"/>
            <w:r w:rsidRPr="0025129B">
              <w:rPr>
                <w:b/>
              </w:rPr>
              <w:t xml:space="preserve">Figura </w:t>
            </w:r>
            <w:r>
              <w:rPr>
                <w:b/>
              </w:rPr>
              <w:t>1</w:t>
            </w:r>
            <w:r w:rsidRPr="0025129B">
              <w:rPr>
                <w:b/>
              </w:rPr>
              <w:t xml:space="preserve">. </w:t>
            </w:r>
            <w:r>
              <w:rPr>
                <w:b/>
              </w:rPr>
              <w:t>Mapa de ubicación l</w:t>
            </w:r>
            <w:r w:rsidRPr="0025129B">
              <w:rPr>
                <w:b/>
              </w:rPr>
              <w:t xml:space="preserve">ocal </w:t>
            </w:r>
            <w:r w:rsidRPr="00235631">
              <w:rPr>
                <w:sz w:val="20"/>
                <w:szCs w:val="20"/>
              </w:rPr>
              <w:t>(</w:t>
            </w:r>
            <w:r w:rsidRPr="007E2D5C">
              <w:rPr>
                <w:sz w:val="20"/>
                <w:szCs w:val="20"/>
              </w:rPr>
              <w:t xml:space="preserve">Fuente: </w:t>
            </w:r>
            <w:bookmarkEnd w:id="38"/>
            <w:bookmarkEnd w:id="39"/>
            <w:r>
              <w:rPr>
                <w:sz w:val="20"/>
                <w:szCs w:val="20"/>
              </w:rPr>
              <w:t>Google Earth, 2016)</w:t>
            </w:r>
            <w:r w:rsidRPr="007E2D5C">
              <w:rPr>
                <w:sz w:val="20"/>
                <w:szCs w:val="20"/>
              </w:rPr>
              <w:t>.</w:t>
            </w:r>
            <w:bookmarkEnd w:id="40"/>
            <w:bookmarkEnd w:id="41"/>
            <w:bookmarkEnd w:id="42"/>
          </w:p>
          <w:p w:rsidR="0000114C" w:rsidRPr="003714C8" w:rsidRDefault="004B5110" w:rsidP="0000114C">
            <w:pPr>
              <w:jc w:val="center"/>
              <w:rPr>
                <w:rFonts w:cstheme="minorHAnsi"/>
                <w:b/>
                <w:noProof/>
                <w:sz w:val="24"/>
                <w:szCs w:val="20"/>
                <w:lang w:eastAsia="es-CL"/>
              </w:rPr>
            </w:pPr>
            <w:r>
              <w:rPr>
                <w:noProof/>
                <w:lang w:eastAsia="es-CL"/>
              </w:rPr>
              <w:drawing>
                <wp:inline distT="0" distB="0" distL="0" distR="0" wp14:anchorId="21F78931" wp14:editId="3056CEA1">
                  <wp:extent cx="5587404" cy="4448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89302" cy="4449686"/>
                          </a:xfrm>
                          <a:prstGeom prst="rect">
                            <a:avLst/>
                          </a:prstGeom>
                        </pic:spPr>
                      </pic:pic>
                    </a:graphicData>
                  </a:graphic>
                </wp:inline>
              </w:drawing>
            </w:r>
          </w:p>
        </w:tc>
      </w:tr>
      <w:tr w:rsidR="0000114C" w:rsidRPr="0025129B" w:rsidTr="004B5110">
        <w:tblPrEx>
          <w:tblCellMar>
            <w:left w:w="0" w:type="dxa"/>
            <w:right w:w="0" w:type="dxa"/>
          </w:tblCellMar>
        </w:tblPrEx>
        <w:trPr>
          <w:trHeight w:val="229"/>
          <w:jc w:val="center"/>
        </w:trPr>
        <w:tc>
          <w:tcPr>
            <w:tcW w:w="13712" w:type="dxa"/>
            <w:gridSpan w:val="4"/>
            <w:shd w:val="clear" w:color="auto" w:fill="FFFFFF"/>
            <w:tcMar>
              <w:top w:w="58" w:type="dxa"/>
              <w:left w:w="58" w:type="dxa"/>
              <w:bottom w:w="58" w:type="dxa"/>
              <w:right w:w="58" w:type="dxa"/>
            </w:tcMar>
          </w:tcPr>
          <w:p w:rsidR="0000114C" w:rsidRPr="0025129B" w:rsidRDefault="0000114C" w:rsidP="0000114C">
            <w:pPr>
              <w:jc w:val="left"/>
              <w:rPr>
                <w:rFonts w:cstheme="minorHAnsi"/>
                <w:b/>
                <w:sz w:val="20"/>
                <w:szCs w:val="16"/>
              </w:rPr>
            </w:pPr>
            <w:r>
              <w:rPr>
                <w:rFonts w:cstheme="minorHAnsi"/>
                <w:b/>
                <w:sz w:val="20"/>
                <w:szCs w:val="18"/>
              </w:rPr>
              <w:t>Coordenadas UTM de r</w:t>
            </w:r>
            <w:r w:rsidRPr="0025129B">
              <w:rPr>
                <w:rFonts w:cstheme="minorHAnsi"/>
                <w:b/>
                <w:sz w:val="20"/>
                <w:szCs w:val="18"/>
              </w:rPr>
              <w:t>eferencia</w:t>
            </w:r>
            <w:r w:rsidRPr="00192FF3">
              <w:rPr>
                <w:rFonts w:cstheme="minorHAnsi"/>
                <w:b/>
                <w:color w:val="FF0000"/>
                <w:sz w:val="20"/>
                <w:szCs w:val="18"/>
              </w:rPr>
              <w:t xml:space="preserve"> </w:t>
            </w:r>
          </w:p>
        </w:tc>
      </w:tr>
      <w:tr w:rsidR="0000114C" w:rsidRPr="0025129B" w:rsidTr="004B5110">
        <w:tblPrEx>
          <w:tblCellMar>
            <w:left w:w="0" w:type="dxa"/>
            <w:right w:w="0" w:type="dxa"/>
          </w:tblCellMar>
        </w:tblPrEx>
        <w:trPr>
          <w:trHeight w:val="229"/>
          <w:jc w:val="center"/>
        </w:trPr>
        <w:tc>
          <w:tcPr>
            <w:tcW w:w="3968" w:type="dxa"/>
            <w:shd w:val="clear" w:color="auto" w:fill="FFFFFF"/>
            <w:tcMar>
              <w:top w:w="58" w:type="dxa"/>
              <w:left w:w="58" w:type="dxa"/>
              <w:bottom w:w="58" w:type="dxa"/>
              <w:right w:w="58" w:type="dxa"/>
            </w:tcMar>
            <w:hideMark/>
          </w:tcPr>
          <w:p w:rsidR="0000114C" w:rsidRPr="0025129B" w:rsidRDefault="0000114C" w:rsidP="0000114C">
            <w:pPr>
              <w:rPr>
                <w:rFonts w:cstheme="minorHAnsi"/>
                <w:b/>
                <w:sz w:val="20"/>
                <w:szCs w:val="18"/>
              </w:rPr>
            </w:pPr>
            <w:r w:rsidRPr="0025129B">
              <w:rPr>
                <w:rFonts w:cstheme="minorHAnsi"/>
                <w:b/>
                <w:sz w:val="20"/>
                <w:szCs w:val="18"/>
              </w:rPr>
              <w:t>Datum:</w:t>
            </w:r>
            <w:r w:rsidRPr="00AB226D">
              <w:rPr>
                <w:rFonts w:cstheme="minorHAnsi"/>
                <w:sz w:val="20"/>
                <w:szCs w:val="18"/>
              </w:rPr>
              <w:t xml:space="preserve"> WGS 84</w:t>
            </w:r>
          </w:p>
        </w:tc>
        <w:tc>
          <w:tcPr>
            <w:tcW w:w="2427" w:type="dxa"/>
            <w:shd w:val="clear" w:color="auto" w:fill="FFFFFF"/>
          </w:tcPr>
          <w:p w:rsidR="0000114C" w:rsidRPr="0025129B" w:rsidRDefault="0000114C" w:rsidP="0000114C">
            <w:pPr>
              <w:rPr>
                <w:rFonts w:cstheme="minorHAnsi"/>
                <w:b/>
                <w:sz w:val="20"/>
                <w:szCs w:val="18"/>
              </w:rPr>
            </w:pPr>
            <w:r w:rsidRPr="0025129B">
              <w:rPr>
                <w:rFonts w:cstheme="minorHAnsi"/>
                <w:b/>
                <w:sz w:val="20"/>
                <w:szCs w:val="18"/>
              </w:rPr>
              <w:t>Huso:</w:t>
            </w:r>
            <w:r w:rsidRPr="00AB226D">
              <w:rPr>
                <w:rFonts w:cstheme="minorHAnsi"/>
                <w:sz w:val="20"/>
                <w:szCs w:val="18"/>
              </w:rPr>
              <w:t xml:space="preserve"> 19 S</w:t>
            </w:r>
          </w:p>
        </w:tc>
        <w:tc>
          <w:tcPr>
            <w:tcW w:w="3442" w:type="dxa"/>
            <w:shd w:val="clear" w:color="auto" w:fill="FFFFFF"/>
          </w:tcPr>
          <w:p w:rsidR="0000114C" w:rsidRPr="0025129B" w:rsidRDefault="0000114C" w:rsidP="0000114C">
            <w:pPr>
              <w:rPr>
                <w:rFonts w:cstheme="minorHAnsi"/>
                <w:b/>
                <w:sz w:val="20"/>
                <w:szCs w:val="18"/>
              </w:rPr>
            </w:pPr>
            <w:r w:rsidRPr="0025129B">
              <w:rPr>
                <w:rFonts w:cstheme="minorHAnsi"/>
                <w:b/>
                <w:sz w:val="20"/>
                <w:szCs w:val="18"/>
              </w:rPr>
              <w:t>UTM N</w:t>
            </w:r>
            <w:r w:rsidRPr="00146A99">
              <w:rPr>
                <w:rFonts w:cstheme="minorHAnsi"/>
                <w:sz w:val="20"/>
                <w:szCs w:val="18"/>
              </w:rPr>
              <w:t>: 6.838.875 m</w:t>
            </w:r>
          </w:p>
        </w:tc>
        <w:tc>
          <w:tcPr>
            <w:tcW w:w="3875" w:type="dxa"/>
            <w:shd w:val="clear" w:color="auto" w:fill="FFFFFF"/>
          </w:tcPr>
          <w:p w:rsidR="0000114C" w:rsidRPr="0025129B" w:rsidRDefault="0000114C" w:rsidP="0000114C">
            <w:pPr>
              <w:rPr>
                <w:rFonts w:cstheme="minorHAnsi"/>
                <w:b/>
                <w:sz w:val="20"/>
                <w:szCs w:val="16"/>
              </w:rPr>
            </w:pPr>
            <w:r w:rsidRPr="0025129B">
              <w:rPr>
                <w:rFonts w:cstheme="minorHAnsi"/>
                <w:b/>
                <w:sz w:val="20"/>
                <w:szCs w:val="16"/>
              </w:rPr>
              <w:t>UTM E:</w:t>
            </w:r>
            <w:r>
              <w:rPr>
                <w:rFonts w:cstheme="minorHAnsi"/>
                <w:b/>
                <w:sz w:val="20"/>
                <w:szCs w:val="16"/>
              </w:rPr>
              <w:t xml:space="preserve"> </w:t>
            </w:r>
            <w:r w:rsidRPr="00146A99">
              <w:rPr>
                <w:rFonts w:cstheme="minorHAnsi"/>
                <w:sz w:val="20"/>
                <w:szCs w:val="16"/>
              </w:rPr>
              <w:t>329.690</w:t>
            </w:r>
            <w:r>
              <w:rPr>
                <w:rFonts w:cstheme="minorHAnsi"/>
                <w:sz w:val="20"/>
                <w:szCs w:val="16"/>
              </w:rPr>
              <w:t xml:space="preserve"> m</w:t>
            </w:r>
          </w:p>
        </w:tc>
      </w:tr>
      <w:tr w:rsidR="0000114C" w:rsidRPr="0025129B" w:rsidTr="004B5110">
        <w:tblPrEx>
          <w:tblCellMar>
            <w:left w:w="0" w:type="dxa"/>
            <w:right w:w="0" w:type="dxa"/>
          </w:tblCellMar>
        </w:tblPrEx>
        <w:trPr>
          <w:trHeight w:val="563"/>
          <w:jc w:val="center"/>
        </w:trPr>
        <w:tc>
          <w:tcPr>
            <w:tcW w:w="13712" w:type="dxa"/>
            <w:gridSpan w:val="4"/>
            <w:shd w:val="clear" w:color="auto" w:fill="FFFFFF"/>
            <w:tcMar>
              <w:top w:w="58" w:type="dxa"/>
              <w:left w:w="58" w:type="dxa"/>
              <w:bottom w:w="58" w:type="dxa"/>
              <w:right w:w="58" w:type="dxa"/>
            </w:tcMar>
          </w:tcPr>
          <w:p w:rsidR="0000114C" w:rsidRPr="00206CE3" w:rsidRDefault="0000114C" w:rsidP="00573DF1">
            <w:pPr>
              <w:autoSpaceDE w:val="0"/>
              <w:autoSpaceDN w:val="0"/>
              <w:adjustRightInd w:val="0"/>
              <w:rPr>
                <w:rFonts w:eastAsiaTheme="minorHAnsi" w:cs="Arial"/>
                <w:sz w:val="20"/>
                <w:szCs w:val="20"/>
              </w:rPr>
            </w:pPr>
            <w:r w:rsidRPr="00ED7FB3">
              <w:rPr>
                <w:rFonts w:cstheme="minorHAnsi"/>
                <w:b/>
                <w:sz w:val="20"/>
                <w:szCs w:val="18"/>
              </w:rPr>
              <w:t xml:space="preserve">Ruta de acceso: </w:t>
            </w:r>
            <w:r w:rsidR="004B5110" w:rsidRPr="004B5110">
              <w:rPr>
                <w:rFonts w:cstheme="minorHAnsi"/>
                <w:sz w:val="20"/>
                <w:szCs w:val="18"/>
              </w:rPr>
              <w:t>Para acceder desde la ciudad de Vallenar hasta el área del Proyecto, se transita por la Ruta 5 Norte hasta la intersección con la Ruta Alto del Carmen, ubicada a 4 Km. al norte de la salida de Vallenar, luego siguiendo la</w:t>
            </w:r>
            <w:r w:rsidR="004B5110">
              <w:rPr>
                <w:rFonts w:cstheme="minorHAnsi"/>
                <w:sz w:val="20"/>
                <w:szCs w:val="18"/>
              </w:rPr>
              <w:t xml:space="preserve"> </w:t>
            </w:r>
            <w:r w:rsidR="004B5110" w:rsidRPr="004B5110">
              <w:rPr>
                <w:rFonts w:cstheme="minorHAnsi"/>
                <w:sz w:val="20"/>
                <w:szCs w:val="18"/>
              </w:rPr>
              <w:t>Ruta Alto del Carmen por 1,5 Km. aproximadamente se accede a un camino sin rol ni nombre, que luego de recorrer una distancia de 1,5 Km. al NE, conduce al área específica del Proyecto. La Mina La Mollaca se</w:t>
            </w:r>
            <w:r w:rsidR="004B5110">
              <w:rPr>
                <w:rFonts w:cstheme="minorHAnsi"/>
                <w:sz w:val="20"/>
                <w:szCs w:val="18"/>
              </w:rPr>
              <w:t xml:space="preserve"> </w:t>
            </w:r>
            <w:r w:rsidR="004B5110" w:rsidRPr="004B5110">
              <w:rPr>
                <w:rFonts w:cstheme="minorHAnsi"/>
                <w:sz w:val="20"/>
                <w:szCs w:val="18"/>
              </w:rPr>
              <w:t>encuentra aprox. a 25 kilómetros del Proyecto en dirección sur -este.</w:t>
            </w:r>
          </w:p>
        </w:tc>
      </w:tr>
    </w:tbl>
    <w:p w:rsidR="0000114C" w:rsidRPr="0025129B" w:rsidRDefault="0000114C" w:rsidP="0000114C">
      <w:pPr>
        <w:jc w:val="left"/>
        <w:sectPr w:rsidR="0000114C" w:rsidRPr="0025129B" w:rsidSect="0000114C">
          <w:pgSz w:w="15840" w:h="12240" w:orient="landscape"/>
          <w:pgMar w:top="1134" w:right="1134" w:bottom="1134" w:left="1134" w:header="709" w:footer="709" w:gutter="0"/>
          <w:cols w:space="708"/>
          <w:docGrid w:linePitch="360"/>
        </w:sectPr>
      </w:pPr>
    </w:p>
    <w:p w:rsidR="0000114C" w:rsidRPr="0025129B" w:rsidRDefault="0000114C" w:rsidP="0000114C">
      <w:bookmarkStart w:id="43" w:name="_Toc352162448"/>
      <w:bookmarkStart w:id="44" w:name="_Toc352162785"/>
      <w:bookmarkStart w:id="45" w:name="_Toc352840384"/>
      <w:bookmarkStart w:id="46"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00114C" w:rsidRPr="0025129B" w:rsidTr="0000114C">
        <w:trPr>
          <w:trHeight w:val="8312"/>
          <w:jc w:val="center"/>
        </w:trPr>
        <w:tc>
          <w:tcPr>
            <w:tcW w:w="13562" w:type="dxa"/>
            <w:tcBorders>
              <w:top w:val="single" w:sz="4" w:space="0" w:color="auto"/>
              <w:left w:val="single" w:sz="4" w:space="0" w:color="auto"/>
              <w:bottom w:val="single" w:sz="4" w:space="0" w:color="auto"/>
              <w:right w:val="single" w:sz="4" w:space="0" w:color="auto"/>
            </w:tcBorders>
            <w:shd w:val="clear" w:color="auto" w:fill="FFFFFF"/>
          </w:tcPr>
          <w:p w:rsidR="0000114C" w:rsidRDefault="0000114C" w:rsidP="0000114C">
            <w:pPr>
              <w:rPr>
                <w:sz w:val="20"/>
                <w:szCs w:val="20"/>
              </w:rPr>
            </w:pPr>
            <w:r w:rsidRPr="0025129B">
              <w:rPr>
                <w:b/>
              </w:rPr>
              <w:t xml:space="preserve">Figura </w:t>
            </w:r>
            <w:r>
              <w:rPr>
                <w:b/>
              </w:rPr>
              <w:t>2. Layout del p</w:t>
            </w:r>
            <w:r w:rsidRPr="0025129B">
              <w:rPr>
                <w:b/>
              </w:rPr>
              <w:t xml:space="preserve">royecto </w:t>
            </w:r>
            <w:r w:rsidRPr="007E2D5C">
              <w:rPr>
                <w:sz w:val="20"/>
                <w:szCs w:val="20"/>
              </w:rPr>
              <w:t xml:space="preserve">(Fuente: </w:t>
            </w:r>
            <w:r>
              <w:rPr>
                <w:sz w:val="20"/>
                <w:szCs w:val="20"/>
              </w:rPr>
              <w:t xml:space="preserve">Anexo </w:t>
            </w:r>
            <w:r w:rsidR="004B5110">
              <w:rPr>
                <w:sz w:val="20"/>
                <w:szCs w:val="20"/>
              </w:rPr>
              <w:t>2</w:t>
            </w:r>
            <w:r w:rsidRPr="00590929">
              <w:rPr>
                <w:sz w:val="20"/>
                <w:szCs w:val="20"/>
              </w:rPr>
              <w:t xml:space="preserve">, </w:t>
            </w:r>
            <w:r>
              <w:rPr>
                <w:sz w:val="20"/>
                <w:szCs w:val="20"/>
              </w:rPr>
              <w:t>D</w:t>
            </w:r>
            <w:r w:rsidRPr="00590929">
              <w:rPr>
                <w:sz w:val="20"/>
                <w:szCs w:val="20"/>
              </w:rPr>
              <w:t>IA “</w:t>
            </w:r>
            <w:r w:rsidR="004B5110" w:rsidRPr="0000114C">
              <w:rPr>
                <w:rFonts w:cstheme="minorHAnsi"/>
                <w:sz w:val="20"/>
                <w:szCs w:val="20"/>
              </w:rPr>
              <w:t>Planta de Sulfuros Cobre Norte, sector Llanos de Marañón</w:t>
            </w:r>
            <w:r w:rsidRPr="00590929">
              <w:rPr>
                <w:b/>
                <w:sz w:val="20"/>
                <w:szCs w:val="20"/>
              </w:rPr>
              <w:t>”</w:t>
            </w:r>
            <w:r w:rsidRPr="00590929">
              <w:rPr>
                <w:sz w:val="20"/>
                <w:szCs w:val="20"/>
              </w:rPr>
              <w:t>).</w:t>
            </w:r>
          </w:p>
          <w:p w:rsidR="0000114C" w:rsidRPr="0025129B" w:rsidRDefault="004B5110" w:rsidP="0000114C">
            <w:pPr>
              <w:jc w:val="center"/>
              <w:rPr>
                <w:rFonts w:cstheme="minorHAnsi"/>
                <w:lang w:eastAsia="es-ES"/>
              </w:rPr>
            </w:pPr>
            <w:r>
              <w:rPr>
                <w:noProof/>
                <w:lang w:eastAsia="es-CL"/>
              </w:rPr>
              <w:drawing>
                <wp:inline distT="0" distB="0" distL="0" distR="0" wp14:anchorId="46756A67" wp14:editId="32E2C1B4">
                  <wp:extent cx="4381500" cy="5348018"/>
                  <wp:effectExtent l="0" t="0" r="0" b="508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390459" cy="5358953"/>
                          </a:xfrm>
                          <a:prstGeom prst="rect">
                            <a:avLst/>
                          </a:prstGeom>
                        </pic:spPr>
                      </pic:pic>
                    </a:graphicData>
                  </a:graphic>
                </wp:inline>
              </w:drawing>
            </w:r>
          </w:p>
        </w:tc>
      </w:tr>
    </w:tbl>
    <w:p w:rsidR="0000114C" w:rsidRPr="0025129B" w:rsidRDefault="0000114C" w:rsidP="0000114C">
      <w:pPr>
        <w:rPr>
          <w:sz w:val="20"/>
        </w:rPr>
      </w:pPr>
    </w:p>
    <w:p w:rsidR="0000114C" w:rsidRPr="0025129B" w:rsidRDefault="0000114C" w:rsidP="0000114C">
      <w:pPr>
        <w:rPr>
          <w:sz w:val="20"/>
        </w:rPr>
        <w:sectPr w:rsidR="0000114C" w:rsidRPr="0025129B" w:rsidSect="0000114C">
          <w:pgSz w:w="15840" w:h="12240" w:orient="landscape"/>
          <w:pgMar w:top="1134" w:right="1134" w:bottom="1134" w:left="1134" w:header="709" w:footer="709" w:gutter="0"/>
          <w:cols w:space="708"/>
          <w:docGrid w:linePitch="360"/>
        </w:sectPr>
      </w:pPr>
    </w:p>
    <w:p w:rsidR="0000114C" w:rsidRPr="0025129B" w:rsidRDefault="0000114C" w:rsidP="0000114C">
      <w:pPr>
        <w:pStyle w:val="Ttulo1"/>
        <w:numPr>
          <w:ilvl w:val="0"/>
          <w:numId w:val="9"/>
        </w:numPr>
        <w:ind w:left="284" w:hanging="284"/>
      </w:pPr>
      <w:bookmarkStart w:id="47" w:name="_Toc442906381"/>
      <w:r w:rsidRPr="0025129B">
        <w:lastRenderedPageBreak/>
        <w:t xml:space="preserve">INSTRUMENTOS DE </w:t>
      </w:r>
      <w:r>
        <w:t xml:space="preserve">GESTIÓN AMBIENTAL QUE REGULAN </w:t>
      </w:r>
      <w:r w:rsidRPr="0025129B">
        <w:t>LA ACTIVIDAD FISCALIZADA.</w:t>
      </w:r>
      <w:bookmarkEnd w:id="43"/>
      <w:bookmarkEnd w:id="44"/>
      <w:bookmarkEnd w:id="45"/>
      <w:bookmarkEnd w:id="46"/>
      <w:bookmarkEnd w:id="47"/>
    </w:p>
    <w:p w:rsidR="0000114C" w:rsidRPr="0025129B" w:rsidRDefault="0000114C" w:rsidP="0000114C">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5"/>
        <w:gridCol w:w="1286"/>
        <w:gridCol w:w="1222"/>
        <w:gridCol w:w="1151"/>
        <w:gridCol w:w="1147"/>
        <w:gridCol w:w="1842"/>
        <w:gridCol w:w="1559"/>
        <w:gridCol w:w="1250"/>
      </w:tblGrid>
      <w:tr w:rsidR="0000114C" w:rsidRPr="0025129B" w:rsidTr="0000114C">
        <w:trPr>
          <w:trHeight w:val="498"/>
          <w:jc w:val="center"/>
        </w:trPr>
        <w:tc>
          <w:tcPr>
            <w:tcW w:w="5000" w:type="pct"/>
            <w:gridSpan w:val="8"/>
            <w:shd w:val="clear" w:color="000000" w:fill="D9D9D9"/>
            <w:noWrap/>
            <w:vAlign w:val="center"/>
          </w:tcPr>
          <w:p w:rsidR="0000114C" w:rsidRPr="0025129B" w:rsidRDefault="0000114C" w:rsidP="0000114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0114C" w:rsidRPr="0025129B" w:rsidTr="0000114C">
        <w:trPr>
          <w:trHeight w:val="498"/>
          <w:jc w:val="center"/>
        </w:trPr>
        <w:tc>
          <w:tcPr>
            <w:tcW w:w="324" w:type="pct"/>
            <w:shd w:val="clear" w:color="auto" w:fill="auto"/>
            <w:vAlign w:val="center"/>
            <w:hideMark/>
          </w:tcPr>
          <w:p w:rsidR="0000114C" w:rsidRPr="0025129B" w:rsidRDefault="0000114C" w:rsidP="0000114C">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0114C" w:rsidRPr="0025129B" w:rsidRDefault="0000114C" w:rsidP="0000114C">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04" w:type="pct"/>
            <w:shd w:val="clear" w:color="auto" w:fill="auto"/>
            <w:vAlign w:val="center"/>
            <w:hideMark/>
          </w:tcPr>
          <w:p w:rsidR="0000114C" w:rsidRDefault="0000114C" w:rsidP="0000114C">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0114C" w:rsidRPr="00603ED1" w:rsidRDefault="0000114C" w:rsidP="0000114C">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69" w:type="pct"/>
            <w:vAlign w:val="center"/>
          </w:tcPr>
          <w:p w:rsidR="0000114C" w:rsidRPr="0025129B" w:rsidRDefault="0000114C" w:rsidP="0000114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7" w:type="pct"/>
            <w:shd w:val="clear" w:color="auto" w:fill="auto"/>
            <w:vAlign w:val="center"/>
            <w:hideMark/>
          </w:tcPr>
          <w:p w:rsidR="0000114C" w:rsidRPr="0025129B" w:rsidRDefault="0000114C" w:rsidP="0000114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0114C" w:rsidRPr="0025129B" w:rsidRDefault="0000114C" w:rsidP="0000114C">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771" w:type="pct"/>
            <w:shd w:val="clear" w:color="auto" w:fill="auto"/>
            <w:vAlign w:val="center"/>
            <w:hideMark/>
          </w:tcPr>
          <w:p w:rsidR="0000114C" w:rsidRPr="0025129B" w:rsidRDefault="0000114C" w:rsidP="0000114C">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8" w:type="pct"/>
            <w:vAlign w:val="center"/>
          </w:tcPr>
          <w:p w:rsidR="0000114C" w:rsidRPr="0025129B" w:rsidRDefault="0000114C" w:rsidP="0000114C">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00114C" w:rsidRPr="0025129B" w:rsidTr="0000114C">
        <w:trPr>
          <w:trHeight w:val="2168"/>
          <w:jc w:val="center"/>
        </w:trPr>
        <w:tc>
          <w:tcPr>
            <w:tcW w:w="324" w:type="pct"/>
            <w:shd w:val="clear" w:color="auto" w:fill="auto"/>
            <w:noWrap/>
            <w:vAlign w:val="center"/>
            <w:hideMark/>
          </w:tcPr>
          <w:p w:rsidR="0000114C" w:rsidRPr="00C00855" w:rsidRDefault="0000114C" w:rsidP="0000114C">
            <w:pPr>
              <w:spacing w:line="0" w:lineRule="atLeast"/>
              <w:jc w:val="center"/>
              <w:rPr>
                <w:rFonts w:eastAsia="Times New Roman" w:cs="Calibri"/>
                <w:color w:val="000000"/>
                <w:sz w:val="20"/>
                <w:szCs w:val="20"/>
                <w:lang w:eastAsia="es-CL"/>
              </w:rPr>
            </w:pPr>
            <w:r w:rsidRPr="00C00855">
              <w:rPr>
                <w:rFonts w:eastAsia="Times New Roman" w:cs="Calibri"/>
                <w:color w:val="000000"/>
                <w:sz w:val="20"/>
                <w:szCs w:val="20"/>
                <w:lang w:eastAsia="es-CL"/>
              </w:rPr>
              <w:t xml:space="preserve"> 1</w:t>
            </w:r>
          </w:p>
        </w:tc>
        <w:tc>
          <w:tcPr>
            <w:tcW w:w="636" w:type="pct"/>
            <w:shd w:val="clear" w:color="auto" w:fill="auto"/>
            <w:noWrap/>
            <w:vAlign w:val="center"/>
          </w:tcPr>
          <w:p w:rsidR="0000114C" w:rsidRPr="007C60EE" w:rsidRDefault="0000114C" w:rsidP="0000114C">
            <w:pPr>
              <w:spacing w:line="0" w:lineRule="atLeast"/>
              <w:jc w:val="center"/>
              <w:rPr>
                <w:color w:val="000000"/>
                <w:sz w:val="20"/>
              </w:rPr>
            </w:pPr>
            <w:r>
              <w:rPr>
                <w:color w:val="000000"/>
                <w:sz w:val="20"/>
              </w:rPr>
              <w:t>RCA</w:t>
            </w:r>
          </w:p>
        </w:tc>
        <w:tc>
          <w:tcPr>
            <w:tcW w:w="604" w:type="pct"/>
            <w:shd w:val="clear" w:color="auto" w:fill="auto"/>
            <w:noWrap/>
            <w:vAlign w:val="center"/>
          </w:tcPr>
          <w:p w:rsidR="0000114C" w:rsidRPr="007C60EE" w:rsidRDefault="004B5110" w:rsidP="0000114C">
            <w:pPr>
              <w:spacing w:line="0" w:lineRule="atLeast"/>
              <w:jc w:val="center"/>
              <w:rPr>
                <w:color w:val="000000"/>
                <w:sz w:val="20"/>
              </w:rPr>
            </w:pPr>
            <w:r>
              <w:rPr>
                <w:color w:val="000000"/>
                <w:sz w:val="20"/>
              </w:rPr>
              <w:t>195</w:t>
            </w:r>
          </w:p>
        </w:tc>
        <w:tc>
          <w:tcPr>
            <w:tcW w:w="569" w:type="pct"/>
            <w:vAlign w:val="center"/>
          </w:tcPr>
          <w:p w:rsidR="0000114C" w:rsidRPr="00C00855" w:rsidRDefault="0000114C" w:rsidP="004B5110">
            <w:pPr>
              <w:spacing w:line="0" w:lineRule="atLeast"/>
              <w:jc w:val="center"/>
              <w:rPr>
                <w:color w:val="000000"/>
                <w:sz w:val="20"/>
              </w:rPr>
            </w:pPr>
            <w:r>
              <w:rPr>
                <w:color w:val="000000"/>
                <w:sz w:val="20"/>
              </w:rPr>
              <w:t>28-</w:t>
            </w:r>
            <w:r w:rsidR="004B5110">
              <w:rPr>
                <w:color w:val="000000"/>
                <w:sz w:val="20"/>
              </w:rPr>
              <w:t>06</w:t>
            </w:r>
            <w:r>
              <w:rPr>
                <w:color w:val="000000"/>
                <w:sz w:val="20"/>
              </w:rPr>
              <w:t>-20</w:t>
            </w:r>
            <w:r w:rsidR="004B5110">
              <w:rPr>
                <w:color w:val="000000"/>
                <w:sz w:val="20"/>
              </w:rPr>
              <w:t>08</w:t>
            </w:r>
          </w:p>
        </w:tc>
        <w:tc>
          <w:tcPr>
            <w:tcW w:w="567" w:type="pct"/>
            <w:shd w:val="clear" w:color="auto" w:fill="auto"/>
            <w:noWrap/>
            <w:vAlign w:val="center"/>
          </w:tcPr>
          <w:p w:rsidR="0000114C" w:rsidRPr="00C00855" w:rsidRDefault="0000114C" w:rsidP="0000114C">
            <w:pPr>
              <w:spacing w:line="0" w:lineRule="atLeast"/>
              <w:jc w:val="center"/>
              <w:rPr>
                <w:color w:val="000000"/>
                <w:sz w:val="20"/>
              </w:rPr>
            </w:pPr>
            <w:r>
              <w:rPr>
                <w:color w:val="000000"/>
                <w:sz w:val="20"/>
              </w:rPr>
              <w:t xml:space="preserve">COREMA </w:t>
            </w:r>
            <w:r>
              <w:rPr>
                <w:rFonts w:eastAsia="Times New Roman" w:cs="Calibri"/>
                <w:color w:val="000000"/>
                <w:sz w:val="20"/>
                <w:szCs w:val="20"/>
                <w:lang w:eastAsia="es-CL"/>
              </w:rPr>
              <w:t>Región de</w:t>
            </w:r>
            <w:r>
              <w:rPr>
                <w:color w:val="000000"/>
                <w:sz w:val="20"/>
              </w:rPr>
              <w:t xml:space="preserve"> Atacama</w:t>
            </w:r>
          </w:p>
        </w:tc>
        <w:tc>
          <w:tcPr>
            <w:tcW w:w="911" w:type="pct"/>
            <w:shd w:val="clear" w:color="auto" w:fill="auto"/>
            <w:noWrap/>
            <w:vAlign w:val="center"/>
          </w:tcPr>
          <w:p w:rsidR="0000114C" w:rsidRPr="00C00855" w:rsidRDefault="004B5110" w:rsidP="0000114C">
            <w:pPr>
              <w:spacing w:line="0" w:lineRule="atLeast"/>
              <w:rPr>
                <w:color w:val="000000"/>
                <w:sz w:val="20"/>
              </w:rPr>
            </w:pPr>
            <w:r w:rsidRPr="0000114C">
              <w:rPr>
                <w:rFonts w:cstheme="minorHAnsi"/>
                <w:sz w:val="20"/>
                <w:szCs w:val="20"/>
              </w:rPr>
              <w:t>Planta de Sulfuros Cobre Norte, sector Llanos de Marañón</w:t>
            </w:r>
          </w:p>
        </w:tc>
        <w:tc>
          <w:tcPr>
            <w:tcW w:w="771" w:type="pct"/>
            <w:shd w:val="clear" w:color="auto" w:fill="auto"/>
            <w:noWrap/>
            <w:vAlign w:val="center"/>
          </w:tcPr>
          <w:p w:rsidR="0000114C" w:rsidRPr="0025129B" w:rsidRDefault="004B5110" w:rsidP="0000114C">
            <w:pPr>
              <w:spacing w:line="0" w:lineRule="atLeast"/>
              <w:rPr>
                <w:rFonts w:eastAsia="Times New Roman" w:cs="Calibri"/>
                <w:color w:val="000000"/>
                <w:sz w:val="20"/>
                <w:szCs w:val="20"/>
                <w:lang w:eastAsia="es-CL"/>
              </w:rPr>
            </w:pPr>
            <w:r>
              <w:rPr>
                <w:color w:val="000000"/>
                <w:sz w:val="20"/>
              </w:rPr>
              <w:t>Sin Pertinencias</w:t>
            </w:r>
          </w:p>
        </w:tc>
        <w:tc>
          <w:tcPr>
            <w:tcW w:w="618" w:type="pct"/>
            <w:vAlign w:val="center"/>
          </w:tcPr>
          <w:p w:rsidR="0000114C" w:rsidRPr="00C00855" w:rsidRDefault="0000114C" w:rsidP="0000114C">
            <w:pPr>
              <w:spacing w:line="0" w:lineRule="atLeast"/>
              <w:jc w:val="center"/>
              <w:rPr>
                <w:color w:val="000000"/>
                <w:sz w:val="20"/>
              </w:rPr>
            </w:pPr>
            <w:r>
              <w:rPr>
                <w:color w:val="000000"/>
                <w:sz w:val="20"/>
              </w:rPr>
              <w:t>Si</w:t>
            </w:r>
          </w:p>
        </w:tc>
      </w:tr>
    </w:tbl>
    <w:p w:rsidR="0000114C" w:rsidRPr="0025129B" w:rsidRDefault="0000114C" w:rsidP="0000114C">
      <w:pPr>
        <w:sectPr w:rsidR="0000114C" w:rsidRPr="0025129B" w:rsidSect="0000114C">
          <w:pgSz w:w="12240" w:h="15840"/>
          <w:pgMar w:top="1134" w:right="1134" w:bottom="1134" w:left="1134" w:header="709" w:footer="709" w:gutter="0"/>
          <w:cols w:space="708"/>
          <w:docGrid w:linePitch="360"/>
        </w:sectPr>
      </w:pPr>
    </w:p>
    <w:p w:rsidR="0000114C" w:rsidRPr="0025129B" w:rsidRDefault="0000114C" w:rsidP="0000114C">
      <w:pPr>
        <w:pStyle w:val="Ttulo1"/>
        <w:numPr>
          <w:ilvl w:val="0"/>
          <w:numId w:val="9"/>
        </w:numPr>
        <w:ind w:left="284" w:hanging="284"/>
      </w:pPr>
      <w:bookmarkStart w:id="48" w:name="_Toc352840385"/>
      <w:bookmarkStart w:id="49" w:name="_Toc352841445"/>
      <w:bookmarkStart w:id="50" w:name="_Toc442906382"/>
      <w:r w:rsidRPr="0025129B">
        <w:lastRenderedPageBreak/>
        <w:t>ANTECEDENTES DE LA ACTIVIDAD DE FISCALIZACIÓN.</w:t>
      </w:r>
      <w:bookmarkEnd w:id="48"/>
      <w:bookmarkEnd w:id="49"/>
      <w:bookmarkEnd w:id="50"/>
    </w:p>
    <w:p w:rsidR="0000114C" w:rsidRPr="0025129B" w:rsidRDefault="0000114C" w:rsidP="0000114C"/>
    <w:p w:rsidR="0000114C" w:rsidRPr="0025129B" w:rsidRDefault="0000114C" w:rsidP="0000114C">
      <w:pPr>
        <w:pStyle w:val="Ttulo2"/>
        <w:numPr>
          <w:ilvl w:val="0"/>
          <w:numId w:val="10"/>
        </w:numPr>
        <w:ind w:left="426" w:hanging="426"/>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42906383"/>
      <w:r>
        <w:t>Motivo de la A</w:t>
      </w:r>
      <w:r w:rsidRPr="0025129B">
        <w:t>ctividad de Fiscalización.</w:t>
      </w:r>
      <w:bookmarkEnd w:id="51"/>
      <w:bookmarkEnd w:id="52"/>
      <w:bookmarkEnd w:id="53"/>
      <w:bookmarkEnd w:id="54"/>
      <w:bookmarkEnd w:id="55"/>
      <w:bookmarkEnd w:id="56"/>
      <w:bookmarkEnd w:id="57"/>
      <w:bookmarkEnd w:id="58"/>
      <w:bookmarkEnd w:id="59"/>
      <w:bookmarkEnd w:id="60"/>
    </w:p>
    <w:p w:rsidR="0000114C" w:rsidRPr="0025129B" w:rsidRDefault="0000114C" w:rsidP="0000114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00114C" w:rsidRPr="0025129B" w:rsidTr="0000114C">
        <w:trPr>
          <w:trHeight w:val="551"/>
          <w:jc w:val="center"/>
        </w:trPr>
        <w:tc>
          <w:tcPr>
            <w:tcW w:w="1142" w:type="pct"/>
            <w:shd w:val="clear" w:color="auto" w:fill="auto"/>
            <w:tcMar>
              <w:top w:w="58" w:type="dxa"/>
              <w:left w:w="58" w:type="dxa"/>
              <w:bottom w:w="58" w:type="dxa"/>
              <w:right w:w="58" w:type="dxa"/>
            </w:tcMar>
            <w:hideMark/>
          </w:tcPr>
          <w:p w:rsidR="0000114C" w:rsidRDefault="0000114C" w:rsidP="0000114C">
            <w:pPr>
              <w:jc w:val="left"/>
              <w:rPr>
                <w:b/>
                <w:sz w:val="20"/>
                <w:szCs w:val="20"/>
              </w:rPr>
            </w:pPr>
            <w:r w:rsidRPr="0025129B">
              <w:rPr>
                <w:b/>
                <w:sz w:val="20"/>
                <w:szCs w:val="20"/>
              </w:rPr>
              <w:t xml:space="preserve">Motivo: </w:t>
            </w:r>
          </w:p>
          <w:p w:rsidR="0000114C" w:rsidRDefault="0000114C" w:rsidP="0000114C">
            <w:pPr>
              <w:jc w:val="left"/>
              <w:rPr>
                <w:b/>
                <w:sz w:val="20"/>
                <w:szCs w:val="20"/>
              </w:rPr>
            </w:pPr>
          </w:p>
          <w:p w:rsidR="0000114C" w:rsidRPr="00F6259B" w:rsidRDefault="0000114C" w:rsidP="0000114C">
            <w:pPr>
              <w:jc w:val="left"/>
              <w:rPr>
                <w:b/>
                <w:i/>
                <w:sz w:val="20"/>
                <w:szCs w:val="20"/>
              </w:rPr>
            </w:pPr>
            <w:r w:rsidRPr="00F6259B">
              <w:rPr>
                <w:rFonts w:cstheme="minorHAnsi"/>
                <w:sz w:val="20"/>
              </w:rPr>
              <w:t>Programada</w:t>
            </w:r>
            <w:r w:rsidRPr="0025129B">
              <w:rPr>
                <w:rFonts w:cstheme="minorHAnsi"/>
                <w:color w:val="FF0000"/>
                <w:sz w:val="20"/>
              </w:rPr>
              <w:t xml:space="preserve"> </w:t>
            </w:r>
          </w:p>
        </w:tc>
        <w:tc>
          <w:tcPr>
            <w:tcW w:w="3858" w:type="pct"/>
            <w:shd w:val="clear" w:color="auto" w:fill="auto"/>
          </w:tcPr>
          <w:p w:rsidR="0000114C" w:rsidRPr="0025129B" w:rsidRDefault="0000114C" w:rsidP="0000114C">
            <w:pPr>
              <w:jc w:val="left"/>
              <w:rPr>
                <w:b/>
                <w:sz w:val="20"/>
                <w:szCs w:val="20"/>
              </w:rPr>
            </w:pPr>
            <w:r>
              <w:rPr>
                <w:b/>
                <w:sz w:val="20"/>
                <w:szCs w:val="20"/>
              </w:rPr>
              <w:t>Descripción del m</w:t>
            </w:r>
            <w:r w:rsidRPr="0025129B">
              <w:rPr>
                <w:b/>
                <w:sz w:val="20"/>
                <w:szCs w:val="20"/>
              </w:rPr>
              <w:t xml:space="preserve">otivo: </w:t>
            </w:r>
          </w:p>
          <w:p w:rsidR="0000114C" w:rsidRDefault="0000114C" w:rsidP="0000114C">
            <w:pPr>
              <w:spacing w:line="0" w:lineRule="atLeast"/>
              <w:rPr>
                <w:rFonts w:eastAsia="Times New Roman" w:cs="Calibri"/>
                <w:color w:val="000000"/>
                <w:sz w:val="20"/>
                <w:szCs w:val="20"/>
                <w:lang w:eastAsia="es-CL"/>
              </w:rPr>
            </w:pPr>
          </w:p>
          <w:p w:rsidR="0000114C" w:rsidRPr="0025129B" w:rsidRDefault="0000114C" w:rsidP="0000114C">
            <w:pPr>
              <w:spacing w:line="0" w:lineRule="atLeast"/>
              <w:rPr>
                <w:color w:val="FF0000"/>
                <w:sz w:val="20"/>
                <w:szCs w:val="20"/>
                <w:lang w:val="es-ES"/>
              </w:rPr>
            </w:pPr>
            <w:r w:rsidRPr="00B72251">
              <w:rPr>
                <w:rFonts w:eastAsia="Times New Roman" w:cs="Calibri"/>
                <w:color w:val="000000"/>
                <w:sz w:val="20"/>
                <w:szCs w:val="20"/>
                <w:lang w:eastAsia="es-CL"/>
              </w:rPr>
              <w:t>Resolución SMA N°</w:t>
            </w:r>
            <w:r>
              <w:rPr>
                <w:rFonts w:eastAsia="Times New Roman" w:cs="Calibri"/>
                <w:color w:val="000000"/>
                <w:sz w:val="20"/>
                <w:szCs w:val="20"/>
                <w:lang w:eastAsia="es-CL"/>
              </w:rPr>
              <w:t>1223/2015</w:t>
            </w:r>
            <w:r w:rsidRPr="00B72251">
              <w:rPr>
                <w:rFonts w:eastAsia="Times New Roman" w:cs="Calibri"/>
                <w:color w:val="000000"/>
                <w:sz w:val="20"/>
                <w:szCs w:val="20"/>
                <w:lang w:eastAsia="es-CL"/>
              </w:rPr>
              <w:t xml:space="preserve"> que fija Programa y Subprogramas Sectoriales de Fiscalización Ambiental de Resoluciones de Calific</w:t>
            </w:r>
            <w:r>
              <w:rPr>
                <w:rFonts w:eastAsia="Times New Roman" w:cs="Calibri"/>
                <w:color w:val="000000"/>
                <w:sz w:val="20"/>
                <w:szCs w:val="20"/>
                <w:lang w:eastAsia="es-CL"/>
              </w:rPr>
              <w:t>ación Ambiental para el año 2016</w:t>
            </w:r>
            <w:r w:rsidRPr="00B72251">
              <w:rPr>
                <w:rFonts w:eastAsia="Times New Roman" w:cs="Calibri"/>
                <w:color w:val="000000"/>
                <w:sz w:val="20"/>
                <w:szCs w:val="20"/>
                <w:lang w:eastAsia="es-CL"/>
              </w:rPr>
              <w:t>.</w:t>
            </w:r>
          </w:p>
        </w:tc>
      </w:tr>
    </w:tbl>
    <w:p w:rsidR="0000114C" w:rsidRPr="0025129B" w:rsidRDefault="0000114C" w:rsidP="0000114C"/>
    <w:p w:rsidR="0000114C" w:rsidRPr="0025129B" w:rsidRDefault="0000114C" w:rsidP="0000114C">
      <w:pPr>
        <w:pStyle w:val="Ttulo2"/>
        <w:numPr>
          <w:ilvl w:val="0"/>
          <w:numId w:val="10"/>
        </w:numPr>
        <w:ind w:left="426" w:hanging="426"/>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42906384"/>
      <w:r w:rsidRPr="0025129B">
        <w:t>Materia Específica Objeto de la Fiscalización Ambiental.</w:t>
      </w:r>
      <w:bookmarkEnd w:id="61"/>
      <w:bookmarkEnd w:id="62"/>
      <w:bookmarkEnd w:id="63"/>
      <w:bookmarkEnd w:id="64"/>
      <w:bookmarkEnd w:id="65"/>
      <w:bookmarkEnd w:id="66"/>
      <w:bookmarkEnd w:id="67"/>
      <w:bookmarkEnd w:id="68"/>
      <w:bookmarkEnd w:id="69"/>
      <w:bookmarkEnd w:id="70"/>
    </w:p>
    <w:p w:rsidR="0000114C" w:rsidRPr="0025129B" w:rsidRDefault="0000114C" w:rsidP="0000114C"/>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00114C" w:rsidRPr="0025129B" w:rsidTr="0000114C">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00114C" w:rsidRDefault="0000114C" w:rsidP="0000114C">
            <w:pPr>
              <w:pStyle w:val="Prrafodelista"/>
              <w:widowControl w:val="0"/>
              <w:overflowPunct w:val="0"/>
              <w:autoSpaceDE w:val="0"/>
              <w:autoSpaceDN w:val="0"/>
              <w:adjustRightInd w:val="0"/>
              <w:ind w:left="350"/>
              <w:rPr>
                <w:rFonts w:cstheme="minorHAnsi"/>
                <w:sz w:val="20"/>
                <w:szCs w:val="20"/>
              </w:rPr>
            </w:pPr>
          </w:p>
          <w:p w:rsidR="004B5110" w:rsidRPr="00AE057A" w:rsidRDefault="004B5110" w:rsidP="004B5110">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Captación de agua (georreferenciación). Ejercicio de los derechos de aprovechamiento y caudal ecológico, cuando corresponda</w:t>
            </w:r>
          </w:p>
          <w:p w:rsidR="004B5110" w:rsidRPr="00AE057A" w:rsidRDefault="004B5110" w:rsidP="004B5110">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Manejo de emisiones atmosféricas</w:t>
            </w:r>
          </w:p>
          <w:p w:rsidR="004B5110" w:rsidRPr="00AE057A" w:rsidRDefault="004B5110" w:rsidP="004B5110">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Planes de Contingencia</w:t>
            </w:r>
          </w:p>
          <w:p w:rsidR="004B5110" w:rsidRPr="00AE057A" w:rsidRDefault="004B5110" w:rsidP="004B5110">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 xml:space="preserve">Manejo de aguas lluvias </w:t>
            </w:r>
          </w:p>
          <w:p w:rsidR="004B5110" w:rsidRPr="00AE057A" w:rsidRDefault="004B5110" w:rsidP="004B5110">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Sistema de conducción y del depósito de relaves (en uso y desuso)</w:t>
            </w:r>
          </w:p>
          <w:p w:rsidR="004B5110" w:rsidRPr="00AE057A" w:rsidRDefault="004B5110" w:rsidP="004B5110">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Afectación de Suelo</w:t>
            </w:r>
          </w:p>
          <w:p w:rsidR="004B5110" w:rsidRPr="00AE057A" w:rsidRDefault="004B5110" w:rsidP="004B5110">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Afectación Flora y/o Vegetación</w:t>
            </w:r>
          </w:p>
          <w:p w:rsidR="004B5110" w:rsidRPr="00AE057A" w:rsidRDefault="004B5110" w:rsidP="004B5110">
            <w:pPr>
              <w:pStyle w:val="Prrafodelista"/>
              <w:widowControl w:val="0"/>
              <w:numPr>
                <w:ilvl w:val="0"/>
                <w:numId w:val="3"/>
              </w:numPr>
              <w:overflowPunct w:val="0"/>
              <w:autoSpaceDE w:val="0"/>
              <w:autoSpaceDN w:val="0"/>
              <w:adjustRightInd w:val="0"/>
              <w:ind w:left="284" w:hanging="284"/>
              <w:rPr>
                <w:rFonts w:cstheme="minorHAnsi"/>
                <w:sz w:val="20"/>
                <w:szCs w:val="20"/>
              </w:rPr>
            </w:pPr>
            <w:r w:rsidRPr="00AE057A">
              <w:rPr>
                <w:rFonts w:cstheme="minorHAnsi"/>
                <w:sz w:val="20"/>
                <w:szCs w:val="20"/>
              </w:rPr>
              <w:t>Otro</w:t>
            </w:r>
          </w:p>
          <w:p w:rsidR="0000114C" w:rsidRPr="00D76122" w:rsidRDefault="0000114C" w:rsidP="0000114C">
            <w:pPr>
              <w:widowControl w:val="0"/>
              <w:overflowPunct w:val="0"/>
              <w:autoSpaceDE w:val="0"/>
              <w:autoSpaceDN w:val="0"/>
              <w:adjustRightInd w:val="0"/>
              <w:rPr>
                <w:rFonts w:cstheme="minorHAnsi"/>
                <w:sz w:val="20"/>
                <w:szCs w:val="20"/>
              </w:rPr>
            </w:pPr>
          </w:p>
        </w:tc>
      </w:tr>
    </w:tbl>
    <w:p w:rsidR="0000114C" w:rsidRDefault="0000114C" w:rsidP="0000114C"/>
    <w:p w:rsidR="0000114C" w:rsidRPr="0025129B" w:rsidRDefault="0000114C" w:rsidP="0000114C">
      <w:pPr>
        <w:pStyle w:val="Ttulo2"/>
        <w:numPr>
          <w:ilvl w:val="0"/>
          <w:numId w:val="10"/>
        </w:numPr>
        <w:ind w:left="426" w:hanging="426"/>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42906385"/>
      <w:r w:rsidRPr="0025129B">
        <w:t>Aspectos relativos a la ejecución 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rsidR="0000114C" w:rsidRPr="009B70E3" w:rsidRDefault="0000114C" w:rsidP="0000114C"/>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00114C" w:rsidRPr="0025129B" w:rsidTr="0000114C">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0114C" w:rsidRPr="00B72251" w:rsidRDefault="0000114C" w:rsidP="0000114C">
            <w:pPr>
              <w:rPr>
                <w:sz w:val="20"/>
                <w:szCs w:val="20"/>
              </w:rPr>
            </w:pPr>
            <w:r w:rsidRPr="0025129B">
              <w:rPr>
                <w:b/>
                <w:sz w:val="20"/>
                <w:szCs w:val="20"/>
              </w:rPr>
              <w:t>F</w:t>
            </w:r>
            <w:r>
              <w:rPr>
                <w:b/>
                <w:sz w:val="20"/>
                <w:szCs w:val="20"/>
              </w:rPr>
              <w:t>echa</w:t>
            </w:r>
            <w:r w:rsidRPr="0025129B">
              <w:rPr>
                <w:b/>
                <w:sz w:val="20"/>
                <w:szCs w:val="20"/>
              </w:rPr>
              <w:t xml:space="preserve"> de realización: </w:t>
            </w:r>
            <w:r w:rsidRPr="00264D57">
              <w:rPr>
                <w:sz w:val="20"/>
                <w:szCs w:val="20"/>
              </w:rPr>
              <w:t>30</w:t>
            </w:r>
            <w:r>
              <w:rPr>
                <w:sz w:val="20"/>
                <w:szCs w:val="20"/>
              </w:rPr>
              <w:t xml:space="preserve"> de </w:t>
            </w:r>
            <w:r w:rsidR="004B5110">
              <w:rPr>
                <w:sz w:val="20"/>
                <w:szCs w:val="20"/>
              </w:rPr>
              <w:t>agosto</w:t>
            </w:r>
            <w:r>
              <w:rPr>
                <w:sz w:val="20"/>
                <w:szCs w:val="20"/>
              </w:rPr>
              <w:t xml:space="preserve"> de 2016.</w:t>
            </w:r>
          </w:p>
          <w:p w:rsidR="0000114C" w:rsidRPr="0025129B" w:rsidRDefault="0000114C" w:rsidP="0000114C">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00114C" w:rsidRPr="00B72251" w:rsidRDefault="0000114C" w:rsidP="0000114C">
            <w:pPr>
              <w:rPr>
                <w:sz w:val="20"/>
                <w:szCs w:val="20"/>
              </w:rPr>
            </w:pPr>
            <w:r>
              <w:rPr>
                <w:b/>
                <w:sz w:val="20"/>
                <w:szCs w:val="20"/>
              </w:rPr>
              <w:t>Hora de i</w:t>
            </w:r>
            <w:r w:rsidRPr="0025129B">
              <w:rPr>
                <w:b/>
                <w:sz w:val="20"/>
                <w:szCs w:val="20"/>
              </w:rPr>
              <w:t>nicio:</w:t>
            </w:r>
            <w:r>
              <w:rPr>
                <w:b/>
                <w:sz w:val="20"/>
                <w:szCs w:val="20"/>
              </w:rPr>
              <w:t xml:space="preserve"> </w:t>
            </w:r>
            <w:r w:rsidRPr="00264D57">
              <w:rPr>
                <w:sz w:val="20"/>
                <w:szCs w:val="20"/>
              </w:rPr>
              <w:t>10:</w:t>
            </w:r>
            <w:r w:rsidR="00E10E08">
              <w:rPr>
                <w:sz w:val="20"/>
                <w:szCs w:val="20"/>
              </w:rPr>
              <w:t>45</w:t>
            </w:r>
            <w:r w:rsidRPr="00264D57">
              <w:rPr>
                <w:sz w:val="20"/>
                <w:szCs w:val="20"/>
              </w:rPr>
              <w:t xml:space="preserve"> horas</w:t>
            </w:r>
            <w:r>
              <w:rPr>
                <w:sz w:val="20"/>
                <w:szCs w:val="20"/>
              </w:rPr>
              <w:t>.</w:t>
            </w:r>
          </w:p>
          <w:p w:rsidR="0000114C" w:rsidRPr="0025129B" w:rsidRDefault="0000114C" w:rsidP="0000114C">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00114C" w:rsidRPr="00B72251" w:rsidRDefault="0000114C" w:rsidP="0000114C">
            <w:pPr>
              <w:rPr>
                <w:sz w:val="20"/>
                <w:szCs w:val="20"/>
              </w:rPr>
            </w:pPr>
            <w:r>
              <w:rPr>
                <w:b/>
                <w:sz w:val="20"/>
                <w:szCs w:val="20"/>
              </w:rPr>
              <w:t>Hora</w:t>
            </w:r>
            <w:r w:rsidRPr="0025129B">
              <w:rPr>
                <w:b/>
                <w:sz w:val="20"/>
                <w:szCs w:val="20"/>
              </w:rPr>
              <w:t xml:space="preserve"> de finalización:</w:t>
            </w:r>
            <w:r>
              <w:rPr>
                <w:b/>
                <w:sz w:val="20"/>
                <w:szCs w:val="20"/>
              </w:rPr>
              <w:t xml:space="preserve"> </w:t>
            </w:r>
            <w:r w:rsidR="00E10E08">
              <w:rPr>
                <w:sz w:val="20"/>
                <w:szCs w:val="20"/>
              </w:rPr>
              <w:t>1</w:t>
            </w:r>
            <w:r w:rsidR="00573DF1">
              <w:rPr>
                <w:sz w:val="20"/>
                <w:szCs w:val="20"/>
              </w:rPr>
              <w:t>7</w:t>
            </w:r>
            <w:r>
              <w:rPr>
                <w:sz w:val="20"/>
                <w:szCs w:val="20"/>
              </w:rPr>
              <w:t>:</w:t>
            </w:r>
            <w:r w:rsidR="00573DF1">
              <w:rPr>
                <w:sz w:val="20"/>
                <w:szCs w:val="20"/>
              </w:rPr>
              <w:t>0</w:t>
            </w:r>
            <w:r>
              <w:rPr>
                <w:sz w:val="20"/>
                <w:szCs w:val="20"/>
              </w:rPr>
              <w:t>0 horas.</w:t>
            </w:r>
          </w:p>
          <w:p w:rsidR="0000114C" w:rsidRPr="0025129B" w:rsidRDefault="0000114C" w:rsidP="0000114C">
            <w:pPr>
              <w:rPr>
                <w:sz w:val="20"/>
                <w:szCs w:val="20"/>
                <w:lang w:val="es-ES" w:eastAsia="es-ES"/>
              </w:rPr>
            </w:pPr>
          </w:p>
        </w:tc>
      </w:tr>
      <w:tr w:rsidR="0000114C" w:rsidRPr="0025129B" w:rsidTr="0000114C">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Pr="00D76122" w:rsidRDefault="0000114C" w:rsidP="0000114C">
            <w:pPr>
              <w:rPr>
                <w:sz w:val="20"/>
                <w:szCs w:val="20"/>
              </w:rPr>
            </w:pPr>
            <w:r w:rsidRPr="0025129B">
              <w:rPr>
                <w:b/>
                <w:sz w:val="20"/>
                <w:szCs w:val="20"/>
              </w:rPr>
              <w:t>Fiscalizador encargado de la actividad:</w:t>
            </w:r>
            <w:r>
              <w:rPr>
                <w:b/>
                <w:sz w:val="20"/>
                <w:szCs w:val="20"/>
              </w:rPr>
              <w:t xml:space="preserve"> </w:t>
            </w:r>
            <w:r w:rsidR="00573DF1">
              <w:rPr>
                <w:sz w:val="20"/>
                <w:szCs w:val="20"/>
              </w:rPr>
              <w:t>Claudia Acevedo Me</w:t>
            </w:r>
            <w:r w:rsidR="004B5110">
              <w:rPr>
                <w:sz w:val="20"/>
                <w:szCs w:val="20"/>
              </w:rPr>
              <w:t>ins</w:t>
            </w:r>
          </w:p>
          <w:p w:rsidR="0000114C" w:rsidRPr="0025129B" w:rsidRDefault="0000114C" w:rsidP="0000114C">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00114C" w:rsidRPr="00B72251" w:rsidRDefault="0000114C" w:rsidP="0000114C">
            <w:pPr>
              <w:rPr>
                <w:sz w:val="20"/>
                <w:szCs w:val="20"/>
              </w:rPr>
            </w:pPr>
            <w:r w:rsidRPr="0025129B">
              <w:rPr>
                <w:b/>
                <w:sz w:val="20"/>
                <w:szCs w:val="20"/>
              </w:rPr>
              <w:t>Órgano:</w:t>
            </w:r>
            <w:r>
              <w:rPr>
                <w:b/>
                <w:sz w:val="20"/>
                <w:szCs w:val="20"/>
              </w:rPr>
              <w:t xml:space="preserve"> </w:t>
            </w:r>
            <w:r>
              <w:rPr>
                <w:sz w:val="20"/>
                <w:szCs w:val="20"/>
              </w:rPr>
              <w:t>SMA.</w:t>
            </w:r>
          </w:p>
          <w:p w:rsidR="0000114C" w:rsidRPr="0025129B" w:rsidRDefault="0000114C" w:rsidP="0000114C">
            <w:pPr>
              <w:rPr>
                <w:rFonts w:eastAsia="Times New Roman"/>
                <w:sz w:val="20"/>
                <w:szCs w:val="20"/>
              </w:rPr>
            </w:pPr>
          </w:p>
        </w:tc>
      </w:tr>
      <w:tr w:rsidR="0000114C" w:rsidRPr="0025129B" w:rsidTr="0000114C">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0114C" w:rsidRDefault="0000114C" w:rsidP="0000114C">
            <w:pPr>
              <w:rPr>
                <w:b/>
                <w:sz w:val="20"/>
                <w:szCs w:val="20"/>
              </w:rPr>
            </w:pPr>
            <w:r w:rsidRPr="0025129B">
              <w:rPr>
                <w:b/>
                <w:sz w:val="20"/>
                <w:szCs w:val="20"/>
              </w:rPr>
              <w:t>Fiscalizadores participantes:</w:t>
            </w:r>
            <w:r>
              <w:rPr>
                <w:b/>
                <w:sz w:val="20"/>
                <w:szCs w:val="20"/>
              </w:rPr>
              <w:t xml:space="preserve"> </w:t>
            </w:r>
          </w:p>
          <w:p w:rsidR="0000114C" w:rsidRDefault="0000114C" w:rsidP="0000114C">
            <w:pPr>
              <w:rPr>
                <w:sz w:val="20"/>
                <w:szCs w:val="20"/>
              </w:rPr>
            </w:pPr>
            <w:r>
              <w:rPr>
                <w:sz w:val="20"/>
                <w:szCs w:val="20"/>
              </w:rPr>
              <w:t>Elizabeth Cortez</w:t>
            </w:r>
          </w:p>
          <w:p w:rsidR="0000114C" w:rsidRDefault="0000114C" w:rsidP="0000114C">
            <w:pPr>
              <w:rPr>
                <w:sz w:val="20"/>
                <w:szCs w:val="20"/>
              </w:rPr>
            </w:pPr>
            <w:r>
              <w:rPr>
                <w:sz w:val="20"/>
                <w:szCs w:val="20"/>
              </w:rPr>
              <w:t>Eliana Martínez</w:t>
            </w:r>
          </w:p>
          <w:p w:rsidR="0000114C" w:rsidRDefault="0000114C" w:rsidP="0000114C">
            <w:pPr>
              <w:rPr>
                <w:sz w:val="20"/>
                <w:szCs w:val="20"/>
              </w:rPr>
            </w:pPr>
            <w:r>
              <w:rPr>
                <w:sz w:val="20"/>
                <w:szCs w:val="20"/>
              </w:rPr>
              <w:t>Fernando Venegas</w:t>
            </w:r>
          </w:p>
          <w:p w:rsidR="004B5110" w:rsidRPr="0025129B" w:rsidRDefault="004B5110" w:rsidP="0000114C">
            <w:pPr>
              <w:rPr>
                <w:sz w:val="20"/>
                <w:szCs w:val="20"/>
              </w:rPr>
            </w:pPr>
            <w:r>
              <w:rPr>
                <w:sz w:val="20"/>
                <w:szCs w:val="20"/>
              </w:rPr>
              <w:t>Jorge Briceño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00114C" w:rsidRPr="00AA54CB" w:rsidRDefault="0000114C" w:rsidP="0000114C">
            <w:pPr>
              <w:rPr>
                <w:b/>
                <w:sz w:val="20"/>
                <w:szCs w:val="20"/>
              </w:rPr>
            </w:pPr>
            <w:r w:rsidRPr="00AA54CB">
              <w:rPr>
                <w:b/>
                <w:sz w:val="20"/>
                <w:szCs w:val="20"/>
              </w:rPr>
              <w:t>Órganos:</w:t>
            </w:r>
          </w:p>
          <w:p w:rsidR="0000114C" w:rsidRDefault="0000114C" w:rsidP="0000114C">
            <w:pPr>
              <w:rPr>
                <w:sz w:val="20"/>
                <w:szCs w:val="20"/>
              </w:rPr>
            </w:pPr>
            <w:r>
              <w:rPr>
                <w:sz w:val="20"/>
                <w:szCs w:val="20"/>
              </w:rPr>
              <w:t>SERNAGEOMIN</w:t>
            </w:r>
          </w:p>
          <w:p w:rsidR="0000114C" w:rsidRDefault="0000114C" w:rsidP="0000114C">
            <w:pPr>
              <w:rPr>
                <w:sz w:val="20"/>
                <w:szCs w:val="20"/>
              </w:rPr>
            </w:pPr>
            <w:r>
              <w:rPr>
                <w:sz w:val="20"/>
                <w:szCs w:val="20"/>
              </w:rPr>
              <w:t>SERNAGEOMIN</w:t>
            </w:r>
          </w:p>
          <w:p w:rsidR="0000114C" w:rsidRDefault="0000114C" w:rsidP="0000114C">
            <w:pPr>
              <w:rPr>
                <w:sz w:val="20"/>
                <w:szCs w:val="20"/>
              </w:rPr>
            </w:pPr>
            <w:r>
              <w:rPr>
                <w:sz w:val="20"/>
                <w:szCs w:val="20"/>
              </w:rPr>
              <w:t>SERNAGEOMIN</w:t>
            </w:r>
          </w:p>
          <w:p w:rsidR="004B5110" w:rsidRPr="004B5110" w:rsidRDefault="004B5110" w:rsidP="0000114C">
            <w:pPr>
              <w:rPr>
                <w:sz w:val="20"/>
                <w:szCs w:val="20"/>
              </w:rPr>
            </w:pPr>
            <w:r>
              <w:rPr>
                <w:sz w:val="20"/>
                <w:szCs w:val="20"/>
              </w:rPr>
              <w:t>SERNAGEOMIN</w:t>
            </w:r>
          </w:p>
        </w:tc>
      </w:tr>
      <w:tr w:rsidR="0000114C" w:rsidRPr="0025129B" w:rsidTr="0000114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0114C" w:rsidRPr="0025129B" w:rsidRDefault="0000114C" w:rsidP="0000114C">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114C" w:rsidRPr="0025129B" w:rsidRDefault="0000114C" w:rsidP="0000114C">
            <w:pPr>
              <w:spacing w:line="0" w:lineRule="atLeast"/>
              <w:jc w:val="left"/>
              <w:rPr>
                <w:b/>
                <w:sz w:val="20"/>
                <w:szCs w:val="20"/>
              </w:rPr>
            </w:pPr>
            <w:r w:rsidRPr="0025129B">
              <w:rPr>
                <w:b/>
                <w:sz w:val="20"/>
                <w:szCs w:val="20"/>
              </w:rPr>
              <w:t>Existió auxilio de fuerza pública:</w:t>
            </w:r>
            <w:r>
              <w:rPr>
                <w:b/>
                <w:sz w:val="20"/>
                <w:szCs w:val="20"/>
              </w:rPr>
              <w:t xml:space="preserve"> </w:t>
            </w:r>
            <w:r>
              <w:rPr>
                <w:sz w:val="20"/>
                <w:szCs w:val="20"/>
              </w:rPr>
              <w:t>No.</w:t>
            </w:r>
          </w:p>
        </w:tc>
      </w:tr>
      <w:tr w:rsidR="0000114C" w:rsidRPr="0025129B" w:rsidTr="0000114C">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0114C" w:rsidRPr="00B72251" w:rsidRDefault="0000114C" w:rsidP="0000114C">
            <w:pPr>
              <w:spacing w:line="0" w:lineRule="atLeast"/>
              <w:jc w:val="left"/>
              <w:rPr>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114C" w:rsidRPr="0025129B" w:rsidRDefault="0000114C" w:rsidP="0000114C">
            <w:pPr>
              <w:spacing w:line="0" w:lineRule="atLeast"/>
              <w:jc w:val="left"/>
              <w:rPr>
                <w:b/>
                <w:sz w:val="20"/>
                <w:szCs w:val="20"/>
              </w:rPr>
            </w:pPr>
            <w:r w:rsidRPr="0025129B">
              <w:rPr>
                <w:b/>
                <w:sz w:val="20"/>
                <w:szCs w:val="20"/>
              </w:rPr>
              <w:t>Existió trato respetuoso y deferente:</w:t>
            </w:r>
            <w:r>
              <w:rPr>
                <w:b/>
                <w:sz w:val="20"/>
                <w:szCs w:val="20"/>
              </w:rPr>
              <w:t xml:space="preserve"> </w:t>
            </w:r>
            <w:r>
              <w:rPr>
                <w:sz w:val="20"/>
                <w:szCs w:val="20"/>
              </w:rPr>
              <w:t>Si.</w:t>
            </w:r>
          </w:p>
        </w:tc>
      </w:tr>
      <w:tr w:rsidR="0000114C" w:rsidRPr="0025129B" w:rsidTr="0000114C">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0114C" w:rsidRPr="0025129B" w:rsidRDefault="0000114C" w:rsidP="0000114C">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0114C" w:rsidRPr="0025129B" w:rsidRDefault="0000114C" w:rsidP="0000114C">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Sí, se entrega en </w:t>
            </w:r>
            <w:r w:rsidRPr="009E1919">
              <w:rPr>
                <w:sz w:val="20"/>
                <w:szCs w:val="20"/>
              </w:rPr>
              <w:t>el Anexo 1.</w:t>
            </w:r>
          </w:p>
        </w:tc>
      </w:tr>
      <w:tr w:rsidR="0000114C" w:rsidRPr="0025129B" w:rsidTr="0000114C">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0114C" w:rsidRPr="0025129B" w:rsidRDefault="0000114C" w:rsidP="00E10E08">
            <w:pPr>
              <w:autoSpaceDE w:val="0"/>
              <w:autoSpaceDN w:val="0"/>
              <w:adjustRightInd w:val="0"/>
              <w:rPr>
                <w:b/>
                <w:sz w:val="20"/>
                <w:szCs w:val="20"/>
              </w:rPr>
            </w:pPr>
            <w:r>
              <w:rPr>
                <w:b/>
                <w:sz w:val="20"/>
                <w:szCs w:val="20"/>
              </w:rPr>
              <w:t>Observaciones:</w:t>
            </w:r>
            <w:r>
              <w:rPr>
                <w:b/>
                <w:color w:val="FF0000"/>
                <w:sz w:val="20"/>
                <w:szCs w:val="20"/>
              </w:rPr>
              <w:t xml:space="preserve"> </w:t>
            </w:r>
            <w:r w:rsidR="00E10E08" w:rsidRPr="00E10E08">
              <w:rPr>
                <w:sz w:val="20"/>
                <w:szCs w:val="20"/>
              </w:rPr>
              <w:t>Sin observaciones</w:t>
            </w:r>
          </w:p>
        </w:tc>
      </w:tr>
    </w:tbl>
    <w:p w:rsidR="0000114C" w:rsidRDefault="0000114C" w:rsidP="0000114C">
      <w:pPr>
        <w:jc w:val="left"/>
        <w:rPr>
          <w:rFonts w:cstheme="minorHAnsi"/>
          <w:b/>
          <w:color w:val="FF0000"/>
          <w:sz w:val="14"/>
          <w:szCs w:val="24"/>
        </w:rPr>
      </w:pPr>
    </w:p>
    <w:p w:rsidR="0000114C" w:rsidRDefault="0000114C" w:rsidP="0000114C">
      <w:pPr>
        <w:jc w:val="left"/>
        <w:rPr>
          <w:rFonts w:cstheme="minorHAnsi"/>
          <w:b/>
          <w:color w:val="FF0000"/>
          <w:sz w:val="14"/>
          <w:szCs w:val="24"/>
        </w:rPr>
      </w:pPr>
    </w:p>
    <w:p w:rsidR="0000114C" w:rsidRDefault="0000114C" w:rsidP="0000114C">
      <w:pPr>
        <w:jc w:val="left"/>
        <w:rPr>
          <w:rFonts w:cstheme="minorHAnsi"/>
          <w:b/>
          <w:color w:val="FF0000"/>
          <w:sz w:val="14"/>
          <w:szCs w:val="24"/>
        </w:rPr>
      </w:pPr>
    </w:p>
    <w:p w:rsidR="0000114C" w:rsidRDefault="0000114C" w:rsidP="0000114C">
      <w:pPr>
        <w:jc w:val="left"/>
        <w:rPr>
          <w:rFonts w:cstheme="minorHAnsi"/>
          <w:b/>
          <w:color w:val="FF0000"/>
          <w:sz w:val="14"/>
          <w:szCs w:val="24"/>
        </w:rPr>
      </w:pPr>
    </w:p>
    <w:p w:rsidR="0000114C" w:rsidRDefault="0000114C" w:rsidP="0000114C">
      <w:pPr>
        <w:jc w:val="left"/>
        <w:rPr>
          <w:rFonts w:cstheme="minorHAnsi"/>
          <w:b/>
          <w:color w:val="FF0000"/>
          <w:sz w:val="14"/>
          <w:szCs w:val="24"/>
        </w:rPr>
      </w:pPr>
    </w:p>
    <w:p w:rsidR="0000114C" w:rsidRDefault="0000114C" w:rsidP="0000114C">
      <w:pPr>
        <w:jc w:val="left"/>
        <w:rPr>
          <w:rFonts w:cstheme="minorHAnsi"/>
          <w:b/>
          <w:color w:val="FF0000"/>
          <w:sz w:val="14"/>
          <w:szCs w:val="24"/>
        </w:rPr>
      </w:pPr>
    </w:p>
    <w:p w:rsidR="0000114C" w:rsidRDefault="0000114C" w:rsidP="0000114C">
      <w:pPr>
        <w:jc w:val="left"/>
        <w:rPr>
          <w:rFonts w:cstheme="minorHAnsi"/>
          <w:b/>
          <w:color w:val="FF0000"/>
          <w:sz w:val="14"/>
          <w:szCs w:val="24"/>
        </w:rPr>
      </w:pPr>
    </w:p>
    <w:p w:rsidR="00E10E08" w:rsidRDefault="00E10E08" w:rsidP="0000114C">
      <w:pPr>
        <w:jc w:val="left"/>
        <w:rPr>
          <w:rFonts w:cstheme="minorHAnsi"/>
          <w:b/>
          <w:color w:val="FF0000"/>
          <w:sz w:val="14"/>
          <w:szCs w:val="24"/>
        </w:rPr>
      </w:pPr>
    </w:p>
    <w:p w:rsidR="00E10E08" w:rsidRDefault="00E10E08" w:rsidP="0000114C">
      <w:pPr>
        <w:jc w:val="left"/>
        <w:rPr>
          <w:rFonts w:cstheme="minorHAnsi"/>
          <w:b/>
          <w:color w:val="FF0000"/>
          <w:sz w:val="14"/>
          <w:szCs w:val="24"/>
        </w:rPr>
      </w:pPr>
    </w:p>
    <w:p w:rsidR="0000114C" w:rsidRDefault="0000114C" w:rsidP="0000114C">
      <w:pPr>
        <w:jc w:val="left"/>
        <w:rPr>
          <w:rFonts w:cstheme="minorHAnsi"/>
          <w:b/>
          <w:color w:val="FF0000"/>
          <w:sz w:val="14"/>
          <w:szCs w:val="24"/>
        </w:rPr>
      </w:pPr>
    </w:p>
    <w:p w:rsidR="0000114C" w:rsidRDefault="0000114C" w:rsidP="0000114C">
      <w:pPr>
        <w:jc w:val="left"/>
        <w:rPr>
          <w:rFonts w:cstheme="minorHAnsi"/>
          <w:b/>
          <w:color w:val="FF0000"/>
          <w:sz w:val="14"/>
          <w:szCs w:val="24"/>
        </w:rPr>
      </w:pPr>
    </w:p>
    <w:p w:rsidR="0000114C" w:rsidRDefault="0000114C" w:rsidP="0000114C">
      <w:pPr>
        <w:jc w:val="left"/>
        <w:rPr>
          <w:rFonts w:cstheme="minorHAnsi"/>
          <w:b/>
          <w:color w:val="FF0000"/>
          <w:sz w:val="14"/>
          <w:szCs w:val="24"/>
        </w:rPr>
      </w:pPr>
    </w:p>
    <w:p w:rsidR="0000114C" w:rsidRPr="0025129B" w:rsidRDefault="0000114C" w:rsidP="0000114C">
      <w:pPr>
        <w:jc w:val="left"/>
        <w:rPr>
          <w:rFonts w:cstheme="minorHAnsi"/>
          <w:b/>
          <w:color w:val="FF0000"/>
          <w:sz w:val="14"/>
          <w:szCs w:val="24"/>
        </w:rPr>
        <w:sectPr w:rsidR="0000114C" w:rsidRPr="0025129B" w:rsidSect="0000114C">
          <w:pgSz w:w="12240" w:h="15840"/>
          <w:pgMar w:top="1134" w:right="1134" w:bottom="1134" w:left="1134" w:header="709" w:footer="709" w:gutter="0"/>
          <w:cols w:space="708"/>
          <w:docGrid w:linePitch="360"/>
        </w:sectPr>
      </w:pPr>
    </w:p>
    <w:p w:rsidR="0000114C" w:rsidRPr="00A263EE" w:rsidRDefault="0000114C" w:rsidP="0000114C">
      <w:pPr>
        <w:pStyle w:val="Ttulo2"/>
        <w:numPr>
          <w:ilvl w:val="0"/>
          <w:numId w:val="10"/>
        </w:numPr>
        <w:ind w:left="426" w:hanging="426"/>
      </w:pPr>
      <w:bookmarkStart w:id="83" w:name="_Toc390184274"/>
      <w:bookmarkStart w:id="84" w:name="_Toc390360005"/>
      <w:bookmarkStart w:id="85" w:name="_Toc390777026"/>
      <w:bookmarkStart w:id="86" w:name="_Toc442906386"/>
      <w:bookmarkStart w:id="87" w:name="_Toc352840390"/>
      <w:bookmarkStart w:id="88" w:name="_Toc352841450"/>
      <w:bookmarkStart w:id="89" w:name="_Toc353998117"/>
      <w:bookmarkStart w:id="90" w:name="_Toc353998190"/>
      <w:bookmarkStart w:id="91" w:name="_Toc382383541"/>
      <w:bookmarkStart w:id="92" w:name="_Toc382472363"/>
      <w:r>
        <w:lastRenderedPageBreak/>
        <w:t>Esquema de r</w:t>
      </w:r>
      <w:r w:rsidRPr="000D607C">
        <w:t>ecorrido</w:t>
      </w:r>
      <w:bookmarkEnd w:id="83"/>
      <w:bookmarkEnd w:id="84"/>
      <w:bookmarkEnd w:id="85"/>
      <w:bookmarkEnd w:id="86"/>
      <w:r>
        <w:t>.</w:t>
      </w:r>
    </w:p>
    <w:p w:rsidR="0000114C" w:rsidRDefault="0000114C" w:rsidP="0000114C"/>
    <w:p w:rsidR="0000114C" w:rsidRDefault="0000114C" w:rsidP="0000114C">
      <w:r>
        <w:rPr>
          <w:noProof/>
          <w:lang w:eastAsia="es-CL"/>
        </w:rPr>
        <mc:AlternateContent>
          <mc:Choice Requires="wps">
            <w:drawing>
              <wp:anchor distT="0" distB="0" distL="114300" distR="114300" simplePos="0" relativeHeight="251659264" behindDoc="0" locked="0" layoutInCell="1" allowOverlap="1" wp14:anchorId="3FD97FBE" wp14:editId="16066AA0">
                <wp:simplePos x="0" y="0"/>
                <wp:positionH relativeFrom="column">
                  <wp:posOffset>-34290</wp:posOffset>
                </wp:positionH>
                <wp:positionV relativeFrom="paragraph">
                  <wp:posOffset>69688</wp:posOffset>
                </wp:positionV>
                <wp:extent cx="6362700" cy="69532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6953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330D" w:rsidRPr="003D5274" w:rsidRDefault="0039330D" w:rsidP="003D5274">
                            <w:pPr>
                              <w:jc w:val="left"/>
                              <w:rPr>
                                <w:b/>
                                <w:noProof/>
                                <w:lang w:eastAsia="es-CL"/>
                              </w:rPr>
                            </w:pPr>
                            <w:r>
                              <w:rPr>
                                <w:b/>
                              </w:rPr>
                              <w:t xml:space="preserve">Figura 3. </w:t>
                            </w:r>
                            <w:r w:rsidRPr="003D5274">
                              <w:rPr>
                                <w:b/>
                              </w:rPr>
                              <w:t xml:space="preserve">Sector </w:t>
                            </w:r>
                            <w:r>
                              <w:rPr>
                                <w:b/>
                              </w:rPr>
                              <w:t xml:space="preserve">Track y estaciones recorridas. </w:t>
                            </w:r>
                            <w:r w:rsidRPr="00235631">
                              <w:rPr>
                                <w:sz w:val="20"/>
                                <w:szCs w:val="20"/>
                              </w:rPr>
                              <w:t>(</w:t>
                            </w:r>
                            <w:r w:rsidRPr="007E2D5C">
                              <w:rPr>
                                <w:sz w:val="20"/>
                                <w:szCs w:val="20"/>
                              </w:rPr>
                              <w:t xml:space="preserve">Fuente: </w:t>
                            </w:r>
                            <w:r>
                              <w:rPr>
                                <w:sz w:val="20"/>
                                <w:szCs w:val="20"/>
                              </w:rPr>
                              <w:t>Google Earth, 2016)</w:t>
                            </w:r>
                            <w:r w:rsidRPr="007E2D5C">
                              <w:rPr>
                                <w:sz w:val="20"/>
                                <w:szCs w:val="20"/>
                              </w:rPr>
                              <w:t>.</w:t>
                            </w:r>
                            <w:r>
                              <w:rPr>
                                <w:b/>
                                <w:noProof/>
                                <w:lang w:eastAsia="es-CL"/>
                              </w:rPr>
                              <w:t xml:space="preserve"> </w:t>
                            </w:r>
                          </w:p>
                          <w:p w:rsidR="0039330D" w:rsidRDefault="0039330D" w:rsidP="0000114C">
                            <w:pPr>
                              <w:jc w:val="center"/>
                              <w:rPr>
                                <w:noProof/>
                                <w:lang w:eastAsia="es-CL"/>
                              </w:rPr>
                            </w:pPr>
                          </w:p>
                          <w:p w:rsidR="0039330D" w:rsidRDefault="0039330D" w:rsidP="0000114C">
                            <w:pPr>
                              <w:jc w:val="center"/>
                            </w:pPr>
                            <w:r>
                              <w:rPr>
                                <w:noProof/>
                                <w:lang w:eastAsia="es-CL"/>
                              </w:rPr>
                              <w:drawing>
                                <wp:inline distT="0" distB="0" distL="0" distR="0" wp14:anchorId="25DFE24D" wp14:editId="18F9665D">
                                  <wp:extent cx="6173470" cy="4666615"/>
                                  <wp:effectExtent l="0" t="0" r="0" b="635"/>
                                  <wp:docPr id="4" name="Imagen 4" descr="C:\Users\claudia.acevedo\Documents\ATACAMA 2016\NUTRAM\Imagen 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acevedo\Documents\ATACAMA 2016\NUTRAM\Imagen recorrid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73470" cy="46666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Cuadro de texto" o:spid="_x0000_s1026" type="#_x0000_t202" style="position:absolute;left:0;text-align:left;margin-left:-2.7pt;margin-top:5.5pt;width:501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" fillcolor="white [3201]" strokeweight=".5pt">
                <v:textbox>
                  <w:txbxContent>
                    <w:p w:rsidR="0039330D" w:rsidRPr="003D5274" w:rsidRDefault="0039330D" w:rsidP="003D5274">
                      <w:pPr>
                        <w:jc w:val="left"/>
                        <w:rPr>
                          <w:b/>
                          <w:noProof/>
                          <w:lang w:eastAsia="es-CL"/>
                        </w:rPr>
                      </w:pPr>
                      <w:r>
                        <w:rPr>
                          <w:b/>
                        </w:rPr>
                        <w:t xml:space="preserve">Figura 3. </w:t>
                      </w:r>
                      <w:r w:rsidRPr="003D5274">
                        <w:rPr>
                          <w:b/>
                        </w:rPr>
                        <w:t xml:space="preserve">Sector </w:t>
                      </w:r>
                      <w:r>
                        <w:rPr>
                          <w:b/>
                        </w:rPr>
                        <w:t xml:space="preserve">Track y estaciones recorridas. </w:t>
                      </w:r>
                      <w:r w:rsidRPr="00235631">
                        <w:rPr>
                          <w:sz w:val="20"/>
                          <w:szCs w:val="20"/>
                        </w:rPr>
                        <w:t>(</w:t>
                      </w:r>
                      <w:r w:rsidRPr="007E2D5C">
                        <w:rPr>
                          <w:sz w:val="20"/>
                          <w:szCs w:val="20"/>
                        </w:rPr>
                        <w:t xml:space="preserve">Fuente: </w:t>
                      </w:r>
                      <w:r>
                        <w:rPr>
                          <w:sz w:val="20"/>
                          <w:szCs w:val="20"/>
                        </w:rPr>
                        <w:t>Google Earth, 2016)</w:t>
                      </w:r>
                      <w:r w:rsidRPr="007E2D5C">
                        <w:rPr>
                          <w:sz w:val="20"/>
                          <w:szCs w:val="20"/>
                        </w:rPr>
                        <w:t>.</w:t>
                      </w:r>
                      <w:r>
                        <w:rPr>
                          <w:b/>
                          <w:noProof/>
                          <w:lang w:eastAsia="es-CL"/>
                        </w:rPr>
                        <w:t xml:space="preserve"> </w:t>
                      </w:r>
                    </w:p>
                    <w:p w:rsidR="0039330D" w:rsidRDefault="0039330D" w:rsidP="0000114C">
                      <w:pPr>
                        <w:jc w:val="center"/>
                        <w:rPr>
                          <w:noProof/>
                          <w:lang w:eastAsia="es-CL"/>
                        </w:rPr>
                      </w:pPr>
                    </w:p>
                    <w:p w:rsidR="0039330D" w:rsidRDefault="0039330D" w:rsidP="0000114C">
                      <w:pPr>
                        <w:jc w:val="center"/>
                      </w:pPr>
                      <w:r>
                        <w:rPr>
                          <w:noProof/>
                          <w:lang w:eastAsia="es-CL"/>
                        </w:rPr>
                        <w:drawing>
                          <wp:inline distT="0" distB="0" distL="0" distR="0" wp14:anchorId="25DFE24D" wp14:editId="18F9665D">
                            <wp:extent cx="6173470" cy="4666615"/>
                            <wp:effectExtent l="0" t="0" r="0" b="635"/>
                            <wp:docPr id="4" name="Imagen 4" descr="C:\Users\claudia.acevedo\Documents\ATACAMA 2016\NUTRAM\Imagen recor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acevedo\Documents\ATACAMA 2016\NUTRAM\Imagen recorrid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3470" cy="4666615"/>
                                    </a:xfrm>
                                    <a:prstGeom prst="rect">
                                      <a:avLst/>
                                    </a:prstGeom>
                                    <a:noFill/>
                                    <a:ln>
                                      <a:noFill/>
                                    </a:ln>
                                  </pic:spPr>
                                </pic:pic>
                              </a:graphicData>
                            </a:graphic>
                          </wp:inline>
                        </w:drawing>
                      </w:r>
                    </w:p>
                  </w:txbxContent>
                </v:textbox>
              </v:shape>
            </w:pict>
          </mc:Fallback>
        </mc:AlternateContent>
      </w:r>
    </w:p>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Default="0000114C" w:rsidP="0000114C"/>
    <w:p w:rsidR="0000114C" w:rsidRPr="00A41290" w:rsidRDefault="0000114C" w:rsidP="0000114C">
      <w:pPr>
        <w:pStyle w:val="Ttulo2"/>
        <w:numPr>
          <w:ilvl w:val="0"/>
          <w:numId w:val="10"/>
        </w:numPr>
        <w:ind w:left="426" w:hanging="426"/>
      </w:pPr>
      <w:bookmarkStart w:id="93" w:name="_Toc390184275"/>
      <w:bookmarkStart w:id="94" w:name="_Toc390360006"/>
      <w:bookmarkStart w:id="95" w:name="_Toc390777027"/>
      <w:bookmarkStart w:id="96" w:name="_Toc442906387"/>
      <w:r w:rsidRPr="0025129B">
        <w:lastRenderedPageBreak/>
        <w:t>Detalle del Recorrido de la Inspección.</w:t>
      </w:r>
      <w:bookmarkEnd w:id="87"/>
      <w:bookmarkEnd w:id="88"/>
      <w:bookmarkEnd w:id="89"/>
      <w:bookmarkEnd w:id="90"/>
      <w:bookmarkEnd w:id="91"/>
      <w:bookmarkEnd w:id="92"/>
      <w:bookmarkEnd w:id="93"/>
      <w:bookmarkEnd w:id="94"/>
      <w:bookmarkEnd w:id="95"/>
      <w:bookmarkEnd w:id="96"/>
      <w:r>
        <w:tab/>
      </w:r>
      <w:r>
        <w:tab/>
      </w:r>
      <w:r>
        <w:tab/>
      </w:r>
      <w:r>
        <w:tab/>
      </w:r>
      <w:r>
        <w:tab/>
      </w:r>
      <w:r>
        <w:tab/>
      </w:r>
      <w:r>
        <w:tab/>
      </w:r>
      <w:r>
        <w:tab/>
      </w:r>
      <w:r>
        <w:tab/>
      </w:r>
    </w:p>
    <w:p w:rsidR="0000114C" w:rsidRPr="009B70E3" w:rsidRDefault="0000114C" w:rsidP="0000114C">
      <w:r>
        <w:tab/>
      </w:r>
      <w:r>
        <w:tab/>
      </w:r>
      <w:r>
        <w:tab/>
      </w:r>
      <w:r>
        <w:tab/>
      </w:r>
      <w:r>
        <w:tab/>
      </w:r>
      <w:r>
        <w:tab/>
      </w:r>
      <w:r>
        <w:tab/>
      </w:r>
      <w:r>
        <w:tab/>
      </w:r>
      <w:r>
        <w:tab/>
      </w:r>
      <w:r>
        <w:tab/>
      </w:r>
      <w:r>
        <w:tab/>
      </w:r>
      <w:r>
        <w:tab/>
      </w:r>
      <w:r>
        <w:tab/>
      </w:r>
    </w:p>
    <w:tbl>
      <w:tblPr>
        <w:tblW w:w="5080" w:type="pct"/>
        <w:tblCellMar>
          <w:left w:w="70" w:type="dxa"/>
          <w:right w:w="70" w:type="dxa"/>
        </w:tblCellMar>
        <w:tblLook w:val="04A0" w:firstRow="1" w:lastRow="0" w:firstColumn="1" w:lastColumn="0" w:noHBand="0" w:noVBand="1"/>
      </w:tblPr>
      <w:tblGrid>
        <w:gridCol w:w="1299"/>
        <w:gridCol w:w="3487"/>
        <w:gridCol w:w="5488"/>
      </w:tblGrid>
      <w:tr w:rsidR="0000114C" w:rsidRPr="0025129B" w:rsidTr="00573DF1">
        <w:trPr>
          <w:trHeight w:val="254"/>
          <w:tblHeader/>
        </w:trPr>
        <w:tc>
          <w:tcPr>
            <w:tcW w:w="63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0114C" w:rsidRPr="0025129B" w:rsidRDefault="0000114C" w:rsidP="0000114C">
            <w:pPr>
              <w:jc w:val="center"/>
              <w:rPr>
                <w:rFonts w:cstheme="minorHAnsi"/>
                <w:b/>
                <w:sz w:val="20"/>
                <w:szCs w:val="20"/>
                <w:lang w:val="es-ES_tradnl"/>
              </w:rPr>
            </w:pPr>
            <w:r>
              <w:rPr>
                <w:rFonts w:cstheme="minorHAnsi"/>
                <w:b/>
                <w:sz w:val="20"/>
                <w:szCs w:val="20"/>
                <w:lang w:val="es-ES_tradnl"/>
              </w:rPr>
              <w:t>N° de e</w:t>
            </w:r>
            <w:r w:rsidRPr="0025129B">
              <w:rPr>
                <w:rFonts w:cstheme="minorHAnsi"/>
                <w:b/>
                <w:sz w:val="20"/>
                <w:szCs w:val="20"/>
                <w:lang w:val="es-ES_tradnl"/>
              </w:rPr>
              <w:t>stación</w:t>
            </w:r>
          </w:p>
        </w:tc>
        <w:tc>
          <w:tcPr>
            <w:tcW w:w="1697" w:type="pct"/>
            <w:vMerge w:val="restart"/>
            <w:tcBorders>
              <w:top w:val="single" w:sz="8" w:space="0" w:color="auto"/>
              <w:left w:val="nil"/>
              <w:right w:val="single" w:sz="4" w:space="0" w:color="auto"/>
            </w:tcBorders>
            <w:shd w:val="clear" w:color="auto" w:fill="D9D9D9" w:themeFill="background1" w:themeFillShade="D9"/>
            <w:vAlign w:val="center"/>
          </w:tcPr>
          <w:p w:rsidR="0000114C" w:rsidRPr="0025129B" w:rsidRDefault="0000114C" w:rsidP="0000114C">
            <w:pPr>
              <w:spacing w:before="60" w:after="60"/>
              <w:ind w:left="57" w:right="57"/>
              <w:jc w:val="center"/>
              <w:rPr>
                <w:rFonts w:cstheme="minorHAnsi"/>
                <w:b/>
                <w:sz w:val="20"/>
                <w:szCs w:val="20"/>
              </w:rPr>
            </w:pPr>
            <w:r w:rsidRPr="0025129B">
              <w:rPr>
                <w:rFonts w:cstheme="minorHAnsi"/>
                <w:b/>
                <w:sz w:val="20"/>
                <w:szCs w:val="20"/>
              </w:rPr>
              <w:t>Nombre del sector</w:t>
            </w:r>
          </w:p>
        </w:tc>
        <w:tc>
          <w:tcPr>
            <w:tcW w:w="2671" w:type="pct"/>
            <w:vMerge w:val="restart"/>
            <w:tcBorders>
              <w:top w:val="single" w:sz="8" w:space="0" w:color="auto"/>
              <w:left w:val="nil"/>
              <w:right w:val="single" w:sz="8" w:space="0" w:color="auto"/>
            </w:tcBorders>
            <w:shd w:val="clear" w:color="auto" w:fill="D9D9D9" w:themeFill="background1" w:themeFillShade="D9"/>
            <w:vAlign w:val="center"/>
          </w:tcPr>
          <w:p w:rsidR="0000114C" w:rsidRPr="0025129B" w:rsidRDefault="0000114C" w:rsidP="0000114C">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00114C" w:rsidRPr="0025129B" w:rsidTr="00573DF1">
        <w:trPr>
          <w:trHeight w:val="273"/>
          <w:tblHeader/>
        </w:trPr>
        <w:tc>
          <w:tcPr>
            <w:tcW w:w="63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0114C" w:rsidRPr="0025129B" w:rsidRDefault="0000114C" w:rsidP="0000114C">
            <w:pPr>
              <w:jc w:val="center"/>
              <w:rPr>
                <w:rFonts w:cstheme="minorHAnsi"/>
                <w:b/>
                <w:sz w:val="20"/>
                <w:szCs w:val="20"/>
                <w:lang w:val="es-ES_tradnl"/>
              </w:rPr>
            </w:pPr>
          </w:p>
        </w:tc>
        <w:tc>
          <w:tcPr>
            <w:tcW w:w="1697" w:type="pct"/>
            <w:vMerge/>
            <w:tcBorders>
              <w:left w:val="nil"/>
              <w:bottom w:val="single" w:sz="8" w:space="0" w:color="auto"/>
              <w:right w:val="single" w:sz="4" w:space="0" w:color="auto"/>
            </w:tcBorders>
            <w:shd w:val="clear" w:color="auto" w:fill="D9D9D9" w:themeFill="background1" w:themeFillShade="D9"/>
            <w:vAlign w:val="center"/>
            <w:hideMark/>
          </w:tcPr>
          <w:p w:rsidR="0000114C" w:rsidRPr="0025129B" w:rsidRDefault="0000114C" w:rsidP="0000114C">
            <w:pPr>
              <w:spacing w:before="60" w:after="60"/>
              <w:ind w:left="57" w:right="57"/>
              <w:jc w:val="center"/>
              <w:rPr>
                <w:rFonts w:cstheme="minorHAnsi"/>
                <w:b/>
                <w:sz w:val="20"/>
                <w:szCs w:val="20"/>
              </w:rPr>
            </w:pPr>
          </w:p>
        </w:tc>
        <w:tc>
          <w:tcPr>
            <w:tcW w:w="2671" w:type="pct"/>
            <w:vMerge/>
            <w:tcBorders>
              <w:left w:val="nil"/>
              <w:bottom w:val="single" w:sz="8" w:space="0" w:color="auto"/>
              <w:right w:val="single" w:sz="8" w:space="0" w:color="auto"/>
            </w:tcBorders>
            <w:shd w:val="clear" w:color="auto" w:fill="D9D9D9" w:themeFill="background1" w:themeFillShade="D9"/>
            <w:vAlign w:val="center"/>
            <w:hideMark/>
          </w:tcPr>
          <w:p w:rsidR="0000114C" w:rsidRPr="0025129B" w:rsidRDefault="0000114C" w:rsidP="0000114C">
            <w:pPr>
              <w:spacing w:before="60" w:after="60"/>
              <w:ind w:left="57" w:right="57"/>
              <w:jc w:val="center"/>
              <w:rPr>
                <w:rFonts w:cstheme="minorHAnsi"/>
                <w:b/>
                <w:sz w:val="20"/>
                <w:szCs w:val="20"/>
              </w:rPr>
            </w:pPr>
          </w:p>
        </w:tc>
      </w:tr>
      <w:tr w:rsidR="0000114C" w:rsidRPr="0025129B" w:rsidTr="00573DF1">
        <w:trPr>
          <w:trHeight w:val="551"/>
        </w:trPr>
        <w:tc>
          <w:tcPr>
            <w:tcW w:w="632" w:type="pct"/>
            <w:tcBorders>
              <w:top w:val="single" w:sz="4" w:space="0" w:color="auto"/>
              <w:left w:val="single" w:sz="8" w:space="0" w:color="auto"/>
              <w:bottom w:val="single" w:sz="4" w:space="0" w:color="auto"/>
              <w:right w:val="single" w:sz="4" w:space="0" w:color="auto"/>
            </w:tcBorders>
            <w:noWrap/>
            <w:vAlign w:val="center"/>
          </w:tcPr>
          <w:p w:rsidR="0000114C" w:rsidRPr="0025129B" w:rsidRDefault="0000114C" w:rsidP="0000114C">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97" w:type="pct"/>
            <w:tcBorders>
              <w:top w:val="single" w:sz="4" w:space="0" w:color="auto"/>
              <w:left w:val="nil"/>
              <w:bottom w:val="single" w:sz="4" w:space="0" w:color="auto"/>
              <w:right w:val="single" w:sz="4" w:space="0" w:color="auto"/>
            </w:tcBorders>
            <w:vAlign w:val="center"/>
          </w:tcPr>
          <w:p w:rsidR="0000114C" w:rsidRPr="0025129B" w:rsidRDefault="005047D9" w:rsidP="0000114C">
            <w:pPr>
              <w:rPr>
                <w:rFonts w:eastAsia="Times New Roman" w:cstheme="minorHAnsi"/>
                <w:sz w:val="20"/>
                <w:szCs w:val="20"/>
                <w:lang w:val="es-ES_tradnl" w:eastAsia="es-CL"/>
              </w:rPr>
            </w:pPr>
            <w:r w:rsidRPr="005047D9">
              <w:rPr>
                <w:rFonts w:eastAsia="Times New Roman" w:cstheme="minorHAnsi"/>
                <w:sz w:val="20"/>
                <w:szCs w:val="20"/>
                <w:lang w:val="es-ES_tradnl" w:eastAsia="es-CL"/>
              </w:rPr>
              <w:t>CANCHA RECEPCIÓN DE MINERALES</w:t>
            </w:r>
          </w:p>
        </w:tc>
        <w:tc>
          <w:tcPr>
            <w:tcW w:w="2671" w:type="pct"/>
            <w:tcBorders>
              <w:top w:val="single" w:sz="4" w:space="0" w:color="auto"/>
              <w:left w:val="nil"/>
              <w:bottom w:val="single" w:sz="4" w:space="0" w:color="auto"/>
              <w:right w:val="single" w:sz="8" w:space="0" w:color="auto"/>
            </w:tcBorders>
            <w:vAlign w:val="center"/>
          </w:tcPr>
          <w:p w:rsidR="0000114C" w:rsidRPr="0025129B" w:rsidRDefault="00E9721E" w:rsidP="0000114C">
            <w:pPr>
              <w:rPr>
                <w:rFonts w:eastAsia="Times New Roman" w:cstheme="minorHAnsi"/>
                <w:sz w:val="20"/>
                <w:szCs w:val="20"/>
                <w:lang w:val="es-ES_tradnl" w:eastAsia="es-CL"/>
              </w:rPr>
            </w:pPr>
            <w:r>
              <w:rPr>
                <w:rFonts w:eastAsia="Times New Roman" w:cstheme="minorHAnsi"/>
                <w:sz w:val="20"/>
                <w:szCs w:val="20"/>
                <w:lang w:val="es-ES_tradnl" w:eastAsia="es-CL"/>
              </w:rPr>
              <w:t>Recepción y pesaje de camiones.</w:t>
            </w:r>
          </w:p>
        </w:tc>
      </w:tr>
      <w:tr w:rsidR="0000114C" w:rsidRPr="0025129B" w:rsidTr="00573DF1">
        <w:trPr>
          <w:trHeight w:val="551"/>
        </w:trPr>
        <w:tc>
          <w:tcPr>
            <w:tcW w:w="632" w:type="pct"/>
            <w:tcBorders>
              <w:top w:val="single" w:sz="4" w:space="0" w:color="auto"/>
              <w:left w:val="single" w:sz="8" w:space="0" w:color="auto"/>
              <w:bottom w:val="single" w:sz="4" w:space="0" w:color="auto"/>
              <w:right w:val="single" w:sz="4" w:space="0" w:color="auto"/>
            </w:tcBorders>
            <w:noWrap/>
            <w:vAlign w:val="center"/>
          </w:tcPr>
          <w:p w:rsidR="0000114C" w:rsidRPr="0025129B" w:rsidRDefault="0000114C" w:rsidP="0000114C">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97" w:type="pct"/>
            <w:tcBorders>
              <w:top w:val="single" w:sz="4" w:space="0" w:color="auto"/>
              <w:left w:val="nil"/>
              <w:bottom w:val="single" w:sz="4" w:space="0" w:color="auto"/>
              <w:right w:val="single" w:sz="4" w:space="0" w:color="auto"/>
            </w:tcBorders>
            <w:vAlign w:val="center"/>
          </w:tcPr>
          <w:p w:rsidR="0000114C" w:rsidRPr="001C495E" w:rsidRDefault="005047D9" w:rsidP="0000114C">
            <w:pPr>
              <w:rPr>
                <w:rFonts w:eastAsia="Times New Roman" w:cstheme="minorHAnsi"/>
                <w:sz w:val="20"/>
                <w:szCs w:val="20"/>
                <w:lang w:val="es-ES_tradnl" w:eastAsia="es-CL"/>
              </w:rPr>
            </w:pPr>
            <w:r w:rsidRPr="005047D9">
              <w:rPr>
                <w:rFonts w:eastAsia="Times New Roman" w:cstheme="minorHAnsi"/>
                <w:sz w:val="20"/>
                <w:szCs w:val="20"/>
                <w:lang w:val="es-ES_tradnl" w:eastAsia="es-CL"/>
              </w:rPr>
              <w:t>CAMINOS</w:t>
            </w:r>
          </w:p>
        </w:tc>
        <w:tc>
          <w:tcPr>
            <w:tcW w:w="2671" w:type="pct"/>
            <w:tcBorders>
              <w:top w:val="single" w:sz="4" w:space="0" w:color="auto"/>
              <w:left w:val="nil"/>
              <w:bottom w:val="single" w:sz="4" w:space="0" w:color="auto"/>
              <w:right w:val="single" w:sz="8" w:space="0" w:color="auto"/>
            </w:tcBorders>
            <w:vAlign w:val="center"/>
          </w:tcPr>
          <w:p w:rsidR="0000114C" w:rsidRPr="00620F4F" w:rsidRDefault="00E9721E" w:rsidP="0000114C">
            <w:pPr>
              <w:rPr>
                <w:rFonts w:eastAsia="Times New Roman" w:cstheme="minorHAnsi"/>
                <w:sz w:val="20"/>
                <w:szCs w:val="20"/>
                <w:lang w:val="es-ES_tradnl" w:eastAsia="es-CL"/>
              </w:rPr>
            </w:pPr>
            <w:r>
              <w:rPr>
                <w:rFonts w:eastAsia="Times New Roman" w:cstheme="minorHAnsi"/>
                <w:sz w:val="20"/>
                <w:szCs w:val="20"/>
                <w:lang w:val="es-ES_tradnl" w:eastAsia="es-CL"/>
              </w:rPr>
              <w:t>Camino de acceso y caminos internos de planta.</w:t>
            </w:r>
          </w:p>
        </w:tc>
      </w:tr>
      <w:tr w:rsidR="0000114C" w:rsidRPr="0025129B" w:rsidTr="00573DF1">
        <w:trPr>
          <w:trHeight w:val="551"/>
        </w:trPr>
        <w:tc>
          <w:tcPr>
            <w:tcW w:w="632" w:type="pct"/>
            <w:tcBorders>
              <w:top w:val="single" w:sz="4" w:space="0" w:color="auto"/>
              <w:left w:val="single" w:sz="8" w:space="0" w:color="auto"/>
              <w:bottom w:val="single" w:sz="4" w:space="0" w:color="auto"/>
              <w:right w:val="single" w:sz="4" w:space="0" w:color="auto"/>
            </w:tcBorders>
            <w:noWrap/>
            <w:vAlign w:val="center"/>
          </w:tcPr>
          <w:p w:rsidR="0000114C" w:rsidRPr="0025129B" w:rsidRDefault="0000114C" w:rsidP="0000114C">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97" w:type="pct"/>
            <w:tcBorders>
              <w:top w:val="single" w:sz="4" w:space="0" w:color="auto"/>
              <w:left w:val="nil"/>
              <w:bottom w:val="single" w:sz="4" w:space="0" w:color="auto"/>
              <w:right w:val="single" w:sz="4" w:space="0" w:color="auto"/>
            </w:tcBorders>
            <w:vAlign w:val="center"/>
          </w:tcPr>
          <w:p w:rsidR="0000114C" w:rsidRPr="005047D9" w:rsidRDefault="005047D9" w:rsidP="0000114C">
            <w:pPr>
              <w:rPr>
                <w:rFonts w:eastAsia="Times New Roman" w:cstheme="minorHAnsi"/>
                <w:sz w:val="20"/>
                <w:szCs w:val="20"/>
                <w:lang w:val="es-ES_tradnl" w:eastAsia="es-CL"/>
              </w:rPr>
            </w:pPr>
            <w:r w:rsidRPr="005047D9">
              <w:rPr>
                <w:rFonts w:eastAsia="Times New Roman" w:cstheme="minorHAnsi"/>
                <w:sz w:val="20"/>
                <w:szCs w:val="20"/>
                <w:lang w:val="es-ES_tradnl" w:eastAsia="es-CL"/>
              </w:rPr>
              <w:t>ÁREA DE CHANCADO</w:t>
            </w:r>
          </w:p>
        </w:tc>
        <w:tc>
          <w:tcPr>
            <w:tcW w:w="2671" w:type="pct"/>
            <w:tcBorders>
              <w:top w:val="single" w:sz="4" w:space="0" w:color="auto"/>
              <w:left w:val="nil"/>
              <w:bottom w:val="single" w:sz="4" w:space="0" w:color="auto"/>
              <w:right w:val="single" w:sz="8" w:space="0" w:color="auto"/>
            </w:tcBorders>
            <w:vAlign w:val="center"/>
          </w:tcPr>
          <w:p w:rsidR="0000114C" w:rsidRPr="00620F4F" w:rsidRDefault="00E9721E" w:rsidP="00E9721E">
            <w:pPr>
              <w:rPr>
                <w:rFonts w:eastAsia="Times New Roman" w:cstheme="minorHAnsi"/>
                <w:sz w:val="20"/>
                <w:szCs w:val="20"/>
                <w:lang w:val="es-ES_tradnl" w:eastAsia="es-CL"/>
              </w:rPr>
            </w:pPr>
            <w:r>
              <w:rPr>
                <w:rFonts w:eastAsia="Times New Roman" w:cstheme="minorHAnsi"/>
                <w:sz w:val="20"/>
                <w:szCs w:val="20"/>
                <w:lang w:val="es-ES_tradnl" w:eastAsia="es-CL"/>
              </w:rPr>
              <w:t xml:space="preserve">Área de Chancado, correas transportadoras y galpón de acopio de mineral chancado. </w:t>
            </w:r>
          </w:p>
        </w:tc>
      </w:tr>
      <w:tr w:rsidR="0000114C" w:rsidRPr="0025129B" w:rsidTr="00573DF1">
        <w:trPr>
          <w:trHeight w:val="551"/>
        </w:trPr>
        <w:tc>
          <w:tcPr>
            <w:tcW w:w="632" w:type="pct"/>
            <w:tcBorders>
              <w:top w:val="single" w:sz="4" w:space="0" w:color="auto"/>
              <w:left w:val="single" w:sz="8" w:space="0" w:color="auto"/>
              <w:bottom w:val="single" w:sz="4" w:space="0" w:color="auto"/>
              <w:right w:val="single" w:sz="4" w:space="0" w:color="auto"/>
            </w:tcBorders>
            <w:noWrap/>
            <w:vAlign w:val="center"/>
          </w:tcPr>
          <w:p w:rsidR="0000114C" w:rsidRPr="0025129B" w:rsidRDefault="0000114C" w:rsidP="0000114C">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697" w:type="pct"/>
            <w:tcBorders>
              <w:top w:val="single" w:sz="4" w:space="0" w:color="auto"/>
              <w:left w:val="nil"/>
              <w:bottom w:val="single" w:sz="4" w:space="0" w:color="auto"/>
              <w:right w:val="single" w:sz="4" w:space="0" w:color="auto"/>
            </w:tcBorders>
            <w:vAlign w:val="center"/>
          </w:tcPr>
          <w:p w:rsidR="0000114C" w:rsidRPr="001C495E" w:rsidRDefault="005047D9" w:rsidP="0000114C">
            <w:pPr>
              <w:rPr>
                <w:rFonts w:eastAsia="Times New Roman" w:cstheme="minorHAnsi"/>
                <w:sz w:val="20"/>
                <w:szCs w:val="20"/>
                <w:lang w:val="es-ES_tradnl" w:eastAsia="es-CL"/>
              </w:rPr>
            </w:pPr>
            <w:r w:rsidRPr="005047D9">
              <w:rPr>
                <w:rFonts w:eastAsia="Times New Roman" w:cstheme="minorHAnsi"/>
                <w:sz w:val="20"/>
                <w:szCs w:val="20"/>
                <w:lang w:val="es-ES_tradnl" w:eastAsia="es-CL"/>
              </w:rPr>
              <w:t>PLANTA DE BENEFICIO</w:t>
            </w:r>
          </w:p>
        </w:tc>
        <w:tc>
          <w:tcPr>
            <w:tcW w:w="2671" w:type="pct"/>
            <w:tcBorders>
              <w:top w:val="single" w:sz="4" w:space="0" w:color="auto"/>
              <w:left w:val="nil"/>
              <w:bottom w:val="single" w:sz="4" w:space="0" w:color="auto"/>
              <w:right w:val="single" w:sz="8" w:space="0" w:color="auto"/>
            </w:tcBorders>
            <w:vAlign w:val="center"/>
          </w:tcPr>
          <w:p w:rsidR="0000114C" w:rsidRPr="00620F4F" w:rsidRDefault="00E9721E" w:rsidP="0000114C">
            <w:pPr>
              <w:rPr>
                <w:rFonts w:eastAsia="Times New Roman" w:cstheme="minorHAnsi"/>
                <w:sz w:val="20"/>
                <w:szCs w:val="20"/>
                <w:lang w:val="es-ES_tradnl" w:eastAsia="es-CL"/>
              </w:rPr>
            </w:pPr>
            <w:r>
              <w:rPr>
                <w:rFonts w:eastAsia="Times New Roman" w:cstheme="minorHAnsi"/>
                <w:sz w:val="20"/>
                <w:szCs w:val="20"/>
                <w:lang w:val="es-ES_tradnl" w:eastAsia="es-CL"/>
              </w:rPr>
              <w:t>Cancha de secado de concentrado. Piscina acumuladora de agua industrial.</w:t>
            </w:r>
          </w:p>
        </w:tc>
      </w:tr>
      <w:tr w:rsidR="0000114C" w:rsidRPr="0025129B" w:rsidTr="00573DF1">
        <w:trPr>
          <w:trHeight w:val="551"/>
        </w:trPr>
        <w:tc>
          <w:tcPr>
            <w:tcW w:w="632" w:type="pct"/>
            <w:tcBorders>
              <w:top w:val="single" w:sz="4" w:space="0" w:color="auto"/>
              <w:left w:val="single" w:sz="8" w:space="0" w:color="auto"/>
              <w:bottom w:val="single" w:sz="4" w:space="0" w:color="auto"/>
              <w:right w:val="single" w:sz="4" w:space="0" w:color="auto"/>
            </w:tcBorders>
            <w:noWrap/>
            <w:vAlign w:val="center"/>
          </w:tcPr>
          <w:p w:rsidR="0000114C" w:rsidRDefault="0000114C" w:rsidP="0000114C">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697" w:type="pct"/>
            <w:tcBorders>
              <w:top w:val="single" w:sz="4" w:space="0" w:color="auto"/>
              <w:left w:val="nil"/>
              <w:bottom w:val="single" w:sz="4" w:space="0" w:color="auto"/>
              <w:right w:val="single" w:sz="4" w:space="0" w:color="auto"/>
            </w:tcBorders>
            <w:vAlign w:val="center"/>
          </w:tcPr>
          <w:p w:rsidR="0000114C" w:rsidRPr="00251C84" w:rsidRDefault="005047D9" w:rsidP="0000114C">
            <w:pPr>
              <w:rPr>
                <w:rFonts w:eastAsia="Times New Roman" w:cstheme="minorHAnsi"/>
                <w:sz w:val="20"/>
                <w:szCs w:val="20"/>
                <w:lang w:val="es-ES_tradnl" w:eastAsia="es-CL"/>
              </w:rPr>
            </w:pPr>
            <w:r w:rsidRPr="005047D9">
              <w:rPr>
                <w:rFonts w:eastAsia="Times New Roman" w:cstheme="minorHAnsi"/>
                <w:sz w:val="20"/>
                <w:szCs w:val="20"/>
                <w:lang w:val="es-ES_tradnl" w:eastAsia="es-CL"/>
              </w:rPr>
              <w:t>TRANQUE DE RELAVE</w:t>
            </w:r>
          </w:p>
        </w:tc>
        <w:tc>
          <w:tcPr>
            <w:tcW w:w="2671" w:type="pct"/>
            <w:tcBorders>
              <w:top w:val="single" w:sz="4" w:space="0" w:color="auto"/>
              <w:left w:val="nil"/>
              <w:bottom w:val="single" w:sz="4" w:space="0" w:color="auto"/>
              <w:right w:val="single" w:sz="8" w:space="0" w:color="auto"/>
            </w:tcBorders>
            <w:vAlign w:val="center"/>
          </w:tcPr>
          <w:p w:rsidR="0000114C" w:rsidRPr="00620F4F" w:rsidRDefault="00E9721E" w:rsidP="0000114C">
            <w:pPr>
              <w:rPr>
                <w:rFonts w:ascii="Verdana" w:hAnsi="Verdana"/>
                <w:bCs/>
                <w:iCs/>
                <w:sz w:val="16"/>
                <w:szCs w:val="14"/>
              </w:rPr>
            </w:pPr>
            <w:r w:rsidRPr="00C304B0">
              <w:rPr>
                <w:rFonts w:eastAsia="Times New Roman" w:cstheme="minorHAnsi"/>
                <w:sz w:val="20"/>
                <w:szCs w:val="20"/>
                <w:lang w:val="es-ES_tradnl" w:eastAsia="es-CL"/>
              </w:rPr>
              <w:t>Tranque de relave. Revancha, hidrociclones, sistema de drenaje (drenes), dedo de drenaje, piscina recolectora de aguas claras, piscinas de recirculación de aguas claras y alimentación de planta, torre de evacuación de aguas claras, piezómetros, muro de pie alrededor de tranque.</w:t>
            </w:r>
            <w:r>
              <w:rPr>
                <w:rFonts w:ascii="Verdana" w:hAnsi="Verdana"/>
                <w:bCs/>
                <w:iCs/>
                <w:sz w:val="16"/>
                <w:szCs w:val="14"/>
              </w:rPr>
              <w:t xml:space="preserve">   </w:t>
            </w:r>
          </w:p>
        </w:tc>
      </w:tr>
      <w:tr w:rsidR="0000114C" w:rsidRPr="0025129B" w:rsidTr="00573DF1">
        <w:trPr>
          <w:trHeight w:val="551"/>
        </w:trPr>
        <w:tc>
          <w:tcPr>
            <w:tcW w:w="632" w:type="pct"/>
            <w:tcBorders>
              <w:top w:val="single" w:sz="4" w:space="0" w:color="auto"/>
              <w:left w:val="single" w:sz="8" w:space="0" w:color="auto"/>
              <w:bottom w:val="single" w:sz="4" w:space="0" w:color="auto"/>
              <w:right w:val="single" w:sz="4" w:space="0" w:color="auto"/>
            </w:tcBorders>
            <w:noWrap/>
            <w:vAlign w:val="center"/>
          </w:tcPr>
          <w:p w:rsidR="0000114C" w:rsidRDefault="0000114C" w:rsidP="0000114C">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697" w:type="pct"/>
            <w:tcBorders>
              <w:top w:val="single" w:sz="4" w:space="0" w:color="auto"/>
              <w:left w:val="nil"/>
              <w:bottom w:val="single" w:sz="4" w:space="0" w:color="auto"/>
              <w:right w:val="single" w:sz="4" w:space="0" w:color="auto"/>
            </w:tcBorders>
            <w:vAlign w:val="center"/>
          </w:tcPr>
          <w:p w:rsidR="0000114C" w:rsidRPr="00AC5A2F" w:rsidRDefault="005047D9" w:rsidP="0000114C">
            <w:pPr>
              <w:rPr>
                <w:rFonts w:eastAsia="Times New Roman" w:cstheme="minorHAnsi"/>
                <w:sz w:val="20"/>
                <w:szCs w:val="20"/>
                <w:lang w:val="es-ES_tradnl" w:eastAsia="es-CL"/>
              </w:rPr>
            </w:pPr>
            <w:r w:rsidRPr="005047D9">
              <w:rPr>
                <w:rFonts w:eastAsia="Times New Roman" w:cstheme="minorHAnsi"/>
                <w:sz w:val="20"/>
                <w:szCs w:val="20"/>
                <w:lang w:val="es-ES_tradnl" w:eastAsia="es-CL"/>
              </w:rPr>
              <w:t>PATIO DE SALVATAJE</w:t>
            </w:r>
          </w:p>
        </w:tc>
        <w:tc>
          <w:tcPr>
            <w:tcW w:w="2671" w:type="pct"/>
            <w:tcBorders>
              <w:top w:val="single" w:sz="4" w:space="0" w:color="auto"/>
              <w:left w:val="nil"/>
              <w:bottom w:val="single" w:sz="4" w:space="0" w:color="auto"/>
              <w:right w:val="single" w:sz="8" w:space="0" w:color="auto"/>
            </w:tcBorders>
            <w:vAlign w:val="center"/>
          </w:tcPr>
          <w:p w:rsidR="0000114C" w:rsidRPr="00620F4F" w:rsidRDefault="00E9721E" w:rsidP="0000114C">
            <w:pPr>
              <w:rPr>
                <w:rFonts w:eastAsia="Times New Roman" w:cstheme="minorHAnsi"/>
                <w:sz w:val="20"/>
                <w:szCs w:val="20"/>
                <w:lang w:val="es-ES_tradnl" w:eastAsia="es-CL"/>
              </w:rPr>
            </w:pPr>
            <w:r>
              <w:rPr>
                <w:rFonts w:eastAsia="Times New Roman" w:cstheme="minorHAnsi"/>
                <w:sz w:val="20"/>
                <w:szCs w:val="20"/>
                <w:lang w:val="es-ES_tradnl" w:eastAsia="es-CL"/>
              </w:rPr>
              <w:t>Patio de salvataje sectorizado y sector con residuos peligrosos.</w:t>
            </w:r>
          </w:p>
        </w:tc>
      </w:tr>
      <w:tr w:rsidR="0000114C" w:rsidRPr="0025129B" w:rsidTr="00573DF1">
        <w:trPr>
          <w:trHeight w:val="551"/>
        </w:trPr>
        <w:tc>
          <w:tcPr>
            <w:tcW w:w="632" w:type="pct"/>
            <w:tcBorders>
              <w:top w:val="single" w:sz="4" w:space="0" w:color="auto"/>
              <w:left w:val="single" w:sz="8" w:space="0" w:color="auto"/>
              <w:bottom w:val="single" w:sz="4" w:space="0" w:color="auto"/>
              <w:right w:val="single" w:sz="4" w:space="0" w:color="auto"/>
            </w:tcBorders>
            <w:noWrap/>
            <w:vAlign w:val="center"/>
          </w:tcPr>
          <w:p w:rsidR="0000114C" w:rsidRDefault="0000114C" w:rsidP="0000114C">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697" w:type="pct"/>
            <w:tcBorders>
              <w:top w:val="single" w:sz="4" w:space="0" w:color="auto"/>
              <w:left w:val="nil"/>
              <w:bottom w:val="single" w:sz="4" w:space="0" w:color="auto"/>
              <w:right w:val="single" w:sz="4" w:space="0" w:color="auto"/>
            </w:tcBorders>
            <w:vAlign w:val="center"/>
          </w:tcPr>
          <w:p w:rsidR="0000114C" w:rsidRPr="00AC5A2F" w:rsidRDefault="005047D9" w:rsidP="0000114C">
            <w:pPr>
              <w:rPr>
                <w:rFonts w:eastAsia="Times New Roman" w:cstheme="minorHAnsi"/>
                <w:sz w:val="20"/>
                <w:szCs w:val="20"/>
                <w:lang w:val="es-ES_tradnl" w:eastAsia="es-CL"/>
              </w:rPr>
            </w:pPr>
            <w:r w:rsidRPr="005047D9">
              <w:rPr>
                <w:rFonts w:eastAsia="Times New Roman" w:cstheme="minorHAnsi"/>
                <w:sz w:val="20"/>
                <w:szCs w:val="20"/>
                <w:lang w:val="es-ES_tradnl" w:eastAsia="es-CL"/>
              </w:rPr>
              <w:t>ALMACENAMIENTO DE RESIDUOS PELIGROSOS</w:t>
            </w:r>
          </w:p>
        </w:tc>
        <w:tc>
          <w:tcPr>
            <w:tcW w:w="2671" w:type="pct"/>
            <w:tcBorders>
              <w:top w:val="single" w:sz="4" w:space="0" w:color="auto"/>
              <w:left w:val="nil"/>
              <w:bottom w:val="single" w:sz="4" w:space="0" w:color="auto"/>
              <w:right w:val="single" w:sz="8" w:space="0" w:color="auto"/>
            </w:tcBorders>
            <w:vAlign w:val="center"/>
          </w:tcPr>
          <w:p w:rsidR="0000114C" w:rsidRPr="00620F4F" w:rsidRDefault="00E9721E" w:rsidP="0000114C">
            <w:pPr>
              <w:rPr>
                <w:rFonts w:eastAsia="Times New Roman" w:cstheme="minorHAnsi"/>
                <w:sz w:val="20"/>
                <w:szCs w:val="20"/>
                <w:lang w:val="es-ES_tradnl" w:eastAsia="es-CL"/>
              </w:rPr>
            </w:pPr>
            <w:r>
              <w:rPr>
                <w:rFonts w:eastAsia="Times New Roman" w:cstheme="minorHAnsi"/>
                <w:sz w:val="20"/>
                <w:szCs w:val="20"/>
                <w:lang w:val="es-ES_tradnl" w:eastAsia="es-CL"/>
              </w:rPr>
              <w:t>Área de almacenamiento de residuos químicos y testigoteca de muestras en tránsito.</w:t>
            </w:r>
          </w:p>
        </w:tc>
      </w:tr>
      <w:tr w:rsidR="0000114C" w:rsidRPr="0025129B" w:rsidTr="00573DF1">
        <w:trPr>
          <w:trHeight w:val="551"/>
        </w:trPr>
        <w:tc>
          <w:tcPr>
            <w:tcW w:w="632" w:type="pct"/>
            <w:tcBorders>
              <w:top w:val="single" w:sz="4" w:space="0" w:color="auto"/>
              <w:left w:val="single" w:sz="8" w:space="0" w:color="auto"/>
              <w:bottom w:val="single" w:sz="4" w:space="0" w:color="auto"/>
              <w:right w:val="single" w:sz="4" w:space="0" w:color="auto"/>
            </w:tcBorders>
            <w:noWrap/>
            <w:vAlign w:val="center"/>
          </w:tcPr>
          <w:p w:rsidR="0000114C" w:rsidRDefault="0000114C" w:rsidP="0000114C">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697" w:type="pct"/>
            <w:tcBorders>
              <w:top w:val="single" w:sz="4" w:space="0" w:color="auto"/>
              <w:left w:val="nil"/>
              <w:bottom w:val="single" w:sz="4" w:space="0" w:color="auto"/>
              <w:right w:val="single" w:sz="4" w:space="0" w:color="auto"/>
            </w:tcBorders>
            <w:vAlign w:val="center"/>
          </w:tcPr>
          <w:p w:rsidR="0000114C" w:rsidRPr="00AC5A2F" w:rsidRDefault="005047D9" w:rsidP="0000114C">
            <w:pPr>
              <w:rPr>
                <w:rFonts w:eastAsia="Times New Roman" w:cstheme="minorHAnsi"/>
                <w:sz w:val="20"/>
                <w:szCs w:val="20"/>
                <w:lang w:val="es-ES_tradnl" w:eastAsia="es-CL"/>
              </w:rPr>
            </w:pPr>
            <w:r w:rsidRPr="005047D9">
              <w:rPr>
                <w:rFonts w:eastAsia="Times New Roman" w:cstheme="minorHAnsi"/>
                <w:sz w:val="20"/>
                <w:szCs w:val="20"/>
                <w:lang w:val="es-ES_tradnl" w:eastAsia="es-CL"/>
              </w:rPr>
              <w:t>ÁREA DE RELOCALIZACIÓN DE CACTÁCEAS</w:t>
            </w:r>
          </w:p>
        </w:tc>
        <w:tc>
          <w:tcPr>
            <w:tcW w:w="2671" w:type="pct"/>
            <w:tcBorders>
              <w:top w:val="single" w:sz="4" w:space="0" w:color="auto"/>
              <w:left w:val="nil"/>
              <w:bottom w:val="single" w:sz="4" w:space="0" w:color="auto"/>
              <w:right w:val="single" w:sz="8" w:space="0" w:color="auto"/>
            </w:tcBorders>
            <w:vAlign w:val="center"/>
          </w:tcPr>
          <w:p w:rsidR="0000114C" w:rsidRPr="00620F4F" w:rsidRDefault="00E9721E" w:rsidP="0000114C">
            <w:pPr>
              <w:rPr>
                <w:rFonts w:eastAsia="Times New Roman" w:cstheme="minorHAnsi"/>
                <w:sz w:val="20"/>
                <w:szCs w:val="20"/>
                <w:lang w:val="es-ES_tradnl" w:eastAsia="es-CL"/>
              </w:rPr>
            </w:pPr>
            <w:r>
              <w:rPr>
                <w:rFonts w:eastAsia="Times New Roman" w:cstheme="minorHAnsi"/>
                <w:sz w:val="20"/>
                <w:szCs w:val="20"/>
                <w:lang w:val="es-ES_tradnl" w:eastAsia="es-CL"/>
              </w:rPr>
              <w:t xml:space="preserve">Área de relocalización de especie cactácea </w:t>
            </w:r>
            <w:r w:rsidRPr="00E9721E">
              <w:rPr>
                <w:rFonts w:eastAsia="Times New Roman" w:cstheme="minorHAnsi"/>
                <w:i/>
                <w:sz w:val="20"/>
                <w:szCs w:val="20"/>
                <w:lang w:val="es-ES_tradnl" w:eastAsia="es-CL"/>
              </w:rPr>
              <w:t>Eriosyce napina</w:t>
            </w:r>
            <w:r>
              <w:rPr>
                <w:rFonts w:eastAsia="Times New Roman" w:cstheme="minorHAnsi"/>
                <w:sz w:val="20"/>
                <w:szCs w:val="20"/>
                <w:lang w:val="es-ES_tradnl" w:eastAsia="es-CL"/>
              </w:rPr>
              <w:t>.</w:t>
            </w:r>
          </w:p>
        </w:tc>
      </w:tr>
    </w:tbl>
    <w:p w:rsidR="0000114C" w:rsidRPr="008500EC" w:rsidRDefault="0000114C" w:rsidP="0000114C">
      <w:pPr>
        <w:rPr>
          <w:color w:val="1F497D"/>
        </w:rPr>
      </w:pPr>
      <w:bookmarkStart w:id="97" w:name="_Toc442906388"/>
    </w:p>
    <w:p w:rsidR="0000114C" w:rsidRPr="008500EC" w:rsidRDefault="0000114C" w:rsidP="0000114C">
      <w:pPr>
        <w:rPr>
          <w:color w:val="1F497D"/>
        </w:rPr>
      </w:pPr>
    </w:p>
    <w:p w:rsidR="0000114C" w:rsidRPr="008500EC" w:rsidRDefault="0000114C" w:rsidP="0000114C">
      <w:pPr>
        <w:rPr>
          <w:color w:val="1F497D"/>
        </w:rPr>
      </w:pPr>
    </w:p>
    <w:p w:rsidR="0000114C" w:rsidRPr="0025129B" w:rsidRDefault="0000114C" w:rsidP="0000114C">
      <w:pPr>
        <w:pStyle w:val="Ttulo2"/>
        <w:numPr>
          <w:ilvl w:val="0"/>
          <w:numId w:val="10"/>
        </w:numPr>
        <w:ind w:left="426" w:hanging="426"/>
      </w:pPr>
      <w:r w:rsidRPr="0025129B">
        <w:t>Aspectos relativos a la ejecución de la Inspección Ambiental.</w:t>
      </w:r>
      <w:bookmarkEnd w:id="97"/>
    </w:p>
    <w:p w:rsidR="0000114C" w:rsidRDefault="0000114C" w:rsidP="0000114C">
      <w:pPr>
        <w:jc w:val="left"/>
      </w:pPr>
    </w:p>
    <w:p w:rsidR="0000114C" w:rsidRPr="00A41290" w:rsidRDefault="0000114C" w:rsidP="0000114C">
      <w:pPr>
        <w:pStyle w:val="Ttulo3"/>
        <w:numPr>
          <w:ilvl w:val="2"/>
          <w:numId w:val="9"/>
        </w:numPr>
        <w:ind w:left="567" w:hanging="567"/>
      </w:pPr>
      <w:bookmarkStart w:id="98" w:name="_Toc382383545"/>
      <w:bookmarkStart w:id="99" w:name="_Toc382472367"/>
      <w:bookmarkStart w:id="100" w:name="_Toc390184277"/>
      <w:bookmarkStart w:id="101" w:name="_Toc390360008"/>
      <w:bookmarkStart w:id="102" w:name="_Toc390777029"/>
      <w:bookmarkStart w:id="103" w:name="_Toc442906389"/>
      <w:r w:rsidRPr="00A41290">
        <w:t>Documentos Revisados</w:t>
      </w:r>
      <w:bookmarkEnd w:id="98"/>
      <w:bookmarkEnd w:id="99"/>
      <w:bookmarkEnd w:id="100"/>
      <w:bookmarkEnd w:id="101"/>
      <w:bookmarkEnd w:id="102"/>
      <w:bookmarkEnd w:id="103"/>
      <w:r w:rsidRPr="00A41290">
        <w:t>.</w:t>
      </w:r>
    </w:p>
    <w:p w:rsidR="0000114C" w:rsidRPr="0025129B" w:rsidRDefault="0000114C" w:rsidP="0000114C">
      <w:pPr>
        <w:rPr>
          <w:color w:val="1F497D"/>
        </w:rPr>
      </w:pPr>
    </w:p>
    <w:p w:rsidR="0000114C" w:rsidRPr="00730FF4" w:rsidRDefault="0000114C" w:rsidP="00573DF1">
      <w:pPr>
        <w:rPr>
          <w:rFonts w:cstheme="minorHAnsi"/>
          <w:b/>
          <w:sz w:val="20"/>
          <w:szCs w:val="20"/>
        </w:rPr>
      </w:pPr>
      <w:r w:rsidRPr="00730FF4">
        <w:rPr>
          <w:sz w:val="20"/>
          <w:szCs w:val="20"/>
        </w:rPr>
        <w:t>No se encomendaron seguimientos ambientales a los organismos sectoriales participantes ni otros.</w:t>
      </w:r>
      <w:r w:rsidRPr="00730FF4">
        <w:rPr>
          <w:sz w:val="20"/>
          <w:szCs w:val="20"/>
        </w:rPr>
        <w:tab/>
      </w:r>
      <w:r w:rsidRPr="00730FF4">
        <w:rPr>
          <w:sz w:val="20"/>
          <w:szCs w:val="20"/>
        </w:rPr>
        <w:tab/>
      </w:r>
      <w:r w:rsidRPr="00730FF4">
        <w:rPr>
          <w:sz w:val="20"/>
          <w:szCs w:val="20"/>
        </w:rPr>
        <w:tab/>
      </w:r>
      <w:r w:rsidRPr="00730FF4">
        <w:rPr>
          <w:sz w:val="20"/>
          <w:szCs w:val="20"/>
        </w:rPr>
        <w:tab/>
      </w:r>
      <w:r w:rsidRPr="00730FF4">
        <w:rPr>
          <w:sz w:val="20"/>
          <w:szCs w:val="20"/>
        </w:rPr>
        <w:tab/>
      </w:r>
    </w:p>
    <w:p w:rsidR="0000114C" w:rsidRPr="004545A9" w:rsidRDefault="0000114C" w:rsidP="0000114C">
      <w:pPr>
        <w:pStyle w:val="Ttulo1"/>
        <w:sectPr w:rsidR="0000114C" w:rsidRPr="004545A9" w:rsidSect="0000114C">
          <w:type w:val="continuous"/>
          <w:pgSz w:w="12240" w:h="15840"/>
          <w:pgMar w:top="1134" w:right="1134" w:bottom="1134" w:left="1134" w:header="709" w:footer="709" w:gutter="0"/>
          <w:cols w:space="708"/>
          <w:docGrid w:linePitch="360"/>
        </w:sectPr>
      </w:pPr>
      <w:bookmarkStart w:id="104" w:name="_Toc352840394"/>
      <w:bookmarkStart w:id="105" w:name="_Toc352841454"/>
    </w:p>
    <w:p w:rsidR="0000114C" w:rsidRDefault="0000114C" w:rsidP="0000114C">
      <w:pPr>
        <w:pStyle w:val="Ttulo1"/>
        <w:numPr>
          <w:ilvl w:val="0"/>
          <w:numId w:val="9"/>
        </w:numPr>
        <w:ind w:left="426" w:hanging="426"/>
      </w:pPr>
      <w:bookmarkStart w:id="106" w:name="_Toc442906390"/>
      <w:r w:rsidRPr="0025129B">
        <w:lastRenderedPageBreak/>
        <w:t>HECHOS CONSTATADOS.</w:t>
      </w:r>
      <w:bookmarkEnd w:id="104"/>
      <w:bookmarkEnd w:id="105"/>
      <w:bookmarkEnd w:id="106"/>
    </w:p>
    <w:p w:rsidR="00EF580E" w:rsidRDefault="00EF580E" w:rsidP="00EF580E"/>
    <w:p w:rsidR="00EF580E" w:rsidRDefault="00EF580E" w:rsidP="00EF580E">
      <w:pPr>
        <w:pStyle w:val="Ttulo2"/>
        <w:numPr>
          <w:ilvl w:val="0"/>
          <w:numId w:val="11"/>
        </w:numPr>
        <w:ind w:left="426" w:hanging="426"/>
      </w:pPr>
      <w:r>
        <w:t xml:space="preserve">Captación de agua (georreferenciación). Ejercicio de los derechos de aprovechamiento y caudal ecológico, cuando corresponda. </w:t>
      </w:r>
    </w:p>
    <w:p w:rsidR="00EF580E" w:rsidRDefault="00EF580E" w:rsidP="00EF580E"/>
    <w:tbl>
      <w:tblPr>
        <w:tblStyle w:val="Tablaconcuadrcula"/>
        <w:tblW w:w="5001" w:type="pct"/>
        <w:tblLook w:val="04A0" w:firstRow="1" w:lastRow="0" w:firstColumn="1" w:lastColumn="0" w:noHBand="0" w:noVBand="1"/>
      </w:tblPr>
      <w:tblGrid>
        <w:gridCol w:w="5903"/>
        <w:gridCol w:w="7888"/>
      </w:tblGrid>
      <w:tr w:rsidR="00EF580E" w:rsidRPr="00017257" w:rsidTr="005B5F14">
        <w:trPr>
          <w:trHeight w:val="142"/>
        </w:trPr>
        <w:tc>
          <w:tcPr>
            <w:tcW w:w="2140" w:type="pct"/>
          </w:tcPr>
          <w:p w:rsidR="00EF580E" w:rsidRPr="00017257" w:rsidRDefault="00EF580E" w:rsidP="005B5F14">
            <w:pPr>
              <w:rPr>
                <w:b/>
              </w:rPr>
            </w:pPr>
            <w:r w:rsidRPr="00017257">
              <w:rPr>
                <w:rFonts w:eastAsia="Times New Roman"/>
                <w:b/>
                <w:bCs/>
                <w:color w:val="000000"/>
                <w:lang w:eastAsia="es-CL"/>
              </w:rPr>
              <w:t>Número de hecho constatado</w:t>
            </w:r>
            <w:r w:rsidRPr="00017257">
              <w:rPr>
                <w:rFonts w:eastAsia="Times New Roman"/>
                <w:b/>
                <w:color w:val="000000"/>
                <w:lang w:eastAsia="es-CL"/>
              </w:rPr>
              <w:t xml:space="preserve">: </w:t>
            </w:r>
            <w:r w:rsidRPr="00017257">
              <w:rPr>
                <w:b/>
              </w:rPr>
              <w:t>1</w:t>
            </w:r>
          </w:p>
        </w:tc>
        <w:tc>
          <w:tcPr>
            <w:tcW w:w="2860" w:type="pct"/>
          </w:tcPr>
          <w:p w:rsidR="00EF580E" w:rsidRPr="00017257" w:rsidRDefault="002F0813" w:rsidP="005B5F14">
            <w:pPr>
              <w:rPr>
                <w:b/>
              </w:rPr>
            </w:pPr>
            <w:r>
              <w:rPr>
                <w:b/>
              </w:rPr>
              <w:t>Estación 4</w:t>
            </w:r>
          </w:p>
        </w:tc>
      </w:tr>
      <w:tr w:rsidR="004464B0" w:rsidRPr="00017257" w:rsidTr="004464B0">
        <w:trPr>
          <w:trHeight w:val="142"/>
        </w:trPr>
        <w:tc>
          <w:tcPr>
            <w:tcW w:w="5000" w:type="pct"/>
            <w:gridSpan w:val="2"/>
          </w:tcPr>
          <w:p w:rsidR="004464B0" w:rsidRPr="004464B0" w:rsidRDefault="004464B0" w:rsidP="004464B0">
            <w:pPr>
              <w:rPr>
                <w:rFonts w:eastAsia="Times New Roman"/>
                <w:b/>
                <w:bCs/>
                <w:color w:val="000000"/>
                <w:lang w:eastAsia="es-CL"/>
              </w:rPr>
            </w:pPr>
            <w:r w:rsidRPr="004464B0">
              <w:rPr>
                <w:rFonts w:eastAsia="Times New Roman"/>
                <w:b/>
                <w:bCs/>
                <w:color w:val="000000"/>
                <w:lang w:eastAsia="es-CL"/>
              </w:rPr>
              <w:t xml:space="preserve">Documentación solicitada y entregada: </w:t>
            </w:r>
          </w:p>
          <w:p w:rsidR="004464B0" w:rsidRPr="004464B0" w:rsidRDefault="004464B0" w:rsidP="004464B0">
            <w:pPr>
              <w:rPr>
                <w:rFonts w:eastAsia="Times New Roman"/>
                <w:b/>
                <w:bCs/>
                <w:color w:val="000000"/>
                <w:lang w:eastAsia="es-CL"/>
              </w:rPr>
            </w:pPr>
          </w:p>
          <w:p w:rsidR="004464B0" w:rsidRDefault="004464B0" w:rsidP="005B5F14">
            <w:pPr>
              <w:rPr>
                <w:rFonts w:eastAsia="Times New Roman"/>
                <w:bCs/>
                <w:color w:val="000000"/>
                <w:lang w:eastAsia="es-CL"/>
              </w:rPr>
            </w:pPr>
            <w:r w:rsidRPr="004464B0">
              <w:rPr>
                <w:rFonts w:eastAsia="Times New Roman"/>
                <w:bCs/>
                <w:color w:val="000000"/>
                <w:lang w:eastAsia="es-CL"/>
              </w:rPr>
              <w:t>Se solicitó al Titular la presentación de la siguiente información:</w:t>
            </w:r>
          </w:p>
          <w:p w:rsidR="004464B0" w:rsidRPr="002F0813" w:rsidRDefault="002F0813" w:rsidP="002F0813">
            <w:r w:rsidRPr="002F0813">
              <w:t xml:space="preserve"> </w:t>
            </w:r>
          </w:p>
          <w:p w:rsidR="002F0813" w:rsidRDefault="002F0813" w:rsidP="00FE719D">
            <w:pPr>
              <w:pStyle w:val="Prrafodelista"/>
            </w:pPr>
            <w:r>
              <w:t>1.- “Comprobante de compra de agua industrial, que indique m3 de compra y proveedores”.</w:t>
            </w:r>
          </w:p>
          <w:p w:rsidR="002F0813" w:rsidRDefault="002F0813" w:rsidP="00FE719D">
            <w:pPr>
              <w:pStyle w:val="Prrafodelista"/>
            </w:pPr>
            <w:r>
              <w:t xml:space="preserve">2.- </w:t>
            </w:r>
            <w:r w:rsidRPr="002F0813">
              <w:t>“Copia de derecho de aprovechamiento de agua de proveedores de agua industrial”.</w:t>
            </w:r>
          </w:p>
          <w:p w:rsidR="00FE719D" w:rsidRPr="004464B0" w:rsidRDefault="00FE719D" w:rsidP="00FE719D">
            <w:pPr>
              <w:pStyle w:val="Prrafodelista"/>
            </w:pPr>
            <w:r>
              <w:t>3.- “Balance hídrico del proceso. Año 2016.Formato excel”</w:t>
            </w:r>
            <w:r w:rsidR="008F5491">
              <w:t>.</w:t>
            </w:r>
          </w:p>
        </w:tc>
      </w:tr>
      <w:tr w:rsidR="00EF580E" w:rsidRPr="0025129B" w:rsidTr="005B5F14">
        <w:trPr>
          <w:trHeight w:val="319"/>
        </w:trPr>
        <w:tc>
          <w:tcPr>
            <w:tcW w:w="5000" w:type="pct"/>
            <w:gridSpan w:val="2"/>
          </w:tcPr>
          <w:p w:rsidR="00EF580E" w:rsidRDefault="00EF580E" w:rsidP="005B5F14">
            <w:pPr>
              <w:rPr>
                <w:b/>
              </w:rPr>
            </w:pPr>
          </w:p>
          <w:p w:rsidR="00EF580E" w:rsidRDefault="00EF580E" w:rsidP="005B5F14">
            <w:pPr>
              <w:rPr>
                <w:b/>
              </w:rPr>
            </w:pPr>
            <w:r>
              <w:rPr>
                <w:b/>
              </w:rPr>
              <w:t>Exigencias</w:t>
            </w:r>
            <w:r w:rsidRPr="0025129B">
              <w:rPr>
                <w:b/>
              </w:rPr>
              <w:t>:</w:t>
            </w:r>
            <w:r>
              <w:rPr>
                <w:b/>
              </w:rPr>
              <w:t xml:space="preserve"> </w:t>
            </w:r>
          </w:p>
          <w:p w:rsidR="004464B0" w:rsidRDefault="004464B0" w:rsidP="005B5F14">
            <w:pPr>
              <w:rPr>
                <w:b/>
              </w:rPr>
            </w:pPr>
          </w:p>
          <w:p w:rsidR="00EF580E" w:rsidRDefault="004464B0" w:rsidP="005B5F14">
            <w:pPr>
              <w:rPr>
                <w:b/>
              </w:rPr>
            </w:pPr>
            <w:r>
              <w:rPr>
                <w:b/>
              </w:rPr>
              <w:t>Considerando 3.8.1 letra a) RCA N°</w:t>
            </w:r>
            <w:r w:rsidRPr="004464B0">
              <w:rPr>
                <w:b/>
              </w:rPr>
              <w:t>195/2008</w:t>
            </w:r>
            <w:r>
              <w:rPr>
                <w:b/>
              </w:rPr>
              <w:t xml:space="preserve"> en relación a “</w:t>
            </w:r>
            <w:r w:rsidRPr="004464B0">
              <w:rPr>
                <w:b/>
              </w:rPr>
              <w:t>Consumo de agua industrial</w:t>
            </w:r>
            <w:r>
              <w:rPr>
                <w:b/>
              </w:rPr>
              <w:t>”</w:t>
            </w:r>
          </w:p>
          <w:p w:rsidR="004464B0" w:rsidRDefault="004464B0" w:rsidP="005B5F14">
            <w:pPr>
              <w:rPr>
                <w:b/>
              </w:rPr>
            </w:pPr>
          </w:p>
          <w:p w:rsidR="00EF580E" w:rsidRPr="000B74CA" w:rsidRDefault="004464B0" w:rsidP="00241070">
            <w:r w:rsidRPr="004464B0">
              <w:rPr>
                <w:i/>
              </w:rPr>
              <w:t>El proyecto contempla comprar agua a predios circundantes el área de emplazamiento de la faena para proceso industrial, serán 2 sus proveedores que cuentan con derechos de agua, provenientes de vertientes, quienes cuentan además con la infraestructura y equipamiento para la extracción y distribución mediante camiones aljibe hasta el lugar del proyecto. El gasto se ha estimado en 20 m3/día durante la etapa de construcción. Finalmente, para operar el proyecto a la capacidad declarada, el requerimiento específico de agua fresca es de 1,55 l/s, según balance de agua declarado en la DIA.</w:t>
            </w:r>
          </w:p>
        </w:tc>
      </w:tr>
      <w:tr w:rsidR="002F0813" w:rsidRPr="0025129B" w:rsidTr="005B5F14">
        <w:trPr>
          <w:trHeight w:val="319"/>
        </w:trPr>
        <w:tc>
          <w:tcPr>
            <w:tcW w:w="5000" w:type="pct"/>
            <w:gridSpan w:val="2"/>
          </w:tcPr>
          <w:p w:rsidR="002F0813" w:rsidRDefault="002F0813" w:rsidP="00C304B0">
            <w:pPr>
              <w:rPr>
                <w:bCs/>
                <w:iCs/>
                <w:lang w:val="es-ES_tradnl"/>
              </w:rPr>
            </w:pPr>
            <w:r w:rsidRPr="00FE719D">
              <w:rPr>
                <w:b/>
                <w:bCs/>
                <w:iCs/>
                <w:lang w:val="es-ES_tradnl"/>
              </w:rPr>
              <w:t>Hechos</w:t>
            </w:r>
            <w:r>
              <w:rPr>
                <w:bCs/>
                <w:iCs/>
                <w:lang w:val="es-ES_tradnl"/>
              </w:rPr>
              <w:t>:</w:t>
            </w:r>
          </w:p>
          <w:p w:rsidR="002F0813" w:rsidRDefault="002F0813" w:rsidP="00C304B0">
            <w:pPr>
              <w:rPr>
                <w:bCs/>
                <w:iCs/>
                <w:lang w:val="es-ES_tradnl"/>
              </w:rPr>
            </w:pPr>
          </w:p>
          <w:p w:rsidR="00FE719D" w:rsidRPr="007E057B" w:rsidRDefault="00FE719D" w:rsidP="00C304B0">
            <w:pPr>
              <w:rPr>
                <w:bCs/>
                <w:iCs/>
                <w:lang w:val="es-ES_tradnl"/>
              </w:rPr>
            </w:pPr>
            <w:r w:rsidRPr="007E057B">
              <w:rPr>
                <w:bCs/>
                <w:iCs/>
                <w:lang w:val="es-ES_tradnl"/>
              </w:rPr>
              <w:t>Durante la actividad de inspección, se constató:</w:t>
            </w:r>
          </w:p>
          <w:p w:rsidR="00FE719D" w:rsidRPr="00FE719D" w:rsidRDefault="00FE719D" w:rsidP="00C304B0">
            <w:pPr>
              <w:rPr>
                <w:bCs/>
                <w:iCs/>
                <w:lang w:val="es-ES_tradnl"/>
              </w:rPr>
            </w:pPr>
          </w:p>
          <w:p w:rsidR="002F0813" w:rsidRDefault="002F0813" w:rsidP="00C304B0">
            <w:pPr>
              <w:pStyle w:val="Prrafodelista"/>
              <w:numPr>
                <w:ilvl w:val="0"/>
                <w:numId w:val="18"/>
              </w:numPr>
              <w:rPr>
                <w:bCs/>
                <w:iCs/>
                <w:lang w:val="es-ES_tradnl"/>
              </w:rPr>
            </w:pPr>
            <w:r>
              <w:rPr>
                <w:bCs/>
                <w:iCs/>
                <w:lang w:val="es-ES_tradnl"/>
              </w:rPr>
              <w:t>Según lo señalado por e</w:t>
            </w:r>
            <w:r w:rsidRPr="0083087D">
              <w:rPr>
                <w:bCs/>
                <w:iCs/>
                <w:lang w:val="es-ES_tradnl"/>
              </w:rPr>
              <w:t xml:space="preserve">l Sr. Víctor Lamas </w:t>
            </w:r>
            <w:r>
              <w:rPr>
                <w:bCs/>
                <w:iCs/>
                <w:lang w:val="es-ES_tradnl"/>
              </w:rPr>
              <w:t xml:space="preserve">que </w:t>
            </w:r>
            <w:r w:rsidRPr="0083087D">
              <w:rPr>
                <w:bCs/>
                <w:iCs/>
                <w:lang w:val="es-ES_tradnl"/>
              </w:rPr>
              <w:t xml:space="preserve">se realiza la compra </w:t>
            </w:r>
            <w:r w:rsidR="00577AA6">
              <w:rPr>
                <w:bCs/>
                <w:iCs/>
                <w:lang w:val="es-ES_tradnl"/>
              </w:rPr>
              <w:t xml:space="preserve">de agua </w:t>
            </w:r>
            <w:r w:rsidRPr="0083087D">
              <w:rPr>
                <w:bCs/>
                <w:iCs/>
                <w:lang w:val="es-ES_tradnl"/>
              </w:rPr>
              <w:t xml:space="preserve">a terceros (Empresa Muñoz) a través de camiones aljibes, siendo la compra de 800 m3/día. </w:t>
            </w:r>
          </w:p>
          <w:p w:rsidR="002F0813" w:rsidRPr="002F0813" w:rsidRDefault="002F0813" w:rsidP="00C304B0">
            <w:pPr>
              <w:pStyle w:val="Prrafodelista"/>
              <w:numPr>
                <w:ilvl w:val="0"/>
                <w:numId w:val="18"/>
              </w:numPr>
              <w:rPr>
                <w:b/>
                <w:lang w:val="es-ES_tradnl"/>
              </w:rPr>
            </w:pPr>
            <w:r>
              <w:rPr>
                <w:bCs/>
                <w:iCs/>
                <w:lang w:val="es-ES_tradnl"/>
              </w:rPr>
              <w:t xml:space="preserve">Según lo indicado por el mismo funcionario, que </w:t>
            </w:r>
            <w:r w:rsidRPr="0083087D">
              <w:rPr>
                <w:bCs/>
                <w:iCs/>
                <w:lang w:val="es-ES_tradnl"/>
              </w:rPr>
              <w:t>además esta agua industrial es almacenada en piscina acumuladora ubicada aguas abajo del depósito de relave, en el sector Oeste, la cual</w:t>
            </w:r>
            <w:r>
              <w:rPr>
                <w:bCs/>
                <w:iCs/>
                <w:lang w:val="es-ES_tradnl"/>
              </w:rPr>
              <w:t xml:space="preserve"> tiene una capacidad de 3.200 m</w:t>
            </w:r>
            <w:r>
              <w:rPr>
                <w:bCs/>
                <w:iCs/>
                <w:vertAlign w:val="superscript"/>
                <w:lang w:val="es-ES_tradnl"/>
              </w:rPr>
              <w:t xml:space="preserve">3 </w:t>
            </w:r>
            <w:r>
              <w:rPr>
                <w:bCs/>
                <w:iCs/>
                <w:lang w:val="es-ES_tradnl"/>
              </w:rPr>
              <w:t>(Fotografía N° 1)</w:t>
            </w:r>
            <w:r w:rsidR="00241070">
              <w:rPr>
                <w:bCs/>
                <w:iCs/>
                <w:lang w:val="es-ES_tradnl"/>
              </w:rPr>
              <w:t>.</w:t>
            </w:r>
          </w:p>
        </w:tc>
      </w:tr>
      <w:tr w:rsidR="00EF580E" w:rsidRPr="0025129B" w:rsidTr="005B5F14">
        <w:trPr>
          <w:trHeight w:val="627"/>
        </w:trPr>
        <w:tc>
          <w:tcPr>
            <w:tcW w:w="5000" w:type="pct"/>
            <w:gridSpan w:val="2"/>
            <w:shd w:val="clear" w:color="auto" w:fill="auto"/>
          </w:tcPr>
          <w:p w:rsidR="00350CB5" w:rsidRDefault="00350CB5" w:rsidP="00350CB5">
            <w:pPr>
              <w:rPr>
                <w:b/>
              </w:rPr>
            </w:pPr>
          </w:p>
          <w:p w:rsidR="00EF580E" w:rsidRDefault="004464B0" w:rsidP="00350CB5">
            <w:pPr>
              <w:rPr>
                <w:b/>
              </w:rPr>
            </w:pPr>
            <w:r>
              <w:rPr>
                <w:b/>
              </w:rPr>
              <w:t>Resultados examen de información</w:t>
            </w:r>
            <w:r w:rsidR="00EF580E" w:rsidRPr="00F15F8C">
              <w:rPr>
                <w:b/>
              </w:rPr>
              <w:t>:</w:t>
            </w:r>
            <w:r w:rsidR="00EF580E">
              <w:rPr>
                <w:b/>
              </w:rPr>
              <w:t xml:space="preserve"> </w:t>
            </w:r>
          </w:p>
          <w:p w:rsidR="00EF580E" w:rsidRDefault="00EF580E" w:rsidP="00350CB5">
            <w:pPr>
              <w:rPr>
                <w:b/>
              </w:rPr>
            </w:pPr>
          </w:p>
          <w:p w:rsidR="002F0813" w:rsidRDefault="002F0813" w:rsidP="00350CB5">
            <w:pPr>
              <w:pStyle w:val="Prrafodelista"/>
              <w:numPr>
                <w:ilvl w:val="0"/>
                <w:numId w:val="30"/>
              </w:numPr>
              <w:autoSpaceDE w:val="0"/>
              <w:autoSpaceDN w:val="0"/>
              <w:adjustRightInd w:val="0"/>
              <w:rPr>
                <w:rFonts w:eastAsiaTheme="minorHAnsi" w:cs="Arial"/>
                <w:b/>
              </w:rPr>
            </w:pPr>
            <w:r w:rsidRPr="004906DF">
              <w:rPr>
                <w:rFonts w:eastAsiaTheme="minorHAnsi" w:cs="Arial"/>
                <w:b/>
              </w:rPr>
              <w:t xml:space="preserve">Registro provisto por el Titular mediante carta </w:t>
            </w:r>
            <w:r>
              <w:rPr>
                <w:rFonts w:eastAsiaTheme="minorHAnsi" w:cs="Arial"/>
                <w:b/>
              </w:rPr>
              <w:t>s/n de fecha 09.09.</w:t>
            </w:r>
            <w:r w:rsidRPr="004906DF">
              <w:rPr>
                <w:rFonts w:eastAsiaTheme="minorHAnsi" w:cs="Arial"/>
                <w:b/>
              </w:rPr>
              <w:t>2016 (Anexo 2)</w:t>
            </w:r>
          </w:p>
          <w:p w:rsidR="002F0813" w:rsidRDefault="002F0813" w:rsidP="00350CB5">
            <w:pPr>
              <w:autoSpaceDE w:val="0"/>
              <w:autoSpaceDN w:val="0"/>
              <w:adjustRightInd w:val="0"/>
              <w:rPr>
                <w:rFonts w:eastAsiaTheme="minorHAnsi" w:cs="Arial"/>
                <w:b/>
              </w:rPr>
            </w:pPr>
          </w:p>
          <w:p w:rsidR="002F0813" w:rsidRDefault="002F0813" w:rsidP="00350CB5">
            <w:pPr>
              <w:autoSpaceDE w:val="0"/>
              <w:autoSpaceDN w:val="0"/>
              <w:adjustRightInd w:val="0"/>
              <w:rPr>
                <w:rFonts w:eastAsiaTheme="minorHAnsi" w:cs="Arial"/>
                <w:b/>
              </w:rPr>
            </w:pPr>
            <w:r>
              <w:rPr>
                <w:rFonts w:eastAsiaTheme="minorHAnsi" w:cs="Arial"/>
                <w:b/>
              </w:rPr>
              <w:t xml:space="preserve">1.- </w:t>
            </w:r>
            <w:r w:rsidRPr="002F0813">
              <w:rPr>
                <w:rFonts w:eastAsiaTheme="minorHAnsi" w:cs="Arial"/>
                <w:b/>
              </w:rPr>
              <w:t>“Comprobante de compra de agua industrial, que indique m3 de compra y proveedores”</w:t>
            </w:r>
            <w:r w:rsidR="00241070">
              <w:rPr>
                <w:rFonts w:eastAsiaTheme="minorHAnsi" w:cs="Arial"/>
                <w:b/>
              </w:rPr>
              <w:t xml:space="preserve"> (Anexo 2.1)</w:t>
            </w:r>
            <w:r w:rsidRPr="002F0813">
              <w:rPr>
                <w:rFonts w:eastAsiaTheme="minorHAnsi" w:cs="Arial"/>
                <w:b/>
              </w:rPr>
              <w:t>.</w:t>
            </w:r>
          </w:p>
          <w:p w:rsidR="00B776F1" w:rsidRDefault="00B776F1" w:rsidP="00350CB5">
            <w:pPr>
              <w:autoSpaceDE w:val="0"/>
              <w:autoSpaceDN w:val="0"/>
              <w:adjustRightInd w:val="0"/>
              <w:rPr>
                <w:rFonts w:eastAsiaTheme="minorHAnsi" w:cs="Arial"/>
              </w:rPr>
            </w:pPr>
          </w:p>
          <w:p w:rsidR="002F0813" w:rsidRDefault="00FE719D" w:rsidP="00350CB5">
            <w:pPr>
              <w:autoSpaceDE w:val="0"/>
              <w:autoSpaceDN w:val="0"/>
              <w:adjustRightInd w:val="0"/>
              <w:rPr>
                <w:rFonts w:eastAsiaTheme="minorHAnsi" w:cs="Arial"/>
              </w:rPr>
            </w:pPr>
            <w:r w:rsidRPr="005931EF">
              <w:rPr>
                <w:rFonts w:eastAsiaTheme="minorHAnsi" w:cs="Arial"/>
              </w:rPr>
              <w:t xml:space="preserve">El titular presenta </w:t>
            </w:r>
            <w:r w:rsidR="005931EF">
              <w:rPr>
                <w:rFonts w:eastAsiaTheme="minorHAnsi" w:cs="Arial"/>
              </w:rPr>
              <w:t xml:space="preserve">documentos que detallan </w:t>
            </w:r>
            <w:r w:rsidRPr="005931EF">
              <w:rPr>
                <w:rFonts w:eastAsiaTheme="minorHAnsi" w:cs="Arial"/>
              </w:rPr>
              <w:t xml:space="preserve">movimiento por cuenta para el período 01/01/2016 a </w:t>
            </w:r>
            <w:r w:rsidR="005931EF" w:rsidRPr="005931EF">
              <w:rPr>
                <w:rFonts w:eastAsiaTheme="minorHAnsi" w:cs="Arial"/>
              </w:rPr>
              <w:t xml:space="preserve">01/09/2016. </w:t>
            </w:r>
            <w:r w:rsidRPr="00FE719D">
              <w:rPr>
                <w:rFonts w:eastAsiaTheme="minorHAnsi" w:cs="Arial"/>
              </w:rPr>
              <w:t xml:space="preserve">El comprobante de compra de agua industrial no declara los metros cúbicos de agua comprada ni el proveedor que los abastece.  </w:t>
            </w:r>
          </w:p>
          <w:p w:rsidR="005931EF" w:rsidRDefault="005931EF" w:rsidP="00350CB5">
            <w:pPr>
              <w:autoSpaceDE w:val="0"/>
              <w:autoSpaceDN w:val="0"/>
              <w:adjustRightInd w:val="0"/>
              <w:rPr>
                <w:rFonts w:eastAsiaTheme="minorHAnsi" w:cs="Arial"/>
                <w:b/>
              </w:rPr>
            </w:pPr>
          </w:p>
          <w:p w:rsidR="002F0813" w:rsidRPr="002F0813" w:rsidRDefault="002F0813" w:rsidP="00350CB5">
            <w:pPr>
              <w:autoSpaceDE w:val="0"/>
              <w:autoSpaceDN w:val="0"/>
              <w:adjustRightInd w:val="0"/>
              <w:rPr>
                <w:rFonts w:eastAsiaTheme="minorHAnsi" w:cs="Arial"/>
                <w:b/>
              </w:rPr>
            </w:pPr>
            <w:r>
              <w:rPr>
                <w:rFonts w:eastAsiaTheme="minorHAnsi" w:cs="Arial"/>
                <w:b/>
              </w:rPr>
              <w:t>2.- “</w:t>
            </w:r>
            <w:r w:rsidRPr="002F0813">
              <w:rPr>
                <w:rFonts w:eastAsiaTheme="minorHAnsi" w:cs="Arial"/>
                <w:b/>
              </w:rPr>
              <w:t>Copia de derecho de aprovechamiento de agua de proveedores de agua industrial</w:t>
            </w:r>
            <w:r>
              <w:rPr>
                <w:rFonts w:eastAsiaTheme="minorHAnsi" w:cs="Arial"/>
                <w:b/>
              </w:rPr>
              <w:t>”</w:t>
            </w:r>
            <w:r w:rsidR="00241070">
              <w:rPr>
                <w:rFonts w:eastAsiaTheme="minorHAnsi" w:cs="Arial"/>
                <w:b/>
              </w:rPr>
              <w:t xml:space="preserve"> (Anexo 2.2)</w:t>
            </w:r>
            <w:r w:rsidRPr="002F0813">
              <w:rPr>
                <w:rFonts w:eastAsiaTheme="minorHAnsi" w:cs="Arial"/>
                <w:b/>
              </w:rPr>
              <w:t>.</w:t>
            </w:r>
          </w:p>
          <w:p w:rsidR="004464B0" w:rsidRDefault="004464B0" w:rsidP="00350CB5">
            <w:pPr>
              <w:rPr>
                <w:b/>
              </w:rPr>
            </w:pPr>
          </w:p>
          <w:p w:rsidR="00EA6150" w:rsidRDefault="005931EF" w:rsidP="00350CB5">
            <w:r w:rsidRPr="005931EF">
              <w:t xml:space="preserve">El titular presenta documento de bienes raíces que acredita compra por parte de Teodosio Muñoz un total de 6,2 ha de la parcela 66 de la parcelación Huasco, superficie que cuenta con 8 acciones de agua del canal Gallo y Ferrera.  </w:t>
            </w:r>
            <w:r w:rsidR="00241070">
              <w:t xml:space="preserve">Se indica registro en propiedad de aguas 1995 el día 22 de Enero de 1995 en Conservador de Bienes Raíces de Departamento de Huasco, en Vallenar. </w:t>
            </w:r>
            <w:r w:rsidR="00EA6150">
              <w:t xml:space="preserve">Sin embargo, no presenta lo solicitado que fue el derecho de aprovechamiento de agua de proveedores de agua industrial. </w:t>
            </w:r>
          </w:p>
          <w:p w:rsidR="005931EF" w:rsidRPr="005931EF" w:rsidRDefault="005931EF" w:rsidP="00350CB5"/>
          <w:p w:rsidR="00FE719D" w:rsidRDefault="005931EF" w:rsidP="00350CB5">
            <w:pPr>
              <w:rPr>
                <w:b/>
              </w:rPr>
            </w:pPr>
            <w:r>
              <w:rPr>
                <w:b/>
              </w:rPr>
              <w:t>3.-“Balance hídrico del proceso. Año 2016. Formato excel”</w:t>
            </w:r>
            <w:r w:rsidR="00241070">
              <w:rPr>
                <w:b/>
              </w:rPr>
              <w:t xml:space="preserve"> (Anexo 2.3)</w:t>
            </w:r>
            <w:r>
              <w:rPr>
                <w:b/>
              </w:rPr>
              <w:t xml:space="preserve">. </w:t>
            </w:r>
          </w:p>
          <w:p w:rsidR="005931EF" w:rsidRDefault="005931EF" w:rsidP="00350CB5">
            <w:pPr>
              <w:tabs>
                <w:tab w:val="left" w:pos="7725"/>
              </w:tabs>
              <w:rPr>
                <w:b/>
              </w:rPr>
            </w:pPr>
          </w:p>
          <w:p w:rsidR="005931EF" w:rsidRPr="005931EF" w:rsidRDefault="00FE719D" w:rsidP="00350CB5">
            <w:pPr>
              <w:autoSpaceDE w:val="0"/>
              <w:autoSpaceDN w:val="0"/>
              <w:adjustRightInd w:val="0"/>
              <w:rPr>
                <w:rFonts w:eastAsiaTheme="minorHAnsi" w:cs="Arial"/>
              </w:rPr>
            </w:pPr>
            <w:r w:rsidRPr="005931EF">
              <w:rPr>
                <w:rFonts w:eastAsiaTheme="minorHAnsi" w:cs="Arial"/>
              </w:rPr>
              <w:t xml:space="preserve">El titular presenta el balance </w:t>
            </w:r>
            <w:r w:rsidR="005931EF" w:rsidRPr="005931EF">
              <w:rPr>
                <w:rFonts w:eastAsiaTheme="minorHAnsi" w:cs="Arial"/>
              </w:rPr>
              <w:t>hídrico</w:t>
            </w:r>
            <w:r w:rsidRPr="005931EF">
              <w:rPr>
                <w:rFonts w:eastAsiaTheme="minorHAnsi" w:cs="Arial"/>
              </w:rPr>
              <w:t xml:space="preserve"> año 2016 agrupado trimestralmente</w:t>
            </w:r>
            <w:r w:rsidR="005931EF" w:rsidRPr="005931EF">
              <w:rPr>
                <w:rFonts w:eastAsiaTheme="minorHAnsi" w:cs="Arial"/>
              </w:rPr>
              <w:t xml:space="preserve">. El balance hídrico señala que el requerimiento de agua fresca en promedio para el año 2016 es de 4,8 (l/s).  </w:t>
            </w:r>
          </w:p>
          <w:p w:rsidR="00EF580E" w:rsidRDefault="00EF580E" w:rsidP="00350CB5">
            <w:pPr>
              <w:rPr>
                <w:bCs/>
                <w:iCs/>
              </w:rPr>
            </w:pPr>
          </w:p>
          <w:p w:rsidR="00241070" w:rsidRPr="00DD79EF" w:rsidRDefault="00350CB5" w:rsidP="00350CB5">
            <w:pPr>
              <w:rPr>
                <w:bCs/>
                <w:iCs/>
              </w:rPr>
            </w:pPr>
            <w:r>
              <w:rPr>
                <w:bCs/>
                <w:iCs/>
              </w:rPr>
              <w:t>De lo anteriormente señalado es posible indicar que el Titular no presenta los m3 de agua industrial que son comprados a terceros, así como tampoco quienes son sus proveedores. Además no presenta derechos de aprovechamiento de agua de proveedores de agua industrial. Por otra parte el titular presenta un balance hídrico, el cual da cuenta de que el</w:t>
            </w:r>
            <w:r w:rsidRPr="00350CB5">
              <w:rPr>
                <w:bCs/>
                <w:iCs/>
              </w:rPr>
              <w:t xml:space="preserve"> requerimiento específico de agua fresca</w:t>
            </w:r>
            <w:r>
              <w:rPr>
                <w:bCs/>
                <w:iCs/>
              </w:rPr>
              <w:t xml:space="preserve"> es mayor que lo señalado en RCA 195/2008 (señalando 4,8 l/s en contraste a los </w:t>
            </w:r>
            <w:r w:rsidRPr="00350CB5">
              <w:rPr>
                <w:bCs/>
                <w:iCs/>
              </w:rPr>
              <w:t>1,55 l/s</w:t>
            </w:r>
            <w:r>
              <w:rPr>
                <w:bCs/>
                <w:iCs/>
              </w:rPr>
              <w:t>. de RCA)</w:t>
            </w:r>
          </w:p>
        </w:tc>
      </w:tr>
    </w:tbl>
    <w:p w:rsidR="00EF580E" w:rsidRDefault="00EF580E" w:rsidP="00EF580E"/>
    <w:tbl>
      <w:tblPr>
        <w:tblW w:w="5000" w:type="pct"/>
        <w:jc w:val="center"/>
        <w:tblLayout w:type="fixed"/>
        <w:tblCellMar>
          <w:left w:w="70" w:type="dxa"/>
          <w:right w:w="70" w:type="dxa"/>
        </w:tblCellMar>
        <w:tblLook w:val="04A0" w:firstRow="1" w:lastRow="0" w:firstColumn="1" w:lastColumn="0" w:noHBand="0" w:noVBand="1"/>
      </w:tblPr>
      <w:tblGrid>
        <w:gridCol w:w="1772"/>
        <w:gridCol w:w="2693"/>
        <w:gridCol w:w="9247"/>
      </w:tblGrid>
      <w:tr w:rsidR="00577AA6" w:rsidRPr="0025129B" w:rsidTr="00EA6150">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7AA6" w:rsidRPr="0025129B" w:rsidRDefault="00577AA6" w:rsidP="00EA6150">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577AA6" w:rsidRPr="0025129B" w:rsidTr="00EA6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3"/>
            <w:shd w:val="clear" w:color="auto" w:fill="auto"/>
            <w:noWrap/>
            <w:vAlign w:val="center"/>
            <w:hideMark/>
          </w:tcPr>
          <w:p w:rsidR="00577AA6" w:rsidRPr="0025129B" w:rsidRDefault="00577AA6" w:rsidP="00EA615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6757E63" wp14:editId="747E6E3C">
                  <wp:extent cx="3609975" cy="2009775"/>
                  <wp:effectExtent l="0" t="0" r="9525" b="9525"/>
                  <wp:docPr id="7" name="Imagen 7" descr="C:\Users\claudia.acevedo\Documents\ATACAMA 2016\NUTRAM\EJecución\Fotos inspección\DSC0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laudia.acevedo\Documents\ATACAMA 2016\NUTRAM\EJecución\Fotos inspección\DSC0550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609975" cy="2009775"/>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olor w:val="000000"/>
                <w:sz w:val="20"/>
                <w:szCs w:val="20"/>
                <w:lang w:eastAsia="es-CL"/>
              </w:rPr>
              <w:t xml:space="preserve"> </w:t>
            </w:r>
          </w:p>
        </w:tc>
      </w:tr>
      <w:tr w:rsidR="00577AA6" w:rsidRPr="0025129B" w:rsidTr="00EA6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577AA6" w:rsidRPr="0025129B" w:rsidRDefault="00577AA6" w:rsidP="00EA6150">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Pr>
                <w:rFonts w:eastAsia="Times New Roman" w:cs="Times New Roman"/>
                <w:noProof/>
                <w:color w:val="000000"/>
                <w:szCs w:val="18"/>
                <w:lang w:eastAsia="es-CL"/>
              </w:rPr>
              <w:t>1</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4354" w:type="pct"/>
            <w:gridSpan w:val="2"/>
            <w:shd w:val="clear" w:color="auto" w:fill="auto"/>
            <w:noWrap/>
            <w:vAlign w:val="center"/>
            <w:hideMark/>
          </w:tcPr>
          <w:p w:rsidR="00577AA6" w:rsidRPr="0025129B" w:rsidRDefault="00577AA6" w:rsidP="00EA615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r>
      <w:tr w:rsidR="00577AA6" w:rsidRPr="0025129B" w:rsidTr="00EA6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577AA6" w:rsidRPr="0025129B" w:rsidRDefault="00577AA6" w:rsidP="00EA615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577AA6" w:rsidRPr="0025129B" w:rsidRDefault="00577AA6" w:rsidP="00EA6150">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Pr="00767A48">
              <w:rPr>
                <w:rFonts w:eastAsia="Times New Roman"/>
                <w:color w:val="000000"/>
                <w:sz w:val="18"/>
                <w:szCs w:val="18"/>
                <w:lang w:eastAsia="es-CL"/>
              </w:rPr>
              <w:t>6</w:t>
            </w:r>
            <w:r>
              <w:rPr>
                <w:rFonts w:eastAsia="Times New Roman"/>
                <w:color w:val="000000"/>
                <w:sz w:val="18"/>
                <w:szCs w:val="18"/>
                <w:lang w:eastAsia="es-CL"/>
              </w:rPr>
              <w:t>.</w:t>
            </w:r>
            <w:r w:rsidRPr="00767A48">
              <w:rPr>
                <w:rFonts w:eastAsia="Times New Roman"/>
                <w:color w:val="000000"/>
                <w:sz w:val="18"/>
                <w:szCs w:val="18"/>
                <w:lang w:eastAsia="es-CL"/>
              </w:rPr>
              <w:t>840</w:t>
            </w:r>
            <w:r>
              <w:rPr>
                <w:rFonts w:eastAsia="Times New Roman"/>
                <w:color w:val="000000"/>
                <w:sz w:val="18"/>
                <w:szCs w:val="18"/>
                <w:lang w:eastAsia="es-CL"/>
              </w:rPr>
              <w:t>.</w:t>
            </w:r>
            <w:r w:rsidRPr="00767A48">
              <w:rPr>
                <w:rFonts w:eastAsia="Times New Roman"/>
                <w:color w:val="000000"/>
                <w:sz w:val="18"/>
                <w:szCs w:val="18"/>
                <w:lang w:eastAsia="es-CL"/>
              </w:rPr>
              <w:t>681</w:t>
            </w:r>
          </w:p>
        </w:tc>
        <w:tc>
          <w:tcPr>
            <w:tcW w:w="3372" w:type="pct"/>
            <w:shd w:val="clear" w:color="auto" w:fill="auto"/>
            <w:noWrap/>
            <w:vAlign w:val="center"/>
            <w:hideMark/>
          </w:tcPr>
          <w:p w:rsidR="00577AA6" w:rsidRPr="0025129B" w:rsidRDefault="00577AA6" w:rsidP="00EA6150">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767A48">
              <w:rPr>
                <w:rFonts w:eastAsia="Times New Roman"/>
                <w:color w:val="000000"/>
                <w:sz w:val="18"/>
                <w:szCs w:val="18"/>
                <w:lang w:eastAsia="es-CL"/>
              </w:rPr>
              <w:t>329</w:t>
            </w:r>
            <w:r>
              <w:rPr>
                <w:rFonts w:eastAsia="Times New Roman"/>
                <w:color w:val="000000"/>
                <w:sz w:val="18"/>
                <w:szCs w:val="18"/>
                <w:lang w:eastAsia="es-CL"/>
              </w:rPr>
              <w:t>.</w:t>
            </w:r>
            <w:r w:rsidRPr="00767A48">
              <w:rPr>
                <w:rFonts w:eastAsia="Times New Roman"/>
                <w:color w:val="000000"/>
                <w:sz w:val="18"/>
                <w:szCs w:val="18"/>
                <w:lang w:eastAsia="es-CL"/>
              </w:rPr>
              <w:t>933</w:t>
            </w:r>
          </w:p>
        </w:tc>
      </w:tr>
      <w:tr w:rsidR="00577AA6" w:rsidRPr="0025129B" w:rsidTr="00EA6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3"/>
            <w:shd w:val="clear" w:color="auto" w:fill="auto"/>
            <w:hideMark/>
          </w:tcPr>
          <w:p w:rsidR="00577AA6" w:rsidRPr="002C6345" w:rsidRDefault="00577AA6" w:rsidP="00EA6150">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742F35">
              <w:rPr>
                <w:rFonts w:eastAsia="Times New Roman"/>
                <w:color w:val="000000"/>
                <w:sz w:val="18"/>
                <w:szCs w:val="18"/>
                <w:lang w:eastAsia="es-CL"/>
              </w:rPr>
              <w:t>Piscina acumuladora de agua industrial, la cual se encuentra aguas abajo del depósito de relave, en el sector Oeste de la planta.</w:t>
            </w:r>
          </w:p>
        </w:tc>
      </w:tr>
    </w:tbl>
    <w:p w:rsidR="00576E8D" w:rsidRDefault="00576E8D" w:rsidP="00576E8D">
      <w:pPr>
        <w:pStyle w:val="Ttulo2"/>
        <w:ind w:left="426"/>
      </w:pPr>
    </w:p>
    <w:p w:rsidR="00576E8D" w:rsidRDefault="00576E8D" w:rsidP="00576E8D"/>
    <w:p w:rsidR="00B776F1" w:rsidRPr="00576E8D" w:rsidRDefault="00B776F1" w:rsidP="00576E8D"/>
    <w:p w:rsidR="0000114C" w:rsidRPr="006808C4" w:rsidRDefault="00EE7EBA" w:rsidP="0000114C">
      <w:pPr>
        <w:pStyle w:val="Ttulo2"/>
        <w:numPr>
          <w:ilvl w:val="0"/>
          <w:numId w:val="11"/>
        </w:numPr>
        <w:ind w:left="426" w:hanging="426"/>
      </w:pPr>
      <w:r>
        <w:lastRenderedPageBreak/>
        <w:t>Manejo de Emisiones Atmosféricas</w:t>
      </w:r>
    </w:p>
    <w:p w:rsidR="0000114C" w:rsidRDefault="0000114C" w:rsidP="0000114C"/>
    <w:p w:rsidR="0000114C" w:rsidRDefault="0000114C" w:rsidP="0000114C">
      <w:pPr>
        <w:pStyle w:val="Ttulo3"/>
        <w:ind w:left="567" w:hanging="567"/>
      </w:pPr>
      <w:r w:rsidRPr="00A41290">
        <w:t>5.</w:t>
      </w:r>
      <w:r w:rsidR="009863C5">
        <w:t>2</w:t>
      </w:r>
      <w:r w:rsidRPr="00A41290">
        <w:t>.</w:t>
      </w:r>
      <w:r w:rsidR="007B4161">
        <w:t>1</w:t>
      </w:r>
      <w:r w:rsidRPr="00A41290">
        <w:t xml:space="preserve"> </w:t>
      </w:r>
      <w:r w:rsidR="00F3134C">
        <w:t>Caminos</w:t>
      </w:r>
    </w:p>
    <w:p w:rsidR="00F3134C" w:rsidRPr="00F3134C" w:rsidRDefault="00F3134C" w:rsidP="00F3134C"/>
    <w:tbl>
      <w:tblPr>
        <w:tblStyle w:val="Tablaconcuadrcula"/>
        <w:tblW w:w="5001" w:type="pct"/>
        <w:tblLook w:val="04A0" w:firstRow="1" w:lastRow="0" w:firstColumn="1" w:lastColumn="0" w:noHBand="0" w:noVBand="1"/>
      </w:tblPr>
      <w:tblGrid>
        <w:gridCol w:w="5903"/>
        <w:gridCol w:w="7888"/>
      </w:tblGrid>
      <w:tr w:rsidR="0000114C" w:rsidRPr="00017257" w:rsidTr="0000114C">
        <w:trPr>
          <w:trHeight w:val="142"/>
        </w:trPr>
        <w:tc>
          <w:tcPr>
            <w:tcW w:w="2140" w:type="pct"/>
          </w:tcPr>
          <w:p w:rsidR="0000114C" w:rsidRPr="00017257" w:rsidRDefault="0000114C" w:rsidP="0000114C">
            <w:pPr>
              <w:rPr>
                <w:b/>
              </w:rPr>
            </w:pPr>
            <w:r w:rsidRPr="00017257">
              <w:rPr>
                <w:rFonts w:eastAsia="Times New Roman"/>
                <w:b/>
                <w:bCs/>
                <w:color w:val="000000"/>
                <w:lang w:eastAsia="es-CL"/>
              </w:rPr>
              <w:t>Número de hecho constatado</w:t>
            </w:r>
            <w:r w:rsidRPr="00017257">
              <w:rPr>
                <w:rFonts w:eastAsia="Times New Roman"/>
                <w:b/>
                <w:color w:val="000000"/>
                <w:lang w:eastAsia="es-CL"/>
              </w:rPr>
              <w:t xml:space="preserve">: </w:t>
            </w:r>
            <w:r w:rsidR="007B4161">
              <w:rPr>
                <w:b/>
              </w:rPr>
              <w:t>2</w:t>
            </w:r>
          </w:p>
        </w:tc>
        <w:tc>
          <w:tcPr>
            <w:tcW w:w="2860" w:type="pct"/>
          </w:tcPr>
          <w:p w:rsidR="0000114C" w:rsidRPr="00017257" w:rsidRDefault="0000114C" w:rsidP="0000114C">
            <w:pPr>
              <w:rPr>
                <w:b/>
              </w:rPr>
            </w:pPr>
            <w:r w:rsidRPr="00017257">
              <w:rPr>
                <w:b/>
              </w:rPr>
              <w:t>Estación:</w:t>
            </w:r>
            <w:r w:rsidR="00F3134C" w:rsidRPr="00017257">
              <w:rPr>
                <w:b/>
              </w:rPr>
              <w:t xml:space="preserve"> 2</w:t>
            </w:r>
            <w:r w:rsidRPr="00017257">
              <w:rPr>
                <w:b/>
              </w:rPr>
              <w:t xml:space="preserve"> </w:t>
            </w:r>
          </w:p>
        </w:tc>
      </w:tr>
      <w:tr w:rsidR="00E86EB2" w:rsidRPr="0025129B" w:rsidTr="0000114C">
        <w:trPr>
          <w:trHeight w:val="319"/>
        </w:trPr>
        <w:tc>
          <w:tcPr>
            <w:tcW w:w="5000" w:type="pct"/>
            <w:gridSpan w:val="2"/>
          </w:tcPr>
          <w:p w:rsidR="00E86EB2" w:rsidRDefault="00E86EB2" w:rsidP="00E86EB2">
            <w:pPr>
              <w:rPr>
                <w:rFonts w:eastAsia="Times New Roman"/>
                <w:b/>
                <w:bCs/>
                <w:color w:val="000000"/>
                <w:lang w:eastAsia="es-CL"/>
              </w:rPr>
            </w:pPr>
            <w:r>
              <w:rPr>
                <w:rFonts w:eastAsia="Times New Roman"/>
                <w:b/>
                <w:bCs/>
                <w:color w:val="000000"/>
                <w:lang w:eastAsia="es-CL"/>
              </w:rPr>
              <w:t xml:space="preserve">Documentación solicitada y entregada: </w:t>
            </w:r>
          </w:p>
          <w:p w:rsidR="00E86EB2" w:rsidRDefault="00E86EB2" w:rsidP="00E86EB2">
            <w:pPr>
              <w:rPr>
                <w:rFonts w:eastAsia="Times New Roman"/>
                <w:b/>
                <w:bCs/>
                <w:color w:val="000000"/>
                <w:lang w:eastAsia="es-CL"/>
              </w:rPr>
            </w:pPr>
          </w:p>
          <w:p w:rsidR="00E86EB2" w:rsidRDefault="00E86EB2" w:rsidP="00E86EB2">
            <w:pPr>
              <w:rPr>
                <w:rFonts w:eastAsia="Times New Roman"/>
                <w:bCs/>
                <w:lang w:eastAsia="es-CL"/>
              </w:rPr>
            </w:pPr>
            <w:r>
              <w:rPr>
                <w:bCs/>
                <w:iCs/>
                <w:lang w:val="es-ES_tradnl"/>
              </w:rPr>
              <w:t>Se solicitó al Titular la presentación de la siguiente información:</w:t>
            </w:r>
          </w:p>
          <w:p w:rsidR="00E86EB2" w:rsidRDefault="00E86EB2" w:rsidP="00E86EB2">
            <w:pPr>
              <w:rPr>
                <w:b/>
              </w:rPr>
            </w:pPr>
          </w:p>
          <w:p w:rsidR="00E86EB2" w:rsidRPr="009863C5" w:rsidRDefault="002F0813" w:rsidP="009863C5">
            <w:pPr>
              <w:pStyle w:val="Prrafodelista"/>
              <w:rPr>
                <w:rFonts w:asciiTheme="minorHAnsi" w:hAnsiTheme="minorHAnsi"/>
                <w:iCs/>
                <w:color w:val="000000" w:themeColor="text1"/>
              </w:rPr>
            </w:pPr>
            <w:r>
              <w:rPr>
                <w:rFonts w:asciiTheme="minorHAnsi" w:hAnsiTheme="minorHAnsi"/>
                <w:iCs/>
                <w:color w:val="000000" w:themeColor="text1"/>
              </w:rPr>
              <w:t>1.- “</w:t>
            </w:r>
            <w:r w:rsidR="00E86EB2" w:rsidRPr="00E86EB2">
              <w:rPr>
                <w:rFonts w:asciiTheme="minorHAnsi" w:hAnsiTheme="minorHAnsi"/>
                <w:iCs/>
                <w:color w:val="000000" w:themeColor="text1"/>
              </w:rPr>
              <w:t>Plan de riego y registro de humectación de caminos, señalando kms</w:t>
            </w:r>
            <w:r w:rsidR="006F3B80">
              <w:rPr>
                <w:rFonts w:asciiTheme="minorHAnsi" w:hAnsiTheme="minorHAnsi"/>
                <w:iCs/>
                <w:color w:val="000000" w:themeColor="text1"/>
              </w:rPr>
              <w:t>.</w:t>
            </w:r>
            <w:r w:rsidR="005946C0">
              <w:rPr>
                <w:rFonts w:asciiTheme="minorHAnsi" w:hAnsiTheme="minorHAnsi"/>
                <w:iCs/>
                <w:color w:val="000000" w:themeColor="text1"/>
              </w:rPr>
              <w:t xml:space="preserve"> de camino que son humectados</w:t>
            </w:r>
            <w:r w:rsidR="00E86EB2" w:rsidRPr="00E86EB2">
              <w:rPr>
                <w:rFonts w:asciiTheme="minorHAnsi" w:hAnsiTheme="minorHAnsi"/>
                <w:iCs/>
                <w:color w:val="000000" w:themeColor="text1"/>
              </w:rPr>
              <w:t>, último semestre. Formato PDF</w:t>
            </w:r>
            <w:r>
              <w:rPr>
                <w:rFonts w:asciiTheme="minorHAnsi" w:hAnsiTheme="minorHAnsi"/>
                <w:iCs/>
                <w:color w:val="000000" w:themeColor="text1"/>
              </w:rPr>
              <w:t>”</w:t>
            </w:r>
            <w:r w:rsidR="00E86EB2" w:rsidRPr="00E86EB2">
              <w:rPr>
                <w:rFonts w:asciiTheme="minorHAnsi" w:hAnsiTheme="minorHAnsi"/>
                <w:iCs/>
                <w:color w:val="000000" w:themeColor="text1"/>
              </w:rPr>
              <w:t xml:space="preserve">. </w:t>
            </w:r>
          </w:p>
        </w:tc>
      </w:tr>
      <w:tr w:rsidR="0000114C" w:rsidRPr="0025129B" w:rsidTr="0000114C">
        <w:trPr>
          <w:trHeight w:val="319"/>
        </w:trPr>
        <w:tc>
          <w:tcPr>
            <w:tcW w:w="5000" w:type="pct"/>
            <w:gridSpan w:val="2"/>
          </w:tcPr>
          <w:p w:rsidR="0000114C" w:rsidRDefault="0000114C" w:rsidP="0000114C">
            <w:pPr>
              <w:rPr>
                <w:b/>
              </w:rPr>
            </w:pPr>
            <w:r>
              <w:rPr>
                <w:b/>
              </w:rPr>
              <w:t>Exigencias</w:t>
            </w:r>
            <w:r w:rsidRPr="0025129B">
              <w:rPr>
                <w:b/>
              </w:rPr>
              <w:t>:</w:t>
            </w:r>
            <w:r>
              <w:rPr>
                <w:b/>
              </w:rPr>
              <w:t xml:space="preserve"> </w:t>
            </w:r>
          </w:p>
          <w:p w:rsidR="0000114C" w:rsidRDefault="0000114C" w:rsidP="0000114C">
            <w:pPr>
              <w:rPr>
                <w:b/>
              </w:rPr>
            </w:pPr>
          </w:p>
          <w:p w:rsidR="00F3134C" w:rsidRPr="00F538C5" w:rsidRDefault="00F3134C" w:rsidP="00F3134C">
            <w:pPr>
              <w:rPr>
                <w:b/>
              </w:rPr>
            </w:pPr>
            <w:r w:rsidRPr="00F538C5">
              <w:rPr>
                <w:b/>
              </w:rPr>
              <w:t>Anexo N° 8/ Pág. 28 DIA Proyecto “Planta de Sulfuros Cobre Norte”</w:t>
            </w:r>
          </w:p>
          <w:p w:rsidR="0000114C" w:rsidRDefault="0000114C" w:rsidP="0000114C">
            <w:pPr>
              <w:rPr>
                <w:b/>
              </w:rPr>
            </w:pPr>
          </w:p>
          <w:p w:rsidR="0000114C" w:rsidRPr="00F3134C" w:rsidRDefault="00F3134C" w:rsidP="0000114C">
            <w:pPr>
              <w:rPr>
                <w:i/>
              </w:rPr>
            </w:pPr>
            <w:r w:rsidRPr="00F3134C">
              <w:rPr>
                <w:i/>
              </w:rPr>
              <w:t xml:space="preserve">... las principales fuentes de emisiones de contaminantes serán el carguío, la descarga, transferencia y chancado de minerales en Planta y el tránsito de camiones. Con respecto al tránsito de camiones, que se estima como una fuente posible de emisiones de material particulado, es necesario destacar que el trayecto de 1,5 km de camino de tierra en acceso Planta en que ocurre el transporte, será inicialmente regado y posteriormente tratado con un aditivo supresor de polvo (Bischoffita). </w:t>
            </w:r>
          </w:p>
          <w:p w:rsidR="00E86EB2" w:rsidRDefault="00E86EB2" w:rsidP="0000114C">
            <w:pPr>
              <w:rPr>
                <w:i/>
              </w:rPr>
            </w:pPr>
            <w:r w:rsidRPr="00E86EB2">
              <w:rPr>
                <w:i/>
              </w:rPr>
              <w:t>En los caminos internos del lugar del proyecto, se realizará riego de caminos sobre la carpeta, de modo de minimizar las emisiones de material particulado generadas por el transporte.</w:t>
            </w:r>
          </w:p>
          <w:p w:rsidR="00E86EB2" w:rsidRDefault="00E86EB2" w:rsidP="0000114C">
            <w:pPr>
              <w:rPr>
                <w:i/>
              </w:rPr>
            </w:pPr>
          </w:p>
          <w:p w:rsidR="0000114C" w:rsidRPr="003F3E1C" w:rsidRDefault="00F3134C" w:rsidP="0000114C">
            <w:pPr>
              <w:rPr>
                <w:b/>
              </w:rPr>
            </w:pPr>
            <w:r w:rsidRPr="003F3E1C">
              <w:rPr>
                <w:b/>
              </w:rPr>
              <w:t xml:space="preserve">Considerando 3.8.9 </w:t>
            </w:r>
            <w:r w:rsidR="0000114C" w:rsidRPr="003F3E1C">
              <w:rPr>
                <w:b/>
              </w:rPr>
              <w:t xml:space="preserve"> RCA N°</w:t>
            </w:r>
            <w:r w:rsidRPr="003F3E1C">
              <w:rPr>
                <w:b/>
              </w:rPr>
              <w:t>195</w:t>
            </w:r>
            <w:r w:rsidR="0000114C" w:rsidRPr="003F3E1C">
              <w:rPr>
                <w:b/>
              </w:rPr>
              <w:t>/200</w:t>
            </w:r>
            <w:r w:rsidRPr="003F3E1C">
              <w:rPr>
                <w:b/>
              </w:rPr>
              <w:t>8</w:t>
            </w:r>
            <w:r w:rsidR="00E86EB2" w:rsidRPr="003F3E1C">
              <w:rPr>
                <w:b/>
              </w:rPr>
              <w:t xml:space="preserve">, en relación a las </w:t>
            </w:r>
            <w:r w:rsidR="0000114C" w:rsidRPr="003F3E1C">
              <w:rPr>
                <w:b/>
              </w:rPr>
              <w:t>“</w:t>
            </w:r>
            <w:r w:rsidR="00E86EB2" w:rsidRPr="003F3E1C">
              <w:rPr>
                <w:b/>
              </w:rPr>
              <w:t>Emisiones a la Atmósfera</w:t>
            </w:r>
            <w:r w:rsidR="0000114C" w:rsidRPr="003F3E1C">
              <w:rPr>
                <w:b/>
              </w:rPr>
              <w:t>”.</w:t>
            </w:r>
          </w:p>
          <w:p w:rsidR="00F3134C" w:rsidRDefault="00F3134C" w:rsidP="0000114C">
            <w:pPr>
              <w:rPr>
                <w:b/>
              </w:rPr>
            </w:pPr>
          </w:p>
          <w:p w:rsidR="0000114C" w:rsidRDefault="00E86EB2" w:rsidP="001736C2">
            <w:pPr>
              <w:rPr>
                <w:i/>
              </w:rPr>
            </w:pPr>
            <w:r w:rsidRPr="00E86EB2">
              <w:rPr>
                <w:i/>
              </w:rPr>
              <w:t>Las medidas de control consideradas en el proyecto para material particulado se relacionan con (...) tratamiento con aditivo supresor de polvo 5,5 Km de caminos que se estiman en un 27% del total, en el 73% de los caminos restantes se aplicará un plan de riego, esperando reducir emisiones en un 80% del total.</w:t>
            </w:r>
          </w:p>
          <w:p w:rsidR="001736C2" w:rsidRDefault="001736C2" w:rsidP="001736C2">
            <w:pPr>
              <w:rPr>
                <w:b/>
              </w:rPr>
            </w:pPr>
          </w:p>
        </w:tc>
      </w:tr>
      <w:tr w:rsidR="0000114C" w:rsidRPr="0025129B" w:rsidTr="00F06F7A">
        <w:trPr>
          <w:trHeight w:val="274"/>
        </w:trPr>
        <w:tc>
          <w:tcPr>
            <w:tcW w:w="5000" w:type="pct"/>
            <w:gridSpan w:val="2"/>
            <w:shd w:val="clear" w:color="auto" w:fill="auto"/>
          </w:tcPr>
          <w:p w:rsidR="00E86EB2" w:rsidRDefault="0000114C" w:rsidP="0000114C">
            <w:pPr>
              <w:jc w:val="left"/>
              <w:rPr>
                <w:b/>
              </w:rPr>
            </w:pPr>
            <w:r w:rsidRPr="00F15F8C">
              <w:rPr>
                <w:b/>
              </w:rPr>
              <w:t>Hechos:</w:t>
            </w:r>
            <w:r>
              <w:rPr>
                <w:b/>
              </w:rPr>
              <w:t xml:space="preserve">  </w:t>
            </w:r>
          </w:p>
          <w:p w:rsidR="00E86EB2" w:rsidRDefault="00E86EB2" w:rsidP="0000114C">
            <w:pPr>
              <w:jc w:val="left"/>
              <w:rPr>
                <w:b/>
              </w:rPr>
            </w:pPr>
          </w:p>
          <w:p w:rsidR="0000114C" w:rsidRPr="007E057B" w:rsidRDefault="0000114C" w:rsidP="0000114C">
            <w:pPr>
              <w:jc w:val="left"/>
              <w:rPr>
                <w:bCs/>
                <w:iCs/>
                <w:lang w:val="es-ES_tradnl"/>
              </w:rPr>
            </w:pPr>
            <w:r w:rsidRPr="007E057B">
              <w:rPr>
                <w:bCs/>
                <w:iCs/>
                <w:lang w:val="es-ES_tradnl"/>
              </w:rPr>
              <w:t>Durante la actividad de inspección, se constató:</w:t>
            </w:r>
          </w:p>
          <w:p w:rsidR="0000114C" w:rsidRDefault="0000114C" w:rsidP="0000114C">
            <w:pPr>
              <w:rPr>
                <w:bCs/>
                <w:iCs/>
                <w:lang w:val="es-ES_tradnl"/>
              </w:rPr>
            </w:pPr>
          </w:p>
          <w:p w:rsidR="00E86EB2" w:rsidRDefault="00E86EB2" w:rsidP="00E86EB2">
            <w:pPr>
              <w:pStyle w:val="Prrafodelista"/>
              <w:numPr>
                <w:ilvl w:val="0"/>
                <w:numId w:val="18"/>
              </w:numPr>
              <w:rPr>
                <w:bCs/>
                <w:iCs/>
                <w:lang w:val="es-ES_tradnl"/>
              </w:rPr>
            </w:pPr>
            <w:r>
              <w:rPr>
                <w:bCs/>
                <w:iCs/>
                <w:lang w:val="es-ES_tradnl"/>
              </w:rPr>
              <w:t>Q</w:t>
            </w:r>
            <w:r w:rsidRPr="00E86EB2">
              <w:rPr>
                <w:bCs/>
                <w:iCs/>
                <w:lang w:val="es-ES_tradnl"/>
              </w:rPr>
              <w:t>ue camino de acceso a Planta se encontraba con estabilizante de tipo bischofita, y recientemente regado por  camiones aljibes</w:t>
            </w:r>
            <w:r w:rsidR="00BA59AA">
              <w:rPr>
                <w:bCs/>
                <w:iCs/>
                <w:lang w:val="es-ES_tradnl"/>
              </w:rPr>
              <w:t xml:space="preserve"> (Fotografía N° 2</w:t>
            </w:r>
            <w:r w:rsidR="006F3B80">
              <w:rPr>
                <w:bCs/>
                <w:iCs/>
                <w:lang w:val="es-ES_tradnl"/>
              </w:rPr>
              <w:t xml:space="preserve"> y Fotografía N° </w:t>
            </w:r>
            <w:r w:rsidR="00BA59AA">
              <w:rPr>
                <w:bCs/>
                <w:iCs/>
                <w:lang w:val="es-ES_tradnl"/>
              </w:rPr>
              <w:t>3</w:t>
            </w:r>
            <w:r w:rsidR="006F3B80">
              <w:rPr>
                <w:bCs/>
                <w:iCs/>
                <w:lang w:val="es-ES_tradnl"/>
              </w:rPr>
              <w:t>)</w:t>
            </w:r>
            <w:r w:rsidRPr="00E86EB2">
              <w:rPr>
                <w:bCs/>
                <w:iCs/>
                <w:lang w:val="es-ES_tradnl"/>
              </w:rPr>
              <w:t xml:space="preserve">. </w:t>
            </w:r>
          </w:p>
          <w:p w:rsidR="00E86EB2" w:rsidRDefault="00E86EB2" w:rsidP="00E86EB2">
            <w:pPr>
              <w:pStyle w:val="Prrafodelista"/>
              <w:numPr>
                <w:ilvl w:val="0"/>
                <w:numId w:val="18"/>
              </w:numPr>
              <w:rPr>
                <w:bCs/>
                <w:iCs/>
                <w:lang w:val="es-ES_tradnl"/>
              </w:rPr>
            </w:pPr>
            <w:r>
              <w:rPr>
                <w:bCs/>
                <w:iCs/>
                <w:lang w:val="es-ES_tradnl"/>
              </w:rPr>
              <w:t>Que e</w:t>
            </w:r>
            <w:r w:rsidRPr="00E86EB2">
              <w:rPr>
                <w:bCs/>
                <w:iCs/>
                <w:lang w:val="es-ES_tradnl"/>
              </w:rPr>
              <w:t xml:space="preserve">n el caso de caminos internos, se </w:t>
            </w:r>
            <w:r>
              <w:rPr>
                <w:bCs/>
                <w:iCs/>
                <w:lang w:val="es-ES_tradnl"/>
              </w:rPr>
              <w:t>evidenci</w:t>
            </w:r>
            <w:r w:rsidRPr="00E86EB2">
              <w:rPr>
                <w:bCs/>
                <w:iCs/>
                <w:lang w:val="es-ES_tradnl"/>
              </w:rPr>
              <w:t>ó humectación en caminos hacia patio de salvataje y a cancha de minerales</w:t>
            </w:r>
            <w:r w:rsidR="006F3B80">
              <w:rPr>
                <w:bCs/>
                <w:iCs/>
                <w:lang w:val="es-ES_tradnl"/>
              </w:rPr>
              <w:t xml:space="preserve"> (Fotografía N° </w:t>
            </w:r>
            <w:r w:rsidR="00BA59AA">
              <w:rPr>
                <w:bCs/>
                <w:iCs/>
                <w:lang w:val="es-ES_tradnl"/>
              </w:rPr>
              <w:t>4</w:t>
            </w:r>
            <w:r w:rsidR="005B5F14">
              <w:rPr>
                <w:bCs/>
                <w:iCs/>
                <w:lang w:val="es-ES_tradnl"/>
              </w:rPr>
              <w:t xml:space="preserve"> y Fotografía N° </w:t>
            </w:r>
            <w:r w:rsidR="00BA59AA">
              <w:rPr>
                <w:bCs/>
                <w:iCs/>
                <w:lang w:val="es-ES_tradnl"/>
              </w:rPr>
              <w:t>5</w:t>
            </w:r>
            <w:r w:rsidR="005B5F14">
              <w:rPr>
                <w:bCs/>
                <w:iCs/>
                <w:lang w:val="es-ES_tradnl"/>
              </w:rPr>
              <w:t>)</w:t>
            </w:r>
            <w:r w:rsidRPr="00E86EB2">
              <w:rPr>
                <w:bCs/>
                <w:iCs/>
                <w:lang w:val="es-ES_tradnl"/>
              </w:rPr>
              <w:t xml:space="preserve">. </w:t>
            </w:r>
          </w:p>
          <w:p w:rsidR="0000114C" w:rsidRDefault="00E86EB2" w:rsidP="00E86EB2">
            <w:pPr>
              <w:pStyle w:val="Prrafodelista"/>
              <w:numPr>
                <w:ilvl w:val="0"/>
                <w:numId w:val="18"/>
              </w:numPr>
              <w:rPr>
                <w:bCs/>
                <w:iCs/>
                <w:lang w:val="es-ES_tradnl"/>
              </w:rPr>
            </w:pPr>
            <w:r>
              <w:rPr>
                <w:bCs/>
                <w:iCs/>
                <w:lang w:val="es-ES_tradnl"/>
              </w:rPr>
              <w:t>Según lo informado por el</w:t>
            </w:r>
            <w:r w:rsidRPr="00E86EB2">
              <w:rPr>
                <w:bCs/>
                <w:iCs/>
                <w:lang w:val="es-ES_tradnl"/>
              </w:rPr>
              <w:t xml:space="preserve"> Sr. Víctor Lamas, Jefe de Planta, que los caminos internos se humectan dos veces al día.</w:t>
            </w:r>
          </w:p>
          <w:p w:rsidR="00E86EB2" w:rsidRDefault="00E86EB2" w:rsidP="00E86EB2">
            <w:pPr>
              <w:pStyle w:val="Prrafodelista"/>
              <w:rPr>
                <w:bCs/>
                <w:iCs/>
                <w:lang w:val="es-ES_tradnl"/>
              </w:rPr>
            </w:pPr>
          </w:p>
          <w:p w:rsidR="00E86EB2" w:rsidRDefault="00E86EB2" w:rsidP="00E86EB2">
            <w:pPr>
              <w:jc w:val="left"/>
              <w:rPr>
                <w:b/>
              </w:rPr>
            </w:pPr>
            <w:r w:rsidRPr="00483776">
              <w:rPr>
                <w:b/>
              </w:rPr>
              <w:t xml:space="preserve">Resultados examen de Información: </w:t>
            </w:r>
          </w:p>
          <w:p w:rsidR="00380633" w:rsidRDefault="00380633" w:rsidP="00E86EB2">
            <w:pPr>
              <w:jc w:val="left"/>
              <w:rPr>
                <w:b/>
                <w:color w:val="FF0000"/>
              </w:rPr>
            </w:pPr>
          </w:p>
          <w:p w:rsidR="00B776F1" w:rsidRDefault="00B776F1" w:rsidP="00B776F1">
            <w:pPr>
              <w:pStyle w:val="Prrafodelista"/>
              <w:numPr>
                <w:ilvl w:val="0"/>
                <w:numId w:val="30"/>
              </w:numPr>
              <w:autoSpaceDE w:val="0"/>
              <w:autoSpaceDN w:val="0"/>
              <w:adjustRightInd w:val="0"/>
              <w:rPr>
                <w:rFonts w:eastAsiaTheme="minorHAnsi" w:cs="Arial"/>
                <w:b/>
              </w:rPr>
            </w:pPr>
            <w:r w:rsidRPr="004906DF">
              <w:rPr>
                <w:rFonts w:eastAsiaTheme="minorHAnsi" w:cs="Arial"/>
                <w:b/>
              </w:rPr>
              <w:t xml:space="preserve">Registro provisto por el Titular mediante carta </w:t>
            </w:r>
            <w:r>
              <w:rPr>
                <w:rFonts w:eastAsiaTheme="minorHAnsi" w:cs="Arial"/>
                <w:b/>
              </w:rPr>
              <w:t>s/n de fecha 09.09.</w:t>
            </w:r>
            <w:r w:rsidRPr="004906DF">
              <w:rPr>
                <w:rFonts w:eastAsiaTheme="minorHAnsi" w:cs="Arial"/>
                <w:b/>
              </w:rPr>
              <w:t>2016 (Anexo 2)</w:t>
            </w:r>
          </w:p>
          <w:p w:rsidR="00B776F1" w:rsidRDefault="00B776F1" w:rsidP="00E86EB2">
            <w:pPr>
              <w:jc w:val="left"/>
              <w:rPr>
                <w:b/>
                <w:color w:val="FF0000"/>
              </w:rPr>
            </w:pPr>
          </w:p>
          <w:p w:rsidR="005946C0" w:rsidRDefault="005946C0" w:rsidP="00E86EB2">
            <w:pPr>
              <w:rPr>
                <w:rFonts w:asciiTheme="minorHAnsi" w:hAnsiTheme="minorHAnsi"/>
                <w:b/>
                <w:iCs/>
                <w:color w:val="000000" w:themeColor="text1"/>
              </w:rPr>
            </w:pPr>
            <w:r w:rsidRPr="005946C0">
              <w:rPr>
                <w:rFonts w:asciiTheme="minorHAnsi" w:hAnsiTheme="minorHAnsi"/>
                <w:b/>
                <w:iCs/>
                <w:color w:val="000000" w:themeColor="text1"/>
              </w:rPr>
              <w:lastRenderedPageBreak/>
              <w:t>1.- “Plan de riego y registro de humectación de caminos, señalando kms.</w:t>
            </w:r>
            <w:r>
              <w:rPr>
                <w:rFonts w:asciiTheme="minorHAnsi" w:hAnsiTheme="minorHAnsi"/>
                <w:b/>
                <w:iCs/>
                <w:color w:val="000000" w:themeColor="text1"/>
              </w:rPr>
              <w:t xml:space="preserve"> de camino que son humectados</w:t>
            </w:r>
            <w:r w:rsidRPr="005946C0">
              <w:rPr>
                <w:rFonts w:asciiTheme="minorHAnsi" w:hAnsiTheme="minorHAnsi"/>
                <w:b/>
                <w:iCs/>
                <w:color w:val="000000" w:themeColor="text1"/>
              </w:rPr>
              <w:t>, último semestre. Formato PDF”</w:t>
            </w:r>
            <w:r w:rsidR="00992A5E">
              <w:rPr>
                <w:rFonts w:asciiTheme="minorHAnsi" w:hAnsiTheme="minorHAnsi"/>
                <w:b/>
                <w:iCs/>
                <w:color w:val="000000" w:themeColor="text1"/>
              </w:rPr>
              <w:t xml:space="preserve"> (Anexo 2.4)</w:t>
            </w:r>
            <w:r w:rsidRPr="005946C0">
              <w:rPr>
                <w:rFonts w:asciiTheme="minorHAnsi" w:hAnsiTheme="minorHAnsi"/>
                <w:b/>
                <w:iCs/>
                <w:color w:val="000000" w:themeColor="text1"/>
              </w:rPr>
              <w:t>.</w:t>
            </w:r>
          </w:p>
          <w:p w:rsidR="00B776F1" w:rsidRPr="005946C0" w:rsidRDefault="00B776F1" w:rsidP="00E86EB2">
            <w:pPr>
              <w:rPr>
                <w:b/>
                <w:bCs/>
                <w:iCs/>
                <w:lang w:val="es-ES_tradnl"/>
              </w:rPr>
            </w:pPr>
          </w:p>
          <w:p w:rsidR="005B5F14" w:rsidRDefault="005946C0" w:rsidP="00E80E93">
            <w:pPr>
              <w:rPr>
                <w:bCs/>
                <w:iCs/>
                <w:lang w:val="es-ES_tradnl"/>
              </w:rPr>
            </w:pPr>
            <w:r w:rsidRPr="005946C0">
              <w:rPr>
                <w:bCs/>
                <w:iCs/>
                <w:lang w:val="es-ES_tradnl"/>
              </w:rPr>
              <w:t>El titular presenta un Programa de regadío y humectación para Planta Cobre Norte</w:t>
            </w:r>
            <w:r w:rsidR="00E80E93">
              <w:rPr>
                <w:bCs/>
                <w:iCs/>
                <w:lang w:val="es-ES_tradnl"/>
              </w:rPr>
              <w:t xml:space="preserve">. Además </w:t>
            </w:r>
            <w:r w:rsidRPr="005946C0">
              <w:rPr>
                <w:bCs/>
                <w:iCs/>
                <w:lang w:val="es-ES_tradnl"/>
              </w:rPr>
              <w:t>adjunta una hoja formato del registro para efectuar el control mensual de humectación de caminos</w:t>
            </w:r>
            <w:r w:rsidR="00E80E93">
              <w:rPr>
                <w:bCs/>
                <w:iCs/>
                <w:lang w:val="es-ES_tradnl"/>
              </w:rPr>
              <w:t>, sin datos registrados</w:t>
            </w:r>
            <w:r w:rsidR="00F06F7A">
              <w:rPr>
                <w:bCs/>
                <w:iCs/>
                <w:lang w:val="es-ES_tradnl"/>
              </w:rPr>
              <w:t xml:space="preserve"> ya que corresponde sólo a un formato</w:t>
            </w:r>
            <w:r w:rsidRPr="005946C0">
              <w:rPr>
                <w:bCs/>
                <w:iCs/>
                <w:lang w:val="es-ES_tradnl"/>
              </w:rPr>
              <w:t>.</w:t>
            </w:r>
            <w:r>
              <w:rPr>
                <w:bCs/>
                <w:iCs/>
                <w:lang w:val="es-ES_tradnl"/>
              </w:rPr>
              <w:t xml:space="preserve"> Pese a que durante la inspección ambiental se constató la humectación de caminos internos y externos, el Titular no presenta la documentación solicitada sobre el detalle de los kms. de camino que son humectados, ni el registro propiamente tal. </w:t>
            </w:r>
          </w:p>
          <w:p w:rsidR="00B776F1" w:rsidRPr="00E86EB2" w:rsidRDefault="00B776F1" w:rsidP="00E80E93">
            <w:pPr>
              <w:rPr>
                <w:bCs/>
                <w:iCs/>
                <w:lang w:val="es-ES_tradnl"/>
              </w:rPr>
            </w:pPr>
          </w:p>
        </w:tc>
      </w:tr>
    </w:tbl>
    <w:p w:rsidR="00E86EB2" w:rsidRDefault="00E86EB2" w:rsidP="0000114C">
      <w:pPr>
        <w:tabs>
          <w:tab w:val="left" w:pos="6375"/>
        </w:tabs>
        <w:jc w:val="left"/>
        <w:rPr>
          <w:rFonts w:cstheme="minorHAnsi"/>
          <w:b/>
          <w:sz w:val="20"/>
          <w:szCs w:val="20"/>
        </w:rPr>
      </w:pPr>
    </w:p>
    <w:p w:rsidR="00B776F1" w:rsidRDefault="00B776F1" w:rsidP="0000114C">
      <w:pPr>
        <w:tabs>
          <w:tab w:val="left" w:pos="6375"/>
        </w:tabs>
        <w:jc w:val="left"/>
        <w:rPr>
          <w:rFonts w:cstheme="minorHAnsi"/>
          <w:b/>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810"/>
        <w:gridCol w:w="2671"/>
        <w:gridCol w:w="2304"/>
      </w:tblGrid>
      <w:tr w:rsidR="00E86EB2" w:rsidRPr="0025129B" w:rsidTr="00DD24A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86EB2" w:rsidRPr="0025129B" w:rsidRDefault="00E86EB2" w:rsidP="00DD24A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E86EB2" w:rsidRPr="0025129B" w:rsidTr="00DD24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E86EB2" w:rsidRPr="0025129B" w:rsidRDefault="006F3B80" w:rsidP="00DD24A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1D9D100" wp14:editId="0C33A7F9">
                  <wp:extent cx="2914650" cy="2184963"/>
                  <wp:effectExtent l="0" t="0" r="0" b="6350"/>
                  <wp:docPr id="3" name="Imagen 3" descr="C:\Users\claudia.acevedo\Documents\ATACAMA 2016\NUTRAM\EJecución\Inspección_Sernageomin\REGISTRO FOTOGRAFICO COBRE NORTE\ESTACION 2 CAMINOS\DSC0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acevedo\Documents\ATACAMA 2016\NUTRAM\EJecución\Inspección_Sernageomin\REGISTRO FOTOGRAFICO COBRE NORTE\ESTACION 2 CAMINOS\DSC039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6478" cy="2193830"/>
                          </a:xfrm>
                          <a:prstGeom prst="rect">
                            <a:avLst/>
                          </a:prstGeom>
                          <a:noFill/>
                          <a:ln>
                            <a:noFill/>
                          </a:ln>
                        </pic:spPr>
                      </pic:pic>
                    </a:graphicData>
                  </a:graphic>
                </wp:inline>
              </w:drawing>
            </w:r>
            <w:r w:rsidR="00E86EB2">
              <w:rPr>
                <w:rFonts w:eastAsia="Times New Roman"/>
                <w:color w:val="000000"/>
                <w:sz w:val="20"/>
                <w:szCs w:val="20"/>
                <w:lang w:eastAsia="es-CL"/>
              </w:rPr>
              <w:t xml:space="preserve"> </w:t>
            </w:r>
          </w:p>
        </w:tc>
        <w:tc>
          <w:tcPr>
            <w:tcW w:w="2474" w:type="pct"/>
            <w:gridSpan w:val="3"/>
            <w:shd w:val="clear" w:color="auto" w:fill="auto"/>
            <w:noWrap/>
            <w:vAlign w:val="center"/>
            <w:hideMark/>
          </w:tcPr>
          <w:p w:rsidR="00E86EB2" w:rsidRPr="0025129B" w:rsidRDefault="006F3B80" w:rsidP="00DD24AE">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4BFAD10" wp14:editId="385EFBBB">
                  <wp:extent cx="2833429" cy="2124075"/>
                  <wp:effectExtent l="0" t="0" r="5080" b="0"/>
                  <wp:docPr id="5" name="Imagen 5" descr="C:\Users\claudia.acevedo\Documents\ATACAMA 2016\NUTRAM\EJecución\Inspección_Sernageomin\REGISTRO FOTOGRAFICO COBRE NORTE\ESTACION 2 CAMINOS\DSC04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acevedo\Documents\ATACAMA 2016\NUTRAM\EJecución\Inspección_Sernageomin\REGISTRO FOTOGRAFICO COBRE NORTE\ESTACION 2 CAMINOS\DSC0419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8576" cy="2135430"/>
                          </a:xfrm>
                          <a:prstGeom prst="rect">
                            <a:avLst/>
                          </a:prstGeom>
                          <a:noFill/>
                          <a:ln>
                            <a:noFill/>
                          </a:ln>
                        </pic:spPr>
                      </pic:pic>
                    </a:graphicData>
                  </a:graphic>
                </wp:inline>
              </w:drawing>
            </w:r>
          </w:p>
        </w:tc>
      </w:tr>
      <w:tr w:rsidR="00E86EB2" w:rsidRPr="0025129B" w:rsidTr="00EF5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E86EB2" w:rsidRPr="0025129B" w:rsidRDefault="00EF580E" w:rsidP="00DD24AE">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BA59AA">
              <w:rPr>
                <w:rFonts w:eastAsia="Times New Roman" w:cs="Times New Roman"/>
                <w:noProof/>
                <w:color w:val="000000"/>
                <w:szCs w:val="18"/>
                <w:lang w:eastAsia="es-CL"/>
              </w:rPr>
              <w:t>2</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E86EB2" w:rsidRPr="0025129B" w:rsidRDefault="00E86EB2" w:rsidP="00DD24A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60" w:type="pct"/>
            <w:shd w:val="clear" w:color="auto" w:fill="auto"/>
            <w:noWrap/>
            <w:vAlign w:val="center"/>
            <w:hideMark/>
          </w:tcPr>
          <w:p w:rsidR="00E86EB2" w:rsidRPr="0025129B" w:rsidRDefault="00EF580E" w:rsidP="00DD24AE">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BA59AA">
              <w:rPr>
                <w:rFonts w:eastAsia="Times New Roman" w:cs="Times New Roman"/>
                <w:noProof/>
                <w:color w:val="000000"/>
                <w:szCs w:val="18"/>
                <w:lang w:eastAsia="es-CL"/>
              </w:rPr>
              <w:t>3</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14" w:type="pct"/>
            <w:gridSpan w:val="2"/>
            <w:shd w:val="clear" w:color="auto" w:fill="auto"/>
            <w:noWrap/>
            <w:vAlign w:val="center"/>
            <w:hideMark/>
          </w:tcPr>
          <w:p w:rsidR="00E86EB2" w:rsidRPr="0025129B" w:rsidRDefault="00E86EB2" w:rsidP="00DD24AE">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E86EB2" w:rsidRPr="0025129B" w:rsidTr="00DD24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E86EB2" w:rsidRPr="0025129B" w:rsidRDefault="00E86EB2" w:rsidP="00DD24A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E86EB2" w:rsidRPr="0025129B" w:rsidRDefault="00E86EB2" w:rsidP="00DD24A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005B5F14" w:rsidRPr="005B5F14">
              <w:rPr>
                <w:rFonts w:eastAsia="Times New Roman"/>
                <w:color w:val="000000"/>
                <w:sz w:val="18"/>
                <w:szCs w:val="18"/>
                <w:lang w:eastAsia="es-CL"/>
              </w:rPr>
              <w:t>6</w:t>
            </w:r>
            <w:r w:rsidR="005B5F14">
              <w:rPr>
                <w:rFonts w:eastAsia="Times New Roman"/>
                <w:color w:val="000000"/>
                <w:sz w:val="18"/>
                <w:szCs w:val="18"/>
                <w:lang w:eastAsia="es-CL"/>
              </w:rPr>
              <w:t>.</w:t>
            </w:r>
            <w:r w:rsidR="005B5F14" w:rsidRPr="005B5F14">
              <w:rPr>
                <w:rFonts w:eastAsia="Times New Roman"/>
                <w:color w:val="000000"/>
                <w:sz w:val="18"/>
                <w:szCs w:val="18"/>
                <w:lang w:eastAsia="es-CL"/>
              </w:rPr>
              <w:t>840</w:t>
            </w:r>
            <w:r w:rsidR="005B5F14">
              <w:rPr>
                <w:rFonts w:eastAsia="Times New Roman"/>
                <w:color w:val="000000"/>
                <w:sz w:val="18"/>
                <w:szCs w:val="18"/>
                <w:lang w:eastAsia="es-CL"/>
              </w:rPr>
              <w:t>.</w:t>
            </w:r>
            <w:r w:rsidR="005B5F14" w:rsidRPr="005B5F14">
              <w:rPr>
                <w:rFonts w:eastAsia="Times New Roman"/>
                <w:color w:val="000000"/>
                <w:sz w:val="18"/>
                <w:szCs w:val="18"/>
                <w:lang w:eastAsia="es-CL"/>
              </w:rPr>
              <w:t>432</w:t>
            </w:r>
          </w:p>
        </w:tc>
        <w:tc>
          <w:tcPr>
            <w:tcW w:w="898" w:type="pct"/>
            <w:shd w:val="clear" w:color="auto" w:fill="auto"/>
            <w:noWrap/>
            <w:vAlign w:val="center"/>
            <w:hideMark/>
          </w:tcPr>
          <w:p w:rsidR="00E86EB2" w:rsidRPr="00C27426" w:rsidRDefault="00E86EB2" w:rsidP="005B5F14">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5B5F14" w:rsidRPr="005B5F14">
              <w:rPr>
                <w:rFonts w:eastAsia="Times New Roman"/>
                <w:color w:val="000000"/>
                <w:sz w:val="18"/>
                <w:szCs w:val="18"/>
                <w:lang w:eastAsia="es-CL"/>
              </w:rPr>
              <w:t>329</w:t>
            </w:r>
            <w:r w:rsidR="005B5F14">
              <w:rPr>
                <w:rFonts w:eastAsia="Times New Roman"/>
                <w:color w:val="000000"/>
                <w:sz w:val="18"/>
                <w:szCs w:val="18"/>
                <w:lang w:eastAsia="es-CL"/>
              </w:rPr>
              <w:t>.</w:t>
            </w:r>
            <w:r w:rsidR="005B5F14" w:rsidRPr="005B5F14">
              <w:rPr>
                <w:rFonts w:eastAsia="Times New Roman"/>
                <w:color w:val="000000"/>
                <w:sz w:val="18"/>
                <w:szCs w:val="18"/>
                <w:lang w:eastAsia="es-CL"/>
              </w:rPr>
              <w:t>735</w:t>
            </w:r>
          </w:p>
        </w:tc>
        <w:tc>
          <w:tcPr>
            <w:tcW w:w="660" w:type="pct"/>
            <w:shd w:val="clear" w:color="auto" w:fill="auto"/>
            <w:noWrap/>
            <w:vAlign w:val="center"/>
            <w:hideMark/>
          </w:tcPr>
          <w:p w:rsidR="00E86EB2" w:rsidRPr="0025129B" w:rsidRDefault="00E86EB2" w:rsidP="00DD24A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74" w:type="pct"/>
            <w:shd w:val="clear" w:color="auto" w:fill="auto"/>
            <w:noWrap/>
            <w:vAlign w:val="center"/>
            <w:hideMark/>
          </w:tcPr>
          <w:p w:rsidR="00E86EB2" w:rsidRPr="009C20B4" w:rsidRDefault="00E86EB2" w:rsidP="00DD24AE">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5B5F14" w:rsidRPr="005B5F14">
              <w:rPr>
                <w:rFonts w:eastAsia="Times New Roman"/>
                <w:color w:val="000000"/>
                <w:sz w:val="18"/>
                <w:szCs w:val="18"/>
                <w:lang w:eastAsia="es-CL"/>
              </w:rPr>
              <w:t>6</w:t>
            </w:r>
            <w:r w:rsidR="005B5F14">
              <w:rPr>
                <w:rFonts w:eastAsia="Times New Roman"/>
                <w:color w:val="000000"/>
                <w:sz w:val="18"/>
                <w:szCs w:val="18"/>
                <w:lang w:eastAsia="es-CL"/>
              </w:rPr>
              <w:t>.</w:t>
            </w:r>
            <w:r w:rsidR="005B5F14" w:rsidRPr="005B5F14">
              <w:rPr>
                <w:rFonts w:eastAsia="Times New Roman"/>
                <w:color w:val="000000"/>
                <w:sz w:val="18"/>
                <w:szCs w:val="18"/>
                <w:lang w:eastAsia="es-CL"/>
              </w:rPr>
              <w:t>840</w:t>
            </w:r>
            <w:r w:rsidR="005B5F14">
              <w:rPr>
                <w:rFonts w:eastAsia="Times New Roman"/>
                <w:color w:val="000000"/>
                <w:sz w:val="18"/>
                <w:szCs w:val="18"/>
                <w:lang w:eastAsia="es-CL"/>
              </w:rPr>
              <w:t>.</w:t>
            </w:r>
            <w:r w:rsidR="005B5F14" w:rsidRPr="005B5F14">
              <w:rPr>
                <w:rFonts w:eastAsia="Times New Roman"/>
                <w:color w:val="000000"/>
                <w:sz w:val="18"/>
                <w:szCs w:val="18"/>
                <w:lang w:eastAsia="es-CL"/>
              </w:rPr>
              <w:t>551</w:t>
            </w:r>
          </w:p>
        </w:tc>
        <w:tc>
          <w:tcPr>
            <w:tcW w:w="840" w:type="pct"/>
            <w:shd w:val="clear" w:color="auto" w:fill="auto"/>
            <w:noWrap/>
            <w:vAlign w:val="center"/>
            <w:hideMark/>
          </w:tcPr>
          <w:p w:rsidR="00E86EB2" w:rsidRPr="0025129B" w:rsidRDefault="00E86EB2" w:rsidP="00DD24A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5B5F14" w:rsidRPr="005B5F14">
              <w:rPr>
                <w:rFonts w:eastAsia="Times New Roman"/>
                <w:color w:val="000000"/>
                <w:sz w:val="18"/>
                <w:szCs w:val="18"/>
                <w:lang w:eastAsia="es-CL"/>
              </w:rPr>
              <w:t>329</w:t>
            </w:r>
            <w:r w:rsidR="005B5F14">
              <w:rPr>
                <w:rFonts w:eastAsia="Times New Roman"/>
                <w:color w:val="000000"/>
                <w:sz w:val="18"/>
                <w:szCs w:val="18"/>
                <w:lang w:eastAsia="es-CL"/>
              </w:rPr>
              <w:t>.</w:t>
            </w:r>
            <w:r w:rsidR="005B5F14" w:rsidRPr="005B5F14">
              <w:rPr>
                <w:rFonts w:eastAsia="Times New Roman"/>
                <w:color w:val="000000"/>
                <w:sz w:val="18"/>
                <w:szCs w:val="18"/>
                <w:lang w:eastAsia="es-CL"/>
              </w:rPr>
              <w:t>992</w:t>
            </w:r>
          </w:p>
        </w:tc>
      </w:tr>
      <w:tr w:rsidR="00E86EB2" w:rsidRPr="0025129B" w:rsidTr="00DD24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E86EB2" w:rsidRPr="005F0FD7" w:rsidRDefault="00E86EB2" w:rsidP="006F3B80">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6F3B80" w:rsidRPr="006F3B80">
              <w:rPr>
                <w:rFonts w:eastAsia="Times New Roman"/>
                <w:color w:val="000000"/>
                <w:sz w:val="18"/>
                <w:szCs w:val="18"/>
                <w:lang w:eastAsia="es-CL"/>
              </w:rPr>
              <w:t>Camino de acceso a Planta con estabilizante de tipo bischofita.</w:t>
            </w:r>
          </w:p>
        </w:tc>
        <w:tc>
          <w:tcPr>
            <w:tcW w:w="2474" w:type="pct"/>
            <w:gridSpan w:val="3"/>
            <w:shd w:val="clear" w:color="auto" w:fill="auto"/>
            <w:hideMark/>
          </w:tcPr>
          <w:p w:rsidR="00E86EB2" w:rsidRPr="002C6345" w:rsidRDefault="00E86EB2" w:rsidP="005B5F1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6F3B80" w:rsidRPr="006F3B80">
              <w:rPr>
                <w:rFonts w:eastAsia="Times New Roman"/>
                <w:color w:val="000000"/>
                <w:sz w:val="18"/>
                <w:szCs w:val="18"/>
                <w:lang w:eastAsia="es-CL"/>
              </w:rPr>
              <w:t>Camino de acceso a Planta con estabilizante de tipo bischofita</w:t>
            </w:r>
            <w:r w:rsidR="005B5F14">
              <w:rPr>
                <w:rFonts w:eastAsia="Times New Roman"/>
                <w:color w:val="000000"/>
                <w:sz w:val="18"/>
                <w:szCs w:val="18"/>
                <w:lang w:eastAsia="es-CL"/>
              </w:rPr>
              <w:t xml:space="preserve"> y recientemente humectado</w:t>
            </w:r>
            <w:r w:rsidR="006F3B80" w:rsidRPr="006F3B80">
              <w:rPr>
                <w:rFonts w:eastAsia="Times New Roman"/>
                <w:color w:val="000000"/>
                <w:sz w:val="18"/>
                <w:szCs w:val="18"/>
                <w:lang w:eastAsia="es-CL"/>
              </w:rPr>
              <w:t>.</w:t>
            </w:r>
          </w:p>
        </w:tc>
      </w:tr>
    </w:tbl>
    <w:p w:rsidR="00F3134C" w:rsidRDefault="00F3134C" w:rsidP="0000114C">
      <w:pPr>
        <w:rPr>
          <w:b/>
        </w:rPr>
      </w:pPr>
    </w:p>
    <w:p w:rsidR="00B776F1" w:rsidRDefault="00B776F1" w:rsidP="0000114C">
      <w:pPr>
        <w:rPr>
          <w:b/>
        </w:rPr>
      </w:pPr>
    </w:p>
    <w:p w:rsidR="00B776F1" w:rsidRDefault="00B776F1" w:rsidP="0000114C">
      <w:pPr>
        <w:rPr>
          <w:b/>
        </w:rPr>
      </w:pPr>
    </w:p>
    <w:p w:rsidR="00B776F1" w:rsidRDefault="00B776F1" w:rsidP="0000114C">
      <w:pPr>
        <w:rPr>
          <w:b/>
        </w:rPr>
      </w:pPr>
    </w:p>
    <w:p w:rsidR="00B776F1" w:rsidRDefault="00B776F1" w:rsidP="0000114C">
      <w:pPr>
        <w:rPr>
          <w:b/>
        </w:rPr>
      </w:pPr>
    </w:p>
    <w:p w:rsidR="00B776F1" w:rsidRDefault="00B776F1" w:rsidP="0000114C">
      <w:pPr>
        <w:rPr>
          <w:b/>
        </w:rPr>
      </w:pPr>
    </w:p>
    <w:p w:rsidR="00B776F1" w:rsidRDefault="00B776F1" w:rsidP="0000114C">
      <w:pPr>
        <w:rPr>
          <w:b/>
        </w:rPr>
      </w:pPr>
    </w:p>
    <w:p w:rsidR="00B776F1" w:rsidRDefault="00B776F1" w:rsidP="0000114C">
      <w:pPr>
        <w:rPr>
          <w:b/>
        </w:rPr>
      </w:pPr>
    </w:p>
    <w:p w:rsidR="00B776F1" w:rsidRDefault="00B776F1" w:rsidP="0000114C">
      <w:pPr>
        <w:rPr>
          <w:b/>
        </w:rPr>
      </w:pPr>
    </w:p>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810"/>
        <w:gridCol w:w="2671"/>
        <w:gridCol w:w="2304"/>
      </w:tblGrid>
      <w:tr w:rsidR="00B776F1" w:rsidRPr="0025129B" w:rsidTr="006B07B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776F1" w:rsidRPr="0025129B" w:rsidRDefault="00B776F1" w:rsidP="006B07BD">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B776F1"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B776F1" w:rsidRPr="0025129B" w:rsidRDefault="00B776F1" w:rsidP="006B07B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18656" behindDoc="0" locked="0" layoutInCell="1" allowOverlap="1" wp14:anchorId="78459D96" wp14:editId="21BB71CA">
                      <wp:simplePos x="0" y="0"/>
                      <wp:positionH relativeFrom="column">
                        <wp:posOffset>2886710</wp:posOffset>
                      </wp:positionH>
                      <wp:positionV relativeFrom="paragraph">
                        <wp:posOffset>1050925</wp:posOffset>
                      </wp:positionV>
                      <wp:extent cx="152400" cy="238125"/>
                      <wp:effectExtent l="38100" t="0" r="19050" b="47625"/>
                      <wp:wrapNone/>
                      <wp:docPr id="28" name="28 Conector recto de flecha"/>
                      <wp:cNvGraphicFramePr/>
                      <a:graphic xmlns:a="http://schemas.openxmlformats.org/drawingml/2006/main">
                        <a:graphicData uri="http://schemas.microsoft.com/office/word/2010/wordprocessingShape">
                          <wps:wsp>
                            <wps:cNvCnPr/>
                            <wps:spPr>
                              <a:xfrm flipH="1">
                                <a:off x="0" y="0"/>
                                <a:ext cx="152400" cy="238125"/>
                              </a:xfrm>
                              <a:prstGeom prst="straightConnector1">
                                <a:avLst/>
                              </a:prstGeom>
                              <a:noFill/>
                              <a:ln w="254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8 Conector recto de flecha" o:spid="_x0000_s1026" type="#_x0000_t32" style="position:absolute;margin-left:227.3pt;margin-top:82.75pt;width:12pt;height:18.7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" strokecolor="#c00000" strokeweight="2pt">
                      <v:stroke endarrow="open"/>
                    </v:shape>
                  </w:pict>
                </mc:Fallback>
              </mc:AlternateContent>
            </w:r>
            <w:r>
              <w:rPr>
                <w:rFonts w:eastAsia="Times New Roman"/>
                <w:color w:val="000000"/>
                <w:sz w:val="20"/>
                <w:szCs w:val="20"/>
                <w:lang w:eastAsia="es-CL"/>
              </w:rPr>
              <w:t xml:space="preserve"> </w:t>
            </w:r>
            <w:r>
              <w:rPr>
                <w:rFonts w:eastAsia="Times New Roman"/>
                <w:noProof/>
                <w:color w:val="000000"/>
                <w:sz w:val="20"/>
                <w:szCs w:val="20"/>
                <w:lang w:eastAsia="es-CL"/>
              </w:rPr>
              <w:drawing>
                <wp:inline distT="0" distB="0" distL="0" distR="0" wp14:anchorId="2F09143F" wp14:editId="0A5A81C4">
                  <wp:extent cx="2867025" cy="2149263"/>
                  <wp:effectExtent l="0" t="0" r="0" b="3810"/>
                  <wp:docPr id="31" name="Imagen 31" descr="C:\Users\claudia.acevedo\Documents\ATACAMA 2016\NUTRAM\EJecución\Inspección_Sernageomin\REGISTRO FOTOGRAFICO COBRE NORTE\ESTACION 2 CAMINOS\DSC0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udia.acevedo\Documents\ATACAMA 2016\NUTRAM\EJecución\Inspección_Sernageomin\REGISTRO FOTOGRAFICO COBRE NORTE\ESTACION 2 CAMINOS\DSC042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2849" cy="2161126"/>
                          </a:xfrm>
                          <a:prstGeom prst="rect">
                            <a:avLst/>
                          </a:prstGeom>
                          <a:noFill/>
                          <a:ln>
                            <a:noFill/>
                          </a:ln>
                        </pic:spPr>
                      </pic:pic>
                    </a:graphicData>
                  </a:graphic>
                </wp:inline>
              </w:drawing>
            </w:r>
          </w:p>
        </w:tc>
        <w:tc>
          <w:tcPr>
            <w:tcW w:w="2474" w:type="pct"/>
            <w:gridSpan w:val="3"/>
            <w:shd w:val="clear" w:color="auto" w:fill="auto"/>
            <w:noWrap/>
            <w:vAlign w:val="center"/>
            <w:hideMark/>
          </w:tcPr>
          <w:p w:rsidR="00B776F1" w:rsidRPr="0025129B" w:rsidRDefault="00B776F1" w:rsidP="006B07BD">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D30FD9D" wp14:editId="6B7E5FD3">
                  <wp:extent cx="2838450" cy="2127839"/>
                  <wp:effectExtent l="0" t="0" r="0" b="6350"/>
                  <wp:docPr id="224" name="Imagen 224" descr="C:\Users\claudia.acevedo\Documents\ATACAMA 2016\NUTRAM\EJecución\Fotos inspección\DSC05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udia.acevedo\Documents\ATACAMA 2016\NUTRAM\EJecución\Fotos inspección\DSC053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8450" cy="2127839"/>
                          </a:xfrm>
                          <a:prstGeom prst="rect">
                            <a:avLst/>
                          </a:prstGeom>
                          <a:noFill/>
                          <a:ln>
                            <a:noFill/>
                          </a:ln>
                        </pic:spPr>
                      </pic:pic>
                    </a:graphicData>
                  </a:graphic>
                </wp:inline>
              </w:drawing>
            </w:r>
          </w:p>
        </w:tc>
      </w:tr>
      <w:tr w:rsidR="00B776F1"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B776F1" w:rsidRPr="0025129B" w:rsidRDefault="00B776F1" w:rsidP="006B07BD">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BA59AA">
              <w:rPr>
                <w:rFonts w:eastAsia="Times New Roman" w:cs="Times New Roman"/>
                <w:noProof/>
                <w:color w:val="000000"/>
                <w:szCs w:val="18"/>
                <w:lang w:eastAsia="es-CL"/>
              </w:rPr>
              <w:t>4</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B776F1" w:rsidRPr="0025129B" w:rsidRDefault="00B776F1" w:rsidP="006B07B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60" w:type="pct"/>
            <w:shd w:val="clear" w:color="auto" w:fill="auto"/>
            <w:noWrap/>
            <w:vAlign w:val="center"/>
            <w:hideMark/>
          </w:tcPr>
          <w:p w:rsidR="00B776F1" w:rsidRPr="0025129B" w:rsidRDefault="00B776F1" w:rsidP="006B07BD">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BA59AA">
              <w:rPr>
                <w:rFonts w:eastAsia="Times New Roman" w:cs="Times New Roman"/>
                <w:noProof/>
                <w:color w:val="000000"/>
                <w:szCs w:val="18"/>
                <w:lang w:eastAsia="es-CL"/>
              </w:rPr>
              <w:t>5</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14" w:type="pct"/>
            <w:gridSpan w:val="2"/>
            <w:shd w:val="clear" w:color="auto" w:fill="auto"/>
            <w:noWrap/>
            <w:vAlign w:val="center"/>
            <w:hideMark/>
          </w:tcPr>
          <w:p w:rsidR="00B776F1" w:rsidRPr="0025129B" w:rsidRDefault="00B776F1" w:rsidP="006B07BD">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B776F1"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B776F1" w:rsidRPr="0025129B" w:rsidRDefault="00B776F1" w:rsidP="006B07B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B776F1" w:rsidRPr="0025129B" w:rsidRDefault="00B776F1" w:rsidP="006B07B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Pr="005B5F14">
              <w:rPr>
                <w:rFonts w:eastAsia="Times New Roman"/>
                <w:color w:val="000000"/>
                <w:sz w:val="18"/>
                <w:szCs w:val="18"/>
                <w:lang w:eastAsia="es-CL"/>
              </w:rPr>
              <w:t>6</w:t>
            </w:r>
            <w:r>
              <w:rPr>
                <w:rFonts w:eastAsia="Times New Roman"/>
                <w:color w:val="000000"/>
                <w:sz w:val="18"/>
                <w:szCs w:val="18"/>
                <w:lang w:eastAsia="es-CL"/>
              </w:rPr>
              <w:t>.</w:t>
            </w:r>
            <w:r w:rsidRPr="005B5F14">
              <w:rPr>
                <w:rFonts w:eastAsia="Times New Roman"/>
                <w:color w:val="000000"/>
                <w:sz w:val="18"/>
                <w:szCs w:val="18"/>
                <w:lang w:eastAsia="es-CL"/>
              </w:rPr>
              <w:t>840</w:t>
            </w:r>
            <w:r>
              <w:rPr>
                <w:rFonts w:eastAsia="Times New Roman"/>
                <w:color w:val="000000"/>
                <w:sz w:val="18"/>
                <w:szCs w:val="18"/>
                <w:lang w:eastAsia="es-CL"/>
              </w:rPr>
              <w:t>.</w:t>
            </w:r>
            <w:r w:rsidRPr="005B5F14">
              <w:rPr>
                <w:rFonts w:eastAsia="Times New Roman"/>
                <w:color w:val="000000"/>
                <w:sz w:val="18"/>
                <w:szCs w:val="18"/>
                <w:lang w:eastAsia="es-CL"/>
              </w:rPr>
              <w:t>589</w:t>
            </w:r>
          </w:p>
        </w:tc>
        <w:tc>
          <w:tcPr>
            <w:tcW w:w="898" w:type="pct"/>
            <w:shd w:val="clear" w:color="auto" w:fill="auto"/>
            <w:noWrap/>
            <w:vAlign w:val="center"/>
            <w:hideMark/>
          </w:tcPr>
          <w:p w:rsidR="00B776F1" w:rsidRPr="00C27426" w:rsidRDefault="00B776F1" w:rsidP="006B07BD">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5B5F14">
              <w:rPr>
                <w:rFonts w:eastAsia="Times New Roman"/>
                <w:color w:val="000000"/>
                <w:sz w:val="18"/>
                <w:szCs w:val="18"/>
                <w:lang w:eastAsia="es-CL"/>
              </w:rPr>
              <w:t>330</w:t>
            </w:r>
            <w:r>
              <w:rPr>
                <w:rFonts w:eastAsia="Times New Roman"/>
                <w:color w:val="000000"/>
                <w:sz w:val="18"/>
                <w:szCs w:val="18"/>
                <w:lang w:eastAsia="es-CL"/>
              </w:rPr>
              <w:t>.</w:t>
            </w:r>
            <w:r w:rsidRPr="005B5F14">
              <w:rPr>
                <w:rFonts w:eastAsia="Times New Roman"/>
                <w:color w:val="000000"/>
                <w:sz w:val="18"/>
                <w:szCs w:val="18"/>
                <w:lang w:eastAsia="es-CL"/>
              </w:rPr>
              <w:t>088</w:t>
            </w:r>
          </w:p>
        </w:tc>
        <w:tc>
          <w:tcPr>
            <w:tcW w:w="660" w:type="pct"/>
            <w:shd w:val="clear" w:color="auto" w:fill="auto"/>
            <w:noWrap/>
            <w:vAlign w:val="center"/>
            <w:hideMark/>
          </w:tcPr>
          <w:p w:rsidR="00B776F1" w:rsidRPr="0025129B" w:rsidRDefault="00B776F1" w:rsidP="006B07B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74" w:type="pct"/>
            <w:shd w:val="clear" w:color="auto" w:fill="auto"/>
            <w:noWrap/>
            <w:vAlign w:val="center"/>
            <w:hideMark/>
          </w:tcPr>
          <w:p w:rsidR="00B776F1" w:rsidRPr="009C20B4" w:rsidRDefault="00B776F1" w:rsidP="006B07BD">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5B5F14">
              <w:rPr>
                <w:rFonts w:eastAsia="Times New Roman"/>
                <w:color w:val="000000"/>
                <w:sz w:val="18"/>
                <w:szCs w:val="18"/>
                <w:lang w:eastAsia="es-CL"/>
              </w:rPr>
              <w:t>6</w:t>
            </w:r>
            <w:r>
              <w:rPr>
                <w:rFonts w:eastAsia="Times New Roman"/>
                <w:color w:val="000000"/>
                <w:sz w:val="18"/>
                <w:szCs w:val="18"/>
                <w:lang w:eastAsia="es-CL"/>
              </w:rPr>
              <w:t>.</w:t>
            </w:r>
            <w:r w:rsidRPr="005B5F14">
              <w:rPr>
                <w:rFonts w:eastAsia="Times New Roman"/>
                <w:color w:val="000000"/>
                <w:sz w:val="18"/>
                <w:szCs w:val="18"/>
                <w:lang w:eastAsia="es-CL"/>
              </w:rPr>
              <w:t>840</w:t>
            </w:r>
            <w:r>
              <w:rPr>
                <w:rFonts w:eastAsia="Times New Roman"/>
                <w:color w:val="000000"/>
                <w:sz w:val="18"/>
                <w:szCs w:val="18"/>
                <w:lang w:eastAsia="es-CL"/>
              </w:rPr>
              <w:t>.</w:t>
            </w:r>
            <w:r w:rsidRPr="005B5F14">
              <w:rPr>
                <w:rFonts w:eastAsia="Times New Roman"/>
                <w:color w:val="000000"/>
                <w:sz w:val="18"/>
                <w:szCs w:val="18"/>
                <w:lang w:eastAsia="es-CL"/>
              </w:rPr>
              <w:t>702</w:t>
            </w:r>
          </w:p>
        </w:tc>
        <w:tc>
          <w:tcPr>
            <w:tcW w:w="840" w:type="pct"/>
            <w:shd w:val="clear" w:color="auto" w:fill="auto"/>
            <w:noWrap/>
            <w:vAlign w:val="center"/>
            <w:hideMark/>
          </w:tcPr>
          <w:p w:rsidR="00B776F1" w:rsidRPr="0025129B" w:rsidRDefault="00B776F1" w:rsidP="006B07B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Pr="005B5F14">
              <w:rPr>
                <w:rFonts w:eastAsia="Times New Roman"/>
                <w:color w:val="000000"/>
                <w:sz w:val="18"/>
                <w:szCs w:val="18"/>
                <w:lang w:eastAsia="es-CL"/>
              </w:rPr>
              <w:t>330</w:t>
            </w:r>
            <w:r>
              <w:rPr>
                <w:rFonts w:eastAsia="Times New Roman"/>
                <w:color w:val="000000"/>
                <w:sz w:val="18"/>
                <w:szCs w:val="18"/>
                <w:lang w:eastAsia="es-CL"/>
              </w:rPr>
              <w:t>.</w:t>
            </w:r>
            <w:r w:rsidRPr="005B5F14">
              <w:rPr>
                <w:rFonts w:eastAsia="Times New Roman"/>
                <w:color w:val="000000"/>
                <w:sz w:val="18"/>
                <w:szCs w:val="18"/>
                <w:lang w:eastAsia="es-CL"/>
              </w:rPr>
              <w:t>275</w:t>
            </w:r>
          </w:p>
        </w:tc>
      </w:tr>
      <w:tr w:rsidR="00B776F1"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B776F1" w:rsidRPr="005F0FD7" w:rsidRDefault="00B776F1" w:rsidP="006B07BD">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5B5F14">
              <w:rPr>
                <w:rFonts w:eastAsia="Times New Roman"/>
                <w:color w:val="000000"/>
                <w:sz w:val="18"/>
                <w:szCs w:val="18"/>
                <w:lang w:eastAsia="es-CL"/>
              </w:rPr>
              <w:t>Camino de acceso y camino interno hacia patio de salvataje</w:t>
            </w:r>
            <w:r>
              <w:rPr>
                <w:rFonts w:eastAsia="Times New Roman"/>
                <w:color w:val="000000"/>
                <w:sz w:val="18"/>
                <w:szCs w:val="18"/>
                <w:lang w:eastAsia="es-CL"/>
              </w:rPr>
              <w:t xml:space="preserve"> (flecha)</w:t>
            </w:r>
            <w:r w:rsidRPr="005B5F14">
              <w:rPr>
                <w:rFonts w:eastAsia="Times New Roman"/>
                <w:color w:val="000000"/>
                <w:sz w:val="18"/>
                <w:szCs w:val="18"/>
                <w:lang w:eastAsia="es-CL"/>
              </w:rPr>
              <w:t xml:space="preserve"> recientemente humectado. Se observa camión aljibe ingresando a planta.</w:t>
            </w:r>
          </w:p>
        </w:tc>
        <w:tc>
          <w:tcPr>
            <w:tcW w:w="2474" w:type="pct"/>
            <w:gridSpan w:val="3"/>
            <w:shd w:val="clear" w:color="auto" w:fill="auto"/>
            <w:hideMark/>
          </w:tcPr>
          <w:p w:rsidR="00B776F1" w:rsidRPr="002C6345" w:rsidRDefault="00B776F1" w:rsidP="006B07BD">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5B5F14">
              <w:rPr>
                <w:rFonts w:eastAsia="Times New Roman"/>
                <w:color w:val="000000"/>
                <w:sz w:val="18"/>
                <w:szCs w:val="18"/>
                <w:lang w:eastAsia="es-CL"/>
              </w:rPr>
              <w:t>Camino interno de planta cercano a cancha de minerales, el cual se encontraba humectado al momento de inspección.</w:t>
            </w:r>
          </w:p>
        </w:tc>
      </w:tr>
    </w:tbl>
    <w:p w:rsidR="00B776F1" w:rsidRDefault="00B776F1" w:rsidP="0000114C">
      <w:pPr>
        <w:rPr>
          <w:b/>
        </w:rPr>
      </w:pPr>
    </w:p>
    <w:p w:rsidR="00B776F1" w:rsidRDefault="00B776F1" w:rsidP="0000114C">
      <w:pPr>
        <w:rPr>
          <w:b/>
        </w:rPr>
      </w:pPr>
    </w:p>
    <w:p w:rsidR="0000114C" w:rsidRDefault="00BA59AA" w:rsidP="0000114C">
      <w:pPr>
        <w:pStyle w:val="Ttulo3"/>
        <w:ind w:left="567" w:hanging="567"/>
      </w:pPr>
      <w:r>
        <w:t>5.2.2</w:t>
      </w:r>
      <w:r w:rsidR="0000114C" w:rsidRPr="00A41290">
        <w:t xml:space="preserve"> </w:t>
      </w:r>
      <w:r w:rsidR="00E86EB2">
        <w:t>Área de Chancado</w:t>
      </w:r>
    </w:p>
    <w:p w:rsidR="00E86EB2" w:rsidRPr="00E86EB2" w:rsidRDefault="00E86EB2" w:rsidP="00E86EB2"/>
    <w:tbl>
      <w:tblPr>
        <w:tblStyle w:val="Tablaconcuadrcula"/>
        <w:tblW w:w="5001" w:type="pct"/>
        <w:tblLook w:val="04A0" w:firstRow="1" w:lastRow="0" w:firstColumn="1" w:lastColumn="0" w:noHBand="0" w:noVBand="1"/>
      </w:tblPr>
      <w:tblGrid>
        <w:gridCol w:w="5903"/>
        <w:gridCol w:w="7888"/>
      </w:tblGrid>
      <w:tr w:rsidR="0000114C" w:rsidRPr="00017257" w:rsidTr="0000114C">
        <w:trPr>
          <w:trHeight w:val="142"/>
        </w:trPr>
        <w:tc>
          <w:tcPr>
            <w:tcW w:w="2140" w:type="pct"/>
          </w:tcPr>
          <w:p w:rsidR="0000114C" w:rsidRPr="00017257" w:rsidRDefault="0000114C" w:rsidP="0000114C">
            <w:pPr>
              <w:rPr>
                <w:b/>
              </w:rPr>
            </w:pPr>
            <w:r w:rsidRPr="00017257">
              <w:rPr>
                <w:rFonts w:eastAsia="Times New Roman"/>
                <w:b/>
                <w:bCs/>
                <w:color w:val="000000"/>
                <w:lang w:eastAsia="es-CL"/>
              </w:rPr>
              <w:t>Número de hecho constatado</w:t>
            </w:r>
            <w:r w:rsidRPr="00017257">
              <w:rPr>
                <w:rFonts w:eastAsia="Times New Roman"/>
                <w:b/>
                <w:color w:val="000000"/>
                <w:lang w:eastAsia="es-CL"/>
              </w:rPr>
              <w:t xml:space="preserve">: </w:t>
            </w:r>
            <w:r w:rsidR="00BA59AA">
              <w:rPr>
                <w:b/>
              </w:rPr>
              <w:t>3</w:t>
            </w:r>
          </w:p>
        </w:tc>
        <w:tc>
          <w:tcPr>
            <w:tcW w:w="2860" w:type="pct"/>
          </w:tcPr>
          <w:p w:rsidR="0000114C" w:rsidRPr="00017257" w:rsidRDefault="0000114C" w:rsidP="0000114C">
            <w:pPr>
              <w:rPr>
                <w:b/>
              </w:rPr>
            </w:pPr>
            <w:r w:rsidRPr="00017257">
              <w:rPr>
                <w:b/>
              </w:rPr>
              <w:t>Estación:</w:t>
            </w:r>
            <w:r w:rsidR="00E86EB2" w:rsidRPr="00017257">
              <w:rPr>
                <w:b/>
              </w:rPr>
              <w:t xml:space="preserve"> 3</w:t>
            </w:r>
            <w:r w:rsidRPr="00017257">
              <w:rPr>
                <w:b/>
              </w:rPr>
              <w:t xml:space="preserve"> </w:t>
            </w:r>
          </w:p>
        </w:tc>
      </w:tr>
      <w:tr w:rsidR="0000114C" w:rsidRPr="0025129B" w:rsidTr="0000114C">
        <w:trPr>
          <w:trHeight w:val="319"/>
        </w:trPr>
        <w:tc>
          <w:tcPr>
            <w:tcW w:w="5000" w:type="pct"/>
            <w:gridSpan w:val="2"/>
          </w:tcPr>
          <w:p w:rsidR="0000114C" w:rsidRDefault="0000114C" w:rsidP="0000114C">
            <w:pPr>
              <w:rPr>
                <w:b/>
              </w:rPr>
            </w:pPr>
          </w:p>
          <w:p w:rsidR="0000114C" w:rsidRDefault="0000114C" w:rsidP="0000114C">
            <w:pPr>
              <w:rPr>
                <w:b/>
              </w:rPr>
            </w:pPr>
            <w:r>
              <w:rPr>
                <w:b/>
              </w:rPr>
              <w:t>Exigencias</w:t>
            </w:r>
            <w:r w:rsidRPr="0025129B">
              <w:rPr>
                <w:b/>
              </w:rPr>
              <w:t>:</w:t>
            </w:r>
          </w:p>
          <w:p w:rsidR="0000114C" w:rsidRDefault="0000114C" w:rsidP="0000114C">
            <w:pPr>
              <w:rPr>
                <w:b/>
              </w:rPr>
            </w:pPr>
          </w:p>
          <w:p w:rsidR="00E86EB2" w:rsidRPr="003F3E1C" w:rsidRDefault="00E86EB2" w:rsidP="00E86EB2">
            <w:pPr>
              <w:rPr>
                <w:b/>
              </w:rPr>
            </w:pPr>
            <w:r w:rsidRPr="003F3E1C">
              <w:rPr>
                <w:b/>
              </w:rPr>
              <w:t>Anexo N° 8/ Pág. 30 DIA Proyecto “Planta de Sulfuros Cobre Norte”</w:t>
            </w:r>
          </w:p>
          <w:p w:rsidR="00E86EB2" w:rsidRDefault="00E86EB2" w:rsidP="00E86EB2">
            <w:pPr>
              <w:rPr>
                <w:i/>
              </w:rPr>
            </w:pPr>
          </w:p>
          <w:p w:rsidR="00E86EB2" w:rsidRDefault="00E86EB2" w:rsidP="00E86EB2">
            <w:pPr>
              <w:rPr>
                <w:i/>
              </w:rPr>
            </w:pPr>
            <w:r w:rsidRPr="00E86EB2">
              <w:rPr>
                <w:i/>
              </w:rPr>
              <w:t>Las medidas de control consideradas en el proyecto para material particulado se relacionan con encapsulamiento de correa transportadoras (..)</w:t>
            </w:r>
          </w:p>
          <w:p w:rsidR="00E86EB2" w:rsidRDefault="00E86EB2" w:rsidP="00E86EB2">
            <w:pPr>
              <w:rPr>
                <w:i/>
              </w:rPr>
            </w:pPr>
            <w:r w:rsidRPr="00E86EB2">
              <w:rPr>
                <w:i/>
              </w:rPr>
              <w:t>En los caminos internos del lugar del proyecto, se realizará riego de caminos sobre la carpeta, de modo de minimizar las emisiones de material particulado generadas por el transporte.</w:t>
            </w:r>
          </w:p>
          <w:p w:rsidR="00E86EB2" w:rsidRDefault="00E86EB2" w:rsidP="00E86EB2">
            <w:pPr>
              <w:rPr>
                <w:i/>
              </w:rPr>
            </w:pPr>
          </w:p>
          <w:p w:rsidR="00E86EB2" w:rsidRPr="00E86EB2" w:rsidRDefault="00E86EB2" w:rsidP="00E86EB2">
            <w:pPr>
              <w:rPr>
                <w:i/>
              </w:rPr>
            </w:pPr>
            <w:r>
              <w:rPr>
                <w:i/>
              </w:rPr>
              <w:t xml:space="preserve">(…) </w:t>
            </w:r>
            <w:r w:rsidRPr="00E86EB2">
              <w:rPr>
                <w:i/>
              </w:rPr>
              <w:t>Respecto del área de chancado, esta instalación contará con un sistema de control de polvos, el cual corresponde a un sistema de humectación mediante aspersión presionizada, razón por la cual sus emisiones se consideran adecuadamente controladas.</w:t>
            </w:r>
            <w:r w:rsidR="0083087D">
              <w:rPr>
                <w:i/>
              </w:rPr>
              <w:t xml:space="preserve"> </w:t>
            </w:r>
            <w:r w:rsidRPr="00E86EB2">
              <w:rPr>
                <w:i/>
              </w:rPr>
              <w:t>La humectación en la Planta de Chancado se realizará mediante aspersión por medio de aspersores presionizados y que estarán ubicados en los siguientes puntos:</w:t>
            </w:r>
          </w:p>
          <w:p w:rsidR="00E86EB2" w:rsidRPr="00E86EB2" w:rsidRDefault="00E86EB2" w:rsidP="00E86EB2">
            <w:pPr>
              <w:rPr>
                <w:i/>
              </w:rPr>
            </w:pPr>
            <w:r w:rsidRPr="00E86EB2">
              <w:rPr>
                <w:i/>
              </w:rPr>
              <w:lastRenderedPageBreak/>
              <w:t>• Buzón de alimentación a planta de chancado, 2 unidades sobre la parrilla.</w:t>
            </w:r>
          </w:p>
          <w:p w:rsidR="00E86EB2" w:rsidRPr="00E86EB2" w:rsidRDefault="00E86EB2" w:rsidP="00E86EB2">
            <w:pPr>
              <w:rPr>
                <w:i/>
              </w:rPr>
            </w:pPr>
            <w:r w:rsidRPr="00E86EB2">
              <w:rPr>
                <w:i/>
              </w:rPr>
              <w:t>• Cabezal de la correa transportadora Nº 1, 1 unidad</w:t>
            </w:r>
          </w:p>
          <w:p w:rsidR="00E86EB2" w:rsidRPr="00E86EB2" w:rsidRDefault="00E86EB2" w:rsidP="00E86EB2">
            <w:pPr>
              <w:rPr>
                <w:i/>
              </w:rPr>
            </w:pPr>
            <w:r w:rsidRPr="00E86EB2">
              <w:rPr>
                <w:i/>
              </w:rPr>
              <w:t>• Cabezal de la correa transportadora Nº 2, 1 unidad</w:t>
            </w:r>
          </w:p>
          <w:p w:rsidR="00E86EB2" w:rsidRPr="00E86EB2" w:rsidRDefault="00E86EB2" w:rsidP="00E86EB2">
            <w:pPr>
              <w:rPr>
                <w:i/>
              </w:rPr>
            </w:pPr>
            <w:r w:rsidRPr="00E86EB2">
              <w:rPr>
                <w:i/>
              </w:rPr>
              <w:t>• Cabezal de la correa transportadora Nº 3, 1 unidad</w:t>
            </w:r>
          </w:p>
          <w:p w:rsidR="00E86EB2" w:rsidRDefault="00E86EB2" w:rsidP="00E86EB2">
            <w:pPr>
              <w:rPr>
                <w:i/>
              </w:rPr>
            </w:pPr>
            <w:r w:rsidRPr="00E86EB2">
              <w:rPr>
                <w:i/>
              </w:rPr>
              <w:t>• Cabezal de la correa transportadora Nº 4, 1 unidad</w:t>
            </w:r>
            <w:r>
              <w:rPr>
                <w:i/>
              </w:rPr>
              <w:t xml:space="preserve"> (…)</w:t>
            </w:r>
          </w:p>
          <w:p w:rsidR="00E86EB2" w:rsidRDefault="00E86EB2" w:rsidP="00E86EB2">
            <w:pPr>
              <w:rPr>
                <w:i/>
              </w:rPr>
            </w:pPr>
          </w:p>
          <w:p w:rsidR="00E86EB2" w:rsidRDefault="00E86EB2" w:rsidP="00E86EB2">
            <w:pPr>
              <w:rPr>
                <w:i/>
              </w:rPr>
            </w:pPr>
            <w:r w:rsidRPr="00E86EB2">
              <w:rPr>
                <w:i/>
              </w:rPr>
              <w:t>Otra medida de control de emisión de material particulado considera el traspaso del flujo del mineral entre los diferentes componentes de la planta de chancado a través de chutes cerrados y revestidos en goma.</w:t>
            </w:r>
          </w:p>
          <w:p w:rsidR="00E86EB2" w:rsidRDefault="00E86EB2" w:rsidP="00E86EB2">
            <w:pPr>
              <w:rPr>
                <w:i/>
              </w:rPr>
            </w:pPr>
          </w:p>
          <w:p w:rsidR="00E86EB2" w:rsidRPr="003F3E1C" w:rsidRDefault="00E86EB2" w:rsidP="00E86EB2">
            <w:pPr>
              <w:rPr>
                <w:b/>
              </w:rPr>
            </w:pPr>
            <w:r w:rsidRPr="003F3E1C">
              <w:rPr>
                <w:b/>
              </w:rPr>
              <w:t>Anexo N° 8/ Pág. 18 DIA Proyecto “Planta de Sulfuros Cobre Norte”</w:t>
            </w:r>
          </w:p>
          <w:p w:rsidR="00E86EB2" w:rsidRDefault="00E86EB2" w:rsidP="00E86EB2">
            <w:pPr>
              <w:rPr>
                <w:i/>
              </w:rPr>
            </w:pPr>
          </w:p>
          <w:p w:rsidR="00E86EB2" w:rsidRDefault="00E86EB2" w:rsidP="00E86EB2">
            <w:pPr>
              <w:rPr>
                <w:i/>
              </w:rPr>
            </w:pPr>
            <w:r w:rsidRPr="00E86EB2">
              <w:rPr>
                <w:i/>
              </w:rPr>
              <w:t>El mineral chancado es acopiado en el stock pile, instalación que cuenta con una estructura que soporta una cubierta metálica cerrada, la cual tiene por objeto confinar los polvos para controlar las emisiones de material particulado</w:t>
            </w:r>
            <w:r w:rsidR="008D0BE9">
              <w:rPr>
                <w:i/>
              </w:rPr>
              <w:t>.</w:t>
            </w:r>
          </w:p>
          <w:p w:rsidR="0000114C" w:rsidRPr="005C64A8" w:rsidRDefault="0000114C" w:rsidP="0083087D"/>
        </w:tc>
      </w:tr>
      <w:tr w:rsidR="0000114C" w:rsidRPr="0025129B" w:rsidTr="0000114C">
        <w:trPr>
          <w:trHeight w:val="627"/>
        </w:trPr>
        <w:tc>
          <w:tcPr>
            <w:tcW w:w="5000" w:type="pct"/>
            <w:gridSpan w:val="2"/>
          </w:tcPr>
          <w:p w:rsidR="0000114C" w:rsidRDefault="0000114C" w:rsidP="0000114C">
            <w:pPr>
              <w:jc w:val="left"/>
              <w:rPr>
                <w:b/>
              </w:rPr>
            </w:pPr>
          </w:p>
          <w:p w:rsidR="0083087D" w:rsidRDefault="0000114C" w:rsidP="0000114C">
            <w:pPr>
              <w:jc w:val="left"/>
              <w:rPr>
                <w:b/>
              </w:rPr>
            </w:pPr>
            <w:r w:rsidRPr="00F15F8C">
              <w:rPr>
                <w:b/>
              </w:rPr>
              <w:t>Hechos:</w:t>
            </w:r>
            <w:r>
              <w:rPr>
                <w:b/>
              </w:rPr>
              <w:t xml:space="preserve"> </w:t>
            </w:r>
          </w:p>
          <w:p w:rsidR="0083087D" w:rsidRDefault="0083087D" w:rsidP="0000114C">
            <w:pPr>
              <w:jc w:val="left"/>
              <w:rPr>
                <w:b/>
              </w:rPr>
            </w:pPr>
          </w:p>
          <w:p w:rsidR="0000114C" w:rsidRPr="007E057B" w:rsidRDefault="0000114C" w:rsidP="0000114C">
            <w:pPr>
              <w:jc w:val="left"/>
              <w:rPr>
                <w:bCs/>
                <w:iCs/>
                <w:lang w:val="es-ES_tradnl"/>
              </w:rPr>
            </w:pPr>
            <w:r w:rsidRPr="007E057B">
              <w:rPr>
                <w:bCs/>
                <w:iCs/>
                <w:lang w:val="es-ES_tradnl"/>
              </w:rPr>
              <w:t>Durante la actividad de inspección, se constató:</w:t>
            </w:r>
          </w:p>
          <w:p w:rsidR="0000114C" w:rsidRDefault="0000114C" w:rsidP="0000114C">
            <w:pPr>
              <w:rPr>
                <w:bCs/>
                <w:iCs/>
                <w:lang w:val="es-ES_tradnl"/>
              </w:rPr>
            </w:pPr>
          </w:p>
          <w:p w:rsidR="0083087D" w:rsidRPr="0083087D" w:rsidRDefault="0083087D" w:rsidP="0083087D">
            <w:pPr>
              <w:pStyle w:val="Prrafodelista"/>
              <w:numPr>
                <w:ilvl w:val="0"/>
                <w:numId w:val="18"/>
              </w:numPr>
              <w:rPr>
                <w:bCs/>
                <w:iCs/>
                <w:lang w:val="es-ES_tradnl"/>
              </w:rPr>
            </w:pPr>
            <w:r>
              <w:rPr>
                <w:bCs/>
                <w:iCs/>
                <w:lang w:val="es-ES_tradnl"/>
              </w:rPr>
              <w:t>C</w:t>
            </w:r>
            <w:r w:rsidRPr="0083087D">
              <w:rPr>
                <w:bCs/>
                <w:iCs/>
                <w:lang w:val="es-ES_tradnl"/>
              </w:rPr>
              <w:t>orreas transporta</w:t>
            </w:r>
            <w:r w:rsidR="005B5F14">
              <w:rPr>
                <w:bCs/>
                <w:iCs/>
                <w:lang w:val="es-ES_tradnl"/>
              </w:rPr>
              <w:t xml:space="preserve">doras parcialmente encapsuladas (Fotografía N° </w:t>
            </w:r>
            <w:r w:rsidR="00844E8B">
              <w:rPr>
                <w:bCs/>
                <w:iCs/>
                <w:lang w:val="es-ES_tradnl"/>
              </w:rPr>
              <w:t>6)</w:t>
            </w:r>
          </w:p>
          <w:p w:rsidR="0083087D" w:rsidRPr="0083087D" w:rsidRDefault="0083087D" w:rsidP="0083087D">
            <w:pPr>
              <w:pStyle w:val="Prrafodelista"/>
              <w:numPr>
                <w:ilvl w:val="0"/>
                <w:numId w:val="18"/>
              </w:numPr>
              <w:rPr>
                <w:bCs/>
                <w:iCs/>
                <w:lang w:val="es-ES_tradnl"/>
              </w:rPr>
            </w:pPr>
            <w:r>
              <w:rPr>
                <w:bCs/>
                <w:iCs/>
                <w:lang w:val="es-ES_tradnl"/>
              </w:rPr>
              <w:t>Según lo indicado por e</w:t>
            </w:r>
            <w:r w:rsidRPr="0083087D">
              <w:rPr>
                <w:bCs/>
                <w:iCs/>
                <w:lang w:val="es-ES_tradnl"/>
              </w:rPr>
              <w:t xml:space="preserve">l Sr. Víctor Lamas, Jefe de Planta </w:t>
            </w:r>
            <w:r>
              <w:rPr>
                <w:bCs/>
                <w:iCs/>
                <w:lang w:val="es-ES_tradnl"/>
              </w:rPr>
              <w:t>que d</w:t>
            </w:r>
            <w:r w:rsidRPr="0083087D">
              <w:rPr>
                <w:bCs/>
                <w:iCs/>
                <w:lang w:val="es-ES_tradnl"/>
              </w:rPr>
              <w:t xml:space="preserve">ebido a que </w:t>
            </w:r>
            <w:r>
              <w:rPr>
                <w:bCs/>
                <w:iCs/>
                <w:lang w:val="es-ES_tradnl"/>
              </w:rPr>
              <w:t xml:space="preserve">el </w:t>
            </w:r>
            <w:r w:rsidRPr="0083087D">
              <w:rPr>
                <w:bCs/>
                <w:iCs/>
                <w:lang w:val="es-ES_tradnl"/>
              </w:rPr>
              <w:t>mineral contiene 3%</w:t>
            </w:r>
            <w:r w:rsidR="0077770B">
              <w:rPr>
                <w:bCs/>
                <w:iCs/>
                <w:lang w:val="es-ES_tradnl"/>
              </w:rPr>
              <w:t xml:space="preserve"> </w:t>
            </w:r>
            <w:r w:rsidRPr="0083087D">
              <w:rPr>
                <w:bCs/>
                <w:iCs/>
                <w:lang w:val="es-ES_tradnl"/>
              </w:rPr>
              <w:t xml:space="preserve">de humedad se producen bajas emisiones atmosféricas en el sector de chancado, por lo cual no se han instalado aspersores tanto en buzón de alimentación como en correas transportadoras. </w:t>
            </w:r>
          </w:p>
          <w:p w:rsidR="0083087D" w:rsidRPr="0083087D" w:rsidRDefault="0083087D" w:rsidP="0083087D">
            <w:pPr>
              <w:pStyle w:val="Prrafodelista"/>
              <w:numPr>
                <w:ilvl w:val="0"/>
                <w:numId w:val="18"/>
              </w:numPr>
              <w:rPr>
                <w:bCs/>
                <w:iCs/>
                <w:lang w:val="es-ES_tradnl"/>
              </w:rPr>
            </w:pPr>
            <w:r w:rsidRPr="0083087D">
              <w:rPr>
                <w:bCs/>
                <w:iCs/>
                <w:lang w:val="es-ES_tradnl"/>
              </w:rPr>
              <w:t>Al respecto la instalación de una manguera en chancador terciario</w:t>
            </w:r>
            <w:r w:rsidR="00844E8B">
              <w:rPr>
                <w:bCs/>
                <w:iCs/>
                <w:lang w:val="es-ES_tradnl"/>
              </w:rPr>
              <w:t xml:space="preserve"> (Fotografía N° 7)</w:t>
            </w:r>
            <w:r w:rsidRPr="0083087D">
              <w:rPr>
                <w:bCs/>
                <w:iCs/>
                <w:lang w:val="es-ES_tradnl"/>
              </w:rPr>
              <w:t xml:space="preserve">, la cual funciona durante el proceso de chancado según lo señalado por el Sr. Víctor Lamas. </w:t>
            </w:r>
          </w:p>
          <w:p w:rsidR="0083087D" w:rsidRPr="0083087D" w:rsidRDefault="0083087D" w:rsidP="0083087D">
            <w:pPr>
              <w:pStyle w:val="Prrafodelista"/>
              <w:numPr>
                <w:ilvl w:val="0"/>
                <w:numId w:val="18"/>
              </w:numPr>
              <w:rPr>
                <w:bCs/>
                <w:iCs/>
                <w:lang w:val="es-ES_tradnl"/>
              </w:rPr>
            </w:pPr>
            <w:r w:rsidRPr="0083087D">
              <w:rPr>
                <w:bCs/>
                <w:iCs/>
                <w:lang w:val="es-ES_tradnl"/>
              </w:rPr>
              <w:t xml:space="preserve">Respecto al funcionamiento del chancado, </w:t>
            </w:r>
            <w:r>
              <w:rPr>
                <w:bCs/>
                <w:iCs/>
                <w:lang w:val="es-ES_tradnl"/>
              </w:rPr>
              <w:t xml:space="preserve">según lo indicado por </w:t>
            </w:r>
            <w:r w:rsidRPr="0083087D">
              <w:rPr>
                <w:bCs/>
                <w:iCs/>
                <w:lang w:val="es-ES_tradnl"/>
              </w:rPr>
              <w:t>el Sr. Víctor Lamas que su funcionamiento es desde las 23:30 hrs a 10: 00 hrs</w:t>
            </w:r>
            <w:r>
              <w:rPr>
                <w:bCs/>
                <w:iCs/>
                <w:lang w:val="es-ES_tradnl"/>
              </w:rPr>
              <w:t>;</w:t>
            </w:r>
            <w:r w:rsidRPr="0083087D">
              <w:rPr>
                <w:bCs/>
                <w:iCs/>
                <w:lang w:val="es-ES_tradnl"/>
              </w:rPr>
              <w:t xml:space="preserve"> </w:t>
            </w:r>
            <w:r>
              <w:rPr>
                <w:bCs/>
                <w:iCs/>
                <w:lang w:val="es-ES_tradnl"/>
              </w:rPr>
              <w:t>l</w:t>
            </w:r>
            <w:r w:rsidRPr="0083087D">
              <w:rPr>
                <w:bCs/>
                <w:iCs/>
                <w:lang w:val="es-ES_tradnl"/>
              </w:rPr>
              <w:t xml:space="preserve">uego se paraliza para realizar mantención, reanudando a las 14:00 hrs hasta las 17:45 hrs, todo esto debido al horario punta de energía eléctrica. </w:t>
            </w:r>
          </w:p>
          <w:p w:rsidR="0083087D" w:rsidRPr="0083087D" w:rsidRDefault="0083087D" w:rsidP="0083087D">
            <w:pPr>
              <w:pStyle w:val="Prrafodelista"/>
              <w:numPr>
                <w:ilvl w:val="0"/>
                <w:numId w:val="18"/>
              </w:numPr>
              <w:rPr>
                <w:bCs/>
                <w:iCs/>
                <w:lang w:val="es-ES_tradnl"/>
              </w:rPr>
            </w:pPr>
            <w:r>
              <w:rPr>
                <w:bCs/>
                <w:iCs/>
                <w:lang w:val="es-ES_tradnl"/>
              </w:rPr>
              <w:t>Que e</w:t>
            </w:r>
            <w:r w:rsidRPr="0083087D">
              <w:rPr>
                <w:bCs/>
                <w:iCs/>
                <w:lang w:val="es-ES_tradnl"/>
              </w:rPr>
              <w:t>l mineral chancado se encuentra acopiado en un galpón techado metálico parcialmente cerrado, observándose paredes y entrada sin cierre completo</w:t>
            </w:r>
            <w:r w:rsidR="00844E8B">
              <w:rPr>
                <w:bCs/>
                <w:iCs/>
                <w:lang w:val="es-ES_tradnl"/>
              </w:rPr>
              <w:t xml:space="preserve"> (Fotografía N° 8 y Fotografía N° 9)</w:t>
            </w:r>
            <w:r w:rsidRPr="0083087D">
              <w:rPr>
                <w:bCs/>
                <w:iCs/>
                <w:lang w:val="es-ES_tradnl"/>
              </w:rPr>
              <w:t>.</w:t>
            </w:r>
          </w:p>
          <w:p w:rsidR="0000114C" w:rsidRPr="0083087D" w:rsidRDefault="0083087D" w:rsidP="0000114C">
            <w:pPr>
              <w:pStyle w:val="Prrafodelista"/>
              <w:numPr>
                <w:ilvl w:val="0"/>
                <w:numId w:val="18"/>
              </w:numPr>
              <w:rPr>
                <w:bCs/>
                <w:iCs/>
                <w:lang w:val="es-ES_tradnl"/>
              </w:rPr>
            </w:pPr>
            <w:r>
              <w:rPr>
                <w:bCs/>
                <w:iCs/>
                <w:lang w:val="es-ES_tradnl"/>
              </w:rPr>
              <w:t>D</w:t>
            </w:r>
            <w:r w:rsidRPr="0083087D">
              <w:rPr>
                <w:bCs/>
                <w:iCs/>
                <w:lang w:val="es-ES_tradnl"/>
              </w:rPr>
              <w:t>os chutes, uno en chancador terciario el cual presentaba revestimiento de goma y otro en correa transportadora N° 2, el cual no posee revestimiento de goma</w:t>
            </w:r>
            <w:r w:rsidR="00844E8B">
              <w:rPr>
                <w:bCs/>
                <w:iCs/>
                <w:lang w:val="es-ES_tradnl"/>
              </w:rPr>
              <w:t xml:space="preserve"> (Fotografía N° 10 y Fotografía N° 11)</w:t>
            </w:r>
            <w:r w:rsidRPr="0083087D">
              <w:rPr>
                <w:bCs/>
                <w:iCs/>
                <w:lang w:val="es-ES_tradnl"/>
              </w:rPr>
              <w:t>.</w:t>
            </w:r>
          </w:p>
          <w:p w:rsidR="0000114C" w:rsidRPr="00DD79EF" w:rsidRDefault="0000114C" w:rsidP="0083087D">
            <w:pPr>
              <w:rPr>
                <w:bCs/>
                <w:iCs/>
              </w:rPr>
            </w:pPr>
          </w:p>
        </w:tc>
      </w:tr>
    </w:tbl>
    <w:p w:rsidR="0000114C" w:rsidRDefault="0000114C" w:rsidP="0000114C">
      <w:pPr>
        <w:tabs>
          <w:tab w:val="left" w:pos="6375"/>
        </w:tabs>
        <w:jc w:val="left"/>
        <w:rPr>
          <w:rFonts w:cstheme="minorHAnsi"/>
          <w:b/>
          <w:sz w:val="20"/>
          <w:szCs w:val="20"/>
        </w:rPr>
      </w:pPr>
    </w:p>
    <w:p w:rsidR="008D0BE9" w:rsidRDefault="008D0BE9" w:rsidP="0000114C">
      <w:pPr>
        <w:tabs>
          <w:tab w:val="left" w:pos="6375"/>
        </w:tabs>
        <w:jc w:val="left"/>
        <w:rPr>
          <w:rFonts w:cstheme="minorHAnsi"/>
          <w:b/>
          <w:sz w:val="20"/>
          <w:szCs w:val="20"/>
        </w:rPr>
      </w:pPr>
    </w:p>
    <w:p w:rsidR="00F06F7A" w:rsidRDefault="00F06F7A" w:rsidP="0000114C">
      <w:pPr>
        <w:tabs>
          <w:tab w:val="left" w:pos="6375"/>
        </w:tabs>
        <w:jc w:val="left"/>
        <w:rPr>
          <w:rFonts w:cstheme="minorHAnsi"/>
          <w:b/>
          <w:sz w:val="20"/>
          <w:szCs w:val="20"/>
        </w:rPr>
      </w:pPr>
    </w:p>
    <w:p w:rsidR="00F06F7A" w:rsidRDefault="00F06F7A" w:rsidP="0000114C">
      <w:pPr>
        <w:tabs>
          <w:tab w:val="left" w:pos="6375"/>
        </w:tabs>
        <w:jc w:val="left"/>
        <w:rPr>
          <w:rFonts w:cstheme="minorHAnsi"/>
          <w:b/>
          <w:sz w:val="20"/>
          <w:szCs w:val="20"/>
        </w:rPr>
      </w:pPr>
    </w:p>
    <w:p w:rsidR="00F06F7A" w:rsidRDefault="00F06F7A" w:rsidP="0000114C">
      <w:pPr>
        <w:tabs>
          <w:tab w:val="left" w:pos="6375"/>
        </w:tabs>
        <w:jc w:val="left"/>
        <w:rPr>
          <w:rFonts w:cstheme="minorHAnsi"/>
          <w:b/>
          <w:sz w:val="20"/>
          <w:szCs w:val="20"/>
        </w:rPr>
      </w:pPr>
    </w:p>
    <w:p w:rsidR="00F06F7A" w:rsidRDefault="00F06F7A" w:rsidP="0000114C">
      <w:pPr>
        <w:tabs>
          <w:tab w:val="left" w:pos="6375"/>
        </w:tabs>
        <w:jc w:val="left"/>
        <w:rPr>
          <w:rFonts w:cstheme="minorHAnsi"/>
          <w:b/>
          <w:sz w:val="20"/>
          <w:szCs w:val="20"/>
        </w:rPr>
      </w:pPr>
    </w:p>
    <w:p w:rsidR="00F06F7A" w:rsidRDefault="00F06F7A" w:rsidP="0000114C">
      <w:pPr>
        <w:tabs>
          <w:tab w:val="left" w:pos="6375"/>
        </w:tabs>
        <w:jc w:val="left"/>
        <w:rPr>
          <w:rFonts w:cstheme="minorHAnsi"/>
          <w:b/>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810"/>
        <w:gridCol w:w="2671"/>
        <w:gridCol w:w="2304"/>
      </w:tblGrid>
      <w:tr w:rsidR="0083087D" w:rsidRPr="0025129B" w:rsidTr="00DD24A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087D" w:rsidRPr="0025129B" w:rsidRDefault="0083087D" w:rsidP="00DD24AE">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83087D" w:rsidRPr="0025129B" w:rsidTr="00DD24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83087D" w:rsidRPr="0025129B" w:rsidRDefault="00F06F7A" w:rsidP="005E40DB">
            <w:pPr>
              <w:jc w:val="left"/>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13BAFC0E" wp14:editId="07646886">
                      <wp:simplePos x="0" y="0"/>
                      <wp:positionH relativeFrom="column">
                        <wp:posOffset>1597660</wp:posOffset>
                      </wp:positionH>
                      <wp:positionV relativeFrom="paragraph">
                        <wp:posOffset>1083945</wp:posOffset>
                      </wp:positionV>
                      <wp:extent cx="171450" cy="247650"/>
                      <wp:effectExtent l="38100" t="0" r="19050" b="57150"/>
                      <wp:wrapNone/>
                      <wp:docPr id="16" name="16 Conector recto de flecha"/>
                      <wp:cNvGraphicFramePr/>
                      <a:graphic xmlns:a="http://schemas.openxmlformats.org/drawingml/2006/main">
                        <a:graphicData uri="http://schemas.microsoft.com/office/word/2010/wordprocessingShape">
                          <wps:wsp>
                            <wps:cNvCnPr/>
                            <wps:spPr>
                              <a:xfrm flipH="1">
                                <a:off x="0" y="0"/>
                                <a:ext cx="171450" cy="24765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 Conector recto de flecha" o:spid="_x0000_s1026" type="#_x0000_t32" style="position:absolute;margin-left:125.8pt;margin-top:85.35pt;width:13.5pt;height:1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" strokecolor="#c00000" strokeweight="2pt">
                      <v:stroke endarrow="open"/>
                    </v:shape>
                  </w:pict>
                </mc:Fallback>
              </mc:AlternateContent>
            </w:r>
            <w:r w:rsidR="005E40DB">
              <w:rPr>
                <w:rFonts w:eastAsia="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25583C57" wp14:editId="450FAAB9">
                      <wp:simplePos x="0" y="0"/>
                      <wp:positionH relativeFrom="column">
                        <wp:posOffset>3502660</wp:posOffset>
                      </wp:positionH>
                      <wp:positionV relativeFrom="paragraph">
                        <wp:posOffset>527050</wp:posOffset>
                      </wp:positionV>
                      <wp:extent cx="171450" cy="247650"/>
                      <wp:effectExtent l="38100" t="0" r="19050" b="57150"/>
                      <wp:wrapNone/>
                      <wp:docPr id="19" name="19 Conector recto de flecha"/>
                      <wp:cNvGraphicFramePr/>
                      <a:graphic xmlns:a="http://schemas.openxmlformats.org/drawingml/2006/main">
                        <a:graphicData uri="http://schemas.microsoft.com/office/word/2010/wordprocessingShape">
                          <wps:wsp>
                            <wps:cNvCnPr/>
                            <wps:spPr>
                              <a:xfrm flipH="1">
                                <a:off x="0" y="0"/>
                                <a:ext cx="171450" cy="247650"/>
                              </a:xfrm>
                              <a:prstGeom prst="straightConnector1">
                                <a:avLst/>
                              </a:prstGeom>
                              <a:noFill/>
                              <a:ln w="254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19 Conector recto de flecha" o:spid="_x0000_s1026" type="#_x0000_t32" style="position:absolute;margin-left:275.8pt;margin-top:41.5pt;width:13.5pt;height:1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" strokecolor="#c00000" strokeweight="2pt">
                      <v:stroke endarrow="open"/>
                    </v:shape>
                  </w:pict>
                </mc:Fallback>
              </mc:AlternateContent>
            </w:r>
            <w:r w:rsidR="005E40DB">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0515623D" wp14:editId="20666846">
                      <wp:simplePos x="0" y="0"/>
                      <wp:positionH relativeFrom="column">
                        <wp:posOffset>2356485</wp:posOffset>
                      </wp:positionH>
                      <wp:positionV relativeFrom="paragraph">
                        <wp:posOffset>5080</wp:posOffset>
                      </wp:positionV>
                      <wp:extent cx="1962150" cy="1647825"/>
                      <wp:effectExtent l="0" t="0" r="19050" b="28575"/>
                      <wp:wrapNone/>
                      <wp:docPr id="18" name="18 Rectángulo"/>
                      <wp:cNvGraphicFramePr/>
                      <a:graphic xmlns:a="http://schemas.openxmlformats.org/drawingml/2006/main">
                        <a:graphicData uri="http://schemas.microsoft.com/office/word/2010/wordprocessingShape">
                          <wps:wsp>
                            <wps:cNvSpPr/>
                            <wps:spPr>
                              <a:xfrm>
                                <a:off x="0" y="0"/>
                                <a:ext cx="1962150" cy="1647825"/>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 Rectángulo" o:spid="_x0000_s1026" style="position:absolute;margin-left:185.55pt;margin-top:.4pt;width:154.5pt;height:129.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" filled="f" strokecolor="#c00000" strokeweight="2pt">
                      <v:stroke dashstyle="3 1"/>
                    </v:rect>
                  </w:pict>
                </mc:Fallback>
              </mc:AlternateContent>
            </w:r>
            <w:r w:rsidR="005E40DB">
              <w:rPr>
                <w:rFonts w:eastAsia="Times New Roman"/>
                <w:noProof/>
                <w:color w:val="000000"/>
                <w:sz w:val="20"/>
                <w:szCs w:val="20"/>
                <w:lang w:eastAsia="es-CL"/>
              </w:rPr>
              <w:drawing>
                <wp:anchor distT="0" distB="0" distL="114300" distR="114300" simplePos="0" relativeHeight="251662336" behindDoc="0" locked="0" layoutInCell="1" allowOverlap="1" wp14:anchorId="4B3EAE54" wp14:editId="3EB2BCE9">
                  <wp:simplePos x="0" y="0"/>
                  <wp:positionH relativeFrom="column">
                    <wp:posOffset>2359660</wp:posOffset>
                  </wp:positionH>
                  <wp:positionV relativeFrom="paragraph">
                    <wp:posOffset>3175</wp:posOffset>
                  </wp:positionV>
                  <wp:extent cx="1959610" cy="1643380"/>
                  <wp:effectExtent l="0" t="0" r="2540" b="0"/>
                  <wp:wrapNone/>
                  <wp:docPr id="17" name="Imagen 17" descr="C:\Users\claudia.acevedo\Documents\ATACAMA 2016\NUTRAM\EJecución\Inspección_Sernageomin\REGISTRO FOTOGRAFICO COBRE NORTE\ESTACION 3 AREA DE CHANCADO\DSC0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udia.acevedo\Documents\ATACAMA 2016\NUTRAM\EJecución\Inspección_Sernageomin\REGISTRO FOTOGRAFICO COBRE NORTE\ESTACION 3 AREA DE CHANCADO\DSC0422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959610" cy="1643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0DB">
              <w:rPr>
                <w:rFonts w:eastAsia="Times New Roman"/>
                <w:noProof/>
                <w:color w:val="000000"/>
                <w:sz w:val="20"/>
                <w:szCs w:val="20"/>
                <w:lang w:eastAsia="es-CL"/>
              </w:rPr>
              <w:drawing>
                <wp:inline distT="0" distB="0" distL="0" distR="0" wp14:anchorId="6A05FBCD" wp14:editId="0299DA6B">
                  <wp:extent cx="2676525" cy="1981200"/>
                  <wp:effectExtent l="0" t="0" r="9525" b="0"/>
                  <wp:docPr id="15" name="Imagen 15" descr="C:\Users\claudia.acevedo\Documents\ATACAMA 2016\NUTRAM\EJecución\Inspección_Sernageomin\REGISTRO FOTOGRAFICO COBRE NORTE\ESTACION 3 AREA DE CHANCADO\DSC0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udia.acevedo\Documents\ATACAMA 2016\NUTRAM\EJecución\Inspección_Sernageomin\REGISTRO FOTOGRAFICO COBRE NORTE\ESTACION 3 AREA DE CHANCADO\DSC042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80" cy="1995305"/>
                          </a:xfrm>
                          <a:prstGeom prst="rect">
                            <a:avLst/>
                          </a:prstGeom>
                          <a:noFill/>
                          <a:ln>
                            <a:noFill/>
                          </a:ln>
                        </pic:spPr>
                      </pic:pic>
                    </a:graphicData>
                  </a:graphic>
                </wp:inline>
              </w:drawing>
            </w:r>
            <w:r w:rsidR="0083087D">
              <w:rPr>
                <w:rFonts w:eastAsia="Times New Roman"/>
                <w:color w:val="000000"/>
                <w:sz w:val="20"/>
                <w:szCs w:val="20"/>
                <w:lang w:eastAsia="es-CL"/>
              </w:rPr>
              <w:t xml:space="preserve"> </w:t>
            </w:r>
          </w:p>
        </w:tc>
        <w:tc>
          <w:tcPr>
            <w:tcW w:w="2474" w:type="pct"/>
            <w:gridSpan w:val="3"/>
            <w:shd w:val="clear" w:color="auto" w:fill="auto"/>
            <w:noWrap/>
            <w:vAlign w:val="center"/>
            <w:hideMark/>
          </w:tcPr>
          <w:p w:rsidR="0083087D" w:rsidRPr="0025129B" w:rsidRDefault="00F06F7A" w:rsidP="001A1194">
            <w:pPr>
              <w:jc w:val="left"/>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54508694" wp14:editId="3047C005">
                      <wp:simplePos x="0" y="0"/>
                      <wp:positionH relativeFrom="column">
                        <wp:posOffset>1252220</wp:posOffset>
                      </wp:positionH>
                      <wp:positionV relativeFrom="paragraph">
                        <wp:posOffset>581660</wp:posOffset>
                      </wp:positionV>
                      <wp:extent cx="219075" cy="114300"/>
                      <wp:effectExtent l="0" t="0" r="85725" b="57150"/>
                      <wp:wrapNone/>
                      <wp:docPr id="23" name="23 Conector recto de flecha"/>
                      <wp:cNvGraphicFramePr/>
                      <a:graphic xmlns:a="http://schemas.openxmlformats.org/drawingml/2006/main">
                        <a:graphicData uri="http://schemas.microsoft.com/office/word/2010/wordprocessingShape">
                          <wps:wsp>
                            <wps:cNvCnPr/>
                            <wps:spPr>
                              <a:xfrm>
                                <a:off x="0" y="0"/>
                                <a:ext cx="219075" cy="114300"/>
                              </a:xfrm>
                              <a:prstGeom prst="straightConnector1">
                                <a:avLst/>
                              </a:prstGeom>
                              <a:noFill/>
                              <a:ln w="254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3 Conector recto de flecha" o:spid="_x0000_s1026" type="#_x0000_t32" style="position:absolute;margin-left:98.6pt;margin-top:45.8pt;width:17.2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" strokecolor="#c00000" strokeweight="2pt">
                      <v:stroke endarrow="open"/>
                    </v:shape>
                  </w:pict>
                </mc:Fallback>
              </mc:AlternateContent>
            </w:r>
            <w:r w:rsidR="001A1194">
              <w:rPr>
                <w:rFonts w:eastAsia="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79120B82" wp14:editId="44507363">
                      <wp:simplePos x="0" y="0"/>
                      <wp:positionH relativeFrom="column">
                        <wp:posOffset>2225040</wp:posOffset>
                      </wp:positionH>
                      <wp:positionV relativeFrom="paragraph">
                        <wp:posOffset>-4445</wp:posOffset>
                      </wp:positionV>
                      <wp:extent cx="2019300" cy="1514475"/>
                      <wp:effectExtent l="0" t="0" r="19050" b="28575"/>
                      <wp:wrapNone/>
                      <wp:docPr id="25" name="25 Rectángulo"/>
                      <wp:cNvGraphicFramePr/>
                      <a:graphic xmlns:a="http://schemas.openxmlformats.org/drawingml/2006/main">
                        <a:graphicData uri="http://schemas.microsoft.com/office/word/2010/wordprocessingShape">
                          <wps:wsp>
                            <wps:cNvSpPr/>
                            <wps:spPr>
                              <a:xfrm>
                                <a:off x="0" y="0"/>
                                <a:ext cx="2019300" cy="1514475"/>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5 Rectángulo" o:spid="_x0000_s1026" style="position:absolute;margin-left:175.2pt;margin-top:-.35pt;width:159pt;height:11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" filled="f" strokecolor="#c00000" strokeweight="2pt">
                      <v:stroke dashstyle="3 1"/>
                    </v:rect>
                  </w:pict>
                </mc:Fallback>
              </mc:AlternateContent>
            </w:r>
            <w:r w:rsidR="001A1194">
              <w:rPr>
                <w:rFonts w:eastAsia="Times New Roman"/>
                <w:noProof/>
                <w:color w:val="000000"/>
                <w:sz w:val="20"/>
                <w:szCs w:val="20"/>
                <w:lang w:eastAsia="es-CL"/>
              </w:rPr>
              <mc:AlternateContent>
                <mc:Choice Requires="wps">
                  <w:drawing>
                    <wp:anchor distT="0" distB="0" distL="114300" distR="114300" simplePos="0" relativeHeight="251670528" behindDoc="0" locked="0" layoutInCell="1" allowOverlap="1" wp14:anchorId="5D676BDD" wp14:editId="63A1E163">
                      <wp:simplePos x="0" y="0"/>
                      <wp:positionH relativeFrom="column">
                        <wp:posOffset>2800350</wp:posOffset>
                      </wp:positionH>
                      <wp:positionV relativeFrom="paragraph">
                        <wp:posOffset>788035</wp:posOffset>
                      </wp:positionV>
                      <wp:extent cx="219075" cy="114300"/>
                      <wp:effectExtent l="0" t="0" r="85725" b="57150"/>
                      <wp:wrapNone/>
                      <wp:docPr id="24" name="24 Conector recto de flecha"/>
                      <wp:cNvGraphicFramePr/>
                      <a:graphic xmlns:a="http://schemas.openxmlformats.org/drawingml/2006/main">
                        <a:graphicData uri="http://schemas.microsoft.com/office/word/2010/wordprocessingShape">
                          <wps:wsp>
                            <wps:cNvCnPr/>
                            <wps:spPr>
                              <a:xfrm>
                                <a:off x="0" y="0"/>
                                <a:ext cx="219075" cy="114300"/>
                              </a:xfrm>
                              <a:prstGeom prst="straightConnector1">
                                <a:avLst/>
                              </a:prstGeom>
                              <a:noFill/>
                              <a:ln w="254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4 Conector recto de flecha" o:spid="_x0000_s1026" type="#_x0000_t32" style="position:absolute;margin-left:220.5pt;margin-top:62.05pt;width:17.25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" strokecolor="#c00000" strokeweight="2pt">
                      <v:stroke endarrow="open"/>
                    </v:shape>
                  </w:pict>
                </mc:Fallback>
              </mc:AlternateContent>
            </w:r>
            <w:r w:rsidR="001A1194">
              <w:rPr>
                <w:rFonts w:eastAsia="Times New Roman"/>
                <w:noProof/>
                <w:color w:val="000000"/>
                <w:sz w:val="20"/>
                <w:szCs w:val="20"/>
                <w:lang w:eastAsia="es-CL"/>
              </w:rPr>
              <w:drawing>
                <wp:anchor distT="0" distB="0" distL="114300" distR="114300" simplePos="0" relativeHeight="251666432" behindDoc="0" locked="0" layoutInCell="1" allowOverlap="1" wp14:anchorId="279A487E" wp14:editId="64DBCA49">
                  <wp:simplePos x="0" y="0"/>
                  <wp:positionH relativeFrom="column">
                    <wp:posOffset>2227580</wp:posOffset>
                  </wp:positionH>
                  <wp:positionV relativeFrom="paragraph">
                    <wp:posOffset>-635</wp:posOffset>
                  </wp:positionV>
                  <wp:extent cx="2020570" cy="1514475"/>
                  <wp:effectExtent l="0" t="0" r="0" b="9525"/>
                  <wp:wrapNone/>
                  <wp:docPr id="22" name="Imagen 22" descr="C:\Users\claudia.acevedo\Documents\ATACAMA 2016\NUTRAM\EJecución\Inspección_Sernageomin\REGISTRO FOTOGRAFICO COBRE NORTE\ESTACION 3 AREA DE CHANCADO\DSC0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udia.acevedo\Documents\ATACAMA 2016\NUTRAM\EJecución\Inspección_Sernageomin\REGISTRO FOTOGRAFICO COBRE NORTE\ESTACION 3 AREA DE CHANCADO\DSC039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057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1194">
              <w:rPr>
                <w:rFonts w:eastAsia="Times New Roman"/>
                <w:noProof/>
                <w:color w:val="000000"/>
                <w:sz w:val="20"/>
                <w:szCs w:val="20"/>
                <w:lang w:eastAsia="es-CL"/>
              </w:rPr>
              <w:drawing>
                <wp:inline distT="0" distB="0" distL="0" distR="0" wp14:anchorId="5EEC3B6B" wp14:editId="27B05D1A">
                  <wp:extent cx="2743200" cy="1990725"/>
                  <wp:effectExtent l="0" t="0" r="0" b="9525"/>
                  <wp:docPr id="21" name="Imagen 21" descr="C:\Users\claudia.acevedo\Documents\ATACAMA 2016\NUTRAM\EJecución\Inspección_Sernageomin\REGISTRO FOTOGRAFICO COBRE NORTE\ESTACION 3 AREA DE CHANCADO\DSC0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udia.acevedo\Documents\ATACAMA 2016\NUTRAM\EJecución\Inspección_Sernageomin\REGISTRO FOTOGRAFICO COBRE NORTE\ESTACION 3 AREA DE CHANCADO\DSC039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6038" cy="2000042"/>
                          </a:xfrm>
                          <a:prstGeom prst="rect">
                            <a:avLst/>
                          </a:prstGeom>
                          <a:noFill/>
                          <a:ln>
                            <a:noFill/>
                          </a:ln>
                        </pic:spPr>
                      </pic:pic>
                    </a:graphicData>
                  </a:graphic>
                </wp:inline>
              </w:drawing>
            </w:r>
          </w:p>
        </w:tc>
      </w:tr>
      <w:tr w:rsidR="0083087D" w:rsidRPr="0025129B" w:rsidTr="003F3E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83087D" w:rsidRPr="0025129B" w:rsidRDefault="00EF580E" w:rsidP="00017257">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BA59AA">
              <w:rPr>
                <w:rFonts w:eastAsia="Times New Roman" w:cs="Times New Roman"/>
                <w:noProof/>
                <w:color w:val="000000"/>
                <w:szCs w:val="18"/>
                <w:lang w:eastAsia="es-CL"/>
              </w:rPr>
              <w:t>6</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83087D" w:rsidRPr="0025129B" w:rsidRDefault="0083087D" w:rsidP="00DD24A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60" w:type="pct"/>
            <w:shd w:val="clear" w:color="auto" w:fill="auto"/>
            <w:noWrap/>
            <w:vAlign w:val="center"/>
          </w:tcPr>
          <w:p w:rsidR="0083087D" w:rsidRPr="0025129B" w:rsidRDefault="00EF580E" w:rsidP="00017257">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BA59AA">
              <w:rPr>
                <w:rFonts w:eastAsia="Times New Roman" w:cs="Times New Roman"/>
                <w:noProof/>
                <w:color w:val="000000"/>
                <w:szCs w:val="18"/>
                <w:lang w:eastAsia="es-CL"/>
              </w:rPr>
              <w:t>7</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14" w:type="pct"/>
            <w:gridSpan w:val="2"/>
            <w:shd w:val="clear" w:color="auto" w:fill="auto"/>
            <w:noWrap/>
            <w:vAlign w:val="center"/>
            <w:hideMark/>
          </w:tcPr>
          <w:p w:rsidR="0083087D" w:rsidRPr="0025129B" w:rsidRDefault="0083087D" w:rsidP="00DD24AE">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83087D" w:rsidRPr="0025129B" w:rsidTr="00DD24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83087D" w:rsidRPr="0025129B" w:rsidRDefault="0083087D" w:rsidP="00DD24A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83087D" w:rsidRPr="0025129B" w:rsidRDefault="0083087D" w:rsidP="00DD24A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005E40DB" w:rsidRPr="005E40DB">
              <w:rPr>
                <w:rFonts w:eastAsia="Times New Roman"/>
                <w:color w:val="000000"/>
                <w:sz w:val="18"/>
                <w:szCs w:val="18"/>
                <w:lang w:eastAsia="es-CL"/>
              </w:rPr>
              <w:t>6</w:t>
            </w:r>
            <w:r w:rsidR="005E40DB">
              <w:rPr>
                <w:rFonts w:eastAsia="Times New Roman"/>
                <w:color w:val="000000"/>
                <w:sz w:val="18"/>
                <w:szCs w:val="18"/>
                <w:lang w:eastAsia="es-CL"/>
              </w:rPr>
              <w:t>.</w:t>
            </w:r>
            <w:r w:rsidR="005E40DB" w:rsidRPr="005E40DB">
              <w:rPr>
                <w:rFonts w:eastAsia="Times New Roman"/>
                <w:color w:val="000000"/>
                <w:sz w:val="18"/>
                <w:szCs w:val="18"/>
                <w:lang w:eastAsia="es-CL"/>
              </w:rPr>
              <w:t>840</w:t>
            </w:r>
            <w:r w:rsidR="005E40DB">
              <w:rPr>
                <w:rFonts w:eastAsia="Times New Roman"/>
                <w:color w:val="000000"/>
                <w:sz w:val="18"/>
                <w:szCs w:val="18"/>
                <w:lang w:eastAsia="es-CL"/>
              </w:rPr>
              <w:t>.</w:t>
            </w:r>
            <w:r w:rsidR="005E40DB" w:rsidRPr="005E40DB">
              <w:rPr>
                <w:rFonts w:eastAsia="Times New Roman"/>
                <w:color w:val="000000"/>
                <w:sz w:val="18"/>
                <w:szCs w:val="18"/>
                <w:lang w:eastAsia="es-CL"/>
              </w:rPr>
              <w:t>680</w:t>
            </w:r>
          </w:p>
        </w:tc>
        <w:tc>
          <w:tcPr>
            <w:tcW w:w="898" w:type="pct"/>
            <w:shd w:val="clear" w:color="auto" w:fill="auto"/>
            <w:noWrap/>
            <w:vAlign w:val="center"/>
            <w:hideMark/>
          </w:tcPr>
          <w:p w:rsidR="0083087D" w:rsidRPr="00C27426" w:rsidRDefault="0083087D" w:rsidP="00DD24AE">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5E40DB" w:rsidRPr="005E40DB">
              <w:rPr>
                <w:rFonts w:eastAsia="Times New Roman"/>
                <w:color w:val="000000"/>
                <w:sz w:val="18"/>
                <w:szCs w:val="18"/>
                <w:lang w:eastAsia="es-CL"/>
              </w:rPr>
              <w:t>330</w:t>
            </w:r>
            <w:r w:rsidR="005E40DB">
              <w:rPr>
                <w:rFonts w:eastAsia="Times New Roman"/>
                <w:color w:val="000000"/>
                <w:sz w:val="18"/>
                <w:szCs w:val="18"/>
                <w:lang w:eastAsia="es-CL"/>
              </w:rPr>
              <w:t>.</w:t>
            </w:r>
            <w:r w:rsidR="005E40DB" w:rsidRPr="005E40DB">
              <w:rPr>
                <w:rFonts w:eastAsia="Times New Roman"/>
                <w:color w:val="000000"/>
                <w:sz w:val="18"/>
                <w:szCs w:val="18"/>
                <w:lang w:eastAsia="es-CL"/>
              </w:rPr>
              <w:t>250</w:t>
            </w:r>
          </w:p>
        </w:tc>
        <w:tc>
          <w:tcPr>
            <w:tcW w:w="660" w:type="pct"/>
            <w:shd w:val="clear" w:color="auto" w:fill="auto"/>
            <w:noWrap/>
            <w:vAlign w:val="center"/>
            <w:hideMark/>
          </w:tcPr>
          <w:p w:rsidR="0083087D" w:rsidRPr="0025129B" w:rsidRDefault="0083087D" w:rsidP="00DD24A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74" w:type="pct"/>
            <w:shd w:val="clear" w:color="auto" w:fill="auto"/>
            <w:noWrap/>
            <w:vAlign w:val="center"/>
            <w:hideMark/>
          </w:tcPr>
          <w:p w:rsidR="0083087D" w:rsidRPr="009C20B4" w:rsidRDefault="0083087D" w:rsidP="00DD24AE">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1A1194" w:rsidRPr="001A1194">
              <w:rPr>
                <w:rFonts w:eastAsia="Times New Roman"/>
                <w:color w:val="000000"/>
                <w:sz w:val="18"/>
                <w:szCs w:val="18"/>
                <w:lang w:eastAsia="es-CL"/>
              </w:rPr>
              <w:t>6</w:t>
            </w:r>
            <w:r w:rsidR="001A1194">
              <w:rPr>
                <w:rFonts w:eastAsia="Times New Roman"/>
                <w:color w:val="000000"/>
                <w:sz w:val="18"/>
                <w:szCs w:val="18"/>
                <w:lang w:eastAsia="es-CL"/>
              </w:rPr>
              <w:t>.</w:t>
            </w:r>
            <w:r w:rsidR="001A1194" w:rsidRPr="001A1194">
              <w:rPr>
                <w:rFonts w:eastAsia="Times New Roman"/>
                <w:color w:val="000000"/>
                <w:sz w:val="18"/>
                <w:szCs w:val="18"/>
                <w:lang w:eastAsia="es-CL"/>
              </w:rPr>
              <w:t>840</w:t>
            </w:r>
            <w:r w:rsidR="001A1194">
              <w:rPr>
                <w:rFonts w:eastAsia="Times New Roman"/>
                <w:color w:val="000000"/>
                <w:sz w:val="18"/>
                <w:szCs w:val="18"/>
                <w:lang w:eastAsia="es-CL"/>
              </w:rPr>
              <w:t>.</w:t>
            </w:r>
            <w:r w:rsidR="001A1194" w:rsidRPr="001A1194">
              <w:rPr>
                <w:rFonts w:eastAsia="Times New Roman"/>
                <w:color w:val="000000"/>
                <w:sz w:val="18"/>
                <w:szCs w:val="18"/>
                <w:lang w:eastAsia="es-CL"/>
              </w:rPr>
              <w:t>669</w:t>
            </w:r>
          </w:p>
        </w:tc>
        <w:tc>
          <w:tcPr>
            <w:tcW w:w="840" w:type="pct"/>
            <w:shd w:val="clear" w:color="auto" w:fill="auto"/>
            <w:noWrap/>
            <w:vAlign w:val="center"/>
            <w:hideMark/>
          </w:tcPr>
          <w:p w:rsidR="0083087D" w:rsidRPr="0025129B" w:rsidRDefault="0083087D" w:rsidP="00DD24A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1A1194" w:rsidRPr="001A1194">
              <w:rPr>
                <w:rFonts w:eastAsia="Times New Roman"/>
                <w:color w:val="000000"/>
                <w:sz w:val="18"/>
                <w:szCs w:val="18"/>
                <w:lang w:eastAsia="es-CL"/>
              </w:rPr>
              <w:t>330</w:t>
            </w:r>
            <w:r w:rsidR="001A1194">
              <w:rPr>
                <w:rFonts w:eastAsia="Times New Roman"/>
                <w:color w:val="000000"/>
                <w:sz w:val="18"/>
                <w:szCs w:val="18"/>
                <w:lang w:eastAsia="es-CL"/>
              </w:rPr>
              <w:t>.</w:t>
            </w:r>
            <w:r w:rsidR="001A1194" w:rsidRPr="001A1194">
              <w:rPr>
                <w:rFonts w:eastAsia="Times New Roman"/>
                <w:color w:val="000000"/>
                <w:sz w:val="18"/>
                <w:szCs w:val="18"/>
                <w:lang w:eastAsia="es-CL"/>
              </w:rPr>
              <w:t>249</w:t>
            </w:r>
          </w:p>
        </w:tc>
      </w:tr>
      <w:tr w:rsidR="0083087D" w:rsidRPr="0025129B" w:rsidTr="00DD24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83087D" w:rsidRPr="005F0FD7" w:rsidRDefault="0083087D" w:rsidP="00DD24A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5E40DB" w:rsidRPr="005E40DB">
              <w:rPr>
                <w:rFonts w:eastAsia="Times New Roman"/>
                <w:color w:val="000000"/>
                <w:sz w:val="18"/>
                <w:szCs w:val="18"/>
                <w:lang w:eastAsia="es-CL"/>
              </w:rPr>
              <w:t xml:space="preserve">Correas transportadoras parcialmente encapsuladas. Se evidencia además que </w:t>
            </w:r>
            <w:r w:rsidR="005E40DB">
              <w:rPr>
                <w:rFonts w:eastAsia="Times New Roman"/>
                <w:color w:val="000000"/>
                <w:sz w:val="18"/>
                <w:szCs w:val="18"/>
                <w:lang w:eastAsia="es-CL"/>
              </w:rPr>
              <w:t xml:space="preserve">al momento de la inspección </w:t>
            </w:r>
            <w:r w:rsidR="005E40DB" w:rsidRPr="005E40DB">
              <w:rPr>
                <w:rFonts w:eastAsia="Times New Roman"/>
                <w:color w:val="000000"/>
                <w:sz w:val="18"/>
                <w:szCs w:val="18"/>
                <w:lang w:eastAsia="es-CL"/>
              </w:rPr>
              <w:t>se está transportando material a través de correa.</w:t>
            </w:r>
            <w:r w:rsidR="005E40DB">
              <w:rPr>
                <w:rFonts w:eastAsia="Times New Roman"/>
                <w:b/>
                <w:color w:val="000000"/>
                <w:sz w:val="18"/>
                <w:szCs w:val="18"/>
                <w:lang w:eastAsia="es-CL"/>
              </w:rPr>
              <w:t xml:space="preserve"> </w:t>
            </w:r>
          </w:p>
        </w:tc>
        <w:tc>
          <w:tcPr>
            <w:tcW w:w="2474" w:type="pct"/>
            <w:gridSpan w:val="3"/>
            <w:shd w:val="clear" w:color="auto" w:fill="auto"/>
            <w:hideMark/>
          </w:tcPr>
          <w:p w:rsidR="0083087D" w:rsidRPr="002C6345" w:rsidRDefault="0083087D" w:rsidP="001A119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1A1194">
              <w:rPr>
                <w:rFonts w:eastAsia="Times New Roman"/>
                <w:color w:val="000000"/>
                <w:sz w:val="18"/>
                <w:szCs w:val="18"/>
                <w:lang w:eastAsia="es-CL"/>
              </w:rPr>
              <w:t xml:space="preserve">Manguera </w:t>
            </w:r>
            <w:r w:rsidR="001A1194" w:rsidRPr="001A1194">
              <w:rPr>
                <w:rFonts w:eastAsia="Times New Roman"/>
                <w:color w:val="000000"/>
                <w:sz w:val="18"/>
                <w:szCs w:val="18"/>
                <w:lang w:eastAsia="es-CL"/>
              </w:rPr>
              <w:t>instala</w:t>
            </w:r>
            <w:r w:rsidR="001A1194">
              <w:rPr>
                <w:rFonts w:eastAsia="Times New Roman"/>
                <w:color w:val="000000"/>
                <w:sz w:val="18"/>
                <w:szCs w:val="18"/>
                <w:lang w:eastAsia="es-CL"/>
              </w:rPr>
              <w:t xml:space="preserve">da </w:t>
            </w:r>
            <w:r w:rsidR="001A1194" w:rsidRPr="001A1194">
              <w:rPr>
                <w:rFonts w:eastAsia="Times New Roman"/>
                <w:color w:val="000000"/>
                <w:sz w:val="18"/>
                <w:szCs w:val="18"/>
                <w:lang w:eastAsia="es-CL"/>
              </w:rPr>
              <w:t>en chancador terciario</w:t>
            </w:r>
            <w:r w:rsidR="001A1194">
              <w:rPr>
                <w:rFonts w:eastAsia="Times New Roman"/>
                <w:color w:val="000000"/>
                <w:sz w:val="18"/>
                <w:szCs w:val="18"/>
                <w:lang w:eastAsia="es-CL"/>
              </w:rPr>
              <w:t xml:space="preserve"> para humectación de material </w:t>
            </w:r>
            <w:r w:rsidR="001A1194" w:rsidRPr="001A1194">
              <w:rPr>
                <w:rFonts w:eastAsia="Times New Roman"/>
                <w:color w:val="000000"/>
                <w:sz w:val="18"/>
                <w:szCs w:val="18"/>
                <w:lang w:eastAsia="es-CL"/>
              </w:rPr>
              <w:t>durante el proceso de chancado.</w:t>
            </w:r>
          </w:p>
        </w:tc>
      </w:tr>
      <w:tr w:rsidR="001A1194"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1A1194" w:rsidRPr="0025129B" w:rsidRDefault="005C5E30" w:rsidP="00B776F1">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EB6DC5F" wp14:editId="28310666">
                  <wp:extent cx="2781300" cy="2029644"/>
                  <wp:effectExtent l="0" t="0" r="0" b="8890"/>
                  <wp:docPr id="228" name="Imagen 228" descr="C:\Users\claudia.acevedo\Documents\ATACAMA 2016\NUTRAM\EJecución\Inspección_Sernageomin\REGISTRO FOTOGRAFICO COBRE NORTE\ESTACION 3 AREA DE CHANCADO\DSC0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udia.acevedo\Documents\ATACAMA 2016\NUTRAM\EJecución\Inspección_Sernageomin\REGISTRO FOTOGRAFICO COBRE NORTE\ESTACION 3 AREA DE CHANCADO\DSC0420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0209" cy="2043443"/>
                          </a:xfrm>
                          <a:prstGeom prst="rect">
                            <a:avLst/>
                          </a:prstGeom>
                          <a:noFill/>
                          <a:ln>
                            <a:noFill/>
                          </a:ln>
                        </pic:spPr>
                      </pic:pic>
                    </a:graphicData>
                  </a:graphic>
                </wp:inline>
              </w:drawing>
            </w:r>
          </w:p>
        </w:tc>
        <w:tc>
          <w:tcPr>
            <w:tcW w:w="2474" w:type="pct"/>
            <w:gridSpan w:val="3"/>
            <w:shd w:val="clear" w:color="auto" w:fill="auto"/>
            <w:noWrap/>
            <w:vAlign w:val="center"/>
            <w:hideMark/>
          </w:tcPr>
          <w:p w:rsidR="001A1194" w:rsidRPr="0025129B" w:rsidRDefault="005C5E30" w:rsidP="005C5E3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7BCF4161" wp14:editId="590C2DA2">
                  <wp:extent cx="2781300" cy="2057400"/>
                  <wp:effectExtent l="0" t="0" r="0" b="0"/>
                  <wp:docPr id="239" name="Imagen 239" descr="C:\Users\claudia.acevedo\Documents\ATACAMA 2016\NUTRAM\EJecución\Fotos inspección\DSC0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acevedo\Documents\ATACAMA 2016\NUTRAM\EJecución\Fotos inspección\DSC054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565" cy="2068692"/>
                          </a:xfrm>
                          <a:prstGeom prst="rect">
                            <a:avLst/>
                          </a:prstGeom>
                          <a:noFill/>
                          <a:ln>
                            <a:noFill/>
                          </a:ln>
                        </pic:spPr>
                      </pic:pic>
                    </a:graphicData>
                  </a:graphic>
                </wp:inline>
              </w:drawing>
            </w:r>
          </w:p>
        </w:tc>
      </w:tr>
      <w:tr w:rsidR="001A1194"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1A1194" w:rsidRPr="0025129B" w:rsidRDefault="001A1194" w:rsidP="00AB412B">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BA59AA">
              <w:rPr>
                <w:rFonts w:eastAsia="Times New Roman" w:cs="Times New Roman"/>
                <w:noProof/>
                <w:color w:val="000000"/>
                <w:szCs w:val="18"/>
                <w:lang w:eastAsia="es-CL"/>
              </w:rPr>
              <w:t>8</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1A1194" w:rsidRPr="0025129B" w:rsidRDefault="001A1194" w:rsidP="00AB412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60" w:type="pct"/>
            <w:shd w:val="clear" w:color="auto" w:fill="auto"/>
            <w:noWrap/>
            <w:vAlign w:val="center"/>
          </w:tcPr>
          <w:p w:rsidR="001A1194" w:rsidRPr="0025129B" w:rsidRDefault="001A1194" w:rsidP="00AB412B">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BA59AA">
              <w:rPr>
                <w:rFonts w:eastAsia="Times New Roman" w:cs="Times New Roman"/>
                <w:noProof/>
                <w:color w:val="000000"/>
                <w:szCs w:val="18"/>
                <w:lang w:eastAsia="es-CL"/>
              </w:rPr>
              <w:t>9</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14" w:type="pct"/>
            <w:gridSpan w:val="2"/>
            <w:shd w:val="clear" w:color="auto" w:fill="auto"/>
            <w:noWrap/>
            <w:vAlign w:val="center"/>
            <w:hideMark/>
          </w:tcPr>
          <w:p w:rsidR="001A1194" w:rsidRPr="0025129B" w:rsidRDefault="001A1194" w:rsidP="00AB412B">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1A1194"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1A1194" w:rsidRPr="0025129B" w:rsidRDefault="001A1194" w:rsidP="00AB41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1A1194" w:rsidRPr="0025129B" w:rsidRDefault="001A1194" w:rsidP="001A1194">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005C5E30" w:rsidRPr="005C5E30">
              <w:rPr>
                <w:rFonts w:eastAsia="Times New Roman"/>
                <w:color w:val="000000"/>
                <w:sz w:val="18"/>
                <w:szCs w:val="18"/>
                <w:lang w:eastAsia="es-CL"/>
              </w:rPr>
              <w:t>6</w:t>
            </w:r>
            <w:r w:rsidR="005C5E30">
              <w:rPr>
                <w:rFonts w:eastAsia="Times New Roman"/>
                <w:color w:val="000000"/>
                <w:sz w:val="18"/>
                <w:szCs w:val="18"/>
                <w:lang w:eastAsia="es-CL"/>
              </w:rPr>
              <w:t>.</w:t>
            </w:r>
            <w:r w:rsidR="005C5E30" w:rsidRPr="005C5E30">
              <w:rPr>
                <w:rFonts w:eastAsia="Times New Roman"/>
                <w:color w:val="000000"/>
                <w:sz w:val="18"/>
                <w:szCs w:val="18"/>
                <w:lang w:eastAsia="es-CL"/>
              </w:rPr>
              <w:t>840</w:t>
            </w:r>
            <w:r w:rsidR="005C5E30">
              <w:rPr>
                <w:rFonts w:eastAsia="Times New Roman"/>
                <w:color w:val="000000"/>
                <w:sz w:val="18"/>
                <w:szCs w:val="18"/>
                <w:lang w:eastAsia="es-CL"/>
              </w:rPr>
              <w:t>.</w:t>
            </w:r>
            <w:r w:rsidR="005C5E30" w:rsidRPr="005C5E30">
              <w:rPr>
                <w:rFonts w:eastAsia="Times New Roman"/>
                <w:color w:val="000000"/>
                <w:sz w:val="18"/>
                <w:szCs w:val="18"/>
                <w:lang w:eastAsia="es-CL"/>
              </w:rPr>
              <w:t>678</w:t>
            </w:r>
          </w:p>
        </w:tc>
        <w:tc>
          <w:tcPr>
            <w:tcW w:w="898" w:type="pct"/>
            <w:shd w:val="clear" w:color="auto" w:fill="auto"/>
            <w:noWrap/>
            <w:vAlign w:val="center"/>
            <w:hideMark/>
          </w:tcPr>
          <w:p w:rsidR="001A1194" w:rsidRPr="00C27426" w:rsidRDefault="001A1194" w:rsidP="001A1194">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5C5E30" w:rsidRPr="005C5E30">
              <w:rPr>
                <w:rFonts w:eastAsia="Times New Roman"/>
                <w:color w:val="000000"/>
                <w:sz w:val="18"/>
                <w:szCs w:val="18"/>
                <w:lang w:eastAsia="es-CL"/>
              </w:rPr>
              <w:t>330</w:t>
            </w:r>
            <w:r w:rsidR="005C5E30">
              <w:rPr>
                <w:rFonts w:eastAsia="Times New Roman"/>
                <w:color w:val="000000"/>
                <w:sz w:val="18"/>
                <w:szCs w:val="18"/>
                <w:lang w:eastAsia="es-CL"/>
              </w:rPr>
              <w:t>.</w:t>
            </w:r>
            <w:r w:rsidR="005C5E30" w:rsidRPr="005C5E30">
              <w:rPr>
                <w:rFonts w:eastAsia="Times New Roman"/>
                <w:color w:val="000000"/>
                <w:sz w:val="18"/>
                <w:szCs w:val="18"/>
                <w:lang w:eastAsia="es-CL"/>
              </w:rPr>
              <w:t>230</w:t>
            </w:r>
          </w:p>
        </w:tc>
        <w:tc>
          <w:tcPr>
            <w:tcW w:w="660" w:type="pct"/>
            <w:shd w:val="clear" w:color="auto" w:fill="auto"/>
            <w:noWrap/>
            <w:vAlign w:val="center"/>
            <w:hideMark/>
          </w:tcPr>
          <w:p w:rsidR="001A1194" w:rsidRPr="0025129B" w:rsidRDefault="001A1194" w:rsidP="00AB41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74" w:type="pct"/>
            <w:shd w:val="clear" w:color="auto" w:fill="auto"/>
            <w:noWrap/>
            <w:vAlign w:val="center"/>
            <w:hideMark/>
          </w:tcPr>
          <w:p w:rsidR="001A1194" w:rsidRPr="009C20B4" w:rsidRDefault="001A1194" w:rsidP="001A1194">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5C5E30" w:rsidRPr="00780069">
              <w:rPr>
                <w:rFonts w:eastAsia="Times New Roman"/>
                <w:color w:val="000000"/>
                <w:sz w:val="18"/>
                <w:szCs w:val="18"/>
                <w:lang w:eastAsia="es-CL"/>
              </w:rPr>
              <w:t>6</w:t>
            </w:r>
            <w:r w:rsidR="00780069">
              <w:rPr>
                <w:rFonts w:eastAsia="Times New Roman"/>
                <w:color w:val="000000"/>
                <w:sz w:val="18"/>
                <w:szCs w:val="18"/>
                <w:lang w:eastAsia="es-CL"/>
              </w:rPr>
              <w:t>.</w:t>
            </w:r>
            <w:r w:rsidR="005C5E30" w:rsidRPr="00780069">
              <w:rPr>
                <w:rFonts w:eastAsia="Times New Roman"/>
                <w:color w:val="000000"/>
                <w:sz w:val="18"/>
                <w:szCs w:val="18"/>
                <w:lang w:eastAsia="es-CL"/>
              </w:rPr>
              <w:t>840</w:t>
            </w:r>
            <w:r w:rsidR="00780069">
              <w:rPr>
                <w:rFonts w:eastAsia="Times New Roman"/>
                <w:color w:val="000000"/>
                <w:sz w:val="18"/>
                <w:szCs w:val="18"/>
                <w:lang w:eastAsia="es-CL"/>
              </w:rPr>
              <w:t>.</w:t>
            </w:r>
            <w:r w:rsidR="005C5E30" w:rsidRPr="00780069">
              <w:rPr>
                <w:rFonts w:eastAsia="Times New Roman"/>
                <w:color w:val="000000"/>
                <w:sz w:val="18"/>
                <w:szCs w:val="18"/>
                <w:lang w:eastAsia="es-CL"/>
              </w:rPr>
              <w:t>670</w:t>
            </w:r>
          </w:p>
        </w:tc>
        <w:tc>
          <w:tcPr>
            <w:tcW w:w="840" w:type="pct"/>
            <w:shd w:val="clear" w:color="auto" w:fill="auto"/>
            <w:noWrap/>
            <w:vAlign w:val="center"/>
            <w:hideMark/>
          </w:tcPr>
          <w:p w:rsidR="001A1194" w:rsidRPr="0025129B" w:rsidRDefault="001A1194" w:rsidP="001A1194">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5C5E30" w:rsidRPr="005C5E30">
              <w:rPr>
                <w:rFonts w:eastAsia="Times New Roman"/>
                <w:color w:val="000000"/>
                <w:sz w:val="18"/>
                <w:szCs w:val="18"/>
                <w:lang w:eastAsia="es-CL"/>
              </w:rPr>
              <w:t>330242</w:t>
            </w:r>
          </w:p>
        </w:tc>
      </w:tr>
      <w:tr w:rsidR="001A1194" w:rsidRPr="002C6345"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1A1194" w:rsidRPr="001A1194" w:rsidRDefault="001A1194" w:rsidP="005C5E30">
            <w:pPr>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5C5E30" w:rsidRPr="005C5E30">
              <w:rPr>
                <w:rFonts w:eastAsia="Times New Roman"/>
                <w:color w:val="000000"/>
                <w:sz w:val="18"/>
                <w:szCs w:val="18"/>
                <w:lang w:eastAsia="es-CL"/>
              </w:rPr>
              <w:t>Galpón techado con m</w:t>
            </w:r>
            <w:r w:rsidRPr="005C5E30">
              <w:rPr>
                <w:rFonts w:eastAsia="Times New Roman"/>
                <w:color w:val="000000"/>
                <w:sz w:val="18"/>
                <w:szCs w:val="18"/>
                <w:lang w:eastAsia="es-CL"/>
              </w:rPr>
              <w:t>ineral</w:t>
            </w:r>
            <w:r w:rsidRPr="001A1194">
              <w:rPr>
                <w:rFonts w:eastAsia="Times New Roman"/>
                <w:color w:val="000000"/>
                <w:sz w:val="18"/>
                <w:szCs w:val="18"/>
                <w:lang w:eastAsia="es-CL"/>
              </w:rPr>
              <w:t xml:space="preserve"> chancado acopiado en</w:t>
            </w:r>
            <w:r w:rsidR="005C5E30">
              <w:rPr>
                <w:rFonts w:eastAsia="Times New Roman"/>
                <w:color w:val="000000"/>
                <w:sz w:val="18"/>
                <w:szCs w:val="18"/>
                <w:lang w:eastAsia="es-CL"/>
              </w:rPr>
              <w:t xml:space="preserve"> su interior, cuya entrada de galpón no se encuentra con cierre completo. </w:t>
            </w:r>
          </w:p>
        </w:tc>
        <w:tc>
          <w:tcPr>
            <w:tcW w:w="2474" w:type="pct"/>
            <w:gridSpan w:val="3"/>
            <w:shd w:val="clear" w:color="auto" w:fill="auto"/>
            <w:hideMark/>
          </w:tcPr>
          <w:p w:rsidR="001A1194" w:rsidRPr="002C6345" w:rsidRDefault="001A1194" w:rsidP="005C5E30">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Pr="001A1194">
              <w:rPr>
                <w:rFonts w:eastAsia="Times New Roman"/>
                <w:color w:val="000000"/>
                <w:sz w:val="18"/>
                <w:szCs w:val="18"/>
                <w:lang w:eastAsia="es-CL"/>
              </w:rPr>
              <w:t xml:space="preserve">Mineral chancado acopiado </w:t>
            </w:r>
            <w:r w:rsidR="005C5E30">
              <w:rPr>
                <w:rFonts w:eastAsia="Times New Roman"/>
                <w:color w:val="000000"/>
                <w:sz w:val="18"/>
                <w:szCs w:val="18"/>
                <w:lang w:eastAsia="es-CL"/>
              </w:rPr>
              <w:t xml:space="preserve">dentro de </w:t>
            </w:r>
            <w:r w:rsidRPr="001A1194">
              <w:rPr>
                <w:rFonts w:eastAsia="Times New Roman"/>
                <w:color w:val="000000"/>
                <w:sz w:val="18"/>
                <w:szCs w:val="18"/>
                <w:lang w:eastAsia="es-CL"/>
              </w:rPr>
              <w:t>galpón techado metálico</w:t>
            </w:r>
            <w:r w:rsidR="005C5E30">
              <w:rPr>
                <w:rFonts w:eastAsia="Times New Roman"/>
                <w:color w:val="000000"/>
                <w:sz w:val="18"/>
                <w:szCs w:val="18"/>
                <w:lang w:eastAsia="es-CL"/>
              </w:rPr>
              <w:t xml:space="preserve">. Se observa que el galpón se encuentra </w:t>
            </w:r>
            <w:r w:rsidRPr="001A1194">
              <w:rPr>
                <w:rFonts w:eastAsia="Times New Roman"/>
                <w:color w:val="000000"/>
                <w:sz w:val="18"/>
                <w:szCs w:val="18"/>
                <w:lang w:eastAsia="es-CL"/>
              </w:rPr>
              <w:t>parcialmente cerrado</w:t>
            </w:r>
            <w:r w:rsidR="005C5E30">
              <w:rPr>
                <w:rFonts w:eastAsia="Times New Roman"/>
                <w:color w:val="000000"/>
                <w:sz w:val="18"/>
                <w:szCs w:val="18"/>
                <w:lang w:eastAsia="es-CL"/>
              </w:rPr>
              <w:t xml:space="preserve">, con paredes y entrada </w:t>
            </w:r>
            <w:r w:rsidRPr="001A1194">
              <w:rPr>
                <w:rFonts w:eastAsia="Times New Roman"/>
                <w:color w:val="000000"/>
                <w:sz w:val="18"/>
                <w:szCs w:val="18"/>
                <w:lang w:eastAsia="es-CL"/>
              </w:rPr>
              <w:t>sin cierre completo.</w:t>
            </w:r>
          </w:p>
        </w:tc>
      </w:tr>
      <w:tr w:rsidR="00B776F1" w:rsidRPr="002C6345" w:rsidTr="00B776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6"/>
            <w:shd w:val="clear" w:color="auto" w:fill="auto"/>
          </w:tcPr>
          <w:p w:rsidR="00B776F1" w:rsidRDefault="00B776F1" w:rsidP="00B776F1">
            <w:pPr>
              <w:jc w:val="center"/>
              <w:rPr>
                <w:rFonts w:eastAsia="Times New Roman"/>
                <w:b/>
                <w:color w:val="000000"/>
                <w:sz w:val="18"/>
                <w:szCs w:val="18"/>
                <w:lang w:eastAsia="es-CL"/>
              </w:rPr>
            </w:pPr>
            <w:r>
              <w:rPr>
                <w:rFonts w:eastAsia="Times New Roman"/>
                <w:b/>
                <w:color w:val="000000"/>
                <w:sz w:val="18"/>
                <w:szCs w:val="18"/>
                <w:lang w:eastAsia="es-CL"/>
              </w:rPr>
              <w:lastRenderedPageBreak/>
              <w:t>Registros</w:t>
            </w:r>
          </w:p>
        </w:tc>
      </w:tr>
      <w:tr w:rsidR="005C5E30"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5C5E30" w:rsidRPr="0025129B" w:rsidRDefault="00684F9A" w:rsidP="00684F9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4624" behindDoc="0" locked="0" layoutInCell="1" allowOverlap="1" wp14:anchorId="3CE2641D" wp14:editId="542774D7">
                      <wp:simplePos x="0" y="0"/>
                      <wp:positionH relativeFrom="column">
                        <wp:posOffset>1838325</wp:posOffset>
                      </wp:positionH>
                      <wp:positionV relativeFrom="paragraph">
                        <wp:posOffset>858520</wp:posOffset>
                      </wp:positionV>
                      <wp:extent cx="209550" cy="152400"/>
                      <wp:effectExtent l="0" t="0" r="76200" b="57150"/>
                      <wp:wrapNone/>
                      <wp:docPr id="243" name="243 Conector recto de flecha"/>
                      <wp:cNvGraphicFramePr/>
                      <a:graphic xmlns:a="http://schemas.openxmlformats.org/drawingml/2006/main">
                        <a:graphicData uri="http://schemas.microsoft.com/office/word/2010/wordprocessingShape">
                          <wps:wsp>
                            <wps:cNvCnPr/>
                            <wps:spPr>
                              <a:xfrm>
                                <a:off x="0" y="0"/>
                                <a:ext cx="209550" cy="152400"/>
                              </a:xfrm>
                              <a:prstGeom prst="straightConnector1">
                                <a:avLst/>
                              </a:prstGeom>
                              <a:noFill/>
                              <a:ln w="254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43 Conector recto de flecha" o:spid="_x0000_s1026" type="#_x0000_t32" style="position:absolute;margin-left:144.75pt;margin-top:67.6pt;width:16.5pt;height: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" strokecolor="#c00000" strokeweight="2pt">
                      <v:stroke endarrow="open"/>
                    </v:shape>
                  </w:pict>
                </mc:Fallback>
              </mc:AlternateConten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8BA40D0" wp14:editId="6C5523D5">
                  <wp:extent cx="2820720" cy="2114550"/>
                  <wp:effectExtent l="0" t="0" r="0" b="0"/>
                  <wp:docPr id="240" name="Imagen 240" descr="C:\Users\claudia.acevedo\Documents\ATACAMA 2016\NUTRAM\EJecución\Inspección_Sernageomin\REGISTRO FOTOGRAFICO COBRE NORTE\ESTACION 3 AREA DE CHANCADO\CHUTES\DSC0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audia.acevedo\Documents\ATACAMA 2016\NUTRAM\EJecución\Inspección_Sernageomin\REGISTRO FOTOGRAFICO COBRE NORTE\ESTACION 3 AREA DE CHANCADO\CHUTES\DSC039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7980" cy="2127489"/>
                          </a:xfrm>
                          <a:prstGeom prst="rect">
                            <a:avLst/>
                          </a:prstGeom>
                          <a:noFill/>
                          <a:ln>
                            <a:noFill/>
                          </a:ln>
                        </pic:spPr>
                      </pic:pic>
                    </a:graphicData>
                  </a:graphic>
                </wp:inline>
              </w:drawing>
            </w:r>
          </w:p>
        </w:tc>
        <w:tc>
          <w:tcPr>
            <w:tcW w:w="2474" w:type="pct"/>
            <w:gridSpan w:val="3"/>
            <w:shd w:val="clear" w:color="auto" w:fill="auto"/>
            <w:noWrap/>
            <w:vAlign w:val="center"/>
            <w:hideMark/>
          </w:tcPr>
          <w:p w:rsidR="005C5E30" w:rsidRPr="0025129B" w:rsidRDefault="00684F9A" w:rsidP="00684F9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72576" behindDoc="0" locked="0" layoutInCell="1" allowOverlap="1" wp14:anchorId="194C8C08" wp14:editId="28A4C6BB">
                      <wp:simplePos x="0" y="0"/>
                      <wp:positionH relativeFrom="column">
                        <wp:posOffset>1747520</wp:posOffset>
                      </wp:positionH>
                      <wp:positionV relativeFrom="paragraph">
                        <wp:posOffset>928370</wp:posOffset>
                      </wp:positionV>
                      <wp:extent cx="209550" cy="152400"/>
                      <wp:effectExtent l="0" t="0" r="76200" b="57150"/>
                      <wp:wrapNone/>
                      <wp:docPr id="242" name="242 Conector recto de flecha"/>
                      <wp:cNvGraphicFramePr/>
                      <a:graphic xmlns:a="http://schemas.openxmlformats.org/drawingml/2006/main">
                        <a:graphicData uri="http://schemas.microsoft.com/office/word/2010/wordprocessingShape">
                          <wps:wsp>
                            <wps:cNvCnPr/>
                            <wps:spPr>
                              <a:xfrm>
                                <a:off x="0" y="0"/>
                                <a:ext cx="209550" cy="15240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42 Conector recto de flecha" o:spid="_x0000_s1026" type="#_x0000_t32" style="position:absolute;margin-left:137.6pt;margin-top:73.1pt;width:16.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" strokecolor="#c00000" strokeweight="2pt">
                      <v:stroke endarrow="open"/>
                    </v:shape>
                  </w:pict>
                </mc:Fallback>
              </mc:AlternateContent>
            </w:r>
            <w:r>
              <w:rPr>
                <w:rFonts w:eastAsia="Times New Roman"/>
                <w:noProof/>
                <w:color w:val="000000"/>
                <w:sz w:val="20"/>
                <w:szCs w:val="20"/>
                <w:lang w:eastAsia="es-CL"/>
              </w:rPr>
              <w:drawing>
                <wp:inline distT="0" distB="0" distL="0" distR="0" wp14:anchorId="5468B3C6" wp14:editId="4FC5837A">
                  <wp:extent cx="2790825" cy="2092138"/>
                  <wp:effectExtent l="0" t="0" r="0" b="3810"/>
                  <wp:docPr id="241" name="Imagen 241" descr="C:\Users\claudia.acevedo\Documents\ATACAMA 2016\NUTRAM\EJecución\Inspección_Sernageomin\REGISTRO FOTOGRAFICO COBRE NORTE\ESTACION 3 AREA DE CHANCADO\CHUTES\DSC03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laudia.acevedo\Documents\ATACAMA 2016\NUTRAM\EJecución\Inspección_Sernageomin\REGISTRO FOTOGRAFICO COBRE NORTE\ESTACION 3 AREA DE CHANCADO\CHUTES\DSC039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1476" cy="2107619"/>
                          </a:xfrm>
                          <a:prstGeom prst="rect">
                            <a:avLst/>
                          </a:prstGeom>
                          <a:noFill/>
                          <a:ln>
                            <a:noFill/>
                          </a:ln>
                        </pic:spPr>
                      </pic:pic>
                    </a:graphicData>
                  </a:graphic>
                </wp:inline>
              </w:drawing>
            </w:r>
          </w:p>
        </w:tc>
      </w:tr>
      <w:tr w:rsidR="005C5E30"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5C5E30" w:rsidRPr="0025129B" w:rsidRDefault="005C5E30" w:rsidP="00AB412B">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BA59AA">
              <w:rPr>
                <w:rFonts w:eastAsia="Times New Roman" w:cs="Times New Roman"/>
                <w:noProof/>
                <w:color w:val="000000"/>
                <w:szCs w:val="18"/>
                <w:lang w:eastAsia="es-CL"/>
              </w:rPr>
              <w:t>10</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5C5E30" w:rsidRPr="0025129B" w:rsidRDefault="005C5E30" w:rsidP="00AB412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60" w:type="pct"/>
            <w:shd w:val="clear" w:color="auto" w:fill="auto"/>
            <w:noWrap/>
            <w:vAlign w:val="center"/>
          </w:tcPr>
          <w:p w:rsidR="005C5E30" w:rsidRPr="0025129B" w:rsidRDefault="005C5E30" w:rsidP="00AB412B">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BA59AA">
              <w:rPr>
                <w:rFonts w:eastAsia="Times New Roman" w:cs="Times New Roman"/>
                <w:noProof/>
                <w:color w:val="000000"/>
                <w:szCs w:val="18"/>
                <w:lang w:eastAsia="es-CL"/>
              </w:rPr>
              <w:t>11</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14" w:type="pct"/>
            <w:gridSpan w:val="2"/>
            <w:shd w:val="clear" w:color="auto" w:fill="auto"/>
            <w:noWrap/>
            <w:vAlign w:val="center"/>
            <w:hideMark/>
          </w:tcPr>
          <w:p w:rsidR="005C5E30" w:rsidRPr="0025129B" w:rsidRDefault="005C5E30" w:rsidP="00AB412B">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5C5E30"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5C5E30" w:rsidRPr="0025129B" w:rsidRDefault="005C5E30" w:rsidP="00AB41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5C5E30" w:rsidRPr="0025129B" w:rsidRDefault="005C5E30" w:rsidP="00AB412B">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00684F9A" w:rsidRPr="00684F9A">
              <w:rPr>
                <w:rFonts w:eastAsia="Times New Roman"/>
                <w:color w:val="000000"/>
                <w:sz w:val="18"/>
                <w:szCs w:val="18"/>
                <w:lang w:eastAsia="es-CL"/>
              </w:rPr>
              <w:t>6</w:t>
            </w:r>
            <w:r w:rsidR="00684F9A">
              <w:rPr>
                <w:rFonts w:eastAsia="Times New Roman"/>
                <w:color w:val="000000"/>
                <w:sz w:val="18"/>
                <w:szCs w:val="18"/>
                <w:lang w:eastAsia="es-CL"/>
              </w:rPr>
              <w:t>.</w:t>
            </w:r>
            <w:r w:rsidR="00684F9A" w:rsidRPr="00684F9A">
              <w:rPr>
                <w:rFonts w:eastAsia="Times New Roman"/>
                <w:color w:val="000000"/>
                <w:sz w:val="18"/>
                <w:szCs w:val="18"/>
                <w:lang w:eastAsia="es-CL"/>
              </w:rPr>
              <w:t>840</w:t>
            </w:r>
            <w:r w:rsidR="00684F9A">
              <w:rPr>
                <w:rFonts w:eastAsia="Times New Roman"/>
                <w:color w:val="000000"/>
                <w:sz w:val="18"/>
                <w:szCs w:val="18"/>
                <w:lang w:eastAsia="es-CL"/>
              </w:rPr>
              <w:t>.</w:t>
            </w:r>
            <w:r w:rsidR="00684F9A" w:rsidRPr="00684F9A">
              <w:rPr>
                <w:rFonts w:eastAsia="Times New Roman"/>
                <w:color w:val="000000"/>
                <w:sz w:val="18"/>
                <w:szCs w:val="18"/>
                <w:lang w:eastAsia="es-CL"/>
              </w:rPr>
              <w:t>680</w:t>
            </w:r>
          </w:p>
        </w:tc>
        <w:tc>
          <w:tcPr>
            <w:tcW w:w="898" w:type="pct"/>
            <w:shd w:val="clear" w:color="auto" w:fill="auto"/>
            <w:noWrap/>
            <w:vAlign w:val="center"/>
            <w:hideMark/>
          </w:tcPr>
          <w:p w:rsidR="005C5E30" w:rsidRPr="00C27426" w:rsidRDefault="005C5E30" w:rsidP="00AB412B">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684F9A" w:rsidRPr="00684F9A">
              <w:rPr>
                <w:rFonts w:eastAsia="Times New Roman"/>
                <w:color w:val="000000"/>
                <w:sz w:val="18"/>
                <w:szCs w:val="18"/>
                <w:lang w:eastAsia="es-CL"/>
              </w:rPr>
              <w:t>330</w:t>
            </w:r>
            <w:r w:rsidR="00684F9A">
              <w:rPr>
                <w:rFonts w:eastAsia="Times New Roman"/>
                <w:color w:val="000000"/>
                <w:sz w:val="18"/>
                <w:szCs w:val="18"/>
                <w:lang w:eastAsia="es-CL"/>
              </w:rPr>
              <w:t>.</w:t>
            </w:r>
            <w:r w:rsidR="00684F9A" w:rsidRPr="00684F9A">
              <w:rPr>
                <w:rFonts w:eastAsia="Times New Roman"/>
                <w:color w:val="000000"/>
                <w:sz w:val="18"/>
                <w:szCs w:val="18"/>
                <w:lang w:eastAsia="es-CL"/>
              </w:rPr>
              <w:t>250</w:t>
            </w:r>
          </w:p>
        </w:tc>
        <w:tc>
          <w:tcPr>
            <w:tcW w:w="660" w:type="pct"/>
            <w:shd w:val="clear" w:color="auto" w:fill="auto"/>
            <w:noWrap/>
            <w:vAlign w:val="center"/>
            <w:hideMark/>
          </w:tcPr>
          <w:p w:rsidR="005C5E30" w:rsidRPr="0025129B" w:rsidRDefault="005C5E30" w:rsidP="00AB41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74" w:type="pct"/>
            <w:shd w:val="clear" w:color="auto" w:fill="auto"/>
            <w:noWrap/>
            <w:vAlign w:val="center"/>
            <w:hideMark/>
          </w:tcPr>
          <w:p w:rsidR="005C5E30" w:rsidRPr="009C20B4" w:rsidRDefault="005C5E30" w:rsidP="00AB412B">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780069" w:rsidRPr="00780069">
              <w:rPr>
                <w:rFonts w:eastAsia="Times New Roman"/>
                <w:color w:val="000000"/>
                <w:sz w:val="18"/>
                <w:szCs w:val="18"/>
                <w:lang w:eastAsia="es-CL"/>
              </w:rPr>
              <w:t>6</w:t>
            </w:r>
            <w:r w:rsidR="00780069">
              <w:rPr>
                <w:rFonts w:eastAsia="Times New Roman"/>
                <w:color w:val="000000"/>
                <w:sz w:val="18"/>
                <w:szCs w:val="18"/>
                <w:lang w:eastAsia="es-CL"/>
              </w:rPr>
              <w:t>.</w:t>
            </w:r>
            <w:r w:rsidR="00780069" w:rsidRPr="00780069">
              <w:rPr>
                <w:rFonts w:eastAsia="Times New Roman"/>
                <w:color w:val="000000"/>
                <w:sz w:val="18"/>
                <w:szCs w:val="18"/>
                <w:lang w:eastAsia="es-CL"/>
              </w:rPr>
              <w:t>840</w:t>
            </w:r>
            <w:r w:rsidR="00780069">
              <w:rPr>
                <w:rFonts w:eastAsia="Times New Roman"/>
                <w:color w:val="000000"/>
                <w:sz w:val="18"/>
                <w:szCs w:val="18"/>
                <w:lang w:eastAsia="es-CL"/>
              </w:rPr>
              <w:t>.</w:t>
            </w:r>
            <w:r w:rsidR="00780069" w:rsidRPr="00780069">
              <w:rPr>
                <w:rFonts w:eastAsia="Times New Roman"/>
                <w:color w:val="000000"/>
                <w:sz w:val="18"/>
                <w:szCs w:val="18"/>
                <w:lang w:eastAsia="es-CL"/>
              </w:rPr>
              <w:t>688</w:t>
            </w:r>
          </w:p>
        </w:tc>
        <w:tc>
          <w:tcPr>
            <w:tcW w:w="840" w:type="pct"/>
            <w:shd w:val="clear" w:color="auto" w:fill="auto"/>
            <w:noWrap/>
            <w:vAlign w:val="center"/>
            <w:hideMark/>
          </w:tcPr>
          <w:p w:rsidR="005C5E30" w:rsidRPr="0025129B" w:rsidRDefault="005C5E30" w:rsidP="00780069">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780069" w:rsidRPr="00780069">
              <w:rPr>
                <w:rFonts w:eastAsia="Times New Roman"/>
                <w:color w:val="000000"/>
                <w:sz w:val="18"/>
                <w:szCs w:val="18"/>
                <w:lang w:eastAsia="es-CL"/>
              </w:rPr>
              <w:t>330</w:t>
            </w:r>
            <w:r w:rsidR="00780069">
              <w:rPr>
                <w:rFonts w:eastAsia="Times New Roman"/>
                <w:color w:val="000000"/>
                <w:sz w:val="18"/>
                <w:szCs w:val="18"/>
                <w:lang w:eastAsia="es-CL"/>
              </w:rPr>
              <w:t>.</w:t>
            </w:r>
            <w:r w:rsidR="00780069" w:rsidRPr="00780069">
              <w:rPr>
                <w:rFonts w:eastAsia="Times New Roman"/>
                <w:color w:val="000000"/>
                <w:sz w:val="18"/>
                <w:szCs w:val="18"/>
                <w:lang w:eastAsia="es-CL"/>
              </w:rPr>
              <w:t>250</w:t>
            </w:r>
          </w:p>
        </w:tc>
      </w:tr>
      <w:tr w:rsidR="005C5E30" w:rsidRPr="002C6345"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5C5E30" w:rsidRPr="001A1194" w:rsidRDefault="005C5E30" w:rsidP="005C5E30">
            <w:pPr>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5C5E30">
              <w:rPr>
                <w:rFonts w:eastAsia="Times New Roman"/>
                <w:color w:val="000000"/>
                <w:sz w:val="18"/>
                <w:szCs w:val="18"/>
                <w:lang w:eastAsia="es-CL"/>
              </w:rPr>
              <w:t>Chute en chancador terciario el cual presentaba revestimiento de goma al momento de la inspección.</w:t>
            </w:r>
          </w:p>
        </w:tc>
        <w:tc>
          <w:tcPr>
            <w:tcW w:w="2474" w:type="pct"/>
            <w:gridSpan w:val="3"/>
            <w:shd w:val="clear" w:color="auto" w:fill="auto"/>
            <w:hideMark/>
          </w:tcPr>
          <w:p w:rsidR="005C5E30" w:rsidRPr="002C6345" w:rsidRDefault="005C5E30" w:rsidP="005C5E30">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C</w:t>
            </w:r>
            <w:r w:rsidRPr="005C5E30">
              <w:rPr>
                <w:rFonts w:eastAsia="Times New Roman"/>
                <w:color w:val="000000"/>
                <w:sz w:val="18"/>
                <w:szCs w:val="18"/>
                <w:lang w:eastAsia="es-CL"/>
              </w:rPr>
              <w:t>hute</w:t>
            </w:r>
            <w:r>
              <w:rPr>
                <w:rFonts w:eastAsia="Times New Roman"/>
                <w:color w:val="000000"/>
                <w:sz w:val="18"/>
                <w:szCs w:val="18"/>
                <w:lang w:eastAsia="es-CL"/>
              </w:rPr>
              <w:t xml:space="preserve"> </w:t>
            </w:r>
            <w:r w:rsidRPr="005C5E30">
              <w:rPr>
                <w:rFonts w:eastAsia="Times New Roman"/>
                <w:color w:val="000000"/>
                <w:sz w:val="18"/>
                <w:szCs w:val="18"/>
                <w:lang w:eastAsia="es-CL"/>
              </w:rPr>
              <w:t>en correa transportadora N° 2</w:t>
            </w:r>
            <w:r>
              <w:rPr>
                <w:rFonts w:eastAsia="Times New Roman"/>
                <w:color w:val="000000"/>
                <w:sz w:val="18"/>
                <w:szCs w:val="18"/>
                <w:lang w:eastAsia="es-CL"/>
              </w:rPr>
              <w:t xml:space="preserve"> sin revestimiento de goma</w:t>
            </w:r>
            <w:r w:rsidRPr="005C5E30">
              <w:rPr>
                <w:rFonts w:eastAsia="Times New Roman"/>
                <w:color w:val="000000"/>
                <w:sz w:val="18"/>
                <w:szCs w:val="18"/>
                <w:lang w:eastAsia="es-CL"/>
              </w:rPr>
              <w:t>.</w:t>
            </w:r>
          </w:p>
        </w:tc>
      </w:tr>
    </w:tbl>
    <w:p w:rsidR="00F06F7A" w:rsidRDefault="00F06F7A" w:rsidP="0083087D">
      <w:pPr>
        <w:pStyle w:val="Ttulo3"/>
        <w:ind w:left="567" w:hanging="567"/>
      </w:pPr>
    </w:p>
    <w:p w:rsidR="0083087D" w:rsidRDefault="0083087D" w:rsidP="0083087D">
      <w:pPr>
        <w:pStyle w:val="Ttulo3"/>
        <w:ind w:left="567" w:hanging="567"/>
      </w:pPr>
      <w:r w:rsidRPr="00A41290">
        <w:t>5.</w:t>
      </w:r>
      <w:r w:rsidR="00BA59AA">
        <w:t>2</w:t>
      </w:r>
      <w:r w:rsidRPr="00A41290">
        <w:t>.</w:t>
      </w:r>
      <w:r w:rsidR="00BA59AA">
        <w:t>3</w:t>
      </w:r>
      <w:r w:rsidRPr="00A41290">
        <w:t xml:space="preserve"> </w:t>
      </w:r>
      <w:r>
        <w:t>Planta de Beneficio</w:t>
      </w:r>
    </w:p>
    <w:p w:rsidR="0083087D" w:rsidRPr="00E86EB2" w:rsidRDefault="0083087D" w:rsidP="0083087D"/>
    <w:tbl>
      <w:tblPr>
        <w:tblStyle w:val="Tablaconcuadrcula"/>
        <w:tblW w:w="5001" w:type="pct"/>
        <w:tblLook w:val="04A0" w:firstRow="1" w:lastRow="0" w:firstColumn="1" w:lastColumn="0" w:noHBand="0" w:noVBand="1"/>
      </w:tblPr>
      <w:tblGrid>
        <w:gridCol w:w="5903"/>
        <w:gridCol w:w="7888"/>
      </w:tblGrid>
      <w:tr w:rsidR="0083087D" w:rsidRPr="00017257" w:rsidTr="00DD24AE">
        <w:trPr>
          <w:trHeight w:val="142"/>
        </w:trPr>
        <w:tc>
          <w:tcPr>
            <w:tcW w:w="2140" w:type="pct"/>
          </w:tcPr>
          <w:p w:rsidR="0083087D" w:rsidRPr="00017257" w:rsidRDefault="0083087D" w:rsidP="00DD24AE">
            <w:pPr>
              <w:rPr>
                <w:b/>
              </w:rPr>
            </w:pPr>
            <w:r w:rsidRPr="00017257">
              <w:rPr>
                <w:rFonts w:eastAsia="Times New Roman"/>
                <w:b/>
                <w:bCs/>
                <w:color w:val="000000"/>
                <w:lang w:eastAsia="es-CL"/>
              </w:rPr>
              <w:t>Número de hecho constatado</w:t>
            </w:r>
            <w:r w:rsidRPr="00017257">
              <w:rPr>
                <w:rFonts w:eastAsia="Times New Roman"/>
                <w:b/>
                <w:color w:val="000000"/>
                <w:lang w:eastAsia="es-CL"/>
              </w:rPr>
              <w:t xml:space="preserve">: </w:t>
            </w:r>
            <w:r w:rsidR="00BA59AA">
              <w:rPr>
                <w:b/>
              </w:rPr>
              <w:t>4</w:t>
            </w:r>
          </w:p>
        </w:tc>
        <w:tc>
          <w:tcPr>
            <w:tcW w:w="2860" w:type="pct"/>
          </w:tcPr>
          <w:p w:rsidR="0083087D" w:rsidRPr="00017257" w:rsidRDefault="0083087D" w:rsidP="0083087D">
            <w:pPr>
              <w:rPr>
                <w:b/>
              </w:rPr>
            </w:pPr>
            <w:r w:rsidRPr="00017257">
              <w:rPr>
                <w:b/>
              </w:rPr>
              <w:t xml:space="preserve">Estación: 4 </w:t>
            </w:r>
          </w:p>
        </w:tc>
      </w:tr>
      <w:tr w:rsidR="0083087D" w:rsidRPr="0025129B" w:rsidTr="00DD24AE">
        <w:trPr>
          <w:trHeight w:val="319"/>
        </w:trPr>
        <w:tc>
          <w:tcPr>
            <w:tcW w:w="5000" w:type="pct"/>
            <w:gridSpan w:val="2"/>
          </w:tcPr>
          <w:p w:rsidR="0083087D" w:rsidRDefault="0083087D" w:rsidP="00DD24AE">
            <w:pPr>
              <w:rPr>
                <w:b/>
              </w:rPr>
            </w:pPr>
          </w:p>
          <w:p w:rsidR="0083087D" w:rsidRDefault="0083087D" w:rsidP="00DD24AE">
            <w:pPr>
              <w:rPr>
                <w:b/>
              </w:rPr>
            </w:pPr>
            <w:r>
              <w:rPr>
                <w:b/>
              </w:rPr>
              <w:t>Exigencias</w:t>
            </w:r>
            <w:r w:rsidRPr="0025129B">
              <w:rPr>
                <w:b/>
              </w:rPr>
              <w:t>:</w:t>
            </w:r>
          </w:p>
          <w:p w:rsidR="0083087D" w:rsidRDefault="0083087D" w:rsidP="00DD24AE">
            <w:pPr>
              <w:rPr>
                <w:b/>
              </w:rPr>
            </w:pPr>
          </w:p>
          <w:p w:rsidR="0083087D" w:rsidRPr="003F3E1C" w:rsidRDefault="0083087D" w:rsidP="00DD24AE">
            <w:pPr>
              <w:rPr>
                <w:b/>
              </w:rPr>
            </w:pPr>
            <w:r w:rsidRPr="003F3E1C">
              <w:rPr>
                <w:b/>
              </w:rPr>
              <w:t>Anexo N° 8/ Pág. 30 DIA Proyecto “Planta de Sulfuros Cobre Norte”</w:t>
            </w:r>
          </w:p>
          <w:p w:rsidR="0083087D" w:rsidRDefault="0083087D" w:rsidP="00DD24AE">
            <w:pPr>
              <w:rPr>
                <w:i/>
              </w:rPr>
            </w:pPr>
          </w:p>
          <w:p w:rsidR="0083087D" w:rsidRDefault="0083087D" w:rsidP="0083087D">
            <w:pPr>
              <w:rPr>
                <w:i/>
              </w:rPr>
            </w:pPr>
            <w:r w:rsidRPr="0083087D">
              <w:rPr>
                <w:i/>
              </w:rPr>
              <w:t>Las medidas consideradas por el titular para la minimización de material particulado en el proceso de beneficio son:</w:t>
            </w:r>
          </w:p>
          <w:p w:rsidR="0083087D" w:rsidRPr="0083087D" w:rsidRDefault="0083087D" w:rsidP="0083087D">
            <w:pPr>
              <w:rPr>
                <w:i/>
              </w:rPr>
            </w:pPr>
            <w:r w:rsidRPr="0083087D">
              <w:rPr>
                <w:i/>
              </w:rPr>
              <w:t>• Humectación del mineral hasta un 5% mediante un sistema de aspersores a presión ubicados en 5 puntos de traspaso de mineral en la planta de chancado.</w:t>
            </w:r>
          </w:p>
          <w:p w:rsidR="0083087D" w:rsidRPr="0083087D" w:rsidRDefault="0083087D" w:rsidP="0083087D">
            <w:pPr>
              <w:rPr>
                <w:i/>
              </w:rPr>
            </w:pPr>
            <w:r w:rsidRPr="0083087D">
              <w:rPr>
                <w:i/>
              </w:rPr>
              <w:t>• Encapsulamiento del Stock Pile mediante una cubierta metálica.</w:t>
            </w:r>
          </w:p>
          <w:p w:rsidR="0083087D" w:rsidRPr="0083087D" w:rsidRDefault="0083087D" w:rsidP="0083087D">
            <w:pPr>
              <w:rPr>
                <w:i/>
              </w:rPr>
            </w:pPr>
            <w:r w:rsidRPr="0083087D">
              <w:rPr>
                <w:i/>
              </w:rPr>
              <w:t>• Encapsulamiento del galpón de almacenamiento de concentrados</w:t>
            </w:r>
            <w:r w:rsidR="00D807BB">
              <w:rPr>
                <w:i/>
              </w:rPr>
              <w:t>.</w:t>
            </w:r>
          </w:p>
          <w:p w:rsidR="0083087D" w:rsidRDefault="0083087D" w:rsidP="0083087D">
            <w:pPr>
              <w:rPr>
                <w:i/>
              </w:rPr>
            </w:pPr>
            <w:r w:rsidRPr="0083087D">
              <w:rPr>
                <w:i/>
              </w:rPr>
              <w:t>• Debido a que el proceso está diseñado para que el concentrado sea secado mediante calor solar, la cancha de concentrados no considera encapsulamiento, no obstante como la humedad final del concentrado se sitúa alrededor de un 8%, el titular considera que no se generará emisiones de material particulado.</w:t>
            </w:r>
          </w:p>
          <w:p w:rsidR="0083087D" w:rsidRDefault="0083087D" w:rsidP="0083087D">
            <w:pPr>
              <w:rPr>
                <w:i/>
              </w:rPr>
            </w:pPr>
          </w:p>
          <w:p w:rsidR="0083087D" w:rsidRPr="0083087D" w:rsidRDefault="0083087D" w:rsidP="0083087D">
            <w:pPr>
              <w:rPr>
                <w:i/>
              </w:rPr>
            </w:pPr>
            <w:r>
              <w:rPr>
                <w:i/>
              </w:rPr>
              <w:t xml:space="preserve">(…) </w:t>
            </w:r>
            <w:r w:rsidRPr="0083087D">
              <w:rPr>
                <w:i/>
              </w:rPr>
              <w:t>El concentrado constituye el producto final de este proyecto, por lo tanto el titular considera de suma importancia evitar la emisión de polvo desde los concentrados por razones ambientales y económicas, para lo cual ha considerado las siguientes medidas:</w:t>
            </w:r>
            <w:r w:rsidRPr="0083087D">
              <w:rPr>
                <w:i/>
              </w:rPr>
              <w:cr/>
            </w:r>
          </w:p>
          <w:p w:rsidR="0083087D" w:rsidRPr="0083087D" w:rsidRDefault="0083087D" w:rsidP="0083087D">
            <w:pPr>
              <w:rPr>
                <w:i/>
              </w:rPr>
            </w:pPr>
            <w:r w:rsidRPr="0083087D">
              <w:rPr>
                <w:i/>
              </w:rPr>
              <w:lastRenderedPageBreak/>
              <w:t>• Mantener la humedad final del concentrado hasta un 8%</w:t>
            </w:r>
            <w:r w:rsidR="00D807BB">
              <w:rPr>
                <w:i/>
              </w:rPr>
              <w:t>.</w:t>
            </w:r>
          </w:p>
          <w:p w:rsidR="0083087D" w:rsidRPr="0083087D" w:rsidRDefault="0083087D" w:rsidP="0083087D">
            <w:pPr>
              <w:rPr>
                <w:i/>
              </w:rPr>
            </w:pPr>
            <w:r w:rsidRPr="0083087D">
              <w:rPr>
                <w:i/>
              </w:rPr>
              <w:t>• El galpón para almacenamiento de concentrado será metálico, cerrado y con losa de hormigón H30.</w:t>
            </w:r>
          </w:p>
          <w:p w:rsidR="0083087D" w:rsidRDefault="0083087D" w:rsidP="0083087D">
            <w:pPr>
              <w:rPr>
                <w:i/>
              </w:rPr>
            </w:pPr>
            <w:r w:rsidRPr="0083087D">
              <w:rPr>
                <w:i/>
              </w:rPr>
              <w:t>• La cancha de secado del concentrado se constituye de un radier de hormigón H30 con bordes perimetrale</w:t>
            </w:r>
            <w:r>
              <w:rPr>
                <w:i/>
              </w:rPr>
              <w:t>s (…)</w:t>
            </w:r>
          </w:p>
          <w:p w:rsidR="0083087D" w:rsidRPr="005C64A8" w:rsidRDefault="0083087D" w:rsidP="002F0813"/>
        </w:tc>
      </w:tr>
      <w:tr w:rsidR="0083087D" w:rsidRPr="0025129B" w:rsidTr="00DD24AE">
        <w:trPr>
          <w:trHeight w:val="627"/>
        </w:trPr>
        <w:tc>
          <w:tcPr>
            <w:tcW w:w="5000" w:type="pct"/>
            <w:gridSpan w:val="2"/>
          </w:tcPr>
          <w:p w:rsidR="0083087D" w:rsidRDefault="0083087D" w:rsidP="00DD24AE">
            <w:pPr>
              <w:jc w:val="left"/>
              <w:rPr>
                <w:b/>
              </w:rPr>
            </w:pPr>
            <w:r w:rsidRPr="00F15F8C">
              <w:rPr>
                <w:b/>
              </w:rPr>
              <w:lastRenderedPageBreak/>
              <w:t>Hechos:</w:t>
            </w:r>
            <w:r>
              <w:rPr>
                <w:b/>
              </w:rPr>
              <w:t xml:space="preserve"> </w:t>
            </w:r>
          </w:p>
          <w:p w:rsidR="0083087D" w:rsidRDefault="0083087D" w:rsidP="00DD24AE">
            <w:pPr>
              <w:jc w:val="left"/>
              <w:rPr>
                <w:b/>
              </w:rPr>
            </w:pPr>
          </w:p>
          <w:p w:rsidR="0083087D" w:rsidRPr="007E057B" w:rsidRDefault="0083087D" w:rsidP="00DD24AE">
            <w:pPr>
              <w:jc w:val="left"/>
              <w:rPr>
                <w:bCs/>
                <w:iCs/>
                <w:lang w:val="es-ES_tradnl"/>
              </w:rPr>
            </w:pPr>
            <w:r w:rsidRPr="007E057B">
              <w:rPr>
                <w:bCs/>
                <w:iCs/>
                <w:lang w:val="es-ES_tradnl"/>
              </w:rPr>
              <w:t>Durante la actividad de inspección, se constató:</w:t>
            </w:r>
          </w:p>
          <w:p w:rsidR="0083087D" w:rsidRDefault="0083087D" w:rsidP="00DD24AE">
            <w:pPr>
              <w:rPr>
                <w:bCs/>
                <w:iCs/>
                <w:lang w:val="es-ES_tradnl"/>
              </w:rPr>
            </w:pPr>
          </w:p>
          <w:p w:rsidR="004C7851" w:rsidRDefault="0083087D" w:rsidP="0083087D">
            <w:pPr>
              <w:pStyle w:val="Prrafodelista"/>
              <w:numPr>
                <w:ilvl w:val="0"/>
                <w:numId w:val="18"/>
              </w:numPr>
              <w:rPr>
                <w:bCs/>
                <w:iCs/>
                <w:lang w:val="es-ES_tradnl"/>
              </w:rPr>
            </w:pPr>
            <w:r>
              <w:rPr>
                <w:bCs/>
                <w:iCs/>
                <w:lang w:val="es-ES_tradnl"/>
              </w:rPr>
              <w:t>Según lo indicado por e</w:t>
            </w:r>
            <w:r w:rsidRPr="0083087D">
              <w:rPr>
                <w:bCs/>
                <w:iCs/>
                <w:lang w:val="es-ES_tradnl"/>
              </w:rPr>
              <w:t>l Sr</w:t>
            </w:r>
            <w:r w:rsidR="00780069">
              <w:rPr>
                <w:bCs/>
                <w:iCs/>
                <w:lang w:val="es-ES_tradnl"/>
              </w:rPr>
              <w:t>.</w:t>
            </w:r>
            <w:r w:rsidRPr="0083087D">
              <w:rPr>
                <w:bCs/>
                <w:iCs/>
                <w:lang w:val="es-ES_tradnl"/>
              </w:rPr>
              <w:t xml:space="preserve"> Víctor Lamas, Jefe de Planta, que el concentrado no se almacena en un galpón de almacenamiento debido al bajo volumen de concentrado y se prefiere despachar de inmediato. </w:t>
            </w:r>
          </w:p>
          <w:p w:rsidR="0083087D" w:rsidRPr="0083087D" w:rsidRDefault="004C7851" w:rsidP="0083087D">
            <w:pPr>
              <w:pStyle w:val="Prrafodelista"/>
              <w:numPr>
                <w:ilvl w:val="0"/>
                <w:numId w:val="18"/>
              </w:numPr>
              <w:rPr>
                <w:bCs/>
                <w:iCs/>
                <w:lang w:val="es-ES_tradnl"/>
              </w:rPr>
            </w:pPr>
            <w:r>
              <w:rPr>
                <w:bCs/>
                <w:iCs/>
                <w:lang w:val="es-ES_tradnl"/>
              </w:rPr>
              <w:t>Según lo indicado por e</w:t>
            </w:r>
            <w:r w:rsidR="0083087D" w:rsidRPr="0083087D">
              <w:rPr>
                <w:bCs/>
                <w:iCs/>
                <w:lang w:val="es-ES_tradnl"/>
              </w:rPr>
              <w:t xml:space="preserve">l </w:t>
            </w:r>
            <w:r>
              <w:rPr>
                <w:bCs/>
                <w:iCs/>
                <w:lang w:val="es-ES_tradnl"/>
              </w:rPr>
              <w:t xml:space="preserve">mismo funcionario, </w:t>
            </w:r>
            <w:r w:rsidR="0083087D" w:rsidRPr="0083087D">
              <w:rPr>
                <w:bCs/>
                <w:iCs/>
                <w:lang w:val="es-ES_tradnl"/>
              </w:rPr>
              <w:t>que se utiliza una parte de la cancha de secado para almacenar concentrado hasta su despacho.</w:t>
            </w:r>
          </w:p>
          <w:p w:rsidR="00780069" w:rsidRPr="00F06F7A" w:rsidRDefault="004C7851" w:rsidP="00780069">
            <w:pPr>
              <w:pStyle w:val="Prrafodelista"/>
              <w:numPr>
                <w:ilvl w:val="0"/>
                <w:numId w:val="18"/>
              </w:numPr>
              <w:rPr>
                <w:bCs/>
                <w:iCs/>
                <w:lang w:val="es-ES_tradnl"/>
              </w:rPr>
            </w:pPr>
            <w:r w:rsidRPr="00F06F7A">
              <w:rPr>
                <w:bCs/>
                <w:iCs/>
                <w:lang w:val="es-ES_tradnl"/>
              </w:rPr>
              <w:t>L</w:t>
            </w:r>
            <w:r w:rsidR="0083087D" w:rsidRPr="00F06F7A">
              <w:rPr>
                <w:bCs/>
                <w:iCs/>
                <w:lang w:val="es-ES_tradnl"/>
              </w:rPr>
              <w:t>a cancha de secado del concentrado con un radier de hormigón</w:t>
            </w:r>
            <w:r w:rsidRPr="00F06F7A">
              <w:rPr>
                <w:bCs/>
                <w:iCs/>
                <w:lang w:val="es-ES_tradnl"/>
              </w:rPr>
              <w:t>,</w:t>
            </w:r>
            <w:r w:rsidR="0083087D" w:rsidRPr="00F06F7A">
              <w:rPr>
                <w:bCs/>
                <w:iCs/>
                <w:lang w:val="es-ES_tradnl"/>
              </w:rPr>
              <w:t xml:space="preserve"> el cual cuenta con bordes perimetrales de hormigón. El concentrado se observa en ciertos lugares de cancha con mayor humedad</w:t>
            </w:r>
            <w:r w:rsidR="00767A48" w:rsidRPr="00F06F7A">
              <w:rPr>
                <w:bCs/>
                <w:iCs/>
                <w:lang w:val="es-ES_tradnl"/>
              </w:rPr>
              <w:t xml:space="preserve"> (Fotografía N° 1</w:t>
            </w:r>
            <w:r w:rsidR="001B2EA2">
              <w:rPr>
                <w:bCs/>
                <w:iCs/>
                <w:lang w:val="es-ES_tradnl"/>
              </w:rPr>
              <w:t>2</w:t>
            </w:r>
            <w:r w:rsidR="00767A48" w:rsidRPr="00F06F7A">
              <w:rPr>
                <w:bCs/>
                <w:iCs/>
                <w:lang w:val="es-ES_tradnl"/>
              </w:rPr>
              <w:t>)</w:t>
            </w:r>
            <w:r w:rsidR="0083087D" w:rsidRPr="00F06F7A">
              <w:rPr>
                <w:bCs/>
                <w:iCs/>
                <w:lang w:val="es-ES_tradnl"/>
              </w:rPr>
              <w:t xml:space="preserve">. </w:t>
            </w:r>
          </w:p>
          <w:p w:rsidR="00577AA6" w:rsidRPr="00DD79EF" w:rsidRDefault="00577AA6" w:rsidP="00DD24AE">
            <w:pPr>
              <w:rPr>
                <w:bCs/>
                <w:iCs/>
              </w:rPr>
            </w:pPr>
          </w:p>
        </w:tc>
      </w:tr>
    </w:tbl>
    <w:p w:rsidR="0083087D" w:rsidRDefault="0083087D" w:rsidP="0083087D">
      <w:pPr>
        <w:tabs>
          <w:tab w:val="left" w:pos="6375"/>
        </w:tabs>
        <w:jc w:val="left"/>
        <w:rPr>
          <w:rFonts w:cstheme="minorHAnsi"/>
          <w:b/>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1772"/>
        <w:gridCol w:w="2693"/>
        <w:gridCol w:w="9247"/>
      </w:tblGrid>
      <w:tr w:rsidR="0083087D" w:rsidRPr="0025129B" w:rsidTr="00DD24AE">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3087D" w:rsidRPr="0025129B" w:rsidRDefault="0083087D" w:rsidP="00DD24A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1B2EA2" w:rsidRPr="0025129B" w:rsidTr="001B2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3"/>
            <w:shd w:val="clear" w:color="auto" w:fill="auto"/>
            <w:noWrap/>
            <w:vAlign w:val="center"/>
            <w:hideMark/>
          </w:tcPr>
          <w:p w:rsidR="001B2EA2" w:rsidRPr="0025129B" w:rsidRDefault="001B2EA2" w:rsidP="00780069">
            <w:pPr>
              <w:jc w:val="left"/>
              <w:rPr>
                <w:rFonts w:eastAsia="Times New Roman"/>
                <w:color w:val="000000"/>
                <w:sz w:val="20"/>
                <w:szCs w:val="20"/>
                <w:lang w:eastAsia="es-CL"/>
              </w:rPr>
            </w:pPr>
            <w:r>
              <w:rPr>
                <w:rFonts w:eastAsia="Times New Roman"/>
                <w:color w:val="000000"/>
                <w:sz w:val="20"/>
                <w:szCs w:val="20"/>
                <w:lang w:eastAsia="es-CL"/>
              </w:rPr>
              <w:t xml:space="preserve"> </w:t>
            </w:r>
          </w:p>
          <w:p w:rsidR="001B2EA2" w:rsidRPr="0025129B" w:rsidRDefault="001B2EA2" w:rsidP="00DD24A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38112" behindDoc="0" locked="0" layoutInCell="1" allowOverlap="1" wp14:anchorId="39CF7539" wp14:editId="66D0E1A6">
                      <wp:simplePos x="0" y="0"/>
                      <wp:positionH relativeFrom="column">
                        <wp:posOffset>3459480</wp:posOffset>
                      </wp:positionH>
                      <wp:positionV relativeFrom="paragraph">
                        <wp:posOffset>1061085</wp:posOffset>
                      </wp:positionV>
                      <wp:extent cx="161925" cy="152400"/>
                      <wp:effectExtent l="38100" t="0" r="28575" b="57150"/>
                      <wp:wrapNone/>
                      <wp:docPr id="249" name="249 Conector recto de flecha"/>
                      <wp:cNvGraphicFramePr/>
                      <a:graphic xmlns:a="http://schemas.openxmlformats.org/drawingml/2006/main">
                        <a:graphicData uri="http://schemas.microsoft.com/office/word/2010/wordprocessingShape">
                          <wps:wsp>
                            <wps:cNvCnPr/>
                            <wps:spPr>
                              <a:xfrm flipH="1">
                                <a:off x="0" y="0"/>
                                <a:ext cx="161925" cy="152400"/>
                              </a:xfrm>
                              <a:prstGeom prst="straightConnector1">
                                <a:avLst/>
                              </a:prstGeom>
                              <a:noFill/>
                              <a:ln w="2540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49 Conector recto de flecha" o:spid="_x0000_s1026" type="#_x0000_t32" style="position:absolute;margin-left:272.4pt;margin-top:83.55pt;width:12.75pt;height:12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" strokecolor="yellow" strokeweight="2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37088" behindDoc="0" locked="0" layoutInCell="1" allowOverlap="1" wp14:anchorId="6C544A3D" wp14:editId="78B10310">
                      <wp:simplePos x="0" y="0"/>
                      <wp:positionH relativeFrom="column">
                        <wp:posOffset>5731510</wp:posOffset>
                      </wp:positionH>
                      <wp:positionV relativeFrom="paragraph">
                        <wp:posOffset>1086485</wp:posOffset>
                      </wp:positionV>
                      <wp:extent cx="161925" cy="152400"/>
                      <wp:effectExtent l="38100" t="0" r="28575" b="57150"/>
                      <wp:wrapNone/>
                      <wp:docPr id="248" name="248 Conector recto de flecha"/>
                      <wp:cNvGraphicFramePr/>
                      <a:graphic xmlns:a="http://schemas.openxmlformats.org/drawingml/2006/main">
                        <a:graphicData uri="http://schemas.microsoft.com/office/word/2010/wordprocessingShape">
                          <wps:wsp>
                            <wps:cNvCnPr/>
                            <wps:spPr>
                              <a:xfrm flipH="1">
                                <a:off x="0" y="0"/>
                                <a:ext cx="161925" cy="15240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48 Conector recto de flecha" o:spid="_x0000_s1026" type="#_x0000_t32" style="position:absolute;margin-left:451.3pt;margin-top:85.55pt;width:12.75pt;height:12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" strokecolor="#c00000" strokeweight="2pt">
                      <v:stroke endarrow="open"/>
                    </v:shape>
                  </w:pict>
                </mc:Fallback>
              </mc:AlternateContent>
            </w:r>
            <w:r>
              <w:rPr>
                <w:rFonts w:eastAsia="Times New Roman"/>
                <w:noProof/>
                <w:color w:val="000000"/>
                <w:sz w:val="20"/>
                <w:szCs w:val="20"/>
                <w:lang w:eastAsia="es-CL"/>
              </w:rPr>
              <w:drawing>
                <wp:inline distT="0" distB="0" distL="0" distR="0" wp14:anchorId="24AEC57A" wp14:editId="5FDA970F">
                  <wp:extent cx="3456022" cy="2590800"/>
                  <wp:effectExtent l="0" t="0" r="0" b="0"/>
                  <wp:docPr id="247" name="Imagen 247" descr="C:\Users\claudia.acevedo\Documents\ATACAMA 2016\NUTRAM\EJecución\Fotos inspección\DSC0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laudia.acevedo\Documents\ATACAMA 2016\NUTRAM\EJecución\Fotos inspección\DSC054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61309" cy="2594764"/>
                          </a:xfrm>
                          <a:prstGeom prst="rect">
                            <a:avLst/>
                          </a:prstGeom>
                          <a:noFill/>
                          <a:ln>
                            <a:noFill/>
                          </a:ln>
                        </pic:spPr>
                      </pic:pic>
                    </a:graphicData>
                  </a:graphic>
                </wp:inline>
              </w:drawing>
            </w:r>
          </w:p>
        </w:tc>
      </w:tr>
      <w:tr w:rsidR="001B2EA2" w:rsidRPr="0025129B" w:rsidTr="001B2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1B2EA2" w:rsidRPr="0025129B" w:rsidRDefault="001B2EA2" w:rsidP="00017257">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Pr>
                <w:rFonts w:eastAsia="Times New Roman" w:cs="Times New Roman"/>
                <w:noProof/>
                <w:color w:val="000000"/>
                <w:szCs w:val="18"/>
                <w:lang w:eastAsia="es-CL"/>
              </w:rPr>
              <w:t>12</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4354" w:type="pct"/>
            <w:gridSpan w:val="2"/>
            <w:shd w:val="clear" w:color="auto" w:fill="auto"/>
            <w:noWrap/>
            <w:vAlign w:val="center"/>
            <w:hideMark/>
          </w:tcPr>
          <w:p w:rsidR="001B2EA2" w:rsidRPr="0025129B" w:rsidRDefault="001B2EA2" w:rsidP="00DD24A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r>
      <w:tr w:rsidR="001B2EA2" w:rsidRPr="0025129B" w:rsidTr="001B2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1B2EA2" w:rsidRPr="0025129B" w:rsidRDefault="001B2EA2" w:rsidP="00DD24A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1B2EA2" w:rsidRPr="0025129B" w:rsidRDefault="001B2EA2" w:rsidP="00DD24A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Pr="00780069">
              <w:rPr>
                <w:rFonts w:eastAsia="Times New Roman"/>
                <w:color w:val="000000"/>
                <w:sz w:val="18"/>
                <w:szCs w:val="18"/>
                <w:lang w:eastAsia="es-CL"/>
              </w:rPr>
              <w:t>6</w:t>
            </w:r>
            <w:r>
              <w:rPr>
                <w:rFonts w:eastAsia="Times New Roman"/>
                <w:color w:val="000000"/>
                <w:sz w:val="18"/>
                <w:szCs w:val="18"/>
                <w:lang w:eastAsia="es-CL"/>
              </w:rPr>
              <w:t>.</w:t>
            </w:r>
            <w:r w:rsidRPr="00780069">
              <w:rPr>
                <w:rFonts w:eastAsia="Times New Roman"/>
                <w:color w:val="000000"/>
                <w:sz w:val="18"/>
                <w:szCs w:val="18"/>
                <w:lang w:eastAsia="es-CL"/>
              </w:rPr>
              <w:t>840</w:t>
            </w:r>
            <w:r>
              <w:rPr>
                <w:rFonts w:eastAsia="Times New Roman"/>
                <w:color w:val="000000"/>
                <w:sz w:val="18"/>
                <w:szCs w:val="18"/>
                <w:lang w:eastAsia="es-CL"/>
              </w:rPr>
              <w:t>.</w:t>
            </w:r>
            <w:r w:rsidRPr="00780069">
              <w:rPr>
                <w:rFonts w:eastAsia="Times New Roman"/>
                <w:color w:val="000000"/>
                <w:sz w:val="18"/>
                <w:szCs w:val="18"/>
                <w:lang w:eastAsia="es-CL"/>
              </w:rPr>
              <w:t>626</w:t>
            </w:r>
          </w:p>
        </w:tc>
        <w:tc>
          <w:tcPr>
            <w:tcW w:w="3372" w:type="pct"/>
            <w:shd w:val="clear" w:color="auto" w:fill="auto"/>
            <w:noWrap/>
            <w:vAlign w:val="center"/>
            <w:hideMark/>
          </w:tcPr>
          <w:p w:rsidR="001B2EA2" w:rsidRPr="0025129B" w:rsidRDefault="001B2EA2" w:rsidP="00DD24A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780069">
              <w:rPr>
                <w:rFonts w:eastAsia="Times New Roman"/>
                <w:color w:val="000000"/>
                <w:sz w:val="18"/>
                <w:szCs w:val="18"/>
                <w:lang w:eastAsia="es-CL"/>
              </w:rPr>
              <w:t>330</w:t>
            </w:r>
            <w:r>
              <w:rPr>
                <w:rFonts w:eastAsia="Times New Roman"/>
                <w:color w:val="000000"/>
                <w:sz w:val="18"/>
                <w:szCs w:val="18"/>
                <w:lang w:eastAsia="es-CL"/>
              </w:rPr>
              <w:t>.</w:t>
            </w:r>
            <w:r w:rsidRPr="00780069">
              <w:rPr>
                <w:rFonts w:eastAsia="Times New Roman"/>
                <w:color w:val="000000"/>
                <w:sz w:val="18"/>
                <w:szCs w:val="18"/>
                <w:lang w:eastAsia="es-CL"/>
              </w:rPr>
              <w:t>183</w:t>
            </w:r>
          </w:p>
        </w:tc>
      </w:tr>
      <w:tr w:rsidR="001B2EA2" w:rsidRPr="0025129B" w:rsidTr="001B2E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3"/>
            <w:shd w:val="clear" w:color="auto" w:fill="auto"/>
            <w:hideMark/>
          </w:tcPr>
          <w:p w:rsidR="001B2EA2" w:rsidRPr="002C6345" w:rsidRDefault="001B2EA2" w:rsidP="001B2EA2">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767A48">
              <w:rPr>
                <w:rFonts w:eastAsia="Times New Roman"/>
                <w:color w:val="000000"/>
                <w:sz w:val="18"/>
                <w:szCs w:val="18"/>
                <w:lang w:eastAsia="es-CL"/>
              </w:rPr>
              <w:t>La cancha de secado del conce</w:t>
            </w:r>
            <w:r>
              <w:rPr>
                <w:rFonts w:eastAsia="Times New Roman"/>
                <w:color w:val="000000"/>
                <w:sz w:val="18"/>
                <w:szCs w:val="18"/>
                <w:lang w:eastAsia="es-CL"/>
              </w:rPr>
              <w:t xml:space="preserve">ntrado con un radier y </w:t>
            </w:r>
            <w:r w:rsidRPr="00767A48">
              <w:rPr>
                <w:rFonts w:eastAsia="Times New Roman"/>
                <w:color w:val="000000"/>
                <w:sz w:val="18"/>
                <w:szCs w:val="18"/>
                <w:lang w:eastAsia="es-CL"/>
              </w:rPr>
              <w:t>bordes perimetrales de hormigón</w:t>
            </w:r>
            <w:r>
              <w:rPr>
                <w:rFonts w:eastAsia="Times New Roman"/>
                <w:color w:val="000000"/>
                <w:sz w:val="18"/>
                <w:szCs w:val="18"/>
                <w:lang w:eastAsia="es-CL"/>
              </w:rPr>
              <w:t xml:space="preserve"> (flecha roja)</w:t>
            </w:r>
            <w:r w:rsidRPr="00767A48">
              <w:rPr>
                <w:rFonts w:eastAsia="Times New Roman"/>
                <w:color w:val="000000"/>
                <w:sz w:val="18"/>
                <w:szCs w:val="18"/>
                <w:lang w:eastAsia="es-CL"/>
              </w:rPr>
              <w:t>. El concentrado se observa en ciertos lugares de cancha con mayor humedad</w:t>
            </w:r>
            <w:r>
              <w:rPr>
                <w:rFonts w:eastAsia="Times New Roman"/>
                <w:color w:val="000000"/>
                <w:sz w:val="18"/>
                <w:szCs w:val="18"/>
                <w:lang w:eastAsia="es-CL"/>
              </w:rPr>
              <w:t xml:space="preserve"> (flecha amarilla)</w:t>
            </w:r>
            <w:r w:rsidRPr="00767A48">
              <w:rPr>
                <w:rFonts w:eastAsia="Times New Roman"/>
                <w:color w:val="000000"/>
                <w:sz w:val="18"/>
                <w:szCs w:val="18"/>
                <w:lang w:eastAsia="es-CL"/>
              </w:rPr>
              <w:t>.</w:t>
            </w:r>
          </w:p>
        </w:tc>
      </w:tr>
    </w:tbl>
    <w:p w:rsidR="00EF580E" w:rsidRDefault="00EF580E" w:rsidP="00EF580E">
      <w:pPr>
        <w:pStyle w:val="Ttulo2"/>
        <w:numPr>
          <w:ilvl w:val="0"/>
          <w:numId w:val="11"/>
        </w:numPr>
        <w:ind w:left="426" w:hanging="426"/>
      </w:pPr>
      <w:r>
        <w:lastRenderedPageBreak/>
        <w:t>Planes de Contingencias.</w:t>
      </w:r>
    </w:p>
    <w:p w:rsidR="00EF580E" w:rsidRDefault="00EF580E" w:rsidP="00EF580E">
      <w:pPr>
        <w:pStyle w:val="Ttulo3"/>
        <w:rPr>
          <w:sz w:val="20"/>
        </w:rPr>
      </w:pPr>
    </w:p>
    <w:p w:rsidR="00577AA6" w:rsidRDefault="00BA59AA" w:rsidP="00BA59AA">
      <w:pPr>
        <w:pStyle w:val="Ttulo3"/>
      </w:pPr>
      <w:r>
        <w:t xml:space="preserve">5.3.1. </w:t>
      </w:r>
      <w:r w:rsidR="00577AA6">
        <w:t xml:space="preserve">Depósito de Relaves </w:t>
      </w:r>
    </w:p>
    <w:p w:rsidR="00577AA6" w:rsidRDefault="00577AA6" w:rsidP="00577AA6"/>
    <w:tbl>
      <w:tblPr>
        <w:tblStyle w:val="Tablaconcuadrcula"/>
        <w:tblW w:w="5001" w:type="pct"/>
        <w:tblLook w:val="04A0" w:firstRow="1" w:lastRow="0" w:firstColumn="1" w:lastColumn="0" w:noHBand="0" w:noVBand="1"/>
      </w:tblPr>
      <w:tblGrid>
        <w:gridCol w:w="5903"/>
        <w:gridCol w:w="7888"/>
      </w:tblGrid>
      <w:tr w:rsidR="00577AA6" w:rsidRPr="0025129B" w:rsidTr="00EA6150">
        <w:trPr>
          <w:trHeight w:val="142"/>
        </w:trPr>
        <w:tc>
          <w:tcPr>
            <w:tcW w:w="2140" w:type="pct"/>
          </w:tcPr>
          <w:p w:rsidR="00577AA6" w:rsidRPr="0025129B" w:rsidRDefault="00577AA6" w:rsidP="00EA615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337AE3">
              <w:rPr>
                <w:rFonts w:eastAsia="Times New Roman"/>
                <w:b/>
                <w:color w:val="000000"/>
                <w:lang w:eastAsia="es-CL"/>
              </w:rPr>
              <w:t>:</w:t>
            </w:r>
            <w:r w:rsidRPr="00337AE3">
              <w:rPr>
                <w:rFonts w:eastAsia="Times New Roman"/>
                <w:color w:val="000000"/>
                <w:lang w:eastAsia="es-CL"/>
              </w:rPr>
              <w:t xml:space="preserve"> </w:t>
            </w:r>
            <w:r w:rsidR="00BA59AA">
              <w:rPr>
                <w:b/>
              </w:rPr>
              <w:t>5</w:t>
            </w:r>
          </w:p>
        </w:tc>
        <w:tc>
          <w:tcPr>
            <w:tcW w:w="2860" w:type="pct"/>
          </w:tcPr>
          <w:p w:rsidR="00577AA6" w:rsidRPr="0025129B" w:rsidRDefault="00577AA6" w:rsidP="00577AA6">
            <w:r>
              <w:rPr>
                <w:b/>
              </w:rPr>
              <w:t>Estación: N/A</w:t>
            </w:r>
          </w:p>
        </w:tc>
      </w:tr>
      <w:tr w:rsidR="00577AA6" w:rsidRPr="0025129B" w:rsidTr="00EA6150">
        <w:trPr>
          <w:trHeight w:val="319"/>
        </w:trPr>
        <w:tc>
          <w:tcPr>
            <w:tcW w:w="5000" w:type="pct"/>
            <w:gridSpan w:val="2"/>
          </w:tcPr>
          <w:p w:rsidR="00577AA6" w:rsidRDefault="00577AA6" w:rsidP="00EA6150">
            <w:pPr>
              <w:rPr>
                <w:rFonts w:eastAsia="Times New Roman"/>
                <w:b/>
                <w:bCs/>
                <w:color w:val="000000"/>
                <w:lang w:eastAsia="es-CL"/>
              </w:rPr>
            </w:pPr>
            <w:r>
              <w:rPr>
                <w:rFonts w:eastAsia="Times New Roman"/>
                <w:b/>
                <w:bCs/>
                <w:color w:val="000000"/>
                <w:lang w:eastAsia="es-CL"/>
              </w:rPr>
              <w:t xml:space="preserve">Documentación solicitada y entregada: </w:t>
            </w:r>
          </w:p>
          <w:p w:rsidR="00577AA6" w:rsidRDefault="00577AA6" w:rsidP="00EA6150">
            <w:pPr>
              <w:rPr>
                <w:rFonts w:eastAsia="Times New Roman"/>
                <w:b/>
                <w:bCs/>
                <w:color w:val="000000"/>
                <w:lang w:eastAsia="es-CL"/>
              </w:rPr>
            </w:pPr>
          </w:p>
          <w:p w:rsidR="00577AA6" w:rsidRDefault="00577AA6" w:rsidP="00EA6150">
            <w:pPr>
              <w:rPr>
                <w:rFonts w:eastAsia="Times New Roman"/>
                <w:b/>
                <w:bCs/>
                <w:color w:val="000000"/>
                <w:lang w:eastAsia="es-CL"/>
              </w:rPr>
            </w:pPr>
            <w:r>
              <w:rPr>
                <w:bCs/>
                <w:iCs/>
                <w:lang w:val="es-ES_tradnl"/>
              </w:rPr>
              <w:t>Se solicitó al Titular la presentación de la siguiente información:</w:t>
            </w:r>
          </w:p>
          <w:p w:rsidR="00577AA6" w:rsidRDefault="00577AA6" w:rsidP="00EA6150">
            <w:pPr>
              <w:rPr>
                <w:bCs/>
              </w:rPr>
            </w:pPr>
          </w:p>
          <w:p w:rsidR="00577AA6" w:rsidRPr="00A706AF" w:rsidRDefault="00577AA6" w:rsidP="00AC03DA">
            <w:pPr>
              <w:pStyle w:val="Prrafodelista"/>
            </w:pPr>
            <w:r>
              <w:rPr>
                <w:rFonts w:asciiTheme="minorHAnsi" w:eastAsia="Times New Roman" w:hAnsiTheme="minorHAnsi"/>
                <w:bCs/>
                <w:color w:val="000000"/>
                <w:lang w:eastAsia="es-CL"/>
              </w:rPr>
              <w:t xml:space="preserve">1.- “Procedimiento de emergencia de depósito de relave. Formato PDF”. </w:t>
            </w:r>
          </w:p>
        </w:tc>
      </w:tr>
      <w:tr w:rsidR="00577AA6" w:rsidRPr="0025129B" w:rsidTr="00EA6150">
        <w:trPr>
          <w:trHeight w:val="319"/>
        </w:trPr>
        <w:tc>
          <w:tcPr>
            <w:tcW w:w="5000" w:type="pct"/>
            <w:gridSpan w:val="2"/>
          </w:tcPr>
          <w:p w:rsidR="00577AA6" w:rsidRDefault="00577AA6" w:rsidP="00EA6150">
            <w:pPr>
              <w:rPr>
                <w:b/>
              </w:rPr>
            </w:pPr>
          </w:p>
          <w:p w:rsidR="00577AA6" w:rsidRDefault="00577AA6" w:rsidP="00EA6150">
            <w:pPr>
              <w:rPr>
                <w:b/>
              </w:rPr>
            </w:pPr>
            <w:r>
              <w:rPr>
                <w:b/>
              </w:rPr>
              <w:t>Exigencias</w:t>
            </w:r>
            <w:r w:rsidRPr="0025129B">
              <w:rPr>
                <w:b/>
              </w:rPr>
              <w:t>:</w:t>
            </w:r>
            <w:r>
              <w:rPr>
                <w:b/>
              </w:rPr>
              <w:t xml:space="preserve"> </w:t>
            </w:r>
          </w:p>
          <w:p w:rsidR="00577AA6" w:rsidRDefault="00577AA6" w:rsidP="00EA6150">
            <w:pPr>
              <w:rPr>
                <w:b/>
              </w:rPr>
            </w:pPr>
          </w:p>
          <w:p w:rsidR="00577AA6" w:rsidRPr="00380633" w:rsidRDefault="00577AA6" w:rsidP="00EA6150">
            <w:pPr>
              <w:autoSpaceDE w:val="0"/>
              <w:autoSpaceDN w:val="0"/>
              <w:adjustRightInd w:val="0"/>
              <w:jc w:val="left"/>
              <w:rPr>
                <w:b/>
              </w:rPr>
            </w:pPr>
            <w:r w:rsidRPr="00380633">
              <w:rPr>
                <w:b/>
              </w:rPr>
              <w:t>Considerando 3.8.6 RCA N°195/2008, en relación a los Percolados y escurrimientos</w:t>
            </w:r>
          </w:p>
          <w:p w:rsidR="00577AA6" w:rsidRPr="00380633" w:rsidRDefault="00577AA6" w:rsidP="00EA6150">
            <w:pPr>
              <w:rPr>
                <w:i/>
              </w:rPr>
            </w:pPr>
          </w:p>
          <w:p w:rsidR="00577AA6" w:rsidRDefault="00577AA6" w:rsidP="00EA6150">
            <w:pPr>
              <w:rPr>
                <w:i/>
              </w:rPr>
            </w:pPr>
            <w:r w:rsidRPr="00380633">
              <w:rPr>
                <w:i/>
              </w:rPr>
              <w:t>El Titular presenta un Plan de Contingencias para definir las acciones necesarias, para enfrentar situaciones de emergencia que pudieran sucederse por derrames durante la ejecución de las operaciones asociadas a todas y cada una de las etapas del Proyecto (anexo j adenda 1).</w:t>
            </w:r>
          </w:p>
          <w:p w:rsidR="00AC03DA" w:rsidRDefault="00AC03DA" w:rsidP="00EA6150">
            <w:pPr>
              <w:rPr>
                <w:i/>
              </w:rPr>
            </w:pPr>
          </w:p>
          <w:p w:rsidR="00AC03DA" w:rsidRPr="00EF580E" w:rsidRDefault="00AC03DA" w:rsidP="00AC03DA">
            <w:pPr>
              <w:rPr>
                <w:b/>
              </w:rPr>
            </w:pPr>
            <w:r w:rsidRPr="00EF580E">
              <w:rPr>
                <w:b/>
              </w:rPr>
              <w:t>Anexo N° k / Pág. 38</w:t>
            </w:r>
            <w:r>
              <w:rPr>
                <w:b/>
              </w:rPr>
              <w:t xml:space="preserve"> Adenda 1</w:t>
            </w:r>
            <w:r w:rsidRPr="00EF580E">
              <w:rPr>
                <w:b/>
              </w:rPr>
              <w:t xml:space="preserve"> DIA Proyecto “Planta de Sulfuros Cobre Norte”</w:t>
            </w:r>
          </w:p>
          <w:p w:rsidR="00AC03DA" w:rsidRDefault="00AC03DA" w:rsidP="00AC03DA"/>
          <w:p w:rsidR="00577AA6" w:rsidRDefault="00AC03DA" w:rsidP="00F63DB5">
            <w:pPr>
              <w:rPr>
                <w:i/>
              </w:rPr>
            </w:pPr>
            <w:r w:rsidRPr="00CD6BD0">
              <w:rPr>
                <w:i/>
              </w:rPr>
              <w:t>DETERMINACION DE LA DISTANCIA PELIGROSA...Por lo que, se adopta como zona de seguridad, la distancia de 0,8 Km (Ver Figura 7.10), donde el perímetro total de la zona es de 2.120 m y el área corresponde a 236.386 m2. Finalmente, la zona de distancia de peligrosidad que cubre el Tranque aguas abajo, comprende solo zonas áridas que pertenecen a la propiedad de Inversiones Nutram. Esta distancia no abarca sectores poblados de la Ciudad de Vallenar y alrededores, y como medida, solamente de seguridad fundamentado en la topografía de la zona, se plantea la continuación del muro de pié de la zona sureste del Tranque, para garantizar la nula aportación de relaves, por eventual fall</w:t>
            </w:r>
            <w:r>
              <w:rPr>
                <w:i/>
              </w:rPr>
              <w:t>a, hacia la quebrada existente.</w:t>
            </w:r>
          </w:p>
          <w:p w:rsidR="00F63DB5" w:rsidRDefault="00F63DB5" w:rsidP="00F63DB5">
            <w:pPr>
              <w:rPr>
                <w:i/>
              </w:rPr>
            </w:pPr>
          </w:p>
          <w:p w:rsidR="00F63DB5" w:rsidRPr="00EF580E" w:rsidRDefault="00F63DB5" w:rsidP="00F63DB5">
            <w:pPr>
              <w:rPr>
                <w:b/>
              </w:rPr>
            </w:pPr>
            <w:r w:rsidRPr="00EF580E">
              <w:rPr>
                <w:b/>
              </w:rPr>
              <w:t>Anexo N° h / Pág.7 Ad</w:t>
            </w:r>
            <w:r>
              <w:rPr>
                <w:b/>
              </w:rPr>
              <w:t>enda 1</w:t>
            </w:r>
            <w:r w:rsidRPr="00EF580E">
              <w:rPr>
                <w:b/>
              </w:rPr>
              <w:t xml:space="preserve"> DIA Proyecto “Planta de Sulfuros Cobre Norte”</w:t>
            </w:r>
          </w:p>
          <w:p w:rsidR="00F63DB5" w:rsidRDefault="00F63DB5" w:rsidP="00F63DB5"/>
          <w:p w:rsidR="00F63DB5" w:rsidRDefault="00F63DB5" w:rsidP="00F63DB5">
            <w:pPr>
              <w:rPr>
                <w:i/>
              </w:rPr>
            </w:pPr>
            <w:r w:rsidRPr="00CD6BD0">
              <w:rPr>
                <w:i/>
              </w:rPr>
              <w:t>ACCIONES ANTE CONTINGENCIAS OPERACIONALES.</w:t>
            </w:r>
            <w:r>
              <w:rPr>
                <w:i/>
              </w:rPr>
              <w:t xml:space="preserve"> </w:t>
            </w:r>
          </w:p>
          <w:p w:rsidR="00F63DB5" w:rsidRDefault="00F63DB5" w:rsidP="00F63DB5">
            <w:pPr>
              <w:rPr>
                <w:i/>
              </w:rPr>
            </w:pPr>
            <w:r w:rsidRPr="00CD6BD0">
              <w:rPr>
                <w:i/>
              </w:rPr>
              <w:t xml:space="preserve">Pérdida de Revancha y/o prisma resistente. Si el proceso de clasificación de relaves y distribución de arenas resulta puntualmente menos eficiente que lo esperado, deberá realizarse un relleno con material de empréstito del tipo estabilizado para lograr la revancha operacional mínima exigida por la normativa vigente de 2 m, el cual está conformado por un material bien graduado del tipo gravo arenoso con presencia de limos (pudiéndose emplear materiales el terreno natural del sector. Deberán ser colocados en capas, sobre el coronamiento del muro de arenas, de espesor no mayor a 25 cm para el caso de emplear placa o rodillo vibratorio de peso comprendido entre 1,5 a 5 toneladas y capas de 20 cm para placas de peso inferior con una humedad óptima, cuidando que el tamaño máximo de los agregados, no sea mayor a ¾ del espesor de la capa colocada antes de compactar. Las capas de relleno deben ser continuas, de espesor uniforme y horizontal, los rellenos deberán compactarse con una humedad óptima a determinar en laboratorio de acuerdo al material de empréstito que se elija, hasta alcanzar un valor de densidad promedio Proctor Modificado (PM) equivalente al 95%, aceptando valores </w:t>
            </w:r>
            <w:r>
              <w:rPr>
                <w:i/>
              </w:rPr>
              <w:t>mínimos del 93% PM como mínimo.</w:t>
            </w:r>
          </w:p>
          <w:p w:rsidR="00F63DB5" w:rsidRPr="00EA3F11" w:rsidRDefault="00F63DB5" w:rsidP="00F63DB5">
            <w:pPr>
              <w:rPr>
                <w:i/>
              </w:rPr>
            </w:pPr>
          </w:p>
        </w:tc>
      </w:tr>
      <w:tr w:rsidR="00577AA6" w:rsidRPr="0025129B" w:rsidTr="00EA6150">
        <w:trPr>
          <w:trHeight w:val="627"/>
        </w:trPr>
        <w:tc>
          <w:tcPr>
            <w:tcW w:w="5000" w:type="pct"/>
            <w:gridSpan w:val="2"/>
          </w:tcPr>
          <w:p w:rsidR="00577AA6" w:rsidRDefault="00577AA6" w:rsidP="00EA6150">
            <w:pPr>
              <w:jc w:val="left"/>
              <w:rPr>
                <w:b/>
              </w:rPr>
            </w:pPr>
            <w:r>
              <w:rPr>
                <w:b/>
              </w:rPr>
              <w:lastRenderedPageBreak/>
              <w:t>Resultado</w:t>
            </w:r>
            <w:r w:rsidRPr="00483776">
              <w:rPr>
                <w:b/>
              </w:rPr>
              <w:t xml:space="preserve">s examen de Información: </w:t>
            </w:r>
          </w:p>
          <w:p w:rsidR="00380633" w:rsidRDefault="00380633" w:rsidP="00380633">
            <w:pPr>
              <w:rPr>
                <w:bCs/>
                <w:iCs/>
                <w:lang w:val="es-ES_tradnl"/>
              </w:rPr>
            </w:pPr>
          </w:p>
          <w:p w:rsidR="00380633" w:rsidRDefault="00380633" w:rsidP="00380633">
            <w:pPr>
              <w:pStyle w:val="Prrafodelista"/>
              <w:numPr>
                <w:ilvl w:val="0"/>
                <w:numId w:val="30"/>
              </w:numPr>
              <w:autoSpaceDE w:val="0"/>
              <w:autoSpaceDN w:val="0"/>
              <w:adjustRightInd w:val="0"/>
              <w:rPr>
                <w:rFonts w:eastAsiaTheme="minorHAnsi" w:cs="Arial"/>
                <w:b/>
              </w:rPr>
            </w:pPr>
            <w:r w:rsidRPr="004906DF">
              <w:rPr>
                <w:rFonts w:eastAsiaTheme="minorHAnsi" w:cs="Arial"/>
                <w:b/>
              </w:rPr>
              <w:t xml:space="preserve">Registro provisto por el Titular mediante carta </w:t>
            </w:r>
            <w:r>
              <w:rPr>
                <w:rFonts w:eastAsiaTheme="minorHAnsi" w:cs="Arial"/>
                <w:b/>
              </w:rPr>
              <w:t>s/n de fecha 09.09.</w:t>
            </w:r>
            <w:r w:rsidRPr="004906DF">
              <w:rPr>
                <w:rFonts w:eastAsiaTheme="minorHAnsi" w:cs="Arial"/>
                <w:b/>
              </w:rPr>
              <w:t>2016 (Anexo 2)</w:t>
            </w:r>
          </w:p>
          <w:p w:rsidR="00380633" w:rsidRDefault="00380633" w:rsidP="00380633">
            <w:pPr>
              <w:autoSpaceDE w:val="0"/>
              <w:autoSpaceDN w:val="0"/>
              <w:adjustRightInd w:val="0"/>
              <w:rPr>
                <w:rFonts w:eastAsiaTheme="minorHAnsi" w:cs="Arial"/>
                <w:b/>
              </w:rPr>
            </w:pPr>
          </w:p>
          <w:p w:rsidR="00380633" w:rsidRDefault="00380633" w:rsidP="00EA6150">
            <w:pPr>
              <w:jc w:val="left"/>
              <w:rPr>
                <w:rFonts w:asciiTheme="minorHAnsi" w:eastAsia="Times New Roman" w:hAnsiTheme="minorHAnsi"/>
                <w:b/>
                <w:bCs/>
                <w:color w:val="000000"/>
                <w:lang w:eastAsia="es-CL"/>
              </w:rPr>
            </w:pPr>
            <w:r w:rsidRPr="00380633">
              <w:rPr>
                <w:rFonts w:asciiTheme="minorHAnsi" w:eastAsia="Times New Roman" w:hAnsiTheme="minorHAnsi"/>
                <w:b/>
                <w:bCs/>
                <w:color w:val="000000"/>
                <w:lang w:eastAsia="es-CL"/>
              </w:rPr>
              <w:t>1.- “Procedimiento de emergencia de depósito de relave. Formato PDF”</w:t>
            </w:r>
            <w:r w:rsidR="00992A5E">
              <w:rPr>
                <w:rFonts w:asciiTheme="minorHAnsi" w:eastAsia="Times New Roman" w:hAnsiTheme="minorHAnsi"/>
                <w:b/>
                <w:bCs/>
                <w:color w:val="000000"/>
                <w:lang w:eastAsia="es-CL"/>
              </w:rPr>
              <w:t xml:space="preserve"> (Anexo 2.5)</w:t>
            </w:r>
            <w:r w:rsidRPr="00380633">
              <w:rPr>
                <w:rFonts w:asciiTheme="minorHAnsi" w:eastAsia="Times New Roman" w:hAnsiTheme="minorHAnsi"/>
                <w:b/>
                <w:bCs/>
                <w:color w:val="000000"/>
                <w:lang w:eastAsia="es-CL"/>
              </w:rPr>
              <w:t>.</w:t>
            </w:r>
          </w:p>
          <w:p w:rsidR="00380633" w:rsidRDefault="00380633" w:rsidP="00EA6150">
            <w:pPr>
              <w:jc w:val="left"/>
              <w:rPr>
                <w:rFonts w:asciiTheme="minorHAnsi" w:eastAsia="Times New Roman" w:hAnsiTheme="minorHAnsi"/>
                <w:b/>
                <w:bCs/>
                <w:color w:val="000000"/>
                <w:lang w:eastAsia="es-CL"/>
              </w:rPr>
            </w:pPr>
          </w:p>
          <w:p w:rsidR="00B13E1A" w:rsidRPr="009F5691" w:rsidRDefault="007B4161" w:rsidP="00B13E1A">
            <w:r w:rsidRPr="007B4161">
              <w:t>Mediante Ord. O.R.A. N°115</w:t>
            </w:r>
            <w:r w:rsidR="00B13E1A" w:rsidRPr="007B4161">
              <w:t xml:space="preserve"> de fecha </w:t>
            </w:r>
            <w:r w:rsidRPr="007B4161">
              <w:t>0</w:t>
            </w:r>
            <w:r w:rsidR="00B13E1A" w:rsidRPr="007B4161">
              <w:t>9.0</w:t>
            </w:r>
            <w:r w:rsidRPr="007B4161">
              <w:t>9</w:t>
            </w:r>
            <w:r w:rsidR="00B13E1A" w:rsidRPr="007B4161">
              <w:t>.2016 (Anexo 3) esta Superintendencia solicitó a</w:t>
            </w:r>
            <w:r w:rsidRPr="007B4161">
              <w:t xml:space="preserve">l Servicio Nacional de Geología y Minería </w:t>
            </w:r>
            <w:r w:rsidR="00B13E1A" w:rsidRPr="007B4161">
              <w:t xml:space="preserve">la revisión de los antecedentes proporcionados por el Titular. Es así que respecto a </w:t>
            </w:r>
            <w:r w:rsidRPr="007B4161">
              <w:t xml:space="preserve">procedimiento de </w:t>
            </w:r>
            <w:r w:rsidR="00B13E1A" w:rsidRPr="007B4161">
              <w:t xml:space="preserve">emergencias presentado por el Titular, SERNAGEOMIN Atacama </w:t>
            </w:r>
            <w:r w:rsidRPr="007B4161">
              <w:t>señaló mediante ORD. 6603 de fecha 27.09.2016 (Anexo 4)</w:t>
            </w:r>
            <w:r w:rsidR="00B13E1A" w:rsidRPr="007B4161">
              <w:t xml:space="preserve"> lo siguiente:</w:t>
            </w:r>
          </w:p>
          <w:p w:rsidR="00B13E1A" w:rsidRDefault="00B13E1A" w:rsidP="00EA6150">
            <w:pPr>
              <w:jc w:val="left"/>
              <w:rPr>
                <w:rFonts w:asciiTheme="minorHAnsi" w:eastAsia="Times New Roman" w:hAnsiTheme="minorHAnsi"/>
                <w:b/>
                <w:bCs/>
                <w:color w:val="000000"/>
                <w:lang w:eastAsia="es-CL"/>
              </w:rPr>
            </w:pPr>
          </w:p>
          <w:p w:rsidR="00F17096" w:rsidRDefault="00B13E1A" w:rsidP="00F17096">
            <w:pPr>
              <w:ind w:left="709"/>
              <w:jc w:val="left"/>
              <w:rPr>
                <w:i/>
              </w:rPr>
            </w:pPr>
            <w:r w:rsidRPr="00B13E1A">
              <w:rPr>
                <w:i/>
              </w:rPr>
              <w:t>“</w:t>
            </w:r>
            <w:r w:rsidR="00AC03DA" w:rsidRPr="00B13E1A">
              <w:rPr>
                <w:i/>
              </w:rPr>
              <w:t>El titular presenta el procedimiento de emergencia planta</w:t>
            </w:r>
            <w:r w:rsidRPr="00B13E1A">
              <w:rPr>
                <w:i/>
              </w:rPr>
              <w:t xml:space="preserve">. </w:t>
            </w:r>
            <w:r w:rsidR="00AC03DA" w:rsidRPr="00B13E1A">
              <w:rPr>
                <w:i/>
              </w:rPr>
              <w:t>El procedimiento presentado señala la distancia de seguridad hacia poblados cercanos</w:t>
            </w:r>
            <w:r w:rsidR="00F63DB5">
              <w:rPr>
                <w:i/>
              </w:rPr>
              <w:t>.</w:t>
            </w:r>
            <w:r w:rsidR="00F17096">
              <w:rPr>
                <w:i/>
              </w:rPr>
              <w:t xml:space="preserve"> </w:t>
            </w:r>
            <w:r w:rsidR="00F63DB5" w:rsidRPr="00F63DB5">
              <w:rPr>
                <w:i/>
              </w:rPr>
              <w:t>El titular no incluye en el procedimiento de emergencia planta el detalle de las acciones a seguir en caso de pérdida de revancha y/o prisma</w:t>
            </w:r>
            <w:r w:rsidR="00F63DB5">
              <w:rPr>
                <w:i/>
              </w:rPr>
              <w:t>”</w:t>
            </w:r>
            <w:r w:rsidR="00F63DB5" w:rsidRPr="00F63DB5">
              <w:rPr>
                <w:i/>
              </w:rPr>
              <w:t>.</w:t>
            </w:r>
          </w:p>
          <w:p w:rsidR="001B2EA2" w:rsidRDefault="001B2EA2" w:rsidP="001B2EA2">
            <w:pPr>
              <w:ind w:left="709"/>
              <w:jc w:val="left"/>
              <w:rPr>
                <w:i/>
              </w:rPr>
            </w:pPr>
            <w:r>
              <w:rPr>
                <w:i/>
              </w:rPr>
              <w:t xml:space="preserve">“El </w:t>
            </w:r>
            <w:r w:rsidRPr="001B2EA2">
              <w:rPr>
                <w:i/>
              </w:rPr>
              <w:t>titular presenta el procedimiento de emergencia de la planta y el</w:t>
            </w:r>
            <w:r>
              <w:rPr>
                <w:i/>
              </w:rPr>
              <w:t xml:space="preserve"> </w:t>
            </w:r>
            <w:r w:rsidRPr="001B2EA2">
              <w:rPr>
                <w:i/>
              </w:rPr>
              <w:t>solicitado es específicamente para el depósito de relaves</w:t>
            </w:r>
            <w:r>
              <w:rPr>
                <w:i/>
              </w:rPr>
              <w:t>”</w:t>
            </w:r>
            <w:r w:rsidRPr="001B2EA2">
              <w:rPr>
                <w:i/>
              </w:rPr>
              <w:t>.</w:t>
            </w:r>
          </w:p>
          <w:p w:rsidR="00F63DB5" w:rsidRDefault="00F63DB5" w:rsidP="00F17096">
            <w:pPr>
              <w:jc w:val="left"/>
            </w:pPr>
          </w:p>
          <w:p w:rsidR="00AC03DA" w:rsidRPr="00A706AF" w:rsidRDefault="00F17096" w:rsidP="001B2EA2">
            <w:pPr>
              <w:jc w:val="left"/>
            </w:pPr>
            <w:r w:rsidRPr="00F17096">
              <w:t xml:space="preserve">Respecto a la distancia de zona de seguridad, se señala que es de 0,8 km. </w:t>
            </w:r>
            <w:r>
              <w:t>c</w:t>
            </w:r>
            <w:r w:rsidRPr="00F17096">
              <w:t xml:space="preserve">on un perímetro de 2.120 m y área total de 236.386 m2. </w:t>
            </w:r>
            <w:r>
              <w:t xml:space="preserve">tal como lo indica la RCA 195/2008. </w:t>
            </w:r>
          </w:p>
        </w:tc>
      </w:tr>
    </w:tbl>
    <w:p w:rsidR="00B776F1" w:rsidRDefault="00B776F1" w:rsidP="00B776F1">
      <w:pPr>
        <w:pStyle w:val="Ttulo2"/>
        <w:ind w:left="720"/>
      </w:pPr>
    </w:p>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Default="00EB69B4" w:rsidP="00EB69B4"/>
    <w:p w:rsidR="00EB69B4" w:rsidRPr="00EB69B4" w:rsidRDefault="00EB69B4" w:rsidP="00EB69B4"/>
    <w:p w:rsidR="00EF580E" w:rsidRDefault="00EF580E" w:rsidP="00EF580E">
      <w:pPr>
        <w:pStyle w:val="Ttulo2"/>
        <w:numPr>
          <w:ilvl w:val="0"/>
          <w:numId w:val="11"/>
        </w:numPr>
        <w:ind w:hanging="720"/>
      </w:pPr>
      <w:r>
        <w:lastRenderedPageBreak/>
        <w:t>Manejo de aguas lluvias.</w:t>
      </w:r>
    </w:p>
    <w:p w:rsidR="00EF580E" w:rsidRDefault="00EF580E" w:rsidP="00EF580E">
      <w:pPr>
        <w:tabs>
          <w:tab w:val="left" w:pos="6375"/>
        </w:tabs>
        <w:jc w:val="left"/>
        <w:rPr>
          <w:rFonts w:cstheme="minorHAnsi"/>
          <w:b/>
          <w:sz w:val="20"/>
          <w:szCs w:val="20"/>
        </w:rPr>
      </w:pPr>
    </w:p>
    <w:tbl>
      <w:tblPr>
        <w:tblStyle w:val="Tablaconcuadrcula"/>
        <w:tblW w:w="4923" w:type="pct"/>
        <w:tblLook w:val="04A0" w:firstRow="1" w:lastRow="0" w:firstColumn="1" w:lastColumn="0" w:noHBand="0" w:noVBand="1"/>
      </w:tblPr>
      <w:tblGrid>
        <w:gridCol w:w="5903"/>
        <w:gridCol w:w="7673"/>
      </w:tblGrid>
      <w:tr w:rsidR="00EF580E" w:rsidRPr="000F0D9A" w:rsidTr="00F63DB5">
        <w:trPr>
          <w:trHeight w:val="142"/>
        </w:trPr>
        <w:tc>
          <w:tcPr>
            <w:tcW w:w="2174" w:type="pct"/>
          </w:tcPr>
          <w:p w:rsidR="00EF580E" w:rsidRPr="000F0D9A" w:rsidRDefault="00EF580E" w:rsidP="005B5F14">
            <w:pPr>
              <w:rPr>
                <w:b/>
              </w:rPr>
            </w:pPr>
            <w:r w:rsidRPr="000F0D9A">
              <w:rPr>
                <w:rFonts w:eastAsia="Times New Roman"/>
                <w:b/>
                <w:bCs/>
                <w:color w:val="000000"/>
                <w:lang w:eastAsia="es-CL"/>
              </w:rPr>
              <w:t>Número de hecho constatado</w:t>
            </w:r>
            <w:r w:rsidRPr="000F0D9A">
              <w:rPr>
                <w:rFonts w:eastAsia="Times New Roman"/>
                <w:b/>
                <w:color w:val="000000"/>
                <w:lang w:eastAsia="es-CL"/>
              </w:rPr>
              <w:t xml:space="preserve">: </w:t>
            </w:r>
            <w:r w:rsidR="00BA59AA">
              <w:rPr>
                <w:rFonts w:eastAsia="Times New Roman"/>
                <w:b/>
                <w:color w:val="000000"/>
                <w:lang w:eastAsia="es-CL"/>
              </w:rPr>
              <w:t>6</w:t>
            </w:r>
          </w:p>
        </w:tc>
        <w:tc>
          <w:tcPr>
            <w:tcW w:w="2826" w:type="pct"/>
          </w:tcPr>
          <w:p w:rsidR="00EF580E" w:rsidRPr="000F0D9A" w:rsidRDefault="00EF580E" w:rsidP="005B5F14">
            <w:pPr>
              <w:rPr>
                <w:b/>
              </w:rPr>
            </w:pPr>
            <w:r w:rsidRPr="000F0D9A">
              <w:rPr>
                <w:b/>
              </w:rPr>
              <w:t>Estación: 5</w:t>
            </w:r>
          </w:p>
        </w:tc>
      </w:tr>
      <w:tr w:rsidR="00EF580E" w:rsidRPr="0025129B" w:rsidTr="00F63DB5">
        <w:trPr>
          <w:trHeight w:val="319"/>
        </w:trPr>
        <w:tc>
          <w:tcPr>
            <w:tcW w:w="5000" w:type="pct"/>
            <w:gridSpan w:val="2"/>
          </w:tcPr>
          <w:p w:rsidR="00EF580E" w:rsidRDefault="00EF580E" w:rsidP="005B5F14">
            <w:pPr>
              <w:rPr>
                <w:b/>
              </w:rPr>
            </w:pPr>
          </w:p>
          <w:p w:rsidR="00EF580E" w:rsidRDefault="00EF580E" w:rsidP="005B5F14">
            <w:pPr>
              <w:rPr>
                <w:b/>
              </w:rPr>
            </w:pPr>
            <w:r>
              <w:rPr>
                <w:b/>
              </w:rPr>
              <w:t>Exigencia</w:t>
            </w:r>
            <w:r w:rsidRPr="0025129B">
              <w:rPr>
                <w:b/>
              </w:rPr>
              <w:t>:</w:t>
            </w:r>
            <w:r>
              <w:rPr>
                <w:b/>
              </w:rPr>
              <w:t xml:space="preserve"> </w:t>
            </w:r>
          </w:p>
          <w:p w:rsidR="00EF580E" w:rsidRDefault="00EF580E" w:rsidP="005B5F14">
            <w:pPr>
              <w:rPr>
                <w:b/>
              </w:rPr>
            </w:pPr>
          </w:p>
          <w:p w:rsidR="00F63DB5" w:rsidRPr="00EF580E" w:rsidRDefault="00F63DB5" w:rsidP="00F63DB5">
            <w:pPr>
              <w:rPr>
                <w:b/>
              </w:rPr>
            </w:pPr>
            <w:r w:rsidRPr="00F63DB5">
              <w:rPr>
                <w:b/>
              </w:rPr>
              <w:t>Anexo K/pág. 40</w:t>
            </w:r>
            <w:r>
              <w:t xml:space="preserve"> </w:t>
            </w:r>
            <w:r w:rsidRPr="00F63DB5">
              <w:rPr>
                <w:b/>
              </w:rPr>
              <w:t>ADENDA 1</w:t>
            </w:r>
            <w:r>
              <w:rPr>
                <w:b/>
              </w:rPr>
              <w:t>1</w:t>
            </w:r>
            <w:r w:rsidRPr="00EF580E">
              <w:rPr>
                <w:b/>
              </w:rPr>
              <w:t xml:space="preserve"> DIA Proyecto “Planta de Sulfuros Cobre Norte”</w:t>
            </w:r>
          </w:p>
          <w:p w:rsidR="00F63DB5" w:rsidRDefault="00F63DB5" w:rsidP="005B5F14">
            <w:pPr>
              <w:rPr>
                <w:b/>
              </w:rPr>
            </w:pPr>
          </w:p>
          <w:p w:rsidR="00F63DB5" w:rsidRDefault="00F63DB5" w:rsidP="00EF580E">
            <w:r w:rsidRPr="00F63DB5">
              <w:t>DESCRIPCIÓN DE LAS OBRAS DEL PLAN DE CIERRE Y ABANDONO</w:t>
            </w:r>
            <w:r w:rsidR="00B776F1">
              <w:t>:</w:t>
            </w:r>
          </w:p>
          <w:p w:rsidR="00EF580E" w:rsidRPr="00A8482A" w:rsidRDefault="00F63DB5" w:rsidP="00F63DB5">
            <w:r>
              <w:t>(</w:t>
            </w:r>
            <w:r w:rsidRPr="00F63DB5">
              <w:t>…</w:t>
            </w:r>
            <w:r>
              <w:t>)Prote</w:t>
            </w:r>
            <w:r w:rsidRPr="00F63DB5">
              <w:t>cción del pie del talud del muro de arena: Respecto de la posibilidad de erosión de la base del muro de arena, se construirá un pretil de desvío que impedirá que el agua tome contacto con el muro.</w:t>
            </w:r>
          </w:p>
        </w:tc>
      </w:tr>
      <w:tr w:rsidR="00EF580E" w:rsidRPr="0025129B" w:rsidTr="00F63DB5">
        <w:trPr>
          <w:trHeight w:val="627"/>
        </w:trPr>
        <w:tc>
          <w:tcPr>
            <w:tcW w:w="5000" w:type="pct"/>
            <w:gridSpan w:val="2"/>
          </w:tcPr>
          <w:p w:rsidR="00EF580E" w:rsidRDefault="00EF580E" w:rsidP="005B5F14">
            <w:pPr>
              <w:jc w:val="left"/>
              <w:rPr>
                <w:b/>
              </w:rPr>
            </w:pPr>
          </w:p>
          <w:p w:rsidR="00EF580E" w:rsidRDefault="00EF580E" w:rsidP="005B5F14">
            <w:pPr>
              <w:jc w:val="left"/>
              <w:rPr>
                <w:color w:val="FF0000"/>
              </w:rPr>
            </w:pPr>
            <w:r>
              <w:rPr>
                <w:b/>
              </w:rPr>
              <w:t>Hecho</w:t>
            </w:r>
            <w:r w:rsidRPr="00F15F8C">
              <w:rPr>
                <w:b/>
              </w:rPr>
              <w:t>s:</w:t>
            </w:r>
          </w:p>
          <w:p w:rsidR="00EF580E" w:rsidRDefault="00EF580E" w:rsidP="005B5F14">
            <w:pPr>
              <w:jc w:val="left"/>
              <w:rPr>
                <w:color w:val="FF0000"/>
              </w:rPr>
            </w:pPr>
          </w:p>
          <w:p w:rsidR="00F63DB5" w:rsidRPr="007E057B" w:rsidRDefault="00F63DB5" w:rsidP="00F63DB5">
            <w:pPr>
              <w:rPr>
                <w:bCs/>
                <w:iCs/>
                <w:lang w:val="es-ES_tradnl"/>
              </w:rPr>
            </w:pPr>
            <w:r w:rsidRPr="007E057B">
              <w:rPr>
                <w:bCs/>
                <w:iCs/>
                <w:lang w:val="es-ES_tradnl"/>
              </w:rPr>
              <w:t>Durante la actividad de inspección, se constató:</w:t>
            </w:r>
          </w:p>
          <w:p w:rsidR="00EF580E" w:rsidRPr="00487041" w:rsidRDefault="00F63DB5" w:rsidP="006845D7">
            <w:pPr>
              <w:pStyle w:val="Prrafodelista"/>
              <w:numPr>
                <w:ilvl w:val="0"/>
                <w:numId w:val="7"/>
              </w:numPr>
              <w:rPr>
                <w:bCs/>
                <w:iCs/>
              </w:rPr>
            </w:pPr>
            <w:r>
              <w:rPr>
                <w:bCs/>
                <w:iCs/>
                <w:lang w:val="es-ES_tradnl"/>
              </w:rPr>
              <w:t>L</w:t>
            </w:r>
            <w:r w:rsidRPr="00CD6BD0">
              <w:rPr>
                <w:bCs/>
                <w:iCs/>
                <w:lang w:val="es-ES_tradnl"/>
              </w:rPr>
              <w:t>a existencia de un muro de pie alrededor del depósito de relaves, el cual presenta un ancho de berma de coronamiento de 3 metros</w:t>
            </w:r>
            <w:r w:rsidR="00BA59AA">
              <w:rPr>
                <w:bCs/>
                <w:iCs/>
                <w:lang w:val="es-ES_tradnl"/>
              </w:rPr>
              <w:t xml:space="preserve"> (Fotografía </w:t>
            </w:r>
            <w:r>
              <w:rPr>
                <w:bCs/>
                <w:iCs/>
                <w:lang w:val="es-ES_tradnl"/>
              </w:rPr>
              <w:t>N° 1</w:t>
            </w:r>
            <w:r w:rsidR="006845D7">
              <w:rPr>
                <w:bCs/>
                <w:iCs/>
                <w:lang w:val="es-ES_tradnl"/>
              </w:rPr>
              <w:t>3</w:t>
            </w:r>
            <w:r>
              <w:rPr>
                <w:bCs/>
                <w:iCs/>
                <w:lang w:val="es-ES_tradnl"/>
              </w:rPr>
              <w:t xml:space="preserve"> y Fotografía N° 1</w:t>
            </w:r>
            <w:r w:rsidR="006845D7">
              <w:rPr>
                <w:bCs/>
                <w:iCs/>
                <w:lang w:val="es-ES_tradnl"/>
              </w:rPr>
              <w:t>4</w:t>
            </w:r>
            <w:r>
              <w:rPr>
                <w:bCs/>
                <w:iCs/>
                <w:lang w:val="es-ES_tradnl"/>
              </w:rPr>
              <w:t>)</w:t>
            </w:r>
            <w:r w:rsidRPr="00CD6BD0">
              <w:rPr>
                <w:bCs/>
                <w:iCs/>
                <w:lang w:val="es-ES_tradnl"/>
              </w:rPr>
              <w:t xml:space="preserve">. </w:t>
            </w:r>
          </w:p>
        </w:tc>
      </w:tr>
    </w:tbl>
    <w:p w:rsidR="0000114C" w:rsidRDefault="0000114C" w:rsidP="0000114C">
      <w:pPr>
        <w:tabs>
          <w:tab w:val="left" w:pos="6375"/>
        </w:tabs>
        <w:jc w:val="left"/>
        <w:rPr>
          <w:rFonts w:cstheme="minorHAnsi"/>
          <w:b/>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791"/>
        <w:gridCol w:w="2690"/>
        <w:gridCol w:w="2304"/>
      </w:tblGrid>
      <w:tr w:rsidR="00F63DB5" w:rsidRPr="0025129B" w:rsidTr="006B07B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63DB5" w:rsidRPr="0025129B" w:rsidRDefault="00F63DB5" w:rsidP="006B07BD">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F63DB5"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F63DB5" w:rsidRPr="0025129B" w:rsidRDefault="00F63DB5" w:rsidP="006B07BD">
            <w:pPr>
              <w:jc w:val="center"/>
              <w:rPr>
                <w:rFonts w:eastAsia="Times New Roman"/>
                <w:color w:val="000000"/>
                <w:sz w:val="20"/>
                <w:szCs w:val="20"/>
                <w:lang w:eastAsia="es-CL"/>
              </w:rPr>
            </w:pP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1715584" behindDoc="0" locked="0" layoutInCell="1" allowOverlap="1" wp14:anchorId="190533B6" wp14:editId="779D92B9">
                      <wp:simplePos x="0" y="0"/>
                      <wp:positionH relativeFrom="column">
                        <wp:posOffset>1248410</wp:posOffset>
                      </wp:positionH>
                      <wp:positionV relativeFrom="paragraph">
                        <wp:posOffset>920750</wp:posOffset>
                      </wp:positionV>
                      <wp:extent cx="257175" cy="152400"/>
                      <wp:effectExtent l="38100" t="0" r="28575" b="57150"/>
                      <wp:wrapNone/>
                      <wp:docPr id="329" name="329 Conector recto de flecha"/>
                      <wp:cNvGraphicFramePr/>
                      <a:graphic xmlns:a="http://schemas.openxmlformats.org/drawingml/2006/main">
                        <a:graphicData uri="http://schemas.microsoft.com/office/word/2010/wordprocessingShape">
                          <wps:wsp>
                            <wps:cNvCnPr/>
                            <wps:spPr>
                              <a:xfrm flipH="1">
                                <a:off x="0" y="0"/>
                                <a:ext cx="257175" cy="15240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9 Conector recto de flecha" o:spid="_x0000_s1026" type="#_x0000_t32" style="position:absolute;margin-left:98.3pt;margin-top:72.5pt;width:20.25pt;height:12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" strokecolor="#c00000" strokeweight="2pt">
                      <v:stroke endarrow="open"/>
                    </v:shape>
                  </w:pict>
                </mc:Fallback>
              </mc:AlternateConten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312B997" wp14:editId="3066D5C2">
                  <wp:extent cx="3077155" cy="2194560"/>
                  <wp:effectExtent l="0" t="0" r="9525" b="0"/>
                  <wp:docPr id="328" name="Imagen 328" descr="C:\Users\claudia.acevedo\Documents\ATACAMA 2016\NUTRAM\EJecución\Fotos inspección\DSC05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laudia.acevedo\Documents\ATACAMA 2016\NUTRAM\EJecución\Fotos inspección\DSC0548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8018" cy="2195175"/>
                          </a:xfrm>
                          <a:prstGeom prst="rect">
                            <a:avLst/>
                          </a:prstGeom>
                          <a:noFill/>
                          <a:ln>
                            <a:noFill/>
                          </a:ln>
                        </pic:spPr>
                      </pic:pic>
                    </a:graphicData>
                  </a:graphic>
                </wp:inline>
              </w:drawing>
            </w:r>
          </w:p>
        </w:tc>
        <w:tc>
          <w:tcPr>
            <w:tcW w:w="2474" w:type="pct"/>
            <w:gridSpan w:val="3"/>
            <w:shd w:val="clear" w:color="auto" w:fill="auto"/>
            <w:noWrap/>
            <w:vAlign w:val="center"/>
            <w:hideMark/>
          </w:tcPr>
          <w:p w:rsidR="00F63DB5" w:rsidRPr="0025129B" w:rsidRDefault="00F63DB5" w:rsidP="006B07BD">
            <w:pPr>
              <w:jc w:val="center"/>
              <w:rPr>
                <w:rFonts w:eastAsia="Times New Roman"/>
                <w:color w:val="000000"/>
                <w:sz w:val="20"/>
                <w:szCs w:val="20"/>
                <w:lang w:eastAsia="es-CL"/>
              </w:rPr>
            </w:pP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1716608" behindDoc="0" locked="0" layoutInCell="1" allowOverlap="1" wp14:anchorId="74234FB6" wp14:editId="09B5E9F6">
                      <wp:simplePos x="0" y="0"/>
                      <wp:positionH relativeFrom="column">
                        <wp:posOffset>1697355</wp:posOffset>
                      </wp:positionH>
                      <wp:positionV relativeFrom="paragraph">
                        <wp:posOffset>669290</wp:posOffset>
                      </wp:positionV>
                      <wp:extent cx="333375" cy="710565"/>
                      <wp:effectExtent l="1905" t="0" r="11430" b="11430"/>
                      <wp:wrapNone/>
                      <wp:docPr id="331" name="331 Cerrar llave"/>
                      <wp:cNvGraphicFramePr/>
                      <a:graphic xmlns:a="http://schemas.openxmlformats.org/drawingml/2006/main">
                        <a:graphicData uri="http://schemas.microsoft.com/office/word/2010/wordprocessingShape">
                          <wps:wsp>
                            <wps:cNvSpPr/>
                            <wps:spPr>
                              <a:xfrm rot="16200000">
                                <a:off x="0" y="0"/>
                                <a:ext cx="333375" cy="710565"/>
                              </a:xfrm>
                              <a:prstGeom prst="rightBrace">
                                <a:avLst/>
                              </a:prstGeom>
                              <a:ln w="2222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331 Cerrar llave" o:spid="_x0000_s1026" type="#_x0000_t88" style="position:absolute;margin-left:133.65pt;margin-top:52.7pt;width:26.25pt;height:55.9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" adj="844" strokecolor="#c00000" strokeweight="1.75pt"/>
                  </w:pict>
                </mc:Fallback>
              </mc:AlternateConten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22DD4AFA" wp14:editId="1E920CAC">
                  <wp:extent cx="3066704" cy="2219325"/>
                  <wp:effectExtent l="0" t="0" r="635" b="0"/>
                  <wp:docPr id="330" name="Imagen 330" descr="C:\Users\claudia.acevedo\Documents\ATACAMA 2016\NUTRAM\EJecución\Inspección_Sernageomin\REGISTRO FOTOGRAFICO COBRE NORTE\ESTACION 5 TRANQUE RELAVES\DSC0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laudia.acevedo\Documents\ATACAMA 2016\NUTRAM\EJecución\Inspección_Sernageomin\REGISTRO FOTOGRAFICO COBRE NORTE\ESTACION 5 TRANQUE RELAVES\DSC0402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1999" cy="2223157"/>
                          </a:xfrm>
                          <a:prstGeom prst="rect">
                            <a:avLst/>
                          </a:prstGeom>
                          <a:noFill/>
                          <a:ln>
                            <a:noFill/>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F63DB5"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F63DB5" w:rsidRPr="0025129B" w:rsidRDefault="00F63DB5" w:rsidP="006B07BD">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13</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F63DB5" w:rsidRPr="0025129B" w:rsidRDefault="00F63DB5" w:rsidP="006B07B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53" w:type="pct"/>
            <w:shd w:val="clear" w:color="auto" w:fill="auto"/>
            <w:noWrap/>
            <w:vAlign w:val="center"/>
          </w:tcPr>
          <w:p w:rsidR="00F63DB5" w:rsidRPr="0025129B" w:rsidRDefault="00F63DB5" w:rsidP="006B07BD">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14</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21" w:type="pct"/>
            <w:gridSpan w:val="2"/>
            <w:shd w:val="clear" w:color="auto" w:fill="auto"/>
            <w:noWrap/>
            <w:vAlign w:val="center"/>
            <w:hideMark/>
          </w:tcPr>
          <w:p w:rsidR="00F63DB5" w:rsidRPr="0025129B" w:rsidRDefault="00F63DB5" w:rsidP="006B07BD">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F63DB5"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F63DB5" w:rsidRPr="0025129B" w:rsidRDefault="00F63DB5" w:rsidP="006B07B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F63DB5" w:rsidRPr="0025129B" w:rsidRDefault="00F63DB5" w:rsidP="006B07B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Pr>
                <w:rFonts w:eastAsia="Times New Roman"/>
                <w:color w:val="000000"/>
                <w:sz w:val="18"/>
                <w:szCs w:val="18"/>
                <w:lang w:eastAsia="es-CL"/>
              </w:rPr>
              <w:t>6.840.750</w:t>
            </w:r>
          </w:p>
        </w:tc>
        <w:tc>
          <w:tcPr>
            <w:tcW w:w="898" w:type="pct"/>
            <w:shd w:val="clear" w:color="auto" w:fill="auto"/>
            <w:noWrap/>
            <w:vAlign w:val="center"/>
            <w:hideMark/>
          </w:tcPr>
          <w:p w:rsidR="00F63DB5" w:rsidRPr="00C27426" w:rsidRDefault="00F63DB5" w:rsidP="006B07BD">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8E43CA">
              <w:rPr>
                <w:rFonts w:eastAsia="Times New Roman"/>
                <w:color w:val="000000"/>
                <w:sz w:val="18"/>
                <w:szCs w:val="18"/>
                <w:lang w:eastAsia="es-CL"/>
              </w:rPr>
              <w:t>330.197</w:t>
            </w:r>
          </w:p>
        </w:tc>
        <w:tc>
          <w:tcPr>
            <w:tcW w:w="653" w:type="pct"/>
            <w:shd w:val="clear" w:color="auto" w:fill="auto"/>
            <w:noWrap/>
            <w:vAlign w:val="center"/>
            <w:hideMark/>
          </w:tcPr>
          <w:p w:rsidR="00F63DB5" w:rsidRPr="0025129B" w:rsidRDefault="00F63DB5" w:rsidP="006B07B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1" w:type="pct"/>
            <w:shd w:val="clear" w:color="auto" w:fill="auto"/>
            <w:noWrap/>
            <w:vAlign w:val="center"/>
            <w:hideMark/>
          </w:tcPr>
          <w:p w:rsidR="00F63DB5" w:rsidRPr="009C20B4" w:rsidRDefault="00F63DB5" w:rsidP="006B07BD">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w:t>
            </w:r>
            <w:r>
              <w:t xml:space="preserve"> </w:t>
            </w:r>
            <w:r w:rsidRPr="00590407">
              <w:rPr>
                <w:rFonts w:eastAsia="Times New Roman"/>
                <w:color w:val="000000"/>
                <w:sz w:val="18"/>
                <w:szCs w:val="18"/>
                <w:lang w:eastAsia="es-CL"/>
              </w:rPr>
              <w:t>6</w:t>
            </w:r>
            <w:r>
              <w:rPr>
                <w:rFonts w:eastAsia="Times New Roman"/>
                <w:color w:val="000000"/>
                <w:sz w:val="18"/>
                <w:szCs w:val="18"/>
                <w:lang w:eastAsia="es-CL"/>
              </w:rPr>
              <w:t>.</w:t>
            </w:r>
            <w:r w:rsidRPr="00590407">
              <w:rPr>
                <w:rFonts w:eastAsia="Times New Roman"/>
                <w:color w:val="000000"/>
                <w:sz w:val="18"/>
                <w:szCs w:val="18"/>
                <w:lang w:eastAsia="es-CL"/>
              </w:rPr>
              <w:t>840</w:t>
            </w:r>
            <w:r>
              <w:rPr>
                <w:rFonts w:eastAsia="Times New Roman"/>
                <w:color w:val="000000"/>
                <w:sz w:val="18"/>
                <w:szCs w:val="18"/>
                <w:lang w:eastAsia="es-CL"/>
              </w:rPr>
              <w:t>.</w:t>
            </w:r>
            <w:r w:rsidRPr="00590407">
              <w:rPr>
                <w:rFonts w:eastAsia="Times New Roman"/>
                <w:color w:val="000000"/>
                <w:sz w:val="18"/>
                <w:szCs w:val="18"/>
                <w:lang w:eastAsia="es-CL"/>
              </w:rPr>
              <w:t>721</w:t>
            </w:r>
          </w:p>
        </w:tc>
        <w:tc>
          <w:tcPr>
            <w:tcW w:w="840" w:type="pct"/>
            <w:shd w:val="clear" w:color="auto" w:fill="auto"/>
            <w:noWrap/>
            <w:vAlign w:val="center"/>
            <w:hideMark/>
          </w:tcPr>
          <w:p w:rsidR="00F63DB5" w:rsidRPr="0025129B" w:rsidRDefault="00F63DB5" w:rsidP="006B07B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Pr="00590407">
              <w:rPr>
                <w:rFonts w:eastAsia="Times New Roman"/>
                <w:color w:val="000000"/>
                <w:sz w:val="18"/>
                <w:szCs w:val="18"/>
                <w:lang w:eastAsia="es-CL"/>
              </w:rPr>
              <w:t>329</w:t>
            </w:r>
            <w:r>
              <w:rPr>
                <w:rFonts w:eastAsia="Times New Roman"/>
                <w:color w:val="000000"/>
                <w:sz w:val="18"/>
                <w:szCs w:val="18"/>
                <w:lang w:eastAsia="es-CL"/>
              </w:rPr>
              <w:t>.</w:t>
            </w:r>
            <w:r w:rsidRPr="00590407">
              <w:rPr>
                <w:rFonts w:eastAsia="Times New Roman"/>
                <w:color w:val="000000"/>
                <w:sz w:val="18"/>
                <w:szCs w:val="18"/>
                <w:lang w:eastAsia="es-CL"/>
              </w:rPr>
              <w:t>948</w:t>
            </w:r>
          </w:p>
        </w:tc>
      </w:tr>
      <w:tr w:rsidR="00F63DB5"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F63DB5" w:rsidRPr="005F0FD7" w:rsidRDefault="00F63DB5" w:rsidP="006B07BD">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Pr="00D63A9B">
              <w:rPr>
                <w:rFonts w:eastAsia="Times New Roman"/>
                <w:color w:val="000000"/>
                <w:sz w:val="18"/>
                <w:szCs w:val="18"/>
                <w:lang w:eastAsia="es-CL"/>
              </w:rPr>
              <w:t>Muro de pie alr</w:t>
            </w:r>
            <w:r>
              <w:rPr>
                <w:rFonts w:eastAsia="Times New Roman"/>
                <w:color w:val="000000"/>
                <w:sz w:val="18"/>
                <w:szCs w:val="18"/>
                <w:lang w:eastAsia="es-CL"/>
              </w:rPr>
              <w:t>ededor del depósito de relaves (flecha roja).</w:t>
            </w:r>
          </w:p>
        </w:tc>
        <w:tc>
          <w:tcPr>
            <w:tcW w:w="2474" w:type="pct"/>
            <w:gridSpan w:val="3"/>
            <w:shd w:val="clear" w:color="auto" w:fill="auto"/>
            <w:hideMark/>
          </w:tcPr>
          <w:p w:rsidR="00F63DB5" w:rsidRPr="00D636DA" w:rsidRDefault="00F63DB5" w:rsidP="006B07BD">
            <w:pPr>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590407">
              <w:rPr>
                <w:rFonts w:eastAsia="Times New Roman"/>
                <w:color w:val="000000"/>
                <w:sz w:val="18"/>
                <w:szCs w:val="18"/>
                <w:lang w:eastAsia="es-CL"/>
              </w:rPr>
              <w:t>Muro de pie alrededor del depósito de relaves, el cual presenta un ancho de berma de coronamiento de 3 metros.</w:t>
            </w:r>
          </w:p>
        </w:tc>
      </w:tr>
    </w:tbl>
    <w:p w:rsidR="00B776F1" w:rsidRDefault="00B776F1" w:rsidP="00B776F1">
      <w:pPr>
        <w:pStyle w:val="Ttulo2"/>
        <w:ind w:left="426"/>
      </w:pPr>
    </w:p>
    <w:p w:rsidR="0000114C" w:rsidRDefault="004C7851" w:rsidP="0000114C">
      <w:pPr>
        <w:pStyle w:val="Ttulo2"/>
        <w:numPr>
          <w:ilvl w:val="0"/>
          <w:numId w:val="11"/>
        </w:numPr>
        <w:ind w:left="426" w:hanging="426"/>
      </w:pPr>
      <w:r>
        <w:t>Sistema de Conducción y del Depósito de Relaves (en uso y desuso)</w:t>
      </w:r>
      <w:r w:rsidR="0000114C">
        <w:t>.</w:t>
      </w:r>
    </w:p>
    <w:p w:rsidR="0000114C" w:rsidRDefault="0000114C" w:rsidP="0000114C">
      <w:pPr>
        <w:rPr>
          <w:b/>
        </w:rPr>
      </w:pPr>
    </w:p>
    <w:p w:rsidR="0000114C" w:rsidRDefault="004C7851" w:rsidP="00BA59AA">
      <w:pPr>
        <w:pStyle w:val="Ttulo3"/>
        <w:numPr>
          <w:ilvl w:val="2"/>
          <w:numId w:val="31"/>
        </w:numPr>
      </w:pPr>
      <w:r>
        <w:t>Tranque de Relave</w:t>
      </w:r>
      <w:r w:rsidR="0000114C">
        <w:t>.</w:t>
      </w:r>
    </w:p>
    <w:p w:rsidR="004C7851" w:rsidRPr="004C7851" w:rsidRDefault="004C7851" w:rsidP="004C7851"/>
    <w:tbl>
      <w:tblPr>
        <w:tblStyle w:val="Tablaconcuadrcula"/>
        <w:tblW w:w="5001" w:type="pct"/>
        <w:tblLook w:val="04A0" w:firstRow="1" w:lastRow="0" w:firstColumn="1" w:lastColumn="0" w:noHBand="0" w:noVBand="1"/>
      </w:tblPr>
      <w:tblGrid>
        <w:gridCol w:w="5903"/>
        <w:gridCol w:w="7888"/>
      </w:tblGrid>
      <w:tr w:rsidR="0000114C" w:rsidRPr="000F0D9A" w:rsidTr="0000114C">
        <w:trPr>
          <w:trHeight w:val="142"/>
        </w:trPr>
        <w:tc>
          <w:tcPr>
            <w:tcW w:w="2140" w:type="pct"/>
          </w:tcPr>
          <w:p w:rsidR="0000114C" w:rsidRPr="000F0D9A" w:rsidRDefault="0000114C" w:rsidP="004C7851">
            <w:pPr>
              <w:rPr>
                <w:b/>
              </w:rPr>
            </w:pPr>
            <w:r w:rsidRPr="000F0D9A">
              <w:rPr>
                <w:rFonts w:eastAsia="Times New Roman"/>
                <w:b/>
                <w:bCs/>
                <w:color w:val="000000"/>
                <w:lang w:eastAsia="es-CL"/>
              </w:rPr>
              <w:t>Número de hecho constatado</w:t>
            </w:r>
            <w:r w:rsidRPr="000F0D9A">
              <w:rPr>
                <w:rFonts w:eastAsia="Times New Roman"/>
                <w:b/>
                <w:color w:val="000000"/>
                <w:lang w:eastAsia="es-CL"/>
              </w:rPr>
              <w:t xml:space="preserve">: </w:t>
            </w:r>
            <w:r w:rsidR="00BA59AA">
              <w:rPr>
                <w:rFonts w:eastAsia="Times New Roman"/>
                <w:b/>
                <w:color w:val="000000"/>
                <w:lang w:eastAsia="es-CL"/>
              </w:rPr>
              <w:t>7</w:t>
            </w:r>
          </w:p>
        </w:tc>
        <w:tc>
          <w:tcPr>
            <w:tcW w:w="2860" w:type="pct"/>
          </w:tcPr>
          <w:p w:rsidR="0000114C" w:rsidRPr="000F0D9A" w:rsidRDefault="0000114C" w:rsidP="004C7851">
            <w:pPr>
              <w:rPr>
                <w:b/>
              </w:rPr>
            </w:pPr>
            <w:r w:rsidRPr="000F0D9A">
              <w:rPr>
                <w:b/>
              </w:rPr>
              <w:t xml:space="preserve">Estación: </w:t>
            </w:r>
            <w:r w:rsidR="004C7851" w:rsidRPr="000F0D9A">
              <w:rPr>
                <w:b/>
              </w:rPr>
              <w:t>5</w:t>
            </w:r>
          </w:p>
        </w:tc>
      </w:tr>
      <w:tr w:rsidR="0000114C" w:rsidRPr="0025129B" w:rsidTr="0000114C">
        <w:trPr>
          <w:trHeight w:val="142"/>
        </w:trPr>
        <w:tc>
          <w:tcPr>
            <w:tcW w:w="5000" w:type="pct"/>
            <w:gridSpan w:val="2"/>
          </w:tcPr>
          <w:p w:rsidR="00C93646" w:rsidRDefault="0000114C" w:rsidP="0000114C">
            <w:pPr>
              <w:rPr>
                <w:rFonts w:eastAsia="Times New Roman"/>
                <w:b/>
                <w:bCs/>
                <w:color w:val="000000"/>
                <w:lang w:eastAsia="es-CL"/>
              </w:rPr>
            </w:pPr>
            <w:r>
              <w:rPr>
                <w:rFonts w:eastAsia="Times New Roman"/>
                <w:b/>
                <w:bCs/>
                <w:color w:val="000000"/>
                <w:lang w:eastAsia="es-CL"/>
              </w:rPr>
              <w:t xml:space="preserve">Documentación solicitada y entregada: </w:t>
            </w:r>
          </w:p>
          <w:p w:rsidR="00C93646" w:rsidRDefault="00C93646" w:rsidP="0000114C">
            <w:pPr>
              <w:rPr>
                <w:rFonts w:eastAsia="Times New Roman"/>
                <w:b/>
                <w:bCs/>
                <w:color w:val="000000"/>
                <w:lang w:eastAsia="es-CL"/>
              </w:rPr>
            </w:pPr>
          </w:p>
          <w:p w:rsidR="0000114C" w:rsidRDefault="0000114C" w:rsidP="0000114C">
            <w:pPr>
              <w:rPr>
                <w:rFonts w:eastAsia="Times New Roman"/>
                <w:bCs/>
                <w:lang w:eastAsia="es-CL"/>
              </w:rPr>
            </w:pPr>
            <w:r>
              <w:rPr>
                <w:bCs/>
                <w:iCs/>
                <w:lang w:val="es-ES_tradnl"/>
              </w:rPr>
              <w:t>Se solicitó al Titular la presentación de la siguiente información:</w:t>
            </w:r>
          </w:p>
          <w:p w:rsidR="0000114C" w:rsidRPr="00A8482A" w:rsidRDefault="0000114C" w:rsidP="0000114C">
            <w:pPr>
              <w:rPr>
                <w:rFonts w:eastAsia="Times New Roman"/>
                <w:bCs/>
                <w:color w:val="000000"/>
                <w:lang w:eastAsia="es-CL"/>
              </w:rPr>
            </w:pPr>
          </w:p>
          <w:p w:rsidR="00C93646" w:rsidRDefault="00233F7E" w:rsidP="000C5143">
            <w:pPr>
              <w:pStyle w:val="Prrafodelista"/>
              <w:rPr>
                <w:rFonts w:asciiTheme="minorHAnsi" w:hAnsiTheme="minorHAnsi"/>
                <w:b/>
              </w:rPr>
            </w:pPr>
            <w:r>
              <w:rPr>
                <w:rFonts w:asciiTheme="minorHAnsi" w:hAnsiTheme="minorHAnsi"/>
                <w:iCs/>
                <w:color w:val="000000" w:themeColor="text1"/>
              </w:rPr>
              <w:t>1.- “</w:t>
            </w:r>
            <w:r w:rsidR="00C93646" w:rsidRPr="00C93646">
              <w:rPr>
                <w:rFonts w:asciiTheme="minorHAnsi" w:hAnsiTheme="minorHAnsi"/>
                <w:iCs/>
                <w:color w:val="000000" w:themeColor="text1"/>
              </w:rPr>
              <w:t>Informe trimestral de operación y mantención de tranque de relave para año 2016 señalando tonelaje actual (Agosto 2016) en el depósito de relave. Formato PDF</w:t>
            </w:r>
            <w:r>
              <w:rPr>
                <w:rFonts w:asciiTheme="minorHAnsi" w:hAnsiTheme="minorHAnsi"/>
                <w:iCs/>
                <w:color w:val="000000" w:themeColor="text1"/>
              </w:rPr>
              <w:t>”.</w:t>
            </w:r>
            <w:r w:rsidR="00C93646" w:rsidRPr="00C93646">
              <w:rPr>
                <w:rFonts w:asciiTheme="minorHAnsi" w:hAnsiTheme="minorHAnsi"/>
                <w:b/>
              </w:rPr>
              <w:t xml:space="preserve"> </w:t>
            </w:r>
          </w:p>
          <w:p w:rsidR="000C5143" w:rsidRPr="00C93646" w:rsidRDefault="000C5143" w:rsidP="000C5143">
            <w:pPr>
              <w:pStyle w:val="Prrafodelista"/>
              <w:rPr>
                <w:rFonts w:asciiTheme="minorHAnsi" w:hAnsiTheme="minorHAnsi"/>
                <w:b/>
              </w:rPr>
            </w:pPr>
          </w:p>
        </w:tc>
      </w:tr>
      <w:tr w:rsidR="0000114C" w:rsidRPr="0025129B" w:rsidTr="0000114C">
        <w:trPr>
          <w:trHeight w:val="319"/>
        </w:trPr>
        <w:tc>
          <w:tcPr>
            <w:tcW w:w="5000" w:type="pct"/>
            <w:gridSpan w:val="2"/>
          </w:tcPr>
          <w:p w:rsidR="00B776F1" w:rsidRDefault="00B776F1" w:rsidP="0000114C">
            <w:pPr>
              <w:rPr>
                <w:b/>
              </w:rPr>
            </w:pPr>
          </w:p>
          <w:p w:rsidR="0000114C" w:rsidRDefault="0000114C" w:rsidP="0000114C">
            <w:pPr>
              <w:rPr>
                <w:b/>
              </w:rPr>
            </w:pPr>
            <w:r>
              <w:rPr>
                <w:b/>
              </w:rPr>
              <w:t>Exigencias</w:t>
            </w:r>
            <w:r w:rsidRPr="0025129B">
              <w:rPr>
                <w:b/>
              </w:rPr>
              <w:t>:</w:t>
            </w:r>
            <w:r>
              <w:rPr>
                <w:b/>
              </w:rPr>
              <w:t xml:space="preserve"> </w:t>
            </w:r>
          </w:p>
          <w:p w:rsidR="0000114C" w:rsidRDefault="0000114C" w:rsidP="0000114C">
            <w:pPr>
              <w:rPr>
                <w:b/>
              </w:rPr>
            </w:pPr>
          </w:p>
          <w:p w:rsidR="00CB497C" w:rsidRPr="003F3E1C" w:rsidRDefault="00CB497C" w:rsidP="00CB497C">
            <w:pPr>
              <w:rPr>
                <w:b/>
              </w:rPr>
            </w:pPr>
            <w:r w:rsidRPr="003F3E1C">
              <w:rPr>
                <w:b/>
              </w:rPr>
              <w:t xml:space="preserve">Anexo N° k / Pág. 7 </w:t>
            </w:r>
            <w:r w:rsidR="00EF580E">
              <w:rPr>
                <w:b/>
              </w:rPr>
              <w:t>Adenda 1</w:t>
            </w:r>
            <w:r w:rsidRPr="003F3E1C">
              <w:rPr>
                <w:b/>
              </w:rPr>
              <w:t xml:space="preserve"> DIA Proyecto “Planta de Sulfuros Cobre Norte”</w:t>
            </w:r>
          </w:p>
          <w:p w:rsidR="00CB497C" w:rsidRPr="00F3134C" w:rsidRDefault="00CB497C" w:rsidP="00CB497C">
            <w:pPr>
              <w:rPr>
                <w:b/>
                <w:i/>
              </w:rPr>
            </w:pPr>
          </w:p>
          <w:p w:rsidR="0000114C" w:rsidRDefault="00CB497C" w:rsidP="0000114C">
            <w:pPr>
              <w:rPr>
                <w:i/>
              </w:rPr>
            </w:pPr>
            <w:r w:rsidRPr="00CB497C">
              <w:rPr>
                <w:i/>
              </w:rPr>
              <w:t>Para operar este tranque hasta el término de su vida útil, se requerirá construir un muro de partida, que deberá estar operativo a contar del noveno mes de operación normal. Además de un segundo muro en la parte posterior del tranque, denominado muro de cola, el cual permitirá evitar el escurrimiento de las lamas hacia la parte posterior del cerro que confina el tranque.</w:t>
            </w:r>
            <w:r>
              <w:rPr>
                <w:i/>
              </w:rPr>
              <w:t xml:space="preserve"> </w:t>
            </w:r>
            <w:r w:rsidRPr="00CB497C">
              <w:rPr>
                <w:i/>
              </w:rPr>
              <w:t>El segundo muro (de cola) será sólo de material de empréstito. Ambos muros usarán material de empréstito proveniente del corte de la zona de la cubeta</w:t>
            </w:r>
          </w:p>
          <w:p w:rsidR="00CB497C" w:rsidRDefault="00CB497C" w:rsidP="0000114C">
            <w:pPr>
              <w:rPr>
                <w:i/>
              </w:rPr>
            </w:pPr>
          </w:p>
          <w:p w:rsidR="00CB497C" w:rsidRPr="003F3E1C" w:rsidRDefault="00CB497C" w:rsidP="00CB497C">
            <w:pPr>
              <w:rPr>
                <w:b/>
              </w:rPr>
            </w:pPr>
            <w:r w:rsidRPr="003F3E1C">
              <w:rPr>
                <w:b/>
              </w:rPr>
              <w:t xml:space="preserve">Anexo N° k / Pág. 9 </w:t>
            </w:r>
            <w:r w:rsidR="00EF580E">
              <w:rPr>
                <w:b/>
              </w:rPr>
              <w:t>Adenda 1</w:t>
            </w:r>
            <w:r w:rsidRPr="003F3E1C">
              <w:rPr>
                <w:b/>
              </w:rPr>
              <w:t xml:space="preserve"> DIA Proyecto “Planta de Sulfuros Cobre Norte”</w:t>
            </w:r>
          </w:p>
          <w:p w:rsidR="00CB497C" w:rsidRDefault="00CB497C" w:rsidP="0000114C">
            <w:pPr>
              <w:rPr>
                <w:i/>
              </w:rPr>
            </w:pPr>
          </w:p>
          <w:p w:rsidR="00CB497C" w:rsidRPr="00CB497C" w:rsidRDefault="00CB497C" w:rsidP="00CB497C">
            <w:pPr>
              <w:rPr>
                <w:i/>
              </w:rPr>
            </w:pPr>
            <w:r w:rsidRPr="00CB497C">
              <w:rPr>
                <w:i/>
              </w:rPr>
              <w:t>El estudio de la capacidad de almacenamiento de relaves en el tranque se ha efectuado considerando que se depositará el 100% de las lamas en la cubeta, mientras que todas las arenas formarán parte del muro de confinamiento exterior. La clasificación con hidrociclones cumplirá siempre que la descarga (“arenas”) contendrá aproximadamente 15% de finos (malla #200), que se facilita debido a:</w:t>
            </w:r>
          </w:p>
          <w:p w:rsidR="00CB497C" w:rsidRPr="00257D23" w:rsidRDefault="00257D23" w:rsidP="00257D23">
            <w:pPr>
              <w:rPr>
                <w:i/>
              </w:rPr>
            </w:pPr>
            <w:r>
              <w:rPr>
                <w:i/>
              </w:rPr>
              <w:t xml:space="preserve">- </w:t>
            </w:r>
            <w:r w:rsidR="00CB497C" w:rsidRPr="00257D23">
              <w:rPr>
                <w:i/>
              </w:rPr>
              <w:t>Granulometría más bien gruesa de los relaves.</w:t>
            </w:r>
          </w:p>
          <w:p w:rsidR="00CB497C" w:rsidRDefault="00257D23" w:rsidP="00CB497C">
            <w:pPr>
              <w:rPr>
                <w:i/>
              </w:rPr>
            </w:pPr>
            <w:r>
              <w:rPr>
                <w:i/>
              </w:rPr>
              <w:t xml:space="preserve">- </w:t>
            </w:r>
            <w:r w:rsidR="00CB497C" w:rsidRPr="00CB497C">
              <w:rPr>
                <w:i/>
              </w:rPr>
              <w:t>Concentración de sólidos en peso de relaves del orden de 35%.De acuerdo con la topografía del sitio para el embalse, la hoya deberá cerrarse mediante 3 muros de confinamiento, tal como se indicó en el punto 4 de este informe. De acuerdo a los volúmenes de muros, se ha considerado construcción con arenas para el total de los muros. Las arenas se clasifican mediante ciclones sobre el muro, partiendo con un muro inicial de empréstito. De acuerdo con la granulometría del relave, se ha dispuesto operar con ciclones desde el inicio de la operación hasta el 144° mes (total vida útil).</w:t>
            </w:r>
          </w:p>
          <w:p w:rsidR="00CB497C" w:rsidRDefault="00CB497C" w:rsidP="00CB497C">
            <w:pPr>
              <w:rPr>
                <w:i/>
              </w:rPr>
            </w:pPr>
          </w:p>
          <w:p w:rsidR="00CB497C" w:rsidRPr="003F3E1C" w:rsidRDefault="00CB497C" w:rsidP="00CB497C">
            <w:pPr>
              <w:rPr>
                <w:b/>
              </w:rPr>
            </w:pPr>
            <w:r w:rsidRPr="003F3E1C">
              <w:rPr>
                <w:b/>
              </w:rPr>
              <w:t xml:space="preserve">Anexo N° k / Pág. 10 </w:t>
            </w:r>
            <w:r w:rsidR="00EF580E">
              <w:rPr>
                <w:b/>
              </w:rPr>
              <w:t>Adenda 1</w:t>
            </w:r>
            <w:r w:rsidRPr="003F3E1C">
              <w:rPr>
                <w:b/>
              </w:rPr>
              <w:t xml:space="preserve"> DIA Proyecto “Planta de Sulfuros Cobre Norte”</w:t>
            </w:r>
          </w:p>
          <w:p w:rsidR="00CB497C" w:rsidRDefault="00CB497C" w:rsidP="00CB497C">
            <w:pPr>
              <w:rPr>
                <w:i/>
              </w:rPr>
            </w:pPr>
          </w:p>
          <w:p w:rsidR="00CB497C" w:rsidRDefault="00CB497C" w:rsidP="00CB497C">
            <w:pPr>
              <w:rPr>
                <w:i/>
              </w:rPr>
            </w:pPr>
            <w:r w:rsidRPr="00CB497C">
              <w:rPr>
                <w:i/>
              </w:rPr>
              <w:t>La fracción de relaves a clasificación se determina de modo de mantener en todo el tiempo de operación una revancha entre el espejo de lamas y la cota del muro de al menos 2.0 metros.</w:t>
            </w:r>
          </w:p>
          <w:p w:rsidR="00F17096" w:rsidRDefault="00F17096" w:rsidP="00CB497C">
            <w:pPr>
              <w:rPr>
                <w:b/>
              </w:rPr>
            </w:pPr>
          </w:p>
          <w:p w:rsidR="00CB497C" w:rsidRPr="00EF580E" w:rsidRDefault="00EF580E" w:rsidP="00CB497C">
            <w:pPr>
              <w:rPr>
                <w:b/>
              </w:rPr>
            </w:pPr>
            <w:r>
              <w:rPr>
                <w:b/>
              </w:rPr>
              <w:t>Anexo N° k / Pág. 11 Adenda 1</w:t>
            </w:r>
            <w:r w:rsidR="00CB497C" w:rsidRPr="00EF580E">
              <w:rPr>
                <w:b/>
              </w:rPr>
              <w:t xml:space="preserve"> DIA Proyecto “Planta de Sulfuros Cobre Norte”</w:t>
            </w:r>
          </w:p>
          <w:p w:rsidR="00DD24AE" w:rsidRDefault="00DD24AE" w:rsidP="00CB497C">
            <w:pPr>
              <w:rPr>
                <w:b/>
                <w:i/>
              </w:rPr>
            </w:pPr>
          </w:p>
          <w:p w:rsidR="00DD24AE" w:rsidRPr="00DD24AE" w:rsidRDefault="00DD24AE" w:rsidP="00CB497C">
            <w:pPr>
              <w:rPr>
                <w:i/>
              </w:rPr>
            </w:pPr>
            <w:r w:rsidRPr="00DD24AE">
              <w:rPr>
                <w:i/>
              </w:rPr>
              <w:t>La vida útil del tranque se ha calculado en 12 años sujeto a una depositación total de 5.000 toneladas (plena producción) de relaves mensuales. Además, sí al inicio y/o al final de las operaciones, la producción disminuye, habría un aumento de la vida útil de la obra.</w:t>
            </w:r>
          </w:p>
          <w:p w:rsidR="00CB497C" w:rsidRDefault="00CB497C" w:rsidP="00CB497C">
            <w:pPr>
              <w:rPr>
                <w:i/>
              </w:rPr>
            </w:pPr>
          </w:p>
          <w:p w:rsidR="00DD24AE" w:rsidRPr="00EF580E" w:rsidRDefault="00DD24AE" w:rsidP="00DD24AE">
            <w:pPr>
              <w:rPr>
                <w:b/>
              </w:rPr>
            </w:pPr>
            <w:r w:rsidRPr="00EF580E">
              <w:rPr>
                <w:b/>
              </w:rPr>
              <w:t>Anexo N° k / Pág. 12</w:t>
            </w:r>
            <w:r w:rsidR="00EF580E">
              <w:rPr>
                <w:b/>
              </w:rPr>
              <w:t xml:space="preserve"> Adenda 1</w:t>
            </w:r>
            <w:r w:rsidRPr="00EF580E">
              <w:rPr>
                <w:b/>
              </w:rPr>
              <w:t xml:space="preserve"> DIA Proyecto “Planta de Sulfuros Cobre Norte”</w:t>
            </w:r>
          </w:p>
          <w:p w:rsidR="00DD24AE" w:rsidRPr="00DD24AE" w:rsidRDefault="00DD24AE" w:rsidP="00DD24AE">
            <w:pPr>
              <w:rPr>
                <w:i/>
              </w:rPr>
            </w:pPr>
          </w:p>
          <w:p w:rsidR="00DD24AE" w:rsidRPr="00DD24AE" w:rsidRDefault="00DD24AE" w:rsidP="00DD24AE">
            <w:pPr>
              <w:rPr>
                <w:i/>
              </w:rPr>
            </w:pPr>
            <w:r w:rsidRPr="00DD24AE">
              <w:rPr>
                <w:i/>
              </w:rPr>
              <w:t>La humedad de salida del material grueso desde los ciclones se estima se encontrará comprendida entre un 30 % y un 50 %. Método de compactación.</w:t>
            </w:r>
          </w:p>
          <w:p w:rsidR="00DD24AE" w:rsidRPr="00CB497C" w:rsidRDefault="00DD24AE" w:rsidP="00DD24AE">
            <w:pPr>
              <w:rPr>
                <w:i/>
              </w:rPr>
            </w:pPr>
            <w:r w:rsidRPr="00DD24AE">
              <w:rPr>
                <w:i/>
              </w:rPr>
              <w:t xml:space="preserve">El método de compactación se refiere principalmente al tratamiento y disposición de las arenas gruesas del relave, sobre el muro de contención. En este caso, las arenas gruesas o underflow son descargadas hidráulicamente sobre el coronamiento del muro, formando pequeños depósitos en forma de conos en el talud aguas abajo, los cuales serán compactados por capas. Las capas deberán densificarse mediante equipos compactadores del tipo, rodillos lisos (o </w:t>
            </w:r>
            <w:r w:rsidR="00EF580E" w:rsidRPr="00DD24AE">
              <w:rPr>
                <w:i/>
              </w:rPr>
              <w:t>buldozer</w:t>
            </w:r>
            <w:r w:rsidRPr="00DD24AE">
              <w:rPr>
                <w:i/>
              </w:rPr>
              <w:t>) con o sin aditamento vibrador, en su acabado.</w:t>
            </w:r>
          </w:p>
          <w:p w:rsidR="00DD24AE" w:rsidRDefault="00DD24AE" w:rsidP="00EA6B72"/>
          <w:p w:rsidR="00DD24AE" w:rsidRPr="00EF580E" w:rsidRDefault="00DD24AE" w:rsidP="00DD24AE">
            <w:pPr>
              <w:rPr>
                <w:b/>
              </w:rPr>
            </w:pPr>
            <w:r w:rsidRPr="00EF580E">
              <w:rPr>
                <w:b/>
              </w:rPr>
              <w:t>Anexo N° k / Pág. 1</w:t>
            </w:r>
            <w:r w:rsidR="00CD6BD0" w:rsidRPr="00EF580E">
              <w:rPr>
                <w:b/>
              </w:rPr>
              <w:t>3</w:t>
            </w:r>
            <w:r w:rsidR="00EF580E">
              <w:rPr>
                <w:b/>
              </w:rPr>
              <w:t xml:space="preserve"> Adenda 1</w:t>
            </w:r>
            <w:r w:rsidRPr="00EF580E">
              <w:rPr>
                <w:b/>
              </w:rPr>
              <w:t xml:space="preserve"> DIA Proyecto “Planta de Sulfuros Cobre Norte”</w:t>
            </w:r>
          </w:p>
          <w:p w:rsidR="00DD24AE" w:rsidRDefault="00DD24AE" w:rsidP="00EA6B72"/>
          <w:p w:rsidR="00DD24AE" w:rsidRPr="00DD24AE" w:rsidRDefault="00DD24AE" w:rsidP="00EA6B72">
            <w:pPr>
              <w:rPr>
                <w:i/>
              </w:rPr>
            </w:pPr>
            <w:r>
              <w:rPr>
                <w:i/>
              </w:rPr>
              <w:t>S</w:t>
            </w:r>
            <w:r w:rsidRPr="00DD24AE">
              <w:rPr>
                <w:i/>
              </w:rPr>
              <w:t>e instalará un sistema de drenaje en el sector aguas abajo del muro resistente del tranque con el objetivo de colectar las aguas provenientes de la depositación de las arenas y de mantener un nivel freático deprimido en el muro resistente.</w:t>
            </w:r>
            <w:r w:rsidR="00EF580E">
              <w:rPr>
                <w:i/>
              </w:rPr>
              <w:t xml:space="preserve"> </w:t>
            </w:r>
            <w:r w:rsidRPr="00DD24AE">
              <w:rPr>
                <w:i/>
              </w:rPr>
              <w:t>El sistema de drenaje estará compuesto por una alfombra de drenaje de un espesor mínimo de 0,3 m protegido con una capa de filtro para impedir la migración de arenas de relave entre los suelos gruesos del dren, seguido de drenes lineales (dedos de drenaje), instalados en zanjas especialmente diseñadas y compuestos por tuberías dotadas de perforaciones, que descargarán en una tubería recolectora instalada en una zanja ubicada en el límite aguas abajo del dren de alfombra. Finalmente, la tubería recolectora evacuara el agua recuperada hacia la piscina de aguas claras a través de una tubería emisora</w:t>
            </w:r>
          </w:p>
          <w:p w:rsidR="00DD24AE" w:rsidRDefault="00DD24AE" w:rsidP="00EA6B72"/>
          <w:p w:rsidR="00DD24AE" w:rsidRPr="00EF580E" w:rsidRDefault="00DD24AE" w:rsidP="00DD24AE">
            <w:pPr>
              <w:rPr>
                <w:b/>
              </w:rPr>
            </w:pPr>
            <w:r w:rsidRPr="00EF580E">
              <w:rPr>
                <w:b/>
              </w:rPr>
              <w:t>Anexo N° k / Pág. 1</w:t>
            </w:r>
            <w:r w:rsidR="00CD6BD0" w:rsidRPr="00EF580E">
              <w:rPr>
                <w:b/>
              </w:rPr>
              <w:t>9</w:t>
            </w:r>
            <w:r w:rsidRPr="00EF580E">
              <w:rPr>
                <w:b/>
              </w:rPr>
              <w:t xml:space="preserve"> Adenda </w:t>
            </w:r>
            <w:r w:rsidR="00EF580E">
              <w:rPr>
                <w:b/>
              </w:rPr>
              <w:t>1</w:t>
            </w:r>
            <w:r w:rsidRPr="00EF580E">
              <w:rPr>
                <w:b/>
              </w:rPr>
              <w:t xml:space="preserve"> DIA Proyecto “Planta de Sulfuros Cobre Norte”</w:t>
            </w:r>
          </w:p>
          <w:p w:rsidR="00DD24AE" w:rsidRDefault="00DD24AE" w:rsidP="00EA6B72"/>
          <w:p w:rsidR="00DD24AE" w:rsidRPr="00CD6BD0" w:rsidRDefault="00DD24AE" w:rsidP="00DD24AE">
            <w:pPr>
              <w:rPr>
                <w:i/>
              </w:rPr>
            </w:pPr>
            <w:r w:rsidRPr="00CD6BD0">
              <w:rPr>
                <w:i/>
              </w:rPr>
              <w:t>EVACUACIÓN DE AGUAS CLARAS.</w:t>
            </w:r>
          </w:p>
          <w:p w:rsidR="00DD24AE" w:rsidRDefault="00DD24AE" w:rsidP="00EA6B72">
            <w:pPr>
              <w:rPr>
                <w:i/>
              </w:rPr>
            </w:pPr>
            <w:r w:rsidRPr="00CD6BD0">
              <w:rPr>
                <w:i/>
              </w:rPr>
              <w:t>El sistema de evacuación estará basado en un sistema de torres. Una vez definido el inicio de la construcción del depósito podrá operarse por columnas de acero. La premisa es que mantenga las capacidades de evacuación previstas. El sistema contempla torres de 1,30 m de diámetro, con ranuras (ver planos). Esta tubería de descarga operará aproximadamente a un 60% de su capacidad total para evacuar la suma del caudal de agua de los relaves más el caudal potencial, limitado, de las lluvias. Es conveniente iniciar la construcción de la zanja de la tubería de descarga, en el área del muro de partida, de manera de ajustar la profundidad de excavación de manera de minimizar la int</w:t>
            </w:r>
            <w:r w:rsidR="00CD6BD0">
              <w:rPr>
                <w:i/>
              </w:rPr>
              <w:t>erferencia en la zanja cortafuga.</w:t>
            </w:r>
          </w:p>
          <w:p w:rsidR="00CD6BD0" w:rsidRDefault="00CD6BD0" w:rsidP="00EA6B72">
            <w:pPr>
              <w:rPr>
                <w:i/>
              </w:rPr>
            </w:pPr>
          </w:p>
          <w:p w:rsidR="00CD6BD0" w:rsidRPr="00EF580E" w:rsidRDefault="00CD6BD0" w:rsidP="00CD6BD0">
            <w:pPr>
              <w:rPr>
                <w:b/>
              </w:rPr>
            </w:pPr>
            <w:r w:rsidRPr="00EF580E">
              <w:rPr>
                <w:b/>
              </w:rPr>
              <w:t>Anexo N° k / Pág. 20</w:t>
            </w:r>
            <w:r w:rsidR="00EF580E">
              <w:rPr>
                <w:b/>
              </w:rPr>
              <w:t xml:space="preserve"> Adenda 1</w:t>
            </w:r>
            <w:r w:rsidRPr="00EF580E">
              <w:rPr>
                <w:b/>
              </w:rPr>
              <w:t xml:space="preserve"> DIA Proyecto “Planta de Sulfuros Cobre Norte”</w:t>
            </w:r>
          </w:p>
          <w:p w:rsidR="00CD6BD0" w:rsidRDefault="00CD6BD0" w:rsidP="00CD6BD0">
            <w:pPr>
              <w:rPr>
                <w:b/>
                <w:i/>
              </w:rPr>
            </w:pPr>
          </w:p>
          <w:p w:rsidR="00CD6BD0" w:rsidRPr="00CD6BD0" w:rsidRDefault="00CD6BD0" w:rsidP="00CD6BD0">
            <w:pPr>
              <w:rPr>
                <w:i/>
              </w:rPr>
            </w:pPr>
            <w:r w:rsidRPr="00CD6BD0">
              <w:rPr>
                <w:i/>
              </w:rPr>
              <w:t>Para el control del nivel freático durante las etapas de operación, cierre y abandono del tranque que compone el proyecto se recomienda la instalación de piezómetros al interior del muro resistente.</w:t>
            </w:r>
            <w:r w:rsidR="00EF580E">
              <w:rPr>
                <w:i/>
              </w:rPr>
              <w:t xml:space="preserve"> </w:t>
            </w:r>
            <w:r w:rsidRPr="00CD6BD0">
              <w:rPr>
                <w:i/>
              </w:rPr>
              <w:t>Para un adecuado control, se recomienda en un principio un total de 3 piezómetros de control definitivos. Su ubicación dentro del tranque se muestran en la figura 4.11 o en los planos incluidos en los anexos del presente documento.</w:t>
            </w:r>
          </w:p>
          <w:p w:rsidR="00CD6BD0" w:rsidRPr="00A8482A" w:rsidRDefault="00CD6BD0" w:rsidP="00F63DB5"/>
        </w:tc>
      </w:tr>
      <w:tr w:rsidR="0000114C" w:rsidRPr="0025129B" w:rsidTr="0000114C">
        <w:trPr>
          <w:trHeight w:val="627"/>
        </w:trPr>
        <w:tc>
          <w:tcPr>
            <w:tcW w:w="5000" w:type="pct"/>
            <w:gridSpan w:val="2"/>
          </w:tcPr>
          <w:p w:rsidR="0000114C" w:rsidRDefault="0000114C" w:rsidP="0000114C">
            <w:pPr>
              <w:jc w:val="left"/>
              <w:rPr>
                <w:b/>
              </w:rPr>
            </w:pPr>
          </w:p>
          <w:p w:rsidR="0000114C" w:rsidRDefault="0000114C" w:rsidP="0000114C">
            <w:pPr>
              <w:jc w:val="left"/>
              <w:rPr>
                <w:color w:val="FF0000"/>
              </w:rPr>
            </w:pPr>
            <w:r>
              <w:rPr>
                <w:b/>
              </w:rPr>
              <w:t>Hecho</w:t>
            </w:r>
            <w:r w:rsidRPr="00F15F8C">
              <w:rPr>
                <w:b/>
              </w:rPr>
              <w:t>s:</w:t>
            </w:r>
          </w:p>
          <w:p w:rsidR="0000114C" w:rsidRDefault="0000114C" w:rsidP="0000114C">
            <w:pPr>
              <w:jc w:val="left"/>
              <w:rPr>
                <w:color w:val="FF0000"/>
              </w:rPr>
            </w:pPr>
          </w:p>
          <w:p w:rsidR="0000114C" w:rsidRPr="007E057B" w:rsidRDefault="0000114C" w:rsidP="0000114C">
            <w:pPr>
              <w:rPr>
                <w:bCs/>
                <w:iCs/>
                <w:lang w:val="es-ES_tradnl"/>
              </w:rPr>
            </w:pPr>
            <w:r w:rsidRPr="007E057B">
              <w:rPr>
                <w:bCs/>
                <w:iCs/>
                <w:lang w:val="es-ES_tradnl"/>
              </w:rPr>
              <w:t>Durante la actividad de inspección, se constató:</w:t>
            </w:r>
          </w:p>
          <w:p w:rsidR="0000114C" w:rsidRDefault="0000114C" w:rsidP="0000114C">
            <w:pPr>
              <w:rPr>
                <w:bCs/>
                <w:iCs/>
                <w:lang w:val="es-ES_tradnl"/>
              </w:rPr>
            </w:pPr>
          </w:p>
          <w:p w:rsidR="00CD6BD0" w:rsidRPr="00CD6BD0" w:rsidRDefault="00CD6BD0" w:rsidP="00CD6BD0">
            <w:pPr>
              <w:pStyle w:val="Prrafodelista"/>
              <w:numPr>
                <w:ilvl w:val="0"/>
                <w:numId w:val="7"/>
              </w:numPr>
              <w:rPr>
                <w:bCs/>
                <w:iCs/>
                <w:lang w:val="es-ES_tradnl"/>
              </w:rPr>
            </w:pPr>
            <w:r>
              <w:rPr>
                <w:bCs/>
                <w:iCs/>
                <w:lang w:val="es-ES_tradnl"/>
              </w:rPr>
              <w:t>Según lo indicado por el</w:t>
            </w:r>
            <w:r w:rsidRPr="00CD6BD0">
              <w:rPr>
                <w:bCs/>
                <w:iCs/>
                <w:lang w:val="es-ES_tradnl"/>
              </w:rPr>
              <w:t xml:space="preserve"> Sr. Víctor Lamas, jefe de Planta, que el porcentaje de finos bajo malla #200 es de aproximadamente 20% y el porcentaje de sólidos en el relave es igual a 34% aproximadamente. Además señala que la razón arenas lamas es igual a 47/53</w:t>
            </w:r>
          </w:p>
          <w:p w:rsidR="00CD6BD0" w:rsidRPr="00CD6BD0" w:rsidRDefault="00CD6BD0" w:rsidP="00CD6BD0">
            <w:pPr>
              <w:pStyle w:val="Prrafodelista"/>
              <w:numPr>
                <w:ilvl w:val="0"/>
                <w:numId w:val="7"/>
              </w:numPr>
              <w:rPr>
                <w:bCs/>
                <w:iCs/>
                <w:lang w:val="es-ES_tradnl"/>
              </w:rPr>
            </w:pPr>
            <w:r>
              <w:rPr>
                <w:bCs/>
                <w:iCs/>
                <w:lang w:val="es-ES_tradnl"/>
              </w:rPr>
              <w:t>E</w:t>
            </w:r>
            <w:r w:rsidRPr="00CD6BD0">
              <w:rPr>
                <w:bCs/>
                <w:iCs/>
                <w:lang w:val="es-ES_tradnl"/>
              </w:rPr>
              <w:t>n tranque de relave tres hidrociclones en operación</w:t>
            </w:r>
            <w:r w:rsidR="005D0A14">
              <w:rPr>
                <w:bCs/>
                <w:iCs/>
                <w:lang w:val="es-ES_tradnl"/>
              </w:rPr>
              <w:t xml:space="preserve"> (Fotografía N°</w:t>
            </w:r>
            <w:r w:rsidR="00DB7874">
              <w:rPr>
                <w:bCs/>
                <w:iCs/>
                <w:lang w:val="es-ES_tradnl"/>
              </w:rPr>
              <w:t xml:space="preserve"> </w:t>
            </w:r>
            <w:r w:rsidR="005D0A14">
              <w:rPr>
                <w:bCs/>
                <w:iCs/>
                <w:lang w:val="es-ES_tradnl"/>
              </w:rPr>
              <w:t>1</w:t>
            </w:r>
            <w:r w:rsidR="006845D7">
              <w:rPr>
                <w:bCs/>
                <w:iCs/>
                <w:lang w:val="es-ES_tradnl"/>
              </w:rPr>
              <w:t>5</w:t>
            </w:r>
            <w:r w:rsidR="005D0A14">
              <w:rPr>
                <w:bCs/>
                <w:iCs/>
                <w:lang w:val="es-ES_tradnl"/>
              </w:rPr>
              <w:t>)</w:t>
            </w:r>
            <w:r w:rsidRPr="00CD6BD0">
              <w:rPr>
                <w:bCs/>
                <w:iCs/>
                <w:lang w:val="es-ES_tradnl"/>
              </w:rPr>
              <w:t xml:space="preserve">.  </w:t>
            </w:r>
          </w:p>
          <w:p w:rsidR="00CD6BD0" w:rsidRPr="00CD6BD0" w:rsidRDefault="00CD6BD0" w:rsidP="00CD6BD0">
            <w:pPr>
              <w:pStyle w:val="Prrafodelista"/>
              <w:numPr>
                <w:ilvl w:val="0"/>
                <w:numId w:val="7"/>
              </w:numPr>
              <w:rPr>
                <w:bCs/>
                <w:iCs/>
                <w:lang w:val="es-ES_tradnl"/>
              </w:rPr>
            </w:pPr>
            <w:r>
              <w:rPr>
                <w:bCs/>
                <w:iCs/>
                <w:lang w:val="es-ES_tradnl"/>
              </w:rPr>
              <w:t>Q</w:t>
            </w:r>
            <w:r w:rsidRPr="00CD6BD0">
              <w:rPr>
                <w:bCs/>
                <w:iCs/>
                <w:lang w:val="es-ES_tradnl"/>
              </w:rPr>
              <w:t>ue la revancha entre el espejo de lamas y la cota del muro es de aproximadamente 2 metros</w:t>
            </w:r>
            <w:r w:rsidR="00F4678B">
              <w:rPr>
                <w:bCs/>
                <w:iCs/>
                <w:lang w:val="es-ES_tradnl"/>
              </w:rPr>
              <w:t xml:space="preserve"> (Fotografía N° 1</w:t>
            </w:r>
            <w:r w:rsidR="006845D7">
              <w:rPr>
                <w:bCs/>
                <w:iCs/>
                <w:lang w:val="es-ES_tradnl"/>
              </w:rPr>
              <w:t>6</w:t>
            </w:r>
            <w:r w:rsidR="00F4678B">
              <w:rPr>
                <w:bCs/>
                <w:iCs/>
                <w:lang w:val="es-ES_tradnl"/>
              </w:rPr>
              <w:t>)</w:t>
            </w:r>
            <w:r w:rsidRPr="00CD6BD0">
              <w:rPr>
                <w:bCs/>
                <w:iCs/>
                <w:lang w:val="es-ES_tradnl"/>
              </w:rPr>
              <w:t>.</w:t>
            </w:r>
          </w:p>
          <w:p w:rsidR="00CD6BD0" w:rsidRPr="00CD6BD0" w:rsidRDefault="00CD6BD0" w:rsidP="00CD6BD0">
            <w:pPr>
              <w:pStyle w:val="Prrafodelista"/>
              <w:numPr>
                <w:ilvl w:val="0"/>
                <w:numId w:val="7"/>
              </w:numPr>
              <w:rPr>
                <w:bCs/>
                <w:iCs/>
                <w:lang w:val="es-ES_tradnl"/>
              </w:rPr>
            </w:pPr>
            <w:r>
              <w:rPr>
                <w:bCs/>
                <w:iCs/>
                <w:lang w:val="es-ES_tradnl"/>
              </w:rPr>
              <w:t>Que r</w:t>
            </w:r>
            <w:r w:rsidRPr="00CD6BD0">
              <w:rPr>
                <w:bCs/>
                <w:iCs/>
                <w:lang w:val="es-ES_tradnl"/>
              </w:rPr>
              <w:t>especto a la vida útil del tranque, el Sr. Víctor Lamas, Jefe de Planta,</w:t>
            </w:r>
            <w:r>
              <w:rPr>
                <w:bCs/>
                <w:iCs/>
                <w:lang w:val="es-ES_tradnl"/>
              </w:rPr>
              <w:t xml:space="preserve"> indicó</w:t>
            </w:r>
            <w:r w:rsidRPr="00CD6BD0">
              <w:rPr>
                <w:bCs/>
                <w:iCs/>
                <w:lang w:val="es-ES_tradnl"/>
              </w:rPr>
              <w:t xml:space="preserve"> que al tranque de relave le queda una vida útil de un año por capacidad, indicando que se espera ampliar el tranque de relave para aumentar la vida útil en 4 años. </w:t>
            </w:r>
          </w:p>
          <w:p w:rsidR="00CD6BD0" w:rsidRPr="00CD6BD0" w:rsidRDefault="00CD6BD0" w:rsidP="00CD6BD0">
            <w:pPr>
              <w:pStyle w:val="Prrafodelista"/>
              <w:numPr>
                <w:ilvl w:val="0"/>
                <w:numId w:val="7"/>
              </w:numPr>
              <w:rPr>
                <w:bCs/>
                <w:iCs/>
                <w:lang w:val="es-ES_tradnl"/>
              </w:rPr>
            </w:pPr>
            <w:r>
              <w:rPr>
                <w:bCs/>
                <w:iCs/>
                <w:lang w:val="es-ES_tradnl"/>
              </w:rPr>
              <w:t>Que r</w:t>
            </w:r>
            <w:r w:rsidRPr="00CD6BD0">
              <w:rPr>
                <w:bCs/>
                <w:iCs/>
                <w:lang w:val="es-ES_tradnl"/>
              </w:rPr>
              <w:t xml:space="preserve">especto a la capacidad de depositación mensual de relaves, el Sr. Víctor Lamas </w:t>
            </w:r>
            <w:r>
              <w:rPr>
                <w:bCs/>
                <w:iCs/>
                <w:lang w:val="es-ES_tradnl"/>
              </w:rPr>
              <w:t>indicó</w:t>
            </w:r>
            <w:r w:rsidRPr="00CD6BD0">
              <w:rPr>
                <w:bCs/>
                <w:iCs/>
                <w:lang w:val="es-ES_tradnl"/>
              </w:rPr>
              <w:t xml:space="preserve"> que se depositan 5.000 toneladas de relave.</w:t>
            </w:r>
          </w:p>
          <w:p w:rsidR="00CD6BD0" w:rsidRPr="00CD6BD0" w:rsidRDefault="00CD6BD0" w:rsidP="00CD6BD0">
            <w:pPr>
              <w:pStyle w:val="Prrafodelista"/>
              <w:numPr>
                <w:ilvl w:val="0"/>
                <w:numId w:val="7"/>
              </w:numPr>
              <w:rPr>
                <w:bCs/>
                <w:iCs/>
                <w:lang w:val="es-ES_tradnl"/>
              </w:rPr>
            </w:pPr>
            <w:r>
              <w:rPr>
                <w:bCs/>
                <w:iCs/>
                <w:lang w:val="es-ES_tradnl"/>
              </w:rPr>
              <w:t>Que e</w:t>
            </w:r>
            <w:r w:rsidRPr="00CD6BD0">
              <w:rPr>
                <w:bCs/>
                <w:iCs/>
                <w:lang w:val="es-ES_tradnl"/>
              </w:rPr>
              <w:t>n relación a la compactación de las arenas gruesas, el Sr. Víctor Lamas indic</w:t>
            </w:r>
            <w:r>
              <w:rPr>
                <w:bCs/>
                <w:iCs/>
                <w:lang w:val="es-ES_tradnl"/>
              </w:rPr>
              <w:t>ó</w:t>
            </w:r>
            <w:r w:rsidRPr="00CD6BD0">
              <w:rPr>
                <w:bCs/>
                <w:iCs/>
                <w:lang w:val="es-ES_tradnl"/>
              </w:rPr>
              <w:t xml:space="preserve"> que la compactación es de tipo natural, no realizándose un método de compactación específico.</w:t>
            </w:r>
          </w:p>
          <w:p w:rsidR="00CD6BD0" w:rsidRDefault="00CD6BD0" w:rsidP="00CD6BD0">
            <w:pPr>
              <w:pStyle w:val="Prrafodelista"/>
              <w:numPr>
                <w:ilvl w:val="0"/>
                <w:numId w:val="7"/>
              </w:numPr>
              <w:rPr>
                <w:bCs/>
                <w:iCs/>
                <w:lang w:val="es-ES_tradnl"/>
              </w:rPr>
            </w:pPr>
            <w:r>
              <w:rPr>
                <w:bCs/>
                <w:iCs/>
                <w:lang w:val="es-ES_tradnl"/>
              </w:rPr>
              <w:t>Al visitar el</w:t>
            </w:r>
            <w:r w:rsidRPr="00CD6BD0">
              <w:rPr>
                <w:bCs/>
                <w:iCs/>
                <w:lang w:val="es-ES_tradnl"/>
              </w:rPr>
              <w:t xml:space="preserve"> sector aguas abajo del tranque de relave, </w:t>
            </w:r>
            <w:r>
              <w:rPr>
                <w:bCs/>
                <w:iCs/>
                <w:lang w:val="es-ES_tradnl"/>
              </w:rPr>
              <w:t>que según el Sr.</w:t>
            </w:r>
            <w:r w:rsidRPr="00CD6BD0">
              <w:rPr>
                <w:bCs/>
                <w:iCs/>
                <w:lang w:val="es-ES_tradnl"/>
              </w:rPr>
              <w:t xml:space="preserve"> Víctor Lamas el sistema de drenaje consiste en drenes que se encuentran bajo el tranque. </w:t>
            </w:r>
          </w:p>
          <w:p w:rsidR="005139C1" w:rsidRDefault="00CD6BD0" w:rsidP="00A165DA">
            <w:pPr>
              <w:pStyle w:val="Prrafodelista"/>
              <w:numPr>
                <w:ilvl w:val="0"/>
                <w:numId w:val="7"/>
              </w:numPr>
              <w:rPr>
                <w:bCs/>
                <w:iCs/>
                <w:lang w:val="es-ES_tradnl"/>
              </w:rPr>
            </w:pPr>
            <w:r>
              <w:rPr>
                <w:bCs/>
                <w:iCs/>
                <w:lang w:val="es-ES_tradnl"/>
              </w:rPr>
              <w:t>S</w:t>
            </w:r>
            <w:r w:rsidRPr="00CD6BD0">
              <w:rPr>
                <w:bCs/>
                <w:iCs/>
                <w:lang w:val="es-ES_tradnl"/>
              </w:rPr>
              <w:t>ector donde se observan dos tuberías corrugadas (dedo de drenaje) que descargan a suelo revestido con carpeta de HDPE</w:t>
            </w:r>
            <w:r w:rsidR="00A165DA">
              <w:t xml:space="preserve"> (</w:t>
            </w:r>
            <w:r w:rsidR="00A165DA">
              <w:rPr>
                <w:bCs/>
                <w:iCs/>
                <w:lang w:val="es-ES_tradnl"/>
              </w:rPr>
              <w:t>Fotografía N° 1</w:t>
            </w:r>
            <w:r w:rsidR="006845D7">
              <w:rPr>
                <w:bCs/>
                <w:iCs/>
                <w:lang w:val="es-ES_tradnl"/>
              </w:rPr>
              <w:t>7</w:t>
            </w:r>
            <w:r w:rsidR="00A165DA">
              <w:rPr>
                <w:bCs/>
                <w:iCs/>
                <w:lang w:val="es-ES_tradnl"/>
              </w:rPr>
              <w:t>)</w:t>
            </w:r>
            <w:r w:rsidRPr="00CD6BD0">
              <w:rPr>
                <w:bCs/>
                <w:iCs/>
                <w:lang w:val="es-ES_tradnl"/>
              </w:rPr>
              <w:t xml:space="preserve">. </w:t>
            </w:r>
          </w:p>
          <w:p w:rsidR="00CD6BD0" w:rsidRPr="00CD6BD0" w:rsidRDefault="005139C1" w:rsidP="00A165DA">
            <w:pPr>
              <w:pStyle w:val="Prrafodelista"/>
              <w:numPr>
                <w:ilvl w:val="0"/>
                <w:numId w:val="7"/>
              </w:numPr>
              <w:rPr>
                <w:bCs/>
                <w:iCs/>
                <w:lang w:val="es-ES_tradnl"/>
              </w:rPr>
            </w:pPr>
            <w:r>
              <w:rPr>
                <w:bCs/>
                <w:iCs/>
                <w:lang w:val="es-ES_tradnl"/>
              </w:rPr>
              <w:t>U</w:t>
            </w:r>
            <w:r w:rsidR="00CD6BD0" w:rsidRPr="00CD6BD0">
              <w:rPr>
                <w:bCs/>
                <w:iCs/>
                <w:lang w:val="es-ES_tradnl"/>
              </w:rPr>
              <w:t>na tubería evacuadora de sistema de drenaje que descarga a piscina recolectora de aguas claras (capacidad 500 m3)</w:t>
            </w:r>
            <w:r w:rsidR="00DB7874">
              <w:rPr>
                <w:bCs/>
                <w:iCs/>
                <w:lang w:val="es-ES_tradnl"/>
              </w:rPr>
              <w:t xml:space="preserve"> (Fotografía N° 1</w:t>
            </w:r>
            <w:r w:rsidR="006845D7">
              <w:rPr>
                <w:bCs/>
                <w:iCs/>
                <w:lang w:val="es-ES_tradnl"/>
              </w:rPr>
              <w:t>8</w:t>
            </w:r>
            <w:r w:rsidR="00DB7874">
              <w:rPr>
                <w:bCs/>
                <w:iCs/>
                <w:lang w:val="es-ES_tradnl"/>
              </w:rPr>
              <w:t>)</w:t>
            </w:r>
            <w:r w:rsidR="00CD6BD0" w:rsidRPr="00CD6BD0">
              <w:rPr>
                <w:bCs/>
                <w:iCs/>
                <w:lang w:val="es-ES_tradnl"/>
              </w:rPr>
              <w:t xml:space="preserve">. </w:t>
            </w:r>
          </w:p>
          <w:p w:rsidR="00CD6BD0" w:rsidRPr="00CD6BD0" w:rsidRDefault="00CD6BD0" w:rsidP="00CD6BD0">
            <w:pPr>
              <w:pStyle w:val="Prrafodelista"/>
              <w:numPr>
                <w:ilvl w:val="0"/>
                <w:numId w:val="7"/>
              </w:numPr>
              <w:rPr>
                <w:bCs/>
                <w:iCs/>
                <w:lang w:val="es-ES_tradnl"/>
              </w:rPr>
            </w:pPr>
            <w:r w:rsidRPr="00CD6BD0">
              <w:rPr>
                <w:bCs/>
                <w:iCs/>
                <w:lang w:val="es-ES_tradnl"/>
              </w:rPr>
              <w:t>En sector aguas arriba del tranque de relave, dos piscinas revestidas con membrana de HDPE (de capacidad de 1000 m3 y 1200 m3), las cuales según lo señalado por el Sr. Víctor Lamas corresponden a piscinas de recirculación de aguas claras y alimentación a Planta</w:t>
            </w:r>
            <w:r w:rsidR="006845D7">
              <w:rPr>
                <w:bCs/>
                <w:iCs/>
                <w:lang w:val="es-ES_tradnl"/>
              </w:rPr>
              <w:t xml:space="preserve"> (Fotografía N° 19 </w:t>
            </w:r>
            <w:r w:rsidR="00A165DA">
              <w:rPr>
                <w:bCs/>
                <w:iCs/>
                <w:lang w:val="es-ES_tradnl"/>
              </w:rPr>
              <w:t xml:space="preserve">y Fotografía N° </w:t>
            </w:r>
            <w:r w:rsidR="00594944">
              <w:rPr>
                <w:bCs/>
                <w:iCs/>
                <w:lang w:val="es-ES_tradnl"/>
              </w:rPr>
              <w:t>2</w:t>
            </w:r>
            <w:r w:rsidR="006845D7">
              <w:rPr>
                <w:bCs/>
                <w:iCs/>
                <w:lang w:val="es-ES_tradnl"/>
              </w:rPr>
              <w:t>0</w:t>
            </w:r>
            <w:r w:rsidR="00A165DA">
              <w:rPr>
                <w:bCs/>
                <w:iCs/>
                <w:lang w:val="es-ES_tradnl"/>
              </w:rPr>
              <w:t>)</w:t>
            </w:r>
            <w:r w:rsidRPr="00CD6BD0">
              <w:rPr>
                <w:bCs/>
                <w:iCs/>
                <w:lang w:val="es-ES_tradnl"/>
              </w:rPr>
              <w:t xml:space="preserve">.  </w:t>
            </w:r>
          </w:p>
          <w:p w:rsidR="00CD6BD0" w:rsidRPr="00E112EA" w:rsidRDefault="00E112EA" w:rsidP="00E112EA">
            <w:pPr>
              <w:pStyle w:val="Prrafodelista"/>
              <w:numPr>
                <w:ilvl w:val="0"/>
                <w:numId w:val="7"/>
              </w:numPr>
              <w:rPr>
                <w:bCs/>
                <w:iCs/>
                <w:lang w:val="es-ES_tradnl"/>
              </w:rPr>
            </w:pPr>
            <w:r>
              <w:rPr>
                <w:bCs/>
                <w:iCs/>
                <w:lang w:val="es-ES_tradnl"/>
              </w:rPr>
              <w:t>Que e</w:t>
            </w:r>
            <w:r w:rsidR="00CD6BD0" w:rsidRPr="00E112EA">
              <w:rPr>
                <w:bCs/>
                <w:iCs/>
                <w:lang w:val="es-ES_tradnl"/>
              </w:rPr>
              <w:t xml:space="preserve">n relación al sistema de evacuación de aguas claras, el Sr. Víctor Lamas </w:t>
            </w:r>
            <w:r>
              <w:rPr>
                <w:bCs/>
                <w:iCs/>
                <w:lang w:val="es-ES_tradnl"/>
              </w:rPr>
              <w:t>indicó</w:t>
            </w:r>
            <w:r w:rsidR="00CD6BD0" w:rsidRPr="00E112EA">
              <w:rPr>
                <w:bCs/>
                <w:iCs/>
                <w:lang w:val="es-ES_tradnl"/>
              </w:rPr>
              <w:t xml:space="preserve"> que dos torres fueron selladas por término de vida útil, siendo actualmente utilizada una torre de hormigón con agujeros, la cual se encontraba en funcionamiento al momento de la inspección</w:t>
            </w:r>
            <w:r w:rsidR="00594944">
              <w:rPr>
                <w:bCs/>
                <w:iCs/>
                <w:lang w:val="es-ES_tradnl"/>
              </w:rPr>
              <w:t xml:space="preserve"> (Fotografía N° 2</w:t>
            </w:r>
            <w:r w:rsidR="006845D7">
              <w:rPr>
                <w:bCs/>
                <w:iCs/>
                <w:lang w:val="es-ES_tradnl"/>
              </w:rPr>
              <w:t>1</w:t>
            </w:r>
            <w:r w:rsidR="00594944">
              <w:rPr>
                <w:bCs/>
                <w:iCs/>
                <w:lang w:val="es-ES_tradnl"/>
              </w:rPr>
              <w:t>)</w:t>
            </w:r>
            <w:r w:rsidR="00CD6BD0" w:rsidRPr="00E112EA">
              <w:rPr>
                <w:bCs/>
                <w:iCs/>
                <w:lang w:val="es-ES_tradnl"/>
              </w:rPr>
              <w:t>.</w:t>
            </w:r>
          </w:p>
          <w:p w:rsidR="00CD6BD0" w:rsidRPr="00CD6BD0" w:rsidRDefault="00CD6BD0" w:rsidP="00CD6BD0">
            <w:pPr>
              <w:pStyle w:val="Prrafodelista"/>
              <w:numPr>
                <w:ilvl w:val="0"/>
                <w:numId w:val="7"/>
              </w:numPr>
              <w:rPr>
                <w:bCs/>
                <w:iCs/>
                <w:lang w:val="es-ES_tradnl"/>
              </w:rPr>
            </w:pPr>
            <w:r w:rsidRPr="00CD6BD0">
              <w:rPr>
                <w:bCs/>
                <w:iCs/>
                <w:lang w:val="es-ES_tradnl"/>
              </w:rPr>
              <w:t>Desde aguas abajo del tranque de relave tres piezómetros para el control de nivel freático</w:t>
            </w:r>
            <w:r w:rsidR="00594944">
              <w:rPr>
                <w:bCs/>
                <w:iCs/>
                <w:lang w:val="es-ES_tradnl"/>
              </w:rPr>
              <w:t xml:space="preserve"> (Fotografía N°2</w:t>
            </w:r>
            <w:r w:rsidR="006845D7">
              <w:rPr>
                <w:bCs/>
                <w:iCs/>
                <w:lang w:val="es-ES_tradnl"/>
              </w:rPr>
              <w:t>2</w:t>
            </w:r>
            <w:r w:rsidR="00594944">
              <w:rPr>
                <w:bCs/>
                <w:iCs/>
                <w:lang w:val="es-ES_tradnl"/>
              </w:rPr>
              <w:t>)</w:t>
            </w:r>
            <w:r w:rsidRPr="00CD6BD0">
              <w:rPr>
                <w:bCs/>
                <w:iCs/>
                <w:lang w:val="es-ES_tradnl"/>
              </w:rPr>
              <w:t>.</w:t>
            </w:r>
          </w:p>
          <w:p w:rsidR="00CD6BD0" w:rsidRPr="00CD6BD0" w:rsidRDefault="00CD6BD0" w:rsidP="0000114C">
            <w:pPr>
              <w:rPr>
                <w:bCs/>
                <w:iCs/>
              </w:rPr>
            </w:pPr>
          </w:p>
          <w:p w:rsidR="0000114C" w:rsidRDefault="0000114C" w:rsidP="0000114C">
            <w:pPr>
              <w:jc w:val="left"/>
              <w:rPr>
                <w:b/>
              </w:rPr>
            </w:pPr>
            <w:r w:rsidRPr="00483776">
              <w:rPr>
                <w:b/>
              </w:rPr>
              <w:t xml:space="preserve">Resultados examen de Información: </w:t>
            </w:r>
          </w:p>
          <w:p w:rsidR="00B776F1" w:rsidRDefault="00B776F1" w:rsidP="00B776F1">
            <w:pPr>
              <w:rPr>
                <w:bCs/>
                <w:iCs/>
                <w:lang w:val="es-ES_tradnl"/>
              </w:rPr>
            </w:pPr>
          </w:p>
          <w:p w:rsidR="00B776F1" w:rsidRDefault="00B776F1" w:rsidP="00B776F1">
            <w:pPr>
              <w:pStyle w:val="Prrafodelista"/>
              <w:numPr>
                <w:ilvl w:val="0"/>
                <w:numId w:val="30"/>
              </w:numPr>
              <w:autoSpaceDE w:val="0"/>
              <w:autoSpaceDN w:val="0"/>
              <w:adjustRightInd w:val="0"/>
              <w:rPr>
                <w:rFonts w:eastAsiaTheme="minorHAnsi" w:cs="Arial"/>
                <w:b/>
              </w:rPr>
            </w:pPr>
            <w:r w:rsidRPr="004906DF">
              <w:rPr>
                <w:rFonts w:eastAsiaTheme="minorHAnsi" w:cs="Arial"/>
                <w:b/>
              </w:rPr>
              <w:t xml:space="preserve">Registro provisto por el Titular mediante carta </w:t>
            </w:r>
            <w:r>
              <w:rPr>
                <w:rFonts w:eastAsiaTheme="minorHAnsi" w:cs="Arial"/>
                <w:b/>
              </w:rPr>
              <w:t>s/n de fecha 09.09.</w:t>
            </w:r>
            <w:r w:rsidRPr="004906DF">
              <w:rPr>
                <w:rFonts w:eastAsiaTheme="minorHAnsi" w:cs="Arial"/>
                <w:b/>
              </w:rPr>
              <w:t>2016 (Anexo 2)</w:t>
            </w:r>
          </w:p>
          <w:p w:rsidR="00B776F1" w:rsidRDefault="00B776F1" w:rsidP="00B776F1">
            <w:pPr>
              <w:autoSpaceDE w:val="0"/>
              <w:autoSpaceDN w:val="0"/>
              <w:adjustRightInd w:val="0"/>
              <w:rPr>
                <w:rFonts w:eastAsiaTheme="minorHAnsi" w:cs="Arial"/>
                <w:b/>
              </w:rPr>
            </w:pPr>
          </w:p>
          <w:p w:rsidR="00B776F1" w:rsidRPr="00B776F1" w:rsidRDefault="00B776F1" w:rsidP="00B776F1">
            <w:pPr>
              <w:rPr>
                <w:b/>
              </w:rPr>
            </w:pPr>
            <w:r w:rsidRPr="00B776F1">
              <w:rPr>
                <w:b/>
                <w:iCs/>
                <w:color w:val="000000" w:themeColor="text1"/>
              </w:rPr>
              <w:t>1.- “Informe trimestral de operación y mantención de tranque de relave para año 2016 señalando tonelaje actual (Agosto 2016) en el depósito de relave. Formato PDF”</w:t>
            </w:r>
            <w:r w:rsidR="00992A5E">
              <w:rPr>
                <w:b/>
                <w:iCs/>
                <w:color w:val="000000" w:themeColor="text1"/>
              </w:rPr>
              <w:t xml:space="preserve"> (Anexo 2.6)</w:t>
            </w:r>
            <w:r w:rsidRPr="00B776F1">
              <w:rPr>
                <w:b/>
                <w:iCs/>
                <w:color w:val="000000" w:themeColor="text1"/>
              </w:rPr>
              <w:t>.</w:t>
            </w:r>
            <w:r w:rsidRPr="00B776F1">
              <w:rPr>
                <w:b/>
              </w:rPr>
              <w:t xml:space="preserve"> </w:t>
            </w:r>
          </w:p>
          <w:p w:rsidR="00B776F1" w:rsidRDefault="00B776F1" w:rsidP="00B776F1">
            <w:pPr>
              <w:rPr>
                <w:b/>
              </w:rPr>
            </w:pPr>
          </w:p>
          <w:p w:rsidR="000C5143" w:rsidRPr="009F5691" w:rsidRDefault="007B4161" w:rsidP="000C5143">
            <w:r w:rsidRPr="007B4161">
              <w:t>Mediante Ord. O.R.A. N°115</w:t>
            </w:r>
            <w:r w:rsidR="000C5143" w:rsidRPr="007B4161">
              <w:t xml:space="preserve"> de fecha </w:t>
            </w:r>
            <w:r w:rsidRPr="007B4161">
              <w:t>0</w:t>
            </w:r>
            <w:r w:rsidR="000C5143" w:rsidRPr="007B4161">
              <w:t>9.0</w:t>
            </w:r>
            <w:r w:rsidRPr="007B4161">
              <w:t>9</w:t>
            </w:r>
            <w:r w:rsidR="000C5143" w:rsidRPr="007B4161">
              <w:t>.2016 (Anexo 3) esta Superintendencia solicitó a S</w:t>
            </w:r>
            <w:r w:rsidRPr="007B4161">
              <w:t xml:space="preserve">ervicio Nacional de Geología y Minería </w:t>
            </w:r>
            <w:r w:rsidR="000C5143" w:rsidRPr="007B4161">
              <w:t xml:space="preserve">la revisión de los antecedentes proporcionados por el Titular. Es así que respecto a </w:t>
            </w:r>
            <w:r w:rsidRPr="007B4161">
              <w:t xml:space="preserve">informe trimestral de operación y mantención de tranque de relave </w:t>
            </w:r>
            <w:r w:rsidR="000C5143" w:rsidRPr="007B4161">
              <w:t xml:space="preserve">presentado por el Titular, SERNAGEOMIN </w:t>
            </w:r>
            <w:r>
              <w:t>Atacama señaló</w:t>
            </w:r>
            <w:r w:rsidRPr="007B4161">
              <w:t xml:space="preserve"> mediante ORD. 6603 de fecha 27.09.2016 (Anexo 4)</w:t>
            </w:r>
            <w:r>
              <w:t xml:space="preserve"> </w:t>
            </w:r>
            <w:r w:rsidR="000C5143" w:rsidRPr="007B4161">
              <w:t>lo siguiente:</w:t>
            </w:r>
          </w:p>
          <w:p w:rsidR="000C5143" w:rsidRDefault="000C5143" w:rsidP="00B776F1">
            <w:pPr>
              <w:rPr>
                <w:b/>
              </w:rPr>
            </w:pPr>
          </w:p>
          <w:p w:rsidR="000D343E" w:rsidRPr="002303C4" w:rsidRDefault="000C5143" w:rsidP="00EB69B4">
            <w:pPr>
              <w:ind w:left="709"/>
            </w:pPr>
            <w:r w:rsidRPr="000C5143">
              <w:rPr>
                <w:i/>
              </w:rPr>
              <w:t>“</w:t>
            </w:r>
            <w:r w:rsidR="00B776F1" w:rsidRPr="000C5143">
              <w:rPr>
                <w:i/>
              </w:rPr>
              <w:t>El titular presenta los informes del 1° y 2° y además un informe con los meses julio y agosto 2016</w:t>
            </w:r>
            <w:r w:rsidR="000D343E">
              <w:rPr>
                <w:i/>
              </w:rPr>
              <w:t>”</w:t>
            </w:r>
            <w:r w:rsidRPr="000C5143">
              <w:rPr>
                <w:i/>
              </w:rPr>
              <w:t xml:space="preserve">. </w:t>
            </w:r>
            <w:r w:rsidR="002303C4" w:rsidRPr="002303C4">
              <w:t>Adicionalmente el Titular presentó informe trimestral correspondiente a los meses de Octubre-Noviembre-Diciembre año 2015.</w:t>
            </w:r>
          </w:p>
          <w:p w:rsidR="000D343E" w:rsidRDefault="000D343E" w:rsidP="00EB69B4">
            <w:pPr>
              <w:ind w:left="709"/>
              <w:rPr>
                <w:i/>
              </w:rPr>
            </w:pPr>
          </w:p>
          <w:p w:rsidR="000D343E" w:rsidRDefault="000D343E" w:rsidP="00EB69B4">
            <w:pPr>
              <w:ind w:left="709"/>
              <w:rPr>
                <w:i/>
              </w:rPr>
            </w:pPr>
            <w:r>
              <w:rPr>
                <w:i/>
              </w:rPr>
              <w:lastRenderedPageBreak/>
              <w:t>“</w:t>
            </w:r>
            <w:r w:rsidR="000C5143" w:rsidRPr="000C5143">
              <w:rPr>
                <w:i/>
              </w:rPr>
              <w:t>El titular señala en todos los informes la existencia de 4 piezómetros</w:t>
            </w:r>
            <w:r>
              <w:rPr>
                <w:i/>
              </w:rPr>
              <w:t>”</w:t>
            </w:r>
            <w:r w:rsidR="000C5143" w:rsidRPr="000C5143">
              <w:rPr>
                <w:i/>
              </w:rPr>
              <w:t xml:space="preserve">. </w:t>
            </w:r>
          </w:p>
          <w:p w:rsidR="000D343E" w:rsidRDefault="000D343E" w:rsidP="00EB69B4">
            <w:pPr>
              <w:ind w:left="709"/>
              <w:rPr>
                <w:i/>
              </w:rPr>
            </w:pPr>
            <w:r>
              <w:rPr>
                <w:i/>
              </w:rPr>
              <w:t>“</w:t>
            </w:r>
            <w:r w:rsidR="000C5143" w:rsidRPr="000C5143">
              <w:rPr>
                <w:i/>
              </w:rPr>
              <w:t>El titular señala en todos los informes que el % de arenas en el muro es mayor al 15% y el % de sólidos en el relave es menor a 35%</w:t>
            </w:r>
            <w:r>
              <w:rPr>
                <w:i/>
              </w:rPr>
              <w:t>”</w:t>
            </w:r>
            <w:r w:rsidR="000C5143" w:rsidRPr="000C5143">
              <w:rPr>
                <w:i/>
              </w:rPr>
              <w:t>.</w:t>
            </w:r>
          </w:p>
          <w:p w:rsidR="002303C4" w:rsidRDefault="002303C4" w:rsidP="002303C4">
            <w:pPr>
              <w:rPr>
                <w:i/>
              </w:rPr>
            </w:pPr>
          </w:p>
          <w:p w:rsidR="000D343E" w:rsidRPr="002303C4" w:rsidRDefault="000D343E" w:rsidP="000D343E">
            <w:pPr>
              <w:spacing w:line="480" w:lineRule="auto"/>
              <w:ind w:left="709"/>
            </w:pPr>
            <w:r>
              <w:rPr>
                <w:i/>
              </w:rPr>
              <w:t>“</w:t>
            </w:r>
            <w:r w:rsidR="000C5143" w:rsidRPr="000C5143">
              <w:rPr>
                <w:i/>
              </w:rPr>
              <w:t>El titular señala en todos los informes una revancha menor a 2 metros</w:t>
            </w:r>
            <w:r>
              <w:rPr>
                <w:i/>
              </w:rPr>
              <w:t>”</w:t>
            </w:r>
            <w:r w:rsidR="000C5143" w:rsidRPr="000C5143">
              <w:rPr>
                <w:i/>
              </w:rPr>
              <w:t>.</w:t>
            </w:r>
            <w:r w:rsidR="002303C4">
              <w:rPr>
                <w:i/>
              </w:rPr>
              <w:t xml:space="preserve"> </w:t>
            </w:r>
            <w:r w:rsidR="002303C4" w:rsidRPr="002303C4">
              <w:t xml:space="preserve">Siendo la revancha de 1,5 metros.  </w:t>
            </w:r>
            <w:r w:rsidR="000C5143" w:rsidRPr="002303C4">
              <w:t xml:space="preserve"> </w:t>
            </w:r>
          </w:p>
          <w:p w:rsidR="000D343E" w:rsidRDefault="000D343E" w:rsidP="000D343E">
            <w:pPr>
              <w:ind w:left="709"/>
              <w:rPr>
                <w:i/>
              </w:rPr>
            </w:pPr>
            <w:r w:rsidRPr="000D343E">
              <w:rPr>
                <w:i/>
              </w:rPr>
              <w:t>“</w:t>
            </w:r>
            <w:r w:rsidR="000C5143" w:rsidRPr="000D343E">
              <w:rPr>
                <w:i/>
              </w:rPr>
              <w:t>El titular señala en todos los informes una depositación de relaves mayor a 5.000 t/mes</w:t>
            </w:r>
            <w:r w:rsidRPr="000D343E">
              <w:rPr>
                <w:i/>
              </w:rPr>
              <w:t>”</w:t>
            </w:r>
            <w:r w:rsidR="000C5143" w:rsidRPr="000D343E">
              <w:rPr>
                <w:i/>
              </w:rPr>
              <w:t xml:space="preserve">. </w:t>
            </w:r>
          </w:p>
          <w:p w:rsidR="000D343E" w:rsidRDefault="000D343E" w:rsidP="002303C4">
            <w:pPr>
              <w:ind w:left="709"/>
            </w:pPr>
            <w:r w:rsidRPr="000D343E">
              <w:t xml:space="preserve">Respecto a </w:t>
            </w:r>
            <w:r>
              <w:t xml:space="preserve">la depositación de relaves mensuales, </w:t>
            </w:r>
            <w:r w:rsidRPr="000D343E">
              <w:t>es posible indicar que de acuerdo a lo señalado en</w:t>
            </w:r>
            <w:r>
              <w:t xml:space="preserve"> </w:t>
            </w:r>
            <w:r w:rsidRPr="000D343E">
              <w:t>los informes trimestrales, el Titular</w:t>
            </w:r>
            <w:r>
              <w:t xml:space="preserve"> ha </w:t>
            </w:r>
            <w:r w:rsidRPr="000D343E">
              <w:t>deposita</w:t>
            </w:r>
            <w:r>
              <w:t>do</w:t>
            </w:r>
            <w:r w:rsidRPr="000D343E">
              <w:t xml:space="preserve"> en el tranque de relaves</w:t>
            </w:r>
            <w:r>
              <w:t xml:space="preserve"> durante el año 2016</w:t>
            </w:r>
            <w:r w:rsidR="002303C4">
              <w:t xml:space="preserve"> (Enero </w:t>
            </w:r>
            <w:r w:rsidR="00764E16">
              <w:t xml:space="preserve">hasta </w:t>
            </w:r>
            <w:r w:rsidR="002303C4">
              <w:t>Agosto)</w:t>
            </w:r>
            <w:r w:rsidRPr="000D343E">
              <w:t xml:space="preserve"> entre 6.850 y 8.052 t/mes</w:t>
            </w:r>
            <w:r w:rsidR="002303C4">
              <w:t xml:space="preserve">. (Ver tabla N° 1) </w:t>
            </w:r>
            <w:r>
              <w:t xml:space="preserve"> </w:t>
            </w:r>
            <w:r w:rsidRPr="000D343E">
              <w:t xml:space="preserve">  </w:t>
            </w:r>
          </w:p>
          <w:p w:rsidR="000D343E" w:rsidRPr="000D343E" w:rsidRDefault="000D343E" w:rsidP="000D343E">
            <w:pPr>
              <w:ind w:left="709"/>
            </w:pPr>
          </w:p>
          <w:p w:rsidR="0000114C" w:rsidRPr="00487041" w:rsidRDefault="000D343E" w:rsidP="000D343E">
            <w:pPr>
              <w:spacing w:line="480" w:lineRule="auto"/>
              <w:ind w:left="709"/>
              <w:rPr>
                <w:bCs/>
                <w:iCs/>
              </w:rPr>
            </w:pPr>
            <w:r>
              <w:rPr>
                <w:i/>
              </w:rPr>
              <w:t>“</w:t>
            </w:r>
            <w:r w:rsidR="000C5143" w:rsidRPr="000C5143">
              <w:rPr>
                <w:i/>
              </w:rPr>
              <w:t>El titular señala en todos los informes que la compactación del muro es forma natural”.</w:t>
            </w:r>
          </w:p>
        </w:tc>
      </w:tr>
    </w:tbl>
    <w:p w:rsidR="0000114C" w:rsidRDefault="0000114C" w:rsidP="0000114C">
      <w:pPr>
        <w:tabs>
          <w:tab w:val="left" w:pos="6375"/>
        </w:tabs>
        <w:jc w:val="left"/>
        <w:rPr>
          <w:rFonts w:cstheme="minorHAnsi"/>
          <w:b/>
          <w:sz w:val="20"/>
          <w:szCs w:val="20"/>
        </w:rPr>
      </w:pPr>
    </w:p>
    <w:p w:rsidR="000C5143" w:rsidRDefault="000C5143" w:rsidP="0000114C">
      <w:pPr>
        <w:tabs>
          <w:tab w:val="left" w:pos="6375"/>
        </w:tabs>
        <w:jc w:val="left"/>
        <w:rPr>
          <w:rFonts w:cstheme="minorHAnsi"/>
          <w:b/>
          <w:sz w:val="20"/>
          <w:szCs w:val="20"/>
        </w:rPr>
      </w:pPr>
    </w:p>
    <w:p w:rsidR="000C5143" w:rsidRDefault="000C5143" w:rsidP="0000114C">
      <w:pPr>
        <w:tabs>
          <w:tab w:val="left" w:pos="6375"/>
        </w:tabs>
        <w:jc w:val="left"/>
        <w:rPr>
          <w:rFonts w:cstheme="minorHAnsi"/>
          <w:b/>
          <w:sz w:val="20"/>
          <w:szCs w:val="20"/>
        </w:rPr>
      </w:pPr>
    </w:p>
    <w:p w:rsidR="000C5143" w:rsidRDefault="000C5143" w:rsidP="0000114C">
      <w:pPr>
        <w:tabs>
          <w:tab w:val="left" w:pos="6375"/>
        </w:tabs>
        <w:jc w:val="left"/>
        <w:rPr>
          <w:rFonts w:cstheme="minorHAnsi"/>
          <w:b/>
          <w:sz w:val="20"/>
          <w:szCs w:val="20"/>
        </w:rPr>
      </w:pPr>
    </w:p>
    <w:p w:rsidR="00F4678B" w:rsidRDefault="00F4678B" w:rsidP="0000114C">
      <w:pPr>
        <w:tabs>
          <w:tab w:val="left" w:pos="6375"/>
        </w:tabs>
        <w:jc w:val="left"/>
        <w:rPr>
          <w:rFonts w:cstheme="minorHAnsi"/>
          <w:b/>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791"/>
        <w:gridCol w:w="2690"/>
        <w:gridCol w:w="2304"/>
      </w:tblGrid>
      <w:tr w:rsidR="00EA6B72" w:rsidRPr="0025129B" w:rsidTr="00DD24AE">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A6B72" w:rsidRPr="0025129B" w:rsidRDefault="00EA6B72" w:rsidP="00DD24AE">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EA6B72" w:rsidRPr="0025129B" w:rsidTr="00DD24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EA6B72" w:rsidRPr="0025129B" w:rsidRDefault="00F4678B" w:rsidP="00DD24A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009EA3DC" wp14:editId="6100E432">
                      <wp:simplePos x="0" y="0"/>
                      <wp:positionH relativeFrom="column">
                        <wp:posOffset>1800860</wp:posOffset>
                      </wp:positionH>
                      <wp:positionV relativeFrom="paragraph">
                        <wp:posOffset>761365</wp:posOffset>
                      </wp:positionV>
                      <wp:extent cx="9525" cy="161925"/>
                      <wp:effectExtent l="76200" t="0" r="66675" b="66675"/>
                      <wp:wrapNone/>
                      <wp:docPr id="259" name="259 Conector recto de flecha"/>
                      <wp:cNvGraphicFramePr/>
                      <a:graphic xmlns:a="http://schemas.openxmlformats.org/drawingml/2006/main">
                        <a:graphicData uri="http://schemas.microsoft.com/office/word/2010/wordprocessingShape">
                          <wps:wsp>
                            <wps:cNvCnPr/>
                            <wps:spPr>
                              <a:xfrm flipH="1">
                                <a:off x="0" y="0"/>
                                <a:ext cx="9525" cy="161925"/>
                              </a:xfrm>
                              <a:prstGeom prst="straightConnector1">
                                <a:avLst/>
                              </a:prstGeom>
                              <a:noFill/>
                              <a:ln w="1905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59 Conector recto de flecha" o:spid="_x0000_s1026" type="#_x0000_t32" style="position:absolute;margin-left:141.8pt;margin-top:59.95pt;width:.75pt;height:12.7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" strokecolor="#c00000" strokeweight="1.5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0768" behindDoc="0" locked="0" layoutInCell="1" allowOverlap="1" wp14:anchorId="7A3F319F" wp14:editId="655F95CC">
                      <wp:simplePos x="0" y="0"/>
                      <wp:positionH relativeFrom="column">
                        <wp:posOffset>2889885</wp:posOffset>
                      </wp:positionH>
                      <wp:positionV relativeFrom="paragraph">
                        <wp:posOffset>1109980</wp:posOffset>
                      </wp:positionV>
                      <wp:extent cx="9525" cy="161925"/>
                      <wp:effectExtent l="76200" t="0" r="66675" b="66675"/>
                      <wp:wrapNone/>
                      <wp:docPr id="258" name="258 Conector recto de flecha"/>
                      <wp:cNvGraphicFramePr/>
                      <a:graphic xmlns:a="http://schemas.openxmlformats.org/drawingml/2006/main">
                        <a:graphicData uri="http://schemas.microsoft.com/office/word/2010/wordprocessingShape">
                          <wps:wsp>
                            <wps:cNvCnPr/>
                            <wps:spPr>
                              <a:xfrm flipH="1">
                                <a:off x="0" y="0"/>
                                <a:ext cx="9525" cy="161925"/>
                              </a:xfrm>
                              <a:prstGeom prst="straightConnector1">
                                <a:avLst/>
                              </a:prstGeom>
                              <a:ln w="1905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58 Conector recto de flecha" o:spid="_x0000_s1026" type="#_x0000_t32" style="position:absolute;margin-left:227.55pt;margin-top:87.4pt;width:.75pt;height:12.7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" strokecolor="#c00000" strokeweight="1.5pt">
                      <v:stroke endarrow="open"/>
                    </v:shape>
                  </w:pict>
                </mc:Fallback>
              </mc:AlternateContent>
            </w:r>
            <w:r w:rsidR="005D0A14">
              <w:rPr>
                <w:rFonts w:eastAsia="Times New Roman"/>
                <w:noProof/>
                <w:color w:val="000000"/>
                <w:sz w:val="20"/>
                <w:szCs w:val="20"/>
                <w:lang w:eastAsia="es-CL"/>
              </w:rPr>
              <w:drawing>
                <wp:inline distT="0" distB="0" distL="0" distR="0" wp14:anchorId="1F02A8AD" wp14:editId="440DA819">
                  <wp:extent cx="3189195" cy="2390775"/>
                  <wp:effectExtent l="0" t="0" r="0" b="0"/>
                  <wp:docPr id="257" name="Imagen 257" descr="C:\Users\claudia.acevedo\Documents\ATACAMA 2016\NUTRAM\EJecución\Inspección_Sernageomin\REGISTRO FOTOGRAFICO COBRE NORTE\ESTACION 5 TRANQUE RELAVES\DSC0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laudia.acevedo\Documents\ATACAMA 2016\NUTRAM\EJecución\Inspección_Sernageomin\REGISTRO FOTOGRAFICO COBRE NORTE\ESTACION 5 TRANQUE RELAVES\DSC040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6913" cy="2396560"/>
                          </a:xfrm>
                          <a:prstGeom prst="rect">
                            <a:avLst/>
                          </a:prstGeom>
                          <a:noFill/>
                          <a:ln>
                            <a:noFill/>
                          </a:ln>
                        </pic:spPr>
                      </pic:pic>
                    </a:graphicData>
                  </a:graphic>
                </wp:inline>
              </w:drawing>
            </w:r>
            <w:r w:rsidR="00EA6B72">
              <w:rPr>
                <w:rFonts w:eastAsia="Times New Roman"/>
                <w:color w:val="000000"/>
                <w:sz w:val="20"/>
                <w:szCs w:val="20"/>
                <w:lang w:eastAsia="es-CL"/>
              </w:rPr>
              <w:t xml:space="preserve"> </w:t>
            </w:r>
          </w:p>
        </w:tc>
        <w:tc>
          <w:tcPr>
            <w:tcW w:w="2474" w:type="pct"/>
            <w:gridSpan w:val="3"/>
            <w:shd w:val="clear" w:color="auto" w:fill="auto"/>
            <w:noWrap/>
            <w:vAlign w:val="center"/>
            <w:hideMark/>
          </w:tcPr>
          <w:p w:rsidR="00EA6B72" w:rsidRPr="0025129B" w:rsidRDefault="00DB7874" w:rsidP="00DD24A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84864" behindDoc="0" locked="0" layoutInCell="1" allowOverlap="1" wp14:anchorId="5AF6AA36" wp14:editId="43ECBF5F">
                      <wp:simplePos x="0" y="0"/>
                      <wp:positionH relativeFrom="column">
                        <wp:posOffset>1775460</wp:posOffset>
                      </wp:positionH>
                      <wp:positionV relativeFrom="paragraph">
                        <wp:posOffset>670560</wp:posOffset>
                      </wp:positionV>
                      <wp:extent cx="904875" cy="304800"/>
                      <wp:effectExtent l="0" t="0" r="0" b="0"/>
                      <wp:wrapNone/>
                      <wp:docPr id="265" name="265 Rectángulo"/>
                      <wp:cNvGraphicFramePr/>
                      <a:graphic xmlns:a="http://schemas.openxmlformats.org/drawingml/2006/main">
                        <a:graphicData uri="http://schemas.microsoft.com/office/word/2010/wordprocessingShape">
                          <wps:wsp>
                            <wps:cNvSpPr/>
                            <wps:spPr>
                              <a:xfrm>
                                <a:off x="0" y="0"/>
                                <a:ext cx="904875"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330D" w:rsidRPr="00DB7874" w:rsidRDefault="0039330D" w:rsidP="00DB7874">
                                  <w:pPr>
                                    <w:jc w:val="center"/>
                                    <w:rPr>
                                      <w:b/>
                                      <w:color w:val="FFFFFF" w:themeColor="background1"/>
                                      <w:sz w:val="16"/>
                                      <w:szCs w:val="16"/>
                                    </w:rPr>
                                  </w:pPr>
                                  <w:r w:rsidRPr="00DB7874">
                                    <w:rPr>
                                      <w:b/>
                                      <w:color w:val="FFFFFF" w:themeColor="background1"/>
                                      <w:sz w:val="16"/>
                                      <w:szCs w:val="16"/>
                                    </w:rPr>
                                    <w:t>2 metros aprox.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5 Rectángulo" o:spid="_x0000_s1027" style="position:absolute;left:0;text-align:left;margin-left:139.8pt;margin-top:52.8pt;width:71.2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" filled="f" stroked="f" strokeweight="2pt">
                      <v:textbox>
                        <w:txbxContent>
                          <w:p w:rsidR="0039330D" w:rsidRPr="00DB7874" w:rsidRDefault="0039330D" w:rsidP="00DB7874">
                            <w:pPr>
                              <w:jc w:val="center"/>
                              <w:rPr>
                                <w:b/>
                                <w:color w:val="FFFFFF" w:themeColor="background1"/>
                                <w:sz w:val="16"/>
                                <w:szCs w:val="16"/>
                              </w:rPr>
                            </w:pPr>
                            <w:r w:rsidRPr="00DB7874">
                              <w:rPr>
                                <w:b/>
                                <w:color w:val="FFFFFF" w:themeColor="background1"/>
                                <w:sz w:val="16"/>
                                <w:szCs w:val="16"/>
                              </w:rPr>
                              <w:t>2 metros aprox.</w:t>
                            </w:r>
                          </w:p>
                        </w:txbxContent>
                      </v:textbox>
                    </v:rec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3840" behindDoc="0" locked="0" layoutInCell="1" allowOverlap="1" wp14:anchorId="6C766C9C" wp14:editId="1631995B">
                      <wp:simplePos x="0" y="0"/>
                      <wp:positionH relativeFrom="column">
                        <wp:posOffset>1643380</wp:posOffset>
                      </wp:positionH>
                      <wp:positionV relativeFrom="paragraph">
                        <wp:posOffset>711835</wp:posOffset>
                      </wp:positionV>
                      <wp:extent cx="231140" cy="657225"/>
                      <wp:effectExtent l="190500" t="0" r="73660" b="9525"/>
                      <wp:wrapNone/>
                      <wp:docPr id="264" name="264 Cerrar llave"/>
                      <wp:cNvGraphicFramePr/>
                      <a:graphic xmlns:a="http://schemas.openxmlformats.org/drawingml/2006/main">
                        <a:graphicData uri="http://schemas.microsoft.com/office/word/2010/wordprocessingShape">
                          <wps:wsp>
                            <wps:cNvSpPr/>
                            <wps:spPr>
                              <a:xfrm rot="19243179">
                                <a:off x="0" y="0"/>
                                <a:ext cx="231140" cy="657225"/>
                              </a:xfrm>
                              <a:prstGeom prst="rightBrace">
                                <a:avLst>
                                  <a:gd name="adj1" fmla="val 8333"/>
                                  <a:gd name="adj2" fmla="val 51333"/>
                                </a:avLst>
                              </a:prstGeom>
                              <a:ln w="25400">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64 Cerrar llave" o:spid="_x0000_s1026" type="#_x0000_t88" style="position:absolute;margin-left:129.4pt;margin-top:56.05pt;width:18.2pt;height:51.75pt;rotation:-257427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" adj="633,11088" strokecolor="#c00000" strokeweight="2pt"/>
                  </w:pict>
                </mc:Fallback>
              </mc:AlternateContent>
            </w:r>
            <w:r w:rsidR="00F4678B">
              <w:rPr>
                <w:rFonts w:eastAsia="Times New Roman"/>
                <w:noProof/>
                <w:color w:val="000000"/>
                <w:sz w:val="20"/>
                <w:szCs w:val="20"/>
                <w:lang w:eastAsia="es-CL"/>
              </w:rPr>
              <w:drawing>
                <wp:inline distT="0" distB="0" distL="0" distR="0" wp14:anchorId="07D4F521" wp14:editId="0FCCA7E4">
                  <wp:extent cx="3400424" cy="2371725"/>
                  <wp:effectExtent l="0" t="0" r="0" b="0"/>
                  <wp:docPr id="263" name="Imagen 263" descr="C:\Users\claudia.acevedo\Documents\ATACAMA 2016\NUTRAM\EJecución\Inspección_Sernageomin\REGISTRO FOTOGRAFICO COBRE NORTE\ESTACION 5 TRANQUE RELAVES\DSC0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laudia.acevedo\Documents\ATACAMA 2016\NUTRAM\EJecución\Inspección_Sernageomin\REGISTRO FOTOGRAFICO COBRE NORTE\ESTACION 5 TRANQUE RELAVES\DSC0427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3400921" cy="23720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A6B72" w:rsidRPr="0025129B" w:rsidTr="00EF5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EA6B72" w:rsidRPr="0025129B" w:rsidRDefault="00EF580E" w:rsidP="00017257">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15</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EA6B72" w:rsidRPr="0025129B" w:rsidRDefault="00EA6B72" w:rsidP="00DD24A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53" w:type="pct"/>
            <w:shd w:val="clear" w:color="auto" w:fill="auto"/>
            <w:noWrap/>
            <w:vAlign w:val="center"/>
          </w:tcPr>
          <w:p w:rsidR="00EA6B72" w:rsidRPr="0025129B" w:rsidRDefault="00EF580E" w:rsidP="00017257">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16</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21" w:type="pct"/>
            <w:gridSpan w:val="2"/>
            <w:shd w:val="clear" w:color="auto" w:fill="auto"/>
            <w:noWrap/>
            <w:vAlign w:val="center"/>
            <w:hideMark/>
          </w:tcPr>
          <w:p w:rsidR="00EA6B72" w:rsidRPr="0025129B" w:rsidRDefault="00EA6B72" w:rsidP="00DD24AE">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EA6B72" w:rsidRPr="0025129B" w:rsidTr="00EF5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EA6B72" w:rsidRPr="0025129B" w:rsidRDefault="00EA6B72" w:rsidP="00DD24A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EA6B72" w:rsidRPr="0025129B" w:rsidRDefault="00EA6B72" w:rsidP="00DD24AE">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00F4678B" w:rsidRPr="00F4678B">
              <w:rPr>
                <w:rFonts w:eastAsia="Times New Roman"/>
                <w:color w:val="000000"/>
                <w:sz w:val="18"/>
                <w:szCs w:val="18"/>
                <w:lang w:eastAsia="es-CL"/>
              </w:rPr>
              <w:t>6</w:t>
            </w:r>
            <w:r w:rsidR="00F4678B">
              <w:rPr>
                <w:rFonts w:eastAsia="Times New Roman"/>
                <w:color w:val="000000"/>
                <w:sz w:val="18"/>
                <w:szCs w:val="18"/>
                <w:lang w:eastAsia="es-CL"/>
              </w:rPr>
              <w:t>.</w:t>
            </w:r>
            <w:r w:rsidR="00F4678B" w:rsidRPr="00F4678B">
              <w:rPr>
                <w:rFonts w:eastAsia="Times New Roman"/>
                <w:color w:val="000000"/>
                <w:sz w:val="18"/>
                <w:szCs w:val="18"/>
                <w:lang w:eastAsia="es-CL"/>
              </w:rPr>
              <w:t>840</w:t>
            </w:r>
            <w:r w:rsidR="00F4678B">
              <w:rPr>
                <w:rFonts w:eastAsia="Times New Roman"/>
                <w:color w:val="000000"/>
                <w:sz w:val="18"/>
                <w:szCs w:val="18"/>
                <w:lang w:eastAsia="es-CL"/>
              </w:rPr>
              <w:t>.</w:t>
            </w:r>
            <w:r w:rsidR="00F4678B" w:rsidRPr="00F4678B">
              <w:rPr>
                <w:rFonts w:eastAsia="Times New Roman"/>
                <w:color w:val="000000"/>
                <w:sz w:val="18"/>
                <w:szCs w:val="18"/>
                <w:lang w:eastAsia="es-CL"/>
              </w:rPr>
              <w:t>738</w:t>
            </w:r>
          </w:p>
        </w:tc>
        <w:tc>
          <w:tcPr>
            <w:tcW w:w="898" w:type="pct"/>
            <w:shd w:val="clear" w:color="auto" w:fill="auto"/>
            <w:noWrap/>
            <w:vAlign w:val="center"/>
            <w:hideMark/>
          </w:tcPr>
          <w:p w:rsidR="00EA6B72" w:rsidRPr="00C27426" w:rsidRDefault="00EA6B72" w:rsidP="00DD24AE">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F4678B" w:rsidRPr="00F4678B">
              <w:rPr>
                <w:rFonts w:eastAsia="Times New Roman"/>
                <w:color w:val="000000"/>
                <w:sz w:val="18"/>
                <w:szCs w:val="18"/>
                <w:lang w:eastAsia="es-CL"/>
              </w:rPr>
              <w:t>329</w:t>
            </w:r>
            <w:r w:rsidR="00F4678B">
              <w:rPr>
                <w:rFonts w:eastAsia="Times New Roman"/>
                <w:color w:val="000000"/>
                <w:sz w:val="18"/>
                <w:szCs w:val="18"/>
                <w:lang w:eastAsia="es-CL"/>
              </w:rPr>
              <w:t>.</w:t>
            </w:r>
            <w:r w:rsidR="00F4678B" w:rsidRPr="00F4678B">
              <w:rPr>
                <w:rFonts w:eastAsia="Times New Roman"/>
                <w:color w:val="000000"/>
                <w:sz w:val="18"/>
                <w:szCs w:val="18"/>
                <w:lang w:eastAsia="es-CL"/>
              </w:rPr>
              <w:t>936</w:t>
            </w:r>
          </w:p>
        </w:tc>
        <w:tc>
          <w:tcPr>
            <w:tcW w:w="653" w:type="pct"/>
            <w:shd w:val="clear" w:color="auto" w:fill="auto"/>
            <w:noWrap/>
            <w:vAlign w:val="center"/>
            <w:hideMark/>
          </w:tcPr>
          <w:p w:rsidR="00EA6B72" w:rsidRPr="0025129B" w:rsidRDefault="00EA6B72" w:rsidP="00DD24AE">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1" w:type="pct"/>
            <w:shd w:val="clear" w:color="auto" w:fill="auto"/>
            <w:noWrap/>
            <w:vAlign w:val="center"/>
            <w:hideMark/>
          </w:tcPr>
          <w:p w:rsidR="00EA6B72" w:rsidRPr="009C20B4" w:rsidRDefault="00EA6B72" w:rsidP="00DD24AE">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F4678B" w:rsidRPr="00F4678B">
              <w:rPr>
                <w:rFonts w:eastAsia="Times New Roman"/>
                <w:color w:val="000000"/>
                <w:sz w:val="18"/>
                <w:szCs w:val="18"/>
                <w:lang w:eastAsia="es-CL"/>
              </w:rPr>
              <w:t>6</w:t>
            </w:r>
            <w:r w:rsidR="00F4678B">
              <w:rPr>
                <w:rFonts w:eastAsia="Times New Roman"/>
                <w:color w:val="000000"/>
                <w:sz w:val="18"/>
                <w:szCs w:val="18"/>
                <w:lang w:eastAsia="es-CL"/>
              </w:rPr>
              <w:t>.</w:t>
            </w:r>
            <w:r w:rsidR="00F4678B" w:rsidRPr="00F4678B">
              <w:rPr>
                <w:rFonts w:eastAsia="Times New Roman"/>
                <w:color w:val="000000"/>
                <w:sz w:val="18"/>
                <w:szCs w:val="18"/>
                <w:lang w:eastAsia="es-CL"/>
              </w:rPr>
              <w:t>840</w:t>
            </w:r>
            <w:r w:rsidR="00F4678B">
              <w:rPr>
                <w:rFonts w:eastAsia="Times New Roman"/>
                <w:color w:val="000000"/>
                <w:sz w:val="18"/>
                <w:szCs w:val="18"/>
                <w:lang w:eastAsia="es-CL"/>
              </w:rPr>
              <w:t>.</w:t>
            </w:r>
            <w:r w:rsidR="00F4678B" w:rsidRPr="00F4678B">
              <w:rPr>
                <w:rFonts w:eastAsia="Times New Roman"/>
                <w:color w:val="000000"/>
                <w:sz w:val="18"/>
                <w:szCs w:val="18"/>
                <w:lang w:eastAsia="es-CL"/>
              </w:rPr>
              <w:t>801</w:t>
            </w:r>
          </w:p>
        </w:tc>
        <w:tc>
          <w:tcPr>
            <w:tcW w:w="840" w:type="pct"/>
            <w:shd w:val="clear" w:color="auto" w:fill="auto"/>
            <w:noWrap/>
            <w:vAlign w:val="center"/>
            <w:hideMark/>
          </w:tcPr>
          <w:p w:rsidR="00EA6B72" w:rsidRPr="0025129B" w:rsidRDefault="00EA6B72" w:rsidP="00DD24AE">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F4678B" w:rsidRPr="00F4678B">
              <w:rPr>
                <w:rFonts w:eastAsia="Times New Roman"/>
                <w:color w:val="000000"/>
                <w:sz w:val="18"/>
                <w:szCs w:val="18"/>
                <w:lang w:eastAsia="es-CL"/>
              </w:rPr>
              <w:t>330</w:t>
            </w:r>
            <w:r w:rsidR="00F4678B">
              <w:rPr>
                <w:rFonts w:eastAsia="Times New Roman"/>
                <w:color w:val="000000"/>
                <w:sz w:val="18"/>
                <w:szCs w:val="18"/>
                <w:lang w:eastAsia="es-CL"/>
              </w:rPr>
              <w:t>.</w:t>
            </w:r>
            <w:r w:rsidR="00F4678B" w:rsidRPr="00F4678B">
              <w:rPr>
                <w:rFonts w:eastAsia="Times New Roman"/>
                <w:color w:val="000000"/>
                <w:sz w:val="18"/>
                <w:szCs w:val="18"/>
                <w:lang w:eastAsia="es-CL"/>
              </w:rPr>
              <w:t>190</w:t>
            </w:r>
          </w:p>
        </w:tc>
      </w:tr>
      <w:tr w:rsidR="00EA6B72" w:rsidRPr="0025129B" w:rsidTr="00DD24A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EA6B72" w:rsidRPr="005F0FD7" w:rsidRDefault="00EA6B72" w:rsidP="00DD24AE">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F4678B" w:rsidRPr="00F4678B">
              <w:rPr>
                <w:rFonts w:eastAsia="Times New Roman"/>
                <w:color w:val="000000"/>
                <w:sz w:val="18"/>
                <w:szCs w:val="18"/>
                <w:lang w:eastAsia="es-CL"/>
              </w:rPr>
              <w:t>Parte superior de tranque de relave, donde se observan dos hidrociclones en funcionamiento.</w:t>
            </w:r>
            <w:r w:rsidR="00F4678B">
              <w:rPr>
                <w:rFonts w:eastAsia="Times New Roman"/>
                <w:b/>
                <w:color w:val="000000"/>
                <w:sz w:val="18"/>
                <w:szCs w:val="18"/>
                <w:lang w:eastAsia="es-CL"/>
              </w:rPr>
              <w:t xml:space="preserve"> </w:t>
            </w:r>
          </w:p>
        </w:tc>
        <w:tc>
          <w:tcPr>
            <w:tcW w:w="2474" w:type="pct"/>
            <w:gridSpan w:val="3"/>
            <w:shd w:val="clear" w:color="auto" w:fill="auto"/>
            <w:hideMark/>
          </w:tcPr>
          <w:p w:rsidR="00EA6B72" w:rsidRPr="002C6345" w:rsidRDefault="00EA6B72" w:rsidP="00DB787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DB7874">
              <w:rPr>
                <w:rFonts w:eastAsia="Times New Roman"/>
                <w:color w:val="000000"/>
                <w:sz w:val="18"/>
                <w:szCs w:val="18"/>
                <w:lang w:eastAsia="es-CL"/>
              </w:rPr>
              <w:t>R</w:t>
            </w:r>
            <w:r w:rsidR="00DB7874" w:rsidRPr="00DB7874">
              <w:rPr>
                <w:rFonts w:eastAsia="Times New Roman"/>
                <w:color w:val="000000"/>
                <w:sz w:val="18"/>
                <w:szCs w:val="18"/>
                <w:lang w:eastAsia="es-CL"/>
              </w:rPr>
              <w:t>evancha entre el esp</w:t>
            </w:r>
            <w:r w:rsidR="00DB7874">
              <w:rPr>
                <w:rFonts w:eastAsia="Times New Roman"/>
                <w:color w:val="000000"/>
                <w:sz w:val="18"/>
                <w:szCs w:val="18"/>
                <w:lang w:eastAsia="es-CL"/>
              </w:rPr>
              <w:t xml:space="preserve">ejo de lamas y la cota del muro, de </w:t>
            </w:r>
            <w:r w:rsidR="00DB7874" w:rsidRPr="00DB7874">
              <w:rPr>
                <w:rFonts w:eastAsia="Times New Roman"/>
                <w:color w:val="000000"/>
                <w:sz w:val="18"/>
                <w:szCs w:val="18"/>
                <w:lang w:eastAsia="es-CL"/>
              </w:rPr>
              <w:t xml:space="preserve">  aproximadamente 2 metros.</w:t>
            </w:r>
          </w:p>
        </w:tc>
      </w:tr>
    </w:tbl>
    <w:p w:rsidR="0000114C" w:rsidRDefault="0000114C" w:rsidP="0000114C">
      <w:pPr>
        <w:jc w:val="left"/>
      </w:pPr>
    </w:p>
    <w:p w:rsidR="00EA6B72" w:rsidRDefault="00EA6B72" w:rsidP="00EA6B72"/>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791"/>
        <w:gridCol w:w="2690"/>
        <w:gridCol w:w="2304"/>
      </w:tblGrid>
      <w:tr w:rsidR="00DB7874" w:rsidRPr="0025129B" w:rsidTr="00AB4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7874" w:rsidRPr="0025129B" w:rsidRDefault="00DB7874" w:rsidP="00AB412B">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DB7874"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DB7874" w:rsidRPr="0025129B" w:rsidRDefault="00A165DA" w:rsidP="00A165DA">
            <w:pPr>
              <w:jc w:val="right"/>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91008" behindDoc="0" locked="0" layoutInCell="1" allowOverlap="1" wp14:anchorId="07BFA3FF" wp14:editId="5E032FA6">
                      <wp:simplePos x="0" y="0"/>
                      <wp:positionH relativeFrom="column">
                        <wp:posOffset>3632835</wp:posOffset>
                      </wp:positionH>
                      <wp:positionV relativeFrom="paragraph">
                        <wp:posOffset>660400</wp:posOffset>
                      </wp:positionV>
                      <wp:extent cx="171450" cy="228600"/>
                      <wp:effectExtent l="0" t="0" r="76200" b="57150"/>
                      <wp:wrapNone/>
                      <wp:docPr id="281" name="281 Conector recto de flecha"/>
                      <wp:cNvGraphicFramePr/>
                      <a:graphic xmlns:a="http://schemas.openxmlformats.org/drawingml/2006/main">
                        <a:graphicData uri="http://schemas.microsoft.com/office/word/2010/wordprocessingShape">
                          <wps:wsp>
                            <wps:cNvCnPr/>
                            <wps:spPr>
                              <a:xfrm>
                                <a:off x="0" y="0"/>
                                <a:ext cx="171450" cy="228600"/>
                              </a:xfrm>
                              <a:prstGeom prst="straightConnector1">
                                <a:avLst/>
                              </a:prstGeom>
                              <a:noFill/>
                              <a:ln w="25400" cap="flat" cmpd="sng" algn="ctr">
                                <a:solidFill>
                                  <a:srgbClr val="FFFF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81 Conector recto de flecha" o:spid="_x0000_s1026" type="#_x0000_t32" style="position:absolute;margin-left:286.05pt;margin-top:52pt;width:13.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" strokecolor="yellow" strokeweight="2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8960" behindDoc="0" locked="0" layoutInCell="1" allowOverlap="1" wp14:anchorId="5F25227D" wp14:editId="2EA902F5">
                      <wp:simplePos x="0" y="0"/>
                      <wp:positionH relativeFrom="column">
                        <wp:posOffset>387985</wp:posOffset>
                      </wp:positionH>
                      <wp:positionV relativeFrom="paragraph">
                        <wp:posOffset>277495</wp:posOffset>
                      </wp:positionV>
                      <wp:extent cx="171450" cy="228600"/>
                      <wp:effectExtent l="0" t="0" r="76200" b="57150"/>
                      <wp:wrapNone/>
                      <wp:docPr id="280" name="280 Conector recto de flecha"/>
                      <wp:cNvGraphicFramePr/>
                      <a:graphic xmlns:a="http://schemas.openxmlformats.org/drawingml/2006/main">
                        <a:graphicData uri="http://schemas.microsoft.com/office/word/2010/wordprocessingShape">
                          <wps:wsp>
                            <wps:cNvCnPr/>
                            <wps:spPr>
                              <a:xfrm>
                                <a:off x="0" y="0"/>
                                <a:ext cx="171450" cy="228600"/>
                              </a:xfrm>
                              <a:prstGeom prst="straightConnector1">
                                <a:avLst/>
                              </a:prstGeom>
                              <a:noFill/>
                              <a:ln w="254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80 Conector recto de flecha" o:spid="_x0000_s1026" type="#_x0000_t32" style="position:absolute;margin-left:30.55pt;margin-top:21.85pt;width:13.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" strokecolor="#c00000" strokeweight="2pt">
                      <v:stroke endarrow="open"/>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686912" behindDoc="0" locked="0" layoutInCell="1" allowOverlap="1">
                      <wp:simplePos x="0" y="0"/>
                      <wp:positionH relativeFrom="column">
                        <wp:posOffset>667385</wp:posOffset>
                      </wp:positionH>
                      <wp:positionV relativeFrom="paragraph">
                        <wp:posOffset>180340</wp:posOffset>
                      </wp:positionV>
                      <wp:extent cx="171450" cy="228600"/>
                      <wp:effectExtent l="0" t="0" r="76200" b="57150"/>
                      <wp:wrapNone/>
                      <wp:docPr id="279" name="279 Conector recto de flecha"/>
                      <wp:cNvGraphicFramePr/>
                      <a:graphic xmlns:a="http://schemas.openxmlformats.org/drawingml/2006/main">
                        <a:graphicData uri="http://schemas.microsoft.com/office/word/2010/wordprocessingShape">
                          <wps:wsp>
                            <wps:cNvCnPr/>
                            <wps:spPr>
                              <a:xfrm>
                                <a:off x="0" y="0"/>
                                <a:ext cx="171450" cy="22860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9 Conector recto de flecha" o:spid="_x0000_s1026" type="#_x0000_t32" style="position:absolute;margin-left:52.55pt;margin-top:14.2pt;width:13.5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" strokecolor="#c00000" strokeweight="2pt">
                      <v:stroke endarrow="open"/>
                    </v:shape>
                  </w:pict>
                </mc:Fallback>
              </mc:AlternateContent>
            </w:r>
            <w:r>
              <w:rPr>
                <w:rFonts w:eastAsia="Times New Roman"/>
                <w:noProof/>
                <w:color w:val="000000"/>
                <w:sz w:val="20"/>
                <w:szCs w:val="20"/>
                <w:lang w:eastAsia="es-CL"/>
              </w:rPr>
              <w:drawing>
                <wp:anchor distT="0" distB="0" distL="114300" distR="114300" simplePos="0" relativeHeight="251685888" behindDoc="0" locked="0" layoutInCell="1" allowOverlap="1" wp14:anchorId="6F191159" wp14:editId="2FBB81E3">
                  <wp:simplePos x="0" y="0"/>
                  <wp:positionH relativeFrom="column">
                    <wp:posOffset>-8890</wp:posOffset>
                  </wp:positionH>
                  <wp:positionV relativeFrom="paragraph">
                    <wp:posOffset>-635</wp:posOffset>
                  </wp:positionV>
                  <wp:extent cx="1419225" cy="1200150"/>
                  <wp:effectExtent l="0" t="0" r="9525" b="0"/>
                  <wp:wrapNone/>
                  <wp:docPr id="278" name="Imagen 278" descr="C:\Users\claudia.acevedo\Documents\ATACAMA 2016\NUTRAM\EJecución\Fotos inspección\DSC05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laudia.acevedo\Documents\ATACAMA 2016\NUTRAM\EJecución\Fotos inspección\DSC0552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419225" cy="120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874">
              <w:rPr>
                <w:rFonts w:eastAsia="Times New Roman"/>
                <w:color w:val="000000"/>
                <w:sz w:val="20"/>
                <w:szCs w:val="20"/>
                <w:lang w:eastAsia="es-CL"/>
              </w:rPr>
              <w:t xml:space="preserve"> </w:t>
            </w:r>
            <w:r>
              <w:rPr>
                <w:rFonts w:eastAsia="Times New Roman"/>
                <w:noProof/>
                <w:color w:val="000000"/>
                <w:sz w:val="20"/>
                <w:szCs w:val="20"/>
                <w:lang w:eastAsia="es-CL"/>
              </w:rPr>
              <w:drawing>
                <wp:inline distT="0" distB="0" distL="0" distR="0" wp14:anchorId="119F9418" wp14:editId="32011896">
                  <wp:extent cx="2971800" cy="2343150"/>
                  <wp:effectExtent l="0" t="0" r="0" b="0"/>
                  <wp:docPr id="277" name="Imagen 277" descr="C:\Users\claudia.acevedo\Documents\ATACAMA 2016\NUTRAM\EJecución\Fotos inspección\DSC05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laudia.acevedo\Documents\ATACAMA 2016\NUTRAM\EJecución\Fotos inspección\DSC0552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72890" cy="2344009"/>
                          </a:xfrm>
                          <a:prstGeom prst="rect">
                            <a:avLst/>
                          </a:prstGeom>
                          <a:noFill/>
                          <a:ln>
                            <a:noFill/>
                          </a:ln>
                        </pic:spPr>
                      </pic:pic>
                    </a:graphicData>
                  </a:graphic>
                </wp:inline>
              </w:drawing>
            </w:r>
            <w:r>
              <w:rPr>
                <w:rFonts w:eastAsia="Times New Roman"/>
                <w:noProof/>
                <w:color w:val="000000"/>
                <w:sz w:val="20"/>
                <w:szCs w:val="20"/>
                <w:lang w:eastAsia="es-CL"/>
              </w:rPr>
              <w:t xml:space="preserve"> </w:t>
            </w:r>
          </w:p>
        </w:tc>
        <w:tc>
          <w:tcPr>
            <w:tcW w:w="2474" w:type="pct"/>
            <w:gridSpan w:val="3"/>
            <w:shd w:val="clear" w:color="auto" w:fill="auto"/>
            <w:noWrap/>
            <w:vAlign w:val="center"/>
            <w:hideMark/>
          </w:tcPr>
          <w:p w:rsidR="00DB7874" w:rsidRPr="0025129B" w:rsidRDefault="005139C1" w:rsidP="00AB412B">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93056" behindDoc="0" locked="0" layoutInCell="1" allowOverlap="1" wp14:anchorId="68F48E7C" wp14:editId="090B197F">
                      <wp:simplePos x="0" y="0"/>
                      <wp:positionH relativeFrom="column">
                        <wp:posOffset>2238375</wp:posOffset>
                      </wp:positionH>
                      <wp:positionV relativeFrom="paragraph">
                        <wp:posOffset>698500</wp:posOffset>
                      </wp:positionV>
                      <wp:extent cx="400050" cy="342900"/>
                      <wp:effectExtent l="38100" t="0" r="19050" b="57150"/>
                      <wp:wrapNone/>
                      <wp:docPr id="283" name="283 Conector recto de flecha"/>
                      <wp:cNvGraphicFramePr/>
                      <a:graphic xmlns:a="http://schemas.openxmlformats.org/drawingml/2006/main">
                        <a:graphicData uri="http://schemas.microsoft.com/office/word/2010/wordprocessingShape">
                          <wps:wsp>
                            <wps:cNvCnPr/>
                            <wps:spPr>
                              <a:xfrm flipH="1">
                                <a:off x="0" y="0"/>
                                <a:ext cx="400050" cy="342900"/>
                              </a:xfrm>
                              <a:prstGeom prst="straightConnector1">
                                <a:avLst/>
                              </a:prstGeom>
                              <a:noFill/>
                              <a:ln w="254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283 Conector recto de flecha" o:spid="_x0000_s1026" type="#_x0000_t32" style="position:absolute;margin-left:176.25pt;margin-top:55pt;width:31.5pt;height:27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" strokecolor="#c00000" strokeweight="2pt">
                      <v:stroke endarrow="open"/>
                    </v:shape>
                  </w:pict>
                </mc:Fallback>
              </mc:AlternateContent>
            </w: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1695104" behindDoc="0" locked="0" layoutInCell="1" allowOverlap="1" wp14:anchorId="1A1EC96B" wp14:editId="2A21E072">
                      <wp:simplePos x="0" y="0"/>
                      <wp:positionH relativeFrom="column">
                        <wp:posOffset>2682240</wp:posOffset>
                      </wp:positionH>
                      <wp:positionV relativeFrom="paragraph">
                        <wp:posOffset>-2540</wp:posOffset>
                      </wp:positionV>
                      <wp:extent cx="1552575" cy="1400175"/>
                      <wp:effectExtent l="0" t="0" r="28575" b="28575"/>
                      <wp:wrapNone/>
                      <wp:docPr id="285" name="285 Rectángulo"/>
                      <wp:cNvGraphicFramePr/>
                      <a:graphic xmlns:a="http://schemas.openxmlformats.org/drawingml/2006/main">
                        <a:graphicData uri="http://schemas.microsoft.com/office/word/2010/wordprocessingShape">
                          <wps:wsp>
                            <wps:cNvSpPr/>
                            <wps:spPr>
                              <a:xfrm>
                                <a:off x="0" y="0"/>
                                <a:ext cx="1552575" cy="1400175"/>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85 Rectángulo" o:spid="_x0000_s1026" style="position:absolute;margin-left:211.2pt;margin-top:-.2pt;width:122.25pt;height:110.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" filled="f" strokecolor="#c00000" strokeweight="2pt">
                      <v:stroke dashstyle="3 1"/>
                    </v:rect>
                  </w:pict>
                </mc:Fallback>
              </mc:AlternateConten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anchor distT="0" distB="0" distL="114300" distR="114300" simplePos="0" relativeHeight="251694080" behindDoc="0" locked="0" layoutInCell="1" allowOverlap="1" wp14:anchorId="70AC2F55" wp14:editId="18A0B961">
                  <wp:simplePos x="0" y="0"/>
                  <wp:positionH relativeFrom="column">
                    <wp:posOffset>2686685</wp:posOffset>
                  </wp:positionH>
                  <wp:positionV relativeFrom="paragraph">
                    <wp:posOffset>-635</wp:posOffset>
                  </wp:positionV>
                  <wp:extent cx="1552575" cy="1398905"/>
                  <wp:effectExtent l="0" t="0" r="9525" b="0"/>
                  <wp:wrapNone/>
                  <wp:docPr id="284" name="Imagen 284" descr="C:\Users\claudia.acevedo\Documents\ATACAMA 2016\NUTRAM\EJecución\Fotos inspección\DSC0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laudia.acevedo\Documents\ATACAMA 2016\NUTRAM\EJecución\Fotos inspección\DSC05513.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552575" cy="1398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1ED86E6" wp14:editId="405D12A7">
                  <wp:extent cx="3276600" cy="2400300"/>
                  <wp:effectExtent l="0" t="0" r="0" b="0"/>
                  <wp:docPr id="282" name="Imagen 282" descr="C:\Users\claudia.acevedo\Documents\ATACAMA 2016\NUTRAM\EJecución\Fotos inspección\DSC0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laudia.acevedo\Documents\ATACAMA 2016\NUTRAM\EJecución\Fotos inspección\DSC0551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6600" cy="2400300"/>
                          </a:xfrm>
                          <a:prstGeom prst="rect">
                            <a:avLst/>
                          </a:prstGeom>
                          <a:noFill/>
                          <a:ln>
                            <a:noFill/>
                          </a:ln>
                        </pic:spPr>
                      </pic:pic>
                    </a:graphicData>
                  </a:graphic>
                </wp:inline>
              </w:drawing>
            </w:r>
            <w:r w:rsidR="00A165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DB7874"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DB7874" w:rsidRPr="0025129B" w:rsidRDefault="00DB7874" w:rsidP="00AB412B">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17</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DB7874" w:rsidRPr="0025129B" w:rsidRDefault="00DB7874" w:rsidP="00AB412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53" w:type="pct"/>
            <w:shd w:val="clear" w:color="auto" w:fill="auto"/>
            <w:noWrap/>
            <w:vAlign w:val="center"/>
          </w:tcPr>
          <w:p w:rsidR="00DB7874" w:rsidRPr="0025129B" w:rsidRDefault="00DB7874" w:rsidP="00AB412B">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18</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21" w:type="pct"/>
            <w:gridSpan w:val="2"/>
            <w:shd w:val="clear" w:color="auto" w:fill="auto"/>
            <w:noWrap/>
            <w:vAlign w:val="center"/>
            <w:hideMark/>
          </w:tcPr>
          <w:p w:rsidR="00DB7874" w:rsidRPr="0025129B" w:rsidRDefault="00DB7874" w:rsidP="00AB412B">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DB7874"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DB7874" w:rsidRPr="0025129B" w:rsidRDefault="00DB7874" w:rsidP="00AB41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DB7874" w:rsidRPr="0025129B" w:rsidRDefault="00DB7874" w:rsidP="00686ACB">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005139C1" w:rsidRPr="005139C1">
              <w:rPr>
                <w:rFonts w:eastAsia="Times New Roman"/>
                <w:color w:val="000000"/>
                <w:sz w:val="18"/>
                <w:szCs w:val="18"/>
                <w:lang w:eastAsia="es-CL"/>
              </w:rPr>
              <w:t>6</w:t>
            </w:r>
            <w:r w:rsidR="005139C1">
              <w:rPr>
                <w:rFonts w:eastAsia="Times New Roman"/>
                <w:color w:val="000000"/>
                <w:sz w:val="18"/>
                <w:szCs w:val="18"/>
                <w:lang w:eastAsia="es-CL"/>
              </w:rPr>
              <w:t>.</w:t>
            </w:r>
            <w:r w:rsidR="005139C1" w:rsidRPr="005139C1">
              <w:rPr>
                <w:rFonts w:eastAsia="Times New Roman"/>
                <w:color w:val="000000"/>
                <w:sz w:val="18"/>
                <w:szCs w:val="18"/>
                <w:lang w:eastAsia="es-CL"/>
              </w:rPr>
              <w:t>840</w:t>
            </w:r>
            <w:r w:rsidR="005139C1">
              <w:rPr>
                <w:rFonts w:eastAsia="Times New Roman"/>
                <w:color w:val="000000"/>
                <w:sz w:val="18"/>
                <w:szCs w:val="18"/>
                <w:lang w:eastAsia="es-CL"/>
              </w:rPr>
              <w:t>.</w:t>
            </w:r>
            <w:r w:rsidR="005139C1" w:rsidRPr="005139C1">
              <w:rPr>
                <w:rFonts w:eastAsia="Times New Roman"/>
                <w:color w:val="000000"/>
                <w:sz w:val="18"/>
                <w:szCs w:val="18"/>
                <w:lang w:eastAsia="es-CL"/>
              </w:rPr>
              <w:t>733</w:t>
            </w:r>
          </w:p>
        </w:tc>
        <w:tc>
          <w:tcPr>
            <w:tcW w:w="898" w:type="pct"/>
            <w:shd w:val="clear" w:color="auto" w:fill="auto"/>
            <w:noWrap/>
            <w:vAlign w:val="center"/>
            <w:hideMark/>
          </w:tcPr>
          <w:p w:rsidR="00DB7874" w:rsidRPr="00C27426" w:rsidRDefault="00DB7874" w:rsidP="00686ACB">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5139C1" w:rsidRPr="005139C1">
              <w:rPr>
                <w:rFonts w:eastAsia="Times New Roman"/>
                <w:color w:val="000000"/>
                <w:sz w:val="18"/>
                <w:szCs w:val="18"/>
                <w:lang w:eastAsia="es-CL"/>
              </w:rPr>
              <w:t>329</w:t>
            </w:r>
            <w:r w:rsidR="005139C1">
              <w:rPr>
                <w:rFonts w:eastAsia="Times New Roman"/>
                <w:color w:val="000000"/>
                <w:sz w:val="18"/>
                <w:szCs w:val="18"/>
                <w:lang w:eastAsia="es-CL"/>
              </w:rPr>
              <w:t>.</w:t>
            </w:r>
            <w:r w:rsidR="005139C1" w:rsidRPr="005139C1">
              <w:rPr>
                <w:rFonts w:eastAsia="Times New Roman"/>
                <w:color w:val="000000"/>
                <w:sz w:val="18"/>
                <w:szCs w:val="18"/>
                <w:lang w:eastAsia="es-CL"/>
              </w:rPr>
              <w:t>931</w:t>
            </w:r>
          </w:p>
        </w:tc>
        <w:tc>
          <w:tcPr>
            <w:tcW w:w="653" w:type="pct"/>
            <w:shd w:val="clear" w:color="auto" w:fill="auto"/>
            <w:noWrap/>
            <w:vAlign w:val="center"/>
            <w:hideMark/>
          </w:tcPr>
          <w:p w:rsidR="00DB7874" w:rsidRPr="0025129B" w:rsidRDefault="00DB7874" w:rsidP="00AB41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1" w:type="pct"/>
            <w:shd w:val="clear" w:color="auto" w:fill="auto"/>
            <w:noWrap/>
            <w:vAlign w:val="center"/>
            <w:hideMark/>
          </w:tcPr>
          <w:p w:rsidR="00DB7874" w:rsidRPr="009C20B4" w:rsidRDefault="00DB7874" w:rsidP="00686ACB">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00686ACB">
              <w:rPr>
                <w:rFonts w:eastAsia="Times New Roman"/>
                <w:b/>
                <w:color w:val="000000"/>
                <w:sz w:val="18"/>
                <w:szCs w:val="18"/>
                <w:lang w:eastAsia="es-CL"/>
              </w:rPr>
              <w:t>:</w:t>
            </w:r>
            <w:r w:rsidR="005139C1">
              <w:t xml:space="preserve"> </w:t>
            </w:r>
            <w:r w:rsidR="005139C1" w:rsidRPr="005139C1">
              <w:rPr>
                <w:rFonts w:eastAsia="Times New Roman"/>
                <w:color w:val="000000"/>
                <w:sz w:val="18"/>
                <w:szCs w:val="18"/>
                <w:lang w:eastAsia="es-CL"/>
              </w:rPr>
              <w:t>6</w:t>
            </w:r>
            <w:r w:rsidR="005139C1">
              <w:rPr>
                <w:rFonts w:eastAsia="Times New Roman"/>
                <w:color w:val="000000"/>
                <w:sz w:val="18"/>
                <w:szCs w:val="18"/>
                <w:lang w:eastAsia="es-CL"/>
              </w:rPr>
              <w:t>.</w:t>
            </w:r>
            <w:r w:rsidR="005139C1" w:rsidRPr="005139C1">
              <w:rPr>
                <w:rFonts w:eastAsia="Times New Roman"/>
                <w:color w:val="000000"/>
                <w:sz w:val="18"/>
                <w:szCs w:val="18"/>
                <w:lang w:eastAsia="es-CL"/>
              </w:rPr>
              <w:t>840</w:t>
            </w:r>
            <w:r w:rsidR="005139C1">
              <w:rPr>
                <w:rFonts w:eastAsia="Times New Roman"/>
                <w:color w:val="000000"/>
                <w:sz w:val="18"/>
                <w:szCs w:val="18"/>
                <w:lang w:eastAsia="es-CL"/>
              </w:rPr>
              <w:t>.</w:t>
            </w:r>
            <w:r w:rsidR="005139C1" w:rsidRPr="005139C1">
              <w:rPr>
                <w:rFonts w:eastAsia="Times New Roman"/>
                <w:color w:val="000000"/>
                <w:sz w:val="18"/>
                <w:szCs w:val="18"/>
                <w:lang w:eastAsia="es-CL"/>
              </w:rPr>
              <w:t>743</w:t>
            </w:r>
          </w:p>
        </w:tc>
        <w:tc>
          <w:tcPr>
            <w:tcW w:w="840" w:type="pct"/>
            <w:shd w:val="clear" w:color="auto" w:fill="auto"/>
            <w:noWrap/>
            <w:vAlign w:val="center"/>
            <w:hideMark/>
          </w:tcPr>
          <w:p w:rsidR="00DB7874" w:rsidRPr="0025129B" w:rsidRDefault="00DB7874" w:rsidP="00686ACB">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5139C1">
              <w:rPr>
                <w:rFonts w:eastAsia="Times New Roman"/>
                <w:color w:val="000000"/>
                <w:sz w:val="18"/>
                <w:szCs w:val="18"/>
                <w:lang w:eastAsia="es-CL"/>
              </w:rPr>
              <w:t>329.901</w:t>
            </w:r>
          </w:p>
        </w:tc>
      </w:tr>
      <w:tr w:rsidR="00DB7874"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DB7874" w:rsidRPr="005F0FD7" w:rsidRDefault="00DB7874" w:rsidP="00A165DA">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A165DA" w:rsidRPr="00A165DA">
              <w:rPr>
                <w:rFonts w:eastAsia="Times New Roman"/>
                <w:color w:val="000000"/>
                <w:sz w:val="18"/>
                <w:szCs w:val="18"/>
                <w:lang w:eastAsia="es-CL"/>
              </w:rPr>
              <w:t xml:space="preserve">Sector </w:t>
            </w:r>
            <w:r w:rsidR="00A165DA">
              <w:rPr>
                <w:rFonts w:eastAsia="Times New Roman"/>
                <w:color w:val="000000"/>
                <w:sz w:val="18"/>
                <w:szCs w:val="18"/>
                <w:lang w:eastAsia="es-CL"/>
              </w:rPr>
              <w:t xml:space="preserve">aguas abajo de tranque de relave con </w:t>
            </w:r>
            <w:r w:rsidR="00A165DA" w:rsidRPr="00A165DA">
              <w:rPr>
                <w:rFonts w:eastAsia="Times New Roman"/>
                <w:color w:val="000000"/>
                <w:sz w:val="18"/>
                <w:szCs w:val="18"/>
                <w:lang w:eastAsia="es-CL"/>
              </w:rPr>
              <w:t>dos tuberías corrugadas (dedo de drenaje</w:t>
            </w:r>
            <w:r w:rsidR="00A165DA">
              <w:rPr>
                <w:rFonts w:eastAsia="Times New Roman"/>
                <w:color w:val="000000"/>
                <w:sz w:val="18"/>
                <w:szCs w:val="18"/>
                <w:lang w:eastAsia="es-CL"/>
              </w:rPr>
              <w:t>, flechas rojas</w:t>
            </w:r>
            <w:r w:rsidR="00A165DA" w:rsidRPr="00A165DA">
              <w:rPr>
                <w:rFonts w:eastAsia="Times New Roman"/>
                <w:color w:val="000000"/>
                <w:sz w:val="18"/>
                <w:szCs w:val="18"/>
                <w:lang w:eastAsia="es-CL"/>
              </w:rPr>
              <w:t>) que descargan a suelo revestido con carpeta de HDPE</w:t>
            </w:r>
            <w:r w:rsidR="00A165DA">
              <w:rPr>
                <w:rFonts w:eastAsia="Times New Roman"/>
                <w:color w:val="000000"/>
                <w:sz w:val="18"/>
                <w:szCs w:val="18"/>
                <w:lang w:eastAsia="es-CL"/>
              </w:rPr>
              <w:t xml:space="preserve"> (flecha amarilla)</w:t>
            </w:r>
            <w:r w:rsidR="00A165DA" w:rsidRPr="00A165DA">
              <w:rPr>
                <w:rFonts w:eastAsia="Times New Roman"/>
                <w:color w:val="000000"/>
                <w:sz w:val="18"/>
                <w:szCs w:val="18"/>
                <w:lang w:eastAsia="es-CL"/>
              </w:rPr>
              <w:t xml:space="preserve">. </w:t>
            </w:r>
          </w:p>
        </w:tc>
        <w:tc>
          <w:tcPr>
            <w:tcW w:w="2474" w:type="pct"/>
            <w:gridSpan w:val="3"/>
            <w:shd w:val="clear" w:color="auto" w:fill="auto"/>
            <w:hideMark/>
          </w:tcPr>
          <w:p w:rsidR="00DB7874" w:rsidRPr="002C6345" w:rsidRDefault="00DB7874" w:rsidP="005139C1">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5139C1">
              <w:rPr>
                <w:rFonts w:eastAsia="Times New Roman"/>
                <w:color w:val="000000"/>
                <w:sz w:val="18"/>
                <w:szCs w:val="18"/>
                <w:lang w:eastAsia="es-CL"/>
              </w:rPr>
              <w:t>Piscina recolectora de aguas claras (de c</w:t>
            </w:r>
            <w:r w:rsidR="005139C1" w:rsidRPr="005139C1">
              <w:rPr>
                <w:rFonts w:eastAsia="Times New Roman"/>
                <w:color w:val="000000"/>
                <w:sz w:val="18"/>
                <w:szCs w:val="18"/>
                <w:lang w:eastAsia="es-CL"/>
              </w:rPr>
              <w:t>apacidad 500 m3).</w:t>
            </w:r>
            <w:r w:rsidR="005139C1">
              <w:rPr>
                <w:rFonts w:eastAsia="Times New Roman"/>
                <w:color w:val="000000"/>
                <w:sz w:val="18"/>
                <w:szCs w:val="18"/>
                <w:lang w:eastAsia="es-CL"/>
              </w:rPr>
              <w:t xml:space="preserve"> y t</w:t>
            </w:r>
            <w:r w:rsidR="00A165DA" w:rsidRPr="00A165DA">
              <w:rPr>
                <w:rFonts w:eastAsia="Times New Roman"/>
                <w:color w:val="000000"/>
                <w:sz w:val="18"/>
                <w:szCs w:val="18"/>
                <w:lang w:eastAsia="es-CL"/>
              </w:rPr>
              <w:t>ubería evacuadora de sistema de drenaje</w:t>
            </w:r>
            <w:r w:rsidR="005139C1">
              <w:rPr>
                <w:rFonts w:eastAsia="Times New Roman"/>
                <w:color w:val="000000"/>
                <w:sz w:val="18"/>
                <w:szCs w:val="18"/>
                <w:lang w:eastAsia="es-CL"/>
              </w:rPr>
              <w:t>, todo esto ubicado</w:t>
            </w:r>
            <w:r w:rsidR="00A165DA">
              <w:rPr>
                <w:rFonts w:eastAsia="Times New Roman"/>
                <w:color w:val="000000"/>
                <w:sz w:val="18"/>
                <w:szCs w:val="18"/>
                <w:lang w:eastAsia="es-CL"/>
              </w:rPr>
              <w:t xml:space="preserve"> aguas abajo de</w:t>
            </w:r>
            <w:r w:rsidR="005139C1">
              <w:rPr>
                <w:rFonts w:eastAsia="Times New Roman"/>
                <w:color w:val="000000"/>
                <w:sz w:val="18"/>
                <w:szCs w:val="18"/>
                <w:lang w:eastAsia="es-CL"/>
              </w:rPr>
              <w:t>l tranque de relave.</w:t>
            </w:r>
          </w:p>
        </w:tc>
      </w:tr>
    </w:tbl>
    <w:p w:rsidR="00DB7874" w:rsidRDefault="00DB7874"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791"/>
        <w:gridCol w:w="2690"/>
        <w:gridCol w:w="2304"/>
      </w:tblGrid>
      <w:tr w:rsidR="00594944" w:rsidRPr="0025129B" w:rsidTr="00AB4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94944" w:rsidRPr="0025129B" w:rsidRDefault="00594944" w:rsidP="00AB412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594944"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594944" w:rsidRPr="0025129B" w:rsidRDefault="00594944" w:rsidP="00594944">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378015" cy="2532324"/>
                  <wp:effectExtent l="0" t="0" r="0" b="1905"/>
                  <wp:docPr id="295" name="Imagen 295" descr="C:\Users\claudia.acevedo\Documents\ATACAMA 2016\NUTRAM\EJecución\Inspección_Sernageomin\REGISTRO FOTOGRAFICO COBRE NORTE\ESTACION 5 TRANQUE RELAVES\PISCINAS AGUA FRESCA\DSC04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laudia.acevedo\Documents\ATACAMA 2016\NUTRAM\EJecución\Inspección_Sernageomin\REGISTRO FOTOGRAFICO COBRE NORTE\ESTACION 5 TRANQUE RELAVES\PISCINAS AGUA FRESCA\DSC0427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78015" cy="2532324"/>
                          </a:xfrm>
                          <a:prstGeom prst="rect">
                            <a:avLst/>
                          </a:prstGeom>
                          <a:noFill/>
                          <a:ln>
                            <a:noFill/>
                          </a:ln>
                        </pic:spPr>
                      </pic:pic>
                    </a:graphicData>
                  </a:graphic>
                </wp:inline>
              </w:drawing>
            </w:r>
          </w:p>
        </w:tc>
        <w:tc>
          <w:tcPr>
            <w:tcW w:w="2474" w:type="pct"/>
            <w:gridSpan w:val="3"/>
            <w:shd w:val="clear" w:color="auto" w:fill="auto"/>
            <w:noWrap/>
            <w:vAlign w:val="center"/>
            <w:hideMark/>
          </w:tcPr>
          <w:p w:rsidR="00594944" w:rsidRPr="0025129B" w:rsidRDefault="00594944" w:rsidP="00AB412B">
            <w:pPr>
              <w:jc w:val="center"/>
              <w:rPr>
                <w:rFonts w:eastAsia="Times New Roman"/>
                <w:color w:val="000000"/>
                <w:sz w:val="20"/>
                <w:szCs w:val="20"/>
                <w:lang w:eastAsia="es-CL"/>
              </w:rPr>
            </w:pP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extent cx="3417901" cy="2562225"/>
                  <wp:effectExtent l="0" t="0" r="0" b="0"/>
                  <wp:docPr id="296" name="Imagen 296" descr="C:\Users\claudia.acevedo\Documents\ATACAMA 2016\NUTRAM\EJecución\Inspección_Sernageomin\REGISTRO FOTOGRAFICO COBRE NORTE\ESTACION 5 TRANQUE RELAVES\PISCINAS AGUA FRESCA\DSC04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laudia.acevedo\Documents\ATACAMA 2016\NUTRAM\EJecución\Inspección_Sernageomin\REGISTRO FOTOGRAFICO COBRE NORTE\ESTACION 5 TRANQUE RELAVES\PISCINAS AGUA FRESCA\DSC0428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3599" cy="2566496"/>
                          </a:xfrm>
                          <a:prstGeom prst="rect">
                            <a:avLst/>
                          </a:prstGeom>
                          <a:noFill/>
                          <a:ln>
                            <a:noFill/>
                          </a:ln>
                        </pic:spPr>
                      </pic:pic>
                    </a:graphicData>
                  </a:graphic>
                </wp:inline>
              </w:drawing>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594944"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594944" w:rsidRPr="0025129B" w:rsidRDefault="00594944" w:rsidP="00AB412B">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19</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594944" w:rsidRPr="0025129B" w:rsidRDefault="00594944" w:rsidP="00AB412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53" w:type="pct"/>
            <w:shd w:val="clear" w:color="auto" w:fill="auto"/>
            <w:noWrap/>
            <w:vAlign w:val="center"/>
          </w:tcPr>
          <w:p w:rsidR="00594944" w:rsidRPr="0025129B" w:rsidRDefault="00594944" w:rsidP="00AB412B">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20</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21" w:type="pct"/>
            <w:gridSpan w:val="2"/>
            <w:shd w:val="clear" w:color="auto" w:fill="auto"/>
            <w:noWrap/>
            <w:vAlign w:val="center"/>
            <w:hideMark/>
          </w:tcPr>
          <w:p w:rsidR="00594944" w:rsidRPr="0025129B" w:rsidRDefault="00594944" w:rsidP="00AB412B">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594944"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594944" w:rsidRPr="0025129B" w:rsidRDefault="00594944" w:rsidP="00AB41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594944" w:rsidRPr="0025129B" w:rsidRDefault="00594944" w:rsidP="00D636D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00D636DA">
              <w:rPr>
                <w:rFonts w:eastAsia="Times New Roman"/>
                <w:color w:val="000000"/>
                <w:sz w:val="18"/>
                <w:szCs w:val="18"/>
                <w:lang w:eastAsia="es-CL"/>
              </w:rPr>
              <w:t>6.840.844</w:t>
            </w:r>
          </w:p>
        </w:tc>
        <w:tc>
          <w:tcPr>
            <w:tcW w:w="898" w:type="pct"/>
            <w:shd w:val="clear" w:color="auto" w:fill="auto"/>
            <w:noWrap/>
            <w:vAlign w:val="center"/>
            <w:hideMark/>
          </w:tcPr>
          <w:p w:rsidR="00594944" w:rsidRPr="00C27426" w:rsidRDefault="00594944" w:rsidP="00D636DA">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D636DA" w:rsidRPr="00D636DA">
              <w:rPr>
                <w:rFonts w:eastAsia="Times New Roman"/>
                <w:color w:val="000000"/>
                <w:sz w:val="18"/>
                <w:szCs w:val="18"/>
                <w:lang w:eastAsia="es-CL"/>
              </w:rPr>
              <w:t>330</w:t>
            </w:r>
            <w:r w:rsidR="00D636DA">
              <w:rPr>
                <w:rFonts w:eastAsia="Times New Roman"/>
                <w:color w:val="000000"/>
                <w:sz w:val="18"/>
                <w:szCs w:val="18"/>
                <w:lang w:eastAsia="es-CL"/>
              </w:rPr>
              <w:t>.</w:t>
            </w:r>
            <w:r w:rsidR="00D636DA" w:rsidRPr="00D636DA">
              <w:rPr>
                <w:rFonts w:eastAsia="Times New Roman"/>
                <w:color w:val="000000"/>
                <w:sz w:val="18"/>
                <w:szCs w:val="18"/>
                <w:lang w:eastAsia="es-CL"/>
              </w:rPr>
              <w:t>185</w:t>
            </w:r>
          </w:p>
        </w:tc>
        <w:tc>
          <w:tcPr>
            <w:tcW w:w="653" w:type="pct"/>
            <w:shd w:val="clear" w:color="auto" w:fill="auto"/>
            <w:noWrap/>
            <w:vAlign w:val="center"/>
            <w:hideMark/>
          </w:tcPr>
          <w:p w:rsidR="00594944" w:rsidRPr="0025129B" w:rsidRDefault="00594944" w:rsidP="00AB41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1" w:type="pct"/>
            <w:shd w:val="clear" w:color="auto" w:fill="auto"/>
            <w:noWrap/>
            <w:vAlign w:val="center"/>
            <w:hideMark/>
          </w:tcPr>
          <w:p w:rsidR="00594944" w:rsidRPr="009C20B4" w:rsidRDefault="00594944" w:rsidP="00D636D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w:t>
            </w:r>
            <w:r>
              <w:t xml:space="preserve"> </w:t>
            </w:r>
            <w:r w:rsidR="00D636DA" w:rsidRPr="00D636DA">
              <w:rPr>
                <w:rFonts w:eastAsia="Times New Roman"/>
                <w:color w:val="000000"/>
                <w:sz w:val="18"/>
                <w:szCs w:val="18"/>
                <w:lang w:eastAsia="es-CL"/>
              </w:rPr>
              <w:t>6</w:t>
            </w:r>
            <w:r w:rsidR="00D636DA">
              <w:rPr>
                <w:rFonts w:eastAsia="Times New Roman"/>
                <w:color w:val="000000"/>
                <w:sz w:val="18"/>
                <w:szCs w:val="18"/>
                <w:lang w:eastAsia="es-CL"/>
              </w:rPr>
              <w:t>.</w:t>
            </w:r>
            <w:r w:rsidR="00D636DA" w:rsidRPr="00D636DA">
              <w:rPr>
                <w:rFonts w:eastAsia="Times New Roman"/>
                <w:color w:val="000000"/>
                <w:sz w:val="18"/>
                <w:szCs w:val="18"/>
                <w:lang w:eastAsia="es-CL"/>
              </w:rPr>
              <w:t>840</w:t>
            </w:r>
            <w:r w:rsidR="00D636DA">
              <w:rPr>
                <w:rFonts w:eastAsia="Times New Roman"/>
                <w:color w:val="000000"/>
                <w:sz w:val="18"/>
                <w:szCs w:val="18"/>
                <w:lang w:eastAsia="es-CL"/>
              </w:rPr>
              <w:t>.</w:t>
            </w:r>
            <w:r w:rsidR="00D636DA" w:rsidRPr="00D636DA">
              <w:rPr>
                <w:rFonts w:eastAsia="Times New Roman"/>
                <w:color w:val="000000"/>
                <w:sz w:val="18"/>
                <w:szCs w:val="18"/>
                <w:lang w:eastAsia="es-CL"/>
              </w:rPr>
              <w:t>822</w:t>
            </w:r>
          </w:p>
        </w:tc>
        <w:tc>
          <w:tcPr>
            <w:tcW w:w="840" w:type="pct"/>
            <w:shd w:val="clear" w:color="auto" w:fill="auto"/>
            <w:noWrap/>
            <w:vAlign w:val="center"/>
            <w:hideMark/>
          </w:tcPr>
          <w:p w:rsidR="00594944" w:rsidRPr="0025129B" w:rsidRDefault="00594944" w:rsidP="00D636D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D636DA" w:rsidRPr="00D636DA">
              <w:rPr>
                <w:rFonts w:eastAsia="Times New Roman"/>
                <w:color w:val="000000"/>
                <w:sz w:val="18"/>
                <w:szCs w:val="18"/>
                <w:lang w:eastAsia="es-CL"/>
              </w:rPr>
              <w:t>330</w:t>
            </w:r>
            <w:r w:rsidR="00D636DA">
              <w:rPr>
                <w:rFonts w:eastAsia="Times New Roman"/>
                <w:color w:val="000000"/>
                <w:sz w:val="18"/>
                <w:szCs w:val="18"/>
                <w:lang w:eastAsia="es-CL"/>
              </w:rPr>
              <w:t>.</w:t>
            </w:r>
            <w:r w:rsidR="00D636DA" w:rsidRPr="00D636DA">
              <w:rPr>
                <w:rFonts w:eastAsia="Times New Roman"/>
                <w:color w:val="000000"/>
                <w:sz w:val="18"/>
                <w:szCs w:val="18"/>
                <w:lang w:eastAsia="es-CL"/>
              </w:rPr>
              <w:t>232</w:t>
            </w:r>
          </w:p>
        </w:tc>
      </w:tr>
      <w:tr w:rsidR="00594944"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594944" w:rsidRPr="005F0FD7" w:rsidRDefault="00594944" w:rsidP="0059494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Pr>
                <w:rFonts w:eastAsia="Times New Roman"/>
                <w:color w:val="000000"/>
                <w:sz w:val="18"/>
                <w:szCs w:val="18"/>
                <w:lang w:eastAsia="es-CL"/>
              </w:rPr>
              <w:t>Piscina de recirculación de aguas claras revestida con membrana de HDPE (de capacidad 1000 m3) e</w:t>
            </w:r>
            <w:r w:rsidRPr="00594944">
              <w:rPr>
                <w:rFonts w:eastAsia="Times New Roman"/>
                <w:color w:val="000000"/>
                <w:sz w:val="18"/>
                <w:szCs w:val="18"/>
                <w:lang w:eastAsia="es-CL"/>
              </w:rPr>
              <w:t>n sector aguas arriba</w:t>
            </w:r>
            <w:r w:rsidR="00D636DA">
              <w:rPr>
                <w:rFonts w:eastAsia="Times New Roman"/>
                <w:color w:val="000000"/>
                <w:sz w:val="18"/>
                <w:szCs w:val="18"/>
                <w:lang w:eastAsia="es-CL"/>
              </w:rPr>
              <w:t xml:space="preserve"> del tranque de relave.</w:t>
            </w:r>
          </w:p>
        </w:tc>
        <w:tc>
          <w:tcPr>
            <w:tcW w:w="2474" w:type="pct"/>
            <w:gridSpan w:val="3"/>
            <w:shd w:val="clear" w:color="auto" w:fill="auto"/>
            <w:hideMark/>
          </w:tcPr>
          <w:p w:rsidR="00594944" w:rsidRPr="002C6345" w:rsidRDefault="00594944" w:rsidP="00594944">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594944">
              <w:rPr>
                <w:rFonts w:eastAsia="Times New Roman"/>
                <w:color w:val="000000"/>
                <w:sz w:val="18"/>
                <w:szCs w:val="18"/>
                <w:lang w:eastAsia="es-CL"/>
              </w:rPr>
              <w:t>Piscina de recirculación de aguas claras y alimentación a Planta  (de capacidad 1200 m3)</w:t>
            </w:r>
            <w:r w:rsidR="00D636DA">
              <w:rPr>
                <w:rFonts w:eastAsia="Times New Roman"/>
                <w:color w:val="000000"/>
                <w:sz w:val="18"/>
                <w:szCs w:val="18"/>
                <w:lang w:eastAsia="es-CL"/>
              </w:rPr>
              <w:t xml:space="preserve"> en sector aguas arriba del tranque de relave</w:t>
            </w:r>
            <w:r w:rsidRPr="00594944">
              <w:rPr>
                <w:rFonts w:eastAsia="Times New Roman"/>
                <w:color w:val="000000"/>
                <w:sz w:val="18"/>
                <w:szCs w:val="18"/>
                <w:lang w:eastAsia="es-CL"/>
              </w:rPr>
              <w:t>.</w:t>
            </w:r>
          </w:p>
        </w:tc>
      </w:tr>
    </w:tbl>
    <w:p w:rsidR="00DB7874" w:rsidRDefault="00DB7874"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0C5143" w:rsidRDefault="000C5143" w:rsidP="00EA6B72"/>
    <w:p w:rsidR="00D636DA" w:rsidRDefault="00D636DA" w:rsidP="00EA6B72"/>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791"/>
        <w:gridCol w:w="2690"/>
        <w:gridCol w:w="2304"/>
      </w:tblGrid>
      <w:tr w:rsidR="00D636DA" w:rsidRPr="0025129B" w:rsidTr="00AB4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636DA" w:rsidRPr="0025129B" w:rsidRDefault="00D636DA" w:rsidP="00AB412B">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D636DA"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D636DA" w:rsidRPr="0025129B" w:rsidRDefault="00D636DA" w:rsidP="00D636DA">
            <w:pPr>
              <w:jc w:val="left"/>
              <w:rPr>
                <w:rFonts w:eastAsia="Times New Roman"/>
                <w:color w:val="000000"/>
                <w:sz w:val="20"/>
                <w:szCs w:val="20"/>
                <w:lang w:eastAsia="es-CL"/>
              </w:rPr>
            </w:pPr>
            <w:r>
              <w:rPr>
                <w:rFonts w:ascii="Times New Roman" w:eastAsia="Times New Roman" w:hAnsi="Times New Roman"/>
                <w:noProof/>
                <w:color w:val="000000"/>
                <w:w w:val="0"/>
                <w:sz w:val="0"/>
                <w:szCs w:val="0"/>
                <w:u w:color="000000"/>
                <w:bdr w:val="none" w:sz="0" w:space="0" w:color="000000"/>
                <w:shd w:val="clear" w:color="000000" w:fill="000000"/>
                <w:lang w:eastAsia="es-CL"/>
              </w:rPr>
              <w:drawing>
                <wp:anchor distT="0" distB="0" distL="114300" distR="114300" simplePos="0" relativeHeight="251696128" behindDoc="0" locked="0" layoutInCell="1" allowOverlap="1" wp14:anchorId="51457625" wp14:editId="70D23BDC">
                  <wp:simplePos x="0" y="0"/>
                  <wp:positionH relativeFrom="column">
                    <wp:posOffset>2392680</wp:posOffset>
                  </wp:positionH>
                  <wp:positionV relativeFrom="paragraph">
                    <wp:posOffset>-4445</wp:posOffset>
                  </wp:positionV>
                  <wp:extent cx="1933575" cy="1591310"/>
                  <wp:effectExtent l="0" t="0" r="9525" b="8890"/>
                  <wp:wrapNone/>
                  <wp:docPr id="302" name="Imagen 302" descr="C:\Users\claudia.acevedo\Documents\ATACAMA 2016\NUTRAM\EJecución\Fotos inspección\DSC0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laudia.acevedo\Documents\ATACAMA 2016\NUTRAM\EJecución\Fotos inspección\DSC0549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933575" cy="1591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1697152" behindDoc="0" locked="0" layoutInCell="1" allowOverlap="1" wp14:anchorId="4C4F5FA2" wp14:editId="1C14954F">
                      <wp:simplePos x="0" y="0"/>
                      <wp:positionH relativeFrom="column">
                        <wp:posOffset>2880360</wp:posOffset>
                      </wp:positionH>
                      <wp:positionV relativeFrom="paragraph">
                        <wp:posOffset>197485</wp:posOffset>
                      </wp:positionV>
                      <wp:extent cx="1333500" cy="971550"/>
                      <wp:effectExtent l="0" t="0" r="19050" b="19050"/>
                      <wp:wrapNone/>
                      <wp:docPr id="304" name="304 Elipse"/>
                      <wp:cNvGraphicFramePr/>
                      <a:graphic xmlns:a="http://schemas.openxmlformats.org/drawingml/2006/main">
                        <a:graphicData uri="http://schemas.microsoft.com/office/word/2010/wordprocessingShape">
                          <wps:wsp>
                            <wps:cNvSpPr/>
                            <wps:spPr>
                              <a:xfrm>
                                <a:off x="0" y="0"/>
                                <a:ext cx="1333500" cy="971550"/>
                              </a:xfrm>
                              <a:prstGeom prst="ellipse">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04 Elipse" o:spid="_x0000_s1026" style="position:absolute;margin-left:226.8pt;margin-top:15.55pt;width:105pt;height:7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" filled="f" strokecolor="#c00000" strokeweight="2pt">
                      <v:stroke dashstyle="3 1"/>
                    </v:oval>
                  </w:pict>
                </mc:Fallback>
              </mc:AlternateConten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CB0A7CD" wp14:editId="002254D8">
                  <wp:extent cx="3457575" cy="2591966"/>
                  <wp:effectExtent l="0" t="0" r="0" b="0"/>
                  <wp:docPr id="301" name="Imagen 301" descr="C:\Users\claudia.acevedo\Documents\ATACAMA 2016\NUTRAM\EJecución\Fotos inspección\DSC05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laudia.acevedo\Documents\ATACAMA 2016\NUTRAM\EJecución\Fotos inspección\DSC0549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59197" cy="2593182"/>
                          </a:xfrm>
                          <a:prstGeom prst="rect">
                            <a:avLst/>
                          </a:prstGeom>
                          <a:noFill/>
                          <a:ln>
                            <a:noFill/>
                          </a:ln>
                        </pic:spPr>
                      </pic:pic>
                    </a:graphicData>
                  </a:graphic>
                </wp:inline>
              </w:drawing>
            </w:r>
          </w:p>
        </w:tc>
        <w:tc>
          <w:tcPr>
            <w:tcW w:w="2474" w:type="pct"/>
            <w:gridSpan w:val="3"/>
            <w:shd w:val="clear" w:color="auto" w:fill="auto"/>
            <w:noWrap/>
            <w:vAlign w:val="center"/>
            <w:hideMark/>
          </w:tcPr>
          <w:p w:rsidR="00D636DA" w:rsidRPr="0025129B" w:rsidRDefault="00D63A9B" w:rsidP="00AB412B">
            <w:pPr>
              <w:jc w:val="center"/>
              <w:rPr>
                <w:rFonts w:eastAsia="Times New Roman"/>
                <w:color w:val="000000"/>
                <w:sz w:val="20"/>
                <w:szCs w:val="20"/>
                <w:lang w:eastAsia="es-CL"/>
              </w:rPr>
            </w:pP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1702272" behindDoc="0" locked="0" layoutInCell="1" allowOverlap="1" wp14:anchorId="00E26592" wp14:editId="085F3D6D">
                      <wp:simplePos x="0" y="0"/>
                      <wp:positionH relativeFrom="column">
                        <wp:posOffset>3278505</wp:posOffset>
                      </wp:positionH>
                      <wp:positionV relativeFrom="paragraph">
                        <wp:posOffset>438150</wp:posOffset>
                      </wp:positionV>
                      <wp:extent cx="180975" cy="219075"/>
                      <wp:effectExtent l="38100" t="0" r="28575" b="47625"/>
                      <wp:wrapNone/>
                      <wp:docPr id="310" name="310 Conector recto de flecha"/>
                      <wp:cNvGraphicFramePr/>
                      <a:graphic xmlns:a="http://schemas.openxmlformats.org/drawingml/2006/main">
                        <a:graphicData uri="http://schemas.microsoft.com/office/word/2010/wordprocessingShape">
                          <wps:wsp>
                            <wps:cNvCnPr/>
                            <wps:spPr>
                              <a:xfrm flipH="1">
                                <a:off x="0" y="0"/>
                                <a:ext cx="180975" cy="219075"/>
                              </a:xfrm>
                              <a:prstGeom prst="straightConnector1">
                                <a:avLst/>
                              </a:prstGeom>
                              <a:noFill/>
                              <a:ln w="25400" cap="flat" cmpd="sng" algn="ctr">
                                <a:solidFill>
                                  <a:srgbClr val="C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310 Conector recto de flecha" o:spid="_x0000_s1026" type="#_x0000_t32" style="position:absolute;margin-left:258.15pt;margin-top:34.5pt;width:14.25pt;height:17.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" strokecolor="#c00000" strokeweight="2pt">
                      <v:stroke endarrow="open"/>
                    </v:shape>
                  </w:pict>
                </mc:Fallback>
              </mc:AlternateContent>
            </w: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1700224" behindDoc="0" locked="0" layoutInCell="1" allowOverlap="1" wp14:anchorId="406E8354" wp14:editId="6AB11464">
                      <wp:simplePos x="0" y="0"/>
                      <wp:positionH relativeFrom="column">
                        <wp:posOffset>2562860</wp:posOffset>
                      </wp:positionH>
                      <wp:positionV relativeFrom="paragraph">
                        <wp:posOffset>18415</wp:posOffset>
                      </wp:positionV>
                      <wp:extent cx="1676400" cy="1752600"/>
                      <wp:effectExtent l="0" t="0" r="19050" b="19050"/>
                      <wp:wrapNone/>
                      <wp:docPr id="309" name="309 Rectángulo"/>
                      <wp:cNvGraphicFramePr/>
                      <a:graphic xmlns:a="http://schemas.openxmlformats.org/drawingml/2006/main">
                        <a:graphicData uri="http://schemas.microsoft.com/office/word/2010/wordprocessingShape">
                          <wps:wsp>
                            <wps:cNvSpPr/>
                            <wps:spPr>
                              <a:xfrm>
                                <a:off x="0" y="0"/>
                                <a:ext cx="1676400" cy="1752600"/>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9 Rectángulo" o:spid="_x0000_s1026" style="position:absolute;margin-left:201.8pt;margin-top:1.45pt;width:132pt;height:1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" filled="f" strokecolor="#c00000" strokeweight="2pt">
                      <v:stroke dashstyle="3 1"/>
                    </v:rect>
                  </w:pict>
                </mc:Fallback>
              </mc:AlternateContent>
            </w: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1698176" behindDoc="0" locked="0" layoutInCell="1" allowOverlap="1" wp14:anchorId="2668293B" wp14:editId="05027B4D">
                      <wp:simplePos x="0" y="0"/>
                      <wp:positionH relativeFrom="column">
                        <wp:posOffset>2102485</wp:posOffset>
                      </wp:positionH>
                      <wp:positionV relativeFrom="paragraph">
                        <wp:posOffset>845820</wp:posOffset>
                      </wp:positionV>
                      <wp:extent cx="180975" cy="219075"/>
                      <wp:effectExtent l="38100" t="0" r="28575" b="47625"/>
                      <wp:wrapNone/>
                      <wp:docPr id="306" name="306 Conector recto de flecha"/>
                      <wp:cNvGraphicFramePr/>
                      <a:graphic xmlns:a="http://schemas.openxmlformats.org/drawingml/2006/main">
                        <a:graphicData uri="http://schemas.microsoft.com/office/word/2010/wordprocessingShape">
                          <wps:wsp>
                            <wps:cNvCnPr/>
                            <wps:spPr>
                              <a:xfrm flipH="1">
                                <a:off x="0" y="0"/>
                                <a:ext cx="180975" cy="219075"/>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6 Conector recto de flecha" o:spid="_x0000_s1026" type="#_x0000_t32" style="position:absolute;margin-left:165.55pt;margin-top:66.6pt;width:14.25pt;height:17.2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" strokecolor="#c00000" strokeweight="2pt">
                      <v:stroke endarrow="open"/>
                    </v:shape>
                  </w:pict>
                </mc:Fallback>
              </mc:AlternateConten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anchor distT="0" distB="0" distL="114300" distR="114300" simplePos="0" relativeHeight="251699200" behindDoc="0" locked="0" layoutInCell="1" allowOverlap="1" wp14:anchorId="4B40FBA9" wp14:editId="17034F33">
                  <wp:simplePos x="0" y="0"/>
                  <wp:positionH relativeFrom="column">
                    <wp:posOffset>2562860</wp:posOffset>
                  </wp:positionH>
                  <wp:positionV relativeFrom="paragraph">
                    <wp:posOffset>-1270</wp:posOffset>
                  </wp:positionV>
                  <wp:extent cx="1675765" cy="1772920"/>
                  <wp:effectExtent l="0" t="0" r="635" b="0"/>
                  <wp:wrapNone/>
                  <wp:docPr id="308" name="Imagen 308" descr="C:\Users\claudia.acevedo\Documents\ATACAMA 2016\NUTRAM\EJecución\Inspección_Sernageomin\REGISTRO FOTOGRAFICO COBRE NORTE\ESTACION 5 TRANQUE RELAVES\DSC0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laudia.acevedo\Documents\ATACAMA 2016\NUTRAM\EJecución\Inspección_Sernageomin\REGISTRO FOTOGRAFICO COBRE NORTE\ESTACION 5 TRANQUE RELAVES\DSC0402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675765" cy="1772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50211F8" wp14:editId="6B784B01">
                  <wp:extent cx="3405195" cy="2552700"/>
                  <wp:effectExtent l="0" t="0" r="5080" b="0"/>
                  <wp:docPr id="307" name="Imagen 307" descr="C:\Users\claudia.acevedo\Documents\ATACAMA 2016\NUTRAM\EJecución\Inspección_Sernageomin\REGISTRO FOTOGRAFICO COBRE NORTE\ESTACION 5 TRANQUE RELAVES\DSC0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laudia.acevedo\Documents\ATACAMA 2016\NUTRAM\EJecución\Inspección_Sernageomin\REGISTRO FOTOGRAFICO COBRE NORTE\ESTACION 5 TRANQUE RELAVES\DSC0402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15677" cy="2560558"/>
                          </a:xfrm>
                          <a:prstGeom prst="rect">
                            <a:avLst/>
                          </a:prstGeom>
                          <a:noFill/>
                          <a:ln>
                            <a:noFill/>
                          </a:ln>
                        </pic:spPr>
                      </pic:pic>
                    </a:graphicData>
                  </a:graphic>
                </wp:inline>
              </w:drawing>
            </w:r>
            <w:r w:rsidR="00D636D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D636DA"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D636DA" w:rsidRPr="0025129B" w:rsidRDefault="00D636DA" w:rsidP="00AB412B">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21</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D636DA" w:rsidRPr="0025129B" w:rsidRDefault="00D636DA" w:rsidP="00AB412B">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53" w:type="pct"/>
            <w:shd w:val="clear" w:color="auto" w:fill="auto"/>
            <w:noWrap/>
            <w:vAlign w:val="center"/>
          </w:tcPr>
          <w:p w:rsidR="00D636DA" w:rsidRPr="0025129B" w:rsidRDefault="00D636DA" w:rsidP="00AB412B">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22</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21" w:type="pct"/>
            <w:gridSpan w:val="2"/>
            <w:shd w:val="clear" w:color="auto" w:fill="auto"/>
            <w:noWrap/>
            <w:vAlign w:val="center"/>
            <w:hideMark/>
          </w:tcPr>
          <w:p w:rsidR="00D636DA" w:rsidRPr="0025129B" w:rsidRDefault="00D636DA" w:rsidP="00AB412B">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D636DA"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D636DA" w:rsidRPr="0025129B" w:rsidRDefault="00D636DA" w:rsidP="00AB41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D636DA" w:rsidRPr="0025129B" w:rsidRDefault="00D636DA" w:rsidP="00D636D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Pr>
                <w:rFonts w:eastAsia="Times New Roman"/>
                <w:color w:val="000000"/>
                <w:sz w:val="18"/>
                <w:szCs w:val="18"/>
                <w:lang w:eastAsia="es-CL"/>
              </w:rPr>
              <w:t>6.840.877</w:t>
            </w:r>
          </w:p>
        </w:tc>
        <w:tc>
          <w:tcPr>
            <w:tcW w:w="898" w:type="pct"/>
            <w:shd w:val="clear" w:color="auto" w:fill="auto"/>
            <w:noWrap/>
            <w:vAlign w:val="center"/>
            <w:hideMark/>
          </w:tcPr>
          <w:p w:rsidR="00D636DA" w:rsidRPr="00C27426" w:rsidRDefault="00D636DA" w:rsidP="00D636DA">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D636DA">
              <w:rPr>
                <w:rFonts w:eastAsia="Times New Roman"/>
                <w:color w:val="000000"/>
                <w:sz w:val="18"/>
                <w:szCs w:val="18"/>
                <w:lang w:eastAsia="es-CL"/>
              </w:rPr>
              <w:t>330</w:t>
            </w:r>
            <w:r>
              <w:rPr>
                <w:rFonts w:eastAsia="Times New Roman"/>
                <w:color w:val="000000"/>
                <w:sz w:val="18"/>
                <w:szCs w:val="18"/>
                <w:lang w:eastAsia="es-CL"/>
              </w:rPr>
              <w:t>.</w:t>
            </w:r>
            <w:r w:rsidRPr="00D636DA">
              <w:rPr>
                <w:rFonts w:eastAsia="Times New Roman"/>
                <w:color w:val="000000"/>
                <w:sz w:val="18"/>
                <w:szCs w:val="18"/>
                <w:lang w:eastAsia="es-CL"/>
              </w:rPr>
              <w:t>166</w:t>
            </w:r>
          </w:p>
        </w:tc>
        <w:tc>
          <w:tcPr>
            <w:tcW w:w="653" w:type="pct"/>
            <w:shd w:val="clear" w:color="auto" w:fill="auto"/>
            <w:noWrap/>
            <w:vAlign w:val="center"/>
            <w:hideMark/>
          </w:tcPr>
          <w:p w:rsidR="00D636DA" w:rsidRPr="0025129B" w:rsidRDefault="00D636DA" w:rsidP="00AB412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1" w:type="pct"/>
            <w:shd w:val="clear" w:color="auto" w:fill="auto"/>
            <w:noWrap/>
            <w:vAlign w:val="center"/>
            <w:hideMark/>
          </w:tcPr>
          <w:p w:rsidR="00D636DA" w:rsidRPr="009C20B4" w:rsidRDefault="00D636DA" w:rsidP="00D636D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w:t>
            </w:r>
            <w:r>
              <w:t xml:space="preserve"> </w:t>
            </w:r>
            <w:r w:rsidR="00D63A9B" w:rsidRPr="00D63A9B">
              <w:rPr>
                <w:rFonts w:eastAsia="Times New Roman"/>
                <w:color w:val="000000"/>
                <w:sz w:val="18"/>
                <w:szCs w:val="18"/>
                <w:lang w:eastAsia="es-CL"/>
              </w:rPr>
              <w:t>6.840.741</w:t>
            </w:r>
          </w:p>
        </w:tc>
        <w:tc>
          <w:tcPr>
            <w:tcW w:w="840" w:type="pct"/>
            <w:shd w:val="clear" w:color="auto" w:fill="auto"/>
            <w:noWrap/>
            <w:vAlign w:val="center"/>
            <w:hideMark/>
          </w:tcPr>
          <w:p w:rsidR="00D636DA" w:rsidRPr="0025129B" w:rsidRDefault="00D636DA" w:rsidP="00D636D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D63A9B">
              <w:rPr>
                <w:rFonts w:eastAsia="Times New Roman"/>
                <w:color w:val="000000"/>
                <w:sz w:val="18"/>
                <w:szCs w:val="18"/>
                <w:lang w:eastAsia="es-CL"/>
              </w:rPr>
              <w:t>329.937</w:t>
            </w:r>
          </w:p>
        </w:tc>
      </w:tr>
      <w:tr w:rsidR="00D636DA" w:rsidRPr="0025129B" w:rsidTr="00AB41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D636DA" w:rsidRPr="005F0FD7" w:rsidRDefault="00D636DA" w:rsidP="00D636DA">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Pr>
                <w:rFonts w:eastAsia="Times New Roman"/>
                <w:color w:val="000000"/>
                <w:sz w:val="18"/>
                <w:szCs w:val="18"/>
                <w:lang w:eastAsia="es-CL"/>
              </w:rPr>
              <w:t>S</w:t>
            </w:r>
            <w:r w:rsidRPr="00D636DA">
              <w:rPr>
                <w:rFonts w:eastAsia="Times New Roman"/>
                <w:color w:val="000000"/>
                <w:sz w:val="18"/>
                <w:szCs w:val="18"/>
                <w:lang w:eastAsia="es-CL"/>
              </w:rPr>
              <w:t>istem</w:t>
            </w:r>
            <w:r>
              <w:rPr>
                <w:rFonts w:eastAsia="Times New Roman"/>
                <w:color w:val="000000"/>
                <w:sz w:val="18"/>
                <w:szCs w:val="18"/>
                <w:lang w:eastAsia="es-CL"/>
              </w:rPr>
              <w:t xml:space="preserve">a de evacuación de aguas claras consistente en una torre de </w:t>
            </w:r>
            <w:r w:rsidRPr="00D636DA">
              <w:rPr>
                <w:rFonts w:eastAsia="Times New Roman"/>
                <w:color w:val="000000"/>
                <w:sz w:val="18"/>
                <w:szCs w:val="18"/>
                <w:lang w:eastAsia="es-CL"/>
              </w:rPr>
              <w:t>hormigón con agujeros, la cual se encontraba en funcionamiento al momento de</w:t>
            </w:r>
            <w:r>
              <w:rPr>
                <w:rFonts w:eastAsia="Times New Roman"/>
                <w:color w:val="000000"/>
                <w:sz w:val="18"/>
                <w:szCs w:val="18"/>
                <w:lang w:eastAsia="es-CL"/>
              </w:rPr>
              <w:t xml:space="preserve"> la inspección (círculo rojo</w:t>
            </w:r>
            <w:r w:rsidRPr="00D636DA">
              <w:rPr>
                <w:rFonts w:eastAsia="Times New Roman"/>
                <w:color w:val="000000"/>
                <w:sz w:val="18"/>
                <w:szCs w:val="18"/>
                <w:lang w:eastAsia="es-CL"/>
              </w:rPr>
              <w:t>).</w:t>
            </w:r>
          </w:p>
        </w:tc>
        <w:tc>
          <w:tcPr>
            <w:tcW w:w="2474" w:type="pct"/>
            <w:gridSpan w:val="3"/>
            <w:shd w:val="clear" w:color="auto" w:fill="auto"/>
            <w:hideMark/>
          </w:tcPr>
          <w:p w:rsidR="00D636DA" w:rsidRPr="00D636DA" w:rsidRDefault="00D636DA" w:rsidP="00D63A9B">
            <w:pPr>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D636DA">
              <w:rPr>
                <w:rFonts w:eastAsia="Times New Roman"/>
                <w:color w:val="000000"/>
                <w:sz w:val="18"/>
                <w:szCs w:val="18"/>
                <w:lang w:eastAsia="es-CL"/>
              </w:rPr>
              <w:t>Piezómetro para el control de nivel freático, observado desde aguas abajo del tranque de relave.</w:t>
            </w:r>
          </w:p>
        </w:tc>
      </w:tr>
    </w:tbl>
    <w:p w:rsidR="00D636DA" w:rsidRDefault="00D636DA" w:rsidP="00EA6B72"/>
    <w:p w:rsidR="00D636DA" w:rsidRDefault="00D636DA" w:rsidP="00EA6B72"/>
    <w:p w:rsidR="00D63A9B" w:rsidRDefault="00D63A9B" w:rsidP="00EA6B72"/>
    <w:p w:rsidR="00D63A9B" w:rsidRDefault="00D63A9B" w:rsidP="00EA6B72"/>
    <w:p w:rsidR="00D63A9B" w:rsidRDefault="00D63A9B" w:rsidP="00EA6B72"/>
    <w:p w:rsidR="00F54486" w:rsidRDefault="00F54486" w:rsidP="00EA6B72"/>
    <w:p w:rsidR="00F54486" w:rsidRDefault="00F54486" w:rsidP="00EA6B72"/>
    <w:p w:rsidR="00F54486" w:rsidRDefault="00F54486" w:rsidP="00EA6B72"/>
    <w:p w:rsidR="00F54486" w:rsidRDefault="00F54486" w:rsidP="00EA6B72"/>
    <w:p w:rsidR="00F54486" w:rsidRDefault="00F54486" w:rsidP="00EA6B72"/>
    <w:p w:rsidR="00F54486" w:rsidRDefault="00F54486" w:rsidP="00EA6B72"/>
    <w:p w:rsidR="00F54486" w:rsidRDefault="00F54486" w:rsidP="00EA6B72"/>
    <w:p w:rsidR="00D63A9B" w:rsidRDefault="00D63A9B" w:rsidP="00EA6B72"/>
    <w:p w:rsidR="00D63A9B" w:rsidRDefault="00D63A9B" w:rsidP="00EA6B72"/>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2303C4" w:rsidRPr="0025129B" w:rsidTr="00D72C79">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303C4" w:rsidRPr="0025129B" w:rsidRDefault="002303C4" w:rsidP="00D72C79">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303C4" w:rsidRPr="0025129B" w:rsidTr="00230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tbl>
            <w:tblPr>
              <w:tblW w:w="6740" w:type="dxa"/>
              <w:jc w:val="center"/>
              <w:tblLayout w:type="fixed"/>
              <w:tblCellMar>
                <w:left w:w="70" w:type="dxa"/>
                <w:right w:w="70" w:type="dxa"/>
              </w:tblCellMar>
              <w:tblLook w:val="04A0" w:firstRow="1" w:lastRow="0" w:firstColumn="1" w:lastColumn="0" w:noHBand="0" w:noVBand="1"/>
            </w:tblPr>
            <w:tblGrid>
              <w:gridCol w:w="1660"/>
              <w:gridCol w:w="1334"/>
              <w:gridCol w:w="1430"/>
              <w:gridCol w:w="1412"/>
              <w:gridCol w:w="904"/>
            </w:tblGrid>
            <w:tr w:rsidR="002303C4" w:rsidRPr="002303C4" w:rsidTr="00D36EB6">
              <w:trPr>
                <w:trHeight w:val="300"/>
                <w:jc w:val="center"/>
              </w:trPr>
              <w:tc>
                <w:tcPr>
                  <w:tcW w:w="1660" w:type="dxa"/>
                  <w:tcBorders>
                    <w:top w:val="single" w:sz="4" w:space="0" w:color="auto"/>
                    <w:left w:val="single" w:sz="4" w:space="0" w:color="auto"/>
                    <w:bottom w:val="single" w:sz="4" w:space="0" w:color="auto"/>
                    <w:right w:val="nil"/>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p>
              </w:tc>
              <w:tc>
                <w:tcPr>
                  <w:tcW w:w="5080" w:type="dxa"/>
                  <w:gridSpan w:val="4"/>
                  <w:tcBorders>
                    <w:top w:val="single" w:sz="4" w:space="0" w:color="auto"/>
                    <w:left w:val="nil"/>
                    <w:bottom w:val="single" w:sz="4" w:space="0" w:color="auto"/>
                    <w:right w:val="single" w:sz="4" w:space="0" w:color="000000"/>
                  </w:tcBorders>
                  <w:shd w:val="clear" w:color="auto" w:fill="auto"/>
                  <w:noWrap/>
                  <w:vAlign w:val="bottom"/>
                  <w:hideMark/>
                </w:tcPr>
                <w:p w:rsidR="002303C4" w:rsidRPr="002303C4" w:rsidRDefault="002303C4" w:rsidP="002303C4">
                  <w:pPr>
                    <w:jc w:val="center"/>
                    <w:rPr>
                      <w:rFonts w:ascii="Calibri" w:eastAsia="Times New Roman" w:hAnsi="Calibri"/>
                      <w:b/>
                      <w:bCs/>
                      <w:color w:val="000000"/>
                      <w:lang w:eastAsia="es-CL"/>
                    </w:rPr>
                  </w:pPr>
                  <w:r w:rsidRPr="002303C4">
                    <w:rPr>
                      <w:rFonts w:ascii="Calibri" w:eastAsia="Times New Roman" w:hAnsi="Calibri"/>
                      <w:b/>
                      <w:bCs/>
                      <w:color w:val="000000"/>
                      <w:lang w:eastAsia="es-CL"/>
                    </w:rPr>
                    <w:t>PERÍODO</w:t>
                  </w:r>
                </w:p>
              </w:tc>
            </w:tr>
            <w:tr w:rsidR="002303C4" w:rsidRPr="002303C4" w:rsidTr="00D36EB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p>
              </w:tc>
              <w:tc>
                <w:tcPr>
                  <w:tcW w:w="1334"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b/>
                      <w:bCs/>
                      <w:color w:val="000000"/>
                      <w:lang w:eastAsia="es-CL"/>
                    </w:rPr>
                  </w:pPr>
                  <w:r w:rsidRPr="002303C4">
                    <w:rPr>
                      <w:rFonts w:ascii="Calibri" w:eastAsia="Times New Roman" w:hAnsi="Calibri"/>
                      <w:b/>
                      <w:bCs/>
                      <w:color w:val="000000"/>
                      <w:lang w:eastAsia="es-CL"/>
                    </w:rPr>
                    <w:t>Año 2015</w:t>
                  </w:r>
                </w:p>
              </w:tc>
              <w:tc>
                <w:tcPr>
                  <w:tcW w:w="374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2303C4" w:rsidRPr="002303C4" w:rsidRDefault="002303C4" w:rsidP="002303C4">
                  <w:pPr>
                    <w:jc w:val="center"/>
                    <w:rPr>
                      <w:rFonts w:ascii="Calibri" w:eastAsia="Times New Roman" w:hAnsi="Calibri"/>
                      <w:b/>
                      <w:bCs/>
                      <w:color w:val="000000"/>
                      <w:lang w:eastAsia="es-CL"/>
                    </w:rPr>
                  </w:pPr>
                  <w:r w:rsidRPr="002303C4">
                    <w:rPr>
                      <w:rFonts w:ascii="Calibri" w:eastAsia="Times New Roman" w:hAnsi="Calibri"/>
                      <w:b/>
                      <w:bCs/>
                      <w:color w:val="000000"/>
                      <w:lang w:eastAsia="es-CL"/>
                    </w:rPr>
                    <w:t>Año 2016</w:t>
                  </w:r>
                </w:p>
              </w:tc>
            </w:tr>
            <w:tr w:rsidR="002303C4" w:rsidRPr="002303C4" w:rsidTr="00D36EB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p>
              </w:tc>
              <w:tc>
                <w:tcPr>
                  <w:tcW w:w="1334"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Oct-Nov-Dic</w:t>
                  </w:r>
                </w:p>
              </w:tc>
              <w:tc>
                <w:tcPr>
                  <w:tcW w:w="1430"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Ene-Feb-Mar</w:t>
                  </w:r>
                </w:p>
              </w:tc>
              <w:tc>
                <w:tcPr>
                  <w:tcW w:w="1412"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Abr-May-Jun</w:t>
                  </w:r>
                </w:p>
              </w:tc>
              <w:tc>
                <w:tcPr>
                  <w:tcW w:w="904"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Jul-Ago</w:t>
                  </w:r>
                </w:p>
              </w:tc>
            </w:tr>
            <w:tr w:rsidR="002303C4" w:rsidRPr="002303C4" w:rsidTr="00D36EB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Volúmen Actual</w:t>
                  </w:r>
                </w:p>
              </w:tc>
              <w:tc>
                <w:tcPr>
                  <w:tcW w:w="1334"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582.727</w:t>
                  </w:r>
                </w:p>
              </w:tc>
              <w:tc>
                <w:tcPr>
                  <w:tcW w:w="1430"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603.278</w:t>
                  </w:r>
                </w:p>
              </w:tc>
              <w:tc>
                <w:tcPr>
                  <w:tcW w:w="1412"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627.132</w:t>
                  </w:r>
                </w:p>
              </w:tc>
              <w:tc>
                <w:tcPr>
                  <w:tcW w:w="904"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643.235</w:t>
                  </w:r>
                </w:p>
              </w:tc>
            </w:tr>
            <w:tr w:rsidR="002303C4" w:rsidRPr="002303C4" w:rsidTr="00D36EB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Δ entre periodos</w:t>
                  </w:r>
                </w:p>
              </w:tc>
              <w:tc>
                <w:tcPr>
                  <w:tcW w:w="1334"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w:t>
                  </w:r>
                </w:p>
              </w:tc>
              <w:tc>
                <w:tcPr>
                  <w:tcW w:w="1430"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20.551</w:t>
                  </w:r>
                </w:p>
              </w:tc>
              <w:tc>
                <w:tcPr>
                  <w:tcW w:w="1412"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23.854</w:t>
                  </w:r>
                </w:p>
              </w:tc>
              <w:tc>
                <w:tcPr>
                  <w:tcW w:w="904"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16.103</w:t>
                  </w:r>
                </w:p>
              </w:tc>
            </w:tr>
            <w:tr w:rsidR="002303C4" w:rsidRPr="002303C4" w:rsidTr="00D36EB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Ton mensuales</w:t>
                  </w:r>
                </w:p>
              </w:tc>
              <w:tc>
                <w:tcPr>
                  <w:tcW w:w="1334"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w:t>
                  </w:r>
                </w:p>
              </w:tc>
              <w:tc>
                <w:tcPr>
                  <w:tcW w:w="1430" w:type="dxa"/>
                  <w:tcBorders>
                    <w:top w:val="nil"/>
                    <w:left w:val="nil"/>
                    <w:bottom w:val="single" w:sz="4" w:space="0" w:color="auto"/>
                    <w:right w:val="single" w:sz="4" w:space="0" w:color="auto"/>
                  </w:tcBorders>
                  <w:shd w:val="clear" w:color="000000" w:fill="FFFF00"/>
                  <w:noWrap/>
                  <w:vAlign w:val="bottom"/>
                  <w:hideMark/>
                </w:tcPr>
                <w:p w:rsidR="002303C4" w:rsidRPr="002303C4" w:rsidRDefault="002303C4" w:rsidP="002303C4">
                  <w:pPr>
                    <w:jc w:val="center"/>
                    <w:rPr>
                      <w:rFonts w:ascii="Calibri" w:eastAsia="Times New Roman" w:hAnsi="Calibri"/>
                      <w:b/>
                      <w:bCs/>
                      <w:color w:val="000000"/>
                      <w:lang w:eastAsia="es-CL"/>
                    </w:rPr>
                  </w:pPr>
                  <w:r w:rsidRPr="002303C4">
                    <w:rPr>
                      <w:rFonts w:ascii="Calibri" w:eastAsia="Times New Roman" w:hAnsi="Calibri"/>
                      <w:b/>
                      <w:bCs/>
                      <w:color w:val="000000"/>
                      <w:lang w:eastAsia="es-CL"/>
                    </w:rPr>
                    <w:t>6.850</w:t>
                  </w:r>
                </w:p>
              </w:tc>
              <w:tc>
                <w:tcPr>
                  <w:tcW w:w="1412" w:type="dxa"/>
                  <w:tcBorders>
                    <w:top w:val="nil"/>
                    <w:left w:val="nil"/>
                    <w:bottom w:val="single" w:sz="4" w:space="0" w:color="auto"/>
                    <w:right w:val="single" w:sz="4" w:space="0" w:color="auto"/>
                  </w:tcBorders>
                  <w:shd w:val="clear" w:color="000000" w:fill="FFFF00"/>
                  <w:noWrap/>
                  <w:vAlign w:val="bottom"/>
                  <w:hideMark/>
                </w:tcPr>
                <w:p w:rsidR="002303C4" w:rsidRPr="002303C4" w:rsidRDefault="002303C4" w:rsidP="002303C4">
                  <w:pPr>
                    <w:jc w:val="center"/>
                    <w:rPr>
                      <w:rFonts w:ascii="Calibri" w:eastAsia="Times New Roman" w:hAnsi="Calibri"/>
                      <w:b/>
                      <w:bCs/>
                      <w:color w:val="000000"/>
                      <w:lang w:eastAsia="es-CL"/>
                    </w:rPr>
                  </w:pPr>
                  <w:r w:rsidRPr="002303C4">
                    <w:rPr>
                      <w:rFonts w:ascii="Calibri" w:eastAsia="Times New Roman" w:hAnsi="Calibri"/>
                      <w:b/>
                      <w:bCs/>
                      <w:color w:val="000000"/>
                      <w:lang w:eastAsia="es-CL"/>
                    </w:rPr>
                    <w:t>7.951</w:t>
                  </w:r>
                </w:p>
              </w:tc>
              <w:tc>
                <w:tcPr>
                  <w:tcW w:w="904" w:type="dxa"/>
                  <w:tcBorders>
                    <w:top w:val="nil"/>
                    <w:left w:val="nil"/>
                    <w:bottom w:val="single" w:sz="4" w:space="0" w:color="auto"/>
                    <w:right w:val="single" w:sz="4" w:space="0" w:color="auto"/>
                  </w:tcBorders>
                  <w:shd w:val="clear" w:color="000000" w:fill="FFFF00"/>
                  <w:noWrap/>
                  <w:vAlign w:val="bottom"/>
                  <w:hideMark/>
                </w:tcPr>
                <w:p w:rsidR="002303C4" w:rsidRPr="002303C4" w:rsidRDefault="002303C4" w:rsidP="002303C4">
                  <w:pPr>
                    <w:jc w:val="center"/>
                    <w:rPr>
                      <w:rFonts w:ascii="Calibri" w:eastAsia="Times New Roman" w:hAnsi="Calibri"/>
                      <w:b/>
                      <w:bCs/>
                      <w:color w:val="000000"/>
                      <w:lang w:eastAsia="es-CL"/>
                    </w:rPr>
                  </w:pPr>
                  <w:r w:rsidRPr="002303C4">
                    <w:rPr>
                      <w:rFonts w:ascii="Calibri" w:eastAsia="Times New Roman" w:hAnsi="Calibri"/>
                      <w:b/>
                      <w:bCs/>
                      <w:color w:val="000000"/>
                      <w:lang w:eastAsia="es-CL"/>
                    </w:rPr>
                    <w:t>8.052</w:t>
                  </w:r>
                </w:p>
              </w:tc>
            </w:tr>
            <w:tr w:rsidR="002303C4" w:rsidRPr="002303C4" w:rsidTr="00D36EB6">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Ton diarias</w:t>
                  </w:r>
                </w:p>
              </w:tc>
              <w:tc>
                <w:tcPr>
                  <w:tcW w:w="1334"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w:t>
                  </w:r>
                </w:p>
              </w:tc>
              <w:tc>
                <w:tcPr>
                  <w:tcW w:w="1430"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221</w:t>
                  </w:r>
                </w:p>
              </w:tc>
              <w:tc>
                <w:tcPr>
                  <w:tcW w:w="1412"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265</w:t>
                  </w:r>
                </w:p>
              </w:tc>
              <w:tc>
                <w:tcPr>
                  <w:tcW w:w="904" w:type="dxa"/>
                  <w:tcBorders>
                    <w:top w:val="nil"/>
                    <w:left w:val="nil"/>
                    <w:bottom w:val="single" w:sz="4" w:space="0" w:color="auto"/>
                    <w:right w:val="single" w:sz="4" w:space="0" w:color="auto"/>
                  </w:tcBorders>
                  <w:shd w:val="clear" w:color="auto" w:fill="auto"/>
                  <w:noWrap/>
                  <w:vAlign w:val="bottom"/>
                  <w:hideMark/>
                </w:tcPr>
                <w:p w:rsidR="002303C4" w:rsidRPr="002303C4" w:rsidRDefault="002303C4" w:rsidP="002303C4">
                  <w:pPr>
                    <w:jc w:val="center"/>
                    <w:rPr>
                      <w:rFonts w:ascii="Calibri" w:eastAsia="Times New Roman" w:hAnsi="Calibri"/>
                      <w:color w:val="000000"/>
                      <w:lang w:eastAsia="es-CL"/>
                    </w:rPr>
                  </w:pPr>
                  <w:r w:rsidRPr="002303C4">
                    <w:rPr>
                      <w:rFonts w:ascii="Calibri" w:eastAsia="Times New Roman" w:hAnsi="Calibri"/>
                      <w:color w:val="000000"/>
                      <w:lang w:eastAsia="es-CL"/>
                    </w:rPr>
                    <w:t>260</w:t>
                  </w:r>
                </w:p>
              </w:tc>
            </w:tr>
          </w:tbl>
          <w:p w:rsidR="002303C4" w:rsidRPr="0025129B" w:rsidRDefault="002303C4" w:rsidP="002303C4">
            <w:pPr>
              <w:jc w:val="center"/>
              <w:rPr>
                <w:rFonts w:eastAsia="Times New Roman"/>
                <w:color w:val="000000"/>
                <w:sz w:val="20"/>
                <w:szCs w:val="20"/>
                <w:lang w:eastAsia="es-CL"/>
              </w:rPr>
            </w:pPr>
          </w:p>
        </w:tc>
      </w:tr>
      <w:tr w:rsidR="002303C4" w:rsidRPr="0025129B" w:rsidTr="002303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2303C4" w:rsidRPr="0025129B" w:rsidRDefault="002303C4" w:rsidP="00D72C79">
            <w:pPr>
              <w:pStyle w:val="Epgrafe"/>
              <w:rPr>
                <w:rFonts w:eastAsia="Times New Roman"/>
                <w:color w:val="000000"/>
                <w:lang w:eastAsia="es-CL"/>
              </w:rPr>
            </w:pPr>
            <w:r>
              <w:rPr>
                <w:rFonts w:eastAsia="Times New Roman" w:cs="Times New Roman"/>
                <w:color w:val="000000"/>
                <w:szCs w:val="18"/>
                <w:lang w:eastAsia="es-CL"/>
              </w:rPr>
              <w:t>Tabla 1.</w:t>
            </w:r>
          </w:p>
        </w:tc>
        <w:tc>
          <w:tcPr>
            <w:tcW w:w="4354" w:type="pct"/>
            <w:shd w:val="clear" w:color="auto" w:fill="auto"/>
            <w:noWrap/>
            <w:vAlign w:val="center"/>
          </w:tcPr>
          <w:p w:rsidR="002303C4" w:rsidRPr="0025129B" w:rsidRDefault="002303C4" w:rsidP="002303C4">
            <w:pPr>
              <w:jc w:val="left"/>
              <w:rPr>
                <w:rFonts w:eastAsia="Times New Roman"/>
                <w:b/>
                <w:color w:val="000000"/>
                <w:sz w:val="18"/>
                <w:szCs w:val="18"/>
                <w:lang w:eastAsia="es-CL"/>
              </w:rPr>
            </w:pPr>
            <w:r w:rsidRPr="002303C4">
              <w:rPr>
                <w:rFonts w:eastAsia="Times New Roman"/>
                <w:b/>
                <w:color w:val="000000"/>
                <w:sz w:val="18"/>
                <w:szCs w:val="18"/>
                <w:lang w:eastAsia="es-CL"/>
              </w:rPr>
              <w:t xml:space="preserve">Fuente: </w:t>
            </w:r>
            <w:r w:rsidRPr="002303C4">
              <w:rPr>
                <w:rFonts w:eastAsia="Times New Roman"/>
                <w:color w:val="000000"/>
                <w:sz w:val="18"/>
                <w:szCs w:val="18"/>
                <w:lang w:eastAsia="es-CL"/>
              </w:rPr>
              <w:t>Elaboración propia en base a informes trimestrales presentados por el Titular mediante carta s/n de fecha 09.09.2016</w:t>
            </w:r>
          </w:p>
        </w:tc>
      </w:tr>
      <w:tr w:rsidR="00E02B21" w:rsidRPr="0025129B" w:rsidTr="00E02B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hideMark/>
          </w:tcPr>
          <w:p w:rsidR="00E02B21" w:rsidRPr="00D636DA" w:rsidRDefault="00E02B21" w:rsidP="0040080A">
            <w:pPr>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Pr="00A165DA">
              <w:rPr>
                <w:rFonts w:eastAsia="Times New Roman"/>
                <w:color w:val="000000"/>
                <w:sz w:val="18"/>
                <w:szCs w:val="18"/>
                <w:lang w:eastAsia="es-CL"/>
              </w:rPr>
              <w:t xml:space="preserve"> </w:t>
            </w:r>
            <w:r w:rsidR="0040080A">
              <w:rPr>
                <w:rFonts w:eastAsia="Times New Roman"/>
                <w:color w:val="000000"/>
                <w:sz w:val="18"/>
                <w:szCs w:val="18"/>
                <w:lang w:eastAsia="es-CL"/>
              </w:rPr>
              <w:t xml:space="preserve">Cantidad de relaves depositados en tranque de relaves Cobre Norte en el período Octubre 2015 a Agosto 2016. Se indican las toneladas mensuales y toneladas diarias depositadas. </w:t>
            </w:r>
          </w:p>
        </w:tc>
      </w:tr>
    </w:tbl>
    <w:p w:rsidR="00D63A9B" w:rsidRDefault="00D63A9B"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764E16" w:rsidRDefault="00764E16" w:rsidP="00EA6B72"/>
    <w:p w:rsidR="00C93646" w:rsidRDefault="00EF580E" w:rsidP="00C93646">
      <w:pPr>
        <w:pStyle w:val="Ttulo2"/>
        <w:numPr>
          <w:ilvl w:val="0"/>
          <w:numId w:val="11"/>
        </w:numPr>
        <w:ind w:left="426" w:hanging="426"/>
      </w:pPr>
      <w:r>
        <w:lastRenderedPageBreak/>
        <w:t>Afectación de suelo</w:t>
      </w:r>
    </w:p>
    <w:p w:rsidR="00C93646" w:rsidRDefault="00C93646" w:rsidP="00C93646">
      <w:pPr>
        <w:pStyle w:val="Ttulo3"/>
        <w:rPr>
          <w:sz w:val="20"/>
        </w:rPr>
      </w:pPr>
    </w:p>
    <w:p w:rsidR="00C93646" w:rsidRDefault="00C93646" w:rsidP="00BA59AA">
      <w:pPr>
        <w:pStyle w:val="Ttulo3"/>
        <w:numPr>
          <w:ilvl w:val="2"/>
          <w:numId w:val="32"/>
        </w:numPr>
      </w:pPr>
      <w:r w:rsidRPr="00A41290">
        <w:t xml:space="preserve">Patio de Salvataje </w:t>
      </w:r>
    </w:p>
    <w:p w:rsidR="00C93646" w:rsidRPr="00170BA7" w:rsidRDefault="00C93646" w:rsidP="00C93646"/>
    <w:tbl>
      <w:tblPr>
        <w:tblStyle w:val="Tablaconcuadrcula"/>
        <w:tblW w:w="5001" w:type="pct"/>
        <w:tblLook w:val="04A0" w:firstRow="1" w:lastRow="0" w:firstColumn="1" w:lastColumn="0" w:noHBand="0" w:noVBand="1"/>
      </w:tblPr>
      <w:tblGrid>
        <w:gridCol w:w="5903"/>
        <w:gridCol w:w="7888"/>
      </w:tblGrid>
      <w:tr w:rsidR="00C93646" w:rsidRPr="0025129B" w:rsidTr="009439BA">
        <w:trPr>
          <w:trHeight w:val="142"/>
        </w:trPr>
        <w:tc>
          <w:tcPr>
            <w:tcW w:w="2140" w:type="pct"/>
          </w:tcPr>
          <w:p w:rsidR="00C93646" w:rsidRPr="000F0D9A" w:rsidRDefault="00C93646" w:rsidP="009439BA">
            <w:pPr>
              <w:rPr>
                <w:b/>
              </w:rPr>
            </w:pPr>
            <w:r w:rsidRPr="000F0D9A">
              <w:rPr>
                <w:rFonts w:eastAsia="Times New Roman"/>
                <w:b/>
                <w:bCs/>
                <w:color w:val="000000"/>
                <w:lang w:eastAsia="es-CL"/>
              </w:rPr>
              <w:t>Número de hecho constatado</w:t>
            </w:r>
            <w:r w:rsidRPr="000F0D9A">
              <w:rPr>
                <w:rFonts w:eastAsia="Times New Roman"/>
                <w:b/>
                <w:color w:val="000000"/>
                <w:lang w:eastAsia="es-CL"/>
              </w:rPr>
              <w:t xml:space="preserve">: </w:t>
            </w:r>
            <w:r w:rsidR="00BA59AA">
              <w:rPr>
                <w:b/>
              </w:rPr>
              <w:t>8</w:t>
            </w:r>
          </w:p>
        </w:tc>
        <w:tc>
          <w:tcPr>
            <w:tcW w:w="2860" w:type="pct"/>
          </w:tcPr>
          <w:p w:rsidR="00C93646" w:rsidRPr="000F0D9A" w:rsidRDefault="00C93646" w:rsidP="009439BA">
            <w:pPr>
              <w:rPr>
                <w:b/>
              </w:rPr>
            </w:pPr>
            <w:r w:rsidRPr="000F0D9A">
              <w:rPr>
                <w:b/>
              </w:rPr>
              <w:t>Estación: 6</w:t>
            </w:r>
          </w:p>
        </w:tc>
      </w:tr>
      <w:tr w:rsidR="00C93646" w:rsidRPr="0025129B" w:rsidTr="009439BA">
        <w:trPr>
          <w:trHeight w:val="142"/>
        </w:trPr>
        <w:tc>
          <w:tcPr>
            <w:tcW w:w="5000" w:type="pct"/>
            <w:gridSpan w:val="2"/>
          </w:tcPr>
          <w:p w:rsidR="00C93646" w:rsidRDefault="00C93646" w:rsidP="009439BA">
            <w:pPr>
              <w:rPr>
                <w:rFonts w:eastAsia="Times New Roman"/>
                <w:b/>
                <w:bCs/>
                <w:color w:val="000000"/>
                <w:lang w:eastAsia="es-CL"/>
              </w:rPr>
            </w:pPr>
            <w:r>
              <w:rPr>
                <w:rFonts w:eastAsia="Times New Roman"/>
                <w:b/>
                <w:bCs/>
                <w:color w:val="000000"/>
                <w:lang w:eastAsia="es-CL"/>
              </w:rPr>
              <w:t xml:space="preserve">Documentación solicitada y entregada: </w:t>
            </w:r>
          </w:p>
          <w:p w:rsidR="00C93646" w:rsidRDefault="00C93646" w:rsidP="009439BA">
            <w:pPr>
              <w:rPr>
                <w:rFonts w:eastAsia="Times New Roman"/>
                <w:b/>
                <w:bCs/>
                <w:color w:val="000000"/>
                <w:lang w:eastAsia="es-CL"/>
              </w:rPr>
            </w:pPr>
          </w:p>
          <w:p w:rsidR="00C93646" w:rsidRDefault="00C93646" w:rsidP="009439BA">
            <w:pPr>
              <w:rPr>
                <w:rFonts w:eastAsia="Times New Roman"/>
                <w:b/>
                <w:bCs/>
                <w:color w:val="000000"/>
                <w:lang w:eastAsia="es-CL"/>
              </w:rPr>
            </w:pPr>
            <w:r>
              <w:rPr>
                <w:bCs/>
                <w:iCs/>
                <w:lang w:val="es-ES_tradnl"/>
              </w:rPr>
              <w:t>Se solicitó al Titular la presentación de la siguiente información:</w:t>
            </w:r>
          </w:p>
          <w:p w:rsidR="00C93646" w:rsidRDefault="00C93646" w:rsidP="009439BA">
            <w:pPr>
              <w:rPr>
                <w:bCs/>
              </w:rPr>
            </w:pPr>
          </w:p>
          <w:p w:rsidR="009D0D88" w:rsidRPr="009D0D88" w:rsidRDefault="009D0D88" w:rsidP="009D0D88">
            <w:pPr>
              <w:pStyle w:val="Prrafodelista"/>
            </w:pPr>
            <w:r>
              <w:rPr>
                <w:rFonts w:eastAsia="Times New Roman"/>
                <w:bCs/>
                <w:color w:val="000000"/>
                <w:lang w:eastAsia="es-CL"/>
              </w:rPr>
              <w:t>1.- “</w:t>
            </w:r>
            <w:r w:rsidR="00577AA6">
              <w:rPr>
                <w:rFonts w:eastAsia="Times New Roman"/>
                <w:bCs/>
                <w:color w:val="000000"/>
                <w:lang w:eastAsia="es-CL"/>
              </w:rPr>
              <w:t xml:space="preserve">Programa de prevención de riesgos y medio ambiente, que incluya programa para manejo de </w:t>
            </w:r>
            <w:r>
              <w:rPr>
                <w:rFonts w:eastAsia="Times New Roman"/>
                <w:bCs/>
                <w:color w:val="000000"/>
                <w:lang w:eastAsia="es-CL"/>
              </w:rPr>
              <w:t xml:space="preserve">residuos sólidos no peligrosos”. </w:t>
            </w:r>
          </w:p>
          <w:p w:rsidR="00257D23" w:rsidRPr="009D0D88" w:rsidRDefault="009D0D88" w:rsidP="00951599">
            <w:pPr>
              <w:pStyle w:val="Prrafodelista"/>
            </w:pPr>
            <w:r>
              <w:rPr>
                <w:rFonts w:eastAsia="Times New Roman"/>
                <w:bCs/>
                <w:color w:val="000000"/>
                <w:lang w:eastAsia="es-CL"/>
              </w:rPr>
              <w:t>2.- “</w:t>
            </w:r>
            <w:r w:rsidR="00BB13A2" w:rsidRPr="00BB13A2">
              <w:rPr>
                <w:rFonts w:eastAsia="Times New Roman"/>
                <w:bCs/>
                <w:color w:val="000000"/>
                <w:lang w:eastAsia="es-CL"/>
              </w:rPr>
              <w:t>Registro de disposición final de residuos sólidos no peligrosos, y empresa que realiza el retiro de residuos año 2016</w:t>
            </w:r>
            <w:r>
              <w:rPr>
                <w:rFonts w:eastAsia="Times New Roman"/>
                <w:bCs/>
                <w:color w:val="000000"/>
                <w:lang w:eastAsia="es-CL"/>
              </w:rPr>
              <w:t>”</w:t>
            </w:r>
            <w:r w:rsidR="00590407">
              <w:rPr>
                <w:rFonts w:eastAsia="Times New Roman"/>
                <w:bCs/>
                <w:color w:val="000000"/>
                <w:lang w:eastAsia="es-CL"/>
              </w:rPr>
              <w:t>.</w:t>
            </w:r>
          </w:p>
        </w:tc>
      </w:tr>
      <w:tr w:rsidR="00C93646" w:rsidRPr="0025129B" w:rsidTr="009439BA">
        <w:trPr>
          <w:trHeight w:val="319"/>
        </w:trPr>
        <w:tc>
          <w:tcPr>
            <w:tcW w:w="5000" w:type="pct"/>
            <w:gridSpan w:val="2"/>
          </w:tcPr>
          <w:p w:rsidR="00C93646" w:rsidRDefault="00C93646" w:rsidP="009439BA">
            <w:pPr>
              <w:rPr>
                <w:b/>
              </w:rPr>
            </w:pPr>
          </w:p>
          <w:p w:rsidR="00C93646" w:rsidRDefault="00C93646" w:rsidP="009439BA">
            <w:pPr>
              <w:rPr>
                <w:b/>
              </w:rPr>
            </w:pPr>
            <w:r>
              <w:rPr>
                <w:b/>
              </w:rPr>
              <w:t>Exigencia</w:t>
            </w:r>
            <w:r w:rsidRPr="0025129B">
              <w:rPr>
                <w:b/>
              </w:rPr>
              <w:t>:</w:t>
            </w:r>
            <w:r>
              <w:rPr>
                <w:b/>
              </w:rPr>
              <w:t xml:space="preserve"> </w:t>
            </w:r>
          </w:p>
          <w:p w:rsidR="00C93646" w:rsidRDefault="00C93646" w:rsidP="009439BA">
            <w:pPr>
              <w:rPr>
                <w:b/>
              </w:rPr>
            </w:pPr>
          </w:p>
          <w:p w:rsidR="00C93646" w:rsidRPr="00EF580E" w:rsidRDefault="00C93646" w:rsidP="00C93646">
            <w:pPr>
              <w:rPr>
                <w:b/>
              </w:rPr>
            </w:pPr>
            <w:r w:rsidRPr="00EF580E">
              <w:rPr>
                <w:b/>
              </w:rPr>
              <w:t>Considerando 3.8.4  RCA N°195/2008, en relación a los “Residuos Sólidos”.</w:t>
            </w:r>
          </w:p>
          <w:p w:rsidR="00C93646" w:rsidRPr="00F3134C" w:rsidRDefault="00C93646" w:rsidP="00C93646">
            <w:pPr>
              <w:rPr>
                <w:b/>
                <w:i/>
              </w:rPr>
            </w:pPr>
          </w:p>
          <w:p w:rsidR="00C93646" w:rsidRDefault="00C93646" w:rsidP="00C93646">
            <w:pPr>
              <w:rPr>
                <w:b/>
              </w:rPr>
            </w:pPr>
            <w:r w:rsidRPr="00C93646">
              <w:rPr>
                <w:i/>
              </w:rPr>
              <w:t>El manejo de los residuos Industriales no peligrosos, generados en faena será enfocado como parte</w:t>
            </w:r>
            <w:r>
              <w:rPr>
                <w:i/>
              </w:rPr>
              <w:t xml:space="preserve"> </w:t>
            </w:r>
            <w:r w:rsidRPr="00C93646">
              <w:rPr>
                <w:i/>
              </w:rPr>
              <w:t>de un Programa de Prevención de Riesgos y Medio Ambiente, los desechos, se acumularán en un</w:t>
            </w:r>
            <w:r>
              <w:rPr>
                <w:i/>
              </w:rPr>
              <w:t xml:space="preserve"> </w:t>
            </w:r>
            <w:r w:rsidRPr="00C93646">
              <w:rPr>
                <w:i/>
              </w:rPr>
              <w:t>patio de salvataje debidamente cercado e impermeabilizado, donde serán gestionados con empresas</w:t>
            </w:r>
            <w:r>
              <w:rPr>
                <w:i/>
              </w:rPr>
              <w:t xml:space="preserve"> </w:t>
            </w:r>
            <w:r w:rsidRPr="00C93646">
              <w:rPr>
                <w:i/>
              </w:rPr>
              <w:t>del rubro para su disposición final.</w:t>
            </w:r>
          </w:p>
          <w:p w:rsidR="00C93646" w:rsidRDefault="00C93646" w:rsidP="009439BA">
            <w:pPr>
              <w:autoSpaceDE w:val="0"/>
              <w:autoSpaceDN w:val="0"/>
              <w:adjustRightInd w:val="0"/>
              <w:jc w:val="left"/>
              <w:rPr>
                <w:i/>
              </w:rPr>
            </w:pPr>
          </w:p>
          <w:p w:rsidR="00951599" w:rsidRPr="00895E54" w:rsidRDefault="00951599" w:rsidP="00951599">
            <w:pPr>
              <w:autoSpaceDE w:val="0"/>
              <w:autoSpaceDN w:val="0"/>
              <w:adjustRightInd w:val="0"/>
              <w:jc w:val="left"/>
              <w:rPr>
                <w:i/>
              </w:rPr>
            </w:pPr>
            <w:r>
              <w:rPr>
                <w:i/>
                <w:noProof/>
                <w:lang w:eastAsia="es-CL"/>
              </w:rPr>
              <w:drawing>
                <wp:inline distT="0" distB="0" distL="0" distR="0">
                  <wp:extent cx="2895600" cy="3048000"/>
                  <wp:effectExtent l="0" t="0" r="0" b="0"/>
                  <wp:docPr id="226" name="Imagen 226" descr="C:\Users\claudia.acevedo\Downloads\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acevedo\Downloads\Sin títul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8515" cy="3051068"/>
                          </a:xfrm>
                          <a:prstGeom prst="rect">
                            <a:avLst/>
                          </a:prstGeom>
                          <a:noFill/>
                          <a:ln>
                            <a:noFill/>
                          </a:ln>
                        </pic:spPr>
                      </pic:pic>
                    </a:graphicData>
                  </a:graphic>
                </wp:inline>
              </w:drawing>
            </w:r>
          </w:p>
        </w:tc>
      </w:tr>
      <w:tr w:rsidR="00C93646" w:rsidRPr="0025129B" w:rsidTr="009439BA">
        <w:trPr>
          <w:trHeight w:val="627"/>
        </w:trPr>
        <w:tc>
          <w:tcPr>
            <w:tcW w:w="5000" w:type="pct"/>
            <w:gridSpan w:val="2"/>
          </w:tcPr>
          <w:p w:rsidR="00C93646" w:rsidRDefault="00C93646" w:rsidP="009439BA">
            <w:pPr>
              <w:jc w:val="left"/>
              <w:rPr>
                <w:b/>
              </w:rPr>
            </w:pPr>
            <w:r w:rsidRPr="00F15F8C">
              <w:rPr>
                <w:b/>
              </w:rPr>
              <w:lastRenderedPageBreak/>
              <w:t>Hechos:</w:t>
            </w:r>
            <w:r>
              <w:rPr>
                <w:b/>
              </w:rPr>
              <w:t xml:space="preserve"> </w:t>
            </w:r>
          </w:p>
          <w:p w:rsidR="00C93646" w:rsidRDefault="00C93646" w:rsidP="009439BA">
            <w:pPr>
              <w:jc w:val="left"/>
              <w:rPr>
                <w:b/>
              </w:rPr>
            </w:pPr>
          </w:p>
          <w:p w:rsidR="00C93646" w:rsidRDefault="00C93646" w:rsidP="009439BA">
            <w:pPr>
              <w:jc w:val="left"/>
              <w:rPr>
                <w:bCs/>
                <w:iCs/>
                <w:lang w:val="es-ES_tradnl"/>
              </w:rPr>
            </w:pPr>
            <w:r w:rsidRPr="007E057B">
              <w:rPr>
                <w:bCs/>
                <w:iCs/>
                <w:lang w:val="es-ES_tradnl"/>
              </w:rPr>
              <w:t>Durante la activi</w:t>
            </w:r>
            <w:r>
              <w:rPr>
                <w:bCs/>
                <w:iCs/>
                <w:lang w:val="es-ES_tradnl"/>
              </w:rPr>
              <w:t>dad de inspección, se constató:</w:t>
            </w:r>
          </w:p>
          <w:p w:rsidR="00C93646" w:rsidRDefault="00C93646" w:rsidP="009439BA">
            <w:pPr>
              <w:rPr>
                <w:bCs/>
                <w:iCs/>
                <w:lang w:val="es-ES_tradnl"/>
              </w:rPr>
            </w:pPr>
          </w:p>
          <w:p w:rsidR="00C93646" w:rsidRDefault="00C93646" w:rsidP="00C93646">
            <w:pPr>
              <w:pStyle w:val="Prrafodelista"/>
              <w:numPr>
                <w:ilvl w:val="0"/>
                <w:numId w:val="22"/>
              </w:numPr>
              <w:rPr>
                <w:bCs/>
                <w:iCs/>
                <w:lang w:val="es-ES_tradnl"/>
              </w:rPr>
            </w:pPr>
            <w:r>
              <w:rPr>
                <w:bCs/>
                <w:iCs/>
                <w:lang w:val="es-ES_tradnl"/>
              </w:rPr>
              <w:t>P</w:t>
            </w:r>
            <w:r w:rsidRPr="00C93646">
              <w:rPr>
                <w:bCs/>
                <w:iCs/>
                <w:lang w:val="es-ES_tradnl"/>
              </w:rPr>
              <w:t xml:space="preserve">atio de salvataje, el cual se encuentra cercado con malla bizcocho y con señalética que indica Patio de Salvataje </w:t>
            </w:r>
            <w:r w:rsidR="00CF5689">
              <w:rPr>
                <w:bCs/>
                <w:iCs/>
                <w:lang w:val="es-ES_tradnl"/>
              </w:rPr>
              <w:t>(Foto</w:t>
            </w:r>
            <w:r w:rsidR="00257D23">
              <w:rPr>
                <w:bCs/>
                <w:iCs/>
                <w:lang w:val="es-ES_tradnl"/>
              </w:rPr>
              <w:t>grafí</w:t>
            </w:r>
            <w:r w:rsidR="006845D7">
              <w:rPr>
                <w:bCs/>
                <w:iCs/>
                <w:lang w:val="es-ES_tradnl"/>
              </w:rPr>
              <w:t>a N°23</w:t>
            </w:r>
            <w:r w:rsidR="00CF5689">
              <w:rPr>
                <w:bCs/>
                <w:iCs/>
                <w:lang w:val="es-ES_tradnl"/>
              </w:rPr>
              <w:t xml:space="preserve">) </w:t>
            </w:r>
            <w:r w:rsidRPr="00C93646">
              <w:rPr>
                <w:bCs/>
                <w:iCs/>
                <w:lang w:val="es-ES_tradnl"/>
              </w:rPr>
              <w:t>y señalización interior indicando: “Sector Gomas”, “Sector Fierros”, “Sector Madera”</w:t>
            </w:r>
            <w:r w:rsidR="00AB412B">
              <w:rPr>
                <w:bCs/>
                <w:iCs/>
                <w:lang w:val="es-ES_tradnl"/>
              </w:rPr>
              <w:t xml:space="preserve"> (Fotografía N° 2</w:t>
            </w:r>
            <w:r w:rsidR="006845D7">
              <w:rPr>
                <w:bCs/>
                <w:iCs/>
                <w:lang w:val="es-ES_tradnl"/>
              </w:rPr>
              <w:t>4</w:t>
            </w:r>
            <w:r w:rsidR="00AB412B">
              <w:rPr>
                <w:bCs/>
                <w:iCs/>
                <w:lang w:val="es-ES_tradnl"/>
              </w:rPr>
              <w:t>)</w:t>
            </w:r>
            <w:r w:rsidRPr="00C93646">
              <w:rPr>
                <w:bCs/>
                <w:iCs/>
                <w:lang w:val="es-ES_tradnl"/>
              </w:rPr>
              <w:t xml:space="preserve">. </w:t>
            </w:r>
          </w:p>
          <w:p w:rsidR="00C93646" w:rsidRPr="00C93646" w:rsidRDefault="00BB13A2" w:rsidP="00C93646">
            <w:pPr>
              <w:pStyle w:val="Prrafodelista"/>
              <w:numPr>
                <w:ilvl w:val="0"/>
                <w:numId w:val="22"/>
              </w:numPr>
              <w:rPr>
                <w:bCs/>
                <w:iCs/>
                <w:lang w:val="es-ES_tradnl"/>
              </w:rPr>
            </w:pPr>
            <w:r>
              <w:rPr>
                <w:bCs/>
                <w:iCs/>
                <w:lang w:val="es-ES_tradnl"/>
              </w:rPr>
              <w:t xml:space="preserve">Que </w:t>
            </w:r>
            <w:r w:rsidR="00C93646" w:rsidRPr="00C93646">
              <w:rPr>
                <w:bCs/>
                <w:iCs/>
                <w:lang w:val="es-ES_tradnl"/>
              </w:rPr>
              <w:t>fue posible observar diferentes tipos de residuos como neumáticos, maderas, metales, entre otros, fuera de patio de salvataje (coordenada 28°32’58”S 70°44’10” W), los cuales según Sr. Víctor Lamas, Jefe de Planta, serán dispuestos en un nuevo patio de salvataje a construir a futuro</w:t>
            </w:r>
            <w:r w:rsidR="005C662A">
              <w:rPr>
                <w:bCs/>
                <w:iCs/>
                <w:lang w:val="es-ES_tradnl"/>
              </w:rPr>
              <w:t xml:space="preserve"> (Fotografía N° 2</w:t>
            </w:r>
            <w:r w:rsidR="006845D7">
              <w:rPr>
                <w:bCs/>
                <w:iCs/>
                <w:lang w:val="es-ES_tradnl"/>
              </w:rPr>
              <w:t>5</w:t>
            </w:r>
            <w:r w:rsidR="005C662A">
              <w:rPr>
                <w:bCs/>
                <w:iCs/>
                <w:lang w:val="es-ES_tradnl"/>
              </w:rPr>
              <w:t xml:space="preserve"> y Fotografía N° </w:t>
            </w:r>
            <w:r w:rsidR="00257D23">
              <w:rPr>
                <w:bCs/>
                <w:iCs/>
                <w:lang w:val="es-ES_tradnl"/>
              </w:rPr>
              <w:t>2</w:t>
            </w:r>
            <w:r w:rsidR="006845D7">
              <w:rPr>
                <w:bCs/>
                <w:iCs/>
                <w:lang w:val="es-ES_tradnl"/>
              </w:rPr>
              <w:t>6</w:t>
            </w:r>
            <w:r w:rsidR="005C662A">
              <w:rPr>
                <w:bCs/>
                <w:iCs/>
                <w:lang w:val="es-ES_tradnl"/>
              </w:rPr>
              <w:t>)</w:t>
            </w:r>
            <w:r w:rsidR="00C93646" w:rsidRPr="00C93646">
              <w:rPr>
                <w:bCs/>
                <w:iCs/>
                <w:lang w:val="es-ES_tradnl"/>
              </w:rPr>
              <w:t xml:space="preserve">. </w:t>
            </w:r>
          </w:p>
          <w:p w:rsidR="00C93646" w:rsidRDefault="00C93646" w:rsidP="009439BA">
            <w:pPr>
              <w:rPr>
                <w:bCs/>
                <w:iCs/>
                <w:lang w:val="es-ES_tradnl"/>
              </w:rPr>
            </w:pPr>
          </w:p>
          <w:p w:rsidR="00C93646" w:rsidRDefault="00C93646" w:rsidP="009439BA">
            <w:pPr>
              <w:jc w:val="left"/>
              <w:rPr>
                <w:b/>
              </w:rPr>
            </w:pPr>
            <w:r>
              <w:rPr>
                <w:b/>
              </w:rPr>
              <w:t>Resultado</w:t>
            </w:r>
            <w:r w:rsidR="00257D23">
              <w:rPr>
                <w:b/>
              </w:rPr>
              <w:t>s E</w:t>
            </w:r>
            <w:r w:rsidRPr="00483776">
              <w:rPr>
                <w:b/>
              </w:rPr>
              <w:t xml:space="preserve">xamen de Información: </w:t>
            </w:r>
          </w:p>
          <w:p w:rsidR="00257D23" w:rsidRDefault="00257D23" w:rsidP="009439BA">
            <w:pPr>
              <w:jc w:val="left"/>
              <w:rPr>
                <w:b/>
              </w:rPr>
            </w:pPr>
          </w:p>
          <w:p w:rsidR="00992A5E" w:rsidRDefault="00992A5E" w:rsidP="00992A5E">
            <w:pPr>
              <w:pStyle w:val="Prrafodelista"/>
              <w:numPr>
                <w:ilvl w:val="0"/>
                <w:numId w:val="30"/>
              </w:numPr>
              <w:autoSpaceDE w:val="0"/>
              <w:autoSpaceDN w:val="0"/>
              <w:adjustRightInd w:val="0"/>
              <w:rPr>
                <w:rFonts w:eastAsiaTheme="minorHAnsi" w:cs="Arial"/>
                <w:b/>
              </w:rPr>
            </w:pPr>
            <w:r w:rsidRPr="004906DF">
              <w:rPr>
                <w:rFonts w:eastAsiaTheme="minorHAnsi" w:cs="Arial"/>
                <w:b/>
              </w:rPr>
              <w:t xml:space="preserve">Registro provisto por el Titular mediante carta </w:t>
            </w:r>
            <w:r>
              <w:rPr>
                <w:rFonts w:eastAsiaTheme="minorHAnsi" w:cs="Arial"/>
                <w:b/>
              </w:rPr>
              <w:t>s/n de fecha 09.09.</w:t>
            </w:r>
            <w:r w:rsidRPr="004906DF">
              <w:rPr>
                <w:rFonts w:eastAsiaTheme="minorHAnsi" w:cs="Arial"/>
                <w:b/>
              </w:rPr>
              <w:t>2016 (Anexo 2)</w:t>
            </w:r>
          </w:p>
          <w:p w:rsidR="00992A5E" w:rsidRDefault="00992A5E" w:rsidP="00992A5E">
            <w:pPr>
              <w:autoSpaceDE w:val="0"/>
              <w:autoSpaceDN w:val="0"/>
              <w:adjustRightInd w:val="0"/>
              <w:rPr>
                <w:rFonts w:eastAsiaTheme="minorHAnsi" w:cs="Arial"/>
                <w:b/>
              </w:rPr>
            </w:pPr>
          </w:p>
          <w:p w:rsidR="00992A5E" w:rsidRDefault="00992A5E" w:rsidP="00992A5E">
            <w:pPr>
              <w:rPr>
                <w:b/>
                <w:iCs/>
                <w:color w:val="000000" w:themeColor="text1"/>
              </w:rPr>
            </w:pPr>
            <w:r w:rsidRPr="00992A5E">
              <w:rPr>
                <w:b/>
                <w:iCs/>
                <w:color w:val="000000" w:themeColor="text1"/>
              </w:rPr>
              <w:t>1.- “Programa de prevención de riesgos y medio ambiente, que incluya programa para manejo de residuos sólidos no peligrosos”</w:t>
            </w:r>
            <w:r>
              <w:rPr>
                <w:b/>
                <w:iCs/>
                <w:color w:val="000000" w:themeColor="text1"/>
              </w:rPr>
              <w:t xml:space="preserve"> (Anexo 2.7)</w:t>
            </w:r>
            <w:r w:rsidRPr="00B776F1">
              <w:rPr>
                <w:b/>
                <w:iCs/>
                <w:color w:val="000000" w:themeColor="text1"/>
              </w:rPr>
              <w:t>.</w:t>
            </w:r>
          </w:p>
          <w:p w:rsidR="00992A5E" w:rsidRDefault="00992A5E" w:rsidP="00992A5E">
            <w:pPr>
              <w:rPr>
                <w:b/>
                <w:iCs/>
                <w:color w:val="000000" w:themeColor="text1"/>
              </w:rPr>
            </w:pPr>
          </w:p>
          <w:p w:rsidR="00257D23" w:rsidRPr="00257D23" w:rsidRDefault="00257D23" w:rsidP="00992A5E">
            <w:pPr>
              <w:rPr>
                <w:iCs/>
                <w:color w:val="000000" w:themeColor="text1"/>
              </w:rPr>
            </w:pPr>
            <w:r w:rsidRPr="00257D23">
              <w:rPr>
                <w:iCs/>
                <w:color w:val="000000" w:themeColor="text1"/>
              </w:rPr>
              <w:t>El Titular presenta el plan de gestión de calidad, seguridad, salud ocupacional y medio ambiente año 2016</w:t>
            </w:r>
            <w:r w:rsidR="00F76DE8">
              <w:rPr>
                <w:iCs/>
                <w:color w:val="000000" w:themeColor="text1"/>
              </w:rPr>
              <w:t xml:space="preserve">. En este señala los aspectos generales del plan y el programa de gestión 2016 en el cual se indica en relación a residuos el “control de registro ingresos y egresos a bodegas de RESPEL y RINPEL el cual su fecha de cumplimiento es “cada vez” y el responsable es Jefe PPRR. </w:t>
            </w:r>
          </w:p>
          <w:p w:rsidR="00992A5E" w:rsidRPr="00992A5E" w:rsidRDefault="00992A5E" w:rsidP="00992A5E">
            <w:pPr>
              <w:rPr>
                <w:b/>
                <w:iCs/>
                <w:color w:val="000000" w:themeColor="text1"/>
              </w:rPr>
            </w:pPr>
          </w:p>
          <w:p w:rsidR="00992A5E" w:rsidRPr="00B776F1" w:rsidRDefault="00992A5E" w:rsidP="00992A5E">
            <w:pPr>
              <w:rPr>
                <w:b/>
              </w:rPr>
            </w:pPr>
            <w:r w:rsidRPr="00992A5E">
              <w:rPr>
                <w:b/>
                <w:iCs/>
                <w:color w:val="000000" w:themeColor="text1"/>
              </w:rPr>
              <w:t xml:space="preserve">2.- “Registro de disposición final de residuos sólidos no peligrosos, y empresa que realiza </w:t>
            </w:r>
            <w:r>
              <w:rPr>
                <w:b/>
                <w:iCs/>
                <w:color w:val="000000" w:themeColor="text1"/>
              </w:rPr>
              <w:t>el retiro de residuos año 2016” (Anexo 2.8)</w:t>
            </w:r>
            <w:r w:rsidRPr="00B776F1">
              <w:rPr>
                <w:b/>
                <w:iCs/>
                <w:color w:val="000000" w:themeColor="text1"/>
              </w:rPr>
              <w:t>.</w:t>
            </w:r>
            <w:r w:rsidRPr="00B776F1">
              <w:rPr>
                <w:b/>
              </w:rPr>
              <w:t xml:space="preserve"> </w:t>
            </w:r>
          </w:p>
          <w:p w:rsidR="00992A5E" w:rsidRDefault="00992A5E" w:rsidP="00992A5E">
            <w:pPr>
              <w:rPr>
                <w:b/>
              </w:rPr>
            </w:pPr>
          </w:p>
          <w:p w:rsidR="00951599" w:rsidRDefault="00100CCC" w:rsidP="00992A5E">
            <w:r>
              <w:t>El Titular p</w:t>
            </w:r>
            <w:r w:rsidRPr="00100CCC">
              <w:t xml:space="preserve">resenta </w:t>
            </w:r>
            <w:r w:rsidR="00951599">
              <w:t xml:space="preserve">7 </w:t>
            </w:r>
            <w:r w:rsidRPr="00100CCC">
              <w:t>guías de despacho en el cual se indica</w:t>
            </w:r>
            <w:r>
              <w:t>:</w:t>
            </w:r>
            <w:r w:rsidRPr="00100CCC">
              <w:t xml:space="preserve"> </w:t>
            </w:r>
            <w:r>
              <w:t>“Razón Social: I. Municipalidad de Vallenar, C</w:t>
            </w:r>
            <w:r w:rsidRPr="00100CCC">
              <w:t>onductor</w:t>
            </w:r>
            <w:r>
              <w:t>: Francisco Requena</w:t>
            </w:r>
            <w:r w:rsidRPr="00100CCC">
              <w:t xml:space="preserve"> y </w:t>
            </w:r>
            <w:r>
              <w:t>en tres de</w:t>
            </w:r>
            <w:r w:rsidR="00951599">
              <w:t xml:space="preserve"> los documentos se indica (</w:t>
            </w:r>
            <w:r w:rsidRPr="00100CCC">
              <w:t>escrito a mano</w:t>
            </w:r>
            <w:r w:rsidR="00951599">
              <w:t>)</w:t>
            </w:r>
            <w:r w:rsidRPr="00100CCC">
              <w:t xml:space="preserve"> Cosemar</w:t>
            </w:r>
            <w:r w:rsidR="00951599">
              <w:t xml:space="preserve"> S.A. </w:t>
            </w:r>
            <w:r>
              <w:t>Las guías</w:t>
            </w:r>
            <w:r w:rsidR="00951599">
              <w:t xml:space="preserve"> de despacho corresponden a las </w:t>
            </w:r>
            <w:r w:rsidRPr="00100CCC">
              <w:t>fecha</w:t>
            </w:r>
            <w:r>
              <w:t>s</w:t>
            </w:r>
            <w:r w:rsidR="00951599">
              <w:t>:</w:t>
            </w:r>
            <w:r>
              <w:t xml:space="preserve"> 13/11/2015, 19/02/2016, 07/03/2016, 01/04/2016, 03/05/2016, </w:t>
            </w:r>
            <w:r w:rsidRPr="00100CCC">
              <w:t xml:space="preserve">15/07/2016, </w:t>
            </w:r>
            <w:r>
              <w:t>10/08/2016</w:t>
            </w:r>
            <w:r w:rsidR="00951599">
              <w:t xml:space="preserve">. </w:t>
            </w:r>
          </w:p>
          <w:p w:rsidR="00951599" w:rsidRDefault="00951599" w:rsidP="00992A5E">
            <w:r>
              <w:t>Es por lo anterior que se puede indicar que el Titular no presenta las guías de despacho de los meses Enero y Junio de 2016, siendo que fue solicitada la información para el año 2016.</w:t>
            </w:r>
          </w:p>
          <w:p w:rsidR="00C93646" w:rsidRPr="009E1919" w:rsidRDefault="00951599" w:rsidP="00951599">
            <w:pPr>
              <w:rPr>
                <w:bCs/>
                <w:i/>
                <w:iCs/>
              </w:rPr>
            </w:pPr>
            <w:r>
              <w:t xml:space="preserve"> </w:t>
            </w:r>
          </w:p>
        </w:tc>
      </w:tr>
    </w:tbl>
    <w:p w:rsidR="00DB7874" w:rsidRDefault="00DB7874" w:rsidP="00C93646"/>
    <w:p w:rsidR="00157269" w:rsidRDefault="00157269" w:rsidP="00C93646"/>
    <w:p w:rsidR="00951599" w:rsidRDefault="00951599" w:rsidP="00C93646"/>
    <w:p w:rsidR="00764E16" w:rsidRDefault="00764E16" w:rsidP="00C93646"/>
    <w:p w:rsidR="00764E16" w:rsidRDefault="00764E16" w:rsidP="00C93646"/>
    <w:p w:rsidR="00764E16" w:rsidRDefault="00764E16" w:rsidP="00C93646"/>
    <w:p w:rsidR="00764E16" w:rsidRDefault="00764E16" w:rsidP="00C93646"/>
    <w:p w:rsidR="00764E16" w:rsidRDefault="00764E16" w:rsidP="00C93646"/>
    <w:p w:rsidR="00764E16" w:rsidRDefault="00764E16" w:rsidP="00C93646"/>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810"/>
        <w:gridCol w:w="2671"/>
        <w:gridCol w:w="2304"/>
      </w:tblGrid>
      <w:tr w:rsidR="00C93646" w:rsidRPr="0025129B" w:rsidTr="009439B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93646" w:rsidRPr="0025129B" w:rsidRDefault="00C93646" w:rsidP="009439B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C93646" w:rsidRPr="0025129B" w:rsidTr="00943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C93646" w:rsidRPr="0025129B" w:rsidRDefault="00CF5689" w:rsidP="00CF5689">
            <w:pPr>
              <w:jc w:val="left"/>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09440" behindDoc="0" locked="0" layoutInCell="1" allowOverlap="1" wp14:anchorId="65114234" wp14:editId="6225C3AB">
                      <wp:simplePos x="0" y="0"/>
                      <wp:positionH relativeFrom="column">
                        <wp:posOffset>2648585</wp:posOffset>
                      </wp:positionH>
                      <wp:positionV relativeFrom="paragraph">
                        <wp:posOffset>1247140</wp:posOffset>
                      </wp:positionV>
                      <wp:extent cx="399415" cy="19050"/>
                      <wp:effectExtent l="0" t="0" r="19685" b="19050"/>
                      <wp:wrapNone/>
                      <wp:docPr id="337" name="337 Conector recto"/>
                      <wp:cNvGraphicFramePr/>
                      <a:graphic xmlns:a="http://schemas.openxmlformats.org/drawingml/2006/main">
                        <a:graphicData uri="http://schemas.microsoft.com/office/word/2010/wordprocessingShape">
                          <wps:wsp>
                            <wps:cNvCnPr/>
                            <wps:spPr>
                              <a:xfrm flipH="1" flipV="1">
                                <a:off x="0" y="0"/>
                                <a:ext cx="399415" cy="19050"/>
                              </a:xfrm>
                              <a:prstGeom prst="line">
                                <a:avLst/>
                              </a:prstGeom>
                              <a:noFill/>
                              <a:ln w="25400" cap="flat" cmpd="sng" algn="ctr">
                                <a:solidFill>
                                  <a:srgbClr val="C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337 Conector recto"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5pt,98.2pt" to="240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" strokecolor="#c00000" strokeweight="2pt">
                      <v:stroke dashstyle="3 1"/>
                    </v:lin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07392" behindDoc="0" locked="0" layoutInCell="1" allowOverlap="1" wp14:anchorId="7DC4E29D" wp14:editId="0536AB95">
                      <wp:simplePos x="0" y="0"/>
                      <wp:positionH relativeFrom="column">
                        <wp:posOffset>2439035</wp:posOffset>
                      </wp:positionH>
                      <wp:positionV relativeFrom="paragraph">
                        <wp:posOffset>18415</wp:posOffset>
                      </wp:positionV>
                      <wp:extent cx="590550" cy="742950"/>
                      <wp:effectExtent l="0" t="0" r="19050" b="19050"/>
                      <wp:wrapNone/>
                      <wp:docPr id="336" name="336 Conector recto"/>
                      <wp:cNvGraphicFramePr/>
                      <a:graphic xmlns:a="http://schemas.openxmlformats.org/drawingml/2006/main">
                        <a:graphicData uri="http://schemas.microsoft.com/office/word/2010/wordprocessingShape">
                          <wps:wsp>
                            <wps:cNvCnPr/>
                            <wps:spPr>
                              <a:xfrm flipH="1">
                                <a:off x="0" y="0"/>
                                <a:ext cx="590550" cy="742950"/>
                              </a:xfrm>
                              <a:prstGeom prst="line">
                                <a:avLst/>
                              </a:prstGeom>
                              <a:ln w="25400">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36 Conector recto"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05pt,1.45pt" to="238.5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" strokecolor="#c00000" strokeweight="2pt">
                      <v:stroke dashstyle="3 1"/>
                    </v:line>
                  </w:pict>
                </mc:Fallback>
              </mc:AlternateContent>
            </w:r>
            <w:r>
              <w:rPr>
                <w:rFonts w:eastAsia="Times New Roman"/>
                <w:noProof/>
                <w:color w:val="000000"/>
                <w:sz w:val="20"/>
                <w:szCs w:val="20"/>
                <w:lang w:eastAsia="es-CL"/>
              </w:rPr>
              <w:drawing>
                <wp:inline distT="0" distB="0" distL="0" distR="0" wp14:anchorId="1D6137FE" wp14:editId="35ADBBFA">
                  <wp:extent cx="3552825" cy="2663369"/>
                  <wp:effectExtent l="0" t="0" r="0" b="3810"/>
                  <wp:docPr id="338" name="Imagen 338" descr="C:\Users\claudia.acevedo\Documents\ATACAMA 2016\NUTRAM\EJecución\Fotos inspección\DSC0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laudia.acevedo\Documents\ATACAMA 2016\NUTRAM\EJecución\Fotos inspección\DSC0545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52825" cy="2663369"/>
                          </a:xfrm>
                          <a:prstGeom prst="rect">
                            <a:avLst/>
                          </a:prstGeom>
                          <a:noFill/>
                          <a:ln>
                            <a:noFill/>
                          </a:ln>
                        </pic:spPr>
                      </pic:pic>
                    </a:graphicData>
                  </a:graphic>
                </wp:inline>
              </w:drawing>
            </w:r>
            <w:r>
              <w:rPr>
                <w:rFonts w:eastAsia="Times New Roman"/>
                <w:noProof/>
                <w:color w:val="000000"/>
                <w:sz w:val="20"/>
                <w:szCs w:val="20"/>
                <w:lang w:eastAsia="es-CL"/>
              </w:rPr>
              <mc:AlternateContent>
                <mc:Choice Requires="wps">
                  <w:drawing>
                    <wp:anchor distT="0" distB="0" distL="114300" distR="114300" simplePos="0" relativeHeight="251706368" behindDoc="0" locked="0" layoutInCell="1" allowOverlap="1" wp14:anchorId="32EA37EC" wp14:editId="5E703113">
                      <wp:simplePos x="0" y="0"/>
                      <wp:positionH relativeFrom="column">
                        <wp:posOffset>3023235</wp:posOffset>
                      </wp:positionH>
                      <wp:positionV relativeFrom="paragraph">
                        <wp:posOffset>10160</wp:posOffset>
                      </wp:positionV>
                      <wp:extent cx="1343025" cy="1228725"/>
                      <wp:effectExtent l="0" t="0" r="28575" b="28575"/>
                      <wp:wrapNone/>
                      <wp:docPr id="335" name="335 Rectángulo"/>
                      <wp:cNvGraphicFramePr/>
                      <a:graphic xmlns:a="http://schemas.openxmlformats.org/drawingml/2006/main">
                        <a:graphicData uri="http://schemas.microsoft.com/office/word/2010/wordprocessingShape">
                          <wps:wsp>
                            <wps:cNvSpPr/>
                            <wps:spPr>
                              <a:xfrm>
                                <a:off x="0" y="0"/>
                                <a:ext cx="1343025" cy="1228725"/>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35 Rectángulo" o:spid="_x0000_s1026" style="position:absolute;margin-left:238.05pt;margin-top:.8pt;width:105.75pt;height:96.7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" filled="f" strokecolor="#c00000" strokeweight="2pt">
                      <v:stroke dashstyle="3 1"/>
                    </v:rect>
                  </w:pict>
                </mc:Fallback>
              </mc:AlternateContent>
            </w:r>
            <w:r>
              <w:rPr>
                <w:rFonts w:eastAsia="Times New Roman"/>
                <w:noProof/>
                <w:color w:val="000000"/>
                <w:sz w:val="20"/>
                <w:szCs w:val="20"/>
                <w:lang w:eastAsia="es-CL"/>
              </w:rPr>
              <w:drawing>
                <wp:anchor distT="0" distB="0" distL="114300" distR="114300" simplePos="0" relativeHeight="251705344" behindDoc="0" locked="0" layoutInCell="1" allowOverlap="1" wp14:anchorId="111785AA" wp14:editId="4E6F837A">
                  <wp:simplePos x="0" y="0"/>
                  <wp:positionH relativeFrom="column">
                    <wp:posOffset>3023235</wp:posOffset>
                  </wp:positionH>
                  <wp:positionV relativeFrom="paragraph">
                    <wp:posOffset>7620</wp:posOffset>
                  </wp:positionV>
                  <wp:extent cx="1345565" cy="1228725"/>
                  <wp:effectExtent l="0" t="0" r="6985" b="9525"/>
                  <wp:wrapNone/>
                  <wp:docPr id="334" name="Imagen 334" descr="C:\Users\claudia.acevedo\Documents\ATACAMA 2016\NUTRAM\EJecución\Fotos inspección\DSC0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laudia.acevedo\Documents\ATACAMA 2016\NUTRAM\EJecución\Fotos inspección\DSC05453.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1345565"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646">
              <w:rPr>
                <w:rFonts w:eastAsia="Times New Roman"/>
                <w:color w:val="000000"/>
                <w:sz w:val="20"/>
                <w:szCs w:val="20"/>
                <w:lang w:eastAsia="es-CL"/>
              </w:rPr>
              <w:t xml:space="preserve"> </w: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474" w:type="pct"/>
            <w:gridSpan w:val="3"/>
            <w:shd w:val="clear" w:color="auto" w:fill="auto"/>
            <w:noWrap/>
            <w:vAlign w:val="center"/>
            <w:hideMark/>
          </w:tcPr>
          <w:p w:rsidR="00C93646" w:rsidRPr="0025129B" w:rsidRDefault="00CF5689" w:rsidP="007B62D6">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532255" cy="2647950"/>
                  <wp:effectExtent l="0" t="0" r="0" b="0"/>
                  <wp:docPr id="339" name="Imagen 339" descr="C:\Users\claudia.acevedo\Documents\ATACAMA 2016\NUTRAM\EJecución\Fotos inspección\DSC0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laudia.acevedo\Documents\ATACAMA 2016\NUTRAM\EJecución\Fotos inspección\DSC0545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32255" cy="2647950"/>
                          </a:xfrm>
                          <a:prstGeom prst="rect">
                            <a:avLst/>
                          </a:prstGeom>
                          <a:noFill/>
                          <a:ln>
                            <a:noFill/>
                          </a:ln>
                        </pic:spPr>
                      </pic:pic>
                    </a:graphicData>
                  </a:graphic>
                </wp:inline>
              </w:drawing>
            </w:r>
          </w:p>
        </w:tc>
      </w:tr>
      <w:tr w:rsidR="00C93646" w:rsidRPr="0025129B" w:rsidTr="00EF5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C93646" w:rsidRPr="0025129B" w:rsidRDefault="00EF580E" w:rsidP="00017257">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23</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C93646" w:rsidRPr="0025129B" w:rsidRDefault="00C93646" w:rsidP="009439B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60" w:type="pct"/>
            <w:shd w:val="clear" w:color="auto" w:fill="auto"/>
            <w:noWrap/>
            <w:vAlign w:val="center"/>
          </w:tcPr>
          <w:p w:rsidR="00C93646" w:rsidRPr="0025129B" w:rsidRDefault="00EF580E" w:rsidP="00017257">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24</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14" w:type="pct"/>
            <w:gridSpan w:val="2"/>
            <w:shd w:val="clear" w:color="auto" w:fill="auto"/>
            <w:noWrap/>
            <w:vAlign w:val="center"/>
            <w:hideMark/>
          </w:tcPr>
          <w:p w:rsidR="00C93646" w:rsidRPr="0025129B" w:rsidRDefault="00C93646" w:rsidP="009439BA">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C93646" w:rsidRPr="0025129B" w:rsidTr="00943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C93646" w:rsidRPr="0025129B" w:rsidRDefault="00C93646" w:rsidP="009439B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C93646" w:rsidRPr="0025129B" w:rsidRDefault="00C93646" w:rsidP="00AB412B">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00AB412B" w:rsidRPr="00AB412B">
              <w:rPr>
                <w:rFonts w:eastAsia="Times New Roman"/>
                <w:color w:val="000000"/>
                <w:sz w:val="18"/>
                <w:szCs w:val="18"/>
                <w:lang w:eastAsia="es-CL"/>
              </w:rPr>
              <w:t>6.840.684</w:t>
            </w:r>
          </w:p>
        </w:tc>
        <w:tc>
          <w:tcPr>
            <w:tcW w:w="898" w:type="pct"/>
            <w:shd w:val="clear" w:color="auto" w:fill="auto"/>
            <w:noWrap/>
            <w:vAlign w:val="center"/>
            <w:hideMark/>
          </w:tcPr>
          <w:p w:rsidR="00C93646" w:rsidRPr="00C27426" w:rsidRDefault="00C93646" w:rsidP="009439BA">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AB412B" w:rsidRPr="00AB412B">
              <w:rPr>
                <w:rFonts w:eastAsia="Times New Roman"/>
                <w:color w:val="000000"/>
                <w:sz w:val="18"/>
                <w:szCs w:val="18"/>
                <w:lang w:eastAsia="es-CL"/>
              </w:rPr>
              <w:t>330.215</w:t>
            </w:r>
          </w:p>
        </w:tc>
        <w:tc>
          <w:tcPr>
            <w:tcW w:w="660" w:type="pct"/>
            <w:shd w:val="clear" w:color="auto" w:fill="auto"/>
            <w:noWrap/>
            <w:vAlign w:val="center"/>
            <w:hideMark/>
          </w:tcPr>
          <w:p w:rsidR="00C93646" w:rsidRPr="0025129B" w:rsidRDefault="00C93646" w:rsidP="009439B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74" w:type="pct"/>
            <w:shd w:val="clear" w:color="auto" w:fill="auto"/>
            <w:noWrap/>
            <w:vAlign w:val="center"/>
            <w:hideMark/>
          </w:tcPr>
          <w:p w:rsidR="00C93646" w:rsidRPr="009C20B4" w:rsidRDefault="00C93646" w:rsidP="009439B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7B62D6" w:rsidRPr="007B62D6">
              <w:rPr>
                <w:rFonts w:eastAsia="Times New Roman"/>
                <w:color w:val="000000"/>
                <w:sz w:val="18"/>
                <w:szCs w:val="18"/>
                <w:lang w:eastAsia="es-CL"/>
              </w:rPr>
              <w:t>6</w:t>
            </w:r>
            <w:r w:rsidR="007B62D6">
              <w:rPr>
                <w:rFonts w:eastAsia="Times New Roman"/>
                <w:color w:val="000000"/>
                <w:sz w:val="18"/>
                <w:szCs w:val="18"/>
                <w:lang w:eastAsia="es-CL"/>
              </w:rPr>
              <w:t>.</w:t>
            </w:r>
            <w:r w:rsidR="007B62D6" w:rsidRPr="007B62D6">
              <w:rPr>
                <w:rFonts w:eastAsia="Times New Roman"/>
                <w:color w:val="000000"/>
                <w:sz w:val="18"/>
                <w:szCs w:val="18"/>
                <w:lang w:eastAsia="es-CL"/>
              </w:rPr>
              <w:t>840</w:t>
            </w:r>
            <w:r w:rsidR="007B62D6">
              <w:rPr>
                <w:rFonts w:eastAsia="Times New Roman"/>
                <w:color w:val="000000"/>
                <w:sz w:val="18"/>
                <w:szCs w:val="18"/>
                <w:lang w:eastAsia="es-CL"/>
              </w:rPr>
              <w:t>.</w:t>
            </w:r>
            <w:r w:rsidR="007B62D6" w:rsidRPr="007B62D6">
              <w:rPr>
                <w:rFonts w:eastAsia="Times New Roman"/>
                <w:color w:val="000000"/>
                <w:sz w:val="18"/>
                <w:szCs w:val="18"/>
                <w:lang w:eastAsia="es-CL"/>
              </w:rPr>
              <w:t>684</w:t>
            </w:r>
          </w:p>
        </w:tc>
        <w:tc>
          <w:tcPr>
            <w:tcW w:w="840" w:type="pct"/>
            <w:shd w:val="clear" w:color="auto" w:fill="auto"/>
            <w:noWrap/>
            <w:vAlign w:val="center"/>
            <w:hideMark/>
          </w:tcPr>
          <w:p w:rsidR="00C93646" w:rsidRPr="0025129B" w:rsidRDefault="00C93646" w:rsidP="009439B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7B62D6" w:rsidRPr="007B62D6">
              <w:rPr>
                <w:rFonts w:eastAsia="Times New Roman"/>
                <w:color w:val="000000"/>
                <w:sz w:val="18"/>
                <w:szCs w:val="18"/>
                <w:lang w:eastAsia="es-CL"/>
              </w:rPr>
              <w:t>330</w:t>
            </w:r>
            <w:r w:rsidR="007B62D6">
              <w:rPr>
                <w:rFonts w:eastAsia="Times New Roman"/>
                <w:color w:val="000000"/>
                <w:sz w:val="18"/>
                <w:szCs w:val="18"/>
                <w:lang w:eastAsia="es-CL"/>
              </w:rPr>
              <w:t>.</w:t>
            </w:r>
            <w:r w:rsidR="007B62D6" w:rsidRPr="007B62D6">
              <w:rPr>
                <w:rFonts w:eastAsia="Times New Roman"/>
                <w:color w:val="000000"/>
                <w:sz w:val="18"/>
                <w:szCs w:val="18"/>
                <w:lang w:eastAsia="es-CL"/>
              </w:rPr>
              <w:t>215</w:t>
            </w:r>
          </w:p>
        </w:tc>
      </w:tr>
      <w:tr w:rsidR="00C93646" w:rsidRPr="0025129B" w:rsidTr="00943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C93646" w:rsidRPr="00CF5689" w:rsidRDefault="00C93646" w:rsidP="00CF5689">
            <w:pPr>
              <w:rPr>
                <w:rFonts w:eastAsia="Times New Roman"/>
                <w:color w:val="000000"/>
                <w:sz w:val="18"/>
                <w:szCs w:val="18"/>
                <w:lang w:val="es-ES_tradnl"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CF5689" w:rsidRPr="00CF5689">
              <w:rPr>
                <w:rFonts w:eastAsia="Times New Roman"/>
                <w:color w:val="000000"/>
                <w:sz w:val="18"/>
                <w:szCs w:val="18"/>
                <w:lang w:eastAsia="es-CL"/>
              </w:rPr>
              <w:t>Patio de salvataje, el cual se encuentra cercado con malla bizcocho y con señalética que indica Patio de Salvataje.</w:t>
            </w:r>
          </w:p>
        </w:tc>
        <w:tc>
          <w:tcPr>
            <w:tcW w:w="2474" w:type="pct"/>
            <w:gridSpan w:val="3"/>
            <w:shd w:val="clear" w:color="auto" w:fill="auto"/>
            <w:hideMark/>
          </w:tcPr>
          <w:p w:rsidR="00C93646" w:rsidRPr="002C6345" w:rsidRDefault="00C93646" w:rsidP="00CF5689">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CF5689">
              <w:rPr>
                <w:rFonts w:eastAsia="Times New Roman"/>
                <w:color w:val="000000"/>
                <w:sz w:val="18"/>
                <w:szCs w:val="18"/>
                <w:lang w:eastAsia="es-CL"/>
              </w:rPr>
              <w:t xml:space="preserve">Interior de </w:t>
            </w:r>
            <w:r w:rsidR="00CF5689" w:rsidRPr="00CF5689">
              <w:rPr>
                <w:rFonts w:eastAsia="Times New Roman"/>
                <w:color w:val="000000"/>
                <w:sz w:val="18"/>
                <w:szCs w:val="18"/>
                <w:lang w:eastAsia="es-CL"/>
              </w:rPr>
              <w:t xml:space="preserve">Patio de salvataje, </w:t>
            </w:r>
            <w:r w:rsidR="00CF5689">
              <w:rPr>
                <w:rFonts w:eastAsia="Times New Roman"/>
                <w:color w:val="000000"/>
                <w:sz w:val="18"/>
                <w:szCs w:val="18"/>
                <w:lang w:eastAsia="es-CL"/>
              </w:rPr>
              <w:t>con señalética que indica</w:t>
            </w:r>
            <w:r w:rsidR="00CF5689" w:rsidRPr="00CF5689">
              <w:rPr>
                <w:rFonts w:eastAsia="Times New Roman"/>
                <w:color w:val="000000"/>
                <w:sz w:val="18"/>
                <w:szCs w:val="18"/>
                <w:lang w:eastAsia="es-CL"/>
              </w:rPr>
              <w:t>: “Sector Gomas”, “Sector Fierros”, “Sector Madera”.</w:t>
            </w:r>
          </w:p>
        </w:tc>
      </w:tr>
    </w:tbl>
    <w:p w:rsidR="00C93646" w:rsidRDefault="00C93646" w:rsidP="00C93646"/>
    <w:p w:rsidR="00AB412B" w:rsidRDefault="00AB412B" w:rsidP="00C93646"/>
    <w:p w:rsidR="00AB412B" w:rsidRDefault="00AB412B" w:rsidP="00C93646"/>
    <w:p w:rsidR="00764E16" w:rsidRDefault="00764E16" w:rsidP="00C93646"/>
    <w:p w:rsidR="00764E16" w:rsidRDefault="00764E16" w:rsidP="00C93646"/>
    <w:p w:rsidR="00764E16" w:rsidRDefault="00764E16" w:rsidP="00C93646"/>
    <w:p w:rsidR="00764E16" w:rsidRDefault="00764E16" w:rsidP="00C93646"/>
    <w:p w:rsidR="00764E16" w:rsidRDefault="00764E16" w:rsidP="00C93646"/>
    <w:p w:rsidR="00764E16" w:rsidRDefault="00764E16" w:rsidP="00C93646"/>
    <w:p w:rsidR="00764E16" w:rsidRDefault="00764E16" w:rsidP="00C93646"/>
    <w:p w:rsidR="00764E16" w:rsidRDefault="00764E16" w:rsidP="00C93646"/>
    <w:p w:rsidR="00764E16" w:rsidRDefault="00764E16" w:rsidP="00C93646"/>
    <w:p w:rsidR="00764E16" w:rsidRDefault="00764E16" w:rsidP="00C93646"/>
    <w:p w:rsidR="00A348C2" w:rsidRDefault="00A348C2" w:rsidP="00C93646"/>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810"/>
        <w:gridCol w:w="2671"/>
        <w:gridCol w:w="2304"/>
      </w:tblGrid>
      <w:tr w:rsidR="005C662A" w:rsidRPr="0025129B" w:rsidTr="004464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662A" w:rsidRPr="0025129B" w:rsidRDefault="005C662A" w:rsidP="004464B0">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5C662A" w:rsidRPr="0025129B" w:rsidTr="004464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5C662A" w:rsidRPr="0025129B" w:rsidRDefault="00E226E7" w:rsidP="004464B0">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317186" cy="2486025"/>
                  <wp:effectExtent l="0" t="0" r="0" b="0"/>
                  <wp:docPr id="357" name="Imagen 357" descr="C:\Users\claudia.acevedo\Documents\ATACAMA 2016\NUTRAM\EJecución\Fotos inspección\DSC0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laudia.acevedo\Documents\ATACAMA 2016\NUTRAM\EJecución\Fotos inspección\DSC0547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19751" cy="2487948"/>
                          </a:xfrm>
                          <a:prstGeom prst="rect">
                            <a:avLst/>
                          </a:prstGeom>
                          <a:noFill/>
                          <a:ln>
                            <a:noFill/>
                          </a:ln>
                        </pic:spPr>
                      </pic:pic>
                    </a:graphicData>
                  </a:graphic>
                </wp:inline>
              </w:drawing>
            </w:r>
          </w:p>
        </w:tc>
        <w:tc>
          <w:tcPr>
            <w:tcW w:w="2474" w:type="pct"/>
            <w:gridSpan w:val="3"/>
            <w:shd w:val="clear" w:color="auto" w:fill="auto"/>
            <w:noWrap/>
            <w:vAlign w:val="center"/>
            <w:hideMark/>
          </w:tcPr>
          <w:p w:rsidR="005C662A" w:rsidRPr="0025129B" w:rsidRDefault="005C662A" w:rsidP="005C662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3328963" cy="2495550"/>
                  <wp:effectExtent l="0" t="0" r="5080" b="0"/>
                  <wp:docPr id="356" name="Imagen 356" descr="C:\Users\claudia.acevedo\Documents\ATACAMA 2016\NUTRAM\EJecución\Fotos inspección\DSC0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laudia.acevedo\Documents\ATACAMA 2016\NUTRAM\EJecución\Fotos inspección\DSC0547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7314" cy="2501810"/>
                          </a:xfrm>
                          <a:prstGeom prst="rect">
                            <a:avLst/>
                          </a:prstGeom>
                          <a:noFill/>
                          <a:ln>
                            <a:noFill/>
                          </a:ln>
                        </pic:spPr>
                      </pic:pic>
                    </a:graphicData>
                  </a:graphic>
                </wp:inline>
              </w:drawing>
            </w:r>
          </w:p>
        </w:tc>
      </w:tr>
      <w:tr w:rsidR="005C662A" w:rsidRPr="0025129B" w:rsidTr="004464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5C662A" w:rsidRPr="0025129B" w:rsidRDefault="005C662A" w:rsidP="004464B0">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25</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5C662A" w:rsidRPr="0025129B" w:rsidRDefault="005C662A" w:rsidP="004464B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60" w:type="pct"/>
            <w:shd w:val="clear" w:color="auto" w:fill="auto"/>
            <w:noWrap/>
            <w:vAlign w:val="center"/>
          </w:tcPr>
          <w:p w:rsidR="005C662A" w:rsidRPr="0025129B" w:rsidRDefault="005C662A" w:rsidP="004464B0">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26</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14" w:type="pct"/>
            <w:gridSpan w:val="2"/>
            <w:shd w:val="clear" w:color="auto" w:fill="auto"/>
            <w:noWrap/>
            <w:vAlign w:val="center"/>
            <w:hideMark/>
          </w:tcPr>
          <w:p w:rsidR="005C662A" w:rsidRPr="0025129B" w:rsidRDefault="005C662A" w:rsidP="004464B0">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5C662A" w:rsidRPr="0025129B" w:rsidTr="004464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5C662A" w:rsidRPr="0025129B" w:rsidRDefault="005C662A" w:rsidP="004464B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5C662A" w:rsidRPr="0025129B" w:rsidRDefault="005C662A" w:rsidP="005C662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00E226E7" w:rsidRPr="00E226E7">
              <w:rPr>
                <w:rFonts w:eastAsia="Times New Roman"/>
                <w:color w:val="000000"/>
                <w:sz w:val="18"/>
                <w:szCs w:val="18"/>
                <w:lang w:eastAsia="es-CL"/>
              </w:rPr>
              <w:t>6</w:t>
            </w:r>
            <w:r w:rsidR="00E226E7">
              <w:rPr>
                <w:rFonts w:eastAsia="Times New Roman"/>
                <w:color w:val="000000"/>
                <w:sz w:val="18"/>
                <w:szCs w:val="18"/>
                <w:lang w:eastAsia="es-CL"/>
              </w:rPr>
              <w:t>.</w:t>
            </w:r>
            <w:r w:rsidR="00E226E7" w:rsidRPr="00E226E7">
              <w:rPr>
                <w:rFonts w:eastAsia="Times New Roman"/>
                <w:color w:val="000000"/>
                <w:sz w:val="18"/>
                <w:szCs w:val="18"/>
                <w:lang w:eastAsia="es-CL"/>
              </w:rPr>
              <w:t>840</w:t>
            </w:r>
            <w:r w:rsidR="00E226E7">
              <w:rPr>
                <w:rFonts w:eastAsia="Times New Roman"/>
                <w:color w:val="000000"/>
                <w:sz w:val="18"/>
                <w:szCs w:val="18"/>
                <w:lang w:eastAsia="es-CL"/>
              </w:rPr>
              <w:t>.</w:t>
            </w:r>
            <w:r w:rsidR="00E226E7" w:rsidRPr="00E226E7">
              <w:rPr>
                <w:rFonts w:eastAsia="Times New Roman"/>
                <w:color w:val="000000"/>
                <w:sz w:val="18"/>
                <w:szCs w:val="18"/>
                <w:lang w:eastAsia="es-CL"/>
              </w:rPr>
              <w:t>674</w:t>
            </w:r>
          </w:p>
        </w:tc>
        <w:tc>
          <w:tcPr>
            <w:tcW w:w="898" w:type="pct"/>
            <w:shd w:val="clear" w:color="auto" w:fill="auto"/>
            <w:noWrap/>
            <w:vAlign w:val="center"/>
            <w:hideMark/>
          </w:tcPr>
          <w:p w:rsidR="005C662A" w:rsidRPr="00C27426" w:rsidRDefault="005C662A" w:rsidP="005C662A">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E226E7" w:rsidRPr="00E226E7">
              <w:rPr>
                <w:rFonts w:eastAsia="Times New Roman"/>
                <w:color w:val="000000"/>
                <w:sz w:val="18"/>
                <w:szCs w:val="18"/>
                <w:lang w:eastAsia="es-CL"/>
              </w:rPr>
              <w:t>330</w:t>
            </w:r>
            <w:r w:rsidR="00E226E7">
              <w:rPr>
                <w:rFonts w:eastAsia="Times New Roman"/>
                <w:color w:val="000000"/>
                <w:sz w:val="18"/>
                <w:szCs w:val="18"/>
                <w:lang w:eastAsia="es-CL"/>
              </w:rPr>
              <w:t>.</w:t>
            </w:r>
            <w:r w:rsidR="00E226E7" w:rsidRPr="00E226E7">
              <w:rPr>
                <w:rFonts w:eastAsia="Times New Roman"/>
                <w:color w:val="000000"/>
                <w:sz w:val="18"/>
                <w:szCs w:val="18"/>
                <w:lang w:eastAsia="es-CL"/>
              </w:rPr>
              <w:t>116</w:t>
            </w:r>
          </w:p>
        </w:tc>
        <w:tc>
          <w:tcPr>
            <w:tcW w:w="660" w:type="pct"/>
            <w:shd w:val="clear" w:color="auto" w:fill="auto"/>
            <w:noWrap/>
            <w:vAlign w:val="center"/>
            <w:hideMark/>
          </w:tcPr>
          <w:p w:rsidR="005C662A" w:rsidRPr="0025129B" w:rsidRDefault="005C662A" w:rsidP="004464B0">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74" w:type="pct"/>
            <w:shd w:val="clear" w:color="auto" w:fill="auto"/>
            <w:noWrap/>
            <w:vAlign w:val="center"/>
            <w:hideMark/>
          </w:tcPr>
          <w:p w:rsidR="005C662A" w:rsidRPr="009C20B4" w:rsidRDefault="005C662A" w:rsidP="005C662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E226E7" w:rsidRPr="00E226E7">
              <w:rPr>
                <w:rFonts w:eastAsia="Times New Roman"/>
                <w:color w:val="000000"/>
                <w:sz w:val="18"/>
                <w:szCs w:val="18"/>
                <w:lang w:eastAsia="es-CL"/>
              </w:rPr>
              <w:t>6</w:t>
            </w:r>
            <w:r w:rsidR="00E226E7">
              <w:rPr>
                <w:rFonts w:eastAsia="Times New Roman"/>
                <w:color w:val="000000"/>
                <w:sz w:val="18"/>
                <w:szCs w:val="18"/>
                <w:lang w:eastAsia="es-CL"/>
              </w:rPr>
              <w:t>.</w:t>
            </w:r>
            <w:r w:rsidR="00E226E7" w:rsidRPr="00E226E7">
              <w:rPr>
                <w:rFonts w:eastAsia="Times New Roman"/>
                <w:color w:val="000000"/>
                <w:sz w:val="18"/>
                <w:szCs w:val="18"/>
                <w:lang w:eastAsia="es-CL"/>
              </w:rPr>
              <w:t>840</w:t>
            </w:r>
            <w:r w:rsidR="00E226E7">
              <w:rPr>
                <w:rFonts w:eastAsia="Times New Roman"/>
                <w:color w:val="000000"/>
                <w:sz w:val="18"/>
                <w:szCs w:val="18"/>
                <w:lang w:eastAsia="es-CL"/>
              </w:rPr>
              <w:t>.</w:t>
            </w:r>
            <w:r w:rsidR="00E226E7" w:rsidRPr="00E226E7">
              <w:rPr>
                <w:rFonts w:eastAsia="Times New Roman"/>
                <w:color w:val="000000"/>
                <w:sz w:val="18"/>
                <w:szCs w:val="18"/>
                <w:lang w:eastAsia="es-CL"/>
              </w:rPr>
              <w:t>682</w:t>
            </w:r>
          </w:p>
        </w:tc>
        <w:tc>
          <w:tcPr>
            <w:tcW w:w="840" w:type="pct"/>
            <w:shd w:val="clear" w:color="auto" w:fill="auto"/>
            <w:noWrap/>
            <w:vAlign w:val="center"/>
            <w:hideMark/>
          </w:tcPr>
          <w:p w:rsidR="005C662A" w:rsidRPr="0025129B" w:rsidRDefault="005C662A" w:rsidP="005C662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E226E7" w:rsidRPr="00E226E7">
              <w:rPr>
                <w:rFonts w:eastAsia="Times New Roman"/>
                <w:color w:val="000000"/>
                <w:sz w:val="18"/>
                <w:szCs w:val="18"/>
                <w:lang w:eastAsia="es-CL"/>
              </w:rPr>
              <w:t>330</w:t>
            </w:r>
            <w:r w:rsidR="00E226E7">
              <w:rPr>
                <w:rFonts w:eastAsia="Times New Roman"/>
                <w:color w:val="000000"/>
                <w:sz w:val="18"/>
                <w:szCs w:val="18"/>
                <w:lang w:eastAsia="es-CL"/>
              </w:rPr>
              <w:t>.</w:t>
            </w:r>
            <w:r w:rsidR="00E226E7" w:rsidRPr="00E226E7">
              <w:rPr>
                <w:rFonts w:eastAsia="Times New Roman"/>
                <w:color w:val="000000"/>
                <w:sz w:val="18"/>
                <w:szCs w:val="18"/>
                <w:lang w:eastAsia="es-CL"/>
              </w:rPr>
              <w:t>141</w:t>
            </w:r>
          </w:p>
        </w:tc>
      </w:tr>
      <w:tr w:rsidR="005C662A" w:rsidRPr="002C6345" w:rsidTr="004464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5C662A" w:rsidRPr="00AB412B" w:rsidRDefault="005C662A" w:rsidP="00E226E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AB412B">
              <w:rPr>
                <w:rFonts w:eastAsia="Times New Roman"/>
                <w:color w:val="000000"/>
                <w:sz w:val="18"/>
                <w:szCs w:val="18"/>
                <w:lang w:eastAsia="es-CL"/>
              </w:rPr>
              <w:t xml:space="preserve">: </w:t>
            </w:r>
            <w:r>
              <w:rPr>
                <w:rFonts w:eastAsia="Times New Roman"/>
                <w:color w:val="000000"/>
                <w:sz w:val="18"/>
                <w:szCs w:val="18"/>
                <w:lang w:eastAsia="es-CL"/>
              </w:rPr>
              <w:t xml:space="preserve">Residuos </w:t>
            </w:r>
            <w:r w:rsidR="00E226E7">
              <w:rPr>
                <w:rFonts w:eastAsia="Times New Roman"/>
                <w:color w:val="000000"/>
                <w:sz w:val="18"/>
                <w:szCs w:val="18"/>
                <w:lang w:eastAsia="es-CL"/>
              </w:rPr>
              <w:t xml:space="preserve">sólidos industriales (neumáticos, </w:t>
            </w:r>
            <w:r w:rsidRPr="005C662A">
              <w:rPr>
                <w:rFonts w:eastAsia="Times New Roman"/>
                <w:color w:val="000000"/>
                <w:sz w:val="18"/>
                <w:szCs w:val="18"/>
                <w:lang w:eastAsia="es-CL"/>
              </w:rPr>
              <w:t>metales, entre otr</w:t>
            </w:r>
            <w:r w:rsidR="00E226E7">
              <w:rPr>
                <w:rFonts w:eastAsia="Times New Roman"/>
                <w:color w:val="000000"/>
                <w:sz w:val="18"/>
                <w:szCs w:val="18"/>
                <w:lang w:eastAsia="es-CL"/>
              </w:rPr>
              <w:t>os), fuera de patio de salvataje.</w:t>
            </w:r>
          </w:p>
        </w:tc>
        <w:tc>
          <w:tcPr>
            <w:tcW w:w="2474" w:type="pct"/>
            <w:gridSpan w:val="3"/>
            <w:shd w:val="clear" w:color="auto" w:fill="auto"/>
            <w:hideMark/>
          </w:tcPr>
          <w:p w:rsidR="005C662A" w:rsidRPr="002C6345" w:rsidRDefault="005C662A" w:rsidP="00E226E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E226E7" w:rsidRPr="00E226E7">
              <w:rPr>
                <w:rFonts w:eastAsia="Times New Roman"/>
                <w:color w:val="000000"/>
                <w:sz w:val="18"/>
                <w:szCs w:val="18"/>
                <w:lang w:eastAsia="es-CL"/>
              </w:rPr>
              <w:t>Residuos sólidos industriales (maderas, metales, entre otros</w:t>
            </w:r>
            <w:r w:rsidR="00E226E7">
              <w:rPr>
                <w:rFonts w:eastAsia="Times New Roman"/>
                <w:color w:val="000000"/>
                <w:sz w:val="18"/>
                <w:szCs w:val="18"/>
                <w:lang w:eastAsia="es-CL"/>
              </w:rPr>
              <w:t>)</w:t>
            </w:r>
            <w:r w:rsidR="00E226E7" w:rsidRPr="00E226E7">
              <w:rPr>
                <w:rFonts w:eastAsia="Times New Roman"/>
                <w:color w:val="000000"/>
                <w:sz w:val="18"/>
                <w:szCs w:val="18"/>
                <w:lang w:eastAsia="es-CL"/>
              </w:rPr>
              <w:t>, fuera de patio de salvataje.</w:t>
            </w:r>
          </w:p>
        </w:tc>
      </w:tr>
    </w:tbl>
    <w:p w:rsidR="00A348C2" w:rsidRDefault="00A348C2" w:rsidP="00C93646"/>
    <w:p w:rsidR="0059475D" w:rsidRDefault="0059475D" w:rsidP="00C93646"/>
    <w:p w:rsidR="00BB13A2" w:rsidRDefault="00BB13A2" w:rsidP="002F75EF">
      <w:pPr>
        <w:pStyle w:val="Ttulo3"/>
        <w:numPr>
          <w:ilvl w:val="2"/>
          <w:numId w:val="37"/>
        </w:numPr>
      </w:pPr>
      <w:r>
        <w:t>Almacenamiento de Residuos Peligrosos</w:t>
      </w:r>
    </w:p>
    <w:p w:rsidR="00BB13A2" w:rsidRDefault="00BB13A2" w:rsidP="00BB13A2"/>
    <w:tbl>
      <w:tblPr>
        <w:tblStyle w:val="Tablaconcuadrcula"/>
        <w:tblW w:w="5001" w:type="pct"/>
        <w:tblLook w:val="04A0" w:firstRow="1" w:lastRow="0" w:firstColumn="1" w:lastColumn="0" w:noHBand="0" w:noVBand="1"/>
      </w:tblPr>
      <w:tblGrid>
        <w:gridCol w:w="5903"/>
        <w:gridCol w:w="7888"/>
      </w:tblGrid>
      <w:tr w:rsidR="00BB13A2" w:rsidRPr="0025129B" w:rsidTr="009439BA">
        <w:trPr>
          <w:trHeight w:val="142"/>
        </w:trPr>
        <w:tc>
          <w:tcPr>
            <w:tcW w:w="2140" w:type="pct"/>
          </w:tcPr>
          <w:p w:rsidR="00BB13A2" w:rsidRPr="0025129B" w:rsidRDefault="00BB13A2" w:rsidP="009439B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520F94">
              <w:rPr>
                <w:rFonts w:eastAsia="Times New Roman"/>
                <w:b/>
                <w:color w:val="000000"/>
                <w:lang w:eastAsia="es-CL"/>
              </w:rPr>
              <w:t>:</w:t>
            </w:r>
            <w:r w:rsidRPr="00520F94">
              <w:rPr>
                <w:rFonts w:eastAsia="Times New Roman"/>
                <w:color w:val="000000"/>
                <w:lang w:eastAsia="es-CL"/>
              </w:rPr>
              <w:t xml:space="preserve"> </w:t>
            </w:r>
            <w:r w:rsidR="00BA59AA">
              <w:rPr>
                <w:b/>
              </w:rPr>
              <w:t>9</w:t>
            </w:r>
          </w:p>
        </w:tc>
        <w:tc>
          <w:tcPr>
            <w:tcW w:w="2860" w:type="pct"/>
          </w:tcPr>
          <w:p w:rsidR="00BB13A2" w:rsidRPr="0025129B" w:rsidRDefault="00BB13A2" w:rsidP="009439BA">
            <w:r>
              <w:rPr>
                <w:b/>
              </w:rPr>
              <w:t>Estación:</w:t>
            </w:r>
            <w:r>
              <w:t xml:space="preserve"> </w:t>
            </w:r>
            <w:r w:rsidRPr="00BB13A2">
              <w:rPr>
                <w:b/>
              </w:rPr>
              <w:t>7</w:t>
            </w:r>
            <w:r w:rsidR="002F75EF">
              <w:rPr>
                <w:b/>
              </w:rPr>
              <w:t xml:space="preserve"> y 6</w:t>
            </w:r>
          </w:p>
        </w:tc>
      </w:tr>
      <w:tr w:rsidR="00BB13A2" w:rsidRPr="0025129B" w:rsidTr="009439BA">
        <w:trPr>
          <w:trHeight w:val="142"/>
        </w:trPr>
        <w:tc>
          <w:tcPr>
            <w:tcW w:w="5000" w:type="pct"/>
            <w:gridSpan w:val="2"/>
          </w:tcPr>
          <w:p w:rsidR="00BB13A2" w:rsidRDefault="00BB13A2" w:rsidP="009439BA">
            <w:pPr>
              <w:rPr>
                <w:rFonts w:eastAsia="Times New Roman"/>
                <w:b/>
                <w:bCs/>
                <w:color w:val="000000"/>
                <w:lang w:eastAsia="es-CL"/>
              </w:rPr>
            </w:pPr>
            <w:r>
              <w:rPr>
                <w:rFonts w:eastAsia="Times New Roman"/>
                <w:b/>
                <w:bCs/>
                <w:color w:val="000000"/>
                <w:lang w:eastAsia="es-CL"/>
              </w:rPr>
              <w:t xml:space="preserve">Documentación solicitada y entregada: </w:t>
            </w:r>
          </w:p>
          <w:p w:rsidR="00BB13A2" w:rsidRDefault="00BB13A2" w:rsidP="009439BA">
            <w:pPr>
              <w:rPr>
                <w:rFonts w:eastAsia="Times New Roman"/>
                <w:b/>
                <w:bCs/>
                <w:color w:val="000000"/>
                <w:lang w:eastAsia="es-CL"/>
              </w:rPr>
            </w:pPr>
          </w:p>
          <w:p w:rsidR="00BB13A2" w:rsidRDefault="00BB13A2" w:rsidP="009439BA">
            <w:pPr>
              <w:rPr>
                <w:rFonts w:eastAsia="Times New Roman"/>
                <w:b/>
                <w:bCs/>
                <w:color w:val="000000"/>
                <w:lang w:eastAsia="es-CL"/>
              </w:rPr>
            </w:pPr>
            <w:r>
              <w:rPr>
                <w:bCs/>
                <w:iCs/>
                <w:lang w:val="es-ES_tradnl"/>
              </w:rPr>
              <w:t>Se solicitó al Titular la presentación de la siguiente información:</w:t>
            </w:r>
          </w:p>
          <w:p w:rsidR="00BB13A2" w:rsidRDefault="00BB13A2" w:rsidP="009439BA">
            <w:pPr>
              <w:rPr>
                <w:bCs/>
              </w:rPr>
            </w:pPr>
          </w:p>
          <w:p w:rsidR="00BB13A2" w:rsidRPr="000F0D9A" w:rsidRDefault="00577AA6" w:rsidP="00577AA6">
            <w:pPr>
              <w:pStyle w:val="Prrafodelista"/>
              <w:rPr>
                <w:rFonts w:asciiTheme="minorHAnsi" w:hAnsiTheme="minorHAnsi"/>
              </w:rPr>
            </w:pPr>
            <w:r>
              <w:rPr>
                <w:rFonts w:asciiTheme="minorHAnsi" w:hAnsiTheme="minorHAnsi"/>
              </w:rPr>
              <w:t>1.- “</w:t>
            </w:r>
            <w:r w:rsidR="00BB13A2" w:rsidRPr="000F0D9A">
              <w:rPr>
                <w:rFonts w:asciiTheme="minorHAnsi" w:hAnsiTheme="minorHAnsi"/>
              </w:rPr>
              <w:t>Plan de manejo de residuos peligrosos</w:t>
            </w:r>
            <w:r>
              <w:rPr>
                <w:rFonts w:asciiTheme="minorHAnsi" w:hAnsiTheme="minorHAnsi"/>
              </w:rPr>
              <w:t>”</w:t>
            </w:r>
            <w:r w:rsidR="00BB13A2" w:rsidRPr="000F0D9A">
              <w:rPr>
                <w:rFonts w:asciiTheme="minorHAnsi" w:hAnsiTheme="minorHAnsi"/>
              </w:rPr>
              <w:t>.</w:t>
            </w:r>
          </w:p>
          <w:p w:rsidR="00BB13A2" w:rsidRDefault="00577AA6" w:rsidP="00577AA6">
            <w:pPr>
              <w:pStyle w:val="Prrafodelista"/>
              <w:rPr>
                <w:rFonts w:asciiTheme="minorHAnsi" w:hAnsiTheme="minorHAnsi"/>
              </w:rPr>
            </w:pPr>
            <w:r>
              <w:rPr>
                <w:rFonts w:asciiTheme="minorHAnsi" w:hAnsiTheme="minorHAnsi"/>
              </w:rPr>
              <w:t xml:space="preserve">2.- </w:t>
            </w:r>
            <w:r w:rsidR="00BB13A2" w:rsidRPr="000F0D9A">
              <w:rPr>
                <w:rFonts w:asciiTheme="minorHAnsi" w:hAnsiTheme="minorHAnsi"/>
              </w:rPr>
              <w:t xml:space="preserve">Registro de disposición final de residuos sólidos peligrosos y empresa que realiza retiro de residuos, año 2016. </w:t>
            </w:r>
          </w:p>
          <w:p w:rsidR="002F75EF" w:rsidRPr="002F75EF" w:rsidRDefault="002F75EF" w:rsidP="002F75EF">
            <w:pPr>
              <w:pStyle w:val="Prrafodelista"/>
              <w:rPr>
                <w:rFonts w:asciiTheme="minorHAnsi" w:hAnsiTheme="minorHAnsi"/>
              </w:rPr>
            </w:pPr>
            <w:r w:rsidRPr="002F75EF">
              <w:rPr>
                <w:rFonts w:asciiTheme="minorHAnsi" w:hAnsiTheme="minorHAnsi"/>
              </w:rPr>
              <w:t>3.- “Layout de área de proyecto en formato KMZ, con detalle de cada sector y superficies” (Anexo 2.14).</w:t>
            </w:r>
          </w:p>
          <w:p w:rsidR="002F75EF" w:rsidRPr="002F75EF" w:rsidRDefault="002F75EF" w:rsidP="002F75EF"/>
        </w:tc>
      </w:tr>
      <w:tr w:rsidR="00BB13A2" w:rsidRPr="0025129B" w:rsidTr="009439BA">
        <w:trPr>
          <w:trHeight w:val="319"/>
        </w:trPr>
        <w:tc>
          <w:tcPr>
            <w:tcW w:w="5000" w:type="pct"/>
            <w:gridSpan w:val="2"/>
          </w:tcPr>
          <w:p w:rsidR="00BB13A2" w:rsidRDefault="00BB13A2" w:rsidP="009439BA">
            <w:pPr>
              <w:rPr>
                <w:b/>
              </w:rPr>
            </w:pPr>
          </w:p>
          <w:p w:rsidR="00BB13A2" w:rsidRDefault="00BB13A2" w:rsidP="009439BA">
            <w:pPr>
              <w:rPr>
                <w:b/>
              </w:rPr>
            </w:pPr>
            <w:r>
              <w:rPr>
                <w:b/>
              </w:rPr>
              <w:t>Exigencias</w:t>
            </w:r>
            <w:r w:rsidRPr="0025129B">
              <w:rPr>
                <w:b/>
              </w:rPr>
              <w:t>:</w:t>
            </w:r>
            <w:r>
              <w:rPr>
                <w:b/>
              </w:rPr>
              <w:t xml:space="preserve"> </w:t>
            </w:r>
          </w:p>
          <w:p w:rsidR="00BB13A2" w:rsidRDefault="00BB13A2" w:rsidP="009439BA">
            <w:pPr>
              <w:rPr>
                <w:b/>
              </w:rPr>
            </w:pPr>
          </w:p>
          <w:p w:rsidR="00BB13A2" w:rsidRPr="00EF580E" w:rsidRDefault="00BB13A2" w:rsidP="009439BA">
            <w:pPr>
              <w:rPr>
                <w:b/>
              </w:rPr>
            </w:pPr>
            <w:r w:rsidRPr="00EF580E">
              <w:rPr>
                <w:b/>
              </w:rPr>
              <w:lastRenderedPageBreak/>
              <w:t>Considerando 3.8.5  RCA N°195/2008, en relación a los “Residuos Peligrosos”.</w:t>
            </w:r>
          </w:p>
          <w:p w:rsidR="00BB13A2" w:rsidRPr="00F3134C" w:rsidRDefault="00BB13A2" w:rsidP="009439BA">
            <w:pPr>
              <w:rPr>
                <w:b/>
                <w:i/>
              </w:rPr>
            </w:pPr>
          </w:p>
          <w:p w:rsidR="00BB13A2" w:rsidRDefault="00BB13A2" w:rsidP="00BB13A2">
            <w:pPr>
              <w:rPr>
                <w:i/>
              </w:rPr>
            </w:pPr>
            <w:r w:rsidRPr="00BB13A2">
              <w:rPr>
                <w:i/>
              </w:rPr>
              <w:t xml:space="preserve">Los residuos peligrosos que generará el proyecto son:                        </w:t>
            </w:r>
          </w:p>
          <w:p w:rsidR="0059475D" w:rsidRDefault="0059475D" w:rsidP="00BB13A2">
            <w:pPr>
              <w:rPr>
                <w:i/>
              </w:rPr>
            </w:pPr>
          </w:p>
          <w:p w:rsidR="0059475D" w:rsidRDefault="0059475D" w:rsidP="0059475D">
            <w:pPr>
              <w:autoSpaceDE w:val="0"/>
              <w:autoSpaceDN w:val="0"/>
              <w:adjustRightInd w:val="0"/>
              <w:spacing w:before="4" w:line="170" w:lineRule="exact"/>
              <w:jc w:val="left"/>
              <w:rPr>
                <w:rFonts w:ascii="Times New Roman" w:eastAsiaTheme="minorHAnsi" w:hAnsi="Times New Roman"/>
                <w:sz w:val="17"/>
                <w:szCs w:val="17"/>
              </w:rPr>
            </w:pPr>
          </w:p>
          <w:tbl>
            <w:tblPr>
              <w:tblW w:w="0" w:type="auto"/>
              <w:tblInd w:w="100" w:type="dxa"/>
              <w:tblCellMar>
                <w:left w:w="0" w:type="dxa"/>
                <w:right w:w="0" w:type="dxa"/>
              </w:tblCellMar>
              <w:tblLook w:val="0000" w:firstRow="0" w:lastRow="0" w:firstColumn="0" w:lastColumn="0" w:noHBand="0" w:noVBand="0"/>
            </w:tblPr>
            <w:tblGrid>
              <w:gridCol w:w="1592"/>
              <w:gridCol w:w="1862"/>
              <w:gridCol w:w="1968"/>
            </w:tblGrid>
            <w:tr w:rsidR="0059475D">
              <w:trPr>
                <w:trHeight w:hRule="exact" w:val="360"/>
              </w:trPr>
              <w:tc>
                <w:tcPr>
                  <w:tcW w:w="1592" w:type="dxa"/>
                  <w:tcBorders>
                    <w:top w:val="single" w:sz="6" w:space="0" w:color="000000"/>
                    <w:left w:val="single" w:sz="6" w:space="0" w:color="000000"/>
                    <w:bottom w:val="single" w:sz="6" w:space="0" w:color="000000"/>
                    <w:right w:val="single" w:sz="6" w:space="0" w:color="000000"/>
                  </w:tcBorders>
                </w:tcPr>
                <w:p w:rsidR="0059475D" w:rsidRDefault="0059475D">
                  <w:pPr>
                    <w:autoSpaceDE w:val="0"/>
                    <w:autoSpaceDN w:val="0"/>
                    <w:adjustRightInd w:val="0"/>
                    <w:spacing w:line="261" w:lineRule="exact"/>
                    <w:ind w:left="64" w:right="-20"/>
                    <w:jc w:val="left"/>
                    <w:rPr>
                      <w:rFonts w:ascii="Times New Roman" w:eastAsiaTheme="minorHAnsi" w:hAnsi="Times New Roman"/>
                      <w:sz w:val="24"/>
                      <w:szCs w:val="24"/>
                    </w:rPr>
                  </w:pPr>
                  <w:r>
                    <w:rPr>
                      <w:rFonts w:ascii="Times New Roman" w:eastAsiaTheme="minorHAnsi" w:hAnsi="Times New Roman"/>
                      <w:sz w:val="24"/>
                      <w:szCs w:val="24"/>
                    </w:rPr>
                    <w:t>E</w:t>
                  </w:r>
                  <w:r>
                    <w:rPr>
                      <w:rFonts w:ascii="Times New Roman" w:eastAsiaTheme="minorHAnsi" w:hAnsi="Times New Roman"/>
                      <w:spacing w:val="-19"/>
                      <w:sz w:val="24"/>
                      <w:szCs w:val="24"/>
                    </w:rPr>
                    <w:t>T</w:t>
                  </w:r>
                  <w:r>
                    <w:rPr>
                      <w:rFonts w:ascii="Times New Roman" w:eastAsiaTheme="minorHAnsi" w:hAnsi="Times New Roman"/>
                      <w:sz w:val="24"/>
                      <w:szCs w:val="24"/>
                    </w:rPr>
                    <w:t>A</w:t>
                  </w:r>
                  <w:r>
                    <w:rPr>
                      <w:rFonts w:ascii="Times New Roman" w:eastAsiaTheme="minorHAnsi" w:hAnsi="Times New Roman"/>
                      <w:spacing w:val="-22"/>
                      <w:sz w:val="24"/>
                      <w:szCs w:val="24"/>
                    </w:rPr>
                    <w:t>P</w:t>
                  </w:r>
                  <w:r>
                    <w:rPr>
                      <w:rFonts w:ascii="Times New Roman" w:eastAsiaTheme="minorHAnsi" w:hAnsi="Times New Roman"/>
                      <w:sz w:val="24"/>
                      <w:szCs w:val="24"/>
                    </w:rPr>
                    <w:t>A</w:t>
                  </w:r>
                </w:p>
              </w:tc>
              <w:tc>
                <w:tcPr>
                  <w:tcW w:w="1862" w:type="dxa"/>
                  <w:tcBorders>
                    <w:top w:val="single" w:sz="6" w:space="0" w:color="000000"/>
                    <w:left w:val="single" w:sz="6" w:space="0" w:color="000000"/>
                    <w:bottom w:val="single" w:sz="6" w:space="0" w:color="000000"/>
                    <w:right w:val="single" w:sz="6" w:space="0" w:color="000000"/>
                  </w:tcBorders>
                </w:tcPr>
                <w:p w:rsidR="0059475D" w:rsidRDefault="0059475D">
                  <w:pPr>
                    <w:autoSpaceDE w:val="0"/>
                    <w:autoSpaceDN w:val="0"/>
                    <w:adjustRightInd w:val="0"/>
                    <w:spacing w:line="261" w:lineRule="exact"/>
                    <w:ind w:left="64" w:right="-20"/>
                    <w:jc w:val="left"/>
                    <w:rPr>
                      <w:rFonts w:ascii="Times New Roman" w:eastAsiaTheme="minorHAnsi" w:hAnsi="Times New Roman"/>
                      <w:sz w:val="24"/>
                      <w:szCs w:val="24"/>
                    </w:rPr>
                  </w:pPr>
                  <w:r>
                    <w:rPr>
                      <w:rFonts w:ascii="Times New Roman" w:eastAsiaTheme="minorHAnsi" w:hAnsi="Times New Roman"/>
                      <w:sz w:val="24"/>
                      <w:szCs w:val="24"/>
                    </w:rPr>
                    <w:t>DESCRIPCIÓN</w:t>
                  </w:r>
                </w:p>
              </w:tc>
              <w:tc>
                <w:tcPr>
                  <w:tcW w:w="1968" w:type="dxa"/>
                  <w:tcBorders>
                    <w:top w:val="single" w:sz="6" w:space="0" w:color="000000"/>
                    <w:left w:val="single" w:sz="6" w:space="0" w:color="000000"/>
                    <w:bottom w:val="single" w:sz="6" w:space="0" w:color="000000"/>
                    <w:right w:val="single" w:sz="6" w:space="0" w:color="000000"/>
                  </w:tcBorders>
                </w:tcPr>
                <w:p w:rsidR="0059475D" w:rsidRDefault="0059475D">
                  <w:pPr>
                    <w:autoSpaceDE w:val="0"/>
                    <w:autoSpaceDN w:val="0"/>
                    <w:adjustRightInd w:val="0"/>
                    <w:spacing w:line="261" w:lineRule="exact"/>
                    <w:ind w:left="64" w:right="-20"/>
                    <w:jc w:val="left"/>
                    <w:rPr>
                      <w:rFonts w:ascii="Times New Roman" w:eastAsiaTheme="minorHAnsi" w:hAnsi="Times New Roman"/>
                      <w:sz w:val="24"/>
                      <w:szCs w:val="24"/>
                    </w:rPr>
                  </w:pPr>
                  <w:r>
                    <w:rPr>
                      <w:rFonts w:ascii="Times New Roman" w:eastAsiaTheme="minorHAnsi" w:hAnsi="Times New Roman"/>
                      <w:sz w:val="24"/>
                      <w:szCs w:val="24"/>
                    </w:rPr>
                    <w:t>CANTIDAD</w:t>
                  </w:r>
                </w:p>
              </w:tc>
            </w:tr>
            <w:tr w:rsidR="0059475D" w:rsidTr="009D29DD">
              <w:trPr>
                <w:trHeight w:hRule="exact" w:val="2255"/>
              </w:trPr>
              <w:tc>
                <w:tcPr>
                  <w:tcW w:w="1592" w:type="dxa"/>
                  <w:tcBorders>
                    <w:top w:val="single" w:sz="6" w:space="0" w:color="000000"/>
                    <w:left w:val="single" w:sz="6" w:space="0" w:color="000000"/>
                    <w:bottom w:val="single" w:sz="6" w:space="0" w:color="000000"/>
                    <w:right w:val="single" w:sz="6" w:space="0" w:color="000000"/>
                  </w:tcBorders>
                </w:tcPr>
                <w:p w:rsidR="0059475D" w:rsidRDefault="0059475D">
                  <w:pPr>
                    <w:autoSpaceDE w:val="0"/>
                    <w:autoSpaceDN w:val="0"/>
                    <w:adjustRightInd w:val="0"/>
                    <w:spacing w:line="200" w:lineRule="exact"/>
                    <w:jc w:val="left"/>
                    <w:rPr>
                      <w:rFonts w:ascii="Times New Roman" w:eastAsiaTheme="minorHAnsi" w:hAnsi="Times New Roman"/>
                      <w:sz w:val="20"/>
                      <w:szCs w:val="20"/>
                    </w:rPr>
                  </w:pPr>
                </w:p>
                <w:p w:rsidR="0059475D" w:rsidRDefault="0059475D">
                  <w:pPr>
                    <w:autoSpaceDE w:val="0"/>
                    <w:autoSpaceDN w:val="0"/>
                    <w:adjustRightInd w:val="0"/>
                    <w:ind w:left="64" w:right="-20"/>
                    <w:jc w:val="left"/>
                    <w:rPr>
                      <w:rFonts w:ascii="Times New Roman" w:eastAsiaTheme="minorHAnsi" w:hAnsi="Times New Roman"/>
                      <w:sz w:val="24"/>
                      <w:szCs w:val="24"/>
                    </w:rPr>
                  </w:pPr>
                  <w:r>
                    <w:rPr>
                      <w:rFonts w:ascii="Times New Roman" w:eastAsiaTheme="minorHAnsi" w:hAnsi="Times New Roman"/>
                      <w:sz w:val="24"/>
                      <w:szCs w:val="24"/>
                    </w:rPr>
                    <w:t>Construcción</w:t>
                  </w:r>
                </w:p>
              </w:tc>
              <w:tc>
                <w:tcPr>
                  <w:tcW w:w="1862" w:type="dxa"/>
                  <w:tcBorders>
                    <w:top w:val="single" w:sz="6" w:space="0" w:color="000000"/>
                    <w:left w:val="single" w:sz="6" w:space="0" w:color="000000"/>
                    <w:bottom w:val="single" w:sz="6" w:space="0" w:color="000000"/>
                    <w:right w:val="single" w:sz="6" w:space="0" w:color="000000"/>
                  </w:tcBorders>
                </w:tcPr>
                <w:p w:rsidR="0059475D" w:rsidRDefault="0059475D">
                  <w:pPr>
                    <w:autoSpaceDE w:val="0"/>
                    <w:autoSpaceDN w:val="0"/>
                    <w:adjustRightInd w:val="0"/>
                    <w:spacing w:line="261" w:lineRule="exact"/>
                    <w:ind w:left="64" w:right="-20"/>
                    <w:jc w:val="left"/>
                    <w:rPr>
                      <w:rFonts w:ascii="Times New Roman" w:eastAsiaTheme="minorHAnsi" w:hAnsi="Times New Roman"/>
                      <w:sz w:val="24"/>
                      <w:szCs w:val="24"/>
                    </w:rPr>
                  </w:pPr>
                  <w:r>
                    <w:rPr>
                      <w:rFonts w:ascii="Times New Roman" w:eastAsiaTheme="minorHAnsi" w:hAnsi="Times New Roman"/>
                      <w:sz w:val="24"/>
                      <w:szCs w:val="24"/>
                    </w:rPr>
                    <w:t>Recipientes con:</w:t>
                  </w:r>
                </w:p>
                <w:p w:rsidR="0059475D" w:rsidRDefault="009D29DD" w:rsidP="0059475D">
                  <w:pPr>
                    <w:autoSpaceDE w:val="0"/>
                    <w:autoSpaceDN w:val="0"/>
                    <w:adjustRightInd w:val="0"/>
                    <w:spacing w:before="2" w:line="270" w:lineRule="exact"/>
                    <w:ind w:left="64" w:right="666"/>
                    <w:jc w:val="left"/>
                    <w:rPr>
                      <w:rFonts w:ascii="Times New Roman" w:eastAsiaTheme="minorHAnsi" w:hAnsi="Times New Roman"/>
                      <w:sz w:val="24"/>
                      <w:szCs w:val="24"/>
                    </w:rPr>
                  </w:pPr>
                  <w:r>
                    <w:rPr>
                      <w:rFonts w:ascii="Times New Roman" w:eastAsiaTheme="minorHAnsi" w:hAnsi="Times New Roman"/>
                      <w:sz w:val="24"/>
                      <w:szCs w:val="24"/>
                    </w:rPr>
                    <w:t>Pintura</w:t>
                  </w:r>
                  <w:r w:rsidR="0059475D">
                    <w:rPr>
                      <w:rFonts w:ascii="Times New Roman" w:eastAsiaTheme="minorHAnsi" w:hAnsi="Times New Roman"/>
                      <w:sz w:val="24"/>
                      <w:szCs w:val="24"/>
                    </w:rPr>
                    <w:t xml:space="preserve"> lubricantes solventes. Guaipe guantes aceite. Filtros</w:t>
                  </w:r>
                </w:p>
              </w:tc>
              <w:tc>
                <w:tcPr>
                  <w:tcW w:w="1968" w:type="dxa"/>
                  <w:tcBorders>
                    <w:top w:val="single" w:sz="6" w:space="0" w:color="000000"/>
                    <w:left w:val="single" w:sz="6" w:space="0" w:color="000000"/>
                    <w:bottom w:val="single" w:sz="6" w:space="0" w:color="000000"/>
                    <w:right w:val="single" w:sz="6" w:space="0" w:color="000000"/>
                  </w:tcBorders>
                </w:tcPr>
                <w:p w:rsidR="0059475D" w:rsidRDefault="0059475D">
                  <w:pPr>
                    <w:autoSpaceDE w:val="0"/>
                    <w:autoSpaceDN w:val="0"/>
                    <w:adjustRightInd w:val="0"/>
                    <w:spacing w:before="7" w:line="130" w:lineRule="exact"/>
                    <w:jc w:val="left"/>
                    <w:rPr>
                      <w:rFonts w:ascii="Times New Roman" w:eastAsiaTheme="minorHAnsi" w:hAnsi="Times New Roman"/>
                      <w:sz w:val="13"/>
                      <w:szCs w:val="13"/>
                    </w:rPr>
                  </w:pPr>
                </w:p>
                <w:p w:rsidR="0059475D" w:rsidRDefault="0059475D">
                  <w:pPr>
                    <w:autoSpaceDE w:val="0"/>
                    <w:autoSpaceDN w:val="0"/>
                    <w:adjustRightInd w:val="0"/>
                    <w:ind w:left="64" w:right="-20"/>
                    <w:jc w:val="left"/>
                    <w:rPr>
                      <w:rFonts w:ascii="Times New Roman" w:eastAsiaTheme="minorHAnsi" w:hAnsi="Times New Roman"/>
                      <w:sz w:val="24"/>
                      <w:szCs w:val="24"/>
                    </w:rPr>
                  </w:pPr>
                  <w:r>
                    <w:rPr>
                      <w:rFonts w:ascii="Times New Roman" w:eastAsiaTheme="minorHAnsi" w:hAnsi="Times New Roman"/>
                      <w:sz w:val="24"/>
                      <w:szCs w:val="24"/>
                    </w:rPr>
                    <w:t>0,3 [t/etapa]</w:t>
                  </w:r>
                </w:p>
              </w:tc>
            </w:tr>
            <w:tr w:rsidR="0059475D" w:rsidTr="009D29DD">
              <w:trPr>
                <w:trHeight w:hRule="exact" w:val="3535"/>
              </w:trPr>
              <w:tc>
                <w:tcPr>
                  <w:tcW w:w="1592" w:type="dxa"/>
                  <w:tcBorders>
                    <w:top w:val="single" w:sz="6" w:space="0" w:color="000000"/>
                    <w:left w:val="single" w:sz="6" w:space="0" w:color="000000"/>
                    <w:bottom w:val="single" w:sz="6" w:space="0" w:color="000000"/>
                    <w:right w:val="single" w:sz="6" w:space="0" w:color="000000"/>
                  </w:tcBorders>
                </w:tcPr>
                <w:p w:rsidR="0059475D" w:rsidRDefault="0059475D">
                  <w:pPr>
                    <w:autoSpaceDE w:val="0"/>
                    <w:autoSpaceDN w:val="0"/>
                    <w:adjustRightInd w:val="0"/>
                    <w:spacing w:line="200" w:lineRule="exact"/>
                    <w:jc w:val="left"/>
                    <w:rPr>
                      <w:rFonts w:ascii="Times New Roman" w:eastAsiaTheme="minorHAnsi" w:hAnsi="Times New Roman"/>
                      <w:sz w:val="20"/>
                      <w:szCs w:val="20"/>
                    </w:rPr>
                  </w:pPr>
                </w:p>
                <w:p w:rsidR="0059475D" w:rsidRDefault="0059475D">
                  <w:pPr>
                    <w:autoSpaceDE w:val="0"/>
                    <w:autoSpaceDN w:val="0"/>
                    <w:adjustRightInd w:val="0"/>
                    <w:ind w:left="64" w:right="-20"/>
                    <w:jc w:val="left"/>
                    <w:rPr>
                      <w:rFonts w:ascii="Times New Roman" w:eastAsiaTheme="minorHAnsi" w:hAnsi="Times New Roman"/>
                      <w:sz w:val="24"/>
                      <w:szCs w:val="24"/>
                    </w:rPr>
                  </w:pPr>
                  <w:r>
                    <w:rPr>
                      <w:rFonts w:ascii="Times New Roman" w:eastAsiaTheme="minorHAnsi" w:hAnsi="Times New Roman"/>
                      <w:sz w:val="24"/>
                      <w:szCs w:val="24"/>
                    </w:rPr>
                    <w:t>Operación</w:t>
                  </w:r>
                </w:p>
              </w:tc>
              <w:tc>
                <w:tcPr>
                  <w:tcW w:w="1862" w:type="dxa"/>
                  <w:tcBorders>
                    <w:top w:val="single" w:sz="6" w:space="0" w:color="000000"/>
                    <w:left w:val="single" w:sz="6" w:space="0" w:color="000000"/>
                    <w:bottom w:val="single" w:sz="6" w:space="0" w:color="000000"/>
                    <w:right w:val="single" w:sz="6" w:space="0" w:color="000000"/>
                  </w:tcBorders>
                </w:tcPr>
                <w:p w:rsidR="0059475D" w:rsidRDefault="0059475D">
                  <w:pPr>
                    <w:autoSpaceDE w:val="0"/>
                    <w:autoSpaceDN w:val="0"/>
                    <w:adjustRightInd w:val="0"/>
                    <w:spacing w:line="261" w:lineRule="exact"/>
                    <w:ind w:left="64" w:right="-20"/>
                    <w:jc w:val="left"/>
                    <w:rPr>
                      <w:rFonts w:ascii="Times New Roman" w:eastAsiaTheme="minorHAnsi" w:hAnsi="Times New Roman"/>
                      <w:sz w:val="24"/>
                      <w:szCs w:val="24"/>
                    </w:rPr>
                  </w:pPr>
                  <w:r>
                    <w:rPr>
                      <w:rFonts w:ascii="Times New Roman" w:eastAsiaTheme="minorHAnsi" w:hAnsi="Times New Roman"/>
                      <w:sz w:val="24"/>
                      <w:szCs w:val="24"/>
                    </w:rPr>
                    <w:t>Recipientes con:</w:t>
                  </w:r>
                </w:p>
                <w:p w:rsidR="0059475D" w:rsidRDefault="0059475D">
                  <w:pPr>
                    <w:autoSpaceDE w:val="0"/>
                    <w:autoSpaceDN w:val="0"/>
                    <w:adjustRightInd w:val="0"/>
                    <w:spacing w:before="2" w:line="270" w:lineRule="exact"/>
                    <w:ind w:left="64" w:right="586"/>
                    <w:jc w:val="left"/>
                    <w:rPr>
                      <w:rFonts w:ascii="Times New Roman" w:eastAsiaTheme="minorHAnsi" w:hAnsi="Times New Roman"/>
                      <w:sz w:val="24"/>
                      <w:szCs w:val="24"/>
                    </w:rPr>
                  </w:pPr>
                  <w:r>
                    <w:rPr>
                      <w:rFonts w:ascii="Times New Roman" w:eastAsiaTheme="minorHAnsi" w:hAnsi="Times New Roman"/>
                      <w:sz w:val="24"/>
                      <w:szCs w:val="24"/>
                    </w:rPr>
                    <w:t>Pintura Lubricantes solventes. Guaipe guantes aceite.</w:t>
                  </w:r>
                </w:p>
                <w:p w:rsidR="0059475D" w:rsidRDefault="0059475D">
                  <w:pPr>
                    <w:autoSpaceDE w:val="0"/>
                    <w:autoSpaceDN w:val="0"/>
                    <w:adjustRightInd w:val="0"/>
                    <w:spacing w:line="270" w:lineRule="exact"/>
                    <w:ind w:left="64" w:right="258" w:firstLine="60"/>
                    <w:jc w:val="left"/>
                    <w:rPr>
                      <w:rFonts w:ascii="Times New Roman" w:eastAsiaTheme="minorHAnsi" w:hAnsi="Times New Roman"/>
                      <w:sz w:val="24"/>
                      <w:szCs w:val="24"/>
                    </w:rPr>
                  </w:pPr>
                  <w:r>
                    <w:rPr>
                      <w:rFonts w:ascii="Times New Roman" w:eastAsiaTheme="minorHAnsi" w:hAnsi="Times New Roman"/>
                      <w:sz w:val="24"/>
                      <w:szCs w:val="24"/>
                    </w:rPr>
                    <w:t>Filtros usados. Baterías Flexibles hidráulicos</w:t>
                  </w:r>
                </w:p>
                <w:p w:rsidR="0059475D" w:rsidRDefault="0059475D">
                  <w:pPr>
                    <w:autoSpaceDE w:val="0"/>
                    <w:autoSpaceDN w:val="0"/>
                    <w:adjustRightInd w:val="0"/>
                    <w:spacing w:line="270" w:lineRule="exact"/>
                    <w:ind w:left="64" w:right="5"/>
                    <w:jc w:val="left"/>
                    <w:rPr>
                      <w:rFonts w:ascii="Times New Roman" w:eastAsiaTheme="minorHAnsi" w:hAnsi="Times New Roman"/>
                      <w:sz w:val="24"/>
                      <w:szCs w:val="24"/>
                    </w:rPr>
                  </w:pPr>
                  <w:r>
                    <w:rPr>
                      <w:rFonts w:ascii="Times New Roman" w:eastAsiaTheme="minorHAnsi" w:hAnsi="Times New Roman"/>
                      <w:sz w:val="24"/>
                      <w:szCs w:val="24"/>
                    </w:rPr>
                    <w:t>Envases reactivos laboratorio</w:t>
                  </w:r>
                </w:p>
              </w:tc>
              <w:tc>
                <w:tcPr>
                  <w:tcW w:w="1968" w:type="dxa"/>
                  <w:tcBorders>
                    <w:top w:val="single" w:sz="6" w:space="0" w:color="000000"/>
                    <w:left w:val="single" w:sz="6" w:space="0" w:color="000000"/>
                    <w:bottom w:val="single" w:sz="6" w:space="0" w:color="000000"/>
                    <w:right w:val="single" w:sz="6" w:space="0" w:color="000000"/>
                  </w:tcBorders>
                </w:tcPr>
                <w:p w:rsidR="0059475D" w:rsidRDefault="0059475D">
                  <w:pPr>
                    <w:autoSpaceDE w:val="0"/>
                    <w:autoSpaceDN w:val="0"/>
                    <w:adjustRightInd w:val="0"/>
                    <w:spacing w:before="7" w:line="130" w:lineRule="exact"/>
                    <w:jc w:val="left"/>
                    <w:rPr>
                      <w:rFonts w:ascii="Times New Roman" w:eastAsiaTheme="minorHAnsi" w:hAnsi="Times New Roman"/>
                      <w:sz w:val="13"/>
                      <w:szCs w:val="13"/>
                    </w:rPr>
                  </w:pPr>
                </w:p>
                <w:p w:rsidR="0059475D" w:rsidRDefault="0059475D">
                  <w:pPr>
                    <w:autoSpaceDE w:val="0"/>
                    <w:autoSpaceDN w:val="0"/>
                    <w:adjustRightInd w:val="0"/>
                    <w:ind w:left="64" w:right="-20"/>
                    <w:jc w:val="left"/>
                    <w:rPr>
                      <w:rFonts w:ascii="Times New Roman" w:eastAsiaTheme="minorHAnsi" w:hAnsi="Times New Roman"/>
                      <w:sz w:val="24"/>
                      <w:szCs w:val="24"/>
                    </w:rPr>
                  </w:pPr>
                  <w:r>
                    <w:rPr>
                      <w:rFonts w:ascii="Times New Roman" w:eastAsiaTheme="minorHAnsi" w:hAnsi="Times New Roman"/>
                      <w:sz w:val="24"/>
                      <w:szCs w:val="24"/>
                    </w:rPr>
                    <w:t>2,7 [t/año]</w:t>
                  </w:r>
                </w:p>
              </w:tc>
            </w:tr>
          </w:tbl>
          <w:p w:rsidR="0059475D" w:rsidRDefault="0059475D" w:rsidP="00BB13A2">
            <w:pPr>
              <w:rPr>
                <w:i/>
              </w:rPr>
            </w:pPr>
          </w:p>
          <w:p w:rsidR="00BB13A2" w:rsidRPr="00BB13A2" w:rsidRDefault="00BB13A2" w:rsidP="00BB13A2">
            <w:pPr>
              <w:rPr>
                <w:i/>
              </w:rPr>
            </w:pPr>
            <w:r w:rsidRPr="00BB13A2">
              <w:rPr>
                <w:i/>
              </w:rPr>
              <w:t>El manejo de residuos peligrosos se establece bajo el cumplimiento de la normativa vigente Art. 33 del D.S. 148/3003.</w:t>
            </w:r>
          </w:p>
          <w:p w:rsidR="00BB13A2" w:rsidRPr="00BB13A2" w:rsidRDefault="00BB13A2" w:rsidP="00BB13A2">
            <w:pPr>
              <w:rPr>
                <w:i/>
              </w:rPr>
            </w:pPr>
            <w:r w:rsidRPr="00BB13A2">
              <w:rPr>
                <w:i/>
              </w:rPr>
              <w:t>Para el caso de los lubricantes residuales, se contará con un estanque de almacenamiento transitorio, instalación que será sometida a la aprobación de la Autoridad Sanitaria.</w:t>
            </w:r>
          </w:p>
          <w:p w:rsidR="00BB13A2" w:rsidRPr="00BB13A2" w:rsidRDefault="00BB13A2" w:rsidP="00BB13A2">
            <w:pPr>
              <w:rPr>
                <w:i/>
              </w:rPr>
            </w:pPr>
            <w:r w:rsidRPr="00BB13A2">
              <w:rPr>
                <w:i/>
              </w:rPr>
              <w:t>El Proyecto considera el manejo de todos estos residuos a través de un Programa de Gestión Ambiental, que estará a ca</w:t>
            </w:r>
            <w:r>
              <w:rPr>
                <w:i/>
              </w:rPr>
              <w:t>r</w:t>
            </w:r>
            <w:r w:rsidRPr="00BB13A2">
              <w:rPr>
                <w:i/>
              </w:rPr>
              <w:t>go de un Experto en Prevención de Riesgos.</w:t>
            </w:r>
          </w:p>
          <w:p w:rsidR="00BB13A2" w:rsidRDefault="00BB13A2" w:rsidP="00BB13A2">
            <w:pPr>
              <w:rPr>
                <w:i/>
              </w:rPr>
            </w:pPr>
            <w:r w:rsidRPr="00BB13A2">
              <w:rPr>
                <w:i/>
              </w:rPr>
              <w:t>EL transporte y disposición final estará cargo de una empresa autorizada para estos efectos.</w:t>
            </w:r>
          </w:p>
          <w:p w:rsidR="00BB13A2" w:rsidRDefault="00BB13A2" w:rsidP="00BB13A2">
            <w:pPr>
              <w:rPr>
                <w:b/>
                <w:i/>
              </w:rPr>
            </w:pPr>
          </w:p>
          <w:p w:rsidR="00BB13A2" w:rsidRPr="00EF580E" w:rsidRDefault="00BB13A2" w:rsidP="00BB13A2">
            <w:pPr>
              <w:rPr>
                <w:b/>
              </w:rPr>
            </w:pPr>
            <w:r w:rsidRPr="00EF580E">
              <w:rPr>
                <w:b/>
              </w:rPr>
              <w:t>Considerando 4.1  RCA N°195/2008, en relación a las “Normas de emisión y otras normas ambientales”.</w:t>
            </w:r>
          </w:p>
          <w:p w:rsidR="00BB13A2" w:rsidRDefault="00BB13A2" w:rsidP="009439BA">
            <w:pPr>
              <w:rPr>
                <w:b/>
              </w:rPr>
            </w:pPr>
          </w:p>
          <w:p w:rsidR="00BB13A2" w:rsidRDefault="00BB13A2" w:rsidP="00BB13A2">
            <w:pPr>
              <w:rPr>
                <w:i/>
              </w:rPr>
            </w:pPr>
            <w:r w:rsidRPr="00BB13A2">
              <w:rPr>
                <w:i/>
              </w:rPr>
              <w:lastRenderedPageBreak/>
              <w:t>e) D.S. 148/03 del Ministerio de Salud, establece las condiciones sanitarias y de seguridad mínimas a que deberá someterse la generación, tenencia, almacenamiento, transporte, tratamiento, reuso, reciclaje, disposición final y otras formas de eliminación</w:t>
            </w:r>
            <w:r>
              <w:rPr>
                <w:i/>
              </w:rPr>
              <w:t xml:space="preserve"> </w:t>
            </w:r>
            <w:r w:rsidRPr="00BB13A2">
              <w:rPr>
                <w:i/>
              </w:rPr>
              <w:t>de los residuos peligrosos. Cumplimiento: El titular se compromete a elaborar un Plan de Manejo de Residuos Peligrosos, diseñando un patio de salvataje que cuente con las medidas consideradas en el art. 33 del Decreto. Para el transporte y disposición final de los RP generados en el proyecto el Titular se compromete a utilizar los servicios de una empresa autorizada. , por la Autoridad Sanitaria.</w:t>
            </w:r>
          </w:p>
          <w:p w:rsidR="00FA6825" w:rsidRDefault="00FA6825" w:rsidP="00BB13A2">
            <w:pPr>
              <w:rPr>
                <w:i/>
              </w:rPr>
            </w:pPr>
          </w:p>
          <w:p w:rsidR="00FB3E0D" w:rsidRDefault="00FB3E0D" w:rsidP="00FB3E0D">
            <w:pPr>
              <w:rPr>
                <w:b/>
              </w:rPr>
            </w:pPr>
            <w:r>
              <w:rPr>
                <w:b/>
              </w:rPr>
              <w:t xml:space="preserve">Artículo 29 </w:t>
            </w:r>
            <w:r w:rsidRPr="00FA6825">
              <w:rPr>
                <w:b/>
              </w:rPr>
              <w:t>DS 148/2003 del Ministerio de Salud Aprueba Reglamento Sanitario sobre Manejo de Residuos Peligrosos.</w:t>
            </w:r>
          </w:p>
          <w:p w:rsidR="00FB3E0D" w:rsidRDefault="00FB3E0D" w:rsidP="00FB3E0D">
            <w:pPr>
              <w:rPr>
                <w:i/>
              </w:rPr>
            </w:pPr>
          </w:p>
          <w:p w:rsidR="00FB3E0D" w:rsidRPr="00037F9F" w:rsidRDefault="00FB3E0D" w:rsidP="00FB3E0D">
            <w:pPr>
              <w:rPr>
                <w:i/>
              </w:rPr>
            </w:pPr>
            <w:r w:rsidRPr="00037F9F">
              <w:rPr>
                <w:i/>
              </w:rPr>
              <w:t>Todo sitio destinado al almacenamiento</w:t>
            </w:r>
            <w:r>
              <w:rPr>
                <w:i/>
              </w:rPr>
              <w:t xml:space="preserve"> </w:t>
            </w:r>
            <w:r w:rsidRPr="00037F9F">
              <w:rPr>
                <w:i/>
              </w:rPr>
              <w:t>de residuos peligrosos deberá contar con la</w:t>
            </w:r>
            <w:r>
              <w:rPr>
                <w:i/>
              </w:rPr>
              <w:t xml:space="preserve"> </w:t>
            </w:r>
            <w:r w:rsidRPr="00037F9F">
              <w:rPr>
                <w:i/>
              </w:rPr>
              <w:t>correspondiente autorización sanitaria de instalación, a</w:t>
            </w:r>
            <w:r>
              <w:rPr>
                <w:i/>
              </w:rPr>
              <w:t xml:space="preserve"> </w:t>
            </w:r>
            <w:r w:rsidRPr="00037F9F">
              <w:rPr>
                <w:i/>
              </w:rPr>
              <w:t>menos que éste se encuentre incluido en la autorización</w:t>
            </w:r>
            <w:r>
              <w:rPr>
                <w:i/>
              </w:rPr>
              <w:t xml:space="preserve"> </w:t>
            </w:r>
            <w:r w:rsidRPr="00037F9F">
              <w:rPr>
                <w:i/>
              </w:rPr>
              <w:t>sanitaria de la actividad principal.</w:t>
            </w:r>
            <w:r>
              <w:rPr>
                <w:i/>
              </w:rPr>
              <w:t xml:space="preserve"> </w:t>
            </w:r>
          </w:p>
          <w:p w:rsidR="00FB3E0D" w:rsidRPr="00037F9F" w:rsidRDefault="00FB3E0D" w:rsidP="00FB3E0D">
            <w:pPr>
              <w:rPr>
                <w:i/>
              </w:rPr>
            </w:pPr>
            <w:r w:rsidRPr="00037F9F">
              <w:rPr>
                <w:i/>
              </w:rPr>
              <w:t>El diseño, la construcción, ampliación y/o</w:t>
            </w:r>
            <w:r>
              <w:rPr>
                <w:i/>
              </w:rPr>
              <w:t xml:space="preserve"> </w:t>
            </w:r>
            <w:r w:rsidRPr="00037F9F">
              <w:rPr>
                <w:i/>
              </w:rPr>
              <w:t>modificación de todo sitio que implique almacenamiento</w:t>
            </w:r>
            <w:r>
              <w:rPr>
                <w:i/>
              </w:rPr>
              <w:t xml:space="preserve"> </w:t>
            </w:r>
            <w:r w:rsidRPr="00037F9F">
              <w:rPr>
                <w:i/>
              </w:rPr>
              <w:t>de dos o más residuos peligrosos incompatibles o que</w:t>
            </w:r>
            <w:r>
              <w:rPr>
                <w:i/>
              </w:rPr>
              <w:t xml:space="preserve"> </w:t>
            </w:r>
            <w:r w:rsidRPr="00037F9F">
              <w:rPr>
                <w:i/>
              </w:rPr>
              <w:t>contemple el almacenamiento de 12 o más kilogramos de</w:t>
            </w:r>
            <w:r>
              <w:rPr>
                <w:i/>
              </w:rPr>
              <w:t xml:space="preserve"> </w:t>
            </w:r>
            <w:r w:rsidRPr="00037F9F">
              <w:rPr>
                <w:i/>
              </w:rPr>
              <w:t>residuos tóxicos agudos o 12 o más toneladas de residuos</w:t>
            </w:r>
            <w:r>
              <w:rPr>
                <w:i/>
              </w:rPr>
              <w:t xml:space="preserve"> </w:t>
            </w:r>
            <w:r w:rsidRPr="00037F9F">
              <w:rPr>
                <w:i/>
              </w:rPr>
              <w:t>peligrosos que presenten cualquier otra característica</w:t>
            </w:r>
            <w:r>
              <w:rPr>
                <w:i/>
              </w:rPr>
              <w:t xml:space="preserve"> </w:t>
            </w:r>
            <w:r w:rsidRPr="00037F9F">
              <w:rPr>
                <w:i/>
              </w:rPr>
              <w:t>de peligrosidad, deberá contar con un proyecto</w:t>
            </w:r>
            <w:r>
              <w:rPr>
                <w:i/>
              </w:rPr>
              <w:t xml:space="preserve"> </w:t>
            </w:r>
            <w:r w:rsidRPr="00037F9F">
              <w:rPr>
                <w:i/>
              </w:rPr>
              <w:t>previamente aprobado por la Autoridad Sanitaria. Este</w:t>
            </w:r>
            <w:r>
              <w:rPr>
                <w:i/>
              </w:rPr>
              <w:t xml:space="preserve"> </w:t>
            </w:r>
            <w:r w:rsidRPr="00037F9F">
              <w:rPr>
                <w:i/>
              </w:rPr>
              <w:t>proyecto de ingeniería deberá ser elaborado por un</w:t>
            </w:r>
            <w:r>
              <w:rPr>
                <w:i/>
              </w:rPr>
              <w:t xml:space="preserve"> </w:t>
            </w:r>
            <w:r w:rsidRPr="00037F9F">
              <w:rPr>
                <w:i/>
              </w:rPr>
              <w:t>profesional idóneo.</w:t>
            </w:r>
          </w:p>
          <w:p w:rsidR="00FB3E0D" w:rsidRDefault="00FB3E0D" w:rsidP="00BB13A2">
            <w:pPr>
              <w:rPr>
                <w:i/>
              </w:rPr>
            </w:pPr>
          </w:p>
          <w:p w:rsidR="00FA6825" w:rsidRPr="00FA6825" w:rsidRDefault="00FA6825" w:rsidP="00BB13A2">
            <w:pPr>
              <w:rPr>
                <w:b/>
              </w:rPr>
            </w:pPr>
            <w:r w:rsidRPr="00FA6825">
              <w:rPr>
                <w:b/>
              </w:rPr>
              <w:t>Ar</w:t>
            </w:r>
            <w:r>
              <w:rPr>
                <w:b/>
              </w:rPr>
              <w:t>tí</w:t>
            </w:r>
            <w:r w:rsidRPr="00FA6825">
              <w:rPr>
                <w:b/>
              </w:rPr>
              <w:t>culo 33 DS 148/2003 del Ministerio de Salud Aprueba Reglamento Sanitario sobre Manejo de Residuos Peligrosos.</w:t>
            </w:r>
          </w:p>
          <w:p w:rsidR="00FA6825" w:rsidRDefault="00FA6825" w:rsidP="00BB13A2">
            <w:pPr>
              <w:rPr>
                <w:i/>
              </w:rPr>
            </w:pPr>
          </w:p>
          <w:p w:rsidR="00FA6825" w:rsidRDefault="00FA6825" w:rsidP="00BB13A2">
            <w:pPr>
              <w:rPr>
                <w:i/>
              </w:rPr>
            </w:pPr>
            <w:r>
              <w:rPr>
                <w:i/>
              </w:rPr>
              <w:t xml:space="preserve">Los sitios donde se almacenen residuos peligrosos deberán cumplir las siguientes condiciones: </w:t>
            </w:r>
          </w:p>
          <w:p w:rsidR="00FA6825" w:rsidRDefault="00FA6825" w:rsidP="00BB13A2">
            <w:pPr>
              <w:rPr>
                <w:i/>
              </w:rPr>
            </w:pPr>
          </w:p>
          <w:p w:rsidR="00FA6825" w:rsidRPr="00FA6825" w:rsidRDefault="00FA6825" w:rsidP="00FA6825">
            <w:pPr>
              <w:rPr>
                <w:i/>
              </w:rPr>
            </w:pPr>
            <w:r>
              <w:rPr>
                <w:i/>
              </w:rPr>
              <w:t>a</w:t>
            </w:r>
            <w:r w:rsidRPr="00FA6825">
              <w:rPr>
                <w:i/>
              </w:rPr>
              <w:t xml:space="preserve">. </w:t>
            </w:r>
            <w:r>
              <w:rPr>
                <w:i/>
              </w:rPr>
              <w:t>Tener u</w:t>
            </w:r>
            <w:r w:rsidRPr="00FA6825">
              <w:rPr>
                <w:i/>
              </w:rPr>
              <w:t>na base continua, impermeable y resistente en lo estructural y al eventual ataque químico de los residuos.</w:t>
            </w:r>
          </w:p>
          <w:p w:rsidR="00FA6825" w:rsidRPr="00FA6825" w:rsidRDefault="00FA6825" w:rsidP="00FA6825">
            <w:pPr>
              <w:rPr>
                <w:i/>
              </w:rPr>
            </w:pPr>
            <w:r>
              <w:rPr>
                <w:i/>
              </w:rPr>
              <w:t>b</w:t>
            </w:r>
            <w:r w:rsidRPr="00FA6825">
              <w:rPr>
                <w:i/>
              </w:rPr>
              <w:t xml:space="preserve">. </w:t>
            </w:r>
            <w:r>
              <w:rPr>
                <w:i/>
              </w:rPr>
              <w:t>Contar con u</w:t>
            </w:r>
            <w:r w:rsidRPr="00FA6825">
              <w:rPr>
                <w:i/>
              </w:rPr>
              <w:t>n cierre perimetral de a lo menos 1,80 metros de altura que impida el libre acceso de personas y animales.</w:t>
            </w:r>
          </w:p>
          <w:p w:rsidR="00FA6825" w:rsidRPr="00FA6825" w:rsidRDefault="00FA6825" w:rsidP="00FA6825">
            <w:pPr>
              <w:rPr>
                <w:i/>
              </w:rPr>
            </w:pPr>
            <w:r>
              <w:rPr>
                <w:i/>
              </w:rPr>
              <w:t>c</w:t>
            </w:r>
            <w:r w:rsidRPr="00FA6825">
              <w:rPr>
                <w:i/>
              </w:rPr>
              <w:t>. Estar techado</w:t>
            </w:r>
            <w:r>
              <w:rPr>
                <w:i/>
              </w:rPr>
              <w:t>s</w:t>
            </w:r>
            <w:r w:rsidRPr="00FA6825">
              <w:rPr>
                <w:i/>
              </w:rPr>
              <w:t xml:space="preserve"> y protegido</w:t>
            </w:r>
            <w:r>
              <w:rPr>
                <w:i/>
              </w:rPr>
              <w:t>s</w:t>
            </w:r>
            <w:r w:rsidRPr="00FA6825">
              <w:rPr>
                <w:i/>
              </w:rPr>
              <w:t xml:space="preserve"> de condiciones ambientales tales como humedad, temperatura y radiación solar.</w:t>
            </w:r>
          </w:p>
          <w:p w:rsidR="00FA6825" w:rsidRPr="00FA6825" w:rsidRDefault="00FA6825" w:rsidP="00FA6825">
            <w:pPr>
              <w:rPr>
                <w:i/>
              </w:rPr>
            </w:pPr>
            <w:r>
              <w:rPr>
                <w:i/>
              </w:rPr>
              <w:t>d</w:t>
            </w:r>
            <w:r w:rsidRPr="00FA6825">
              <w:rPr>
                <w:i/>
              </w:rPr>
              <w:t xml:space="preserve">. </w:t>
            </w:r>
            <w:r>
              <w:rPr>
                <w:i/>
              </w:rPr>
              <w:t>Garantizar que se m</w:t>
            </w:r>
            <w:r w:rsidRPr="00FA6825">
              <w:rPr>
                <w:i/>
              </w:rPr>
              <w:t>inimizará la volatilización, el arrastre o la lixiviación y en general cualquier otro mecanismo de contaminación del medio ambiente que pueda afectar a la población.</w:t>
            </w:r>
          </w:p>
          <w:p w:rsidR="00FA6825" w:rsidRPr="00FA6825" w:rsidRDefault="00FA6825" w:rsidP="00FA6825">
            <w:pPr>
              <w:rPr>
                <w:i/>
              </w:rPr>
            </w:pPr>
            <w:r>
              <w:rPr>
                <w:i/>
              </w:rPr>
              <w:t>e</w:t>
            </w:r>
            <w:r w:rsidRPr="00FA6825">
              <w:rPr>
                <w:i/>
              </w:rPr>
              <w:t>. Ten</w:t>
            </w:r>
            <w:r>
              <w:rPr>
                <w:i/>
              </w:rPr>
              <w:t xml:space="preserve">er una </w:t>
            </w:r>
            <w:r w:rsidRPr="00FA6825">
              <w:rPr>
                <w:i/>
              </w:rPr>
              <w:t>capacidad de retención de escurrimientos o derrames no inferior al volumen del contenedor de mayor capacidad, ni al 20% del volumen total de los contenedores almacenados.</w:t>
            </w:r>
          </w:p>
          <w:p w:rsidR="00FA6825" w:rsidRDefault="00FA6825" w:rsidP="00FA6825">
            <w:pPr>
              <w:rPr>
                <w:i/>
              </w:rPr>
            </w:pPr>
            <w:r>
              <w:rPr>
                <w:i/>
              </w:rPr>
              <w:t>f</w:t>
            </w:r>
            <w:r w:rsidRPr="00FA6825">
              <w:rPr>
                <w:i/>
              </w:rPr>
              <w:t>. Contar con señalización de acuerdo a la Norma Chilena NCh. 2.190 Of 93</w:t>
            </w:r>
          </w:p>
          <w:p w:rsidR="00FA6825" w:rsidRDefault="00FA6825" w:rsidP="00FA6825">
            <w:pPr>
              <w:rPr>
                <w:i/>
              </w:rPr>
            </w:pPr>
          </w:p>
          <w:p w:rsidR="00FA6825" w:rsidRDefault="00FA6825" w:rsidP="00FA6825">
            <w:pPr>
              <w:rPr>
                <w:i/>
              </w:rPr>
            </w:pPr>
            <w:r>
              <w:rPr>
                <w:i/>
              </w:rPr>
              <w:t>Excepcionalmente se podrán autorizar sitios de almacenamiento que no cumplan con alguna de estas condiciones, tales como piscinas, lagunas artificiales u otros, si se justifica técnicamente que su diseño protege de la misma forma la salud de la población.</w:t>
            </w:r>
          </w:p>
          <w:p w:rsidR="00FA6825" w:rsidRDefault="00FA6825" w:rsidP="00FA6825">
            <w:pPr>
              <w:rPr>
                <w:i/>
              </w:rPr>
            </w:pPr>
          </w:p>
          <w:p w:rsidR="00FA6825" w:rsidRPr="00FA6825" w:rsidRDefault="00FA6825" w:rsidP="00FA6825">
            <w:pPr>
              <w:rPr>
                <w:b/>
              </w:rPr>
            </w:pPr>
            <w:r w:rsidRPr="00FA6825">
              <w:rPr>
                <w:b/>
              </w:rPr>
              <w:t>Artículo 34 DS 148/2003 del Ministerio de Salud Aprueba Reglamento Sanitario sobre Manejo de Residuos Peligrosos</w:t>
            </w:r>
          </w:p>
          <w:p w:rsidR="00FA6825" w:rsidRPr="00FA6825" w:rsidRDefault="00FA6825" w:rsidP="00FA6825">
            <w:pPr>
              <w:rPr>
                <w:i/>
              </w:rPr>
            </w:pPr>
          </w:p>
          <w:p w:rsidR="00BB13A2" w:rsidRPr="00895E54" w:rsidRDefault="00FA6825" w:rsidP="00FA6825">
            <w:pPr>
              <w:rPr>
                <w:i/>
              </w:rPr>
            </w:pPr>
            <w:r>
              <w:rPr>
                <w:i/>
              </w:rPr>
              <w:t xml:space="preserve">El sitio de almacenamiento deberá tener </w:t>
            </w:r>
            <w:r w:rsidRPr="00FA6825">
              <w:rPr>
                <w:i/>
              </w:rPr>
              <w:t>acceso restringido, en términos que sólo podrá ingresar personal debidamente autorizado por el responsable de la instalación.</w:t>
            </w:r>
          </w:p>
        </w:tc>
      </w:tr>
      <w:tr w:rsidR="00BB13A2" w:rsidRPr="0025129B" w:rsidTr="009439BA">
        <w:trPr>
          <w:trHeight w:val="627"/>
        </w:trPr>
        <w:tc>
          <w:tcPr>
            <w:tcW w:w="5000" w:type="pct"/>
            <w:gridSpan w:val="2"/>
          </w:tcPr>
          <w:p w:rsidR="00BB13A2" w:rsidRDefault="00BB13A2" w:rsidP="009439BA">
            <w:pPr>
              <w:jc w:val="left"/>
              <w:rPr>
                <w:b/>
              </w:rPr>
            </w:pPr>
          </w:p>
          <w:p w:rsidR="00BB13A2" w:rsidRDefault="00BB13A2" w:rsidP="009439BA">
            <w:pPr>
              <w:jc w:val="left"/>
              <w:rPr>
                <w:b/>
              </w:rPr>
            </w:pPr>
            <w:r w:rsidRPr="00F15F8C">
              <w:rPr>
                <w:b/>
              </w:rPr>
              <w:t>Hechos:</w:t>
            </w:r>
            <w:r>
              <w:rPr>
                <w:b/>
              </w:rPr>
              <w:t xml:space="preserve"> </w:t>
            </w:r>
          </w:p>
          <w:p w:rsidR="00BB13A2" w:rsidRDefault="00BB13A2" w:rsidP="009439BA">
            <w:pPr>
              <w:jc w:val="left"/>
              <w:rPr>
                <w:b/>
              </w:rPr>
            </w:pPr>
          </w:p>
          <w:p w:rsidR="00BB13A2" w:rsidRDefault="00BB13A2" w:rsidP="009439BA">
            <w:pPr>
              <w:jc w:val="left"/>
              <w:rPr>
                <w:bCs/>
                <w:iCs/>
                <w:lang w:val="es-ES_tradnl"/>
              </w:rPr>
            </w:pPr>
            <w:r w:rsidRPr="007E057B">
              <w:rPr>
                <w:bCs/>
                <w:iCs/>
                <w:lang w:val="es-ES_tradnl"/>
              </w:rPr>
              <w:t>Durante la activi</w:t>
            </w:r>
            <w:r>
              <w:rPr>
                <w:bCs/>
                <w:iCs/>
                <w:lang w:val="es-ES_tradnl"/>
              </w:rPr>
              <w:t>dad de inspección, se constató:</w:t>
            </w:r>
          </w:p>
          <w:p w:rsidR="00BB13A2" w:rsidRDefault="00BB13A2" w:rsidP="009439BA">
            <w:pPr>
              <w:rPr>
                <w:bCs/>
                <w:iCs/>
                <w:lang w:val="es-ES_tradnl"/>
              </w:rPr>
            </w:pPr>
          </w:p>
          <w:p w:rsidR="002F75EF" w:rsidRPr="002F75EF" w:rsidRDefault="002F75EF" w:rsidP="009439BA">
            <w:pPr>
              <w:rPr>
                <w:b/>
                <w:bCs/>
                <w:iCs/>
                <w:lang w:val="es-ES_tradnl"/>
              </w:rPr>
            </w:pPr>
            <w:r w:rsidRPr="002F75EF">
              <w:rPr>
                <w:bCs/>
                <w:iCs/>
                <w:u w:val="single"/>
                <w:lang w:val="es-ES_tradnl"/>
              </w:rPr>
              <w:t>Área de almacenamiento de residuos peligrosos</w:t>
            </w:r>
            <w:r w:rsidRPr="002F75EF">
              <w:rPr>
                <w:b/>
                <w:bCs/>
                <w:iCs/>
                <w:lang w:val="es-ES_tradnl"/>
              </w:rPr>
              <w:t>:</w:t>
            </w:r>
          </w:p>
          <w:p w:rsidR="002F75EF" w:rsidRDefault="002F75EF" w:rsidP="009439BA">
            <w:pPr>
              <w:rPr>
                <w:bCs/>
                <w:iCs/>
                <w:lang w:val="es-ES_tradnl"/>
              </w:rPr>
            </w:pPr>
          </w:p>
          <w:p w:rsidR="00BB13A2" w:rsidRDefault="00BB13A2" w:rsidP="00BB13A2">
            <w:pPr>
              <w:pStyle w:val="Prrafodelista"/>
              <w:numPr>
                <w:ilvl w:val="0"/>
                <w:numId w:val="24"/>
              </w:numPr>
              <w:rPr>
                <w:rFonts w:asciiTheme="minorHAnsi" w:hAnsiTheme="minorHAnsi"/>
              </w:rPr>
            </w:pPr>
            <w:r>
              <w:rPr>
                <w:rFonts w:asciiTheme="minorHAnsi" w:hAnsiTheme="minorHAnsi"/>
              </w:rPr>
              <w:t>Á</w:t>
            </w:r>
            <w:r w:rsidRPr="00BB13A2">
              <w:rPr>
                <w:rFonts w:asciiTheme="minorHAnsi" w:hAnsiTheme="minorHAnsi"/>
              </w:rPr>
              <w:t xml:space="preserve">rea que de acuerdo a Sr. Víctor Lamas, Jefe de Planta, corresponde a área de almacenamiento de residuos peligrosos. </w:t>
            </w:r>
          </w:p>
          <w:p w:rsidR="00BB13A2" w:rsidRDefault="00BB13A2" w:rsidP="00BB13A2">
            <w:pPr>
              <w:pStyle w:val="Prrafodelista"/>
              <w:numPr>
                <w:ilvl w:val="0"/>
                <w:numId w:val="24"/>
              </w:numPr>
              <w:rPr>
                <w:rFonts w:asciiTheme="minorHAnsi" w:hAnsiTheme="minorHAnsi"/>
              </w:rPr>
            </w:pPr>
            <w:r>
              <w:rPr>
                <w:rFonts w:asciiTheme="minorHAnsi" w:hAnsiTheme="minorHAnsi"/>
              </w:rPr>
              <w:t>S</w:t>
            </w:r>
            <w:r w:rsidRPr="00BB13A2">
              <w:rPr>
                <w:rFonts w:asciiTheme="minorHAnsi" w:hAnsiTheme="minorHAnsi"/>
              </w:rPr>
              <w:t>ector con cercado perimetral y techo de zinc, junto a señalética que indica “residuos químicos” y “testigoteca de muestras en tránsito”</w:t>
            </w:r>
            <w:r w:rsidR="00157269">
              <w:rPr>
                <w:rFonts w:asciiTheme="minorHAnsi" w:hAnsiTheme="minorHAnsi"/>
              </w:rPr>
              <w:t xml:space="preserve"> (Fotografía N°</w:t>
            </w:r>
            <w:r w:rsidR="006845D7">
              <w:rPr>
                <w:rFonts w:asciiTheme="minorHAnsi" w:hAnsiTheme="minorHAnsi"/>
              </w:rPr>
              <w:t>27</w:t>
            </w:r>
            <w:r w:rsidR="00E226E7">
              <w:rPr>
                <w:rFonts w:asciiTheme="minorHAnsi" w:hAnsiTheme="minorHAnsi"/>
              </w:rPr>
              <w:t>)</w:t>
            </w:r>
            <w:r w:rsidRPr="00BB13A2">
              <w:rPr>
                <w:rFonts w:asciiTheme="minorHAnsi" w:hAnsiTheme="minorHAnsi"/>
              </w:rPr>
              <w:t xml:space="preserve">. </w:t>
            </w:r>
          </w:p>
          <w:p w:rsidR="00BB13A2" w:rsidRPr="00BB13A2" w:rsidRDefault="00BB13A2" w:rsidP="00BB13A2">
            <w:pPr>
              <w:pStyle w:val="Prrafodelista"/>
              <w:numPr>
                <w:ilvl w:val="0"/>
                <w:numId w:val="24"/>
              </w:numPr>
              <w:rPr>
                <w:rFonts w:asciiTheme="minorHAnsi" w:hAnsiTheme="minorHAnsi"/>
              </w:rPr>
            </w:pPr>
            <w:r>
              <w:rPr>
                <w:rFonts w:asciiTheme="minorHAnsi" w:hAnsiTheme="minorHAnsi"/>
              </w:rPr>
              <w:t>Que al</w:t>
            </w:r>
            <w:r w:rsidRPr="00BB13A2">
              <w:rPr>
                <w:rFonts w:asciiTheme="minorHAnsi" w:hAnsiTheme="minorHAnsi"/>
              </w:rPr>
              <w:t xml:space="preserve"> interior se observaron bolsas plásticas correspondientes a testigos y recipientes con ácidos, que de acuerdo a Sr. Víctor Lamas corresponden a residuos de laboratorio de análisis</w:t>
            </w:r>
            <w:r w:rsidR="00E226E7">
              <w:rPr>
                <w:rFonts w:asciiTheme="minorHAnsi" w:hAnsiTheme="minorHAnsi"/>
              </w:rPr>
              <w:t xml:space="preserve"> (Fotografía N° </w:t>
            </w:r>
            <w:r w:rsidR="00157269">
              <w:rPr>
                <w:rFonts w:asciiTheme="minorHAnsi" w:hAnsiTheme="minorHAnsi"/>
              </w:rPr>
              <w:t>2</w:t>
            </w:r>
            <w:r w:rsidR="006845D7">
              <w:rPr>
                <w:rFonts w:asciiTheme="minorHAnsi" w:hAnsiTheme="minorHAnsi"/>
              </w:rPr>
              <w:t>8</w:t>
            </w:r>
            <w:r w:rsidR="00E226E7">
              <w:rPr>
                <w:rFonts w:asciiTheme="minorHAnsi" w:hAnsiTheme="minorHAnsi"/>
              </w:rPr>
              <w:t>)</w:t>
            </w:r>
            <w:r w:rsidRPr="00BB13A2">
              <w:rPr>
                <w:rFonts w:asciiTheme="minorHAnsi" w:hAnsiTheme="minorHAnsi"/>
              </w:rPr>
              <w:t>.</w:t>
            </w:r>
          </w:p>
          <w:p w:rsidR="00BB13A2" w:rsidRDefault="00BB13A2" w:rsidP="009439BA">
            <w:pPr>
              <w:rPr>
                <w:bCs/>
                <w:iCs/>
              </w:rPr>
            </w:pPr>
          </w:p>
          <w:p w:rsidR="002F75EF" w:rsidRDefault="002F75EF" w:rsidP="009439BA">
            <w:pPr>
              <w:rPr>
                <w:bCs/>
                <w:iCs/>
              </w:rPr>
            </w:pPr>
            <w:r w:rsidRPr="00157269">
              <w:rPr>
                <w:bCs/>
                <w:iCs/>
                <w:u w:val="single"/>
              </w:rPr>
              <w:t>Área al costado de</w:t>
            </w:r>
            <w:r w:rsidR="00157269" w:rsidRPr="00157269">
              <w:rPr>
                <w:bCs/>
                <w:iCs/>
                <w:u w:val="single"/>
              </w:rPr>
              <w:t xml:space="preserve"> patio de salvataje</w:t>
            </w:r>
            <w:r w:rsidR="00157269">
              <w:rPr>
                <w:bCs/>
                <w:iCs/>
              </w:rPr>
              <w:t>:</w:t>
            </w:r>
            <w:r>
              <w:rPr>
                <w:bCs/>
                <w:iCs/>
              </w:rPr>
              <w:t xml:space="preserve"> </w:t>
            </w:r>
          </w:p>
          <w:p w:rsidR="00157269" w:rsidRDefault="00157269" w:rsidP="009439BA">
            <w:pPr>
              <w:rPr>
                <w:bCs/>
                <w:iCs/>
              </w:rPr>
            </w:pPr>
          </w:p>
          <w:p w:rsidR="002F75EF" w:rsidRPr="00157269" w:rsidRDefault="002F75EF" w:rsidP="00157269">
            <w:pPr>
              <w:pStyle w:val="Prrafodelista"/>
              <w:numPr>
                <w:ilvl w:val="0"/>
                <w:numId w:val="24"/>
              </w:numPr>
              <w:rPr>
                <w:rFonts w:asciiTheme="minorHAnsi" w:hAnsiTheme="minorHAnsi"/>
              </w:rPr>
            </w:pPr>
            <w:r w:rsidRPr="00157269">
              <w:rPr>
                <w:rFonts w:asciiTheme="minorHAnsi" w:hAnsiTheme="minorHAnsi"/>
              </w:rPr>
              <w:t>Que a un costado se observan recipientes con restos de hidrocarburos</w:t>
            </w:r>
            <w:r w:rsidR="00157269">
              <w:rPr>
                <w:rFonts w:asciiTheme="minorHAnsi" w:hAnsiTheme="minorHAnsi"/>
              </w:rPr>
              <w:t xml:space="preserve"> (Fotografía N° </w:t>
            </w:r>
            <w:r w:rsidR="006845D7">
              <w:rPr>
                <w:rFonts w:asciiTheme="minorHAnsi" w:hAnsiTheme="minorHAnsi"/>
              </w:rPr>
              <w:t>29</w:t>
            </w:r>
            <w:r w:rsidRPr="00157269">
              <w:rPr>
                <w:rFonts w:asciiTheme="minorHAnsi" w:hAnsiTheme="minorHAnsi"/>
              </w:rPr>
              <w:t xml:space="preserve">). El Sr. Juan Carlos Ángel, Prevencionista de riesgos, señaló que los residuos del patio de salvataje no son retirados y son reutilizados. </w:t>
            </w:r>
          </w:p>
          <w:p w:rsidR="002F75EF" w:rsidRPr="00157269" w:rsidRDefault="002F75EF" w:rsidP="00157269">
            <w:pPr>
              <w:pStyle w:val="Prrafodelista"/>
              <w:numPr>
                <w:ilvl w:val="0"/>
                <w:numId w:val="24"/>
              </w:numPr>
              <w:rPr>
                <w:rFonts w:asciiTheme="minorHAnsi" w:hAnsiTheme="minorHAnsi"/>
              </w:rPr>
            </w:pPr>
            <w:r w:rsidRPr="00157269">
              <w:rPr>
                <w:rFonts w:asciiTheme="minorHAnsi" w:hAnsiTheme="minorHAnsi"/>
              </w:rPr>
              <w:t xml:space="preserve">Que a un costado de patio de salvataje </w:t>
            </w:r>
            <w:r w:rsidR="00E364A5">
              <w:rPr>
                <w:rFonts w:asciiTheme="minorHAnsi" w:hAnsiTheme="minorHAnsi"/>
              </w:rPr>
              <w:t xml:space="preserve">además </w:t>
            </w:r>
            <w:r w:rsidRPr="00157269">
              <w:rPr>
                <w:rFonts w:asciiTheme="minorHAnsi" w:hAnsiTheme="minorHAnsi"/>
              </w:rPr>
              <w:t>se encuentra un sector cercado con malla bizcocho que contiene recipientes metálicos contaminados con hidrocarburos, los cuales no contienen rotulación. Estos residuos se ubican sobre suelo revestido con malla HDPE y se observa derrame de líquidos</w:t>
            </w:r>
            <w:r w:rsidR="00157269">
              <w:rPr>
                <w:rFonts w:asciiTheme="minorHAnsi" w:hAnsiTheme="minorHAnsi"/>
              </w:rPr>
              <w:t xml:space="preserve"> (Fotografía N° 3</w:t>
            </w:r>
            <w:r w:rsidR="006845D7">
              <w:rPr>
                <w:rFonts w:asciiTheme="minorHAnsi" w:hAnsiTheme="minorHAnsi"/>
              </w:rPr>
              <w:t>0</w:t>
            </w:r>
            <w:r w:rsidRPr="00157269">
              <w:rPr>
                <w:rFonts w:asciiTheme="minorHAnsi" w:hAnsiTheme="minorHAnsi"/>
              </w:rPr>
              <w:t xml:space="preserve">). </w:t>
            </w:r>
          </w:p>
          <w:p w:rsidR="002F75EF" w:rsidRPr="00157269" w:rsidRDefault="002F75EF" w:rsidP="00157269">
            <w:pPr>
              <w:pStyle w:val="Prrafodelista"/>
              <w:numPr>
                <w:ilvl w:val="0"/>
                <w:numId w:val="24"/>
              </w:numPr>
              <w:rPr>
                <w:rFonts w:asciiTheme="minorHAnsi" w:hAnsiTheme="minorHAnsi"/>
              </w:rPr>
            </w:pPr>
            <w:r w:rsidRPr="00157269">
              <w:rPr>
                <w:rFonts w:asciiTheme="minorHAnsi" w:hAnsiTheme="minorHAnsi"/>
              </w:rPr>
              <w:t xml:space="preserve">Según lo indicado por el Sr. Juan Carlos Ángel, Prevencionista de Riesgos, que los residuos en este sector adicional se encuentran hace 5 meses, y serán retirados en un mes más, según normativa. </w:t>
            </w:r>
          </w:p>
          <w:p w:rsidR="002F75EF" w:rsidRPr="002F75EF" w:rsidRDefault="002F75EF" w:rsidP="009439BA">
            <w:pPr>
              <w:rPr>
                <w:bCs/>
                <w:iCs/>
                <w:lang w:val="es-ES_tradnl"/>
              </w:rPr>
            </w:pPr>
          </w:p>
          <w:p w:rsidR="00BB13A2" w:rsidRPr="00FA0F68" w:rsidRDefault="00BB13A2" w:rsidP="009439BA">
            <w:pPr>
              <w:jc w:val="left"/>
              <w:rPr>
                <w:b/>
              </w:rPr>
            </w:pPr>
            <w:r>
              <w:rPr>
                <w:b/>
              </w:rPr>
              <w:t>Resultado</w:t>
            </w:r>
            <w:r w:rsidRPr="00483776">
              <w:rPr>
                <w:b/>
              </w:rPr>
              <w:t xml:space="preserve">s examen de Información: </w:t>
            </w:r>
          </w:p>
          <w:p w:rsidR="00BB13A2" w:rsidRDefault="00BB13A2" w:rsidP="009439BA">
            <w:pPr>
              <w:autoSpaceDE w:val="0"/>
              <w:autoSpaceDN w:val="0"/>
              <w:adjustRightInd w:val="0"/>
              <w:rPr>
                <w:bCs/>
                <w:iCs/>
              </w:rPr>
            </w:pPr>
          </w:p>
          <w:p w:rsidR="00992A5E" w:rsidRDefault="00992A5E" w:rsidP="00992A5E">
            <w:pPr>
              <w:pStyle w:val="Prrafodelista"/>
              <w:numPr>
                <w:ilvl w:val="0"/>
                <w:numId w:val="30"/>
              </w:numPr>
              <w:autoSpaceDE w:val="0"/>
              <w:autoSpaceDN w:val="0"/>
              <w:adjustRightInd w:val="0"/>
              <w:rPr>
                <w:rFonts w:eastAsiaTheme="minorHAnsi" w:cs="Arial"/>
                <w:b/>
              </w:rPr>
            </w:pPr>
            <w:r w:rsidRPr="004906DF">
              <w:rPr>
                <w:rFonts w:eastAsiaTheme="minorHAnsi" w:cs="Arial"/>
                <w:b/>
              </w:rPr>
              <w:t xml:space="preserve">Registro provisto por el Titular mediante carta </w:t>
            </w:r>
            <w:r>
              <w:rPr>
                <w:rFonts w:eastAsiaTheme="minorHAnsi" w:cs="Arial"/>
                <w:b/>
              </w:rPr>
              <w:t>s/n de fecha 09.09.</w:t>
            </w:r>
            <w:r w:rsidRPr="004906DF">
              <w:rPr>
                <w:rFonts w:eastAsiaTheme="minorHAnsi" w:cs="Arial"/>
                <w:b/>
              </w:rPr>
              <w:t>2016 (Anexo 2)</w:t>
            </w:r>
          </w:p>
          <w:p w:rsidR="00992A5E" w:rsidRDefault="00992A5E" w:rsidP="00992A5E">
            <w:pPr>
              <w:autoSpaceDE w:val="0"/>
              <w:autoSpaceDN w:val="0"/>
              <w:adjustRightInd w:val="0"/>
              <w:rPr>
                <w:rFonts w:eastAsiaTheme="minorHAnsi" w:cs="Arial"/>
                <w:b/>
              </w:rPr>
            </w:pPr>
          </w:p>
          <w:p w:rsidR="00992A5E" w:rsidRPr="00992A5E" w:rsidRDefault="00992A5E" w:rsidP="00992A5E">
            <w:pPr>
              <w:rPr>
                <w:b/>
              </w:rPr>
            </w:pPr>
            <w:r w:rsidRPr="00992A5E">
              <w:rPr>
                <w:b/>
              </w:rPr>
              <w:t>1.- “Plan de manejo de residuos peligrosos”</w:t>
            </w:r>
            <w:r w:rsidR="00597DC4">
              <w:rPr>
                <w:b/>
                <w:iCs/>
                <w:color w:val="000000" w:themeColor="text1"/>
              </w:rPr>
              <w:t xml:space="preserve"> (Anexo 2.9)</w:t>
            </w:r>
            <w:r w:rsidRPr="00992A5E">
              <w:rPr>
                <w:b/>
              </w:rPr>
              <w:t>.</w:t>
            </w:r>
          </w:p>
          <w:p w:rsidR="00992A5E" w:rsidRDefault="00992A5E" w:rsidP="00992A5E"/>
          <w:p w:rsidR="00567919" w:rsidRDefault="00567919" w:rsidP="00992A5E">
            <w:r>
              <w:t xml:space="preserve">El Titular presenta plan de manejos de residuos peligrosos. En </w:t>
            </w:r>
            <w:r w:rsidR="00924F59">
              <w:t>é</w:t>
            </w:r>
            <w:r>
              <w:t xml:space="preserve">l señala una serie de medidas e indica </w:t>
            </w:r>
            <w:r w:rsidR="00183715">
              <w:t>la e</w:t>
            </w:r>
            <w:r w:rsidR="00183715" w:rsidRPr="00183715">
              <w:t>stimación de la cantidad anual de residuos generados en Planta Cobre Norte</w:t>
            </w:r>
            <w:r w:rsidR="00183715">
              <w:t xml:space="preserve"> (Ver </w:t>
            </w:r>
            <w:r w:rsidR="00B53613">
              <w:t>Tabla N°</w:t>
            </w:r>
            <w:r w:rsidR="002303C4">
              <w:t>2</w:t>
            </w:r>
            <w:r w:rsidR="00183715">
              <w:t xml:space="preserve">). El titular </w:t>
            </w:r>
            <w:r>
              <w:t>señala</w:t>
            </w:r>
            <w:r w:rsidR="00183715">
              <w:t xml:space="preserve"> un total de 2.340 Kg. de</w:t>
            </w:r>
            <w:r>
              <w:t xml:space="preserve"> residuos</w:t>
            </w:r>
            <w:r w:rsidR="00183715">
              <w:t xml:space="preserve"> (2,340 ton/año) y sólo considerando </w:t>
            </w:r>
            <w:r w:rsidR="002F1C2D">
              <w:t>g</w:t>
            </w:r>
            <w:r w:rsidR="00183715" w:rsidRPr="00183715">
              <w:t>rasas</w:t>
            </w:r>
            <w:r w:rsidR="00183715">
              <w:t xml:space="preserve">, </w:t>
            </w:r>
            <w:r w:rsidR="002F1C2D">
              <w:t>s</w:t>
            </w:r>
            <w:r w:rsidR="00183715" w:rsidRPr="00183715">
              <w:t>ólidos contaminados con hidrocarburos</w:t>
            </w:r>
            <w:r w:rsidR="00183715">
              <w:t xml:space="preserve"> y tierras contaminadas</w:t>
            </w:r>
            <w:r>
              <w:t xml:space="preserve">. </w:t>
            </w:r>
            <w:r w:rsidR="00183715">
              <w:t xml:space="preserve">Si bien esta cuantificación total no considera todos los residuos peligrosos, de igual manera el valor anteriormente señalado se encuentra bajo lo estipulado en la RCA 195/2008, la cual compromete una generación de 2,7 toneladas al año de residuos peligrosos.    </w:t>
            </w:r>
          </w:p>
          <w:p w:rsidR="00183715" w:rsidRDefault="00183715" w:rsidP="00992A5E"/>
          <w:p w:rsidR="00183715" w:rsidRDefault="00183715" w:rsidP="00183715">
            <w:r>
              <w:t xml:space="preserve">Cabe señalar que el Titular en el plan de manejo de residuos peligrosos indica una serie de exigencias a cumplir </w:t>
            </w:r>
            <w:r w:rsidR="00FA6825">
              <w:t xml:space="preserve">de acuerdo a DS 148/03 de MINSAL </w:t>
            </w:r>
            <w:r>
              <w:t xml:space="preserve">para el patio de almacenamiento transitorio de residuos peligrosos (pág. 2) como son:  </w:t>
            </w:r>
          </w:p>
          <w:p w:rsidR="00183715" w:rsidRDefault="00183715" w:rsidP="00183715">
            <w:r>
              <w:t>1. Una base continua, impermeable y resistente en lo estructural y al eventual ataque químico de los residuos.</w:t>
            </w:r>
          </w:p>
          <w:p w:rsidR="00183715" w:rsidRDefault="00183715" w:rsidP="00183715">
            <w:r>
              <w:t>2. Un cierre perimetral de a lo menos 1,80 metros de altura que impida el libre acceso de personas y animales.</w:t>
            </w:r>
          </w:p>
          <w:p w:rsidR="00183715" w:rsidRDefault="00183715" w:rsidP="00183715">
            <w:r>
              <w:t>3. Estará techado y protegido de condiciones ambientales tales como humedad, temperatura y radiación solar.</w:t>
            </w:r>
          </w:p>
          <w:p w:rsidR="00183715" w:rsidRDefault="00183715" w:rsidP="00183715">
            <w:r>
              <w:t>4. Minimizará la volatilización, el arrastre o la lixiviación y en general cualquier otro mecanismo de contaminación del medio ambiente que pueda afectar a la población.</w:t>
            </w:r>
          </w:p>
          <w:p w:rsidR="00183715" w:rsidRDefault="00183715" w:rsidP="00183715">
            <w:r>
              <w:t>5. Tendrá capacidad de retención de escurrimientos o derrames no inferior al volumen del contenedor de mayor capacidad, ni al 20% del volumen total de los contenedores almacenados.</w:t>
            </w:r>
          </w:p>
          <w:p w:rsidR="00183715" w:rsidRDefault="00183715" w:rsidP="00183715">
            <w:r>
              <w:t>6. Contará con señalización de acuerdo a la Norma Chilena NCh. 2.190 Of 93</w:t>
            </w:r>
          </w:p>
          <w:p w:rsidR="00183715" w:rsidRDefault="00183715" w:rsidP="00183715">
            <w:r>
              <w:t>7. Tendrá acceso restringido, en términos que sólo podrá ingresar personal debidamente autorizado por el responsable de la instalación.</w:t>
            </w:r>
          </w:p>
          <w:p w:rsidR="00951599" w:rsidRDefault="00951599" w:rsidP="00992A5E"/>
          <w:p w:rsidR="00183715" w:rsidRDefault="00183715" w:rsidP="00992A5E">
            <w:pPr>
              <w:rPr>
                <w:rFonts w:asciiTheme="minorHAnsi" w:hAnsiTheme="minorHAnsi"/>
              </w:rPr>
            </w:pPr>
            <w:r>
              <w:lastRenderedPageBreak/>
              <w:t xml:space="preserve">Estas indicaciones se cumplen de manera parcial para el sector identificado por el Titular durante la inspección como área de almacenamiento de residuos peligrosos, </w:t>
            </w:r>
            <w:r w:rsidR="00E073DD">
              <w:t>pero</w:t>
            </w:r>
            <w:r>
              <w:t xml:space="preserve"> este sector no se encontraba con señalización de acuerdo a norma chilena</w:t>
            </w:r>
            <w:r w:rsidR="002F75EF">
              <w:t xml:space="preserve"> 2.190 Of. 93 y a lo señalado en su propio programa,</w:t>
            </w:r>
            <w:r>
              <w:t xml:space="preserve"> sólo indicando </w:t>
            </w:r>
            <w:r w:rsidRPr="00BB13A2">
              <w:rPr>
                <w:rFonts w:asciiTheme="minorHAnsi" w:hAnsiTheme="minorHAnsi"/>
              </w:rPr>
              <w:t>residuos químicos” y “testigoteca de muestras en tránsito</w:t>
            </w:r>
            <w:r>
              <w:rPr>
                <w:rFonts w:asciiTheme="minorHAnsi" w:hAnsiTheme="minorHAnsi"/>
              </w:rPr>
              <w:t xml:space="preserve">”. Además si se considera que junto al patio de salvataje se observó un área con impermeabilización de HDPE y residuos contaminados, </w:t>
            </w:r>
            <w:r w:rsidR="002F75EF">
              <w:rPr>
                <w:rFonts w:asciiTheme="minorHAnsi" w:hAnsiTheme="minorHAnsi"/>
              </w:rPr>
              <w:t xml:space="preserve">los cuales no se encontraban debidamente etiquetados </w:t>
            </w:r>
            <w:r>
              <w:rPr>
                <w:rFonts w:asciiTheme="minorHAnsi" w:hAnsiTheme="minorHAnsi"/>
              </w:rPr>
              <w:t>es posible indicar que el Titular no ha cumplid</w:t>
            </w:r>
            <w:r w:rsidR="002F75EF">
              <w:rPr>
                <w:rFonts w:asciiTheme="minorHAnsi" w:hAnsiTheme="minorHAnsi"/>
              </w:rPr>
              <w:t>o</w:t>
            </w:r>
            <w:r>
              <w:rPr>
                <w:rFonts w:asciiTheme="minorHAnsi" w:hAnsiTheme="minorHAnsi"/>
              </w:rPr>
              <w:t xml:space="preserve"> la totalidad de los aspectos de su Plan de Manejo de Residuos Peligrosos. </w:t>
            </w:r>
          </w:p>
          <w:p w:rsidR="00727C8A" w:rsidRDefault="00727C8A" w:rsidP="00727C8A">
            <w:pPr>
              <w:autoSpaceDE w:val="0"/>
              <w:autoSpaceDN w:val="0"/>
              <w:adjustRightInd w:val="0"/>
              <w:rPr>
                <w:rFonts w:asciiTheme="minorHAnsi" w:hAnsiTheme="minorHAnsi"/>
              </w:rPr>
            </w:pPr>
          </w:p>
          <w:p w:rsidR="00727C8A" w:rsidRDefault="00727C8A" w:rsidP="00727C8A">
            <w:pPr>
              <w:autoSpaceDE w:val="0"/>
              <w:autoSpaceDN w:val="0"/>
              <w:adjustRightInd w:val="0"/>
              <w:rPr>
                <w:rFonts w:asciiTheme="minorHAnsi" w:hAnsiTheme="minorHAnsi"/>
                <w:lang w:val="es-CL"/>
              </w:rPr>
            </w:pPr>
            <w:r w:rsidRPr="00727C8A">
              <w:rPr>
                <w:rFonts w:asciiTheme="minorHAnsi" w:hAnsiTheme="minorHAnsi"/>
              </w:rPr>
              <w:t xml:space="preserve">El titular </w:t>
            </w:r>
            <w:r>
              <w:rPr>
                <w:rFonts w:asciiTheme="minorHAnsi" w:hAnsiTheme="minorHAnsi"/>
              </w:rPr>
              <w:t xml:space="preserve">además señala en carta s/n </w:t>
            </w:r>
            <w:r>
              <w:rPr>
                <w:rFonts w:asciiTheme="minorHAnsi" w:hAnsiTheme="minorHAnsi"/>
                <w:lang w:val="es-CL"/>
              </w:rPr>
              <w:t xml:space="preserve">lo siguiente: </w:t>
            </w:r>
          </w:p>
          <w:p w:rsidR="00183715" w:rsidRPr="00727C8A" w:rsidRDefault="00183715" w:rsidP="00992A5E">
            <w:pPr>
              <w:rPr>
                <w:lang w:val="es-CL"/>
              </w:rPr>
            </w:pPr>
          </w:p>
          <w:p w:rsidR="00727C8A" w:rsidRPr="00727C8A" w:rsidRDefault="00727C8A" w:rsidP="00727C8A">
            <w:pPr>
              <w:autoSpaceDE w:val="0"/>
              <w:autoSpaceDN w:val="0"/>
              <w:adjustRightInd w:val="0"/>
              <w:rPr>
                <w:rFonts w:asciiTheme="minorHAnsi" w:hAnsiTheme="minorHAnsi"/>
                <w:i/>
                <w:lang w:val="es-CL"/>
              </w:rPr>
            </w:pPr>
            <w:r w:rsidRPr="00727C8A">
              <w:rPr>
                <w:rFonts w:asciiTheme="minorHAnsi" w:hAnsiTheme="minorHAnsi"/>
                <w:i/>
                <w:lang w:val="es-CL"/>
              </w:rPr>
              <w:t>“En los antecedentes se adjunta el plan de manejo de residuos peligrosos bajo términos de solicitud de autorización del sitio de almacenamiento transitorio de residuos peligrosos, el cual fue entregado al SEREMI de Salud provincial del Huasc</w:t>
            </w:r>
            <w:r w:rsidR="001D7CD8">
              <w:rPr>
                <w:rFonts w:asciiTheme="minorHAnsi" w:hAnsiTheme="minorHAnsi"/>
                <w:i/>
                <w:lang w:val="es-CL"/>
              </w:rPr>
              <w:t>o</w:t>
            </w:r>
            <w:r w:rsidRPr="00727C8A">
              <w:rPr>
                <w:rFonts w:asciiTheme="minorHAnsi" w:hAnsiTheme="minorHAnsi"/>
                <w:i/>
                <w:lang w:val="es-CL"/>
              </w:rPr>
              <w:t xml:space="preserve"> hace algunas semanas atrás”.</w:t>
            </w:r>
          </w:p>
          <w:p w:rsidR="00727C8A" w:rsidRPr="00727C8A" w:rsidRDefault="00727C8A" w:rsidP="00992A5E">
            <w:pPr>
              <w:rPr>
                <w:lang w:val="es-CL"/>
              </w:rPr>
            </w:pPr>
          </w:p>
          <w:p w:rsidR="00BB13A2" w:rsidRDefault="00992A5E" w:rsidP="00992A5E">
            <w:pPr>
              <w:autoSpaceDE w:val="0"/>
              <w:autoSpaceDN w:val="0"/>
              <w:adjustRightInd w:val="0"/>
              <w:rPr>
                <w:rFonts w:asciiTheme="minorHAnsi" w:hAnsiTheme="minorHAnsi"/>
                <w:b/>
              </w:rPr>
            </w:pPr>
            <w:r w:rsidRPr="00992A5E">
              <w:rPr>
                <w:rFonts w:asciiTheme="minorHAnsi" w:hAnsiTheme="minorHAnsi"/>
                <w:b/>
              </w:rPr>
              <w:t xml:space="preserve">2.- </w:t>
            </w:r>
            <w:r>
              <w:rPr>
                <w:rFonts w:asciiTheme="minorHAnsi" w:hAnsiTheme="minorHAnsi"/>
                <w:b/>
              </w:rPr>
              <w:t>“</w:t>
            </w:r>
            <w:r w:rsidRPr="00992A5E">
              <w:rPr>
                <w:rFonts w:asciiTheme="minorHAnsi" w:hAnsiTheme="minorHAnsi"/>
                <w:b/>
              </w:rPr>
              <w:t>Registro de disposición final de residuos sólidos peligrosos y empresa que realiza retiro de residuos, año 2016</w:t>
            </w:r>
            <w:r>
              <w:rPr>
                <w:rFonts w:asciiTheme="minorHAnsi" w:hAnsiTheme="minorHAnsi"/>
                <w:b/>
              </w:rPr>
              <w:t>”</w:t>
            </w:r>
            <w:r w:rsidR="00597DC4">
              <w:rPr>
                <w:rFonts w:asciiTheme="minorHAnsi" w:hAnsiTheme="minorHAnsi"/>
                <w:b/>
              </w:rPr>
              <w:t xml:space="preserve"> (Anexo 2.10)</w:t>
            </w:r>
            <w:r w:rsidRPr="00992A5E">
              <w:rPr>
                <w:rFonts w:asciiTheme="minorHAnsi" w:hAnsiTheme="minorHAnsi"/>
                <w:b/>
              </w:rPr>
              <w:t>.</w:t>
            </w:r>
          </w:p>
          <w:p w:rsidR="00183715" w:rsidRDefault="00183715" w:rsidP="00992A5E">
            <w:pPr>
              <w:autoSpaceDE w:val="0"/>
              <w:autoSpaceDN w:val="0"/>
              <w:adjustRightInd w:val="0"/>
              <w:rPr>
                <w:rFonts w:asciiTheme="minorHAnsi" w:hAnsiTheme="minorHAnsi"/>
                <w:b/>
              </w:rPr>
            </w:pPr>
          </w:p>
          <w:p w:rsidR="00727C8A" w:rsidRDefault="00727C8A" w:rsidP="00727C8A">
            <w:pPr>
              <w:autoSpaceDE w:val="0"/>
              <w:autoSpaceDN w:val="0"/>
              <w:adjustRightInd w:val="0"/>
              <w:rPr>
                <w:rFonts w:asciiTheme="minorHAnsi" w:hAnsiTheme="minorHAnsi"/>
                <w:lang w:val="es-CL"/>
              </w:rPr>
            </w:pPr>
            <w:r w:rsidRPr="00727C8A">
              <w:rPr>
                <w:rFonts w:asciiTheme="minorHAnsi" w:hAnsiTheme="minorHAnsi"/>
              </w:rPr>
              <w:t>El titular no presenta el antecedente requerido</w:t>
            </w:r>
            <w:r>
              <w:rPr>
                <w:rFonts w:asciiTheme="minorHAnsi" w:hAnsiTheme="minorHAnsi"/>
                <w:lang w:val="es-CL"/>
              </w:rPr>
              <w:t xml:space="preserve">, señalando en carta s/n lo siguiente: </w:t>
            </w:r>
          </w:p>
          <w:p w:rsidR="00183715" w:rsidRDefault="00727C8A" w:rsidP="00727C8A">
            <w:pPr>
              <w:autoSpaceDE w:val="0"/>
              <w:autoSpaceDN w:val="0"/>
              <w:adjustRightInd w:val="0"/>
              <w:rPr>
                <w:rFonts w:asciiTheme="minorHAnsi" w:hAnsiTheme="minorHAnsi"/>
                <w:i/>
                <w:lang w:val="es-CL"/>
              </w:rPr>
            </w:pPr>
            <w:r w:rsidRPr="00727C8A">
              <w:rPr>
                <w:rFonts w:asciiTheme="minorHAnsi" w:hAnsiTheme="minorHAnsi"/>
                <w:i/>
                <w:lang w:val="es-CL"/>
              </w:rPr>
              <w:t>“Se hace alcance en nota, que los antecedentes solicitados en torno al registro y seguimiento de retiro de residuos peligrosos desde la faena no pueden ser acreditados, ya que no se encontraron los registros del mismo, como así también no se cuenta a la fecha con una inscripción en el SIDREP, la empresa da cuenta de esta anomalía y la resolverá a la brevedad, una vez realizado esto se le entregara la notificación correspondiente a la superintendencia, para regularizar de buena forma y según la normativa vigente el manejo de nuestros residuos peligrosos</w:t>
            </w:r>
            <w:r>
              <w:rPr>
                <w:rFonts w:asciiTheme="minorHAnsi" w:hAnsiTheme="minorHAnsi"/>
                <w:i/>
                <w:lang w:val="es-CL"/>
              </w:rPr>
              <w:t>”</w:t>
            </w:r>
            <w:r w:rsidRPr="00727C8A">
              <w:rPr>
                <w:rFonts w:asciiTheme="minorHAnsi" w:hAnsiTheme="minorHAnsi"/>
                <w:i/>
                <w:lang w:val="es-CL"/>
              </w:rPr>
              <w:t>.</w:t>
            </w:r>
          </w:p>
          <w:p w:rsidR="002F75EF" w:rsidRDefault="002F75EF" w:rsidP="00727C8A">
            <w:pPr>
              <w:autoSpaceDE w:val="0"/>
              <w:autoSpaceDN w:val="0"/>
              <w:adjustRightInd w:val="0"/>
              <w:rPr>
                <w:rFonts w:asciiTheme="minorHAnsi" w:hAnsiTheme="minorHAnsi"/>
                <w:i/>
                <w:lang w:val="es-CL"/>
              </w:rPr>
            </w:pPr>
          </w:p>
          <w:p w:rsidR="002F75EF" w:rsidRPr="002F75EF" w:rsidRDefault="002F75EF" w:rsidP="002F75EF">
            <w:pPr>
              <w:autoSpaceDE w:val="0"/>
              <w:autoSpaceDN w:val="0"/>
              <w:adjustRightInd w:val="0"/>
              <w:rPr>
                <w:rFonts w:asciiTheme="minorHAnsi" w:hAnsiTheme="minorHAnsi"/>
                <w:b/>
                <w:lang w:val="es-CL"/>
              </w:rPr>
            </w:pPr>
            <w:r w:rsidRPr="002F75EF">
              <w:rPr>
                <w:rFonts w:asciiTheme="minorHAnsi" w:hAnsiTheme="minorHAnsi"/>
                <w:b/>
                <w:lang w:val="es-CL"/>
              </w:rPr>
              <w:t>3.- “Layout de área de proyecto en formato KMZ, con detalle de cada sector y superficies” (Anexo 2.1</w:t>
            </w:r>
            <w:r>
              <w:rPr>
                <w:rFonts w:asciiTheme="minorHAnsi" w:hAnsiTheme="minorHAnsi"/>
                <w:b/>
                <w:lang w:val="es-CL"/>
              </w:rPr>
              <w:t>1</w:t>
            </w:r>
            <w:r w:rsidRPr="002F75EF">
              <w:rPr>
                <w:rFonts w:asciiTheme="minorHAnsi" w:hAnsiTheme="minorHAnsi"/>
                <w:b/>
                <w:lang w:val="es-CL"/>
              </w:rPr>
              <w:t>).</w:t>
            </w:r>
          </w:p>
          <w:p w:rsidR="002F75EF" w:rsidRPr="002F75EF" w:rsidRDefault="002F75EF" w:rsidP="002F75EF">
            <w:pPr>
              <w:autoSpaceDE w:val="0"/>
              <w:autoSpaceDN w:val="0"/>
              <w:adjustRightInd w:val="0"/>
              <w:rPr>
                <w:rFonts w:asciiTheme="minorHAnsi" w:hAnsiTheme="minorHAnsi"/>
                <w:i/>
                <w:lang w:val="es-CL"/>
              </w:rPr>
            </w:pPr>
          </w:p>
          <w:p w:rsidR="002F75EF" w:rsidRDefault="002F75EF" w:rsidP="002F75EF">
            <w:pPr>
              <w:autoSpaceDE w:val="0"/>
              <w:autoSpaceDN w:val="0"/>
              <w:adjustRightInd w:val="0"/>
              <w:rPr>
                <w:rFonts w:asciiTheme="minorHAnsi" w:hAnsiTheme="minorHAnsi"/>
                <w:lang w:val="es-CL"/>
              </w:rPr>
            </w:pPr>
            <w:r w:rsidRPr="002F75EF">
              <w:rPr>
                <w:rFonts w:asciiTheme="minorHAnsi" w:hAnsiTheme="minorHAnsi"/>
                <w:lang w:val="es-CL"/>
              </w:rPr>
              <w:t>El titular presenta el layout del área del proyecto en formato kmz sectorizado, sin embargo, en éste no se entrega</w:t>
            </w:r>
            <w:r>
              <w:rPr>
                <w:rFonts w:asciiTheme="minorHAnsi" w:hAnsiTheme="minorHAnsi"/>
                <w:lang w:val="es-CL"/>
              </w:rPr>
              <w:t xml:space="preserve"> la ubicación geográfica del patio de salvataje y del área de almacenamiento de residuos peligrosos, así como tampoco se presenta</w:t>
            </w:r>
            <w:r w:rsidRPr="002F75EF">
              <w:rPr>
                <w:rFonts w:asciiTheme="minorHAnsi" w:hAnsiTheme="minorHAnsi"/>
                <w:lang w:val="es-CL"/>
              </w:rPr>
              <w:t xml:space="preserve"> la superficie de las instalaciones, tal como fue solicitado.</w:t>
            </w:r>
          </w:p>
          <w:p w:rsidR="00D50C2F" w:rsidRPr="002F75EF" w:rsidRDefault="00D50C2F" w:rsidP="006845D7">
            <w:pPr>
              <w:autoSpaceDE w:val="0"/>
              <w:autoSpaceDN w:val="0"/>
              <w:adjustRightInd w:val="0"/>
              <w:rPr>
                <w:rFonts w:asciiTheme="minorHAnsi" w:hAnsiTheme="minorHAnsi"/>
                <w:lang w:val="es-CL"/>
              </w:rPr>
            </w:pPr>
            <w:r>
              <w:rPr>
                <w:rFonts w:asciiTheme="minorHAnsi" w:hAnsiTheme="minorHAnsi"/>
                <w:lang w:val="es-CL"/>
              </w:rPr>
              <w:t xml:space="preserve">Cabe destacar al respecto que el Titular presenta en plan de manejo de residuos peligrosos una imagen de la ubicación de área de almacenamiento de residuos peligrosos, el cual se encuentra cercano a patio de salvataje y no al área indicada por el Titular durante la inspección ambiental como área de residuos peligrosos (Ver </w:t>
            </w:r>
            <w:r w:rsidR="006845D7">
              <w:rPr>
                <w:rFonts w:asciiTheme="minorHAnsi" w:hAnsiTheme="minorHAnsi"/>
                <w:lang w:val="es-CL"/>
              </w:rPr>
              <w:t>Imagen 1 e  Imagen 2)</w:t>
            </w:r>
            <w:r>
              <w:rPr>
                <w:rFonts w:asciiTheme="minorHAnsi" w:hAnsiTheme="minorHAnsi"/>
                <w:lang w:val="es-CL"/>
              </w:rPr>
              <w:t xml:space="preserve">. </w:t>
            </w:r>
          </w:p>
        </w:tc>
      </w:tr>
    </w:tbl>
    <w:p w:rsidR="00BB13A2" w:rsidRDefault="00BB13A2" w:rsidP="00BB13A2">
      <w:pPr>
        <w:tabs>
          <w:tab w:val="left" w:pos="6375"/>
        </w:tabs>
        <w:jc w:val="left"/>
        <w:rPr>
          <w:rFonts w:cstheme="minorHAnsi"/>
          <w:b/>
          <w:sz w:val="20"/>
          <w:szCs w:val="20"/>
        </w:rPr>
      </w:pPr>
    </w:p>
    <w:p w:rsidR="006845D7" w:rsidRDefault="006845D7" w:rsidP="00BB13A2">
      <w:pPr>
        <w:tabs>
          <w:tab w:val="left" w:pos="6375"/>
        </w:tabs>
        <w:jc w:val="left"/>
        <w:rPr>
          <w:rFonts w:cstheme="minorHAnsi"/>
          <w:b/>
          <w:sz w:val="20"/>
          <w:szCs w:val="20"/>
        </w:rPr>
      </w:pPr>
    </w:p>
    <w:p w:rsidR="006845D7" w:rsidRDefault="006845D7" w:rsidP="00BB13A2">
      <w:pPr>
        <w:tabs>
          <w:tab w:val="left" w:pos="6375"/>
        </w:tabs>
        <w:jc w:val="left"/>
        <w:rPr>
          <w:rFonts w:cstheme="minorHAnsi"/>
          <w:b/>
          <w:sz w:val="20"/>
          <w:szCs w:val="20"/>
        </w:rPr>
      </w:pPr>
    </w:p>
    <w:p w:rsidR="006845D7" w:rsidRDefault="006845D7" w:rsidP="00BB13A2">
      <w:pPr>
        <w:tabs>
          <w:tab w:val="left" w:pos="6375"/>
        </w:tabs>
        <w:jc w:val="left"/>
        <w:rPr>
          <w:rFonts w:cstheme="minorHAnsi"/>
          <w:b/>
          <w:sz w:val="20"/>
          <w:szCs w:val="20"/>
        </w:rPr>
      </w:pPr>
    </w:p>
    <w:p w:rsidR="006845D7" w:rsidRDefault="006845D7" w:rsidP="00BB13A2">
      <w:pPr>
        <w:tabs>
          <w:tab w:val="left" w:pos="6375"/>
        </w:tabs>
        <w:jc w:val="left"/>
        <w:rPr>
          <w:rFonts w:cstheme="minorHAnsi"/>
          <w:b/>
          <w:sz w:val="20"/>
          <w:szCs w:val="20"/>
        </w:rPr>
      </w:pPr>
    </w:p>
    <w:p w:rsidR="006845D7" w:rsidRDefault="006845D7" w:rsidP="00BB13A2">
      <w:pPr>
        <w:tabs>
          <w:tab w:val="left" w:pos="6375"/>
        </w:tabs>
        <w:jc w:val="left"/>
        <w:rPr>
          <w:rFonts w:cstheme="minorHAnsi"/>
          <w:b/>
          <w:sz w:val="20"/>
          <w:szCs w:val="20"/>
        </w:rPr>
      </w:pPr>
    </w:p>
    <w:p w:rsidR="006845D7" w:rsidRDefault="006845D7" w:rsidP="00BB13A2">
      <w:pPr>
        <w:tabs>
          <w:tab w:val="left" w:pos="6375"/>
        </w:tabs>
        <w:jc w:val="left"/>
        <w:rPr>
          <w:rFonts w:cstheme="minorHAnsi"/>
          <w:b/>
          <w:sz w:val="20"/>
          <w:szCs w:val="20"/>
        </w:rPr>
      </w:pPr>
    </w:p>
    <w:p w:rsidR="006845D7" w:rsidRDefault="006845D7" w:rsidP="00BB13A2">
      <w:pPr>
        <w:tabs>
          <w:tab w:val="left" w:pos="6375"/>
        </w:tabs>
        <w:jc w:val="left"/>
        <w:rPr>
          <w:rFonts w:cstheme="minorHAnsi"/>
          <w:b/>
          <w:sz w:val="20"/>
          <w:szCs w:val="20"/>
        </w:rPr>
      </w:pPr>
    </w:p>
    <w:p w:rsidR="006845D7" w:rsidRDefault="006845D7" w:rsidP="00BB13A2">
      <w:pPr>
        <w:tabs>
          <w:tab w:val="left" w:pos="6375"/>
        </w:tabs>
        <w:jc w:val="left"/>
        <w:rPr>
          <w:rFonts w:cstheme="minorHAnsi"/>
          <w:b/>
          <w:sz w:val="20"/>
          <w:szCs w:val="20"/>
        </w:rPr>
      </w:pPr>
    </w:p>
    <w:p w:rsidR="00F54486" w:rsidRDefault="00F54486" w:rsidP="00BB13A2">
      <w:pPr>
        <w:tabs>
          <w:tab w:val="left" w:pos="6375"/>
        </w:tabs>
        <w:jc w:val="left"/>
        <w:rPr>
          <w:rFonts w:cstheme="minorHAnsi"/>
          <w:b/>
          <w:sz w:val="20"/>
          <w:szCs w:val="20"/>
        </w:rPr>
      </w:pPr>
    </w:p>
    <w:p w:rsidR="00F54486" w:rsidRDefault="00F54486" w:rsidP="00BB13A2">
      <w:pPr>
        <w:tabs>
          <w:tab w:val="left" w:pos="6375"/>
        </w:tabs>
        <w:jc w:val="left"/>
        <w:rPr>
          <w:rFonts w:cstheme="minorHAnsi"/>
          <w:b/>
          <w:sz w:val="20"/>
          <w:szCs w:val="20"/>
        </w:rPr>
      </w:pPr>
    </w:p>
    <w:p w:rsidR="00BB13A2" w:rsidRDefault="00BB13A2" w:rsidP="00BB13A2"/>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810"/>
        <w:gridCol w:w="2671"/>
        <w:gridCol w:w="2304"/>
      </w:tblGrid>
      <w:tr w:rsidR="00BB13A2" w:rsidRPr="0025129B" w:rsidTr="009439B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13A2" w:rsidRPr="0025129B" w:rsidRDefault="00BB13A2" w:rsidP="009439BA">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BB13A2" w:rsidRPr="0025129B" w:rsidTr="00943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BB13A2" w:rsidRPr="0025129B" w:rsidRDefault="00BB13A2" w:rsidP="009439BA">
            <w:pPr>
              <w:jc w:val="center"/>
              <w:rPr>
                <w:rFonts w:eastAsia="Times New Roman"/>
                <w:color w:val="000000"/>
                <w:sz w:val="20"/>
                <w:szCs w:val="20"/>
                <w:lang w:eastAsia="es-CL"/>
              </w:rPr>
            </w:pPr>
            <w:r>
              <w:rPr>
                <w:rFonts w:eastAsia="Times New Roman"/>
                <w:color w:val="000000"/>
                <w:sz w:val="20"/>
                <w:szCs w:val="20"/>
                <w:lang w:eastAsia="es-CL"/>
              </w:rPr>
              <w:t xml:space="preserve"> </w:t>
            </w:r>
            <w:r w:rsidR="00E226E7">
              <w:rPr>
                <w:rFonts w:eastAsia="Times New Roman"/>
                <w:noProof/>
                <w:color w:val="000000"/>
                <w:sz w:val="20"/>
                <w:szCs w:val="20"/>
                <w:lang w:eastAsia="es-CL"/>
              </w:rPr>
              <w:drawing>
                <wp:inline distT="0" distB="0" distL="0" distR="0">
                  <wp:extent cx="3267075" cy="2449157"/>
                  <wp:effectExtent l="0" t="0" r="0" b="8890"/>
                  <wp:docPr id="358" name="Imagen 358" descr="C:\Users\claudia.acevedo\Documents\ATACAMA 2016\NUTRAM\EJecución\Fotos inspección\DSC0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laudia.acevedo\Documents\ATACAMA 2016\NUTRAM\EJecución\Fotos inspección\DSC0544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84518" cy="2462233"/>
                          </a:xfrm>
                          <a:prstGeom prst="rect">
                            <a:avLst/>
                          </a:prstGeom>
                          <a:noFill/>
                          <a:ln>
                            <a:noFill/>
                          </a:ln>
                        </pic:spPr>
                      </pic:pic>
                    </a:graphicData>
                  </a:graphic>
                </wp:inline>
              </w:drawing>
            </w:r>
          </w:p>
        </w:tc>
        <w:tc>
          <w:tcPr>
            <w:tcW w:w="2474" w:type="pct"/>
            <w:gridSpan w:val="3"/>
            <w:shd w:val="clear" w:color="auto" w:fill="auto"/>
            <w:noWrap/>
            <w:vAlign w:val="center"/>
            <w:hideMark/>
          </w:tcPr>
          <w:p w:rsidR="00BB13A2" w:rsidRDefault="00CC32B3" w:rsidP="0077544F">
            <w:pPr>
              <w:pStyle w:val="Epgrafe"/>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eastAsia="Times New Roman" w:cs="Times New Roman"/>
                <w:noProof/>
                <w:color w:val="000000"/>
                <w:szCs w:val="18"/>
                <w:lang w:eastAsia="es-CL"/>
              </w:rPr>
              <w:drawing>
                <wp:anchor distT="0" distB="0" distL="114300" distR="114300" simplePos="0" relativeHeight="251712512" behindDoc="0" locked="0" layoutInCell="1" allowOverlap="1" wp14:anchorId="61CD2A4D" wp14:editId="16DCAE0E">
                  <wp:simplePos x="0" y="0"/>
                  <wp:positionH relativeFrom="column">
                    <wp:posOffset>2219960</wp:posOffset>
                  </wp:positionH>
                  <wp:positionV relativeFrom="paragraph">
                    <wp:posOffset>-635</wp:posOffset>
                  </wp:positionV>
                  <wp:extent cx="1990725" cy="2066290"/>
                  <wp:effectExtent l="0" t="0" r="9525" b="0"/>
                  <wp:wrapNone/>
                  <wp:docPr id="360" name="Imagen 360" descr="C:\Users\claudia.acevedo\Documents\ATACAMA 2016\NUTRAM\EJecución\Fotos inspección\DSC05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laudia.acevedo\Documents\ATACAMA 2016\NUTRAM\EJecución\Fotos inspección\DSC05449.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990725" cy="206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noProof/>
                <w:color w:val="000000"/>
                <w:szCs w:val="18"/>
                <w:lang w:eastAsia="es-CL"/>
              </w:rPr>
              <w:drawing>
                <wp:inline distT="0" distB="0" distL="0" distR="0" wp14:anchorId="50C253E9" wp14:editId="4A19FB5E">
                  <wp:extent cx="2221200" cy="2066400"/>
                  <wp:effectExtent l="0" t="0" r="8255" b="0"/>
                  <wp:docPr id="362" name="Imagen 362" descr="C:\Users\claudia.acevedo\Documents\ATACAMA 2016\NUTRAM\EJecución\Fotos inspección\DSC0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laudia.acevedo\Documents\ATACAMA 2016\NUTRAM\EJecución\Fotos inspección\DSC0545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21200" cy="2066400"/>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C32B3" w:rsidRPr="00CC32B3" w:rsidRDefault="00CC32B3" w:rsidP="00CC32B3">
            <w:pPr>
              <w:rPr>
                <w:lang w:eastAsia="x-none" w:bidi="x-none"/>
              </w:rPr>
            </w:pPr>
          </w:p>
        </w:tc>
      </w:tr>
      <w:tr w:rsidR="00BB13A2" w:rsidRPr="0025129B" w:rsidTr="00EF5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BB13A2" w:rsidRPr="0025129B" w:rsidRDefault="00EF580E" w:rsidP="009439BA">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27</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BB13A2" w:rsidRPr="0025129B" w:rsidRDefault="00BB13A2" w:rsidP="009439B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60" w:type="pct"/>
            <w:shd w:val="clear" w:color="auto" w:fill="auto"/>
            <w:noWrap/>
            <w:vAlign w:val="center"/>
          </w:tcPr>
          <w:p w:rsidR="00BB13A2" w:rsidRPr="0077544F" w:rsidRDefault="00EF580E" w:rsidP="009439BA">
            <w:pPr>
              <w:pStyle w:val="Epgrafe"/>
              <w:rPr>
                <w:rFonts w:eastAsia="Times New Roman" w:cs="Times New Roman"/>
                <w:color w:val="000000"/>
                <w:szCs w:val="18"/>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28</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14" w:type="pct"/>
            <w:gridSpan w:val="2"/>
            <w:shd w:val="clear" w:color="auto" w:fill="auto"/>
            <w:noWrap/>
            <w:vAlign w:val="center"/>
            <w:hideMark/>
          </w:tcPr>
          <w:p w:rsidR="00BB13A2" w:rsidRPr="0025129B" w:rsidRDefault="00BB13A2" w:rsidP="009439BA">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BB13A2" w:rsidRPr="0025129B" w:rsidTr="00943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BB13A2" w:rsidRPr="0025129B" w:rsidRDefault="00BB13A2" w:rsidP="009439B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BB13A2" w:rsidRPr="0025129B" w:rsidRDefault="00BB13A2" w:rsidP="009439B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00E226E7">
              <w:rPr>
                <w:rFonts w:eastAsia="Times New Roman"/>
                <w:color w:val="000000"/>
                <w:sz w:val="18"/>
                <w:szCs w:val="18"/>
                <w:lang w:eastAsia="es-CL"/>
              </w:rPr>
              <w:t>6.840.604</w:t>
            </w:r>
          </w:p>
        </w:tc>
        <w:tc>
          <w:tcPr>
            <w:tcW w:w="898" w:type="pct"/>
            <w:shd w:val="clear" w:color="auto" w:fill="auto"/>
            <w:noWrap/>
            <w:vAlign w:val="center"/>
            <w:hideMark/>
          </w:tcPr>
          <w:p w:rsidR="00BB13A2" w:rsidRPr="00C27426" w:rsidRDefault="00BB13A2" w:rsidP="009439BA">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E226E7" w:rsidRPr="00E226E7">
              <w:rPr>
                <w:rFonts w:eastAsia="Times New Roman"/>
                <w:color w:val="000000"/>
                <w:sz w:val="18"/>
                <w:szCs w:val="18"/>
                <w:lang w:eastAsia="es-CL"/>
              </w:rPr>
              <w:t>330</w:t>
            </w:r>
            <w:r w:rsidR="00E226E7">
              <w:rPr>
                <w:rFonts w:eastAsia="Times New Roman"/>
                <w:color w:val="000000"/>
                <w:sz w:val="18"/>
                <w:szCs w:val="18"/>
                <w:lang w:eastAsia="es-CL"/>
              </w:rPr>
              <w:t>.</w:t>
            </w:r>
            <w:r w:rsidR="00E226E7" w:rsidRPr="00E226E7">
              <w:rPr>
                <w:rFonts w:eastAsia="Times New Roman"/>
                <w:color w:val="000000"/>
                <w:sz w:val="18"/>
                <w:szCs w:val="18"/>
                <w:lang w:eastAsia="es-CL"/>
              </w:rPr>
              <w:t>140</w:t>
            </w:r>
          </w:p>
        </w:tc>
        <w:tc>
          <w:tcPr>
            <w:tcW w:w="660" w:type="pct"/>
            <w:shd w:val="clear" w:color="auto" w:fill="auto"/>
            <w:noWrap/>
            <w:vAlign w:val="center"/>
            <w:hideMark/>
          </w:tcPr>
          <w:p w:rsidR="00BB13A2" w:rsidRPr="0025129B" w:rsidRDefault="00BB13A2" w:rsidP="009439B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74" w:type="pct"/>
            <w:shd w:val="clear" w:color="auto" w:fill="auto"/>
            <w:noWrap/>
            <w:vAlign w:val="center"/>
            <w:hideMark/>
          </w:tcPr>
          <w:p w:rsidR="00BB13A2" w:rsidRPr="009C20B4" w:rsidRDefault="00BB13A2" w:rsidP="009439B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CC32B3" w:rsidRPr="00CC32B3">
              <w:rPr>
                <w:rFonts w:eastAsia="Times New Roman"/>
                <w:color w:val="000000"/>
                <w:sz w:val="18"/>
                <w:szCs w:val="18"/>
                <w:lang w:eastAsia="es-CL"/>
              </w:rPr>
              <w:t>6</w:t>
            </w:r>
            <w:r w:rsidR="00CC32B3">
              <w:rPr>
                <w:rFonts w:eastAsia="Times New Roman"/>
                <w:color w:val="000000"/>
                <w:sz w:val="18"/>
                <w:szCs w:val="18"/>
                <w:lang w:eastAsia="es-CL"/>
              </w:rPr>
              <w:t>.</w:t>
            </w:r>
            <w:r w:rsidR="00CC32B3" w:rsidRPr="00CC32B3">
              <w:rPr>
                <w:rFonts w:eastAsia="Times New Roman"/>
                <w:color w:val="000000"/>
                <w:sz w:val="18"/>
                <w:szCs w:val="18"/>
                <w:lang w:eastAsia="es-CL"/>
              </w:rPr>
              <w:t>840</w:t>
            </w:r>
            <w:r w:rsidR="00CC32B3">
              <w:rPr>
                <w:rFonts w:eastAsia="Times New Roman"/>
                <w:color w:val="000000"/>
                <w:sz w:val="18"/>
                <w:szCs w:val="18"/>
                <w:lang w:eastAsia="es-CL"/>
              </w:rPr>
              <w:t>.</w:t>
            </w:r>
            <w:r w:rsidR="00CC32B3" w:rsidRPr="00CC32B3">
              <w:rPr>
                <w:rFonts w:eastAsia="Times New Roman"/>
                <w:color w:val="000000"/>
                <w:sz w:val="18"/>
                <w:szCs w:val="18"/>
                <w:lang w:eastAsia="es-CL"/>
              </w:rPr>
              <w:t>597</w:t>
            </w:r>
          </w:p>
        </w:tc>
        <w:tc>
          <w:tcPr>
            <w:tcW w:w="840" w:type="pct"/>
            <w:shd w:val="clear" w:color="auto" w:fill="auto"/>
            <w:noWrap/>
            <w:vAlign w:val="center"/>
            <w:hideMark/>
          </w:tcPr>
          <w:p w:rsidR="00BB13A2" w:rsidRPr="0025129B" w:rsidRDefault="00BB13A2" w:rsidP="009439B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CC32B3" w:rsidRPr="00CC32B3">
              <w:rPr>
                <w:rFonts w:eastAsia="Times New Roman"/>
                <w:color w:val="000000"/>
                <w:sz w:val="18"/>
                <w:szCs w:val="18"/>
                <w:lang w:eastAsia="es-CL"/>
              </w:rPr>
              <w:t>330</w:t>
            </w:r>
            <w:r w:rsidR="00CC32B3">
              <w:rPr>
                <w:rFonts w:eastAsia="Times New Roman"/>
                <w:color w:val="000000"/>
                <w:sz w:val="18"/>
                <w:szCs w:val="18"/>
                <w:lang w:eastAsia="es-CL"/>
              </w:rPr>
              <w:t>.</w:t>
            </w:r>
            <w:r w:rsidR="00CC32B3" w:rsidRPr="00CC32B3">
              <w:rPr>
                <w:rFonts w:eastAsia="Times New Roman"/>
                <w:color w:val="000000"/>
                <w:sz w:val="18"/>
                <w:szCs w:val="18"/>
                <w:lang w:eastAsia="es-CL"/>
              </w:rPr>
              <w:t>137</w:t>
            </w:r>
          </w:p>
        </w:tc>
      </w:tr>
      <w:tr w:rsidR="00BB13A2" w:rsidRPr="0025129B" w:rsidTr="00943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BB13A2" w:rsidRPr="005F0FD7" w:rsidRDefault="00BB13A2" w:rsidP="00E226E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E226E7" w:rsidRPr="00E226E7">
              <w:rPr>
                <w:rFonts w:eastAsia="Times New Roman"/>
                <w:color w:val="000000"/>
                <w:sz w:val="18"/>
                <w:szCs w:val="18"/>
                <w:lang w:eastAsia="es-CL"/>
              </w:rPr>
              <w:t>Sector con cercado perimetral y techo de zinc, junto a señalética que indica “residuos químicos” y “testig</w:t>
            </w:r>
            <w:r w:rsidR="00E226E7">
              <w:rPr>
                <w:rFonts w:eastAsia="Times New Roman"/>
                <w:color w:val="000000"/>
                <w:sz w:val="18"/>
                <w:szCs w:val="18"/>
                <w:lang w:eastAsia="es-CL"/>
              </w:rPr>
              <w:t>oteca de muestras en tránsito”.</w:t>
            </w:r>
          </w:p>
        </w:tc>
        <w:tc>
          <w:tcPr>
            <w:tcW w:w="2474" w:type="pct"/>
            <w:gridSpan w:val="3"/>
            <w:shd w:val="clear" w:color="auto" w:fill="auto"/>
            <w:hideMark/>
          </w:tcPr>
          <w:p w:rsidR="00BB13A2" w:rsidRPr="002C6345" w:rsidRDefault="00BB13A2" w:rsidP="00CC32B3">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w:t>
            </w:r>
            <w:r w:rsidR="00CC32B3">
              <w:rPr>
                <w:rFonts w:eastAsia="Times New Roman"/>
                <w:color w:val="000000"/>
                <w:sz w:val="18"/>
                <w:szCs w:val="18"/>
                <w:lang w:eastAsia="es-CL"/>
              </w:rPr>
              <w:t>I</w:t>
            </w:r>
            <w:r w:rsidR="00CC32B3" w:rsidRPr="00CC32B3">
              <w:rPr>
                <w:rFonts w:eastAsia="Times New Roman"/>
                <w:color w:val="000000"/>
                <w:sz w:val="18"/>
                <w:szCs w:val="18"/>
                <w:lang w:eastAsia="es-CL"/>
              </w:rPr>
              <w:t xml:space="preserve">nterior </w:t>
            </w:r>
            <w:r w:rsidR="00CC32B3">
              <w:rPr>
                <w:rFonts w:eastAsia="Times New Roman"/>
                <w:color w:val="000000"/>
                <w:sz w:val="18"/>
                <w:szCs w:val="18"/>
                <w:lang w:eastAsia="es-CL"/>
              </w:rPr>
              <w:t>de área t</w:t>
            </w:r>
            <w:r w:rsidR="00CC32B3" w:rsidRPr="00CC32B3">
              <w:rPr>
                <w:rFonts w:eastAsia="Times New Roman"/>
                <w:color w:val="000000"/>
                <w:sz w:val="18"/>
                <w:szCs w:val="18"/>
                <w:lang w:eastAsia="es-CL"/>
              </w:rPr>
              <w:t xml:space="preserve">estigoteca de muestras en tránsito </w:t>
            </w:r>
            <w:r w:rsidR="00CC32B3">
              <w:rPr>
                <w:rFonts w:eastAsia="Times New Roman"/>
                <w:color w:val="000000"/>
                <w:sz w:val="18"/>
                <w:szCs w:val="18"/>
                <w:lang w:eastAsia="es-CL"/>
              </w:rPr>
              <w:t xml:space="preserve">con bolsas </w:t>
            </w:r>
            <w:r w:rsidR="00CC32B3" w:rsidRPr="00CC32B3">
              <w:rPr>
                <w:rFonts w:eastAsia="Times New Roman"/>
                <w:color w:val="000000"/>
                <w:sz w:val="18"/>
                <w:szCs w:val="18"/>
                <w:lang w:eastAsia="es-CL"/>
              </w:rPr>
              <w:t xml:space="preserve">plásticas </w:t>
            </w:r>
            <w:r w:rsidR="00CC32B3">
              <w:rPr>
                <w:rFonts w:eastAsia="Times New Roman"/>
                <w:color w:val="000000"/>
                <w:sz w:val="18"/>
                <w:szCs w:val="18"/>
                <w:lang w:eastAsia="es-CL"/>
              </w:rPr>
              <w:t>en su interior (Imagen izquierda). R</w:t>
            </w:r>
            <w:r w:rsidR="00CC32B3" w:rsidRPr="00CC32B3">
              <w:rPr>
                <w:rFonts w:eastAsia="Times New Roman"/>
                <w:color w:val="000000"/>
                <w:sz w:val="18"/>
                <w:szCs w:val="18"/>
                <w:lang w:eastAsia="es-CL"/>
              </w:rPr>
              <w:t xml:space="preserve">ecipientes con ácidos, que corresponden a residuos de laboratorio de análisis </w:t>
            </w:r>
            <w:r w:rsidR="00CC32B3">
              <w:rPr>
                <w:rFonts w:eastAsia="Times New Roman"/>
                <w:color w:val="000000"/>
                <w:sz w:val="18"/>
                <w:szCs w:val="18"/>
                <w:lang w:eastAsia="es-CL"/>
              </w:rPr>
              <w:t>(Imagen derecha</w:t>
            </w:r>
            <w:r w:rsidR="00CC32B3" w:rsidRPr="00CC32B3">
              <w:rPr>
                <w:rFonts w:eastAsia="Times New Roman"/>
                <w:color w:val="000000"/>
                <w:sz w:val="18"/>
                <w:szCs w:val="18"/>
                <w:lang w:eastAsia="es-CL"/>
              </w:rPr>
              <w:t>).</w:t>
            </w:r>
          </w:p>
        </w:tc>
      </w:tr>
    </w:tbl>
    <w:p w:rsidR="00A706AF" w:rsidRDefault="00A706AF"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157269" w:rsidRDefault="00157269" w:rsidP="00EA6B72"/>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810"/>
        <w:gridCol w:w="2671"/>
        <w:gridCol w:w="2304"/>
      </w:tblGrid>
      <w:tr w:rsidR="00157269" w:rsidRPr="0025129B" w:rsidTr="006845D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57269" w:rsidRPr="0025129B" w:rsidRDefault="00157269" w:rsidP="006845D7">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157269"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157269" w:rsidRPr="0025129B" w:rsidRDefault="00157269" w:rsidP="006845D7">
            <w:pPr>
              <w:jc w:val="center"/>
              <w:rPr>
                <w:rFonts w:eastAsia="Times New Roman"/>
                <w:color w:val="000000"/>
                <w:sz w:val="20"/>
                <w:szCs w:val="20"/>
                <w:lang w:eastAsia="es-CL"/>
              </w:rPr>
            </w:pP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7420F18" wp14:editId="3C4A1117">
                  <wp:extent cx="3495675" cy="2619790"/>
                  <wp:effectExtent l="0" t="0" r="0" b="9525"/>
                  <wp:docPr id="349" name="Imagen 349" descr="C:\Users\claudia.acevedo\Documents\ATACAMA 2016\NUTRAM\EJecución\Fotos inspección\DSC05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laudia.acevedo\Documents\ATACAMA 2016\NUTRAM\EJecución\Fotos inspección\DSC0546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94938" cy="2619238"/>
                          </a:xfrm>
                          <a:prstGeom prst="rect">
                            <a:avLst/>
                          </a:prstGeom>
                          <a:noFill/>
                          <a:ln>
                            <a:noFill/>
                          </a:ln>
                        </pic:spPr>
                      </pic:pic>
                    </a:graphicData>
                  </a:graphic>
                </wp:inline>
              </w:drawing>
            </w:r>
          </w:p>
        </w:tc>
        <w:tc>
          <w:tcPr>
            <w:tcW w:w="2474" w:type="pct"/>
            <w:gridSpan w:val="3"/>
            <w:shd w:val="clear" w:color="auto" w:fill="auto"/>
            <w:noWrap/>
            <w:vAlign w:val="center"/>
            <w:hideMark/>
          </w:tcPr>
          <w:p w:rsidR="00157269" w:rsidRPr="0025129B" w:rsidRDefault="00157269" w:rsidP="006845D7">
            <w:pPr>
              <w:jc w:val="left"/>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1728" behindDoc="0" locked="0" layoutInCell="1" allowOverlap="1" wp14:anchorId="007E857D" wp14:editId="10D3AFA1">
                      <wp:simplePos x="0" y="0"/>
                      <wp:positionH relativeFrom="column">
                        <wp:posOffset>2272665</wp:posOffset>
                      </wp:positionH>
                      <wp:positionV relativeFrom="paragraph">
                        <wp:posOffset>955040</wp:posOffset>
                      </wp:positionV>
                      <wp:extent cx="171450" cy="209550"/>
                      <wp:effectExtent l="0" t="0" r="76200" b="57150"/>
                      <wp:wrapNone/>
                      <wp:docPr id="350" name="350 Conector recto de flecha"/>
                      <wp:cNvGraphicFramePr/>
                      <a:graphic xmlns:a="http://schemas.openxmlformats.org/drawingml/2006/main">
                        <a:graphicData uri="http://schemas.microsoft.com/office/word/2010/wordprocessingShape">
                          <wps:wsp>
                            <wps:cNvCnPr/>
                            <wps:spPr>
                              <a:xfrm>
                                <a:off x="0" y="0"/>
                                <a:ext cx="171450" cy="20955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350 Conector recto de flecha" o:spid="_x0000_s1026" type="#_x0000_t32" style="position:absolute;margin-left:178.95pt;margin-top:75.2pt;width:13.5pt;height:16.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" strokecolor="#c00000" strokeweight="2pt">
                      <v:stroke endarrow="open"/>
                    </v:shape>
                  </w:pict>
                </mc:Fallback>
              </mc:AlternateContent>
            </w:r>
            <w:r>
              <w:rPr>
                <w:rFonts w:eastAsia="Times New Roman"/>
                <w:noProof/>
                <w:color w:val="000000"/>
                <w:sz w:val="20"/>
                <w:szCs w:val="20"/>
                <w:lang w:eastAsia="es-CL"/>
              </w:rPr>
              <w:drawing>
                <wp:anchor distT="0" distB="0" distL="114300" distR="114300" simplePos="0" relativeHeight="251720704" behindDoc="0" locked="0" layoutInCell="1" allowOverlap="1" wp14:anchorId="24057534" wp14:editId="006E1656">
                  <wp:simplePos x="0" y="0"/>
                  <wp:positionH relativeFrom="column">
                    <wp:posOffset>2004060</wp:posOffset>
                  </wp:positionH>
                  <wp:positionV relativeFrom="paragraph">
                    <wp:posOffset>37465</wp:posOffset>
                  </wp:positionV>
                  <wp:extent cx="2242185" cy="1533525"/>
                  <wp:effectExtent l="0" t="0" r="5715" b="9525"/>
                  <wp:wrapNone/>
                  <wp:docPr id="348" name="Imagen 348" descr="C:\Users\claudia.acevedo\Documents\ATACAMA 2016\NUTRAM\EJecución\Fotos inspección\DSC0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laudia.acevedo\Documents\ATACAMA 2016\NUTRAM\EJecución\Fotos inspección\DSC05464.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242185"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noProof/>
                <w:color w:val="000000"/>
                <w:sz w:val="20"/>
                <w:szCs w:val="20"/>
                <w:lang w:eastAsia="es-CL"/>
              </w:rPr>
              <w:drawing>
                <wp:inline distT="0" distB="0" distL="0" distR="0" wp14:anchorId="1A5B932F" wp14:editId="462A3B2B">
                  <wp:extent cx="3105150" cy="2600325"/>
                  <wp:effectExtent l="0" t="0" r="0" b="9525"/>
                  <wp:docPr id="347" name="Imagen 347" descr="C:\Users\claudia.acevedo\Documents\ATACAMA 2016\NUTRAM\EJecución\Fotos inspección\DSC05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laudia.acevedo\Documents\ATACAMA 2016\NUTRAM\EJecución\Fotos inspección\DSC0546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7590" cy="2602368"/>
                          </a:xfrm>
                          <a:prstGeom prst="rect">
                            <a:avLst/>
                          </a:prstGeom>
                          <a:noFill/>
                          <a:ln>
                            <a:noFill/>
                          </a:ln>
                        </pic:spPr>
                      </pic:pic>
                    </a:graphicData>
                  </a:graphic>
                </wp:inline>
              </w:drawing>
            </w:r>
          </w:p>
        </w:tc>
      </w:tr>
      <w:tr w:rsidR="00157269"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157269" w:rsidRPr="0025129B" w:rsidRDefault="00157269" w:rsidP="006845D7">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1D7CD8">
              <w:rPr>
                <w:rFonts w:eastAsia="Times New Roman" w:cs="Times New Roman"/>
                <w:noProof/>
                <w:color w:val="000000"/>
                <w:szCs w:val="18"/>
                <w:lang w:eastAsia="es-CL"/>
              </w:rPr>
              <w:t>29</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157269" w:rsidRPr="0025129B" w:rsidRDefault="00157269" w:rsidP="006845D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60" w:type="pct"/>
            <w:shd w:val="clear" w:color="auto" w:fill="auto"/>
            <w:noWrap/>
            <w:vAlign w:val="center"/>
          </w:tcPr>
          <w:p w:rsidR="00157269" w:rsidRPr="0025129B" w:rsidRDefault="00157269" w:rsidP="006845D7">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1D7CD8">
              <w:rPr>
                <w:rFonts w:eastAsia="Times New Roman" w:cs="Times New Roman"/>
                <w:noProof/>
                <w:color w:val="000000"/>
                <w:szCs w:val="18"/>
                <w:lang w:eastAsia="es-CL"/>
              </w:rPr>
              <w:t>30</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14" w:type="pct"/>
            <w:gridSpan w:val="2"/>
            <w:shd w:val="clear" w:color="auto" w:fill="auto"/>
            <w:noWrap/>
            <w:vAlign w:val="center"/>
            <w:hideMark/>
          </w:tcPr>
          <w:p w:rsidR="00157269" w:rsidRPr="0025129B" w:rsidRDefault="00157269" w:rsidP="006845D7">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157269"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157269" w:rsidRPr="0025129B" w:rsidRDefault="00157269" w:rsidP="006845D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157269" w:rsidRPr="0025129B" w:rsidRDefault="00157269" w:rsidP="006845D7">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Pr="00A348C2">
              <w:rPr>
                <w:rFonts w:eastAsia="Times New Roman"/>
                <w:color w:val="000000"/>
                <w:sz w:val="18"/>
                <w:szCs w:val="18"/>
                <w:lang w:eastAsia="es-CL"/>
              </w:rPr>
              <w:t>6</w:t>
            </w:r>
            <w:r>
              <w:rPr>
                <w:rFonts w:eastAsia="Times New Roman"/>
                <w:color w:val="000000"/>
                <w:sz w:val="18"/>
                <w:szCs w:val="18"/>
                <w:lang w:eastAsia="es-CL"/>
              </w:rPr>
              <w:t>.</w:t>
            </w:r>
            <w:r w:rsidRPr="00A348C2">
              <w:rPr>
                <w:rFonts w:eastAsia="Times New Roman"/>
                <w:color w:val="000000"/>
                <w:sz w:val="18"/>
                <w:szCs w:val="18"/>
                <w:lang w:eastAsia="es-CL"/>
              </w:rPr>
              <w:t>840</w:t>
            </w:r>
            <w:r>
              <w:rPr>
                <w:rFonts w:eastAsia="Times New Roman"/>
                <w:color w:val="000000"/>
                <w:sz w:val="18"/>
                <w:szCs w:val="18"/>
                <w:lang w:eastAsia="es-CL"/>
              </w:rPr>
              <w:t>.</w:t>
            </w:r>
            <w:r w:rsidRPr="00A348C2">
              <w:rPr>
                <w:rFonts w:eastAsia="Times New Roman"/>
                <w:color w:val="000000"/>
                <w:sz w:val="18"/>
                <w:szCs w:val="18"/>
                <w:lang w:eastAsia="es-CL"/>
              </w:rPr>
              <w:t>700</w:t>
            </w:r>
          </w:p>
        </w:tc>
        <w:tc>
          <w:tcPr>
            <w:tcW w:w="898" w:type="pct"/>
            <w:shd w:val="clear" w:color="auto" w:fill="auto"/>
            <w:noWrap/>
            <w:vAlign w:val="center"/>
            <w:hideMark/>
          </w:tcPr>
          <w:p w:rsidR="00157269" w:rsidRPr="00C27426" w:rsidRDefault="00157269" w:rsidP="006845D7">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A348C2">
              <w:rPr>
                <w:rFonts w:eastAsia="Times New Roman"/>
                <w:color w:val="000000"/>
                <w:sz w:val="18"/>
                <w:szCs w:val="18"/>
                <w:lang w:eastAsia="es-CL"/>
              </w:rPr>
              <w:t>330</w:t>
            </w:r>
            <w:r>
              <w:rPr>
                <w:rFonts w:eastAsia="Times New Roman"/>
                <w:color w:val="000000"/>
                <w:sz w:val="18"/>
                <w:szCs w:val="18"/>
                <w:lang w:eastAsia="es-CL"/>
              </w:rPr>
              <w:t>.</w:t>
            </w:r>
            <w:r w:rsidRPr="00A348C2">
              <w:rPr>
                <w:rFonts w:eastAsia="Times New Roman"/>
                <w:color w:val="000000"/>
                <w:sz w:val="18"/>
                <w:szCs w:val="18"/>
                <w:lang w:eastAsia="es-CL"/>
              </w:rPr>
              <w:t>208</w:t>
            </w:r>
          </w:p>
        </w:tc>
        <w:tc>
          <w:tcPr>
            <w:tcW w:w="660" w:type="pct"/>
            <w:shd w:val="clear" w:color="auto" w:fill="auto"/>
            <w:noWrap/>
            <w:vAlign w:val="center"/>
            <w:hideMark/>
          </w:tcPr>
          <w:p w:rsidR="00157269" w:rsidRPr="0025129B" w:rsidRDefault="00157269" w:rsidP="006845D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74" w:type="pct"/>
            <w:shd w:val="clear" w:color="auto" w:fill="auto"/>
            <w:noWrap/>
            <w:vAlign w:val="center"/>
            <w:hideMark/>
          </w:tcPr>
          <w:p w:rsidR="00157269" w:rsidRPr="009C20B4" w:rsidRDefault="00157269" w:rsidP="006845D7">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Pr="00AB412B">
              <w:rPr>
                <w:rFonts w:eastAsia="Times New Roman"/>
                <w:color w:val="000000"/>
                <w:sz w:val="18"/>
                <w:szCs w:val="18"/>
                <w:lang w:eastAsia="es-CL"/>
              </w:rPr>
              <w:t>6</w:t>
            </w:r>
            <w:r>
              <w:rPr>
                <w:rFonts w:eastAsia="Times New Roman"/>
                <w:color w:val="000000"/>
                <w:sz w:val="18"/>
                <w:szCs w:val="18"/>
                <w:lang w:eastAsia="es-CL"/>
              </w:rPr>
              <w:t>.</w:t>
            </w:r>
            <w:r w:rsidRPr="00AB412B">
              <w:rPr>
                <w:rFonts w:eastAsia="Times New Roman"/>
                <w:color w:val="000000"/>
                <w:sz w:val="18"/>
                <w:szCs w:val="18"/>
                <w:lang w:eastAsia="es-CL"/>
              </w:rPr>
              <w:t>840</w:t>
            </w:r>
            <w:r>
              <w:rPr>
                <w:rFonts w:eastAsia="Times New Roman"/>
                <w:color w:val="000000"/>
                <w:sz w:val="18"/>
                <w:szCs w:val="18"/>
                <w:lang w:eastAsia="es-CL"/>
              </w:rPr>
              <w:t>.</w:t>
            </w:r>
            <w:r w:rsidRPr="00AB412B">
              <w:rPr>
                <w:rFonts w:eastAsia="Times New Roman"/>
                <w:color w:val="000000"/>
                <w:sz w:val="18"/>
                <w:szCs w:val="18"/>
                <w:lang w:eastAsia="es-CL"/>
              </w:rPr>
              <w:t>703</w:t>
            </w:r>
          </w:p>
        </w:tc>
        <w:tc>
          <w:tcPr>
            <w:tcW w:w="840" w:type="pct"/>
            <w:shd w:val="clear" w:color="auto" w:fill="auto"/>
            <w:noWrap/>
            <w:vAlign w:val="center"/>
            <w:hideMark/>
          </w:tcPr>
          <w:p w:rsidR="00157269" w:rsidRPr="0025129B" w:rsidRDefault="00157269" w:rsidP="006845D7">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Pr="00AB412B">
              <w:rPr>
                <w:rFonts w:eastAsia="Times New Roman"/>
                <w:color w:val="000000"/>
                <w:sz w:val="18"/>
                <w:szCs w:val="18"/>
                <w:lang w:eastAsia="es-CL"/>
              </w:rPr>
              <w:t>330</w:t>
            </w:r>
            <w:r>
              <w:rPr>
                <w:rFonts w:eastAsia="Times New Roman"/>
                <w:color w:val="000000"/>
                <w:sz w:val="18"/>
                <w:szCs w:val="18"/>
                <w:lang w:eastAsia="es-CL"/>
              </w:rPr>
              <w:t>.</w:t>
            </w:r>
            <w:r w:rsidRPr="00AB412B">
              <w:rPr>
                <w:rFonts w:eastAsia="Times New Roman"/>
                <w:color w:val="000000"/>
                <w:sz w:val="18"/>
                <w:szCs w:val="18"/>
                <w:lang w:eastAsia="es-CL"/>
              </w:rPr>
              <w:t>214</w:t>
            </w:r>
          </w:p>
        </w:tc>
      </w:tr>
      <w:tr w:rsidR="00157269"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157269" w:rsidRPr="00AB412B" w:rsidRDefault="00157269" w:rsidP="006845D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AB412B">
              <w:rPr>
                <w:rFonts w:eastAsia="Times New Roman"/>
                <w:color w:val="000000"/>
                <w:sz w:val="18"/>
                <w:szCs w:val="18"/>
                <w:lang w:eastAsia="es-CL"/>
              </w:rPr>
              <w:t>: Al interior de patio de salvataje recipientes</w:t>
            </w:r>
            <w:r>
              <w:rPr>
                <w:rFonts w:eastAsia="Times New Roman"/>
                <w:color w:val="000000"/>
                <w:sz w:val="18"/>
                <w:szCs w:val="18"/>
                <w:lang w:eastAsia="es-CL"/>
              </w:rPr>
              <w:t xml:space="preserve"> con restos de hidrocarburos.</w:t>
            </w:r>
          </w:p>
        </w:tc>
        <w:tc>
          <w:tcPr>
            <w:tcW w:w="2474" w:type="pct"/>
            <w:gridSpan w:val="3"/>
            <w:shd w:val="clear" w:color="auto" w:fill="auto"/>
            <w:hideMark/>
          </w:tcPr>
          <w:p w:rsidR="00157269" w:rsidRPr="002C6345" w:rsidRDefault="00157269" w:rsidP="006845D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color w:val="000000"/>
                <w:sz w:val="18"/>
                <w:szCs w:val="18"/>
                <w:lang w:eastAsia="es-CL"/>
              </w:rPr>
              <w:t xml:space="preserve"> A</w:t>
            </w:r>
            <w:r w:rsidRPr="00AB412B">
              <w:rPr>
                <w:rFonts w:eastAsia="Times New Roman"/>
                <w:color w:val="000000"/>
                <w:sz w:val="18"/>
                <w:szCs w:val="18"/>
                <w:lang w:eastAsia="es-CL"/>
              </w:rPr>
              <w:t xml:space="preserve"> un costado de patio de salvataje se</w:t>
            </w:r>
            <w:r>
              <w:rPr>
                <w:rFonts w:eastAsia="Times New Roman"/>
                <w:color w:val="000000"/>
                <w:sz w:val="18"/>
                <w:szCs w:val="18"/>
                <w:lang w:eastAsia="es-CL"/>
              </w:rPr>
              <w:t xml:space="preserve">ctor </w:t>
            </w:r>
            <w:r w:rsidRPr="00AB412B">
              <w:rPr>
                <w:rFonts w:eastAsia="Times New Roman"/>
                <w:color w:val="000000"/>
                <w:sz w:val="18"/>
                <w:szCs w:val="18"/>
                <w:lang w:eastAsia="es-CL"/>
              </w:rPr>
              <w:t xml:space="preserve">cercado con malla bizcocho </w:t>
            </w:r>
            <w:r>
              <w:rPr>
                <w:rFonts w:eastAsia="Times New Roman"/>
                <w:color w:val="000000"/>
                <w:sz w:val="18"/>
                <w:szCs w:val="18"/>
                <w:lang w:eastAsia="es-CL"/>
              </w:rPr>
              <w:t xml:space="preserve">con </w:t>
            </w:r>
            <w:r w:rsidRPr="00AB412B">
              <w:rPr>
                <w:rFonts w:eastAsia="Times New Roman"/>
                <w:color w:val="000000"/>
                <w:sz w:val="18"/>
                <w:szCs w:val="18"/>
                <w:lang w:eastAsia="es-CL"/>
              </w:rPr>
              <w:t>recipientes metálicos contaminados con hidrocarburos, los cuales no contienen rotulación</w:t>
            </w:r>
            <w:r>
              <w:rPr>
                <w:rFonts w:eastAsia="Times New Roman"/>
                <w:color w:val="000000"/>
                <w:sz w:val="18"/>
                <w:szCs w:val="18"/>
                <w:lang w:eastAsia="es-CL"/>
              </w:rPr>
              <w:t xml:space="preserve"> y se </w:t>
            </w:r>
            <w:r w:rsidRPr="00AB412B">
              <w:rPr>
                <w:rFonts w:eastAsia="Times New Roman"/>
                <w:color w:val="000000"/>
                <w:sz w:val="18"/>
                <w:szCs w:val="18"/>
                <w:lang w:eastAsia="es-CL"/>
              </w:rPr>
              <w:t>ubican sobre</w:t>
            </w:r>
            <w:r>
              <w:rPr>
                <w:rFonts w:eastAsia="Times New Roman"/>
                <w:color w:val="000000"/>
                <w:sz w:val="18"/>
                <w:szCs w:val="18"/>
                <w:lang w:eastAsia="es-CL"/>
              </w:rPr>
              <w:t xml:space="preserve"> suelo revestido con malla HDPE. Además se</w:t>
            </w:r>
            <w:r w:rsidRPr="00AB412B">
              <w:rPr>
                <w:rFonts w:eastAsia="Times New Roman"/>
                <w:color w:val="000000"/>
                <w:sz w:val="18"/>
                <w:szCs w:val="18"/>
                <w:lang w:eastAsia="es-CL"/>
              </w:rPr>
              <w:t xml:space="preserve"> observa derrame de líquidos (</w:t>
            </w:r>
            <w:r>
              <w:rPr>
                <w:rFonts w:eastAsia="Times New Roman"/>
                <w:color w:val="000000"/>
                <w:sz w:val="18"/>
                <w:szCs w:val="18"/>
                <w:lang w:eastAsia="es-CL"/>
              </w:rPr>
              <w:t>flecha roja)</w:t>
            </w:r>
            <w:r w:rsidRPr="00AB412B">
              <w:rPr>
                <w:rFonts w:eastAsia="Times New Roman"/>
                <w:color w:val="000000"/>
                <w:sz w:val="18"/>
                <w:szCs w:val="18"/>
                <w:lang w:eastAsia="es-CL"/>
              </w:rPr>
              <w:t>.</w:t>
            </w:r>
          </w:p>
        </w:tc>
      </w:tr>
    </w:tbl>
    <w:p w:rsidR="00567919" w:rsidRDefault="0056791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AA1869" w:rsidRDefault="00AA1869" w:rsidP="00EA6B72"/>
    <w:p w:rsidR="00F54486" w:rsidRDefault="00F54486" w:rsidP="00EA6B72"/>
    <w:p w:rsidR="00F54486" w:rsidRDefault="00F54486" w:rsidP="00EA6B72"/>
    <w:p w:rsidR="006845D7" w:rsidRDefault="006845D7" w:rsidP="00EA6B72"/>
    <w:p w:rsidR="00727C8A" w:rsidRDefault="00727C8A" w:rsidP="00EA6B72"/>
    <w:tbl>
      <w:tblPr>
        <w:tblW w:w="5000" w:type="pct"/>
        <w:jc w:val="center"/>
        <w:tblLayout w:type="fixed"/>
        <w:tblCellMar>
          <w:left w:w="70" w:type="dxa"/>
          <w:right w:w="70" w:type="dxa"/>
        </w:tblCellMar>
        <w:tblLook w:val="04A0" w:firstRow="1" w:lastRow="0" w:firstColumn="1" w:lastColumn="0" w:noHBand="0" w:noVBand="1"/>
      </w:tblPr>
      <w:tblGrid>
        <w:gridCol w:w="3124"/>
        <w:gridCol w:w="10588"/>
      </w:tblGrid>
      <w:tr w:rsidR="00AA1869" w:rsidRPr="0025129B" w:rsidTr="006845D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1869" w:rsidRPr="0025129B" w:rsidRDefault="00AA1869" w:rsidP="006845D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AA1869"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tbl>
            <w:tblPr>
              <w:tblStyle w:val="Tablaconcuadrcula"/>
              <w:tblW w:w="0" w:type="auto"/>
              <w:jc w:val="center"/>
              <w:tblInd w:w="279" w:type="dxa"/>
              <w:tblLayout w:type="fixed"/>
              <w:tblLook w:val="04A0" w:firstRow="1" w:lastRow="0" w:firstColumn="1" w:lastColumn="0" w:noHBand="0" w:noVBand="1"/>
            </w:tblPr>
            <w:tblGrid>
              <w:gridCol w:w="2432"/>
              <w:gridCol w:w="2711"/>
              <w:gridCol w:w="1944"/>
              <w:gridCol w:w="1985"/>
              <w:gridCol w:w="2410"/>
            </w:tblGrid>
            <w:tr w:rsidR="00AA1869" w:rsidTr="006845D7">
              <w:trPr>
                <w:jc w:val="center"/>
              </w:trPr>
              <w:tc>
                <w:tcPr>
                  <w:tcW w:w="2432" w:type="dxa"/>
                </w:tcPr>
                <w:p w:rsidR="00AA1869" w:rsidRPr="00157269" w:rsidRDefault="00AA1869" w:rsidP="006845D7">
                  <w:pPr>
                    <w:jc w:val="center"/>
                    <w:rPr>
                      <w:rFonts w:eastAsia="Times New Roman"/>
                      <w:b/>
                      <w:color w:val="000000"/>
                      <w:lang w:eastAsia="es-CL"/>
                    </w:rPr>
                  </w:pPr>
                  <w:r w:rsidRPr="00157269">
                    <w:rPr>
                      <w:rFonts w:eastAsia="Times New Roman"/>
                      <w:b/>
                      <w:color w:val="000000"/>
                      <w:lang w:eastAsia="es-CL"/>
                    </w:rPr>
                    <w:t>Residuo</w:t>
                  </w:r>
                </w:p>
              </w:tc>
              <w:tc>
                <w:tcPr>
                  <w:tcW w:w="2711" w:type="dxa"/>
                </w:tcPr>
                <w:p w:rsidR="00AA1869" w:rsidRPr="00157269" w:rsidRDefault="00AA1869" w:rsidP="006845D7">
                  <w:pPr>
                    <w:jc w:val="center"/>
                    <w:rPr>
                      <w:rFonts w:eastAsia="Times New Roman"/>
                      <w:b/>
                      <w:color w:val="000000"/>
                      <w:lang w:eastAsia="es-CL"/>
                    </w:rPr>
                  </w:pPr>
                  <w:r w:rsidRPr="00157269">
                    <w:rPr>
                      <w:rFonts w:eastAsia="Times New Roman"/>
                      <w:b/>
                      <w:color w:val="000000"/>
                      <w:lang w:eastAsia="es-CL"/>
                    </w:rPr>
                    <w:t>Origen</w:t>
                  </w:r>
                </w:p>
              </w:tc>
              <w:tc>
                <w:tcPr>
                  <w:tcW w:w="1944" w:type="dxa"/>
                </w:tcPr>
                <w:p w:rsidR="00AA1869" w:rsidRPr="00157269" w:rsidRDefault="00AA1869" w:rsidP="006845D7">
                  <w:pPr>
                    <w:jc w:val="center"/>
                    <w:rPr>
                      <w:rFonts w:eastAsia="Times New Roman"/>
                      <w:b/>
                      <w:color w:val="000000"/>
                      <w:lang w:eastAsia="es-CL"/>
                    </w:rPr>
                  </w:pPr>
                  <w:r w:rsidRPr="00157269">
                    <w:rPr>
                      <w:rFonts w:eastAsia="Times New Roman"/>
                      <w:b/>
                      <w:color w:val="000000"/>
                      <w:lang w:eastAsia="es-CL"/>
                    </w:rPr>
                    <w:t>Cantidad/mes</w:t>
                  </w:r>
                </w:p>
              </w:tc>
              <w:tc>
                <w:tcPr>
                  <w:tcW w:w="1985" w:type="dxa"/>
                </w:tcPr>
                <w:p w:rsidR="00AA1869" w:rsidRPr="00157269" w:rsidRDefault="00AA1869" w:rsidP="006845D7">
                  <w:pPr>
                    <w:jc w:val="center"/>
                    <w:rPr>
                      <w:rFonts w:eastAsia="Times New Roman"/>
                      <w:b/>
                      <w:color w:val="000000"/>
                      <w:lang w:eastAsia="es-CL"/>
                    </w:rPr>
                  </w:pPr>
                  <w:r w:rsidRPr="00157269">
                    <w:rPr>
                      <w:rFonts w:eastAsia="Times New Roman"/>
                      <w:b/>
                      <w:color w:val="000000"/>
                      <w:lang w:eastAsia="es-CL"/>
                    </w:rPr>
                    <w:t>Cantidad/año</w:t>
                  </w:r>
                </w:p>
              </w:tc>
              <w:tc>
                <w:tcPr>
                  <w:tcW w:w="2410" w:type="dxa"/>
                </w:tcPr>
                <w:p w:rsidR="00AA1869" w:rsidRPr="00157269" w:rsidRDefault="00AA1869" w:rsidP="006845D7">
                  <w:pPr>
                    <w:jc w:val="center"/>
                    <w:rPr>
                      <w:rFonts w:eastAsia="Times New Roman"/>
                      <w:b/>
                      <w:color w:val="000000"/>
                      <w:lang w:eastAsia="es-CL"/>
                    </w:rPr>
                  </w:pPr>
                  <w:r w:rsidRPr="00157269">
                    <w:rPr>
                      <w:rFonts w:eastAsia="Times New Roman"/>
                      <w:b/>
                      <w:color w:val="000000"/>
                      <w:lang w:eastAsia="es-CL"/>
                    </w:rPr>
                    <w:t>Unidad</w:t>
                  </w:r>
                </w:p>
              </w:tc>
            </w:tr>
            <w:tr w:rsidR="00AA1869" w:rsidTr="006845D7">
              <w:trPr>
                <w:jc w:val="center"/>
              </w:trPr>
              <w:tc>
                <w:tcPr>
                  <w:tcW w:w="2432" w:type="dxa"/>
                </w:tcPr>
                <w:p w:rsidR="00AA1869" w:rsidRDefault="00AA1869" w:rsidP="006845D7">
                  <w:pPr>
                    <w:jc w:val="center"/>
                    <w:rPr>
                      <w:rFonts w:eastAsia="Times New Roman"/>
                      <w:color w:val="000000"/>
                      <w:lang w:eastAsia="es-CL"/>
                    </w:rPr>
                  </w:pPr>
                  <w:r>
                    <w:rPr>
                      <w:rFonts w:eastAsia="Times New Roman"/>
                      <w:color w:val="000000"/>
                      <w:lang w:eastAsia="es-CL"/>
                    </w:rPr>
                    <w:t>Tubo fluorescente</w:t>
                  </w:r>
                </w:p>
              </w:tc>
              <w:tc>
                <w:tcPr>
                  <w:tcW w:w="2711"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Oficinas</w:t>
                  </w:r>
                </w:p>
              </w:tc>
              <w:tc>
                <w:tcPr>
                  <w:tcW w:w="1944"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24</w:t>
                  </w:r>
                </w:p>
              </w:tc>
              <w:tc>
                <w:tcPr>
                  <w:tcW w:w="1985"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288</w:t>
                  </w:r>
                </w:p>
              </w:tc>
              <w:tc>
                <w:tcPr>
                  <w:tcW w:w="2410" w:type="dxa"/>
                  <w:vAlign w:val="center"/>
                </w:tcPr>
                <w:p w:rsidR="00AA1869" w:rsidRPr="00924F59" w:rsidRDefault="00AA1869" w:rsidP="006845D7">
                  <w:pPr>
                    <w:jc w:val="center"/>
                    <w:rPr>
                      <w:rFonts w:eastAsia="Times New Roman"/>
                      <w:color w:val="000000"/>
                      <w:lang w:eastAsia="es-CL"/>
                    </w:rPr>
                  </w:pPr>
                  <w:r w:rsidRPr="00924F59">
                    <w:rPr>
                      <w:rFonts w:eastAsia="Times New Roman"/>
                      <w:color w:val="000000"/>
                      <w:lang w:eastAsia="es-CL"/>
                    </w:rPr>
                    <w:t>Un</w:t>
                  </w:r>
                </w:p>
              </w:tc>
            </w:tr>
            <w:tr w:rsidR="00AA1869" w:rsidTr="006845D7">
              <w:trPr>
                <w:trHeight w:val="324"/>
                <w:jc w:val="center"/>
              </w:trPr>
              <w:tc>
                <w:tcPr>
                  <w:tcW w:w="2432" w:type="dxa"/>
                </w:tcPr>
                <w:p w:rsidR="00AA1869" w:rsidRDefault="00AA1869" w:rsidP="006845D7">
                  <w:pPr>
                    <w:jc w:val="center"/>
                    <w:rPr>
                      <w:rFonts w:eastAsia="Times New Roman"/>
                      <w:color w:val="000000"/>
                      <w:lang w:eastAsia="es-CL"/>
                    </w:rPr>
                  </w:pPr>
                  <w:r>
                    <w:rPr>
                      <w:rFonts w:eastAsia="Times New Roman"/>
                      <w:color w:val="000000"/>
                      <w:lang w:eastAsia="es-CL"/>
                    </w:rPr>
                    <w:t>Tonners</w:t>
                  </w:r>
                </w:p>
              </w:tc>
              <w:tc>
                <w:tcPr>
                  <w:tcW w:w="2711"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Oficinas</w:t>
                  </w:r>
                </w:p>
              </w:tc>
              <w:tc>
                <w:tcPr>
                  <w:tcW w:w="1944"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20</w:t>
                  </w:r>
                </w:p>
              </w:tc>
              <w:tc>
                <w:tcPr>
                  <w:tcW w:w="1985"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240</w:t>
                  </w:r>
                </w:p>
              </w:tc>
              <w:tc>
                <w:tcPr>
                  <w:tcW w:w="2410" w:type="dxa"/>
                  <w:vAlign w:val="center"/>
                </w:tcPr>
                <w:p w:rsidR="00AA1869" w:rsidRPr="00924F59" w:rsidRDefault="00AA1869" w:rsidP="006845D7">
                  <w:pPr>
                    <w:jc w:val="center"/>
                    <w:rPr>
                      <w:rFonts w:eastAsia="Times New Roman"/>
                      <w:color w:val="000000"/>
                      <w:lang w:eastAsia="es-CL"/>
                    </w:rPr>
                  </w:pPr>
                  <w:r w:rsidRPr="00924F59">
                    <w:rPr>
                      <w:rFonts w:eastAsia="Times New Roman"/>
                      <w:color w:val="000000"/>
                      <w:lang w:eastAsia="es-CL"/>
                    </w:rPr>
                    <w:t>Un</w:t>
                  </w:r>
                </w:p>
              </w:tc>
            </w:tr>
            <w:tr w:rsidR="00AA1869" w:rsidTr="006845D7">
              <w:trPr>
                <w:jc w:val="center"/>
              </w:trPr>
              <w:tc>
                <w:tcPr>
                  <w:tcW w:w="2432" w:type="dxa"/>
                </w:tcPr>
                <w:p w:rsidR="00AA1869" w:rsidRDefault="00AA1869" w:rsidP="006845D7">
                  <w:pPr>
                    <w:jc w:val="center"/>
                    <w:rPr>
                      <w:rFonts w:eastAsia="Times New Roman"/>
                      <w:color w:val="000000"/>
                      <w:lang w:eastAsia="es-CL"/>
                    </w:rPr>
                  </w:pPr>
                  <w:r>
                    <w:rPr>
                      <w:rFonts w:eastAsia="Times New Roman"/>
                      <w:color w:val="000000"/>
                      <w:lang w:eastAsia="es-CL"/>
                    </w:rPr>
                    <w:t>Cartridge</w:t>
                  </w:r>
                </w:p>
              </w:tc>
              <w:tc>
                <w:tcPr>
                  <w:tcW w:w="2711"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Oficinas</w:t>
                  </w:r>
                </w:p>
              </w:tc>
              <w:tc>
                <w:tcPr>
                  <w:tcW w:w="1944"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35</w:t>
                  </w:r>
                </w:p>
              </w:tc>
              <w:tc>
                <w:tcPr>
                  <w:tcW w:w="1985"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420</w:t>
                  </w:r>
                </w:p>
              </w:tc>
              <w:tc>
                <w:tcPr>
                  <w:tcW w:w="2410" w:type="dxa"/>
                  <w:vAlign w:val="center"/>
                </w:tcPr>
                <w:p w:rsidR="00AA1869" w:rsidRPr="00924F59" w:rsidRDefault="00AA1869" w:rsidP="006845D7">
                  <w:pPr>
                    <w:jc w:val="center"/>
                    <w:rPr>
                      <w:rFonts w:eastAsia="Times New Roman"/>
                      <w:color w:val="000000"/>
                      <w:lang w:eastAsia="es-CL"/>
                    </w:rPr>
                  </w:pPr>
                  <w:r w:rsidRPr="00924F59">
                    <w:rPr>
                      <w:rFonts w:eastAsia="Times New Roman"/>
                      <w:color w:val="000000"/>
                      <w:lang w:eastAsia="es-CL"/>
                    </w:rPr>
                    <w:t>Un</w:t>
                  </w:r>
                </w:p>
              </w:tc>
            </w:tr>
            <w:tr w:rsidR="00AA1869" w:rsidTr="006845D7">
              <w:trPr>
                <w:jc w:val="center"/>
              </w:trPr>
              <w:tc>
                <w:tcPr>
                  <w:tcW w:w="2432" w:type="dxa"/>
                </w:tcPr>
                <w:p w:rsidR="00AA1869" w:rsidRDefault="00AA1869" w:rsidP="006845D7">
                  <w:pPr>
                    <w:jc w:val="center"/>
                    <w:rPr>
                      <w:rFonts w:eastAsia="Times New Roman"/>
                      <w:color w:val="000000"/>
                      <w:lang w:eastAsia="es-CL"/>
                    </w:rPr>
                  </w:pPr>
                  <w:r>
                    <w:rPr>
                      <w:rFonts w:eastAsia="Times New Roman"/>
                      <w:color w:val="000000"/>
                      <w:lang w:eastAsia="es-CL"/>
                    </w:rPr>
                    <w:t>Grasas</w:t>
                  </w:r>
                </w:p>
              </w:tc>
              <w:tc>
                <w:tcPr>
                  <w:tcW w:w="2711"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Mantención preventiva de equipos y maquinarias</w:t>
                  </w:r>
                </w:p>
              </w:tc>
              <w:tc>
                <w:tcPr>
                  <w:tcW w:w="1944"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25</w:t>
                  </w:r>
                </w:p>
              </w:tc>
              <w:tc>
                <w:tcPr>
                  <w:tcW w:w="1985"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300</w:t>
                  </w:r>
                </w:p>
              </w:tc>
              <w:tc>
                <w:tcPr>
                  <w:tcW w:w="2410" w:type="dxa"/>
                  <w:vAlign w:val="center"/>
                </w:tcPr>
                <w:p w:rsidR="00AA1869" w:rsidRPr="00924F59" w:rsidRDefault="00AA1869" w:rsidP="006845D7">
                  <w:pPr>
                    <w:jc w:val="center"/>
                    <w:rPr>
                      <w:rFonts w:eastAsia="Times New Roman"/>
                      <w:color w:val="000000"/>
                      <w:lang w:eastAsia="es-CL"/>
                    </w:rPr>
                  </w:pPr>
                  <w:r w:rsidRPr="00924F59">
                    <w:rPr>
                      <w:rFonts w:eastAsia="Times New Roman"/>
                      <w:color w:val="000000"/>
                      <w:lang w:eastAsia="es-CL"/>
                    </w:rPr>
                    <w:t>Kg</w:t>
                  </w:r>
                </w:p>
              </w:tc>
            </w:tr>
            <w:tr w:rsidR="00AA1869" w:rsidTr="006845D7">
              <w:trPr>
                <w:jc w:val="center"/>
              </w:trPr>
              <w:tc>
                <w:tcPr>
                  <w:tcW w:w="2432"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Envases contaminados con hidrocarburos o grasas</w:t>
                  </w:r>
                </w:p>
              </w:tc>
              <w:tc>
                <w:tcPr>
                  <w:tcW w:w="2711"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Mantención preventiva de equipos y maquinarias</w:t>
                  </w:r>
                </w:p>
              </w:tc>
              <w:tc>
                <w:tcPr>
                  <w:tcW w:w="1944"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20</w:t>
                  </w:r>
                </w:p>
              </w:tc>
              <w:tc>
                <w:tcPr>
                  <w:tcW w:w="1985"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240</w:t>
                  </w:r>
                </w:p>
              </w:tc>
              <w:tc>
                <w:tcPr>
                  <w:tcW w:w="2410" w:type="dxa"/>
                  <w:vAlign w:val="center"/>
                </w:tcPr>
                <w:p w:rsidR="00AA1869" w:rsidRPr="00924F59" w:rsidRDefault="00AA1869" w:rsidP="006845D7">
                  <w:pPr>
                    <w:jc w:val="center"/>
                    <w:rPr>
                      <w:rFonts w:eastAsia="Times New Roman"/>
                      <w:color w:val="000000"/>
                      <w:lang w:eastAsia="es-CL"/>
                    </w:rPr>
                  </w:pPr>
                  <w:r w:rsidRPr="00924F59">
                    <w:rPr>
                      <w:rFonts w:eastAsia="Times New Roman"/>
                      <w:color w:val="000000"/>
                      <w:lang w:eastAsia="es-CL"/>
                    </w:rPr>
                    <w:t>Un</w:t>
                  </w:r>
                </w:p>
              </w:tc>
            </w:tr>
            <w:tr w:rsidR="00AA1869" w:rsidTr="006845D7">
              <w:trPr>
                <w:jc w:val="center"/>
              </w:trPr>
              <w:tc>
                <w:tcPr>
                  <w:tcW w:w="2432" w:type="dxa"/>
                </w:tcPr>
                <w:p w:rsidR="00AA1869" w:rsidRDefault="00AA1869" w:rsidP="002F1C2D">
                  <w:pPr>
                    <w:jc w:val="center"/>
                    <w:rPr>
                      <w:rFonts w:eastAsia="Times New Roman"/>
                      <w:color w:val="000000"/>
                      <w:lang w:eastAsia="es-CL"/>
                    </w:rPr>
                  </w:pPr>
                  <w:r>
                    <w:rPr>
                      <w:rFonts w:eastAsia="Times New Roman"/>
                      <w:color w:val="000000"/>
                      <w:lang w:eastAsia="es-CL"/>
                    </w:rPr>
                    <w:tab/>
                  </w:r>
                  <w:r w:rsidRPr="00157269">
                    <w:rPr>
                      <w:rFonts w:eastAsia="Times New Roman"/>
                      <w:color w:val="000000"/>
                      <w:lang w:eastAsia="es-CL"/>
                    </w:rPr>
                    <w:t>Sólidos contaminados con hidrocarburos: huaipe, trapos, paños, elementos de protección personal, etc.</w:t>
                  </w:r>
                </w:p>
              </w:tc>
              <w:tc>
                <w:tcPr>
                  <w:tcW w:w="2711" w:type="dxa"/>
                </w:tcPr>
                <w:p w:rsidR="00AA1869" w:rsidRDefault="00AA1869" w:rsidP="002F1C2D">
                  <w:pPr>
                    <w:jc w:val="center"/>
                    <w:rPr>
                      <w:rFonts w:eastAsia="Times New Roman"/>
                      <w:color w:val="000000"/>
                      <w:lang w:eastAsia="es-CL"/>
                    </w:rPr>
                  </w:pPr>
                  <w:r w:rsidRPr="00157269">
                    <w:rPr>
                      <w:rFonts w:eastAsia="Times New Roman"/>
                      <w:color w:val="000000"/>
                      <w:lang w:eastAsia="es-CL"/>
                    </w:rPr>
                    <w:t>Mantención preventiva de equipos y maquinarias</w:t>
                  </w:r>
                </w:p>
              </w:tc>
              <w:tc>
                <w:tcPr>
                  <w:tcW w:w="1944" w:type="dxa"/>
                  <w:vAlign w:val="center"/>
                </w:tcPr>
                <w:p w:rsidR="00AA1869" w:rsidRPr="002F1C2D" w:rsidRDefault="00AA1869" w:rsidP="002F1C2D">
                  <w:pPr>
                    <w:jc w:val="center"/>
                    <w:rPr>
                      <w:rFonts w:eastAsia="Times New Roman"/>
                      <w:color w:val="000000"/>
                      <w:lang w:eastAsia="es-CL"/>
                    </w:rPr>
                  </w:pPr>
                  <w:r w:rsidRPr="002F1C2D">
                    <w:rPr>
                      <w:rFonts w:eastAsia="Times New Roman"/>
                      <w:color w:val="000000"/>
                      <w:lang w:eastAsia="es-CL"/>
                    </w:rPr>
                    <w:t>50</w:t>
                  </w:r>
                </w:p>
              </w:tc>
              <w:tc>
                <w:tcPr>
                  <w:tcW w:w="1985" w:type="dxa"/>
                  <w:vAlign w:val="center"/>
                </w:tcPr>
                <w:p w:rsidR="00AA1869" w:rsidRPr="002F1C2D" w:rsidRDefault="00AA1869" w:rsidP="002F1C2D">
                  <w:pPr>
                    <w:jc w:val="center"/>
                    <w:rPr>
                      <w:rFonts w:eastAsia="Times New Roman"/>
                      <w:color w:val="000000"/>
                      <w:lang w:eastAsia="es-CL"/>
                    </w:rPr>
                  </w:pPr>
                  <w:r w:rsidRPr="002F1C2D">
                    <w:rPr>
                      <w:rFonts w:eastAsia="Times New Roman"/>
                      <w:color w:val="000000"/>
                      <w:lang w:eastAsia="es-CL"/>
                    </w:rPr>
                    <w:t>600</w:t>
                  </w:r>
                </w:p>
              </w:tc>
              <w:tc>
                <w:tcPr>
                  <w:tcW w:w="2410" w:type="dxa"/>
                  <w:vAlign w:val="center"/>
                </w:tcPr>
                <w:p w:rsidR="00AA1869" w:rsidRPr="00924F59" w:rsidRDefault="00AA1869" w:rsidP="006845D7">
                  <w:pPr>
                    <w:jc w:val="center"/>
                    <w:rPr>
                      <w:rFonts w:eastAsia="Times New Roman"/>
                      <w:color w:val="000000"/>
                      <w:lang w:eastAsia="es-CL"/>
                    </w:rPr>
                  </w:pPr>
                  <w:r w:rsidRPr="00924F59">
                    <w:rPr>
                      <w:rFonts w:eastAsia="Times New Roman"/>
                      <w:color w:val="000000"/>
                      <w:lang w:eastAsia="es-CL"/>
                    </w:rPr>
                    <w:t>Kg</w:t>
                  </w:r>
                </w:p>
              </w:tc>
            </w:tr>
            <w:tr w:rsidR="00AA1869" w:rsidTr="006845D7">
              <w:trPr>
                <w:jc w:val="center"/>
              </w:trPr>
              <w:tc>
                <w:tcPr>
                  <w:tcW w:w="2432"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Aceite usado</w:t>
                  </w:r>
                </w:p>
              </w:tc>
              <w:tc>
                <w:tcPr>
                  <w:tcW w:w="2711"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Mantención preventiva de equipos y maquinarias</w:t>
                  </w:r>
                </w:p>
              </w:tc>
              <w:tc>
                <w:tcPr>
                  <w:tcW w:w="1944"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600</w:t>
                  </w:r>
                </w:p>
              </w:tc>
              <w:tc>
                <w:tcPr>
                  <w:tcW w:w="1985"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7200</w:t>
                  </w:r>
                </w:p>
              </w:tc>
              <w:tc>
                <w:tcPr>
                  <w:tcW w:w="2410" w:type="dxa"/>
                  <w:vAlign w:val="center"/>
                </w:tcPr>
                <w:p w:rsidR="00AA1869" w:rsidRPr="00924F59" w:rsidRDefault="00AA1869" w:rsidP="006845D7">
                  <w:pPr>
                    <w:jc w:val="center"/>
                    <w:rPr>
                      <w:rFonts w:eastAsia="Times New Roman"/>
                      <w:color w:val="000000"/>
                      <w:lang w:eastAsia="es-CL"/>
                    </w:rPr>
                  </w:pPr>
                  <w:r w:rsidRPr="00924F59">
                    <w:rPr>
                      <w:rFonts w:eastAsia="Times New Roman"/>
                      <w:color w:val="000000"/>
                      <w:lang w:eastAsia="es-CL"/>
                    </w:rPr>
                    <w:t>Lt</w:t>
                  </w:r>
                </w:p>
              </w:tc>
            </w:tr>
            <w:tr w:rsidR="00AA1869" w:rsidTr="006845D7">
              <w:trPr>
                <w:jc w:val="center"/>
              </w:trPr>
              <w:tc>
                <w:tcPr>
                  <w:tcW w:w="2432" w:type="dxa"/>
                </w:tcPr>
                <w:p w:rsidR="00AA1869" w:rsidRPr="00157269" w:rsidRDefault="00AA1869" w:rsidP="006845D7">
                  <w:pPr>
                    <w:jc w:val="center"/>
                    <w:rPr>
                      <w:rFonts w:eastAsia="Times New Roman"/>
                      <w:color w:val="000000"/>
                      <w:lang w:eastAsia="es-CL"/>
                    </w:rPr>
                  </w:pPr>
                  <w:r w:rsidRPr="00157269">
                    <w:rPr>
                      <w:rFonts w:eastAsia="Times New Roman"/>
                      <w:color w:val="000000"/>
                      <w:lang w:eastAsia="es-CL"/>
                    </w:rPr>
                    <w:t>Filtros de petróleo</w:t>
                  </w:r>
                </w:p>
              </w:tc>
              <w:tc>
                <w:tcPr>
                  <w:tcW w:w="2711"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Mantención preventiva de equipos y maquinarias</w:t>
                  </w:r>
                </w:p>
              </w:tc>
              <w:tc>
                <w:tcPr>
                  <w:tcW w:w="1944"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45</w:t>
                  </w:r>
                </w:p>
              </w:tc>
              <w:tc>
                <w:tcPr>
                  <w:tcW w:w="1985"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540</w:t>
                  </w:r>
                </w:p>
              </w:tc>
              <w:tc>
                <w:tcPr>
                  <w:tcW w:w="2410" w:type="dxa"/>
                  <w:vAlign w:val="center"/>
                </w:tcPr>
                <w:p w:rsidR="00AA1869" w:rsidRPr="00924F59" w:rsidRDefault="00AA1869" w:rsidP="006845D7">
                  <w:pPr>
                    <w:jc w:val="center"/>
                    <w:rPr>
                      <w:rFonts w:eastAsia="Times New Roman"/>
                      <w:color w:val="000000"/>
                      <w:lang w:eastAsia="es-CL"/>
                    </w:rPr>
                  </w:pPr>
                  <w:r w:rsidRPr="00924F59">
                    <w:rPr>
                      <w:rFonts w:eastAsia="Times New Roman"/>
                      <w:color w:val="000000"/>
                      <w:lang w:eastAsia="es-CL"/>
                    </w:rPr>
                    <w:t>Un</w:t>
                  </w:r>
                </w:p>
              </w:tc>
            </w:tr>
            <w:tr w:rsidR="00AA1869" w:rsidTr="006845D7">
              <w:trPr>
                <w:jc w:val="center"/>
              </w:trPr>
              <w:tc>
                <w:tcPr>
                  <w:tcW w:w="2432" w:type="dxa"/>
                </w:tcPr>
                <w:p w:rsidR="00AA1869" w:rsidRPr="00157269" w:rsidRDefault="00AA1869" w:rsidP="006845D7">
                  <w:pPr>
                    <w:jc w:val="center"/>
                    <w:rPr>
                      <w:rFonts w:eastAsia="Times New Roman"/>
                      <w:color w:val="000000"/>
                      <w:lang w:eastAsia="es-CL"/>
                    </w:rPr>
                  </w:pPr>
                  <w:r w:rsidRPr="00157269">
                    <w:rPr>
                      <w:rFonts w:eastAsia="Times New Roman"/>
                      <w:color w:val="000000"/>
                      <w:lang w:eastAsia="es-CL"/>
                    </w:rPr>
                    <w:t>Filtros de aceite</w:t>
                  </w:r>
                </w:p>
              </w:tc>
              <w:tc>
                <w:tcPr>
                  <w:tcW w:w="2711"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Mantención preventiva de equipos y maquinarias</w:t>
                  </w:r>
                </w:p>
              </w:tc>
              <w:tc>
                <w:tcPr>
                  <w:tcW w:w="1944"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45</w:t>
                  </w:r>
                </w:p>
              </w:tc>
              <w:tc>
                <w:tcPr>
                  <w:tcW w:w="1985"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540</w:t>
                  </w:r>
                </w:p>
              </w:tc>
              <w:tc>
                <w:tcPr>
                  <w:tcW w:w="2410" w:type="dxa"/>
                  <w:vAlign w:val="center"/>
                </w:tcPr>
                <w:p w:rsidR="00AA1869" w:rsidRPr="00924F59" w:rsidRDefault="00AA1869" w:rsidP="006845D7">
                  <w:pPr>
                    <w:jc w:val="center"/>
                    <w:rPr>
                      <w:rFonts w:eastAsia="Times New Roman"/>
                      <w:color w:val="000000"/>
                      <w:lang w:eastAsia="es-CL"/>
                    </w:rPr>
                  </w:pPr>
                  <w:r w:rsidRPr="00924F59">
                    <w:rPr>
                      <w:rFonts w:eastAsia="Times New Roman"/>
                      <w:color w:val="000000"/>
                      <w:lang w:eastAsia="es-CL"/>
                    </w:rPr>
                    <w:t>Un</w:t>
                  </w:r>
                </w:p>
              </w:tc>
            </w:tr>
            <w:tr w:rsidR="00AA1869" w:rsidTr="006845D7">
              <w:trPr>
                <w:jc w:val="center"/>
              </w:trPr>
              <w:tc>
                <w:tcPr>
                  <w:tcW w:w="2432" w:type="dxa"/>
                </w:tcPr>
                <w:p w:rsidR="00AA1869" w:rsidRPr="00157269" w:rsidRDefault="00AA1869" w:rsidP="006845D7">
                  <w:pPr>
                    <w:jc w:val="center"/>
                    <w:rPr>
                      <w:rFonts w:eastAsia="Times New Roman"/>
                      <w:color w:val="000000"/>
                      <w:lang w:eastAsia="es-CL"/>
                    </w:rPr>
                  </w:pPr>
                  <w:r w:rsidRPr="00157269">
                    <w:rPr>
                      <w:rFonts w:eastAsia="Times New Roman"/>
                      <w:color w:val="000000"/>
                      <w:lang w:eastAsia="es-CL"/>
                    </w:rPr>
                    <w:t>Baterías</w:t>
                  </w:r>
                </w:p>
              </w:tc>
              <w:tc>
                <w:tcPr>
                  <w:tcW w:w="2711"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Mantención preventiva de equipos y maquinarias</w:t>
                  </w:r>
                </w:p>
              </w:tc>
              <w:tc>
                <w:tcPr>
                  <w:tcW w:w="1944"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3</w:t>
                  </w:r>
                </w:p>
              </w:tc>
              <w:tc>
                <w:tcPr>
                  <w:tcW w:w="1985"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36</w:t>
                  </w:r>
                </w:p>
              </w:tc>
              <w:tc>
                <w:tcPr>
                  <w:tcW w:w="2410" w:type="dxa"/>
                  <w:vAlign w:val="center"/>
                </w:tcPr>
                <w:p w:rsidR="00AA1869" w:rsidRPr="00924F59" w:rsidRDefault="00AA1869" w:rsidP="006845D7">
                  <w:pPr>
                    <w:jc w:val="center"/>
                    <w:rPr>
                      <w:rFonts w:eastAsia="Times New Roman"/>
                      <w:color w:val="000000"/>
                      <w:lang w:eastAsia="es-CL"/>
                    </w:rPr>
                  </w:pPr>
                  <w:r w:rsidRPr="00924F59">
                    <w:rPr>
                      <w:rFonts w:eastAsia="Times New Roman"/>
                      <w:color w:val="000000"/>
                      <w:lang w:eastAsia="es-CL"/>
                    </w:rPr>
                    <w:t>Un</w:t>
                  </w:r>
                </w:p>
              </w:tc>
            </w:tr>
            <w:tr w:rsidR="00AA1869" w:rsidTr="006845D7">
              <w:trPr>
                <w:jc w:val="center"/>
              </w:trPr>
              <w:tc>
                <w:tcPr>
                  <w:tcW w:w="2432" w:type="dxa"/>
                </w:tcPr>
                <w:p w:rsidR="00AA1869" w:rsidRPr="00157269" w:rsidRDefault="00AA1869" w:rsidP="006845D7">
                  <w:pPr>
                    <w:jc w:val="center"/>
                    <w:rPr>
                      <w:rFonts w:eastAsia="Times New Roman"/>
                      <w:color w:val="000000"/>
                      <w:lang w:eastAsia="es-CL"/>
                    </w:rPr>
                  </w:pPr>
                  <w:r w:rsidRPr="00157269">
                    <w:rPr>
                      <w:rFonts w:eastAsia="Times New Roman"/>
                      <w:color w:val="000000"/>
                      <w:lang w:eastAsia="es-CL"/>
                    </w:rPr>
                    <w:t>Tierras contaminadas</w:t>
                  </w:r>
                </w:p>
              </w:tc>
              <w:tc>
                <w:tcPr>
                  <w:tcW w:w="2711" w:type="dxa"/>
                </w:tcPr>
                <w:p w:rsidR="00AA1869" w:rsidRDefault="00AA1869" w:rsidP="006845D7">
                  <w:pPr>
                    <w:jc w:val="center"/>
                    <w:rPr>
                      <w:rFonts w:eastAsia="Times New Roman"/>
                      <w:color w:val="000000"/>
                      <w:lang w:eastAsia="es-CL"/>
                    </w:rPr>
                  </w:pPr>
                  <w:r w:rsidRPr="00157269">
                    <w:rPr>
                      <w:rFonts w:eastAsia="Times New Roman"/>
                      <w:color w:val="000000"/>
                      <w:lang w:eastAsia="es-CL"/>
                    </w:rPr>
                    <w:t>Posibles derrames en sectores de trabajo</w:t>
                  </w:r>
                </w:p>
              </w:tc>
              <w:tc>
                <w:tcPr>
                  <w:tcW w:w="1944"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120</w:t>
                  </w:r>
                </w:p>
              </w:tc>
              <w:tc>
                <w:tcPr>
                  <w:tcW w:w="1985" w:type="dxa"/>
                  <w:vAlign w:val="center"/>
                </w:tcPr>
                <w:p w:rsidR="00AA1869" w:rsidRPr="002F1C2D" w:rsidRDefault="00AA1869" w:rsidP="006845D7">
                  <w:pPr>
                    <w:jc w:val="center"/>
                    <w:rPr>
                      <w:rFonts w:eastAsia="Times New Roman"/>
                      <w:color w:val="000000"/>
                      <w:lang w:eastAsia="es-CL"/>
                    </w:rPr>
                  </w:pPr>
                  <w:r w:rsidRPr="002F1C2D">
                    <w:rPr>
                      <w:rFonts w:eastAsia="Times New Roman"/>
                      <w:color w:val="000000"/>
                      <w:lang w:eastAsia="es-CL"/>
                    </w:rPr>
                    <w:t>1440</w:t>
                  </w:r>
                </w:p>
              </w:tc>
              <w:tc>
                <w:tcPr>
                  <w:tcW w:w="2410" w:type="dxa"/>
                  <w:vAlign w:val="center"/>
                </w:tcPr>
                <w:p w:rsidR="00AA1869" w:rsidRPr="00924F59" w:rsidRDefault="00AA1869" w:rsidP="006845D7">
                  <w:pPr>
                    <w:jc w:val="center"/>
                    <w:rPr>
                      <w:rFonts w:eastAsia="Times New Roman"/>
                      <w:color w:val="000000"/>
                      <w:lang w:eastAsia="es-CL"/>
                    </w:rPr>
                  </w:pPr>
                  <w:r w:rsidRPr="00924F59">
                    <w:rPr>
                      <w:rFonts w:eastAsia="Times New Roman"/>
                      <w:color w:val="000000"/>
                      <w:lang w:eastAsia="es-CL"/>
                    </w:rPr>
                    <w:t>Kg</w:t>
                  </w:r>
                </w:p>
              </w:tc>
            </w:tr>
          </w:tbl>
          <w:p w:rsidR="00AA1869" w:rsidRPr="0025129B" w:rsidRDefault="00AA1869" w:rsidP="006845D7">
            <w:pPr>
              <w:jc w:val="center"/>
              <w:rPr>
                <w:rFonts w:eastAsia="Times New Roman"/>
                <w:color w:val="000000"/>
                <w:sz w:val="20"/>
                <w:szCs w:val="20"/>
                <w:lang w:eastAsia="es-CL"/>
              </w:rPr>
            </w:pPr>
            <w:r>
              <w:rPr>
                <w:rFonts w:eastAsia="Times New Roman"/>
                <w:color w:val="000000"/>
                <w:sz w:val="20"/>
                <w:szCs w:val="20"/>
                <w:lang w:eastAsia="es-CL"/>
              </w:rPr>
              <w:t xml:space="preserve"> </w:t>
            </w:r>
          </w:p>
          <w:p w:rsidR="00AA1869" w:rsidRPr="00CC32B3" w:rsidRDefault="00AA1869" w:rsidP="006845D7">
            <w:pPr>
              <w:rPr>
                <w:lang w:eastAsia="x-none" w:bidi="x-none"/>
              </w:rPr>
            </w:pPr>
          </w:p>
        </w:tc>
      </w:tr>
      <w:tr w:rsidR="00AA1869"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39" w:type="pct"/>
            <w:shd w:val="clear" w:color="auto" w:fill="auto"/>
            <w:noWrap/>
            <w:vAlign w:val="center"/>
          </w:tcPr>
          <w:p w:rsidR="00AA1869" w:rsidRPr="0025129B" w:rsidRDefault="000C569D" w:rsidP="002303C4">
            <w:pPr>
              <w:pStyle w:val="Epgrafe"/>
              <w:rPr>
                <w:rFonts w:eastAsia="Times New Roman"/>
                <w:color w:val="000000"/>
                <w:lang w:eastAsia="es-CL"/>
              </w:rPr>
            </w:pPr>
            <w:r>
              <w:rPr>
                <w:rFonts w:eastAsia="Times New Roman" w:cs="Times New Roman"/>
                <w:color w:val="000000"/>
                <w:szCs w:val="18"/>
                <w:lang w:eastAsia="es-CL"/>
              </w:rPr>
              <w:t xml:space="preserve">Tabla </w:t>
            </w:r>
            <w:r w:rsidR="002303C4">
              <w:rPr>
                <w:rFonts w:eastAsia="Times New Roman" w:cs="Times New Roman"/>
                <w:color w:val="000000"/>
                <w:szCs w:val="18"/>
                <w:lang w:eastAsia="es-CL"/>
              </w:rPr>
              <w:t>2</w:t>
            </w:r>
            <w:r w:rsidR="00AA1869" w:rsidRPr="00EF580E">
              <w:rPr>
                <w:rFonts w:eastAsia="Times New Roman" w:cs="Times New Roman"/>
                <w:color w:val="000000"/>
                <w:szCs w:val="18"/>
                <w:lang w:eastAsia="es-CL"/>
              </w:rPr>
              <w:t>.</w:t>
            </w:r>
          </w:p>
        </w:tc>
        <w:tc>
          <w:tcPr>
            <w:tcW w:w="3861" w:type="pct"/>
            <w:shd w:val="clear" w:color="auto" w:fill="auto"/>
            <w:noWrap/>
            <w:vAlign w:val="center"/>
          </w:tcPr>
          <w:p w:rsidR="00AA1869" w:rsidRPr="0025129B" w:rsidRDefault="00AA1869" w:rsidP="006845D7">
            <w:pPr>
              <w:rPr>
                <w:rFonts w:eastAsia="Times New Roman"/>
                <w:b/>
                <w:color w:val="000000"/>
                <w:sz w:val="18"/>
                <w:szCs w:val="18"/>
                <w:lang w:eastAsia="es-CL"/>
              </w:rPr>
            </w:pPr>
            <w:r>
              <w:rPr>
                <w:rFonts w:eastAsia="Times New Roman"/>
                <w:b/>
                <w:color w:val="000000"/>
                <w:sz w:val="18"/>
                <w:szCs w:val="18"/>
                <w:lang w:eastAsia="es-CL"/>
              </w:rPr>
              <w:t>Fuente:</w:t>
            </w:r>
            <w:r>
              <w:t xml:space="preserve"> </w:t>
            </w:r>
            <w:r w:rsidRPr="00727C8A">
              <w:rPr>
                <w:sz w:val="18"/>
                <w:szCs w:val="18"/>
              </w:rPr>
              <w:t xml:space="preserve">Informe </w:t>
            </w:r>
            <w:r w:rsidRPr="00727C8A">
              <w:rPr>
                <w:rFonts w:eastAsia="Times New Roman"/>
                <w:color w:val="000000"/>
                <w:sz w:val="18"/>
                <w:szCs w:val="18"/>
                <w:lang w:eastAsia="es-CL"/>
              </w:rPr>
              <w:t>Patio de Residuos Peligrosos Faena Planta Cobre Norte Inversiones NUTRAM S.A presentado por e</w:t>
            </w:r>
            <w:r>
              <w:rPr>
                <w:rFonts w:eastAsia="Times New Roman"/>
                <w:color w:val="000000"/>
                <w:sz w:val="18"/>
                <w:szCs w:val="18"/>
                <w:lang w:eastAsia="es-CL"/>
              </w:rPr>
              <w:t>l Titular mediante carta s/n de</w:t>
            </w:r>
            <w:r w:rsidRPr="00727C8A">
              <w:rPr>
                <w:rFonts w:eastAsia="Times New Roman"/>
                <w:color w:val="000000"/>
                <w:sz w:val="18"/>
                <w:szCs w:val="18"/>
                <w:lang w:eastAsia="es-CL"/>
              </w:rPr>
              <w:t xml:space="preserve"> fecha 09.09.2016</w:t>
            </w:r>
          </w:p>
        </w:tc>
      </w:tr>
      <w:tr w:rsidR="00AA1869"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tcPr>
          <w:p w:rsidR="00AA1869" w:rsidRPr="002C6345" w:rsidRDefault="00AA1869" w:rsidP="006845D7">
            <w:pPr>
              <w:rPr>
                <w:rFonts w:eastAsia="Times New Roman"/>
                <w:color w:val="000000"/>
                <w:sz w:val="18"/>
                <w:szCs w:val="18"/>
                <w:lang w:eastAsia="es-CL"/>
              </w:rPr>
            </w:pPr>
            <w:r w:rsidRPr="00727C8A">
              <w:rPr>
                <w:rFonts w:eastAsia="Times New Roman"/>
                <w:b/>
                <w:color w:val="000000"/>
                <w:sz w:val="18"/>
                <w:szCs w:val="18"/>
                <w:lang w:eastAsia="es-CL"/>
              </w:rPr>
              <w:t xml:space="preserve">Descripción: </w:t>
            </w:r>
            <w:r w:rsidRPr="00727C8A">
              <w:rPr>
                <w:rFonts w:eastAsia="Times New Roman"/>
                <w:color w:val="000000"/>
                <w:sz w:val="18"/>
                <w:szCs w:val="18"/>
                <w:lang w:eastAsia="es-CL"/>
              </w:rPr>
              <w:t>Estimación de la cantidad anual de residuos generados en Planta Cobre Norte de acuerdo a lo señalado en Plan de Manejo de Residuos peligrosos.</w:t>
            </w:r>
            <w:r>
              <w:rPr>
                <w:rFonts w:eastAsia="Times New Roman"/>
                <w:b/>
                <w:color w:val="000000"/>
                <w:sz w:val="18"/>
                <w:szCs w:val="18"/>
                <w:lang w:eastAsia="es-CL"/>
              </w:rPr>
              <w:t xml:space="preserve"> </w:t>
            </w:r>
          </w:p>
        </w:tc>
      </w:tr>
    </w:tbl>
    <w:p w:rsidR="00AA1869" w:rsidRDefault="00AA1869" w:rsidP="00EA6B72"/>
    <w:p w:rsidR="00AA1869" w:rsidRDefault="00AA1869" w:rsidP="00EA6B72"/>
    <w:p w:rsidR="00AA1869" w:rsidRDefault="00AA1869" w:rsidP="00EA6B72"/>
    <w:p w:rsidR="006845D7" w:rsidRDefault="006845D7" w:rsidP="00EA6B72"/>
    <w:p w:rsidR="006845D7" w:rsidRDefault="006845D7" w:rsidP="00EA6B72"/>
    <w:p w:rsidR="000C569D" w:rsidRDefault="000C569D" w:rsidP="00EA6B72"/>
    <w:p w:rsidR="00AA1869" w:rsidRDefault="00AA1869" w:rsidP="00EA6B72"/>
    <w:tbl>
      <w:tblPr>
        <w:tblW w:w="5000" w:type="pct"/>
        <w:jc w:val="center"/>
        <w:tblLayout w:type="fixed"/>
        <w:tblCellMar>
          <w:left w:w="70" w:type="dxa"/>
          <w:right w:w="70" w:type="dxa"/>
        </w:tblCellMar>
        <w:tblLook w:val="04A0" w:firstRow="1" w:lastRow="0" w:firstColumn="1" w:lastColumn="0" w:noHBand="0" w:noVBand="1"/>
      </w:tblPr>
      <w:tblGrid>
        <w:gridCol w:w="3124"/>
        <w:gridCol w:w="10588"/>
      </w:tblGrid>
      <w:tr w:rsidR="00D50C2F" w:rsidRPr="0025129B" w:rsidTr="006845D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50C2F" w:rsidRPr="0025129B" w:rsidRDefault="00D50C2F" w:rsidP="006845D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D50C2F"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D50C2F" w:rsidRPr="0025129B" w:rsidRDefault="00D50C2F" w:rsidP="006845D7">
            <w:pPr>
              <w:jc w:val="center"/>
              <w:rPr>
                <w:rFonts w:eastAsia="Times New Roman"/>
                <w:color w:val="000000"/>
                <w:sz w:val="20"/>
                <w:szCs w:val="20"/>
                <w:lang w:eastAsia="es-CL"/>
              </w:rPr>
            </w:pPr>
            <w:r>
              <w:rPr>
                <w:rFonts w:eastAsia="Times New Roman"/>
                <w:color w:val="000000"/>
                <w:sz w:val="20"/>
                <w:szCs w:val="20"/>
                <w:lang w:eastAsia="es-CL"/>
              </w:rPr>
              <w:t xml:space="preserve"> </w:t>
            </w:r>
          </w:p>
          <w:p w:rsidR="00A81ED5" w:rsidRDefault="00A81ED5" w:rsidP="00A81ED5">
            <w:pPr>
              <w:autoSpaceDE w:val="0"/>
              <w:autoSpaceDN w:val="0"/>
              <w:adjustRightInd w:val="0"/>
              <w:spacing w:line="228" w:lineRule="exact"/>
              <w:ind w:left="2823" w:right="-20"/>
              <w:rPr>
                <w:rFonts w:ascii="Cambria" w:eastAsiaTheme="minorHAnsi" w:hAnsi="Cambria" w:cs="Cambria"/>
              </w:rPr>
            </w:pPr>
            <w:r>
              <w:rPr>
                <w:rFonts w:ascii="Cambria" w:eastAsiaTheme="minorHAnsi" w:hAnsi="Cambria" w:cs="Cambria"/>
                <w:b/>
                <w:bCs/>
                <w:spacing w:val="-2"/>
              </w:rPr>
              <w:t xml:space="preserve">                                           Fi</w:t>
            </w:r>
            <w:r>
              <w:rPr>
                <w:rFonts w:ascii="Cambria" w:eastAsiaTheme="minorHAnsi" w:hAnsi="Cambria" w:cs="Cambria"/>
                <w:b/>
                <w:bCs/>
              </w:rPr>
              <w:t>g</w:t>
            </w:r>
            <w:r>
              <w:rPr>
                <w:rFonts w:ascii="Cambria" w:eastAsiaTheme="minorHAnsi" w:hAnsi="Cambria" w:cs="Cambria"/>
                <w:b/>
                <w:bCs/>
                <w:spacing w:val="-2"/>
              </w:rPr>
              <w:t>u</w:t>
            </w:r>
            <w:r>
              <w:rPr>
                <w:rFonts w:ascii="Cambria" w:eastAsiaTheme="minorHAnsi" w:hAnsi="Cambria" w:cs="Cambria"/>
                <w:b/>
                <w:bCs/>
                <w:spacing w:val="-1"/>
              </w:rPr>
              <w:t>r</w:t>
            </w:r>
            <w:r>
              <w:rPr>
                <w:rFonts w:ascii="Cambria" w:eastAsiaTheme="minorHAnsi" w:hAnsi="Cambria" w:cs="Cambria"/>
                <w:b/>
                <w:bCs/>
              </w:rPr>
              <w:t>a</w:t>
            </w:r>
            <w:r>
              <w:rPr>
                <w:rFonts w:ascii="Cambria" w:eastAsiaTheme="minorHAnsi" w:hAnsi="Cambria" w:cs="Cambria"/>
                <w:b/>
                <w:bCs/>
                <w:spacing w:val="2"/>
              </w:rPr>
              <w:t xml:space="preserve"> </w:t>
            </w:r>
            <w:r>
              <w:rPr>
                <w:rFonts w:ascii="Cambria" w:eastAsiaTheme="minorHAnsi" w:hAnsi="Cambria" w:cs="Cambria"/>
                <w:b/>
                <w:bCs/>
                <w:spacing w:val="-1"/>
              </w:rPr>
              <w:t>12</w:t>
            </w:r>
            <w:r>
              <w:rPr>
                <w:rFonts w:ascii="Cambria" w:eastAsiaTheme="minorHAnsi" w:hAnsi="Cambria" w:cs="Cambria"/>
                <w:b/>
                <w:bCs/>
                <w:spacing w:val="2"/>
              </w:rPr>
              <w:t>.</w:t>
            </w:r>
            <w:r>
              <w:rPr>
                <w:rFonts w:ascii="Cambria" w:eastAsiaTheme="minorHAnsi" w:hAnsi="Cambria" w:cs="Cambria"/>
                <w:b/>
                <w:bCs/>
              </w:rPr>
              <w:t>-</w:t>
            </w:r>
            <w:r>
              <w:rPr>
                <w:rFonts w:ascii="Cambria" w:eastAsiaTheme="minorHAnsi" w:hAnsi="Cambria" w:cs="Cambria"/>
                <w:b/>
                <w:bCs/>
                <w:spacing w:val="-3"/>
              </w:rPr>
              <w:t xml:space="preserve"> </w:t>
            </w:r>
            <w:r>
              <w:rPr>
                <w:rFonts w:ascii="Cambria" w:eastAsiaTheme="minorHAnsi" w:hAnsi="Cambria" w:cs="Cambria"/>
                <w:b/>
                <w:bCs/>
                <w:spacing w:val="3"/>
              </w:rPr>
              <w:t>R</w:t>
            </w:r>
            <w:r>
              <w:rPr>
                <w:rFonts w:ascii="Cambria" w:eastAsiaTheme="minorHAnsi" w:hAnsi="Cambria" w:cs="Cambria"/>
                <w:b/>
                <w:bCs/>
                <w:spacing w:val="-2"/>
              </w:rPr>
              <w:t>u</w:t>
            </w:r>
            <w:r>
              <w:rPr>
                <w:rFonts w:ascii="Cambria" w:eastAsiaTheme="minorHAnsi" w:hAnsi="Cambria" w:cs="Cambria"/>
                <w:b/>
                <w:bCs/>
                <w:spacing w:val="1"/>
              </w:rPr>
              <w:t>t</w:t>
            </w:r>
            <w:r>
              <w:rPr>
                <w:rFonts w:ascii="Cambria" w:eastAsiaTheme="minorHAnsi" w:hAnsi="Cambria" w:cs="Cambria"/>
                <w:b/>
                <w:bCs/>
                <w:spacing w:val="2"/>
              </w:rPr>
              <w:t>a</w:t>
            </w:r>
            <w:r>
              <w:rPr>
                <w:rFonts w:ascii="Cambria" w:eastAsiaTheme="minorHAnsi" w:hAnsi="Cambria" w:cs="Cambria"/>
                <w:b/>
                <w:bCs/>
              </w:rPr>
              <w:t>s</w:t>
            </w:r>
            <w:r>
              <w:rPr>
                <w:rFonts w:ascii="Cambria" w:eastAsiaTheme="minorHAnsi" w:hAnsi="Cambria" w:cs="Cambria"/>
                <w:b/>
                <w:bCs/>
                <w:spacing w:val="-1"/>
              </w:rPr>
              <w:t xml:space="preserve"> </w:t>
            </w:r>
            <w:r>
              <w:rPr>
                <w:rFonts w:ascii="Cambria" w:eastAsiaTheme="minorHAnsi" w:hAnsi="Cambria" w:cs="Cambria"/>
                <w:b/>
                <w:bCs/>
                <w:spacing w:val="-2"/>
              </w:rPr>
              <w:t>i</w:t>
            </w:r>
            <w:r>
              <w:rPr>
                <w:rFonts w:ascii="Cambria" w:eastAsiaTheme="minorHAnsi" w:hAnsi="Cambria" w:cs="Cambria"/>
                <w:b/>
                <w:bCs/>
                <w:spacing w:val="1"/>
              </w:rPr>
              <w:t>nt</w:t>
            </w:r>
            <w:r>
              <w:rPr>
                <w:rFonts w:ascii="Cambria" w:eastAsiaTheme="minorHAnsi" w:hAnsi="Cambria" w:cs="Cambria"/>
                <w:b/>
                <w:bCs/>
                <w:spacing w:val="-2"/>
              </w:rPr>
              <w:t>e</w:t>
            </w:r>
            <w:r>
              <w:rPr>
                <w:rFonts w:ascii="Cambria" w:eastAsiaTheme="minorHAnsi" w:hAnsi="Cambria" w:cs="Cambria"/>
                <w:b/>
                <w:bCs/>
                <w:spacing w:val="-1"/>
              </w:rPr>
              <w:t>r</w:t>
            </w:r>
            <w:r>
              <w:rPr>
                <w:rFonts w:ascii="Cambria" w:eastAsiaTheme="minorHAnsi" w:hAnsi="Cambria" w:cs="Cambria"/>
                <w:b/>
                <w:bCs/>
                <w:spacing w:val="1"/>
              </w:rPr>
              <w:t>n</w:t>
            </w:r>
            <w:r>
              <w:rPr>
                <w:rFonts w:ascii="Cambria" w:eastAsiaTheme="minorHAnsi" w:hAnsi="Cambria" w:cs="Cambria"/>
                <w:b/>
                <w:bCs/>
                <w:spacing w:val="2"/>
              </w:rPr>
              <w:t>a</w:t>
            </w:r>
            <w:r>
              <w:rPr>
                <w:rFonts w:ascii="Cambria" w:eastAsiaTheme="minorHAnsi" w:hAnsi="Cambria" w:cs="Cambria"/>
                <w:b/>
                <w:bCs/>
              </w:rPr>
              <w:t>s</w:t>
            </w:r>
            <w:r>
              <w:rPr>
                <w:rFonts w:ascii="Cambria" w:eastAsiaTheme="minorHAnsi" w:hAnsi="Cambria" w:cs="Cambria"/>
                <w:b/>
                <w:bCs/>
                <w:spacing w:val="-1"/>
              </w:rPr>
              <w:t xml:space="preserve"> </w:t>
            </w:r>
            <w:r>
              <w:rPr>
                <w:rFonts w:ascii="Cambria" w:eastAsiaTheme="minorHAnsi" w:hAnsi="Cambria" w:cs="Cambria"/>
                <w:b/>
                <w:bCs/>
                <w:spacing w:val="-2"/>
              </w:rPr>
              <w:t>R</w:t>
            </w:r>
            <w:r>
              <w:rPr>
                <w:rFonts w:ascii="Cambria" w:eastAsiaTheme="minorHAnsi" w:hAnsi="Cambria" w:cs="Cambria"/>
                <w:b/>
                <w:bCs/>
                <w:spacing w:val="2"/>
              </w:rPr>
              <w:t>ES</w:t>
            </w:r>
            <w:r>
              <w:rPr>
                <w:rFonts w:ascii="Cambria" w:eastAsiaTheme="minorHAnsi" w:hAnsi="Cambria" w:cs="Cambria"/>
                <w:b/>
                <w:bCs/>
                <w:spacing w:val="-1"/>
              </w:rPr>
              <w:t>P</w:t>
            </w:r>
            <w:r>
              <w:rPr>
                <w:rFonts w:ascii="Cambria" w:eastAsiaTheme="minorHAnsi" w:hAnsi="Cambria" w:cs="Cambria"/>
                <w:b/>
                <w:bCs/>
                <w:spacing w:val="2"/>
              </w:rPr>
              <w:t>E</w:t>
            </w:r>
            <w:r>
              <w:rPr>
                <w:rFonts w:ascii="Cambria" w:eastAsiaTheme="minorHAnsi" w:hAnsi="Cambria" w:cs="Cambria"/>
                <w:b/>
                <w:bCs/>
              </w:rPr>
              <w:t>L</w:t>
            </w:r>
          </w:p>
          <w:p w:rsidR="00A81ED5" w:rsidRDefault="000C569D" w:rsidP="00A81ED5">
            <w:pPr>
              <w:autoSpaceDE w:val="0"/>
              <w:autoSpaceDN w:val="0"/>
              <w:adjustRightInd w:val="0"/>
              <w:spacing w:before="17" w:line="240" w:lineRule="exact"/>
              <w:jc w:val="left"/>
              <w:rPr>
                <w:rFonts w:ascii="Cambria" w:eastAsiaTheme="minorHAnsi" w:hAnsi="Cambria" w:cs="Cambria"/>
                <w:sz w:val="24"/>
                <w:szCs w:val="24"/>
              </w:rPr>
            </w:pPr>
            <w:r>
              <w:rPr>
                <w:rFonts w:ascii="Cambria" w:eastAsiaTheme="minorHAnsi" w:hAnsi="Cambria" w:cs="Cambria"/>
                <w:noProof/>
                <w:sz w:val="24"/>
                <w:szCs w:val="24"/>
                <w:lang w:eastAsia="es-CL"/>
              </w:rPr>
              <mc:AlternateContent>
                <mc:Choice Requires="wps">
                  <w:drawing>
                    <wp:anchor distT="0" distB="0" distL="114300" distR="114300" simplePos="0" relativeHeight="251732992" behindDoc="0" locked="0" layoutInCell="1" allowOverlap="1">
                      <wp:simplePos x="0" y="0"/>
                      <wp:positionH relativeFrom="column">
                        <wp:posOffset>6318885</wp:posOffset>
                      </wp:positionH>
                      <wp:positionV relativeFrom="paragraph">
                        <wp:posOffset>19050</wp:posOffset>
                      </wp:positionV>
                      <wp:extent cx="666750" cy="742950"/>
                      <wp:effectExtent l="0" t="0" r="19050" b="19050"/>
                      <wp:wrapNone/>
                      <wp:docPr id="235" name="235 Conector recto"/>
                      <wp:cNvGraphicFramePr/>
                      <a:graphic xmlns:a="http://schemas.openxmlformats.org/drawingml/2006/main">
                        <a:graphicData uri="http://schemas.microsoft.com/office/word/2010/wordprocessingShape">
                          <wps:wsp>
                            <wps:cNvCnPr/>
                            <wps:spPr>
                              <a:xfrm flipV="1">
                                <a:off x="0" y="0"/>
                                <a:ext cx="666750" cy="742950"/>
                              </a:xfrm>
                              <a:prstGeom prst="line">
                                <a:avLst/>
                              </a:prstGeom>
                              <a:ln w="25400">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35 Conector recto"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497.55pt,1.5pt" to="550.0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" strokecolor="#c00000" strokeweight="2pt">
                      <v:stroke dashstyle="3 1"/>
                    </v:line>
                  </w:pict>
                </mc:Fallback>
              </mc:AlternateContent>
            </w:r>
            <w:r>
              <w:rPr>
                <w:rFonts w:ascii="Cambria" w:eastAsiaTheme="minorHAnsi" w:hAnsi="Cambria" w:cs="Cambria"/>
                <w:noProof/>
                <w:sz w:val="24"/>
                <w:szCs w:val="24"/>
                <w:lang w:eastAsia="es-CL"/>
              </w:rPr>
              <mc:AlternateContent>
                <mc:Choice Requires="wps">
                  <w:drawing>
                    <wp:anchor distT="0" distB="0" distL="114300" distR="114300" simplePos="0" relativeHeight="251731968" behindDoc="0" locked="0" layoutInCell="1" allowOverlap="1" wp14:anchorId="13F520B9" wp14:editId="3DF50890">
                      <wp:simplePos x="0" y="0"/>
                      <wp:positionH relativeFrom="column">
                        <wp:posOffset>7001510</wp:posOffset>
                      </wp:positionH>
                      <wp:positionV relativeFrom="paragraph">
                        <wp:posOffset>17145</wp:posOffset>
                      </wp:positionV>
                      <wp:extent cx="1504950" cy="1285875"/>
                      <wp:effectExtent l="0" t="0" r="19050" b="28575"/>
                      <wp:wrapNone/>
                      <wp:docPr id="234" name="234 Rectángulo"/>
                      <wp:cNvGraphicFramePr/>
                      <a:graphic xmlns:a="http://schemas.openxmlformats.org/drawingml/2006/main">
                        <a:graphicData uri="http://schemas.microsoft.com/office/word/2010/wordprocessingShape">
                          <wps:wsp>
                            <wps:cNvSpPr/>
                            <wps:spPr>
                              <a:xfrm>
                                <a:off x="0" y="0"/>
                                <a:ext cx="1504950" cy="1285875"/>
                              </a:xfrm>
                              <a:prstGeom prst="rect">
                                <a:avLst/>
                              </a:prstGeom>
                              <a:noFill/>
                              <a:ln w="25400" cap="flat" cmpd="sng" algn="ctr">
                                <a:solidFill>
                                  <a:srgbClr val="C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4 Rectángulo" o:spid="_x0000_s1026" style="position:absolute;margin-left:551.3pt;margin-top:1.35pt;width:118.5pt;height:10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" filled="f" strokecolor="#c00000" strokeweight="2pt">
                      <v:stroke dashstyle="3 1"/>
                    </v:rect>
                  </w:pict>
                </mc:Fallback>
              </mc:AlternateContent>
            </w:r>
            <w:r>
              <w:rPr>
                <w:rFonts w:ascii="Times New Roman" w:eastAsiaTheme="minorHAnsi" w:hAnsi="Times New Roman"/>
                <w:noProof/>
                <w:sz w:val="20"/>
                <w:szCs w:val="20"/>
                <w:lang w:eastAsia="es-CL"/>
              </w:rPr>
              <w:drawing>
                <wp:anchor distT="0" distB="0" distL="114300" distR="114300" simplePos="0" relativeHeight="251729920" behindDoc="0" locked="0" layoutInCell="1" allowOverlap="1" wp14:anchorId="68173BC2" wp14:editId="5E5C5DF0">
                  <wp:simplePos x="0" y="0"/>
                  <wp:positionH relativeFrom="column">
                    <wp:posOffset>6988810</wp:posOffset>
                  </wp:positionH>
                  <wp:positionV relativeFrom="paragraph">
                    <wp:posOffset>16510</wp:posOffset>
                  </wp:positionV>
                  <wp:extent cx="1514475" cy="1285875"/>
                  <wp:effectExtent l="0" t="0" r="9525" b="9525"/>
                  <wp:wrapNone/>
                  <wp:docPr id="233" name="Imagen 233" descr="C:\Users\claudia.acevedo\Desktop\p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udia.acevedo\Desktop\patio.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9465" r="7358" b="29687"/>
                          <a:stretch/>
                        </pic:blipFill>
                        <pic:spPr bwMode="auto">
                          <a:xfrm>
                            <a:off x="0" y="0"/>
                            <a:ext cx="151447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1ED5" w:rsidRDefault="000C569D" w:rsidP="000C569D">
            <w:pPr>
              <w:autoSpaceDE w:val="0"/>
              <w:autoSpaceDN w:val="0"/>
              <w:adjustRightInd w:val="0"/>
              <w:ind w:left="119" w:right="-20"/>
              <w:jc w:val="center"/>
              <w:rPr>
                <w:rFonts w:ascii="Times New Roman" w:eastAsiaTheme="minorHAnsi" w:hAnsi="Times New Roman"/>
                <w:sz w:val="20"/>
                <w:szCs w:val="20"/>
              </w:rPr>
            </w:pPr>
            <w:r>
              <w:rPr>
                <w:rFonts w:ascii="Cambria" w:eastAsiaTheme="minorHAnsi" w:hAnsi="Cambria" w:cs="Cambria"/>
                <w:noProof/>
                <w:sz w:val="24"/>
                <w:szCs w:val="24"/>
                <w:lang w:eastAsia="es-CL"/>
              </w:rPr>
              <mc:AlternateContent>
                <mc:Choice Requires="wps">
                  <w:drawing>
                    <wp:anchor distT="0" distB="0" distL="114300" distR="114300" simplePos="0" relativeHeight="251735040" behindDoc="0" locked="0" layoutInCell="1" allowOverlap="1" wp14:anchorId="6F54A28A" wp14:editId="1CEC7F0C">
                      <wp:simplePos x="0" y="0"/>
                      <wp:positionH relativeFrom="column">
                        <wp:posOffset>6325235</wp:posOffset>
                      </wp:positionH>
                      <wp:positionV relativeFrom="paragraph">
                        <wp:posOffset>921385</wp:posOffset>
                      </wp:positionV>
                      <wp:extent cx="695325" cy="219075"/>
                      <wp:effectExtent l="0" t="0" r="28575" b="28575"/>
                      <wp:wrapNone/>
                      <wp:docPr id="236" name="236 Conector recto"/>
                      <wp:cNvGraphicFramePr/>
                      <a:graphic xmlns:a="http://schemas.openxmlformats.org/drawingml/2006/main">
                        <a:graphicData uri="http://schemas.microsoft.com/office/word/2010/wordprocessingShape">
                          <wps:wsp>
                            <wps:cNvCnPr/>
                            <wps:spPr>
                              <a:xfrm>
                                <a:off x="0" y="0"/>
                                <a:ext cx="695325" cy="219075"/>
                              </a:xfrm>
                              <a:prstGeom prst="line">
                                <a:avLst/>
                              </a:prstGeom>
                              <a:noFill/>
                              <a:ln w="25400" cap="flat" cmpd="sng" algn="ctr">
                                <a:solidFill>
                                  <a:srgbClr val="C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236 Conector recto"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05pt,72.55pt" to="552.8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" strokecolor="#c00000" strokeweight="2pt">
                      <v:stroke dashstyle="3 1"/>
                    </v:line>
                  </w:pict>
                </mc:Fallback>
              </mc:AlternateContent>
            </w:r>
            <w:r>
              <w:rPr>
                <w:rFonts w:ascii="Cambria" w:eastAsiaTheme="minorHAnsi" w:hAnsi="Cambria" w:cs="Cambria"/>
                <w:noProof/>
                <w:sz w:val="24"/>
                <w:szCs w:val="24"/>
                <w:lang w:eastAsia="es-CL"/>
              </w:rPr>
              <mc:AlternateContent>
                <mc:Choice Requires="wps">
                  <w:drawing>
                    <wp:anchor distT="0" distB="0" distL="114300" distR="114300" simplePos="0" relativeHeight="251722752" behindDoc="0" locked="0" layoutInCell="1" allowOverlap="1" wp14:anchorId="67BE4984" wp14:editId="0A172B97">
                      <wp:simplePos x="0" y="0"/>
                      <wp:positionH relativeFrom="column">
                        <wp:posOffset>6322060</wp:posOffset>
                      </wp:positionH>
                      <wp:positionV relativeFrom="paragraph">
                        <wp:posOffset>596900</wp:posOffset>
                      </wp:positionV>
                      <wp:extent cx="533400" cy="323850"/>
                      <wp:effectExtent l="0" t="0" r="19050" b="19050"/>
                      <wp:wrapNone/>
                      <wp:docPr id="14" name="14 Rectángulo"/>
                      <wp:cNvGraphicFramePr/>
                      <a:graphic xmlns:a="http://schemas.openxmlformats.org/drawingml/2006/main">
                        <a:graphicData uri="http://schemas.microsoft.com/office/word/2010/wordprocessingShape">
                          <wps:wsp>
                            <wps:cNvSpPr/>
                            <wps:spPr>
                              <a:xfrm>
                                <a:off x="0" y="0"/>
                                <a:ext cx="533400" cy="323850"/>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4 Rectángulo" o:spid="_x0000_s1026" style="position:absolute;margin-left:497.8pt;margin-top:47pt;width:42pt;height:2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" filled="f" strokecolor="#c00000" strokeweight="2pt">
                      <v:stroke dashstyle="3 1"/>
                    </v:rect>
                  </w:pict>
                </mc:Fallback>
              </mc:AlternateContent>
            </w:r>
            <w:r w:rsidR="00A81ED5">
              <w:rPr>
                <w:rFonts w:ascii="Cambria" w:eastAsiaTheme="minorHAnsi" w:hAnsi="Cambria" w:cs="Cambria"/>
                <w:noProof/>
                <w:sz w:val="24"/>
                <w:szCs w:val="24"/>
                <w:lang w:eastAsia="es-CL"/>
              </w:rPr>
              <w:drawing>
                <wp:inline distT="0" distB="0" distL="0" distR="0" wp14:anchorId="35F00324" wp14:editId="53B55A43">
                  <wp:extent cx="5534025" cy="29241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34025" cy="2924175"/>
                          </a:xfrm>
                          <a:prstGeom prst="rect">
                            <a:avLst/>
                          </a:prstGeom>
                          <a:noFill/>
                          <a:ln>
                            <a:noFill/>
                          </a:ln>
                        </pic:spPr>
                      </pic:pic>
                    </a:graphicData>
                  </a:graphic>
                </wp:inline>
              </w:drawing>
            </w:r>
          </w:p>
          <w:p w:rsidR="00D50C2F" w:rsidRPr="00CC32B3" w:rsidRDefault="00D50C2F" w:rsidP="006845D7">
            <w:pPr>
              <w:rPr>
                <w:lang w:eastAsia="x-none" w:bidi="x-none"/>
              </w:rPr>
            </w:pPr>
          </w:p>
        </w:tc>
      </w:tr>
      <w:tr w:rsidR="00D50C2F"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39" w:type="pct"/>
            <w:shd w:val="clear" w:color="auto" w:fill="auto"/>
            <w:noWrap/>
            <w:vAlign w:val="center"/>
          </w:tcPr>
          <w:p w:rsidR="00D50C2F" w:rsidRPr="0025129B" w:rsidRDefault="006845D7" w:rsidP="006845D7">
            <w:pPr>
              <w:pStyle w:val="Epgrafe"/>
              <w:rPr>
                <w:rFonts w:eastAsia="Times New Roman"/>
                <w:color w:val="000000"/>
                <w:lang w:eastAsia="es-CL"/>
              </w:rPr>
            </w:pPr>
            <w:r>
              <w:rPr>
                <w:rFonts w:eastAsia="Times New Roman" w:cs="Times New Roman"/>
                <w:color w:val="000000"/>
                <w:szCs w:val="18"/>
                <w:lang w:eastAsia="es-CL"/>
              </w:rPr>
              <w:t>Imagen 1</w:t>
            </w:r>
            <w:r w:rsidR="00D50C2F" w:rsidRPr="00EF580E">
              <w:rPr>
                <w:rFonts w:eastAsia="Times New Roman" w:cs="Times New Roman"/>
                <w:color w:val="000000"/>
                <w:szCs w:val="18"/>
                <w:lang w:eastAsia="es-CL"/>
              </w:rPr>
              <w:t>.</w:t>
            </w:r>
          </w:p>
        </w:tc>
        <w:tc>
          <w:tcPr>
            <w:tcW w:w="3861" w:type="pct"/>
            <w:shd w:val="clear" w:color="auto" w:fill="auto"/>
            <w:noWrap/>
            <w:vAlign w:val="center"/>
          </w:tcPr>
          <w:p w:rsidR="00D50C2F" w:rsidRPr="0025129B" w:rsidRDefault="00D50C2F" w:rsidP="006845D7">
            <w:pPr>
              <w:rPr>
                <w:rFonts w:eastAsia="Times New Roman"/>
                <w:b/>
                <w:color w:val="000000"/>
                <w:sz w:val="18"/>
                <w:szCs w:val="18"/>
                <w:lang w:eastAsia="es-CL"/>
              </w:rPr>
            </w:pPr>
            <w:r>
              <w:rPr>
                <w:rFonts w:eastAsia="Times New Roman"/>
                <w:b/>
                <w:color w:val="000000"/>
                <w:sz w:val="18"/>
                <w:szCs w:val="18"/>
                <w:lang w:eastAsia="es-CL"/>
              </w:rPr>
              <w:t>Fuente:</w:t>
            </w:r>
            <w:r>
              <w:t xml:space="preserve"> </w:t>
            </w:r>
            <w:r w:rsidRPr="00727C8A">
              <w:rPr>
                <w:sz w:val="18"/>
                <w:szCs w:val="18"/>
              </w:rPr>
              <w:t xml:space="preserve">Informe </w:t>
            </w:r>
            <w:r w:rsidRPr="00727C8A">
              <w:rPr>
                <w:rFonts w:eastAsia="Times New Roman"/>
                <w:color w:val="000000"/>
                <w:sz w:val="18"/>
                <w:szCs w:val="18"/>
                <w:lang w:eastAsia="es-CL"/>
              </w:rPr>
              <w:t>Patio de Residuos Peligrosos Faena Planta Cobre Norte Inversiones NUTRAM S.A presentado por e</w:t>
            </w:r>
            <w:r>
              <w:rPr>
                <w:rFonts w:eastAsia="Times New Roman"/>
                <w:color w:val="000000"/>
                <w:sz w:val="18"/>
                <w:szCs w:val="18"/>
                <w:lang w:eastAsia="es-CL"/>
              </w:rPr>
              <w:t>l Titular mediante carta s/n de</w:t>
            </w:r>
            <w:r w:rsidRPr="00727C8A">
              <w:rPr>
                <w:rFonts w:eastAsia="Times New Roman"/>
                <w:color w:val="000000"/>
                <w:sz w:val="18"/>
                <w:szCs w:val="18"/>
                <w:lang w:eastAsia="es-CL"/>
              </w:rPr>
              <w:t xml:space="preserve"> fecha 09.09.2016</w:t>
            </w:r>
          </w:p>
        </w:tc>
      </w:tr>
      <w:tr w:rsidR="00D50C2F"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tcPr>
          <w:p w:rsidR="00D50C2F" w:rsidRPr="002C6345" w:rsidRDefault="00D50C2F" w:rsidP="00A81ED5">
            <w:pPr>
              <w:rPr>
                <w:rFonts w:eastAsia="Times New Roman"/>
                <w:color w:val="000000"/>
                <w:sz w:val="18"/>
                <w:szCs w:val="18"/>
                <w:lang w:eastAsia="es-CL"/>
              </w:rPr>
            </w:pPr>
            <w:r w:rsidRPr="00727C8A">
              <w:rPr>
                <w:rFonts w:eastAsia="Times New Roman"/>
                <w:b/>
                <w:color w:val="000000"/>
                <w:sz w:val="18"/>
                <w:szCs w:val="18"/>
                <w:lang w:eastAsia="es-CL"/>
              </w:rPr>
              <w:t xml:space="preserve">Descripción: </w:t>
            </w:r>
            <w:r w:rsidR="00A81ED5" w:rsidRPr="00A81ED5">
              <w:rPr>
                <w:rFonts w:eastAsia="Times New Roman"/>
                <w:color w:val="000000"/>
                <w:sz w:val="18"/>
                <w:szCs w:val="18"/>
                <w:lang w:eastAsia="es-CL"/>
              </w:rPr>
              <w:t>Figura que indica rutas a</w:t>
            </w:r>
            <w:r w:rsidR="00A81ED5" w:rsidRPr="00A81ED5">
              <w:t xml:space="preserve"> </w:t>
            </w:r>
            <w:r w:rsidR="00A81ED5" w:rsidRPr="00A81ED5">
              <w:rPr>
                <w:rFonts w:eastAsia="Times New Roman"/>
                <w:color w:val="000000"/>
                <w:sz w:val="18"/>
                <w:szCs w:val="18"/>
                <w:lang w:eastAsia="es-CL"/>
              </w:rPr>
              <w:t xml:space="preserve">utilizar por el transporte interno de residuos peligrosos internas. Se observa en blanco </w:t>
            </w:r>
            <w:r w:rsidR="00A81ED5">
              <w:rPr>
                <w:rFonts w:eastAsia="Times New Roman"/>
                <w:color w:val="000000"/>
                <w:sz w:val="18"/>
                <w:szCs w:val="18"/>
                <w:lang w:eastAsia="es-CL"/>
              </w:rPr>
              <w:t xml:space="preserve">(destacado en cuadro) </w:t>
            </w:r>
            <w:r w:rsidR="00A81ED5" w:rsidRPr="00A81ED5">
              <w:rPr>
                <w:rFonts w:eastAsia="Times New Roman"/>
                <w:color w:val="000000"/>
                <w:sz w:val="18"/>
                <w:szCs w:val="18"/>
                <w:lang w:eastAsia="es-CL"/>
              </w:rPr>
              <w:t>el patio de almacenamiento de Residuos Peligrosos, según lo señalado por el Titular en informe.</w:t>
            </w:r>
          </w:p>
        </w:tc>
      </w:tr>
    </w:tbl>
    <w:p w:rsidR="00AA1869" w:rsidRDefault="00AA1869" w:rsidP="00EA6B72"/>
    <w:p w:rsidR="00AA1869" w:rsidRDefault="00AA1869" w:rsidP="00EA6B72"/>
    <w:p w:rsidR="00A81ED5" w:rsidRDefault="00A81ED5" w:rsidP="00EA6B72"/>
    <w:p w:rsidR="00A81ED5" w:rsidRDefault="00A81ED5" w:rsidP="00EA6B72"/>
    <w:p w:rsidR="00A81ED5" w:rsidRDefault="00A81ED5" w:rsidP="00EA6B72"/>
    <w:p w:rsidR="00A81ED5" w:rsidRDefault="00A81ED5" w:rsidP="00EA6B72"/>
    <w:p w:rsidR="00A81ED5" w:rsidRDefault="00A81ED5" w:rsidP="00EA6B72"/>
    <w:p w:rsidR="00A81ED5" w:rsidRDefault="00A81ED5" w:rsidP="00EA6B72"/>
    <w:p w:rsidR="00A81ED5" w:rsidRDefault="00A81ED5" w:rsidP="00EA6B72"/>
    <w:p w:rsidR="00A81ED5" w:rsidRDefault="00A81ED5" w:rsidP="00EA6B72"/>
    <w:tbl>
      <w:tblPr>
        <w:tblW w:w="5000" w:type="pct"/>
        <w:jc w:val="center"/>
        <w:tblLayout w:type="fixed"/>
        <w:tblCellMar>
          <w:left w:w="70" w:type="dxa"/>
          <w:right w:w="70" w:type="dxa"/>
        </w:tblCellMar>
        <w:tblLook w:val="04A0" w:firstRow="1" w:lastRow="0" w:firstColumn="1" w:lastColumn="0" w:noHBand="0" w:noVBand="1"/>
      </w:tblPr>
      <w:tblGrid>
        <w:gridCol w:w="3124"/>
        <w:gridCol w:w="10588"/>
      </w:tblGrid>
      <w:tr w:rsidR="00A81ED5" w:rsidRPr="0025129B" w:rsidTr="006845D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1ED5" w:rsidRPr="0025129B" w:rsidRDefault="00A81ED5" w:rsidP="006845D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A81ED5"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2"/>
            <w:shd w:val="clear" w:color="auto" w:fill="auto"/>
            <w:noWrap/>
            <w:vAlign w:val="center"/>
            <w:hideMark/>
          </w:tcPr>
          <w:p w:rsidR="00A81ED5" w:rsidRDefault="00A81ED5" w:rsidP="006845D7">
            <w:pPr>
              <w:autoSpaceDE w:val="0"/>
              <w:autoSpaceDN w:val="0"/>
              <w:adjustRightInd w:val="0"/>
              <w:ind w:left="119" w:right="-20"/>
              <w:jc w:val="center"/>
              <w:rPr>
                <w:rFonts w:ascii="Times New Roman" w:eastAsiaTheme="minorHAnsi" w:hAnsi="Times New Roman"/>
                <w:sz w:val="20"/>
                <w:szCs w:val="20"/>
              </w:rPr>
            </w:pPr>
          </w:p>
          <w:p w:rsidR="00A81ED5" w:rsidRDefault="000C569D" w:rsidP="006845D7">
            <w:pPr>
              <w:rPr>
                <w:lang w:eastAsia="x-none" w:bidi="x-none"/>
              </w:rPr>
            </w:pPr>
            <w:r>
              <w:rPr>
                <w:noProof/>
                <w:lang w:eastAsia="es-CL"/>
              </w:rPr>
              <mc:AlternateContent>
                <mc:Choice Requires="wps">
                  <w:drawing>
                    <wp:anchor distT="0" distB="0" distL="114300" distR="114300" simplePos="0" relativeHeight="251728896" behindDoc="0" locked="0" layoutInCell="1" allowOverlap="1">
                      <wp:simplePos x="0" y="0"/>
                      <wp:positionH relativeFrom="column">
                        <wp:posOffset>6715760</wp:posOffset>
                      </wp:positionH>
                      <wp:positionV relativeFrom="paragraph">
                        <wp:posOffset>0</wp:posOffset>
                      </wp:positionV>
                      <wp:extent cx="1895475" cy="1943100"/>
                      <wp:effectExtent l="0" t="0" r="28575" b="19050"/>
                      <wp:wrapNone/>
                      <wp:docPr id="232" name="232 Rectángulo"/>
                      <wp:cNvGraphicFramePr/>
                      <a:graphic xmlns:a="http://schemas.openxmlformats.org/drawingml/2006/main">
                        <a:graphicData uri="http://schemas.microsoft.com/office/word/2010/wordprocessingShape">
                          <wps:wsp>
                            <wps:cNvSpPr/>
                            <wps:spPr>
                              <a:xfrm>
                                <a:off x="0" y="0"/>
                                <a:ext cx="1895475" cy="1943100"/>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2 Rectángulo" o:spid="_x0000_s1026" style="position:absolute;margin-left:528.8pt;margin-top:0;width:149.25pt;height:15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" filled="f" strokecolor="#c00000" strokeweight="2pt">
                      <v:stroke dashstyle="3 1"/>
                    </v:rect>
                  </w:pict>
                </mc:Fallback>
              </mc:AlternateContent>
            </w:r>
            <w:r w:rsidR="00A81ED5">
              <w:rPr>
                <w:noProof/>
                <w:lang w:eastAsia="es-CL"/>
              </w:rPr>
              <mc:AlternateContent>
                <mc:Choice Requires="wps">
                  <w:drawing>
                    <wp:anchor distT="0" distB="0" distL="114300" distR="114300" simplePos="0" relativeHeight="251725824" behindDoc="0" locked="0" layoutInCell="1" allowOverlap="1" wp14:anchorId="30FF7198" wp14:editId="52B5B4CD">
                      <wp:simplePos x="0" y="0"/>
                      <wp:positionH relativeFrom="column">
                        <wp:posOffset>5753735</wp:posOffset>
                      </wp:positionH>
                      <wp:positionV relativeFrom="paragraph">
                        <wp:posOffset>0</wp:posOffset>
                      </wp:positionV>
                      <wp:extent cx="962025" cy="2524125"/>
                      <wp:effectExtent l="0" t="0" r="28575" b="28575"/>
                      <wp:wrapNone/>
                      <wp:docPr id="229" name="229 Conector recto"/>
                      <wp:cNvGraphicFramePr/>
                      <a:graphic xmlns:a="http://schemas.openxmlformats.org/drawingml/2006/main">
                        <a:graphicData uri="http://schemas.microsoft.com/office/word/2010/wordprocessingShape">
                          <wps:wsp>
                            <wps:cNvCnPr/>
                            <wps:spPr>
                              <a:xfrm flipV="1">
                                <a:off x="0" y="0"/>
                                <a:ext cx="962025" cy="2524125"/>
                              </a:xfrm>
                              <a:prstGeom prst="line">
                                <a:avLst/>
                              </a:prstGeom>
                              <a:ln w="25400">
                                <a:solidFill>
                                  <a:srgbClr val="C0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29 Conector recto"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05pt,0" to="528.8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" strokecolor="#c00000" strokeweight="2pt">
                      <v:stroke dashstyle="3 1"/>
                    </v:line>
                  </w:pict>
                </mc:Fallback>
              </mc:AlternateContent>
            </w:r>
            <w:r w:rsidR="00A81ED5">
              <w:rPr>
                <w:noProof/>
                <w:lang w:eastAsia="es-CL"/>
              </w:rPr>
              <mc:AlternateContent>
                <mc:Choice Requires="wps">
                  <w:drawing>
                    <wp:anchor distT="0" distB="0" distL="114300" distR="114300" simplePos="0" relativeHeight="251727872" behindDoc="0" locked="0" layoutInCell="1" allowOverlap="1" wp14:anchorId="3C161D20" wp14:editId="3768227A">
                      <wp:simplePos x="0" y="0"/>
                      <wp:positionH relativeFrom="column">
                        <wp:posOffset>5991860</wp:posOffset>
                      </wp:positionH>
                      <wp:positionV relativeFrom="paragraph">
                        <wp:posOffset>1943100</wp:posOffset>
                      </wp:positionV>
                      <wp:extent cx="733425" cy="876300"/>
                      <wp:effectExtent l="0" t="0" r="28575" b="19050"/>
                      <wp:wrapNone/>
                      <wp:docPr id="230" name="230 Conector recto"/>
                      <wp:cNvGraphicFramePr/>
                      <a:graphic xmlns:a="http://schemas.openxmlformats.org/drawingml/2006/main">
                        <a:graphicData uri="http://schemas.microsoft.com/office/word/2010/wordprocessingShape">
                          <wps:wsp>
                            <wps:cNvCnPr/>
                            <wps:spPr>
                              <a:xfrm flipV="1">
                                <a:off x="0" y="0"/>
                                <a:ext cx="733425" cy="876300"/>
                              </a:xfrm>
                              <a:prstGeom prst="line">
                                <a:avLst/>
                              </a:prstGeom>
                              <a:noFill/>
                              <a:ln w="25400" cap="flat" cmpd="sng" algn="ctr">
                                <a:solidFill>
                                  <a:srgbClr val="C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230 Conector recto"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8pt,153pt" to="529.5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" strokecolor="#c00000" strokeweight="2pt">
                      <v:stroke dashstyle="3 1"/>
                    </v:line>
                  </w:pict>
                </mc:Fallback>
              </mc:AlternateContent>
            </w:r>
            <w:r w:rsidR="00A81ED5">
              <w:rPr>
                <w:noProof/>
                <w:lang w:eastAsia="es-CL"/>
              </w:rPr>
              <w:drawing>
                <wp:anchor distT="0" distB="0" distL="114300" distR="114300" simplePos="0" relativeHeight="251724800" behindDoc="0" locked="0" layoutInCell="1" allowOverlap="1" wp14:anchorId="7DB90202" wp14:editId="3D8F0C40">
                  <wp:simplePos x="0" y="0"/>
                  <wp:positionH relativeFrom="column">
                    <wp:posOffset>6710045</wp:posOffset>
                  </wp:positionH>
                  <wp:positionV relativeFrom="paragraph">
                    <wp:posOffset>635</wp:posOffset>
                  </wp:positionV>
                  <wp:extent cx="1904365" cy="1943100"/>
                  <wp:effectExtent l="0" t="0" r="635" b="0"/>
                  <wp:wrapNone/>
                  <wp:docPr id="227" name="Imagen 227" descr="C:\Users\claudia.acevedo\Desktop\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udia.acevedo\Desktop\zoom.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436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ED5">
              <w:rPr>
                <w:noProof/>
                <w:lang w:eastAsia="es-CL"/>
              </w:rPr>
              <mc:AlternateContent>
                <mc:Choice Requires="wps">
                  <w:drawing>
                    <wp:anchor distT="0" distB="0" distL="114300" distR="114300" simplePos="0" relativeHeight="251723776" behindDoc="0" locked="0" layoutInCell="1" allowOverlap="1" wp14:anchorId="33D5C0F4" wp14:editId="2A5811FB">
                      <wp:simplePos x="0" y="0"/>
                      <wp:positionH relativeFrom="column">
                        <wp:posOffset>5747385</wp:posOffset>
                      </wp:positionH>
                      <wp:positionV relativeFrom="paragraph">
                        <wp:posOffset>2525395</wp:posOffset>
                      </wp:positionV>
                      <wp:extent cx="238125" cy="295275"/>
                      <wp:effectExtent l="0" t="0" r="28575" b="28575"/>
                      <wp:wrapNone/>
                      <wp:docPr id="30" name="30 Rectángulo"/>
                      <wp:cNvGraphicFramePr/>
                      <a:graphic xmlns:a="http://schemas.openxmlformats.org/drawingml/2006/main">
                        <a:graphicData uri="http://schemas.microsoft.com/office/word/2010/wordprocessingShape">
                          <wps:wsp>
                            <wps:cNvSpPr/>
                            <wps:spPr>
                              <a:xfrm>
                                <a:off x="0" y="0"/>
                                <a:ext cx="238125" cy="295275"/>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0 Rectángulo" o:spid="_x0000_s1026" style="position:absolute;margin-left:452.55pt;margin-top:198.85pt;width:18.75pt;height:23.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" filled="f" strokecolor="#c00000" strokeweight="2pt">
                      <v:stroke dashstyle="3 1"/>
                    </v:rect>
                  </w:pict>
                </mc:Fallback>
              </mc:AlternateContent>
            </w:r>
            <w:r w:rsidR="00A81ED5">
              <w:rPr>
                <w:noProof/>
                <w:lang w:eastAsia="es-CL"/>
              </w:rPr>
              <w:drawing>
                <wp:inline distT="0" distB="0" distL="0" distR="0" wp14:anchorId="0FB68CA6" wp14:editId="693E7433">
                  <wp:extent cx="8601075" cy="4009922"/>
                  <wp:effectExtent l="0" t="0" r="0" b="0"/>
                  <wp:docPr id="29" name="Imagen 29" descr="C:\Users\claudia.acevedo\Desktop\kmz nut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udia.acevedo\Desktop\kmz nutram.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09813" cy="4013996"/>
                          </a:xfrm>
                          <a:prstGeom prst="rect">
                            <a:avLst/>
                          </a:prstGeom>
                          <a:noFill/>
                          <a:ln>
                            <a:noFill/>
                          </a:ln>
                        </pic:spPr>
                      </pic:pic>
                    </a:graphicData>
                  </a:graphic>
                </wp:inline>
              </w:drawing>
            </w:r>
          </w:p>
          <w:p w:rsidR="00A81ED5" w:rsidRPr="00CC32B3" w:rsidRDefault="00A81ED5" w:rsidP="006845D7">
            <w:pPr>
              <w:rPr>
                <w:lang w:eastAsia="x-none" w:bidi="x-none"/>
              </w:rPr>
            </w:pPr>
          </w:p>
        </w:tc>
      </w:tr>
      <w:tr w:rsidR="00A81ED5"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139" w:type="pct"/>
            <w:shd w:val="clear" w:color="auto" w:fill="auto"/>
            <w:noWrap/>
            <w:vAlign w:val="center"/>
          </w:tcPr>
          <w:p w:rsidR="00A81ED5" w:rsidRPr="0025129B" w:rsidRDefault="006845D7" w:rsidP="006845D7">
            <w:pPr>
              <w:pStyle w:val="Epgrafe"/>
              <w:rPr>
                <w:rFonts w:eastAsia="Times New Roman"/>
                <w:color w:val="000000"/>
                <w:lang w:eastAsia="es-CL"/>
              </w:rPr>
            </w:pPr>
            <w:r>
              <w:rPr>
                <w:rFonts w:eastAsia="Times New Roman" w:cs="Times New Roman"/>
                <w:color w:val="000000"/>
                <w:szCs w:val="18"/>
                <w:lang w:eastAsia="es-CL"/>
              </w:rPr>
              <w:t xml:space="preserve">Imagen </w:t>
            </w:r>
            <w:r w:rsidR="00A81ED5">
              <w:rPr>
                <w:rFonts w:eastAsia="Times New Roman" w:cs="Times New Roman"/>
                <w:color w:val="000000"/>
                <w:szCs w:val="18"/>
                <w:lang w:eastAsia="es-CL"/>
              </w:rPr>
              <w:t>2</w:t>
            </w:r>
            <w:r w:rsidR="00A81ED5" w:rsidRPr="00EF580E">
              <w:rPr>
                <w:rFonts w:eastAsia="Times New Roman" w:cs="Times New Roman"/>
                <w:color w:val="000000"/>
                <w:szCs w:val="18"/>
                <w:lang w:eastAsia="es-CL"/>
              </w:rPr>
              <w:t>.</w:t>
            </w:r>
          </w:p>
        </w:tc>
        <w:tc>
          <w:tcPr>
            <w:tcW w:w="3861" w:type="pct"/>
            <w:shd w:val="clear" w:color="auto" w:fill="auto"/>
            <w:noWrap/>
            <w:vAlign w:val="center"/>
          </w:tcPr>
          <w:p w:rsidR="00A81ED5" w:rsidRPr="0025129B" w:rsidRDefault="00A81ED5" w:rsidP="000C569D">
            <w:pPr>
              <w:rPr>
                <w:rFonts w:eastAsia="Times New Roman"/>
                <w:b/>
                <w:color w:val="000000"/>
                <w:sz w:val="18"/>
                <w:szCs w:val="18"/>
                <w:lang w:eastAsia="es-CL"/>
              </w:rPr>
            </w:pPr>
            <w:r>
              <w:rPr>
                <w:rFonts w:eastAsia="Times New Roman"/>
                <w:b/>
                <w:color w:val="000000"/>
                <w:sz w:val="18"/>
                <w:szCs w:val="18"/>
                <w:lang w:eastAsia="es-CL"/>
              </w:rPr>
              <w:t>Fuente:</w:t>
            </w:r>
            <w:r>
              <w:t xml:space="preserve"> </w:t>
            </w:r>
            <w:r w:rsidR="000C569D">
              <w:rPr>
                <w:sz w:val="18"/>
                <w:szCs w:val="18"/>
              </w:rPr>
              <w:t xml:space="preserve">KMZ de área del proyecto </w:t>
            </w:r>
            <w:r w:rsidRPr="00727C8A">
              <w:rPr>
                <w:rFonts w:eastAsia="Times New Roman"/>
                <w:color w:val="000000"/>
                <w:sz w:val="18"/>
                <w:szCs w:val="18"/>
                <w:lang w:eastAsia="es-CL"/>
              </w:rPr>
              <w:t>presentado por e</w:t>
            </w:r>
            <w:r>
              <w:rPr>
                <w:rFonts w:eastAsia="Times New Roman"/>
                <w:color w:val="000000"/>
                <w:sz w:val="18"/>
                <w:szCs w:val="18"/>
                <w:lang w:eastAsia="es-CL"/>
              </w:rPr>
              <w:t>l Titular mediante carta s/n de</w:t>
            </w:r>
            <w:r w:rsidRPr="00727C8A">
              <w:rPr>
                <w:rFonts w:eastAsia="Times New Roman"/>
                <w:color w:val="000000"/>
                <w:sz w:val="18"/>
                <w:szCs w:val="18"/>
                <w:lang w:eastAsia="es-CL"/>
              </w:rPr>
              <w:t xml:space="preserve"> fecha 09.09.2016</w:t>
            </w:r>
            <w:r w:rsidR="000C569D">
              <w:rPr>
                <w:rFonts w:eastAsia="Times New Roman"/>
                <w:color w:val="000000"/>
                <w:sz w:val="18"/>
                <w:szCs w:val="18"/>
                <w:lang w:eastAsia="es-CL"/>
              </w:rPr>
              <w:t xml:space="preserve"> y recorrido de inspección ambiental. </w:t>
            </w:r>
          </w:p>
        </w:tc>
      </w:tr>
      <w:tr w:rsidR="00A81ED5" w:rsidRPr="0025129B" w:rsidTr="006845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2"/>
            <w:shd w:val="clear" w:color="auto" w:fill="auto"/>
          </w:tcPr>
          <w:p w:rsidR="00A81ED5" w:rsidRPr="002C6345" w:rsidRDefault="00A81ED5" w:rsidP="000C569D">
            <w:pPr>
              <w:rPr>
                <w:rFonts w:eastAsia="Times New Roman"/>
                <w:color w:val="000000"/>
                <w:sz w:val="18"/>
                <w:szCs w:val="18"/>
                <w:lang w:eastAsia="es-CL"/>
              </w:rPr>
            </w:pPr>
            <w:r w:rsidRPr="00727C8A">
              <w:rPr>
                <w:rFonts w:eastAsia="Times New Roman"/>
                <w:b/>
                <w:color w:val="000000"/>
                <w:sz w:val="18"/>
                <w:szCs w:val="18"/>
                <w:lang w:eastAsia="es-CL"/>
              </w:rPr>
              <w:t xml:space="preserve">Descripción: </w:t>
            </w:r>
            <w:r w:rsidRPr="00A81ED5">
              <w:rPr>
                <w:rFonts w:eastAsia="Times New Roman"/>
                <w:color w:val="000000"/>
                <w:sz w:val="18"/>
                <w:szCs w:val="18"/>
                <w:lang w:eastAsia="es-CL"/>
              </w:rPr>
              <w:t xml:space="preserve">Figura que </w:t>
            </w:r>
            <w:r w:rsidR="000C569D">
              <w:rPr>
                <w:rFonts w:eastAsia="Times New Roman"/>
                <w:color w:val="000000"/>
                <w:sz w:val="18"/>
                <w:szCs w:val="18"/>
                <w:lang w:eastAsia="es-CL"/>
              </w:rPr>
              <w:t xml:space="preserve">muestra ubicación de área de almacenamiento de residuos peligrosos según lo indicado por el Titular durante la inspección ambiental. Sin embargo, según KMZ presentado de manera posterior por el Titular esta área correspondería a Laboratorio y Muestrera. </w:t>
            </w:r>
          </w:p>
        </w:tc>
      </w:tr>
    </w:tbl>
    <w:p w:rsidR="00A81ED5" w:rsidRDefault="00A81ED5" w:rsidP="00EA6B72"/>
    <w:p w:rsidR="000C569D" w:rsidRDefault="000C569D" w:rsidP="00EA6B72"/>
    <w:p w:rsidR="000C569D" w:rsidRDefault="000C569D" w:rsidP="00EA6B72"/>
    <w:p w:rsidR="000C569D" w:rsidRDefault="000C569D" w:rsidP="00EA6B72"/>
    <w:p w:rsidR="000C569D" w:rsidRDefault="000C569D" w:rsidP="00EA6B72"/>
    <w:p w:rsidR="00FB3E0D" w:rsidRDefault="00FB3E0D" w:rsidP="00EA6B72"/>
    <w:p w:rsidR="00BB13A2" w:rsidRDefault="000F0D9A" w:rsidP="00BB13A2">
      <w:pPr>
        <w:pStyle w:val="Ttulo2"/>
        <w:numPr>
          <w:ilvl w:val="0"/>
          <w:numId w:val="11"/>
        </w:numPr>
        <w:ind w:left="426" w:hanging="426"/>
      </w:pPr>
      <w:r>
        <w:t>Afectación de Flora y Vegetación</w:t>
      </w:r>
    </w:p>
    <w:p w:rsidR="00BB13A2" w:rsidRDefault="00BB13A2" w:rsidP="00BB13A2">
      <w:pPr>
        <w:rPr>
          <w:b/>
        </w:rPr>
      </w:pPr>
    </w:p>
    <w:p w:rsidR="00BB13A2" w:rsidRDefault="000F0D9A" w:rsidP="00727C8A">
      <w:pPr>
        <w:pStyle w:val="Ttulo3"/>
        <w:numPr>
          <w:ilvl w:val="2"/>
          <w:numId w:val="36"/>
        </w:numPr>
      </w:pPr>
      <w:r>
        <w:t xml:space="preserve">Área de Relocalización de Cactáceas </w:t>
      </w:r>
    </w:p>
    <w:p w:rsidR="00BB13A2" w:rsidRPr="00EA6B72" w:rsidRDefault="00BB13A2" w:rsidP="00BB13A2"/>
    <w:tbl>
      <w:tblPr>
        <w:tblStyle w:val="Tablaconcuadrcula"/>
        <w:tblW w:w="5001" w:type="pct"/>
        <w:tblLook w:val="04A0" w:firstRow="1" w:lastRow="0" w:firstColumn="1" w:lastColumn="0" w:noHBand="0" w:noVBand="1"/>
      </w:tblPr>
      <w:tblGrid>
        <w:gridCol w:w="5903"/>
        <w:gridCol w:w="7888"/>
      </w:tblGrid>
      <w:tr w:rsidR="00BB13A2" w:rsidRPr="0025129B" w:rsidTr="009439BA">
        <w:trPr>
          <w:trHeight w:val="142"/>
        </w:trPr>
        <w:tc>
          <w:tcPr>
            <w:tcW w:w="2140" w:type="pct"/>
          </w:tcPr>
          <w:p w:rsidR="00BB13A2" w:rsidRPr="0025129B" w:rsidRDefault="00BB13A2" w:rsidP="000F0D9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487041">
              <w:rPr>
                <w:rFonts w:eastAsia="Times New Roman"/>
                <w:b/>
                <w:color w:val="000000"/>
                <w:lang w:eastAsia="es-CL"/>
              </w:rPr>
              <w:t>:</w:t>
            </w:r>
            <w:r w:rsidR="0077544F">
              <w:rPr>
                <w:rFonts w:eastAsia="Times New Roman"/>
                <w:b/>
                <w:color w:val="000000"/>
                <w:lang w:eastAsia="es-CL"/>
              </w:rPr>
              <w:t xml:space="preserve"> </w:t>
            </w:r>
            <w:r w:rsidR="00BA59AA">
              <w:rPr>
                <w:rFonts w:eastAsia="Times New Roman"/>
                <w:b/>
                <w:color w:val="000000"/>
                <w:lang w:eastAsia="es-CL"/>
              </w:rPr>
              <w:t>10</w:t>
            </w:r>
          </w:p>
        </w:tc>
        <w:tc>
          <w:tcPr>
            <w:tcW w:w="2860" w:type="pct"/>
          </w:tcPr>
          <w:p w:rsidR="00BB13A2" w:rsidRPr="0025129B" w:rsidRDefault="00BB13A2" w:rsidP="009439BA">
            <w:r>
              <w:rPr>
                <w:b/>
              </w:rPr>
              <w:t>Estación:</w:t>
            </w:r>
            <w:r>
              <w:t xml:space="preserve"> </w:t>
            </w:r>
            <w:r w:rsidRPr="000F0D9A">
              <w:rPr>
                <w:b/>
              </w:rPr>
              <w:t>8</w:t>
            </w:r>
          </w:p>
        </w:tc>
      </w:tr>
      <w:tr w:rsidR="00BB13A2" w:rsidRPr="0025129B" w:rsidTr="009439BA">
        <w:trPr>
          <w:trHeight w:val="319"/>
        </w:trPr>
        <w:tc>
          <w:tcPr>
            <w:tcW w:w="5000" w:type="pct"/>
            <w:gridSpan w:val="2"/>
          </w:tcPr>
          <w:p w:rsidR="00BB13A2" w:rsidRDefault="00BB13A2" w:rsidP="009439BA">
            <w:pPr>
              <w:rPr>
                <w:b/>
              </w:rPr>
            </w:pPr>
          </w:p>
          <w:p w:rsidR="00BB13A2" w:rsidRDefault="00BB13A2" w:rsidP="009439BA">
            <w:pPr>
              <w:rPr>
                <w:b/>
              </w:rPr>
            </w:pPr>
            <w:r>
              <w:rPr>
                <w:b/>
              </w:rPr>
              <w:t>Exigencias</w:t>
            </w:r>
            <w:r w:rsidRPr="0025129B">
              <w:rPr>
                <w:b/>
              </w:rPr>
              <w:t>:</w:t>
            </w:r>
            <w:r>
              <w:rPr>
                <w:b/>
              </w:rPr>
              <w:t xml:space="preserve"> </w:t>
            </w:r>
          </w:p>
          <w:p w:rsidR="00BB13A2" w:rsidRDefault="00BB13A2" w:rsidP="009439BA">
            <w:pPr>
              <w:rPr>
                <w:b/>
              </w:rPr>
            </w:pPr>
          </w:p>
          <w:p w:rsidR="000F0D9A" w:rsidRPr="00EF580E" w:rsidRDefault="000F0D9A" w:rsidP="000F0D9A">
            <w:pPr>
              <w:rPr>
                <w:b/>
              </w:rPr>
            </w:pPr>
            <w:r w:rsidRPr="00EF580E">
              <w:rPr>
                <w:b/>
              </w:rPr>
              <w:t>Considerando 3.8.2  RCA N°195/2008, en relación a l</w:t>
            </w:r>
            <w:r w:rsidR="00A706AF" w:rsidRPr="00EF580E">
              <w:rPr>
                <w:b/>
              </w:rPr>
              <w:t>a</w:t>
            </w:r>
            <w:r w:rsidRPr="00EF580E">
              <w:rPr>
                <w:b/>
              </w:rPr>
              <w:t xml:space="preserve"> “Flora y Fauna”</w:t>
            </w:r>
          </w:p>
          <w:p w:rsidR="000F0D9A" w:rsidRDefault="000F0D9A" w:rsidP="000F0D9A">
            <w:pPr>
              <w:rPr>
                <w:b/>
                <w:i/>
              </w:rPr>
            </w:pPr>
          </w:p>
          <w:p w:rsidR="00BB13A2" w:rsidRDefault="000F0D9A" w:rsidP="009439BA">
            <w:pPr>
              <w:rPr>
                <w:i/>
              </w:rPr>
            </w:pPr>
            <w:r w:rsidRPr="000F0D9A">
              <w:rPr>
                <w:i/>
              </w:rPr>
              <w:t>Se detectó la presencia de ejemplares de Eriosyce napina, para esta especie en particular el Titular se compromete al rescate y reubicación de los ejemplares detectados en el área.</w:t>
            </w:r>
          </w:p>
          <w:p w:rsidR="000F0D9A" w:rsidRDefault="000F0D9A" w:rsidP="009439BA">
            <w:pPr>
              <w:rPr>
                <w:i/>
              </w:rPr>
            </w:pPr>
          </w:p>
          <w:p w:rsidR="000F0D9A" w:rsidRPr="00EF580E" w:rsidRDefault="000F0D9A" w:rsidP="000F0D9A">
            <w:pPr>
              <w:rPr>
                <w:b/>
              </w:rPr>
            </w:pPr>
            <w:r w:rsidRPr="00EF580E">
              <w:rPr>
                <w:b/>
              </w:rPr>
              <w:t xml:space="preserve">Respuesta 3 Adenda </w:t>
            </w:r>
            <w:r w:rsidR="00EF580E">
              <w:rPr>
                <w:b/>
              </w:rPr>
              <w:t>2</w:t>
            </w:r>
            <w:r w:rsidRPr="00EF580E">
              <w:rPr>
                <w:b/>
              </w:rPr>
              <w:t xml:space="preserve"> DIA Proyecto “Planta de Sulfuros Cobre Norte”</w:t>
            </w:r>
          </w:p>
          <w:p w:rsidR="000F0D9A" w:rsidRDefault="000F0D9A" w:rsidP="009439BA">
            <w:pPr>
              <w:rPr>
                <w:i/>
              </w:rPr>
            </w:pPr>
          </w:p>
          <w:p w:rsidR="000F0D9A" w:rsidRPr="000F0D9A" w:rsidRDefault="000F0D9A" w:rsidP="000F0D9A">
            <w:pPr>
              <w:rPr>
                <w:i/>
              </w:rPr>
            </w:pPr>
            <w:r w:rsidRPr="000F0D9A">
              <w:rPr>
                <w:i/>
              </w:rPr>
              <w:t>Se realizó una prospección completa de toda el área del proyecto que consistió en una inspección transversal prolija de todo el terreno. Luego alrededor de de los individuos detectados se realizó una prospección en espiral. Se utilizaron tres personas y cuatro</w:t>
            </w:r>
          </w:p>
          <w:p w:rsidR="000F0D9A" w:rsidRPr="000F0D9A" w:rsidRDefault="000F0D9A" w:rsidP="000F0D9A">
            <w:pPr>
              <w:rPr>
                <w:i/>
              </w:rPr>
            </w:pPr>
            <w:r w:rsidRPr="000F0D9A">
              <w:rPr>
                <w:i/>
              </w:rPr>
              <w:t>días en este trabajo, del cual se obtuvieron los siguientes hallazgos:</w:t>
            </w:r>
          </w:p>
          <w:p w:rsidR="000F0D9A" w:rsidRPr="000F0D9A" w:rsidRDefault="000F0D9A" w:rsidP="000F0D9A">
            <w:pPr>
              <w:rPr>
                <w:i/>
              </w:rPr>
            </w:pPr>
            <w:r w:rsidRPr="000F0D9A">
              <w:rPr>
                <w:i/>
              </w:rPr>
              <w:t>Zona 1 E. napina: Franja ubicada en el sector Tranque de Relaves, con tamaño de 15 x 200 metros. Ejemplares hallados 10.</w:t>
            </w:r>
          </w:p>
          <w:p w:rsidR="000F0D9A" w:rsidRPr="000F0D9A" w:rsidRDefault="000F0D9A" w:rsidP="000F0D9A">
            <w:pPr>
              <w:rPr>
                <w:i/>
              </w:rPr>
            </w:pPr>
            <w:r w:rsidRPr="000F0D9A">
              <w:rPr>
                <w:i/>
              </w:rPr>
              <w:t>Zona 2 E. napina: Círculo de 20 metros diámetro en el sector Planta. Ejemplares hallados 11.</w:t>
            </w:r>
          </w:p>
          <w:p w:rsidR="000F0D9A" w:rsidRDefault="000F0D9A" w:rsidP="00727C8A">
            <w:pPr>
              <w:rPr>
                <w:b/>
              </w:rPr>
            </w:pPr>
            <w:r w:rsidRPr="000F0D9A">
              <w:rPr>
                <w:i/>
              </w:rPr>
              <w:t>De acuerdo a la reunión realizada, la proposición de conservación de la especie en cuestión corresponde al rescate de los 10 ejemplares de la Zona 1 E. napina y su relocalización en la Zona 2 E. napina.</w:t>
            </w:r>
          </w:p>
        </w:tc>
      </w:tr>
      <w:tr w:rsidR="00BB13A2" w:rsidRPr="0025129B" w:rsidTr="009439BA">
        <w:trPr>
          <w:trHeight w:val="627"/>
        </w:trPr>
        <w:tc>
          <w:tcPr>
            <w:tcW w:w="5000" w:type="pct"/>
            <w:gridSpan w:val="2"/>
          </w:tcPr>
          <w:p w:rsidR="00BB13A2" w:rsidRDefault="00BB13A2" w:rsidP="009439BA">
            <w:pPr>
              <w:jc w:val="left"/>
              <w:rPr>
                <w:b/>
              </w:rPr>
            </w:pPr>
          </w:p>
          <w:p w:rsidR="00BB13A2" w:rsidRDefault="00BB13A2" w:rsidP="009439BA">
            <w:pPr>
              <w:jc w:val="left"/>
              <w:rPr>
                <w:color w:val="FF0000"/>
              </w:rPr>
            </w:pPr>
            <w:r w:rsidRPr="00F15F8C">
              <w:rPr>
                <w:b/>
              </w:rPr>
              <w:t>Hechos:</w:t>
            </w:r>
          </w:p>
          <w:p w:rsidR="00BB13A2" w:rsidRDefault="00BB13A2" w:rsidP="009439BA">
            <w:pPr>
              <w:jc w:val="left"/>
              <w:rPr>
                <w:color w:val="FF0000"/>
              </w:rPr>
            </w:pPr>
          </w:p>
          <w:p w:rsidR="00BB13A2" w:rsidRPr="007E057B" w:rsidRDefault="00BB13A2" w:rsidP="009439BA">
            <w:pPr>
              <w:rPr>
                <w:bCs/>
                <w:iCs/>
                <w:lang w:val="es-ES_tradnl"/>
              </w:rPr>
            </w:pPr>
            <w:r w:rsidRPr="007E057B">
              <w:rPr>
                <w:bCs/>
                <w:iCs/>
                <w:lang w:val="es-ES_tradnl"/>
              </w:rPr>
              <w:t>Durante la actividad de inspección, se constató:</w:t>
            </w:r>
          </w:p>
          <w:p w:rsidR="00BB13A2" w:rsidRDefault="00BB13A2" w:rsidP="009439BA">
            <w:pPr>
              <w:rPr>
                <w:bCs/>
                <w:iCs/>
                <w:lang w:val="es-ES_tradnl"/>
              </w:rPr>
            </w:pPr>
          </w:p>
          <w:p w:rsidR="000F0D9A" w:rsidRDefault="000F0D9A" w:rsidP="000F0D9A">
            <w:pPr>
              <w:pStyle w:val="Prrafodelista"/>
              <w:numPr>
                <w:ilvl w:val="0"/>
                <w:numId w:val="26"/>
              </w:numPr>
            </w:pPr>
            <w:r w:rsidRPr="000F0D9A">
              <w:t xml:space="preserve">Se visitó área cercada de manera parcial con malla bizcocho (6840581 N y 330021 E), en la cual se contabilizaron al menos 21 individuos de la especie </w:t>
            </w:r>
            <w:r w:rsidRPr="000F0D9A">
              <w:rPr>
                <w:i/>
              </w:rPr>
              <w:t>Eriosyce napina</w:t>
            </w:r>
            <w:r w:rsidR="00157269">
              <w:rPr>
                <w:i/>
              </w:rPr>
              <w:t xml:space="preserve"> </w:t>
            </w:r>
            <w:r w:rsidR="00157269" w:rsidRPr="00157269">
              <w:t>(Fotografía N° 3</w:t>
            </w:r>
            <w:r w:rsidR="006845D7">
              <w:t>1</w:t>
            </w:r>
            <w:r w:rsidR="00157269" w:rsidRPr="00157269">
              <w:t>)</w:t>
            </w:r>
            <w:r w:rsidRPr="00157269">
              <w:t>.</w:t>
            </w:r>
            <w:r w:rsidRPr="000F0D9A">
              <w:t xml:space="preserve"> </w:t>
            </w:r>
          </w:p>
          <w:p w:rsidR="00BB13A2" w:rsidRPr="00715543" w:rsidRDefault="000F0D9A" w:rsidP="006845D7">
            <w:pPr>
              <w:pStyle w:val="Prrafodelista"/>
              <w:numPr>
                <w:ilvl w:val="0"/>
                <w:numId w:val="26"/>
              </w:numPr>
              <w:rPr>
                <w:bCs/>
                <w:iCs/>
              </w:rPr>
            </w:pPr>
            <w:r>
              <w:t>Que c</w:t>
            </w:r>
            <w:r w:rsidRPr="000F0D9A">
              <w:t>ada individuo se encontraba delimitado con piedras alrededor, lo cual da cuenta de que estos ejemplares fueron relocalizados</w:t>
            </w:r>
            <w:r w:rsidR="00157269">
              <w:t xml:space="preserve"> (Fotografía N° 3</w:t>
            </w:r>
            <w:r w:rsidR="006845D7">
              <w:t>2</w:t>
            </w:r>
            <w:r w:rsidR="00157269">
              <w:t>)</w:t>
            </w:r>
            <w:r w:rsidRPr="000F0D9A">
              <w:t>.</w:t>
            </w:r>
          </w:p>
        </w:tc>
      </w:tr>
    </w:tbl>
    <w:p w:rsidR="00BB13A2" w:rsidRDefault="00BB13A2" w:rsidP="00BB13A2">
      <w:pPr>
        <w:tabs>
          <w:tab w:val="left" w:pos="6375"/>
        </w:tabs>
        <w:jc w:val="left"/>
        <w:rPr>
          <w:rFonts w:cstheme="minorHAnsi"/>
          <w:b/>
          <w:sz w:val="20"/>
          <w:szCs w:val="20"/>
        </w:rPr>
      </w:pPr>
    </w:p>
    <w:p w:rsidR="00AA1869" w:rsidRDefault="00AA1869" w:rsidP="00BB13A2">
      <w:pPr>
        <w:tabs>
          <w:tab w:val="left" w:pos="6375"/>
        </w:tabs>
        <w:jc w:val="left"/>
        <w:rPr>
          <w:rFonts w:cstheme="minorHAnsi"/>
          <w:b/>
          <w:sz w:val="20"/>
          <w:szCs w:val="20"/>
        </w:rPr>
      </w:pPr>
    </w:p>
    <w:p w:rsidR="00AA1869" w:rsidRDefault="00AA1869" w:rsidP="00BB13A2">
      <w:pPr>
        <w:tabs>
          <w:tab w:val="left" w:pos="6375"/>
        </w:tabs>
        <w:jc w:val="left"/>
        <w:rPr>
          <w:rFonts w:cstheme="minorHAnsi"/>
          <w:b/>
          <w:sz w:val="20"/>
          <w:szCs w:val="20"/>
        </w:rPr>
      </w:pPr>
    </w:p>
    <w:p w:rsidR="00AA1869" w:rsidRDefault="00AA1869" w:rsidP="00BB13A2">
      <w:pPr>
        <w:tabs>
          <w:tab w:val="left" w:pos="6375"/>
        </w:tabs>
        <w:jc w:val="left"/>
        <w:rPr>
          <w:rFonts w:cstheme="minorHAnsi"/>
          <w:b/>
          <w:sz w:val="20"/>
          <w:szCs w:val="20"/>
        </w:rPr>
      </w:pPr>
    </w:p>
    <w:p w:rsidR="00AA1869" w:rsidRDefault="00AA1869" w:rsidP="00BB13A2">
      <w:pPr>
        <w:tabs>
          <w:tab w:val="left" w:pos="6375"/>
        </w:tabs>
        <w:jc w:val="left"/>
        <w:rPr>
          <w:rFonts w:cstheme="minorHAnsi"/>
          <w:b/>
          <w:sz w:val="20"/>
          <w:szCs w:val="20"/>
        </w:rPr>
      </w:pPr>
    </w:p>
    <w:p w:rsidR="00AA1869" w:rsidRDefault="00AA1869" w:rsidP="00BB13A2">
      <w:pPr>
        <w:tabs>
          <w:tab w:val="left" w:pos="6375"/>
        </w:tabs>
        <w:jc w:val="left"/>
        <w:rPr>
          <w:rFonts w:cstheme="minorHAnsi"/>
          <w:b/>
          <w:sz w:val="20"/>
          <w:szCs w:val="20"/>
        </w:rPr>
      </w:pPr>
    </w:p>
    <w:p w:rsidR="00AA1869" w:rsidRDefault="00AA1869" w:rsidP="00BB13A2">
      <w:pPr>
        <w:tabs>
          <w:tab w:val="left" w:pos="6375"/>
        </w:tabs>
        <w:jc w:val="left"/>
        <w:rPr>
          <w:rFonts w:cstheme="minorHAnsi"/>
          <w:b/>
          <w:sz w:val="20"/>
          <w:szCs w:val="20"/>
        </w:rPr>
      </w:pPr>
    </w:p>
    <w:p w:rsidR="00AA1869" w:rsidRDefault="00AA1869" w:rsidP="00BB13A2">
      <w:pPr>
        <w:tabs>
          <w:tab w:val="left" w:pos="6375"/>
        </w:tabs>
        <w:jc w:val="left"/>
        <w:rPr>
          <w:rFonts w:cstheme="minorHAnsi"/>
          <w:b/>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1771"/>
        <w:gridCol w:w="2693"/>
        <w:gridCol w:w="2463"/>
        <w:gridCol w:w="1810"/>
        <w:gridCol w:w="2671"/>
        <w:gridCol w:w="2304"/>
      </w:tblGrid>
      <w:tr w:rsidR="00BB13A2" w:rsidRPr="0025129B" w:rsidTr="009439B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13A2" w:rsidRPr="0025129B" w:rsidRDefault="00BB13A2" w:rsidP="009439BA">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BB13A2" w:rsidRPr="0025129B" w:rsidTr="00943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2526" w:type="pct"/>
            <w:gridSpan w:val="3"/>
            <w:shd w:val="clear" w:color="auto" w:fill="auto"/>
            <w:noWrap/>
            <w:vAlign w:val="center"/>
            <w:hideMark/>
          </w:tcPr>
          <w:p w:rsidR="00BB13A2" w:rsidRPr="0025129B" w:rsidRDefault="00283D39" w:rsidP="00283D39">
            <w:pPr>
              <w:pStyle w:val="Epgrafe"/>
              <w:jc w:val="center"/>
              <w:rPr>
                <w:rFonts w:eastAsia="Times New Roman"/>
                <w:color w:val="000000"/>
                <w:sz w:val="20"/>
                <w:lang w:eastAsia="es-CL"/>
              </w:rPr>
            </w:pPr>
            <w:r>
              <w:rPr>
                <w:rFonts w:eastAsia="Times New Roman"/>
                <w:noProof/>
                <w:color w:val="000000"/>
                <w:sz w:val="20"/>
                <w:lang w:eastAsia="es-CL"/>
              </w:rPr>
              <mc:AlternateContent>
                <mc:Choice Requires="wps">
                  <w:drawing>
                    <wp:anchor distT="0" distB="0" distL="114300" distR="114300" simplePos="0" relativeHeight="251713536" behindDoc="0" locked="0" layoutInCell="1" allowOverlap="1" wp14:anchorId="679F0F8D" wp14:editId="5C24751B">
                      <wp:simplePos x="0" y="0"/>
                      <wp:positionH relativeFrom="column">
                        <wp:posOffset>1194435</wp:posOffset>
                      </wp:positionH>
                      <wp:positionV relativeFrom="paragraph">
                        <wp:posOffset>1730375</wp:posOffset>
                      </wp:positionV>
                      <wp:extent cx="342900" cy="190500"/>
                      <wp:effectExtent l="0" t="0" r="76200" b="57150"/>
                      <wp:wrapNone/>
                      <wp:docPr id="365" name="365 Conector recto de flecha"/>
                      <wp:cNvGraphicFramePr/>
                      <a:graphic xmlns:a="http://schemas.openxmlformats.org/drawingml/2006/main">
                        <a:graphicData uri="http://schemas.microsoft.com/office/word/2010/wordprocessingShape">
                          <wps:wsp>
                            <wps:cNvCnPr/>
                            <wps:spPr>
                              <a:xfrm>
                                <a:off x="0" y="0"/>
                                <a:ext cx="342900" cy="190500"/>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5 Conector recto de flecha" o:spid="_x0000_s1026" type="#_x0000_t32" style="position:absolute;margin-left:94.05pt;margin-top:136.25pt;width:27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" strokecolor="#c00000" strokeweight="2pt">
                      <v:stroke endarrow="open"/>
                    </v:shape>
                  </w:pict>
                </mc:Fallback>
              </mc:AlternateContent>
            </w:r>
            <w:r>
              <w:rPr>
                <w:rFonts w:eastAsia="Times New Roman"/>
                <w:noProof/>
                <w:color w:val="000000"/>
                <w:sz w:val="20"/>
                <w:lang w:eastAsia="es-CL"/>
              </w:rPr>
              <w:drawing>
                <wp:inline distT="0" distB="0" distL="0" distR="0" wp14:anchorId="7DAD6153" wp14:editId="7F7BA928">
                  <wp:extent cx="3524250" cy="2815276"/>
                  <wp:effectExtent l="0" t="0" r="0" b="4445"/>
                  <wp:docPr id="364" name="Imagen 364" descr="C:\Users\claudia.acevedo\Documents\ATACAMA 2016\NUTRAM\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laudia.acevedo\Documents\ATACAMA 2016\NUTRAM\Sin título.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3524250" cy="28152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4" w:type="pct"/>
            <w:gridSpan w:val="3"/>
            <w:shd w:val="clear" w:color="auto" w:fill="auto"/>
            <w:noWrap/>
            <w:vAlign w:val="center"/>
            <w:hideMark/>
          </w:tcPr>
          <w:p w:rsidR="00BB13A2" w:rsidRPr="0025129B" w:rsidRDefault="00412FC8" w:rsidP="009439B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615550C" wp14:editId="3B6C8E64">
                  <wp:extent cx="3710137" cy="2781300"/>
                  <wp:effectExtent l="0" t="0" r="5080" b="0"/>
                  <wp:docPr id="366" name="Imagen 366" descr="C:\Users\claudia.acevedo\Documents\ATACAMA 2016\NUTRAM\EJecución\Fotos inspección\DSC05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laudia.acevedo\Documents\ATACAMA 2016\NUTRAM\EJecución\Fotos inspección\DSC0548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713921" cy="2784136"/>
                          </a:xfrm>
                          <a:prstGeom prst="rect">
                            <a:avLst/>
                          </a:prstGeom>
                          <a:noFill/>
                          <a:ln>
                            <a:noFill/>
                          </a:ln>
                        </pic:spPr>
                      </pic:pic>
                    </a:graphicData>
                  </a:graphic>
                </wp:inline>
              </w:drawing>
            </w:r>
          </w:p>
        </w:tc>
      </w:tr>
      <w:tr w:rsidR="00BB13A2" w:rsidRPr="0025129B" w:rsidTr="00EF5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BB13A2" w:rsidRPr="0025129B" w:rsidRDefault="00EF580E" w:rsidP="00017257">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31</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80" w:type="pct"/>
            <w:gridSpan w:val="2"/>
            <w:shd w:val="clear" w:color="auto" w:fill="auto"/>
            <w:noWrap/>
            <w:vAlign w:val="center"/>
            <w:hideMark/>
          </w:tcPr>
          <w:p w:rsidR="00BB13A2" w:rsidRPr="0025129B" w:rsidRDefault="00BB13A2" w:rsidP="009439B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c>
          <w:tcPr>
            <w:tcW w:w="660" w:type="pct"/>
            <w:shd w:val="clear" w:color="auto" w:fill="auto"/>
            <w:noWrap/>
            <w:vAlign w:val="center"/>
          </w:tcPr>
          <w:p w:rsidR="00BB13A2" w:rsidRPr="0025129B" w:rsidRDefault="00EF580E" w:rsidP="00017257">
            <w:pPr>
              <w:pStyle w:val="Epgrafe"/>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32</w:t>
            </w:r>
            <w:r w:rsidRPr="00EF580E">
              <w:rPr>
                <w:rFonts w:eastAsia="Times New Roman" w:cs="Times New Roman"/>
                <w:color w:val="000000"/>
                <w:szCs w:val="18"/>
                <w:lang w:eastAsia="es-CL"/>
              </w:rPr>
              <w:fldChar w:fldCharType="end"/>
            </w:r>
            <w:r w:rsidRPr="00EF580E">
              <w:rPr>
                <w:rFonts w:eastAsia="Times New Roman" w:cs="Times New Roman"/>
                <w:color w:val="000000"/>
                <w:szCs w:val="18"/>
                <w:lang w:eastAsia="es-CL"/>
              </w:rPr>
              <w:t>.</w:t>
            </w:r>
          </w:p>
        </w:tc>
        <w:tc>
          <w:tcPr>
            <w:tcW w:w="1814" w:type="pct"/>
            <w:gridSpan w:val="2"/>
            <w:shd w:val="clear" w:color="auto" w:fill="auto"/>
            <w:noWrap/>
            <w:vAlign w:val="center"/>
            <w:hideMark/>
          </w:tcPr>
          <w:p w:rsidR="00BB13A2" w:rsidRPr="0025129B" w:rsidRDefault="00BB13A2" w:rsidP="009439BA">
            <w:pPr>
              <w:jc w:val="left"/>
              <w:rPr>
                <w:rFonts w:eastAsia="Times New Roman"/>
                <w:b/>
                <w:color w:val="000000"/>
                <w:sz w:val="18"/>
                <w:szCs w:val="18"/>
                <w:lang w:eastAsia="es-CL"/>
              </w:rPr>
            </w:pPr>
            <w:r w:rsidRPr="00FC6605">
              <w:rPr>
                <w:rFonts w:eastAsia="Times New Roman"/>
                <w:b/>
                <w:color w:val="000000"/>
                <w:sz w:val="18"/>
                <w:szCs w:val="18"/>
                <w:lang w:eastAsia="es-CL"/>
              </w:rPr>
              <w:t xml:space="preserve">Fecha: </w:t>
            </w:r>
            <w:r>
              <w:rPr>
                <w:rFonts w:eastAsia="Times New Roman"/>
                <w:b/>
                <w:color w:val="000000"/>
                <w:sz w:val="18"/>
                <w:szCs w:val="18"/>
                <w:lang w:eastAsia="es-CL"/>
              </w:rPr>
              <w:t>30-08-2016</w:t>
            </w:r>
          </w:p>
        </w:tc>
      </w:tr>
      <w:tr w:rsidR="00BB13A2" w:rsidRPr="0025129B" w:rsidTr="00943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BB13A2" w:rsidRPr="0025129B" w:rsidRDefault="00BB13A2" w:rsidP="009439B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BB13A2" w:rsidRPr="0025129B" w:rsidRDefault="00BB13A2" w:rsidP="00CC32B3">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00CC32B3" w:rsidRPr="00CC32B3">
              <w:rPr>
                <w:rFonts w:eastAsia="Times New Roman"/>
                <w:color w:val="000000"/>
                <w:sz w:val="18"/>
                <w:szCs w:val="18"/>
                <w:lang w:eastAsia="es-CL"/>
              </w:rPr>
              <w:t>6</w:t>
            </w:r>
            <w:r w:rsidR="00CC32B3">
              <w:rPr>
                <w:rFonts w:eastAsia="Times New Roman"/>
                <w:color w:val="000000"/>
                <w:sz w:val="18"/>
                <w:szCs w:val="18"/>
                <w:lang w:eastAsia="es-CL"/>
              </w:rPr>
              <w:t>.</w:t>
            </w:r>
            <w:r w:rsidR="00CC32B3" w:rsidRPr="00CC32B3">
              <w:rPr>
                <w:rFonts w:eastAsia="Times New Roman"/>
                <w:color w:val="000000"/>
                <w:sz w:val="18"/>
                <w:szCs w:val="18"/>
                <w:lang w:eastAsia="es-CL"/>
              </w:rPr>
              <w:t>840</w:t>
            </w:r>
            <w:r w:rsidR="00CC32B3">
              <w:rPr>
                <w:rFonts w:eastAsia="Times New Roman"/>
                <w:color w:val="000000"/>
                <w:sz w:val="18"/>
                <w:szCs w:val="18"/>
                <w:lang w:eastAsia="es-CL"/>
              </w:rPr>
              <w:t>.</w:t>
            </w:r>
            <w:r w:rsidR="00CC32B3" w:rsidRPr="00CC32B3">
              <w:rPr>
                <w:rFonts w:eastAsia="Times New Roman"/>
                <w:color w:val="000000"/>
                <w:sz w:val="18"/>
                <w:szCs w:val="18"/>
                <w:lang w:eastAsia="es-CL"/>
              </w:rPr>
              <w:t>577</w:t>
            </w:r>
          </w:p>
        </w:tc>
        <w:tc>
          <w:tcPr>
            <w:tcW w:w="898" w:type="pct"/>
            <w:shd w:val="clear" w:color="auto" w:fill="auto"/>
            <w:noWrap/>
            <w:vAlign w:val="center"/>
            <w:hideMark/>
          </w:tcPr>
          <w:p w:rsidR="00BB13A2" w:rsidRPr="00C27426" w:rsidRDefault="00BB13A2" w:rsidP="009439BA">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CC32B3" w:rsidRPr="00CC32B3">
              <w:rPr>
                <w:rFonts w:eastAsia="Times New Roman"/>
                <w:color w:val="000000"/>
                <w:sz w:val="18"/>
                <w:szCs w:val="18"/>
                <w:lang w:eastAsia="es-CL"/>
              </w:rPr>
              <w:t>330</w:t>
            </w:r>
            <w:r w:rsidR="00CC32B3">
              <w:rPr>
                <w:rFonts w:eastAsia="Times New Roman"/>
                <w:color w:val="000000"/>
                <w:sz w:val="18"/>
                <w:szCs w:val="18"/>
                <w:lang w:eastAsia="es-CL"/>
              </w:rPr>
              <w:t>.</w:t>
            </w:r>
            <w:r w:rsidR="00CC32B3" w:rsidRPr="00CC32B3">
              <w:rPr>
                <w:rFonts w:eastAsia="Times New Roman"/>
                <w:color w:val="000000"/>
                <w:sz w:val="18"/>
                <w:szCs w:val="18"/>
                <w:lang w:eastAsia="es-CL"/>
              </w:rPr>
              <w:t>020</w:t>
            </w:r>
          </w:p>
        </w:tc>
        <w:tc>
          <w:tcPr>
            <w:tcW w:w="660" w:type="pct"/>
            <w:shd w:val="clear" w:color="auto" w:fill="auto"/>
            <w:noWrap/>
            <w:vAlign w:val="center"/>
            <w:hideMark/>
          </w:tcPr>
          <w:p w:rsidR="00BB13A2" w:rsidRPr="0025129B" w:rsidRDefault="00BB13A2" w:rsidP="009439B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74" w:type="pct"/>
            <w:shd w:val="clear" w:color="auto" w:fill="auto"/>
            <w:noWrap/>
            <w:vAlign w:val="center"/>
            <w:hideMark/>
          </w:tcPr>
          <w:p w:rsidR="00BB13A2" w:rsidRPr="009C20B4" w:rsidRDefault="00BB13A2" w:rsidP="009439B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Pr>
                <w:rFonts w:eastAsia="Times New Roman"/>
                <w:b/>
                <w:color w:val="000000"/>
                <w:sz w:val="18"/>
                <w:szCs w:val="18"/>
                <w:lang w:eastAsia="es-CL"/>
              </w:rPr>
              <w:t xml:space="preserve"> </w:t>
            </w:r>
            <w:r w:rsidR="00CC32B3" w:rsidRPr="00CC32B3">
              <w:rPr>
                <w:rFonts w:eastAsia="Times New Roman"/>
                <w:color w:val="000000"/>
                <w:sz w:val="18"/>
                <w:szCs w:val="18"/>
                <w:lang w:eastAsia="es-CL"/>
              </w:rPr>
              <w:t>6.840.577</w:t>
            </w:r>
          </w:p>
        </w:tc>
        <w:tc>
          <w:tcPr>
            <w:tcW w:w="840" w:type="pct"/>
            <w:shd w:val="clear" w:color="auto" w:fill="auto"/>
            <w:noWrap/>
            <w:vAlign w:val="center"/>
            <w:hideMark/>
          </w:tcPr>
          <w:p w:rsidR="00BB13A2" w:rsidRPr="0025129B" w:rsidRDefault="00BB13A2" w:rsidP="009439B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Pr="009C20B4">
              <w:rPr>
                <w:rFonts w:eastAsia="Times New Roman"/>
                <w:color w:val="000000"/>
                <w:sz w:val="18"/>
                <w:szCs w:val="18"/>
                <w:lang w:eastAsia="es-CL"/>
              </w:rPr>
              <w:t xml:space="preserve"> </w:t>
            </w:r>
            <w:r w:rsidR="00CC32B3" w:rsidRPr="00CC32B3">
              <w:rPr>
                <w:rFonts w:eastAsia="Times New Roman"/>
                <w:color w:val="000000"/>
                <w:sz w:val="18"/>
                <w:szCs w:val="18"/>
                <w:lang w:eastAsia="es-CL"/>
              </w:rPr>
              <w:t>330</w:t>
            </w:r>
            <w:r w:rsidR="00CC32B3">
              <w:rPr>
                <w:rFonts w:eastAsia="Times New Roman"/>
                <w:color w:val="000000"/>
                <w:sz w:val="18"/>
                <w:szCs w:val="18"/>
                <w:lang w:eastAsia="es-CL"/>
              </w:rPr>
              <w:t>.</w:t>
            </w:r>
            <w:r w:rsidR="00CC32B3" w:rsidRPr="00CC32B3">
              <w:rPr>
                <w:rFonts w:eastAsia="Times New Roman"/>
                <w:color w:val="000000"/>
                <w:sz w:val="18"/>
                <w:szCs w:val="18"/>
                <w:lang w:eastAsia="es-CL"/>
              </w:rPr>
              <w:t>020</w:t>
            </w:r>
          </w:p>
        </w:tc>
      </w:tr>
      <w:tr w:rsidR="00BB13A2" w:rsidRPr="0025129B" w:rsidTr="009439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2526" w:type="pct"/>
            <w:gridSpan w:val="3"/>
            <w:shd w:val="clear" w:color="auto" w:fill="auto"/>
            <w:hideMark/>
          </w:tcPr>
          <w:p w:rsidR="00BB13A2" w:rsidRPr="005F0FD7" w:rsidRDefault="00BB13A2" w:rsidP="00412FC8">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CC32B3" w:rsidRPr="00CC32B3">
              <w:rPr>
                <w:rFonts w:eastAsia="Times New Roman"/>
                <w:color w:val="000000"/>
                <w:sz w:val="18"/>
                <w:szCs w:val="18"/>
                <w:lang w:eastAsia="es-CL"/>
              </w:rPr>
              <w:t>Área de relocalización de cactáceas (</w:t>
            </w:r>
            <w:r w:rsidR="00CC32B3" w:rsidRPr="00CC32B3">
              <w:rPr>
                <w:rFonts w:eastAsia="Times New Roman"/>
                <w:i/>
                <w:color w:val="000000"/>
                <w:sz w:val="18"/>
                <w:szCs w:val="18"/>
                <w:lang w:eastAsia="es-CL"/>
              </w:rPr>
              <w:t>Eriosyce napina</w:t>
            </w:r>
            <w:r w:rsidR="00CC32B3" w:rsidRPr="00CC32B3">
              <w:rPr>
                <w:rFonts w:eastAsia="Times New Roman"/>
                <w:color w:val="000000"/>
                <w:sz w:val="18"/>
                <w:szCs w:val="18"/>
                <w:lang w:eastAsia="es-CL"/>
              </w:rPr>
              <w:t>)</w:t>
            </w:r>
            <w:r w:rsidR="00412FC8">
              <w:rPr>
                <w:rFonts w:eastAsia="Times New Roman"/>
                <w:color w:val="000000"/>
                <w:sz w:val="18"/>
                <w:szCs w:val="18"/>
                <w:lang w:eastAsia="es-CL"/>
              </w:rPr>
              <w:t xml:space="preserve">, la cual se encontraba al momento de la inspección </w:t>
            </w:r>
            <w:r w:rsidR="00CC32B3" w:rsidRPr="00CC32B3">
              <w:rPr>
                <w:rFonts w:eastAsia="Times New Roman"/>
                <w:color w:val="000000"/>
                <w:sz w:val="18"/>
                <w:szCs w:val="18"/>
                <w:lang w:eastAsia="es-CL"/>
              </w:rPr>
              <w:t>cercada de manera parcial con malla bizcocho.</w:t>
            </w:r>
          </w:p>
        </w:tc>
        <w:tc>
          <w:tcPr>
            <w:tcW w:w="2474" w:type="pct"/>
            <w:gridSpan w:val="3"/>
            <w:shd w:val="clear" w:color="auto" w:fill="auto"/>
            <w:hideMark/>
          </w:tcPr>
          <w:p w:rsidR="00BB13A2" w:rsidRPr="002C6345" w:rsidRDefault="00BB13A2" w:rsidP="00412FC8">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00412FC8">
              <w:rPr>
                <w:rFonts w:eastAsia="Times New Roman"/>
                <w:b/>
                <w:color w:val="000000"/>
                <w:sz w:val="18"/>
                <w:szCs w:val="18"/>
                <w:lang w:eastAsia="es-CL"/>
              </w:rPr>
              <w:t xml:space="preserve"> </w:t>
            </w:r>
            <w:r w:rsidR="00412FC8" w:rsidRPr="00412FC8">
              <w:rPr>
                <w:rFonts w:eastAsia="Times New Roman"/>
                <w:color w:val="000000"/>
                <w:sz w:val="18"/>
                <w:szCs w:val="18"/>
                <w:lang w:eastAsia="es-CL"/>
              </w:rPr>
              <w:t xml:space="preserve">Casilla de plantación en área de relocalización con ejemplar de </w:t>
            </w:r>
            <w:r w:rsidR="00412FC8" w:rsidRPr="00412FC8">
              <w:rPr>
                <w:rFonts w:eastAsia="Times New Roman"/>
                <w:i/>
                <w:color w:val="000000"/>
                <w:sz w:val="18"/>
                <w:szCs w:val="18"/>
                <w:lang w:eastAsia="es-CL"/>
              </w:rPr>
              <w:t>Eriosyce napina</w:t>
            </w:r>
            <w:r w:rsidR="00412FC8" w:rsidRPr="00412FC8">
              <w:rPr>
                <w:rFonts w:eastAsia="Times New Roman"/>
                <w:color w:val="000000"/>
                <w:sz w:val="18"/>
                <w:szCs w:val="18"/>
                <w:lang w:eastAsia="es-CL"/>
              </w:rPr>
              <w:t xml:space="preserve"> trasplantado.</w:t>
            </w:r>
          </w:p>
        </w:tc>
      </w:tr>
    </w:tbl>
    <w:p w:rsidR="00BB13A2" w:rsidRDefault="00BB13A2" w:rsidP="00BB13A2">
      <w:pPr>
        <w:jc w:val="left"/>
      </w:pPr>
    </w:p>
    <w:p w:rsidR="001B38EC" w:rsidRDefault="001B38EC" w:rsidP="00BB13A2">
      <w:pPr>
        <w:jc w:val="left"/>
      </w:pPr>
    </w:p>
    <w:p w:rsidR="001B38EC" w:rsidRDefault="001B38EC" w:rsidP="00BB13A2">
      <w:pPr>
        <w:jc w:val="left"/>
      </w:pPr>
    </w:p>
    <w:p w:rsidR="001B38EC" w:rsidRDefault="001B38EC" w:rsidP="00BB13A2">
      <w:pPr>
        <w:jc w:val="left"/>
      </w:pPr>
    </w:p>
    <w:p w:rsidR="001B38EC" w:rsidRDefault="001B38EC" w:rsidP="00BB13A2">
      <w:pPr>
        <w:jc w:val="left"/>
      </w:pPr>
    </w:p>
    <w:p w:rsidR="001B38EC" w:rsidRDefault="001B38EC" w:rsidP="00BB13A2">
      <w:pPr>
        <w:jc w:val="left"/>
      </w:pPr>
    </w:p>
    <w:p w:rsidR="001B38EC" w:rsidRDefault="001B38EC" w:rsidP="00BB13A2">
      <w:pPr>
        <w:jc w:val="left"/>
      </w:pPr>
    </w:p>
    <w:p w:rsidR="001B38EC" w:rsidRDefault="001B38EC" w:rsidP="00BB13A2">
      <w:pPr>
        <w:jc w:val="left"/>
      </w:pPr>
    </w:p>
    <w:p w:rsidR="001B38EC" w:rsidRDefault="001B38EC" w:rsidP="00BB13A2">
      <w:pPr>
        <w:jc w:val="left"/>
      </w:pPr>
    </w:p>
    <w:p w:rsidR="001B38EC" w:rsidRDefault="001B38EC" w:rsidP="00BB13A2">
      <w:pPr>
        <w:jc w:val="left"/>
      </w:pPr>
    </w:p>
    <w:p w:rsidR="001B38EC" w:rsidRDefault="001B38EC" w:rsidP="00BB13A2">
      <w:pPr>
        <w:jc w:val="left"/>
      </w:pPr>
    </w:p>
    <w:p w:rsidR="001B38EC" w:rsidRDefault="001B38EC" w:rsidP="00BB13A2">
      <w:pPr>
        <w:jc w:val="left"/>
      </w:pPr>
    </w:p>
    <w:p w:rsidR="00337959" w:rsidRDefault="00337959" w:rsidP="00337959">
      <w:pPr>
        <w:pStyle w:val="Ttulo2"/>
        <w:numPr>
          <w:ilvl w:val="0"/>
          <w:numId w:val="11"/>
        </w:numPr>
        <w:ind w:left="426" w:hanging="426"/>
      </w:pPr>
      <w:r>
        <w:lastRenderedPageBreak/>
        <w:t>Otro</w:t>
      </w:r>
    </w:p>
    <w:p w:rsidR="007B4161" w:rsidRDefault="007B4161" w:rsidP="007B4161"/>
    <w:p w:rsidR="007B4161" w:rsidRPr="00A41290" w:rsidRDefault="007B4161" w:rsidP="007B4161">
      <w:pPr>
        <w:pStyle w:val="Ttulo3"/>
        <w:ind w:left="567" w:hanging="567"/>
      </w:pPr>
      <w:r w:rsidRPr="00A41290">
        <w:t>5.</w:t>
      </w:r>
      <w:r w:rsidR="00BA59AA">
        <w:t>8</w:t>
      </w:r>
      <w:r w:rsidRPr="00A41290">
        <w:t xml:space="preserve">.1 </w:t>
      </w:r>
      <w:r>
        <w:t>Cancha de Recepción de Minerales</w:t>
      </w:r>
    </w:p>
    <w:p w:rsidR="007B4161" w:rsidRPr="0025129B" w:rsidRDefault="007B4161" w:rsidP="007B4161"/>
    <w:tbl>
      <w:tblPr>
        <w:tblStyle w:val="Tablaconcuadrcula"/>
        <w:tblW w:w="5001" w:type="pct"/>
        <w:tblLook w:val="04A0" w:firstRow="1" w:lastRow="0" w:firstColumn="1" w:lastColumn="0" w:noHBand="0" w:noVBand="1"/>
      </w:tblPr>
      <w:tblGrid>
        <w:gridCol w:w="5903"/>
        <w:gridCol w:w="7888"/>
      </w:tblGrid>
      <w:tr w:rsidR="007B4161" w:rsidRPr="00017257" w:rsidTr="006B07BD">
        <w:trPr>
          <w:trHeight w:val="142"/>
        </w:trPr>
        <w:tc>
          <w:tcPr>
            <w:tcW w:w="2140" w:type="pct"/>
          </w:tcPr>
          <w:p w:rsidR="007B4161" w:rsidRPr="00017257" w:rsidRDefault="007B4161" w:rsidP="006B07BD">
            <w:pPr>
              <w:rPr>
                <w:b/>
              </w:rPr>
            </w:pPr>
            <w:r w:rsidRPr="00017257">
              <w:rPr>
                <w:rFonts w:eastAsia="Times New Roman"/>
                <w:b/>
                <w:bCs/>
                <w:color w:val="000000"/>
                <w:lang w:eastAsia="es-CL"/>
              </w:rPr>
              <w:t>Número de hecho constatado</w:t>
            </w:r>
            <w:r w:rsidRPr="00017257">
              <w:rPr>
                <w:rFonts w:eastAsia="Times New Roman"/>
                <w:b/>
                <w:color w:val="000000"/>
                <w:lang w:eastAsia="es-CL"/>
              </w:rPr>
              <w:t xml:space="preserve">: </w:t>
            </w:r>
            <w:r w:rsidR="00BA59AA">
              <w:rPr>
                <w:b/>
              </w:rPr>
              <w:t>11</w:t>
            </w:r>
          </w:p>
        </w:tc>
        <w:tc>
          <w:tcPr>
            <w:tcW w:w="2860" w:type="pct"/>
          </w:tcPr>
          <w:p w:rsidR="007B4161" w:rsidRPr="00017257" w:rsidRDefault="007B4161" w:rsidP="006B07BD">
            <w:pPr>
              <w:rPr>
                <w:b/>
              </w:rPr>
            </w:pPr>
            <w:r w:rsidRPr="00017257">
              <w:rPr>
                <w:b/>
              </w:rPr>
              <w:t xml:space="preserve">Estación: 1 </w:t>
            </w:r>
          </w:p>
        </w:tc>
      </w:tr>
      <w:tr w:rsidR="007B4161" w:rsidRPr="00017257" w:rsidTr="006B07BD">
        <w:trPr>
          <w:trHeight w:val="142"/>
        </w:trPr>
        <w:tc>
          <w:tcPr>
            <w:tcW w:w="5000" w:type="pct"/>
            <w:gridSpan w:val="2"/>
          </w:tcPr>
          <w:p w:rsidR="007B4161" w:rsidRPr="004464B0" w:rsidRDefault="007B4161" w:rsidP="006B07BD">
            <w:pPr>
              <w:rPr>
                <w:rFonts w:eastAsia="Times New Roman"/>
                <w:b/>
                <w:bCs/>
                <w:color w:val="000000"/>
                <w:lang w:eastAsia="es-CL"/>
              </w:rPr>
            </w:pPr>
            <w:r w:rsidRPr="004464B0">
              <w:rPr>
                <w:rFonts w:eastAsia="Times New Roman"/>
                <w:b/>
                <w:bCs/>
                <w:color w:val="000000"/>
                <w:lang w:eastAsia="es-CL"/>
              </w:rPr>
              <w:t xml:space="preserve">Documentación solicitada y entregada: </w:t>
            </w:r>
          </w:p>
          <w:p w:rsidR="007B4161" w:rsidRPr="004464B0" w:rsidRDefault="007B4161" w:rsidP="006B07BD">
            <w:pPr>
              <w:rPr>
                <w:rFonts w:eastAsia="Times New Roman"/>
                <w:b/>
                <w:bCs/>
                <w:color w:val="000000"/>
                <w:lang w:eastAsia="es-CL"/>
              </w:rPr>
            </w:pPr>
          </w:p>
          <w:p w:rsidR="007B4161" w:rsidRDefault="007B4161" w:rsidP="006B07BD">
            <w:pPr>
              <w:rPr>
                <w:rFonts w:eastAsia="Times New Roman"/>
                <w:bCs/>
                <w:color w:val="000000"/>
                <w:lang w:eastAsia="es-CL"/>
              </w:rPr>
            </w:pPr>
            <w:r w:rsidRPr="004464B0">
              <w:rPr>
                <w:rFonts w:eastAsia="Times New Roman"/>
                <w:bCs/>
                <w:color w:val="000000"/>
                <w:lang w:eastAsia="es-CL"/>
              </w:rPr>
              <w:t>Se solicitó al Titular la presentación de la siguiente información:</w:t>
            </w:r>
          </w:p>
          <w:p w:rsidR="007B4161" w:rsidRPr="002F0813" w:rsidRDefault="007B4161" w:rsidP="006B07BD">
            <w:r w:rsidRPr="002F0813">
              <w:t xml:space="preserve"> </w:t>
            </w:r>
          </w:p>
          <w:p w:rsidR="007B4161" w:rsidRPr="00017257" w:rsidRDefault="007B4161" w:rsidP="006B07BD">
            <w:pPr>
              <w:pStyle w:val="Prrafodelista"/>
              <w:rPr>
                <w:b/>
              </w:rPr>
            </w:pPr>
            <w:r>
              <w:t>1.- “Balance de masa mensual del año 2016”</w:t>
            </w:r>
          </w:p>
        </w:tc>
      </w:tr>
      <w:tr w:rsidR="007B4161" w:rsidRPr="0025129B" w:rsidTr="006B07BD">
        <w:trPr>
          <w:trHeight w:val="319"/>
        </w:trPr>
        <w:tc>
          <w:tcPr>
            <w:tcW w:w="5000" w:type="pct"/>
            <w:gridSpan w:val="2"/>
          </w:tcPr>
          <w:p w:rsidR="007B4161" w:rsidRDefault="007B4161" w:rsidP="006B07BD">
            <w:pPr>
              <w:rPr>
                <w:b/>
              </w:rPr>
            </w:pPr>
          </w:p>
          <w:p w:rsidR="007B4161" w:rsidRDefault="007B4161" w:rsidP="006B07BD">
            <w:pPr>
              <w:rPr>
                <w:b/>
              </w:rPr>
            </w:pPr>
            <w:r>
              <w:rPr>
                <w:b/>
              </w:rPr>
              <w:t>Exigencias</w:t>
            </w:r>
            <w:r w:rsidRPr="0025129B">
              <w:rPr>
                <w:b/>
              </w:rPr>
              <w:t>:</w:t>
            </w:r>
            <w:r>
              <w:rPr>
                <w:b/>
              </w:rPr>
              <w:t xml:space="preserve"> </w:t>
            </w:r>
          </w:p>
          <w:p w:rsidR="007B4161" w:rsidRDefault="007B4161" w:rsidP="006B07BD">
            <w:pPr>
              <w:rPr>
                <w:b/>
              </w:rPr>
            </w:pPr>
          </w:p>
          <w:p w:rsidR="007B4161" w:rsidRPr="003F3E1C" w:rsidRDefault="007B4161" w:rsidP="006B07BD">
            <w:pPr>
              <w:rPr>
                <w:b/>
              </w:rPr>
            </w:pPr>
            <w:r w:rsidRPr="003F3E1C">
              <w:rPr>
                <w:b/>
              </w:rPr>
              <w:t>Anexo N° 8/ Pág. 17 DIA Proyecto “Planta de Sulfuros Cobre Norte”</w:t>
            </w:r>
          </w:p>
          <w:p w:rsidR="007B4161" w:rsidRDefault="007B4161" w:rsidP="006B07BD">
            <w:pPr>
              <w:rPr>
                <w:i/>
              </w:rPr>
            </w:pPr>
          </w:p>
          <w:p w:rsidR="007B4161" w:rsidRDefault="007B4161" w:rsidP="006B07BD">
            <w:pPr>
              <w:rPr>
                <w:i/>
              </w:rPr>
            </w:pPr>
            <w:r>
              <w:rPr>
                <w:i/>
              </w:rPr>
              <w:t xml:space="preserve">(…) </w:t>
            </w:r>
            <w:r w:rsidRPr="00EE7EBA">
              <w:rPr>
                <w:i/>
              </w:rPr>
              <w:t>El mineral extraído de Mina La Mollaca, será despachado y transportado en camiones semitrailers de 29,5 toneladas hasta la Planta Cobre Norte, en cuyo acceso se controlará el peso mediante una romana de pesaje por eje, la cual contará con el Software correspondiente. El transporte se realizará de Lunes a Sábado entre las 8.00 y las 18.00 horas, respecto de lo cual considerando las 4.600 toneladas mensuales de mineral a Planta</w:t>
            </w:r>
            <w:r>
              <w:rPr>
                <w:i/>
              </w:rPr>
              <w:t xml:space="preserve"> (…).</w:t>
            </w:r>
          </w:p>
          <w:p w:rsidR="007B4161" w:rsidRDefault="007B4161" w:rsidP="006B07BD">
            <w:pPr>
              <w:rPr>
                <w:i/>
              </w:rPr>
            </w:pPr>
          </w:p>
          <w:p w:rsidR="007B4161" w:rsidRPr="009863C5" w:rsidRDefault="007B4161" w:rsidP="006B07BD">
            <w:pPr>
              <w:rPr>
                <w:b/>
              </w:rPr>
            </w:pPr>
            <w:r w:rsidRPr="009863C5">
              <w:rPr>
                <w:b/>
              </w:rPr>
              <w:t>Considerando 3.7 RCA N° 195/2008 en relación a “Descripción del proyecto”</w:t>
            </w:r>
          </w:p>
          <w:p w:rsidR="007B4161" w:rsidRDefault="007B4161" w:rsidP="006B07BD">
            <w:pPr>
              <w:rPr>
                <w:i/>
              </w:rPr>
            </w:pPr>
          </w:p>
          <w:p w:rsidR="007B4161" w:rsidRDefault="007B4161" w:rsidP="006B07BD">
            <w:pPr>
              <w:rPr>
                <w:i/>
              </w:rPr>
            </w:pPr>
            <w:r>
              <w:rPr>
                <w:i/>
              </w:rPr>
              <w:t xml:space="preserve">El proyecto consiste en la instalación de una planta de concentración de sulfuros de cobre mediante proceso de flotación, considerando para ello el beneficio de minerales provenientes de la Mina La Mollaca. Los minerales beneficiados en la planta permitirán obtener entre 180 y 200 T de concentrados al mes. Este proyecto tiene como objetivo procesar el mineral, de modo de producir concentrados de cobre de calidad adecuada para su venta a la fundición ENAMI Paipote, o a futuros compradores. </w:t>
            </w:r>
          </w:p>
          <w:p w:rsidR="00FB3E0D" w:rsidRDefault="00FB3E0D" w:rsidP="006B07BD">
            <w:pPr>
              <w:rPr>
                <w:i/>
              </w:rPr>
            </w:pPr>
          </w:p>
          <w:p w:rsidR="00FB3E0D" w:rsidRPr="00FB3E0D" w:rsidRDefault="00FB3E0D" w:rsidP="006B07BD">
            <w:pPr>
              <w:rPr>
                <w:b/>
              </w:rPr>
            </w:pPr>
            <w:r w:rsidRPr="00FB3E0D">
              <w:rPr>
                <w:b/>
              </w:rPr>
              <w:t>Considerando 6 c) RCA N°195/2008 en relación a “</w:t>
            </w:r>
            <w:r>
              <w:rPr>
                <w:b/>
              </w:rPr>
              <w:t>Compromisos Voluntarios”</w:t>
            </w:r>
          </w:p>
          <w:p w:rsidR="00FB3E0D" w:rsidRDefault="00FB3E0D" w:rsidP="006B07BD">
            <w:pPr>
              <w:rPr>
                <w:i/>
              </w:rPr>
            </w:pPr>
          </w:p>
          <w:p w:rsidR="00FB3E0D" w:rsidRPr="00FB3E0D" w:rsidRDefault="00FB3E0D" w:rsidP="006B07BD">
            <w:pPr>
              <w:rPr>
                <w:i/>
              </w:rPr>
            </w:pPr>
            <w:r w:rsidRPr="00FB3E0D">
              <w:rPr>
                <w:i/>
              </w:rPr>
              <w:t>El Titular se compromete a ingresar el proyecto Mina La Mollaca de su propiedad, voluntariamente al Sistema de Evaluación de Impacto Ambiental y en forma independiente al presente Proyecto.</w:t>
            </w:r>
          </w:p>
        </w:tc>
      </w:tr>
      <w:tr w:rsidR="007B4161" w:rsidRPr="0025129B" w:rsidTr="006B07BD">
        <w:trPr>
          <w:trHeight w:val="627"/>
        </w:trPr>
        <w:tc>
          <w:tcPr>
            <w:tcW w:w="5000" w:type="pct"/>
            <w:gridSpan w:val="2"/>
            <w:shd w:val="clear" w:color="auto" w:fill="auto"/>
          </w:tcPr>
          <w:p w:rsidR="007B4161" w:rsidRDefault="007B4161" w:rsidP="006B07BD">
            <w:pPr>
              <w:jc w:val="left"/>
              <w:rPr>
                <w:b/>
              </w:rPr>
            </w:pPr>
          </w:p>
          <w:p w:rsidR="007B4161" w:rsidRDefault="007B4161" w:rsidP="006B07BD">
            <w:pPr>
              <w:jc w:val="left"/>
              <w:rPr>
                <w:b/>
              </w:rPr>
            </w:pPr>
            <w:r w:rsidRPr="00F15F8C">
              <w:rPr>
                <w:b/>
              </w:rPr>
              <w:t>Hechos:</w:t>
            </w:r>
            <w:r>
              <w:rPr>
                <w:b/>
              </w:rPr>
              <w:t xml:space="preserve"> </w:t>
            </w:r>
          </w:p>
          <w:p w:rsidR="007B4161" w:rsidRDefault="007B4161" w:rsidP="006B07BD">
            <w:pPr>
              <w:jc w:val="left"/>
              <w:rPr>
                <w:b/>
              </w:rPr>
            </w:pPr>
          </w:p>
          <w:p w:rsidR="007B4161" w:rsidRPr="007E057B" w:rsidRDefault="007B4161" w:rsidP="006B07BD">
            <w:pPr>
              <w:jc w:val="left"/>
              <w:rPr>
                <w:bCs/>
                <w:iCs/>
                <w:lang w:val="es-ES_tradnl"/>
              </w:rPr>
            </w:pPr>
            <w:r w:rsidRPr="007E057B">
              <w:rPr>
                <w:bCs/>
                <w:iCs/>
                <w:lang w:val="es-ES_tradnl"/>
              </w:rPr>
              <w:t>Durante la actividad de inspección, se constató:</w:t>
            </w:r>
          </w:p>
          <w:p w:rsidR="007B4161" w:rsidRDefault="007B4161" w:rsidP="006B07BD">
            <w:pPr>
              <w:rPr>
                <w:bCs/>
                <w:iCs/>
                <w:lang w:val="es-ES_tradnl"/>
              </w:rPr>
            </w:pPr>
          </w:p>
          <w:p w:rsidR="007B4161" w:rsidRDefault="007B4161" w:rsidP="006B07BD">
            <w:pPr>
              <w:pStyle w:val="Prrafodelista"/>
              <w:numPr>
                <w:ilvl w:val="0"/>
                <w:numId w:val="18"/>
              </w:numPr>
              <w:rPr>
                <w:bCs/>
                <w:iCs/>
                <w:lang w:val="es-ES_tradnl"/>
              </w:rPr>
            </w:pPr>
            <w:r>
              <w:rPr>
                <w:bCs/>
                <w:iCs/>
                <w:lang w:val="es-ES_tradnl"/>
              </w:rPr>
              <w:t>Según lo informado por el</w:t>
            </w:r>
            <w:r w:rsidRPr="00F3134C">
              <w:rPr>
                <w:bCs/>
                <w:iCs/>
                <w:lang w:val="es-ES_tradnl"/>
              </w:rPr>
              <w:t xml:space="preserve"> Sr. Víctor Lamas, Jefe de Planta, </w:t>
            </w:r>
            <w:r>
              <w:rPr>
                <w:bCs/>
                <w:iCs/>
                <w:lang w:val="es-ES_tradnl"/>
              </w:rPr>
              <w:t>lo</w:t>
            </w:r>
            <w:r w:rsidRPr="00F3134C">
              <w:rPr>
                <w:bCs/>
                <w:iCs/>
                <w:lang w:val="es-ES_tradnl"/>
              </w:rPr>
              <w:t xml:space="preserve">s camiones que ingresan se les realiza pesaje aleatorio en romana de pesaje que se encuentra fuera del área del proyecto y que corresponde a un particular, realizando un registro de ingreso de manera electrónica, información que es entregada a la empresa por parte del particular antes señalado. </w:t>
            </w:r>
          </w:p>
          <w:p w:rsidR="007B4161" w:rsidRDefault="007B4161" w:rsidP="006B07BD">
            <w:pPr>
              <w:pStyle w:val="Prrafodelista"/>
              <w:numPr>
                <w:ilvl w:val="0"/>
                <w:numId w:val="18"/>
              </w:numPr>
              <w:rPr>
                <w:bCs/>
                <w:iCs/>
                <w:lang w:val="es-ES_tradnl"/>
              </w:rPr>
            </w:pPr>
            <w:r w:rsidRPr="00F3134C">
              <w:rPr>
                <w:bCs/>
                <w:iCs/>
                <w:lang w:val="es-ES_tradnl"/>
              </w:rPr>
              <w:lastRenderedPageBreak/>
              <w:t>Además indica que el ingreso de camiones se realiza actualmente de lunes a viernes entre 08:00 hrs y 18:00 hrs</w:t>
            </w:r>
            <w:r>
              <w:rPr>
                <w:bCs/>
                <w:iCs/>
                <w:lang w:val="es-ES_tradnl"/>
              </w:rPr>
              <w:t xml:space="preserve"> (Fotografía N°</w:t>
            </w:r>
            <w:r w:rsidR="00157269">
              <w:rPr>
                <w:bCs/>
                <w:iCs/>
                <w:lang w:val="es-ES_tradnl"/>
              </w:rPr>
              <w:t>3</w:t>
            </w:r>
            <w:r w:rsidR="006845D7">
              <w:rPr>
                <w:bCs/>
                <w:iCs/>
                <w:lang w:val="es-ES_tradnl"/>
              </w:rPr>
              <w:t>3</w:t>
            </w:r>
            <w:r>
              <w:rPr>
                <w:bCs/>
                <w:iCs/>
                <w:lang w:val="es-ES_tradnl"/>
              </w:rPr>
              <w:t>)</w:t>
            </w:r>
            <w:r w:rsidRPr="00F3134C">
              <w:rPr>
                <w:bCs/>
                <w:iCs/>
                <w:lang w:val="es-ES_tradnl"/>
              </w:rPr>
              <w:t xml:space="preserve">. </w:t>
            </w:r>
          </w:p>
          <w:p w:rsidR="007B4161" w:rsidRPr="00F3134C" w:rsidRDefault="007B4161" w:rsidP="006B07BD">
            <w:pPr>
              <w:pStyle w:val="Prrafodelista"/>
              <w:numPr>
                <w:ilvl w:val="0"/>
                <w:numId w:val="18"/>
              </w:numPr>
              <w:rPr>
                <w:bCs/>
                <w:iCs/>
                <w:lang w:val="es-ES_tradnl"/>
              </w:rPr>
            </w:pPr>
            <w:r w:rsidRPr="00F3134C">
              <w:rPr>
                <w:bCs/>
                <w:iCs/>
                <w:lang w:val="es-ES_tradnl"/>
              </w:rPr>
              <w:t xml:space="preserve">Finalmente señala que se realizan alrededor de 10 a 15 viajes semanales. </w:t>
            </w:r>
          </w:p>
          <w:p w:rsidR="007B4161" w:rsidRDefault="007B4161" w:rsidP="006B07BD">
            <w:pPr>
              <w:pStyle w:val="Prrafodelista"/>
              <w:numPr>
                <w:ilvl w:val="0"/>
                <w:numId w:val="18"/>
              </w:numPr>
              <w:rPr>
                <w:bCs/>
                <w:iCs/>
                <w:lang w:val="es-ES_tradnl"/>
              </w:rPr>
            </w:pPr>
            <w:r w:rsidRPr="00F3134C">
              <w:rPr>
                <w:bCs/>
                <w:iCs/>
                <w:lang w:val="es-ES_tradnl"/>
              </w:rPr>
              <w:t xml:space="preserve">El Sr. Víctor Lamas indica que hace un año y medio (período que él trabaja en la planta) se abastecen de mineral desde Mina La Cuesta, la cual se encuentra en sector Chañaral de Aceituno. </w:t>
            </w:r>
          </w:p>
          <w:p w:rsidR="007B4161" w:rsidRPr="00DD79EF" w:rsidRDefault="007B4161" w:rsidP="006B07BD">
            <w:pPr>
              <w:pStyle w:val="Prrafodelista"/>
              <w:numPr>
                <w:ilvl w:val="0"/>
                <w:numId w:val="18"/>
              </w:numPr>
              <w:rPr>
                <w:bCs/>
                <w:iCs/>
              </w:rPr>
            </w:pPr>
            <w:r w:rsidRPr="00F3134C">
              <w:rPr>
                <w:bCs/>
                <w:iCs/>
                <w:lang w:val="es-ES_tradnl"/>
              </w:rPr>
              <w:t>Respecto a Mina La Mollaca señala que desconoce si anteriormente se abastecía la Planta de dicha Mina.</w:t>
            </w:r>
          </w:p>
        </w:tc>
      </w:tr>
      <w:tr w:rsidR="007B4161" w:rsidRPr="0025129B" w:rsidTr="006B07BD">
        <w:trPr>
          <w:trHeight w:val="627"/>
        </w:trPr>
        <w:tc>
          <w:tcPr>
            <w:tcW w:w="5000" w:type="pct"/>
            <w:gridSpan w:val="2"/>
            <w:shd w:val="clear" w:color="auto" w:fill="auto"/>
          </w:tcPr>
          <w:p w:rsidR="007B4161" w:rsidRDefault="007B4161" w:rsidP="006B07BD">
            <w:pPr>
              <w:rPr>
                <w:bCs/>
                <w:iCs/>
                <w:lang w:val="es-ES_tradnl"/>
              </w:rPr>
            </w:pPr>
          </w:p>
          <w:p w:rsidR="00597DC4" w:rsidRPr="00597DC4" w:rsidRDefault="00597DC4" w:rsidP="006B07BD">
            <w:pPr>
              <w:rPr>
                <w:b/>
                <w:bCs/>
                <w:iCs/>
                <w:lang w:val="es-ES_tradnl"/>
              </w:rPr>
            </w:pPr>
            <w:r w:rsidRPr="00597DC4">
              <w:rPr>
                <w:b/>
                <w:bCs/>
                <w:iCs/>
                <w:lang w:val="es-ES_tradnl"/>
              </w:rPr>
              <w:t xml:space="preserve">Resultados examen de información: </w:t>
            </w:r>
          </w:p>
          <w:p w:rsidR="00597DC4" w:rsidRDefault="00597DC4" w:rsidP="006B07BD">
            <w:pPr>
              <w:rPr>
                <w:bCs/>
                <w:iCs/>
                <w:lang w:val="es-ES_tradnl"/>
              </w:rPr>
            </w:pPr>
          </w:p>
          <w:p w:rsidR="007B4161" w:rsidRDefault="007B4161" w:rsidP="006B07BD">
            <w:pPr>
              <w:pStyle w:val="Prrafodelista"/>
              <w:numPr>
                <w:ilvl w:val="0"/>
                <w:numId w:val="30"/>
              </w:numPr>
              <w:autoSpaceDE w:val="0"/>
              <w:autoSpaceDN w:val="0"/>
              <w:adjustRightInd w:val="0"/>
              <w:rPr>
                <w:rFonts w:eastAsiaTheme="minorHAnsi" w:cs="Arial"/>
                <w:b/>
              </w:rPr>
            </w:pPr>
            <w:r w:rsidRPr="004906DF">
              <w:rPr>
                <w:rFonts w:eastAsiaTheme="minorHAnsi" w:cs="Arial"/>
                <w:b/>
              </w:rPr>
              <w:t xml:space="preserve">Registro provisto por el Titular mediante carta </w:t>
            </w:r>
            <w:r>
              <w:rPr>
                <w:rFonts w:eastAsiaTheme="minorHAnsi" w:cs="Arial"/>
                <w:b/>
              </w:rPr>
              <w:t>s/n de fecha 09.09.</w:t>
            </w:r>
            <w:r w:rsidRPr="004906DF">
              <w:rPr>
                <w:rFonts w:eastAsiaTheme="minorHAnsi" w:cs="Arial"/>
                <w:b/>
              </w:rPr>
              <w:t>2016 (Anexo 2)</w:t>
            </w:r>
          </w:p>
          <w:p w:rsidR="007B4161" w:rsidRDefault="007B4161" w:rsidP="006B07BD">
            <w:pPr>
              <w:autoSpaceDE w:val="0"/>
              <w:autoSpaceDN w:val="0"/>
              <w:adjustRightInd w:val="0"/>
              <w:rPr>
                <w:rFonts w:eastAsiaTheme="minorHAnsi" w:cs="Arial"/>
                <w:b/>
              </w:rPr>
            </w:pPr>
          </w:p>
          <w:p w:rsidR="007B4161" w:rsidRPr="001736C2" w:rsidRDefault="007B4161" w:rsidP="006B07BD">
            <w:pPr>
              <w:rPr>
                <w:b/>
                <w:bCs/>
                <w:iCs/>
              </w:rPr>
            </w:pPr>
            <w:r w:rsidRPr="001736C2">
              <w:rPr>
                <w:b/>
                <w:bCs/>
                <w:iCs/>
              </w:rPr>
              <w:t>1.- “Balan</w:t>
            </w:r>
            <w:r>
              <w:rPr>
                <w:b/>
                <w:bCs/>
                <w:iCs/>
              </w:rPr>
              <w:t>ce de masa mensual del año 2016</w:t>
            </w:r>
            <w:r w:rsidRPr="001736C2">
              <w:rPr>
                <w:b/>
                <w:bCs/>
                <w:iCs/>
              </w:rPr>
              <w:t>”</w:t>
            </w:r>
            <w:r>
              <w:rPr>
                <w:b/>
                <w:bCs/>
                <w:iCs/>
              </w:rPr>
              <w:t xml:space="preserve"> (Anexo 2.</w:t>
            </w:r>
            <w:r w:rsidR="002F75EF">
              <w:rPr>
                <w:b/>
                <w:bCs/>
                <w:iCs/>
              </w:rPr>
              <w:t>12</w:t>
            </w:r>
            <w:r>
              <w:rPr>
                <w:b/>
                <w:bCs/>
                <w:iCs/>
              </w:rPr>
              <w:t>).</w:t>
            </w:r>
          </w:p>
          <w:p w:rsidR="007B4161" w:rsidRDefault="007B4161" w:rsidP="006B07BD">
            <w:pPr>
              <w:rPr>
                <w:bCs/>
                <w:iCs/>
              </w:rPr>
            </w:pPr>
          </w:p>
          <w:p w:rsidR="007B4161" w:rsidRPr="009F5691" w:rsidRDefault="007B4161" w:rsidP="006B07BD">
            <w:r w:rsidRPr="007B4161">
              <w:t xml:space="preserve">Mediante Ord. O.R.A. N°115 de fecha 09.09.2016 (Anexo 3) esta Superintendencia solicitó al Servicio Nacional de Geología y Minería la revisión de los antecedentes proporcionados por el Titular. Es así que respecto a Balance de masa presentado por el Titular, SERNAGEOMIN Atacama señaló </w:t>
            </w:r>
            <w:r>
              <w:t xml:space="preserve">mediante ORD. 6603 de fecha 27.09.2016 (Anexo 4) </w:t>
            </w:r>
            <w:r w:rsidRPr="007B4161">
              <w:t>lo siguiente:</w:t>
            </w:r>
          </w:p>
          <w:p w:rsidR="007B4161" w:rsidRDefault="007B4161" w:rsidP="006B07BD">
            <w:pPr>
              <w:rPr>
                <w:bCs/>
                <w:iCs/>
              </w:rPr>
            </w:pPr>
          </w:p>
          <w:p w:rsidR="007B4161" w:rsidRPr="00E80E93" w:rsidRDefault="007B4161" w:rsidP="006B07BD">
            <w:pPr>
              <w:ind w:firstLine="709"/>
              <w:rPr>
                <w:b/>
              </w:rPr>
            </w:pPr>
            <w:r w:rsidRPr="00E80E93">
              <w:rPr>
                <w:bCs/>
                <w:i/>
                <w:iCs/>
              </w:rPr>
              <w:t>“La documentación presentada por el titular corresponde al balance de masa agrupado trimestralmente. Además indica que “El titular informa una</w:t>
            </w:r>
            <w:r>
              <w:rPr>
                <w:bCs/>
                <w:i/>
                <w:iCs/>
              </w:rPr>
              <w:t xml:space="preserve"> </w:t>
            </w:r>
            <w:r w:rsidRPr="00E80E93">
              <w:rPr>
                <w:bCs/>
                <w:i/>
                <w:iCs/>
              </w:rPr>
              <w:t>alimentación promedio superior a 4.600 t/mes”.</w:t>
            </w:r>
          </w:p>
        </w:tc>
      </w:tr>
    </w:tbl>
    <w:p w:rsidR="007B4161" w:rsidRDefault="007B4161" w:rsidP="007B4161">
      <w:pPr>
        <w:tabs>
          <w:tab w:val="left" w:pos="6375"/>
        </w:tabs>
        <w:jc w:val="left"/>
        <w:rPr>
          <w:rFonts w:cstheme="minorHAnsi"/>
          <w:b/>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1772"/>
        <w:gridCol w:w="2693"/>
        <w:gridCol w:w="9247"/>
      </w:tblGrid>
      <w:tr w:rsidR="007B4161" w:rsidRPr="0025129B" w:rsidTr="00F54486">
        <w:trPr>
          <w:trHeight w:val="241"/>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B4161" w:rsidRPr="0025129B" w:rsidRDefault="007B4161" w:rsidP="006B07BD">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7B4161"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05"/>
          <w:jc w:val="center"/>
        </w:trPr>
        <w:tc>
          <w:tcPr>
            <w:tcW w:w="5000" w:type="pct"/>
            <w:gridSpan w:val="3"/>
            <w:shd w:val="clear" w:color="auto" w:fill="auto"/>
            <w:noWrap/>
            <w:vAlign w:val="center"/>
            <w:hideMark/>
          </w:tcPr>
          <w:p w:rsidR="007B4161" w:rsidRPr="0025129B" w:rsidRDefault="007B4161" w:rsidP="006B07BD">
            <w:pPr>
              <w:jc w:val="center"/>
              <w:rPr>
                <w:rFonts w:eastAsia="Times New Roman"/>
                <w:color w:val="000000"/>
                <w:sz w:val="20"/>
                <w:szCs w:val="20"/>
                <w:lang w:eastAsia="es-CL"/>
              </w:rPr>
            </w:pPr>
            <w:r>
              <w:rPr>
                <w:rFonts w:eastAsia="Times New Roman"/>
                <w:color w:val="000000"/>
                <w:sz w:val="20"/>
                <w:szCs w:val="20"/>
                <w:lang w:eastAsia="es-CL"/>
              </w:rPr>
              <w:t xml:space="preserve"> </w:t>
            </w:r>
            <w:r>
              <w:rPr>
                <w:rFonts w:eastAsia="Times New Roman"/>
                <w:noProof/>
                <w:color w:val="000000"/>
                <w:sz w:val="20"/>
                <w:szCs w:val="20"/>
                <w:lang w:eastAsia="es-CL"/>
              </w:rPr>
              <w:drawing>
                <wp:inline distT="0" distB="0" distL="0" distR="0" wp14:anchorId="190BE4A0" wp14:editId="784E8A11">
                  <wp:extent cx="3000375" cy="2249224"/>
                  <wp:effectExtent l="0" t="0" r="0" b="0"/>
                  <wp:docPr id="225" name="Imagen 225" descr="C:\Users\claudia.acevedo\Documents\ATACAMA 2016\NUTRAM\EJecución\Fotos inspección\DSC0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acevedo\Documents\ATACAMA 2016\NUTRAM\EJecución\Fotos inspección\DSC0536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05562" cy="2253113"/>
                          </a:xfrm>
                          <a:prstGeom prst="rect">
                            <a:avLst/>
                          </a:prstGeom>
                          <a:noFill/>
                          <a:ln>
                            <a:noFill/>
                          </a:ln>
                        </pic:spPr>
                      </pic:pic>
                    </a:graphicData>
                  </a:graphic>
                </wp:inline>
              </w:drawing>
            </w:r>
          </w:p>
        </w:tc>
      </w:tr>
      <w:tr w:rsidR="007B4161"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tcPr>
          <w:p w:rsidR="007B4161" w:rsidRPr="0025129B" w:rsidRDefault="007B4161" w:rsidP="006B07BD">
            <w:pPr>
              <w:pStyle w:val="Epgrafe"/>
              <w:rPr>
                <w:rFonts w:eastAsia="Times New Roman"/>
                <w:color w:val="000000"/>
                <w:lang w:eastAsia="es-CL"/>
              </w:rPr>
            </w:pPr>
            <w:r w:rsidRPr="00EF580E">
              <w:rPr>
                <w:rFonts w:eastAsia="Times New Roman" w:cs="Times New Roman"/>
                <w:color w:val="000000"/>
                <w:szCs w:val="18"/>
                <w:lang w:eastAsia="es-CL"/>
              </w:rPr>
              <w:t xml:space="preserve">Fotografía </w:t>
            </w:r>
            <w:r w:rsidRPr="00EF580E">
              <w:rPr>
                <w:rFonts w:eastAsia="Times New Roman" w:cs="Times New Roman"/>
                <w:color w:val="000000"/>
                <w:szCs w:val="18"/>
                <w:lang w:eastAsia="es-CL"/>
              </w:rPr>
              <w:fldChar w:fldCharType="begin"/>
            </w:r>
            <w:r w:rsidRPr="00EF580E">
              <w:rPr>
                <w:rFonts w:eastAsia="Times New Roman" w:cs="Times New Roman"/>
                <w:color w:val="000000"/>
                <w:szCs w:val="18"/>
                <w:lang w:eastAsia="es-CL"/>
              </w:rPr>
              <w:instrText xml:space="preserve"> SEQ Fotografía \* ARABIC </w:instrText>
            </w:r>
            <w:r w:rsidRPr="00EF580E">
              <w:rPr>
                <w:rFonts w:eastAsia="Times New Roman" w:cs="Times New Roman"/>
                <w:color w:val="000000"/>
                <w:szCs w:val="18"/>
                <w:lang w:eastAsia="es-CL"/>
              </w:rPr>
              <w:fldChar w:fldCharType="separate"/>
            </w:r>
            <w:r w:rsidR="006845D7">
              <w:rPr>
                <w:rFonts w:eastAsia="Times New Roman" w:cs="Times New Roman"/>
                <w:noProof/>
                <w:color w:val="000000"/>
                <w:szCs w:val="18"/>
                <w:lang w:eastAsia="es-CL"/>
              </w:rPr>
              <w:t>33</w:t>
            </w:r>
            <w:r w:rsidRPr="00EF580E">
              <w:rPr>
                <w:rFonts w:eastAsia="Times New Roman" w:cs="Times New Roman"/>
                <w:color w:val="000000"/>
                <w:szCs w:val="18"/>
                <w:lang w:eastAsia="es-CL"/>
              </w:rPr>
              <w:fldChar w:fldCharType="end"/>
            </w:r>
            <w:r w:rsidRPr="00EF580E">
              <w:rPr>
                <w:rFonts w:asciiTheme="majorHAnsi" w:hAnsiTheme="majorHAnsi"/>
                <w:color w:val="4F81BD" w:themeColor="accent1"/>
                <w:szCs w:val="18"/>
              </w:rPr>
              <w:t>.</w:t>
            </w:r>
          </w:p>
        </w:tc>
        <w:tc>
          <w:tcPr>
            <w:tcW w:w="4354" w:type="pct"/>
            <w:gridSpan w:val="2"/>
            <w:shd w:val="clear" w:color="auto" w:fill="auto"/>
            <w:noWrap/>
            <w:vAlign w:val="center"/>
            <w:hideMark/>
          </w:tcPr>
          <w:p w:rsidR="007B4161" w:rsidRPr="0025129B" w:rsidRDefault="007B4161" w:rsidP="006B07BD">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30-08-2016</w:t>
            </w:r>
          </w:p>
        </w:tc>
      </w:tr>
      <w:tr w:rsidR="007B4161"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646" w:type="pct"/>
            <w:shd w:val="clear" w:color="auto" w:fill="auto"/>
            <w:noWrap/>
            <w:vAlign w:val="center"/>
            <w:hideMark/>
          </w:tcPr>
          <w:p w:rsidR="007B4161" w:rsidRPr="0025129B" w:rsidRDefault="007B4161" w:rsidP="006B07B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Pr="00964C3B">
              <w:rPr>
                <w:rFonts w:eastAsia="Times New Roman"/>
                <w:b/>
                <w:sz w:val="18"/>
                <w:szCs w:val="18"/>
                <w:lang w:eastAsia="es-CL"/>
              </w:rPr>
              <w:t>19S</w:t>
            </w:r>
          </w:p>
        </w:tc>
        <w:tc>
          <w:tcPr>
            <w:tcW w:w="982" w:type="pct"/>
            <w:shd w:val="clear" w:color="auto" w:fill="auto"/>
            <w:noWrap/>
            <w:vAlign w:val="center"/>
            <w:hideMark/>
          </w:tcPr>
          <w:p w:rsidR="007B4161" w:rsidRPr="0025129B" w:rsidRDefault="007B4161" w:rsidP="006B07BD">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Pr="00C27426">
              <w:rPr>
                <w:rFonts w:eastAsia="Times New Roman"/>
                <w:color w:val="000000"/>
                <w:sz w:val="18"/>
                <w:szCs w:val="18"/>
                <w:lang w:eastAsia="es-CL"/>
              </w:rPr>
              <w:t xml:space="preserve"> </w:t>
            </w:r>
            <w:r w:rsidRPr="006F3B80">
              <w:rPr>
                <w:rFonts w:eastAsia="Times New Roman"/>
                <w:color w:val="000000"/>
                <w:sz w:val="18"/>
                <w:szCs w:val="18"/>
                <w:lang w:eastAsia="es-CL"/>
              </w:rPr>
              <w:t>6</w:t>
            </w:r>
            <w:r>
              <w:rPr>
                <w:rFonts w:eastAsia="Times New Roman"/>
                <w:color w:val="000000"/>
                <w:sz w:val="18"/>
                <w:szCs w:val="18"/>
                <w:lang w:eastAsia="es-CL"/>
              </w:rPr>
              <w:t>.</w:t>
            </w:r>
            <w:r w:rsidRPr="006F3B80">
              <w:rPr>
                <w:rFonts w:eastAsia="Times New Roman"/>
                <w:color w:val="000000"/>
                <w:sz w:val="18"/>
                <w:szCs w:val="18"/>
                <w:lang w:eastAsia="es-CL"/>
              </w:rPr>
              <w:t>840</w:t>
            </w:r>
            <w:r>
              <w:rPr>
                <w:rFonts w:eastAsia="Times New Roman"/>
                <w:color w:val="000000"/>
                <w:sz w:val="18"/>
                <w:szCs w:val="18"/>
                <w:lang w:eastAsia="es-CL"/>
              </w:rPr>
              <w:t>.</w:t>
            </w:r>
            <w:r w:rsidRPr="006F3B80">
              <w:rPr>
                <w:rFonts w:eastAsia="Times New Roman"/>
                <w:color w:val="000000"/>
                <w:sz w:val="18"/>
                <w:szCs w:val="18"/>
                <w:lang w:eastAsia="es-CL"/>
              </w:rPr>
              <w:t>610</w:t>
            </w:r>
          </w:p>
        </w:tc>
        <w:tc>
          <w:tcPr>
            <w:tcW w:w="3372" w:type="pct"/>
            <w:shd w:val="clear" w:color="auto" w:fill="auto"/>
            <w:noWrap/>
            <w:vAlign w:val="center"/>
            <w:hideMark/>
          </w:tcPr>
          <w:p w:rsidR="007B4161" w:rsidRPr="0025129B" w:rsidRDefault="007B4161" w:rsidP="006B07BD">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6F3B80">
              <w:rPr>
                <w:rFonts w:eastAsia="Times New Roman"/>
                <w:color w:val="000000"/>
                <w:sz w:val="18"/>
                <w:szCs w:val="18"/>
                <w:lang w:eastAsia="es-CL"/>
              </w:rPr>
              <w:t>330</w:t>
            </w:r>
            <w:r>
              <w:rPr>
                <w:rFonts w:eastAsia="Times New Roman"/>
                <w:color w:val="000000"/>
                <w:sz w:val="18"/>
                <w:szCs w:val="18"/>
                <w:lang w:eastAsia="es-CL"/>
              </w:rPr>
              <w:t>.</w:t>
            </w:r>
            <w:r w:rsidRPr="006F3B80">
              <w:rPr>
                <w:rFonts w:eastAsia="Times New Roman"/>
                <w:color w:val="000000"/>
                <w:sz w:val="18"/>
                <w:szCs w:val="18"/>
                <w:lang w:eastAsia="es-CL"/>
              </w:rPr>
              <w:t>110</w:t>
            </w:r>
          </w:p>
        </w:tc>
      </w:tr>
      <w:tr w:rsidR="007B4161" w:rsidRPr="0025129B" w:rsidTr="006B07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7"/>
          <w:jc w:val="center"/>
        </w:trPr>
        <w:tc>
          <w:tcPr>
            <w:tcW w:w="5000" w:type="pct"/>
            <w:gridSpan w:val="3"/>
            <w:shd w:val="clear" w:color="auto" w:fill="auto"/>
            <w:hideMark/>
          </w:tcPr>
          <w:p w:rsidR="007B4161" w:rsidRPr="002C6345" w:rsidRDefault="007B4161" w:rsidP="006B07BD">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Pr="00F538C5">
              <w:rPr>
                <w:rFonts w:eastAsia="Times New Roman"/>
                <w:color w:val="000000"/>
                <w:sz w:val="18"/>
                <w:szCs w:val="18"/>
                <w:lang w:eastAsia="es-CL"/>
              </w:rPr>
              <w:t>Sector de ingreso de camiones a planta de sulfuros.</w:t>
            </w:r>
            <w:r>
              <w:rPr>
                <w:rFonts w:eastAsia="Times New Roman"/>
                <w:b/>
                <w:color w:val="000000"/>
                <w:sz w:val="18"/>
                <w:szCs w:val="18"/>
                <w:lang w:eastAsia="es-CL"/>
              </w:rPr>
              <w:t xml:space="preserve"> </w:t>
            </w:r>
          </w:p>
        </w:tc>
      </w:tr>
    </w:tbl>
    <w:p w:rsidR="007B4161" w:rsidRDefault="007B4161" w:rsidP="007B4161">
      <w:pPr>
        <w:tabs>
          <w:tab w:val="left" w:pos="6375"/>
        </w:tabs>
        <w:jc w:val="left"/>
        <w:rPr>
          <w:rFonts w:cstheme="minorHAnsi"/>
          <w:b/>
          <w:sz w:val="20"/>
          <w:szCs w:val="20"/>
        </w:rPr>
      </w:pPr>
    </w:p>
    <w:p w:rsidR="00337959" w:rsidRDefault="00337959" w:rsidP="00BA59AA">
      <w:pPr>
        <w:pStyle w:val="Ttulo3"/>
        <w:numPr>
          <w:ilvl w:val="2"/>
          <w:numId w:val="33"/>
        </w:numPr>
      </w:pPr>
      <w:r>
        <w:t xml:space="preserve">Manejo de botaderos clandestinos  </w:t>
      </w:r>
    </w:p>
    <w:p w:rsidR="00337959" w:rsidRPr="00EA6B72" w:rsidRDefault="00337959" w:rsidP="00337959"/>
    <w:tbl>
      <w:tblPr>
        <w:tblStyle w:val="Tablaconcuadrcula"/>
        <w:tblW w:w="4923" w:type="pct"/>
        <w:tblLook w:val="04A0" w:firstRow="1" w:lastRow="0" w:firstColumn="1" w:lastColumn="0" w:noHBand="0" w:noVBand="1"/>
      </w:tblPr>
      <w:tblGrid>
        <w:gridCol w:w="5903"/>
        <w:gridCol w:w="7673"/>
      </w:tblGrid>
      <w:tr w:rsidR="00337959" w:rsidRPr="0025129B" w:rsidTr="00BA59AA">
        <w:trPr>
          <w:trHeight w:val="142"/>
        </w:trPr>
        <w:tc>
          <w:tcPr>
            <w:tcW w:w="2174" w:type="pct"/>
          </w:tcPr>
          <w:p w:rsidR="00337959" w:rsidRPr="0025129B" w:rsidRDefault="00337959" w:rsidP="00EA6150">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487041">
              <w:rPr>
                <w:rFonts w:eastAsia="Times New Roman"/>
                <w:b/>
                <w:color w:val="000000"/>
                <w:lang w:eastAsia="es-CL"/>
              </w:rPr>
              <w:t>:</w:t>
            </w:r>
            <w:r>
              <w:rPr>
                <w:rFonts w:eastAsia="Times New Roman"/>
                <w:b/>
                <w:color w:val="000000"/>
                <w:lang w:eastAsia="es-CL"/>
              </w:rPr>
              <w:t xml:space="preserve"> 12</w:t>
            </w:r>
          </w:p>
        </w:tc>
        <w:tc>
          <w:tcPr>
            <w:tcW w:w="2826" w:type="pct"/>
          </w:tcPr>
          <w:p w:rsidR="00337959" w:rsidRPr="0025129B" w:rsidRDefault="00337959" w:rsidP="00EA6150">
            <w:r>
              <w:rPr>
                <w:b/>
              </w:rPr>
              <w:t>Estación: N/A</w:t>
            </w:r>
          </w:p>
        </w:tc>
      </w:tr>
      <w:tr w:rsidR="00337959" w:rsidRPr="0025129B" w:rsidTr="00BA59AA">
        <w:trPr>
          <w:trHeight w:val="319"/>
        </w:trPr>
        <w:tc>
          <w:tcPr>
            <w:tcW w:w="5000" w:type="pct"/>
            <w:gridSpan w:val="2"/>
          </w:tcPr>
          <w:p w:rsidR="00337959" w:rsidRDefault="00337959" w:rsidP="00EA6150">
            <w:pPr>
              <w:rPr>
                <w:b/>
              </w:rPr>
            </w:pPr>
          </w:p>
          <w:p w:rsidR="00597DC4" w:rsidRPr="004464B0" w:rsidRDefault="00597DC4" w:rsidP="00597DC4">
            <w:pPr>
              <w:rPr>
                <w:rFonts w:eastAsia="Times New Roman"/>
                <w:b/>
                <w:bCs/>
                <w:color w:val="000000"/>
                <w:lang w:eastAsia="es-CL"/>
              </w:rPr>
            </w:pPr>
            <w:r w:rsidRPr="004464B0">
              <w:rPr>
                <w:rFonts w:eastAsia="Times New Roman"/>
                <w:b/>
                <w:bCs/>
                <w:color w:val="000000"/>
                <w:lang w:eastAsia="es-CL"/>
              </w:rPr>
              <w:t xml:space="preserve">Documentación solicitada y entregada: </w:t>
            </w:r>
          </w:p>
          <w:p w:rsidR="00597DC4" w:rsidRPr="004464B0" w:rsidRDefault="00597DC4" w:rsidP="00597DC4">
            <w:pPr>
              <w:rPr>
                <w:rFonts w:eastAsia="Times New Roman"/>
                <w:b/>
                <w:bCs/>
                <w:color w:val="000000"/>
                <w:lang w:eastAsia="es-CL"/>
              </w:rPr>
            </w:pPr>
          </w:p>
          <w:p w:rsidR="00597DC4" w:rsidRDefault="00597DC4" w:rsidP="00597DC4">
            <w:pPr>
              <w:rPr>
                <w:rFonts w:eastAsia="Times New Roman"/>
                <w:bCs/>
                <w:color w:val="000000"/>
                <w:lang w:eastAsia="es-CL"/>
              </w:rPr>
            </w:pPr>
            <w:r w:rsidRPr="004464B0">
              <w:rPr>
                <w:rFonts w:eastAsia="Times New Roman"/>
                <w:bCs/>
                <w:color w:val="000000"/>
                <w:lang w:eastAsia="es-CL"/>
              </w:rPr>
              <w:t>Se solicitó al Titular la presentación de la siguiente información:</w:t>
            </w:r>
          </w:p>
          <w:p w:rsidR="00597DC4" w:rsidRDefault="00597DC4" w:rsidP="00597DC4">
            <w:r w:rsidRPr="002F0813">
              <w:t xml:space="preserve"> </w:t>
            </w:r>
            <w:r>
              <w:t xml:space="preserve">                        </w:t>
            </w:r>
          </w:p>
          <w:p w:rsidR="00337959" w:rsidRPr="00597DC4" w:rsidRDefault="00597DC4" w:rsidP="00597DC4">
            <w:pPr>
              <w:pStyle w:val="Prrafodelista"/>
              <w:numPr>
                <w:ilvl w:val="0"/>
                <w:numId w:val="34"/>
              </w:numPr>
              <w:rPr>
                <w:b/>
              </w:rPr>
            </w:pPr>
            <w:r>
              <w:t>“Registro de guías de entrega de residuos (botaderos clandestinos) a empresas de transporte”.</w:t>
            </w:r>
          </w:p>
          <w:p w:rsidR="00597DC4" w:rsidRDefault="00597DC4" w:rsidP="00597DC4">
            <w:pPr>
              <w:pStyle w:val="Prrafodelista"/>
              <w:numPr>
                <w:ilvl w:val="0"/>
                <w:numId w:val="34"/>
              </w:numPr>
            </w:pPr>
            <w:r w:rsidRPr="00597DC4">
              <w:t>“Copia de plan de acción presentado a Seremi de Salud, para erradicar botaderos clandestinos de basura en áreas aledañas al proyecto, incluyendo registro fotográfico de área”.</w:t>
            </w:r>
          </w:p>
          <w:p w:rsidR="00597DC4" w:rsidRPr="002F75EF" w:rsidRDefault="00597DC4" w:rsidP="002F75EF"/>
        </w:tc>
      </w:tr>
      <w:tr w:rsidR="00BA59AA" w:rsidRPr="0025129B" w:rsidTr="00BA59AA">
        <w:trPr>
          <w:trHeight w:val="319"/>
        </w:trPr>
        <w:tc>
          <w:tcPr>
            <w:tcW w:w="5000" w:type="pct"/>
            <w:gridSpan w:val="2"/>
          </w:tcPr>
          <w:p w:rsidR="00BA59AA" w:rsidRDefault="00597DC4" w:rsidP="00BA59AA">
            <w:pPr>
              <w:rPr>
                <w:b/>
              </w:rPr>
            </w:pPr>
            <w:r>
              <w:rPr>
                <w:b/>
              </w:rPr>
              <w:t>Exigencia</w:t>
            </w:r>
            <w:r w:rsidR="00BA59AA" w:rsidRPr="0025129B">
              <w:rPr>
                <w:b/>
              </w:rPr>
              <w:t>:</w:t>
            </w:r>
            <w:r w:rsidR="00BA59AA">
              <w:rPr>
                <w:b/>
              </w:rPr>
              <w:t xml:space="preserve"> </w:t>
            </w:r>
          </w:p>
          <w:p w:rsidR="00BA59AA" w:rsidRDefault="00BA59AA" w:rsidP="00BA59AA">
            <w:pPr>
              <w:rPr>
                <w:b/>
              </w:rPr>
            </w:pPr>
          </w:p>
          <w:p w:rsidR="00597DC4" w:rsidRDefault="00BA59AA" w:rsidP="00597DC4">
            <w:pPr>
              <w:rPr>
                <w:b/>
              </w:rPr>
            </w:pPr>
            <w:r w:rsidRPr="00EF580E">
              <w:rPr>
                <w:b/>
              </w:rPr>
              <w:t xml:space="preserve">Considerando </w:t>
            </w:r>
            <w:r w:rsidR="00597DC4">
              <w:rPr>
                <w:b/>
              </w:rPr>
              <w:t>6. b) RCA 195/2008 en relación a “Compromisos Voluntarios”</w:t>
            </w:r>
          </w:p>
          <w:p w:rsidR="00597DC4" w:rsidRDefault="00597DC4" w:rsidP="00597DC4">
            <w:pPr>
              <w:rPr>
                <w:b/>
              </w:rPr>
            </w:pPr>
          </w:p>
          <w:p w:rsidR="00BA59AA" w:rsidRPr="00597DC4" w:rsidRDefault="00597DC4" w:rsidP="00597DC4">
            <w:pPr>
              <w:rPr>
                <w:i/>
              </w:rPr>
            </w:pPr>
            <w:r w:rsidRPr="00597DC4">
              <w:rPr>
                <w:i/>
              </w:rPr>
              <w:t>El Titular del Proyecto se compromete a limpiar y erradicar los botaderos clandestinos de basura, que se ubican en el contorno del Área del Proyecto y la zanja de residuos existente dentro de su propiedad presentando plan de acción a la Autoridad Sanitaria. Se considera realizar un registro fotográfico del área antes durante y después de que se realice el trabajo en el área, así como también, se considera guardar un registro de las guías de entrega de los residuos a las empresas encargadas de transportar los residuos hasta un vertedero autorizado y también exigir que se le haga llegar una guía de ingreso al destino final de los residuos.</w:t>
            </w:r>
          </w:p>
        </w:tc>
      </w:tr>
      <w:tr w:rsidR="00597DC4" w:rsidRPr="0025129B" w:rsidTr="00BA59AA">
        <w:trPr>
          <w:trHeight w:val="319"/>
        </w:trPr>
        <w:tc>
          <w:tcPr>
            <w:tcW w:w="5000" w:type="pct"/>
            <w:gridSpan w:val="2"/>
          </w:tcPr>
          <w:p w:rsidR="00597DC4" w:rsidRPr="006B07BD" w:rsidRDefault="00597DC4" w:rsidP="00597DC4">
            <w:pPr>
              <w:jc w:val="left"/>
              <w:rPr>
                <w:b/>
              </w:rPr>
            </w:pPr>
          </w:p>
          <w:p w:rsidR="00597DC4" w:rsidRPr="006B07BD" w:rsidRDefault="00597DC4" w:rsidP="00597DC4">
            <w:pPr>
              <w:jc w:val="left"/>
              <w:rPr>
                <w:b/>
              </w:rPr>
            </w:pPr>
            <w:r w:rsidRPr="006B07BD">
              <w:rPr>
                <w:b/>
              </w:rPr>
              <w:t xml:space="preserve">Resultados examen de Información: </w:t>
            </w:r>
          </w:p>
          <w:p w:rsidR="00597DC4" w:rsidRPr="006B07BD" w:rsidRDefault="00597DC4" w:rsidP="00597DC4">
            <w:pPr>
              <w:jc w:val="left"/>
              <w:rPr>
                <w:b/>
              </w:rPr>
            </w:pPr>
          </w:p>
          <w:p w:rsidR="00597DC4" w:rsidRPr="006B07BD" w:rsidRDefault="00597DC4" w:rsidP="00597DC4">
            <w:pPr>
              <w:pStyle w:val="Prrafodelista"/>
              <w:numPr>
                <w:ilvl w:val="0"/>
                <w:numId w:val="30"/>
              </w:numPr>
              <w:autoSpaceDE w:val="0"/>
              <w:autoSpaceDN w:val="0"/>
              <w:adjustRightInd w:val="0"/>
              <w:rPr>
                <w:rFonts w:eastAsiaTheme="minorHAnsi" w:cs="Arial"/>
                <w:b/>
              </w:rPr>
            </w:pPr>
            <w:r w:rsidRPr="006B07BD">
              <w:rPr>
                <w:rFonts w:eastAsiaTheme="minorHAnsi" w:cs="Arial"/>
                <w:b/>
              </w:rPr>
              <w:t>Registro provisto por el Titular mediante carta s/n de fecha 09.09.2016 (Anexo 2)</w:t>
            </w:r>
          </w:p>
          <w:p w:rsidR="00597DC4" w:rsidRPr="006B07BD" w:rsidRDefault="00597DC4" w:rsidP="00597DC4">
            <w:pPr>
              <w:autoSpaceDE w:val="0"/>
              <w:autoSpaceDN w:val="0"/>
              <w:adjustRightInd w:val="0"/>
              <w:rPr>
                <w:rFonts w:eastAsiaTheme="minorHAnsi" w:cs="Arial"/>
                <w:b/>
              </w:rPr>
            </w:pPr>
          </w:p>
          <w:p w:rsidR="00597DC4" w:rsidRPr="006B07BD" w:rsidRDefault="00597DC4" w:rsidP="00597DC4">
            <w:pPr>
              <w:rPr>
                <w:b/>
                <w:bCs/>
                <w:iCs/>
              </w:rPr>
            </w:pPr>
            <w:r w:rsidRPr="006B07BD">
              <w:rPr>
                <w:b/>
                <w:bCs/>
                <w:iCs/>
              </w:rPr>
              <w:t>1.- “Registro de guías de entrega de residuos (botaderos clandestinos) a empresas de transporte” (Anexo 2.1</w:t>
            </w:r>
            <w:r w:rsidR="002F75EF">
              <w:rPr>
                <w:b/>
                <w:bCs/>
                <w:iCs/>
              </w:rPr>
              <w:t>3</w:t>
            </w:r>
            <w:r w:rsidRPr="006B07BD">
              <w:rPr>
                <w:b/>
                <w:bCs/>
                <w:iCs/>
              </w:rPr>
              <w:t>).</w:t>
            </w:r>
          </w:p>
          <w:p w:rsidR="00597DC4" w:rsidRDefault="00597DC4" w:rsidP="00597DC4">
            <w:pPr>
              <w:rPr>
                <w:b/>
                <w:bCs/>
                <w:iCs/>
              </w:rPr>
            </w:pPr>
          </w:p>
          <w:p w:rsidR="006674B7" w:rsidRPr="006E0025" w:rsidRDefault="006E0025" w:rsidP="00597DC4">
            <w:pPr>
              <w:rPr>
                <w:bCs/>
                <w:iCs/>
              </w:rPr>
            </w:pPr>
            <w:r w:rsidRPr="006E0025">
              <w:rPr>
                <w:bCs/>
                <w:iCs/>
              </w:rPr>
              <w:t>El Titular no presenta este documento solicitado.</w:t>
            </w:r>
          </w:p>
          <w:p w:rsidR="006674B7" w:rsidRDefault="006674B7" w:rsidP="00597DC4">
            <w:pPr>
              <w:rPr>
                <w:b/>
                <w:bCs/>
                <w:iCs/>
              </w:rPr>
            </w:pPr>
          </w:p>
          <w:p w:rsidR="00597DC4" w:rsidRPr="006B07BD" w:rsidRDefault="00597DC4" w:rsidP="00597DC4">
            <w:pPr>
              <w:rPr>
                <w:b/>
                <w:bCs/>
                <w:iCs/>
              </w:rPr>
            </w:pPr>
            <w:r w:rsidRPr="006B07BD">
              <w:rPr>
                <w:b/>
                <w:bCs/>
                <w:iCs/>
              </w:rPr>
              <w:t xml:space="preserve">2.- “Copia de plan de acción presentado a Seremi de Salud, para erradicar botaderos clandestinos de basura en áreas aledañas al proyecto, incluyendo registro </w:t>
            </w:r>
            <w:r w:rsidR="002F75EF">
              <w:rPr>
                <w:b/>
                <w:bCs/>
                <w:iCs/>
              </w:rPr>
              <w:t>fotográfico de área” (Anexo 2.14</w:t>
            </w:r>
            <w:r w:rsidRPr="006B07BD">
              <w:rPr>
                <w:b/>
                <w:bCs/>
                <w:iCs/>
              </w:rPr>
              <w:t>).</w:t>
            </w:r>
          </w:p>
          <w:p w:rsidR="006B07BD" w:rsidRDefault="006B07BD" w:rsidP="00597DC4">
            <w:pPr>
              <w:rPr>
                <w:b/>
                <w:bCs/>
                <w:iCs/>
              </w:rPr>
            </w:pPr>
          </w:p>
          <w:p w:rsidR="006674B7" w:rsidRPr="006E0025" w:rsidRDefault="006E0025" w:rsidP="00597DC4">
            <w:pPr>
              <w:rPr>
                <w:bCs/>
                <w:iCs/>
              </w:rPr>
            </w:pPr>
            <w:r w:rsidRPr="006E0025">
              <w:rPr>
                <w:bCs/>
                <w:iCs/>
              </w:rPr>
              <w:t xml:space="preserve">El Titular presenta una nota sobre la situación </w:t>
            </w:r>
            <w:r>
              <w:rPr>
                <w:bCs/>
                <w:iCs/>
              </w:rPr>
              <w:t xml:space="preserve">de </w:t>
            </w:r>
            <w:r w:rsidRPr="006E0025">
              <w:rPr>
                <w:bCs/>
                <w:iCs/>
              </w:rPr>
              <w:t>Botaderos Clandestinos, en el cual señala ubicación geográfica de botaderos tanto al interior de la propiedad de Inversiones Nutram S.A. como aquellos botaderos periféricos junto a fotografías de cada sector. El Titular</w:t>
            </w:r>
            <w:r>
              <w:rPr>
                <w:bCs/>
                <w:iCs/>
              </w:rPr>
              <w:t xml:space="preserve"> manifiesta </w:t>
            </w:r>
            <w:r w:rsidRPr="006E0025">
              <w:rPr>
                <w:bCs/>
                <w:iCs/>
              </w:rPr>
              <w:t xml:space="preserve">que ambos sectores con botaderos corresponden a lugares donde terceros depositan </w:t>
            </w:r>
            <w:r>
              <w:rPr>
                <w:bCs/>
                <w:iCs/>
              </w:rPr>
              <w:t>escombros y basura</w:t>
            </w:r>
            <w:r w:rsidRPr="006E0025">
              <w:rPr>
                <w:bCs/>
                <w:iCs/>
              </w:rPr>
              <w:t xml:space="preserve">. Además el Titular señala lo siguiente: </w:t>
            </w:r>
          </w:p>
          <w:p w:rsidR="006E0025" w:rsidRDefault="006E0025" w:rsidP="00597DC4">
            <w:pPr>
              <w:rPr>
                <w:b/>
                <w:bCs/>
                <w:iCs/>
              </w:rPr>
            </w:pPr>
          </w:p>
          <w:p w:rsidR="006E0025" w:rsidRPr="006E0025" w:rsidRDefault="006E0025" w:rsidP="006E0025">
            <w:pPr>
              <w:autoSpaceDE w:val="0"/>
              <w:autoSpaceDN w:val="0"/>
              <w:adjustRightInd w:val="0"/>
              <w:rPr>
                <w:rFonts w:eastAsiaTheme="minorHAnsi" w:cs="Calibri"/>
                <w:i/>
                <w:color w:val="000000"/>
              </w:rPr>
            </w:pPr>
            <w:r w:rsidRPr="006E0025">
              <w:rPr>
                <w:rFonts w:eastAsiaTheme="minorHAnsi" w:cs="Calibri"/>
                <w:i/>
                <w:color w:val="000000"/>
              </w:rPr>
              <w:t>“Inversiones Nutram S.A., en su oportunidad realiz</w:t>
            </w:r>
            <w:r w:rsidR="001B38EC">
              <w:rPr>
                <w:rFonts w:eastAsiaTheme="minorHAnsi" w:cs="Calibri"/>
                <w:i/>
                <w:color w:val="000000"/>
              </w:rPr>
              <w:t>ó</w:t>
            </w:r>
            <w:r w:rsidRPr="006E0025">
              <w:rPr>
                <w:rFonts w:eastAsiaTheme="minorHAnsi" w:cs="Calibri"/>
                <w:i/>
                <w:color w:val="000000"/>
              </w:rPr>
              <w:t xml:space="preserve"> un plan de acción para limpieza de sectores internos y aledaños a Planta Cobre Norte, en archivos de la minera </w:t>
            </w:r>
            <w:r w:rsidRPr="006E0025">
              <w:rPr>
                <w:rFonts w:eastAsiaTheme="minorHAnsi" w:cs="Calibri"/>
                <w:i/>
                <w:color w:val="000000"/>
              </w:rPr>
              <w:lastRenderedPageBreak/>
              <w:t xml:space="preserve">no se pudieron encontrar los respaldos fotográficos y memorias de trabajos realizados, como así también se consultó en el SEREMI de Salud provincial por copia o respaldo de los trabajos y tampoco fueron encontrados”. </w:t>
            </w:r>
          </w:p>
          <w:p w:rsidR="006E0025" w:rsidRDefault="006E0025" w:rsidP="006E0025">
            <w:pPr>
              <w:rPr>
                <w:rFonts w:eastAsiaTheme="minorHAnsi" w:cs="Calibri"/>
                <w:color w:val="000000"/>
                <w:sz w:val="22"/>
                <w:szCs w:val="22"/>
                <w:lang w:val="es-CL" w:eastAsia="en-US"/>
              </w:rPr>
            </w:pPr>
          </w:p>
          <w:p w:rsidR="006E0025" w:rsidRPr="006E0025" w:rsidRDefault="006E0025" w:rsidP="006E0025">
            <w:pPr>
              <w:rPr>
                <w:bCs/>
                <w:iCs/>
              </w:rPr>
            </w:pPr>
            <w:r w:rsidRPr="006E0025">
              <w:rPr>
                <w:bCs/>
                <w:iCs/>
              </w:rPr>
              <w:t xml:space="preserve">Finalmente el Titular se compromete a cumplir el requerimiento señalando: </w:t>
            </w:r>
          </w:p>
          <w:p w:rsidR="006B07BD" w:rsidRPr="006B07BD" w:rsidRDefault="006E0025" w:rsidP="00597DC4">
            <w:pPr>
              <w:rPr>
                <w:b/>
                <w:bCs/>
                <w:iCs/>
              </w:rPr>
            </w:pPr>
            <w:r w:rsidRPr="006E0025">
              <w:rPr>
                <w:bCs/>
                <w:i/>
                <w:iCs/>
              </w:rPr>
              <w:t>“Con el fin de cumplir con el requerimiento, en la actualidad Inversiones Nutram S.A. se compromete en un plazo de 2 meses, a presentar un nuevo plan de acción para limpieza y retiro de escombros y basuras en las periferias del proyecto, como así también del botadero clandestino de escombros que se encuentra actualmente al interior de la faena”.</w:t>
            </w:r>
          </w:p>
          <w:p w:rsidR="006E0025" w:rsidRPr="006B07BD" w:rsidRDefault="006E0025" w:rsidP="002F75EF">
            <w:pPr>
              <w:rPr>
                <w:b/>
              </w:rPr>
            </w:pPr>
          </w:p>
        </w:tc>
      </w:tr>
    </w:tbl>
    <w:p w:rsidR="00337959" w:rsidRDefault="00337959" w:rsidP="00337959">
      <w:pPr>
        <w:tabs>
          <w:tab w:val="left" w:pos="6375"/>
        </w:tabs>
        <w:jc w:val="left"/>
        <w:rPr>
          <w:rFonts w:cstheme="minorHAnsi"/>
          <w:b/>
          <w:sz w:val="20"/>
          <w:szCs w:val="20"/>
        </w:rPr>
      </w:pPr>
    </w:p>
    <w:p w:rsidR="006674B7" w:rsidRPr="006674B7" w:rsidRDefault="006674B7" w:rsidP="006674B7">
      <w:pPr>
        <w:pStyle w:val="Ttulo2"/>
        <w:numPr>
          <w:ilvl w:val="0"/>
          <w:numId w:val="11"/>
        </w:numPr>
        <w:ind w:left="426" w:hanging="426"/>
      </w:pPr>
      <w:r w:rsidRPr="006674B7">
        <w:t>Otros Hechos Constatados</w:t>
      </w:r>
    </w:p>
    <w:p w:rsidR="006674B7" w:rsidRDefault="006674B7" w:rsidP="0000114C"/>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AA1869" w:rsidRPr="0025129B" w:rsidTr="006845D7">
        <w:trPr>
          <w:trHeight w:val="300"/>
          <w:jc w:val="center"/>
        </w:trPr>
        <w:tc>
          <w:tcPr>
            <w:tcW w:w="5000" w:type="pct"/>
            <w:shd w:val="clear" w:color="auto" w:fill="auto"/>
            <w:noWrap/>
            <w:vAlign w:val="center"/>
            <w:hideMark/>
          </w:tcPr>
          <w:p w:rsidR="00AA1869" w:rsidRPr="0025129B" w:rsidRDefault="00AA1869" w:rsidP="006845D7">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 N°1</w:t>
            </w:r>
          </w:p>
        </w:tc>
      </w:tr>
      <w:tr w:rsidR="00AA1869" w:rsidRPr="0025129B" w:rsidTr="006845D7">
        <w:trPr>
          <w:trHeight w:val="416"/>
          <w:jc w:val="center"/>
        </w:trPr>
        <w:tc>
          <w:tcPr>
            <w:tcW w:w="5000" w:type="pct"/>
            <w:shd w:val="clear" w:color="auto" w:fill="auto"/>
            <w:noWrap/>
            <w:hideMark/>
          </w:tcPr>
          <w:p w:rsidR="00F02EDE" w:rsidRDefault="00F02EDE" w:rsidP="00F02EDE">
            <w:pPr>
              <w:rPr>
                <w:rFonts w:ascii="Calibri" w:hAnsi="Calibri" w:cs="Calibri"/>
                <w:b/>
                <w:sz w:val="20"/>
                <w:szCs w:val="20"/>
              </w:rPr>
            </w:pPr>
          </w:p>
          <w:p w:rsidR="00F02EDE" w:rsidRDefault="00F02EDE" w:rsidP="00F02EDE">
            <w:pPr>
              <w:rPr>
                <w:rFonts w:ascii="Calibri" w:hAnsi="Calibri" w:cs="Calibri"/>
                <w:b/>
                <w:sz w:val="20"/>
                <w:szCs w:val="20"/>
              </w:rPr>
            </w:pPr>
            <w:r>
              <w:rPr>
                <w:rFonts w:ascii="Calibri" w:hAnsi="Calibri" w:cs="Calibri"/>
                <w:b/>
                <w:sz w:val="20"/>
                <w:szCs w:val="20"/>
              </w:rPr>
              <w:t>Exigencia:</w:t>
            </w:r>
          </w:p>
          <w:p w:rsidR="00F02EDE" w:rsidRDefault="00F02EDE" w:rsidP="00F02EDE">
            <w:pPr>
              <w:rPr>
                <w:rFonts w:ascii="Calibri" w:hAnsi="Calibri" w:cs="Calibri"/>
                <w:b/>
                <w:sz w:val="20"/>
                <w:szCs w:val="20"/>
              </w:rPr>
            </w:pPr>
          </w:p>
          <w:p w:rsidR="00F02EDE" w:rsidRPr="00F02EDE" w:rsidRDefault="00F02EDE" w:rsidP="00F02EDE">
            <w:pPr>
              <w:rPr>
                <w:rFonts w:eastAsia="Times New Roman"/>
                <w:b/>
                <w:color w:val="000000"/>
                <w:sz w:val="20"/>
                <w:szCs w:val="20"/>
                <w:lang w:eastAsia="es-CL"/>
              </w:rPr>
            </w:pPr>
            <w:r w:rsidRPr="00F02EDE">
              <w:rPr>
                <w:rFonts w:eastAsia="Times New Roman"/>
                <w:b/>
                <w:color w:val="000000"/>
                <w:sz w:val="20"/>
                <w:szCs w:val="20"/>
                <w:lang w:eastAsia="es-CL"/>
              </w:rPr>
              <w:t xml:space="preserve">Artículo Primero, Resolución Exenta N° 1518 de 2013, Superintendencia del Medio Ambiente  </w:t>
            </w:r>
          </w:p>
          <w:p w:rsidR="00F02EDE" w:rsidRPr="00F02EDE" w:rsidRDefault="00F02EDE" w:rsidP="00F02EDE">
            <w:pPr>
              <w:rPr>
                <w:rFonts w:eastAsia="Times New Roman"/>
                <w:color w:val="000000"/>
                <w:sz w:val="20"/>
                <w:szCs w:val="20"/>
                <w:lang w:eastAsia="es-CL"/>
              </w:rPr>
            </w:pPr>
          </w:p>
          <w:p w:rsidR="00F02EDE" w:rsidRPr="00F02EDE"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Información requerida. Los</w:t>
            </w:r>
            <w:r>
              <w:rPr>
                <w:rFonts w:eastAsia="Times New Roman"/>
                <w:color w:val="000000"/>
                <w:sz w:val="20"/>
                <w:szCs w:val="20"/>
                <w:lang w:eastAsia="es-CL"/>
              </w:rPr>
              <w:t xml:space="preserve"> </w:t>
            </w:r>
            <w:r w:rsidRPr="00F02EDE">
              <w:rPr>
                <w:rFonts w:eastAsia="Times New Roman"/>
                <w:color w:val="000000"/>
                <w:sz w:val="20"/>
                <w:szCs w:val="20"/>
                <w:lang w:eastAsia="es-CL"/>
              </w:rPr>
              <w:t>titulares de Resoluciones de Calificación Ambiental ("RCA") calificadas favorablemente por las</w:t>
            </w:r>
            <w:r>
              <w:rPr>
                <w:rFonts w:eastAsia="Times New Roman"/>
                <w:color w:val="000000"/>
                <w:sz w:val="20"/>
                <w:szCs w:val="20"/>
                <w:lang w:eastAsia="es-CL"/>
              </w:rPr>
              <w:t xml:space="preserve"> </w:t>
            </w:r>
            <w:r w:rsidRPr="00F02EDE">
              <w:rPr>
                <w:rFonts w:eastAsia="Times New Roman"/>
                <w:color w:val="000000"/>
                <w:sz w:val="20"/>
                <w:szCs w:val="20"/>
                <w:lang w:eastAsia="es-CL"/>
              </w:rPr>
              <w:t>autoridades administrativas competentes al tiempo de su dictación, deberán entregar, en los</w:t>
            </w:r>
            <w:r>
              <w:rPr>
                <w:rFonts w:eastAsia="Times New Roman"/>
                <w:color w:val="000000"/>
                <w:sz w:val="20"/>
                <w:szCs w:val="20"/>
                <w:lang w:eastAsia="es-CL"/>
              </w:rPr>
              <w:t xml:space="preserve"> </w:t>
            </w:r>
            <w:r w:rsidRPr="00F02EDE">
              <w:rPr>
                <w:rFonts w:eastAsia="Times New Roman"/>
                <w:color w:val="000000"/>
                <w:sz w:val="20"/>
                <w:szCs w:val="20"/>
                <w:lang w:eastAsia="es-CL"/>
              </w:rPr>
              <w:t>plazos, forma y modo señalados en los artículos segundo y cuarto del presente acto, la siguiente</w:t>
            </w:r>
            <w:r>
              <w:rPr>
                <w:rFonts w:eastAsia="Times New Roman"/>
                <w:color w:val="000000"/>
                <w:sz w:val="20"/>
                <w:szCs w:val="20"/>
                <w:lang w:eastAsia="es-CL"/>
              </w:rPr>
              <w:t xml:space="preserve"> </w:t>
            </w:r>
            <w:r w:rsidRPr="00F02EDE">
              <w:rPr>
                <w:rFonts w:eastAsia="Times New Roman"/>
                <w:color w:val="000000"/>
                <w:sz w:val="20"/>
                <w:szCs w:val="20"/>
                <w:lang w:eastAsia="es-CL"/>
              </w:rPr>
              <w:t>información:</w:t>
            </w:r>
          </w:p>
          <w:p w:rsidR="00F02EDE" w:rsidRPr="00F02EDE"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a) Nombre o razón social del titular;</w:t>
            </w:r>
          </w:p>
          <w:p w:rsidR="00F02EDE" w:rsidRPr="00F02EDE"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b) Rut del titular;</w:t>
            </w:r>
          </w:p>
          <w:p w:rsidR="00F02EDE" w:rsidRPr="00F02EDE"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e) Domicilio del titular;</w:t>
            </w:r>
          </w:p>
          <w:p w:rsidR="00AA1869"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d) Número de teléfono del titular;</w:t>
            </w:r>
          </w:p>
          <w:p w:rsidR="00F02EDE" w:rsidRPr="00F02EDE"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e) Nombre del representante legal del titular;</w:t>
            </w:r>
          </w:p>
          <w:p w:rsidR="00F02EDE" w:rsidRPr="00F02EDE"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f) Domicilio del representante legal del titular;</w:t>
            </w:r>
          </w:p>
          <w:p w:rsidR="00F02EDE" w:rsidRPr="00F02EDE"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g) Correo electrónico del titular o su representante</w:t>
            </w:r>
            <w:r>
              <w:rPr>
                <w:rFonts w:eastAsia="Times New Roman"/>
                <w:color w:val="000000"/>
                <w:sz w:val="20"/>
                <w:szCs w:val="20"/>
                <w:lang w:eastAsia="es-CL"/>
              </w:rPr>
              <w:t xml:space="preserve"> </w:t>
            </w:r>
            <w:r w:rsidRPr="00F02EDE">
              <w:rPr>
                <w:rFonts w:eastAsia="Times New Roman"/>
                <w:color w:val="000000"/>
                <w:sz w:val="20"/>
                <w:szCs w:val="20"/>
                <w:lang w:eastAsia="es-CL"/>
              </w:rPr>
              <w:t>legal;</w:t>
            </w:r>
          </w:p>
          <w:p w:rsidR="00F02EDE" w:rsidRPr="00F02EDE"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h) Número de teléfono del representante legal;</w:t>
            </w:r>
          </w:p>
          <w:p w:rsidR="00F02EDE" w:rsidRPr="00F02EDE"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i) Respecto de la RCA otorgada señalar: i)</w:t>
            </w:r>
            <w:r>
              <w:rPr>
                <w:rFonts w:eastAsia="Times New Roman"/>
                <w:color w:val="000000"/>
                <w:sz w:val="20"/>
                <w:szCs w:val="20"/>
                <w:lang w:eastAsia="es-CL"/>
              </w:rPr>
              <w:t xml:space="preserve"> </w:t>
            </w:r>
            <w:r w:rsidRPr="00F02EDE">
              <w:rPr>
                <w:rFonts w:eastAsia="Times New Roman"/>
                <w:color w:val="000000"/>
                <w:sz w:val="20"/>
                <w:szCs w:val="20"/>
                <w:lang w:eastAsia="es-CL"/>
              </w:rPr>
              <w:t>individualización de la RCA con el número y año</w:t>
            </w:r>
            <w:r>
              <w:rPr>
                <w:rFonts w:eastAsia="Times New Roman"/>
                <w:color w:val="000000"/>
                <w:sz w:val="20"/>
                <w:szCs w:val="20"/>
                <w:lang w:eastAsia="es-CL"/>
              </w:rPr>
              <w:t xml:space="preserve"> </w:t>
            </w:r>
            <w:r w:rsidRPr="00F02EDE">
              <w:rPr>
                <w:rFonts w:eastAsia="Times New Roman"/>
                <w:color w:val="000000"/>
                <w:sz w:val="20"/>
                <w:szCs w:val="20"/>
                <w:lang w:eastAsia="es-CL"/>
              </w:rPr>
              <w:t>de su resolución exenta; ii) la vía de ingreso al</w:t>
            </w:r>
            <w:r>
              <w:rPr>
                <w:rFonts w:eastAsia="Times New Roman"/>
                <w:color w:val="000000"/>
                <w:sz w:val="20"/>
                <w:szCs w:val="20"/>
                <w:lang w:eastAsia="es-CL"/>
              </w:rPr>
              <w:t xml:space="preserve"> </w:t>
            </w:r>
            <w:r w:rsidRPr="00F02EDE">
              <w:rPr>
                <w:rFonts w:eastAsia="Times New Roman"/>
                <w:color w:val="000000"/>
                <w:sz w:val="20"/>
                <w:szCs w:val="20"/>
                <w:lang w:eastAsia="es-CL"/>
              </w:rPr>
              <w:t>Sistema de Evaluación de Impacto Ambiental</w:t>
            </w:r>
            <w:r>
              <w:rPr>
                <w:rFonts w:eastAsia="Times New Roman"/>
                <w:color w:val="000000"/>
                <w:sz w:val="20"/>
                <w:szCs w:val="20"/>
                <w:lang w:eastAsia="es-CL"/>
              </w:rPr>
              <w:t xml:space="preserve"> </w:t>
            </w:r>
            <w:r w:rsidRPr="00F02EDE">
              <w:rPr>
                <w:rFonts w:eastAsia="Times New Roman"/>
                <w:color w:val="000000"/>
                <w:sz w:val="20"/>
                <w:szCs w:val="20"/>
                <w:lang w:eastAsia="es-CL"/>
              </w:rPr>
              <w:t>utilizada (Declaración o Estudio de Impacto</w:t>
            </w:r>
            <w:r>
              <w:rPr>
                <w:rFonts w:eastAsia="Times New Roman"/>
                <w:color w:val="000000"/>
                <w:sz w:val="20"/>
                <w:szCs w:val="20"/>
                <w:lang w:eastAsia="es-CL"/>
              </w:rPr>
              <w:t xml:space="preserve"> </w:t>
            </w:r>
            <w:r w:rsidRPr="00F02EDE">
              <w:rPr>
                <w:rFonts w:eastAsia="Times New Roman"/>
                <w:color w:val="000000"/>
                <w:sz w:val="20"/>
                <w:szCs w:val="20"/>
                <w:lang w:eastAsia="es-CL"/>
              </w:rPr>
              <w:t>Ambiental); iii) la autoridad administrativa que la</w:t>
            </w:r>
            <w:r>
              <w:rPr>
                <w:rFonts w:eastAsia="Times New Roman"/>
                <w:color w:val="000000"/>
                <w:sz w:val="20"/>
                <w:szCs w:val="20"/>
                <w:lang w:eastAsia="es-CL"/>
              </w:rPr>
              <w:t xml:space="preserve"> </w:t>
            </w:r>
            <w:r w:rsidRPr="00F02EDE">
              <w:rPr>
                <w:rFonts w:eastAsia="Times New Roman"/>
                <w:color w:val="000000"/>
                <w:sz w:val="20"/>
                <w:szCs w:val="20"/>
                <w:lang w:eastAsia="es-CL"/>
              </w:rPr>
              <w:t>dictó; iv) la o las regiones y comunas de</w:t>
            </w:r>
            <w:r>
              <w:rPr>
                <w:rFonts w:eastAsia="Times New Roman"/>
                <w:color w:val="000000"/>
                <w:sz w:val="20"/>
                <w:szCs w:val="20"/>
                <w:lang w:eastAsia="es-CL"/>
              </w:rPr>
              <w:t xml:space="preserve"> </w:t>
            </w:r>
            <w:r w:rsidRPr="00F02EDE">
              <w:rPr>
                <w:rFonts w:eastAsia="Times New Roman"/>
                <w:color w:val="000000"/>
                <w:sz w:val="20"/>
                <w:szCs w:val="20"/>
                <w:lang w:eastAsia="es-CL"/>
              </w:rPr>
              <w:t>emplazamiento del proyecto o actividad; v)</w:t>
            </w:r>
            <w:r>
              <w:rPr>
                <w:rFonts w:eastAsia="Times New Roman"/>
                <w:color w:val="000000"/>
                <w:sz w:val="20"/>
                <w:szCs w:val="20"/>
                <w:lang w:eastAsia="es-CL"/>
              </w:rPr>
              <w:t xml:space="preserve"> </w:t>
            </w:r>
            <w:r w:rsidRPr="00F02EDE">
              <w:rPr>
                <w:rFonts w:eastAsia="Times New Roman"/>
                <w:color w:val="000000"/>
                <w:sz w:val="20"/>
                <w:szCs w:val="20"/>
                <w:lang w:eastAsia="es-CL"/>
              </w:rPr>
              <w:t>localización geográfica en sistema de coordenadas</w:t>
            </w:r>
            <w:r>
              <w:rPr>
                <w:rFonts w:eastAsia="Times New Roman"/>
                <w:color w:val="000000"/>
                <w:sz w:val="20"/>
                <w:szCs w:val="20"/>
                <w:lang w:eastAsia="es-CL"/>
              </w:rPr>
              <w:t xml:space="preserve"> </w:t>
            </w:r>
            <w:r w:rsidRPr="00F02EDE">
              <w:rPr>
                <w:rFonts w:eastAsia="Times New Roman"/>
                <w:color w:val="000000"/>
                <w:sz w:val="20"/>
                <w:szCs w:val="20"/>
                <w:lang w:eastAsia="es-CL"/>
              </w:rPr>
              <w:t>UTM (Coordenadas Universal Tranversal de</w:t>
            </w:r>
            <w:r>
              <w:rPr>
                <w:rFonts w:eastAsia="Times New Roman"/>
                <w:color w:val="000000"/>
                <w:sz w:val="20"/>
                <w:szCs w:val="20"/>
                <w:lang w:eastAsia="es-CL"/>
              </w:rPr>
              <w:t xml:space="preserve"> </w:t>
            </w:r>
            <w:r w:rsidRPr="00F02EDE">
              <w:rPr>
                <w:rFonts w:eastAsia="Times New Roman"/>
                <w:color w:val="000000"/>
                <w:sz w:val="20"/>
                <w:szCs w:val="20"/>
                <w:lang w:eastAsia="es-CL"/>
              </w:rPr>
              <w:t>Mercator) en Datum WGS 84; vi) tipología del</w:t>
            </w:r>
            <w:r>
              <w:rPr>
                <w:rFonts w:eastAsia="Times New Roman"/>
                <w:color w:val="000000"/>
                <w:sz w:val="20"/>
                <w:szCs w:val="20"/>
                <w:lang w:eastAsia="es-CL"/>
              </w:rPr>
              <w:t xml:space="preserve"> </w:t>
            </w:r>
            <w:r w:rsidRPr="00F02EDE">
              <w:rPr>
                <w:rFonts w:eastAsia="Times New Roman"/>
                <w:color w:val="000000"/>
                <w:sz w:val="20"/>
                <w:szCs w:val="20"/>
                <w:lang w:eastAsia="es-CL"/>
              </w:rPr>
              <w:t>proyecto o actividad; vii) objetivo del proyecto o</w:t>
            </w:r>
            <w:r>
              <w:rPr>
                <w:rFonts w:eastAsia="Times New Roman"/>
                <w:color w:val="000000"/>
                <w:sz w:val="20"/>
                <w:szCs w:val="20"/>
                <w:lang w:eastAsia="es-CL"/>
              </w:rPr>
              <w:t xml:space="preserve"> </w:t>
            </w:r>
            <w:r w:rsidRPr="00F02EDE">
              <w:rPr>
                <w:rFonts w:eastAsia="Times New Roman"/>
                <w:color w:val="000000"/>
                <w:sz w:val="20"/>
                <w:szCs w:val="20"/>
                <w:lang w:eastAsia="es-CL"/>
              </w:rPr>
              <w:t>actividad;</w:t>
            </w:r>
          </w:p>
          <w:p w:rsidR="00F02EDE" w:rsidRPr="00F02EDE"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j) Toda respuesta a una solicitud de pertinencia de</w:t>
            </w:r>
            <w:r>
              <w:rPr>
                <w:rFonts w:eastAsia="Times New Roman"/>
                <w:color w:val="000000"/>
                <w:sz w:val="20"/>
                <w:szCs w:val="20"/>
                <w:lang w:eastAsia="es-CL"/>
              </w:rPr>
              <w:t xml:space="preserve"> </w:t>
            </w:r>
            <w:r w:rsidRPr="00F02EDE">
              <w:rPr>
                <w:rFonts w:eastAsia="Times New Roman"/>
                <w:color w:val="000000"/>
                <w:sz w:val="20"/>
                <w:szCs w:val="20"/>
                <w:lang w:eastAsia="es-CL"/>
              </w:rPr>
              <w:t>ingreso al Sistema de Evaluación de Impacto</w:t>
            </w:r>
            <w:r>
              <w:rPr>
                <w:rFonts w:eastAsia="Times New Roman"/>
                <w:color w:val="000000"/>
                <w:sz w:val="20"/>
                <w:szCs w:val="20"/>
                <w:lang w:eastAsia="es-CL"/>
              </w:rPr>
              <w:t xml:space="preserve"> </w:t>
            </w:r>
            <w:r w:rsidRPr="00F02EDE">
              <w:rPr>
                <w:rFonts w:eastAsia="Times New Roman"/>
                <w:color w:val="000000"/>
                <w:sz w:val="20"/>
                <w:szCs w:val="20"/>
                <w:lang w:eastAsia="es-CL"/>
              </w:rPr>
              <w:t>Ambiental de un proyecto, o su modificación,</w:t>
            </w:r>
            <w:r>
              <w:rPr>
                <w:rFonts w:eastAsia="Times New Roman"/>
                <w:color w:val="000000"/>
                <w:sz w:val="20"/>
                <w:szCs w:val="20"/>
                <w:lang w:eastAsia="es-CL"/>
              </w:rPr>
              <w:t xml:space="preserve"> </w:t>
            </w:r>
            <w:r w:rsidRPr="00F02EDE">
              <w:rPr>
                <w:rFonts w:eastAsia="Times New Roman"/>
                <w:color w:val="000000"/>
                <w:sz w:val="20"/>
                <w:szCs w:val="20"/>
                <w:lang w:eastAsia="es-CL"/>
              </w:rPr>
              <w:t>indicando si están vinculadas a algunas de sus</w:t>
            </w:r>
            <w:r>
              <w:rPr>
                <w:rFonts w:eastAsia="Times New Roman"/>
                <w:color w:val="000000"/>
                <w:sz w:val="20"/>
                <w:szCs w:val="20"/>
                <w:lang w:eastAsia="es-CL"/>
              </w:rPr>
              <w:t xml:space="preserve"> </w:t>
            </w:r>
            <w:r w:rsidRPr="00F02EDE">
              <w:rPr>
                <w:rFonts w:eastAsia="Times New Roman"/>
                <w:color w:val="000000"/>
                <w:sz w:val="20"/>
                <w:szCs w:val="20"/>
                <w:lang w:eastAsia="es-CL"/>
              </w:rPr>
              <w:t>RCA, sea favorable o desfavorable, o que requiera</w:t>
            </w:r>
            <w:r>
              <w:rPr>
                <w:rFonts w:eastAsia="Times New Roman"/>
                <w:color w:val="000000"/>
                <w:sz w:val="20"/>
                <w:szCs w:val="20"/>
                <w:lang w:eastAsia="es-CL"/>
              </w:rPr>
              <w:t xml:space="preserve"> </w:t>
            </w:r>
            <w:r w:rsidRPr="00F02EDE">
              <w:rPr>
                <w:rFonts w:eastAsia="Times New Roman"/>
                <w:color w:val="000000"/>
                <w:sz w:val="20"/>
                <w:szCs w:val="20"/>
                <w:lang w:eastAsia="es-CL"/>
              </w:rPr>
              <w:t>o no requiera el ingreso del proyecto o actividad,</w:t>
            </w:r>
            <w:r>
              <w:rPr>
                <w:rFonts w:eastAsia="Times New Roman"/>
                <w:color w:val="000000"/>
                <w:sz w:val="20"/>
                <w:szCs w:val="20"/>
                <w:lang w:eastAsia="es-CL"/>
              </w:rPr>
              <w:t xml:space="preserve"> </w:t>
            </w:r>
            <w:r w:rsidRPr="00F02EDE">
              <w:rPr>
                <w:rFonts w:eastAsia="Times New Roman"/>
                <w:color w:val="000000"/>
                <w:sz w:val="20"/>
                <w:szCs w:val="20"/>
                <w:lang w:eastAsia="es-CL"/>
              </w:rPr>
              <w:t>o modificación, señalando: i) el número de</w:t>
            </w:r>
            <w:r>
              <w:rPr>
                <w:rFonts w:eastAsia="Times New Roman"/>
                <w:color w:val="000000"/>
                <w:sz w:val="20"/>
                <w:szCs w:val="20"/>
                <w:lang w:eastAsia="es-CL"/>
              </w:rPr>
              <w:t xml:space="preserve"> </w:t>
            </w:r>
            <w:r w:rsidRPr="00F02EDE">
              <w:rPr>
                <w:rFonts w:eastAsia="Times New Roman"/>
                <w:color w:val="000000"/>
                <w:sz w:val="20"/>
                <w:szCs w:val="20"/>
                <w:lang w:eastAsia="es-CL"/>
              </w:rPr>
              <w:t>resolución, carta, oficio u otro instrumento que la</w:t>
            </w:r>
            <w:r>
              <w:rPr>
                <w:rFonts w:eastAsia="Times New Roman"/>
                <w:color w:val="000000"/>
                <w:sz w:val="20"/>
                <w:szCs w:val="20"/>
                <w:lang w:eastAsia="es-CL"/>
              </w:rPr>
              <w:t xml:space="preserve"> </w:t>
            </w:r>
            <w:r w:rsidRPr="00F02EDE">
              <w:rPr>
                <w:rFonts w:eastAsia="Times New Roman"/>
                <w:color w:val="000000"/>
                <w:sz w:val="20"/>
                <w:szCs w:val="20"/>
                <w:lang w:eastAsia="es-CL"/>
              </w:rPr>
              <w:t>contiene; ii) su fecha de expedición; iii) la</w:t>
            </w:r>
            <w:r>
              <w:rPr>
                <w:rFonts w:eastAsia="Times New Roman"/>
                <w:color w:val="000000"/>
                <w:sz w:val="20"/>
                <w:szCs w:val="20"/>
                <w:lang w:eastAsia="es-CL"/>
              </w:rPr>
              <w:t xml:space="preserve"> </w:t>
            </w:r>
            <w:r w:rsidRPr="00F02EDE">
              <w:rPr>
                <w:rFonts w:eastAsia="Times New Roman"/>
                <w:color w:val="000000"/>
                <w:sz w:val="20"/>
                <w:szCs w:val="20"/>
                <w:lang w:eastAsia="es-CL"/>
              </w:rPr>
              <w:t>autoridad administrativa que la dictó. Deberán,</w:t>
            </w:r>
            <w:r>
              <w:rPr>
                <w:rFonts w:eastAsia="Times New Roman"/>
                <w:color w:val="000000"/>
                <w:sz w:val="20"/>
                <w:szCs w:val="20"/>
                <w:lang w:eastAsia="es-CL"/>
              </w:rPr>
              <w:t xml:space="preserve"> </w:t>
            </w:r>
            <w:r w:rsidRPr="00F02EDE">
              <w:rPr>
                <w:rFonts w:eastAsia="Times New Roman"/>
                <w:color w:val="000000"/>
                <w:sz w:val="20"/>
                <w:szCs w:val="20"/>
                <w:lang w:eastAsia="es-CL"/>
              </w:rPr>
              <w:t>además, cargar en formato PDF los documentos</w:t>
            </w:r>
            <w:r>
              <w:rPr>
                <w:rFonts w:eastAsia="Times New Roman"/>
                <w:color w:val="000000"/>
                <w:sz w:val="20"/>
                <w:szCs w:val="20"/>
                <w:lang w:eastAsia="es-CL"/>
              </w:rPr>
              <w:t xml:space="preserve"> </w:t>
            </w:r>
            <w:r w:rsidRPr="00F02EDE">
              <w:rPr>
                <w:rFonts w:eastAsia="Times New Roman"/>
                <w:color w:val="000000"/>
                <w:sz w:val="20"/>
                <w:szCs w:val="20"/>
                <w:lang w:eastAsia="es-CL"/>
              </w:rPr>
              <w:t>de respuesta a dichos requerimientos;</w:t>
            </w:r>
          </w:p>
          <w:p w:rsidR="00F02EDE" w:rsidRPr="0025129B" w:rsidRDefault="00F02EDE" w:rsidP="00F02EDE">
            <w:pPr>
              <w:rPr>
                <w:rFonts w:eastAsia="Times New Roman"/>
                <w:color w:val="000000"/>
                <w:sz w:val="20"/>
                <w:szCs w:val="20"/>
                <w:lang w:eastAsia="es-CL"/>
              </w:rPr>
            </w:pPr>
            <w:r w:rsidRPr="00F02EDE">
              <w:rPr>
                <w:rFonts w:eastAsia="Times New Roman"/>
                <w:color w:val="000000"/>
                <w:sz w:val="20"/>
                <w:szCs w:val="20"/>
                <w:lang w:eastAsia="es-CL"/>
              </w:rPr>
              <w:t>k) Respecto del estado o fase de ejecución del</w:t>
            </w:r>
            <w:r>
              <w:rPr>
                <w:rFonts w:eastAsia="Times New Roman"/>
                <w:color w:val="000000"/>
                <w:sz w:val="20"/>
                <w:szCs w:val="20"/>
                <w:lang w:eastAsia="es-CL"/>
              </w:rPr>
              <w:t xml:space="preserve"> </w:t>
            </w:r>
            <w:r w:rsidRPr="00F02EDE">
              <w:rPr>
                <w:rFonts w:eastAsia="Times New Roman"/>
                <w:color w:val="000000"/>
                <w:sz w:val="20"/>
                <w:szCs w:val="20"/>
                <w:lang w:eastAsia="es-CL"/>
              </w:rPr>
              <w:t>proyecto que cuenta con RCA indicar si está: i) no</w:t>
            </w:r>
            <w:r>
              <w:rPr>
                <w:rFonts w:eastAsia="Times New Roman"/>
                <w:color w:val="000000"/>
                <w:sz w:val="20"/>
                <w:szCs w:val="20"/>
                <w:lang w:eastAsia="es-CL"/>
              </w:rPr>
              <w:t xml:space="preserve"> </w:t>
            </w:r>
            <w:r w:rsidRPr="00F02EDE">
              <w:rPr>
                <w:rFonts w:eastAsia="Times New Roman"/>
                <w:color w:val="000000"/>
                <w:sz w:val="20"/>
                <w:szCs w:val="20"/>
                <w:lang w:eastAsia="es-CL"/>
              </w:rPr>
              <w:t>iniciada la fase de construcción; ii) iniciada la fase</w:t>
            </w:r>
            <w:r>
              <w:rPr>
                <w:rFonts w:eastAsia="Times New Roman"/>
                <w:color w:val="000000"/>
                <w:sz w:val="20"/>
                <w:szCs w:val="20"/>
                <w:lang w:eastAsia="es-CL"/>
              </w:rPr>
              <w:t xml:space="preserve"> </w:t>
            </w:r>
            <w:r w:rsidRPr="00F02EDE">
              <w:rPr>
                <w:rFonts w:eastAsia="Times New Roman"/>
                <w:color w:val="000000"/>
                <w:sz w:val="20"/>
                <w:szCs w:val="20"/>
                <w:lang w:eastAsia="es-CL"/>
              </w:rPr>
              <w:t>de construcción; iii) en fase de operación; iv)</w:t>
            </w:r>
            <w:r>
              <w:rPr>
                <w:rFonts w:eastAsia="Times New Roman"/>
                <w:color w:val="000000"/>
                <w:sz w:val="20"/>
                <w:szCs w:val="20"/>
                <w:lang w:eastAsia="es-CL"/>
              </w:rPr>
              <w:t xml:space="preserve"> </w:t>
            </w:r>
            <w:r w:rsidRPr="00F02EDE">
              <w:rPr>
                <w:rFonts w:eastAsia="Times New Roman"/>
                <w:color w:val="000000"/>
                <w:sz w:val="20"/>
                <w:szCs w:val="20"/>
                <w:lang w:eastAsia="es-CL"/>
              </w:rPr>
              <w:t>iniciada la fase de cierre o abandono; o v) cerrada</w:t>
            </w:r>
            <w:r>
              <w:rPr>
                <w:rFonts w:eastAsia="Times New Roman"/>
                <w:color w:val="000000"/>
                <w:sz w:val="20"/>
                <w:szCs w:val="20"/>
                <w:lang w:eastAsia="es-CL"/>
              </w:rPr>
              <w:t xml:space="preserve"> </w:t>
            </w:r>
            <w:r w:rsidRPr="00F02EDE">
              <w:rPr>
                <w:rFonts w:eastAsia="Times New Roman"/>
                <w:color w:val="000000"/>
                <w:sz w:val="20"/>
                <w:szCs w:val="20"/>
                <w:lang w:eastAsia="es-CL"/>
              </w:rPr>
              <w:t>o abandonada; señalando el mes y año en que se</w:t>
            </w:r>
            <w:r>
              <w:rPr>
                <w:rFonts w:eastAsia="Times New Roman"/>
                <w:color w:val="000000"/>
                <w:sz w:val="20"/>
                <w:szCs w:val="20"/>
                <w:lang w:eastAsia="es-CL"/>
              </w:rPr>
              <w:t xml:space="preserve"> </w:t>
            </w:r>
            <w:r w:rsidRPr="00F02EDE">
              <w:rPr>
                <w:rFonts w:eastAsia="Times New Roman"/>
                <w:color w:val="000000"/>
                <w:sz w:val="20"/>
                <w:szCs w:val="20"/>
                <w:lang w:eastAsia="es-CL"/>
              </w:rPr>
              <w:t>inició la fase en que se encuentra;</w:t>
            </w:r>
          </w:p>
        </w:tc>
      </w:tr>
      <w:tr w:rsidR="00F02EDE" w:rsidRPr="0025129B" w:rsidTr="006845D7">
        <w:trPr>
          <w:trHeight w:val="1408"/>
          <w:jc w:val="center"/>
        </w:trPr>
        <w:tc>
          <w:tcPr>
            <w:tcW w:w="5000" w:type="pct"/>
            <w:shd w:val="clear" w:color="auto" w:fill="auto"/>
            <w:noWrap/>
          </w:tcPr>
          <w:p w:rsidR="00F02EDE" w:rsidRDefault="00F02EDE" w:rsidP="00F02EDE">
            <w:pPr>
              <w:spacing w:line="276" w:lineRule="auto"/>
              <w:jc w:val="left"/>
              <w:rPr>
                <w:rFonts w:ascii="Calibri" w:hAnsi="Calibri"/>
                <w:b/>
                <w:sz w:val="20"/>
                <w:szCs w:val="20"/>
              </w:rPr>
            </w:pPr>
            <w:r>
              <w:rPr>
                <w:rFonts w:ascii="Calibri" w:hAnsi="Calibri"/>
                <w:b/>
                <w:sz w:val="20"/>
                <w:szCs w:val="20"/>
              </w:rPr>
              <w:lastRenderedPageBreak/>
              <w:t xml:space="preserve">Resultados examen de Información: </w:t>
            </w:r>
          </w:p>
          <w:p w:rsidR="00F02EDE" w:rsidRDefault="00F02EDE" w:rsidP="00F02EDE">
            <w:pPr>
              <w:spacing w:line="276" w:lineRule="auto"/>
              <w:jc w:val="left"/>
              <w:rPr>
                <w:rFonts w:ascii="Calibri" w:hAnsi="Calibri" w:cs="Calibri"/>
                <w:sz w:val="20"/>
                <w:szCs w:val="20"/>
              </w:rPr>
            </w:pPr>
          </w:p>
          <w:p w:rsidR="00F02EDE" w:rsidRDefault="00F02EDE" w:rsidP="006845D7">
            <w:pPr>
              <w:autoSpaceDE w:val="0"/>
              <w:autoSpaceDN w:val="0"/>
              <w:adjustRightInd w:val="0"/>
              <w:rPr>
                <w:rFonts w:ascii="Calibri" w:hAnsi="Calibri" w:cs="Calibri"/>
                <w:b/>
                <w:sz w:val="20"/>
                <w:szCs w:val="20"/>
              </w:rPr>
            </w:pPr>
            <w:r>
              <w:rPr>
                <w:bCs/>
                <w:iCs/>
                <w:sz w:val="20"/>
                <w:szCs w:val="20"/>
              </w:rPr>
              <w:t xml:space="preserve">Respecto de los requisitos establecidos en la Res. Ex. SMA N° 1518/2013, es posible indicar que de acuerdo a la información proporcionada por el Titular en el sistema electrónico de RCA de la Superintendencia del Medio Ambiente, éste no </w:t>
            </w:r>
            <w:r w:rsidR="00FB26F1">
              <w:rPr>
                <w:bCs/>
                <w:iCs/>
                <w:sz w:val="20"/>
                <w:szCs w:val="20"/>
              </w:rPr>
              <w:t xml:space="preserve">ha ingresado a la fecha </w:t>
            </w:r>
            <w:r>
              <w:rPr>
                <w:bCs/>
                <w:iCs/>
                <w:sz w:val="20"/>
                <w:szCs w:val="20"/>
              </w:rPr>
              <w:t>la informaci</w:t>
            </w:r>
            <w:r w:rsidR="00FB26F1">
              <w:rPr>
                <w:bCs/>
                <w:iCs/>
                <w:sz w:val="20"/>
                <w:szCs w:val="20"/>
              </w:rPr>
              <w:t xml:space="preserve">ón asociada al Titular, al </w:t>
            </w:r>
            <w:r w:rsidR="00FB26F1">
              <w:rPr>
                <w:bCs/>
                <w:iCs/>
                <w:sz w:val="20"/>
                <w:szCs w:val="20"/>
              </w:rPr>
              <w:br/>
              <w:t>Representante legal y al estado del proyecto</w:t>
            </w:r>
            <w:r>
              <w:rPr>
                <w:bCs/>
                <w:iCs/>
                <w:sz w:val="20"/>
                <w:szCs w:val="20"/>
              </w:rPr>
              <w:t xml:space="preserve"> (Figura</w:t>
            </w:r>
            <w:r w:rsidR="00FB26F1">
              <w:rPr>
                <w:bCs/>
                <w:iCs/>
                <w:sz w:val="20"/>
                <w:szCs w:val="20"/>
              </w:rPr>
              <w:t xml:space="preserve"> 4</w:t>
            </w:r>
            <w:r>
              <w:rPr>
                <w:bCs/>
                <w:iCs/>
                <w:sz w:val="20"/>
                <w:szCs w:val="20"/>
              </w:rPr>
              <w:t>).</w:t>
            </w:r>
          </w:p>
        </w:tc>
      </w:tr>
    </w:tbl>
    <w:p w:rsidR="00F02D25" w:rsidRDefault="00F02D25" w:rsidP="0000114C"/>
    <w:tbl>
      <w:tblPr>
        <w:tblW w:w="5000" w:type="pct"/>
        <w:jc w:val="center"/>
        <w:tblLayout w:type="fixed"/>
        <w:tblCellMar>
          <w:left w:w="70" w:type="dxa"/>
          <w:right w:w="70" w:type="dxa"/>
        </w:tblCellMar>
        <w:tblLook w:val="04A0" w:firstRow="1" w:lastRow="0" w:firstColumn="1" w:lastColumn="0" w:noHBand="0" w:noVBand="1"/>
      </w:tblPr>
      <w:tblGrid>
        <w:gridCol w:w="1772"/>
        <w:gridCol w:w="11940"/>
      </w:tblGrid>
      <w:tr w:rsidR="00F02EDE" w:rsidRPr="0025129B" w:rsidTr="006845D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02EDE" w:rsidRPr="0025129B" w:rsidRDefault="00F02EDE" w:rsidP="006845D7">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F02EDE" w:rsidRPr="0025129B" w:rsidTr="006845D7">
        <w:trPr>
          <w:trHeight w:val="2805"/>
          <w:jc w:val="center"/>
        </w:trPr>
        <w:tc>
          <w:tcPr>
            <w:tcW w:w="5000" w:type="pct"/>
            <w:gridSpan w:val="2"/>
            <w:tcBorders>
              <w:top w:val="nil"/>
              <w:left w:val="single" w:sz="4" w:space="0" w:color="auto"/>
              <w:right w:val="single" w:sz="4" w:space="0" w:color="auto"/>
            </w:tcBorders>
            <w:shd w:val="clear" w:color="auto" w:fill="auto"/>
            <w:noWrap/>
            <w:vAlign w:val="center"/>
            <w:hideMark/>
          </w:tcPr>
          <w:p w:rsidR="00F02EDE" w:rsidRPr="0025129B" w:rsidRDefault="00D50C2F" w:rsidP="006845D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extent cx="6534150" cy="4038600"/>
                  <wp:effectExtent l="0" t="0" r="0" b="0"/>
                  <wp:docPr id="12" name="Imagen 12" descr="C:\Users\claudia.acevedo\Documents\ATACAMA 2016\NUTRAM\Captura de pantalla UF Sistema 28_09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acevedo\Documents\ATACAMA 2016\NUTRAM\Captura de pantalla UF Sistema 28_09_201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39825" cy="4042108"/>
                          </a:xfrm>
                          <a:prstGeom prst="rect">
                            <a:avLst/>
                          </a:prstGeom>
                          <a:noFill/>
                          <a:ln>
                            <a:noFill/>
                          </a:ln>
                        </pic:spPr>
                      </pic:pic>
                    </a:graphicData>
                  </a:graphic>
                </wp:inline>
              </w:drawing>
            </w:r>
          </w:p>
        </w:tc>
      </w:tr>
      <w:tr w:rsidR="00F02EDE" w:rsidRPr="0025129B" w:rsidTr="006845D7">
        <w:trPr>
          <w:trHeight w:val="300"/>
          <w:jc w:val="center"/>
        </w:trPr>
        <w:tc>
          <w:tcPr>
            <w:tcW w:w="646" w:type="pct"/>
            <w:tcBorders>
              <w:top w:val="single" w:sz="4" w:space="0" w:color="auto"/>
              <w:left w:val="single" w:sz="4" w:space="0" w:color="auto"/>
              <w:bottom w:val="single" w:sz="4" w:space="0" w:color="auto"/>
              <w:right w:val="nil"/>
            </w:tcBorders>
            <w:shd w:val="clear" w:color="auto" w:fill="auto"/>
            <w:noWrap/>
            <w:vAlign w:val="center"/>
            <w:hideMark/>
          </w:tcPr>
          <w:p w:rsidR="00F02EDE" w:rsidRPr="0025129B" w:rsidRDefault="00F02EDE" w:rsidP="006845D7">
            <w:pPr>
              <w:pStyle w:val="Epgrafe"/>
              <w:rPr>
                <w:rFonts w:eastAsia="Times New Roman"/>
                <w:color w:val="000000"/>
                <w:lang w:eastAsia="es-CL"/>
              </w:rPr>
            </w:pPr>
            <w:r>
              <w:t>Figura 4.</w:t>
            </w:r>
          </w:p>
        </w:tc>
        <w:tc>
          <w:tcPr>
            <w:tcW w:w="435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02EDE" w:rsidRPr="0025129B" w:rsidRDefault="00F02EDE" w:rsidP="00D50C2F">
            <w:pPr>
              <w:jc w:val="left"/>
              <w:rPr>
                <w:rFonts w:eastAsia="Times New Roman"/>
                <w:b/>
                <w:color w:val="000000"/>
                <w:sz w:val="18"/>
                <w:szCs w:val="18"/>
                <w:lang w:eastAsia="es-CL"/>
              </w:rPr>
            </w:pPr>
            <w:r>
              <w:rPr>
                <w:rFonts w:eastAsia="Times New Roman"/>
                <w:b/>
                <w:color w:val="000000"/>
                <w:sz w:val="18"/>
                <w:szCs w:val="18"/>
                <w:lang w:eastAsia="es-CL"/>
              </w:rPr>
              <w:t>Fuente:</w:t>
            </w:r>
            <w:r>
              <w:rPr>
                <w:rFonts w:eastAsia="Times New Roman"/>
                <w:color w:val="000000"/>
                <w:sz w:val="18"/>
                <w:szCs w:val="18"/>
                <w:lang w:eastAsia="es-CL"/>
              </w:rPr>
              <w:t xml:space="preserve"> Sistema </w:t>
            </w:r>
            <w:r w:rsidR="00FB26F1">
              <w:rPr>
                <w:rFonts w:eastAsia="Times New Roman"/>
                <w:color w:val="000000"/>
                <w:sz w:val="18"/>
                <w:szCs w:val="18"/>
                <w:lang w:eastAsia="es-CL"/>
              </w:rPr>
              <w:t xml:space="preserve">RCA </w:t>
            </w:r>
            <w:r>
              <w:rPr>
                <w:rFonts w:eastAsia="Times New Roman"/>
                <w:color w:val="000000"/>
                <w:sz w:val="18"/>
                <w:szCs w:val="18"/>
                <w:lang w:eastAsia="es-CL"/>
              </w:rPr>
              <w:t xml:space="preserve"> SMA</w:t>
            </w:r>
            <w:r w:rsidR="00D50C2F">
              <w:rPr>
                <w:rFonts w:eastAsia="Times New Roman"/>
                <w:color w:val="000000"/>
                <w:sz w:val="18"/>
                <w:szCs w:val="18"/>
                <w:lang w:eastAsia="es-CL"/>
              </w:rPr>
              <w:t xml:space="preserve"> (fecha de visita a página web: 04/10/2016)</w:t>
            </w:r>
          </w:p>
        </w:tc>
      </w:tr>
      <w:tr w:rsidR="00F02EDE" w:rsidRPr="0025129B" w:rsidTr="006845D7">
        <w:trPr>
          <w:trHeight w:val="25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F02EDE" w:rsidRPr="002C6345" w:rsidRDefault="00F02EDE" w:rsidP="00D50C2F">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w:t>
            </w:r>
            <w:r w:rsidR="00D50C2F">
              <w:rPr>
                <w:rFonts w:eastAsia="Times New Roman"/>
                <w:color w:val="000000"/>
                <w:sz w:val="18"/>
                <w:szCs w:val="18"/>
                <w:lang w:eastAsia="es-CL"/>
              </w:rPr>
              <w:t xml:space="preserve"> Información de Sistema RCA SMA, del proyecto Planta de Sulfuros Cobre Norte, sector Llanos de Marañon</w:t>
            </w:r>
            <w:r>
              <w:rPr>
                <w:rFonts w:eastAsia="Times New Roman"/>
                <w:color w:val="000000"/>
                <w:sz w:val="18"/>
                <w:szCs w:val="18"/>
                <w:lang w:eastAsia="es-CL"/>
              </w:rPr>
              <w:t>.</w:t>
            </w:r>
          </w:p>
        </w:tc>
      </w:tr>
    </w:tbl>
    <w:p w:rsidR="001B38EC" w:rsidRDefault="001B38EC" w:rsidP="001B38EC">
      <w:pPr>
        <w:pStyle w:val="Ttulo1"/>
        <w:ind w:left="426"/>
      </w:pPr>
      <w:bookmarkStart w:id="107" w:name="_Toc352840404"/>
      <w:bookmarkStart w:id="108" w:name="_Toc352841464"/>
      <w:bookmarkStart w:id="109" w:name="_Toc442906433"/>
    </w:p>
    <w:p w:rsidR="00F54486" w:rsidRPr="00F54486" w:rsidRDefault="00F54486" w:rsidP="00F54486"/>
    <w:p w:rsidR="00F02D25" w:rsidRDefault="00F54486" w:rsidP="00F02D25">
      <w:pPr>
        <w:pStyle w:val="Ttulo1"/>
        <w:numPr>
          <w:ilvl w:val="0"/>
          <w:numId w:val="9"/>
        </w:numPr>
        <w:ind w:left="426" w:hanging="426"/>
      </w:pPr>
      <w:r>
        <w:lastRenderedPageBreak/>
        <w:t>CONCLUSIONES</w:t>
      </w:r>
      <w:r w:rsidR="00F02D25" w:rsidRPr="0025129B">
        <w:t>.</w:t>
      </w:r>
    </w:p>
    <w:bookmarkEnd w:id="107"/>
    <w:bookmarkEnd w:id="108"/>
    <w:bookmarkEnd w:id="109"/>
    <w:p w:rsidR="0000114C" w:rsidRPr="0025129B" w:rsidRDefault="0000114C" w:rsidP="0000114C">
      <w:pPr>
        <w:pStyle w:val="Prrafodelista"/>
        <w:ind w:left="0"/>
        <w:rPr>
          <w:rFonts w:cstheme="minorHAnsi"/>
          <w:b/>
          <w:sz w:val="14"/>
          <w:szCs w:val="24"/>
        </w:rPr>
      </w:pPr>
    </w:p>
    <w:p w:rsidR="0000114C" w:rsidRDefault="0000114C" w:rsidP="0000114C">
      <w:pPr>
        <w:rPr>
          <w:rFonts w:cstheme="minorHAnsi"/>
          <w:sz w:val="20"/>
          <w:szCs w:val="20"/>
        </w:rPr>
      </w:pPr>
      <w:r>
        <w:rPr>
          <w:rFonts w:cstheme="minorHAnsi"/>
          <w:sz w:val="20"/>
          <w:szCs w:val="20"/>
        </w:rPr>
        <w:t>De los resultados de las actividades de fiscalización, asociados los Instrumentos de Gestión Ambiental indicados en el punto 3, se puede indicar que los principales hallazgos detectados se presentan a continuación. Respecto de los hechos que no constituyen hallazgos, estos se encuentran descritos en el acta de fiscalización ambiental</w:t>
      </w:r>
      <w:r w:rsidRPr="0025129B">
        <w:rPr>
          <w:rFonts w:cstheme="minorHAnsi"/>
          <w:sz w:val="20"/>
          <w:szCs w:val="20"/>
        </w:rPr>
        <w:t>:</w:t>
      </w:r>
    </w:p>
    <w:p w:rsidR="006845D7" w:rsidRDefault="006845D7" w:rsidP="0000114C">
      <w:pPr>
        <w:rPr>
          <w:rFonts w:cstheme="minorHAnsi"/>
          <w:sz w:val="20"/>
          <w:szCs w:val="20"/>
        </w:rPr>
      </w:pPr>
    </w:p>
    <w:tbl>
      <w:tblPr>
        <w:tblStyle w:val="Tablaconcuadrcula"/>
        <w:tblW w:w="5000" w:type="pct"/>
        <w:tblLook w:val="04A0" w:firstRow="1" w:lastRow="0" w:firstColumn="1" w:lastColumn="0" w:noHBand="0" w:noVBand="1"/>
      </w:tblPr>
      <w:tblGrid>
        <w:gridCol w:w="1585"/>
        <w:gridCol w:w="2634"/>
        <w:gridCol w:w="4911"/>
        <w:gridCol w:w="4658"/>
      </w:tblGrid>
      <w:tr w:rsidR="006845D7" w:rsidRPr="0025129B" w:rsidTr="006845D7">
        <w:trPr>
          <w:trHeight w:val="395"/>
        </w:trPr>
        <w:tc>
          <w:tcPr>
            <w:tcW w:w="575" w:type="pct"/>
            <w:shd w:val="clear" w:color="auto" w:fill="D9D9D9" w:themeFill="background1" w:themeFillShade="D9"/>
            <w:vAlign w:val="center"/>
          </w:tcPr>
          <w:p w:rsidR="006845D7" w:rsidRPr="0025129B" w:rsidRDefault="006845D7" w:rsidP="006845D7">
            <w:pPr>
              <w:jc w:val="center"/>
              <w:rPr>
                <w:rFonts w:cstheme="minorHAnsi"/>
                <w:b/>
              </w:rPr>
            </w:pPr>
            <w:r>
              <w:rPr>
                <w:rFonts w:cstheme="minorHAnsi"/>
                <w:b/>
              </w:rPr>
              <w:t>N° Hecho c</w:t>
            </w:r>
            <w:r w:rsidRPr="0025129B">
              <w:rPr>
                <w:rFonts w:cstheme="minorHAnsi"/>
                <w:b/>
              </w:rPr>
              <w:t>onstatado</w:t>
            </w:r>
          </w:p>
        </w:tc>
        <w:tc>
          <w:tcPr>
            <w:tcW w:w="955" w:type="pct"/>
            <w:shd w:val="clear" w:color="auto" w:fill="D9D9D9" w:themeFill="background1" w:themeFillShade="D9"/>
            <w:vAlign w:val="center"/>
          </w:tcPr>
          <w:p w:rsidR="006845D7" w:rsidRPr="0025129B" w:rsidRDefault="006845D7" w:rsidP="006845D7">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781" w:type="pct"/>
            <w:shd w:val="clear" w:color="auto" w:fill="D9D9D9" w:themeFill="background1" w:themeFillShade="D9"/>
            <w:vAlign w:val="center"/>
          </w:tcPr>
          <w:p w:rsidR="006845D7" w:rsidRPr="0025129B" w:rsidRDefault="006845D7" w:rsidP="006845D7">
            <w:pPr>
              <w:jc w:val="center"/>
              <w:rPr>
                <w:rFonts w:cstheme="minorHAnsi"/>
                <w:b/>
              </w:rPr>
            </w:pPr>
            <w:r>
              <w:rPr>
                <w:rFonts w:cstheme="minorHAnsi"/>
                <w:b/>
              </w:rPr>
              <w:t>Exigencia a</w:t>
            </w:r>
            <w:r w:rsidRPr="0025129B">
              <w:rPr>
                <w:rFonts w:cstheme="minorHAnsi"/>
                <w:b/>
              </w:rPr>
              <w:t>sociada</w:t>
            </w:r>
          </w:p>
        </w:tc>
        <w:tc>
          <w:tcPr>
            <w:tcW w:w="1689" w:type="pct"/>
            <w:shd w:val="clear" w:color="auto" w:fill="D9D9D9" w:themeFill="background1" w:themeFillShade="D9"/>
            <w:vAlign w:val="center"/>
          </w:tcPr>
          <w:p w:rsidR="006845D7" w:rsidRPr="0025129B" w:rsidRDefault="006845D7" w:rsidP="006845D7">
            <w:pPr>
              <w:jc w:val="center"/>
              <w:rPr>
                <w:rFonts w:cstheme="minorHAnsi"/>
                <w:b/>
              </w:rPr>
            </w:pPr>
            <w:r>
              <w:rPr>
                <w:rFonts w:cstheme="minorHAnsi"/>
                <w:b/>
              </w:rPr>
              <w:t>Hallazgo</w:t>
            </w:r>
          </w:p>
        </w:tc>
      </w:tr>
      <w:tr w:rsidR="006845D7" w:rsidRPr="0025129B" w:rsidTr="006845D7">
        <w:tc>
          <w:tcPr>
            <w:tcW w:w="57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r>
              <w:rPr>
                <w:rFonts w:cstheme="minorHAnsi"/>
                <w:iCs/>
              </w:rPr>
              <w:t>1</w:t>
            </w:r>
          </w:p>
        </w:tc>
        <w:tc>
          <w:tcPr>
            <w:tcW w:w="955" w:type="pct"/>
            <w:vAlign w:val="center"/>
          </w:tcPr>
          <w:p w:rsidR="006845D7" w:rsidRPr="00A445B3" w:rsidRDefault="006845D7" w:rsidP="006845D7">
            <w:pPr>
              <w:widowControl w:val="0"/>
              <w:overflowPunct w:val="0"/>
              <w:autoSpaceDE w:val="0"/>
              <w:autoSpaceDN w:val="0"/>
              <w:adjustRightInd w:val="0"/>
              <w:spacing w:line="285" w:lineRule="auto"/>
              <w:jc w:val="center"/>
              <w:rPr>
                <w:rFonts w:cstheme="minorHAnsi"/>
                <w:iCs/>
              </w:rPr>
            </w:pPr>
            <w:r w:rsidRPr="00102FE0">
              <w:rPr>
                <w:rFonts w:cstheme="minorHAnsi"/>
                <w:iCs/>
              </w:rPr>
              <w:t>Captación de agua (georreferenciación). Ejercicio de los derechos de aprovechamiento y caudal ecológico, cuando corresponda.</w:t>
            </w:r>
          </w:p>
        </w:tc>
        <w:tc>
          <w:tcPr>
            <w:tcW w:w="1781" w:type="pct"/>
            <w:vAlign w:val="center"/>
          </w:tcPr>
          <w:p w:rsidR="006845D7" w:rsidRPr="00102FE0" w:rsidRDefault="006845D7" w:rsidP="006845D7">
            <w:pPr>
              <w:rPr>
                <w:b/>
              </w:rPr>
            </w:pPr>
            <w:r w:rsidRPr="00102FE0">
              <w:rPr>
                <w:b/>
              </w:rPr>
              <w:t>Considerando 3.8.1 letra a) RCA N°195/2008 en relación a “Consumo de agua industrial”</w:t>
            </w:r>
          </w:p>
          <w:p w:rsidR="006845D7" w:rsidRPr="00102FE0" w:rsidRDefault="006845D7" w:rsidP="006845D7">
            <w:pPr>
              <w:rPr>
                <w:i/>
              </w:rPr>
            </w:pPr>
          </w:p>
          <w:p w:rsidR="006845D7" w:rsidRPr="000B55AE" w:rsidRDefault="006845D7" w:rsidP="006845D7">
            <w:pPr>
              <w:rPr>
                <w:i/>
              </w:rPr>
            </w:pPr>
            <w:r w:rsidRPr="00102FE0">
              <w:rPr>
                <w:i/>
              </w:rPr>
              <w:t>El proyecto contempla comprar agua a predios circundantes el área de emplazamiento de la faena para proceso industrial, serán 2 sus proveedores que cuentan con derechos de agua, provenientes de vertientes, quienes cuentan además con la infraestructura y equipamiento para la extracción y distribución mediante camiones aljibe hasta el lugar del proyecto. El gasto se ha estimado en 20 m3/día durante la etapa de construcción. Finalmente, para operar el proyecto a la capacidad declarada, el requerimiento específico de agua fresca es de 1,55 l/s, según balance de agua declarado en la DIA.</w:t>
            </w:r>
          </w:p>
        </w:tc>
        <w:tc>
          <w:tcPr>
            <w:tcW w:w="1689" w:type="pct"/>
            <w:vAlign w:val="center"/>
          </w:tcPr>
          <w:p w:rsidR="006845D7" w:rsidRPr="00A90E92" w:rsidRDefault="006845D7" w:rsidP="006845D7">
            <w:pPr>
              <w:pStyle w:val="Prrafodelista"/>
              <w:numPr>
                <w:ilvl w:val="0"/>
                <w:numId w:val="38"/>
              </w:numPr>
              <w:ind w:left="260" w:hanging="260"/>
            </w:pPr>
            <w:r w:rsidRPr="00A90E92">
              <w:t>El Titular no presenta documento que respalde proveedores de agua industrial ni metros</w:t>
            </w:r>
            <w:r w:rsidR="0086185B">
              <w:t xml:space="preserve"> cúbicos de </w:t>
            </w:r>
            <w:r w:rsidRPr="00A90E92">
              <w:t xml:space="preserve">agua comprada.  </w:t>
            </w:r>
          </w:p>
          <w:p w:rsidR="006845D7" w:rsidRDefault="006845D7" w:rsidP="006845D7"/>
          <w:p w:rsidR="006845D7" w:rsidRPr="00A90E92" w:rsidRDefault="006845D7" w:rsidP="006845D7">
            <w:pPr>
              <w:pStyle w:val="Prrafodelista"/>
              <w:numPr>
                <w:ilvl w:val="0"/>
                <w:numId w:val="38"/>
              </w:numPr>
              <w:ind w:left="260" w:hanging="260"/>
            </w:pPr>
            <w:r w:rsidRPr="00A90E92">
              <w:t xml:space="preserve">El titular no presenta documento que acredite derecho de aprovechamiento de agua de proveedor de agua industrial. </w:t>
            </w:r>
          </w:p>
          <w:p w:rsidR="006845D7" w:rsidRDefault="006845D7" w:rsidP="006845D7"/>
          <w:p w:rsidR="006845D7" w:rsidRDefault="006845D7" w:rsidP="006845D7">
            <w:pPr>
              <w:pStyle w:val="Prrafodelista"/>
              <w:numPr>
                <w:ilvl w:val="0"/>
                <w:numId w:val="38"/>
              </w:numPr>
              <w:autoSpaceDE w:val="0"/>
              <w:autoSpaceDN w:val="0"/>
              <w:adjustRightInd w:val="0"/>
              <w:ind w:left="260" w:hanging="260"/>
            </w:pPr>
            <w:r w:rsidRPr="00A90E92">
              <w:rPr>
                <w:rFonts w:eastAsiaTheme="minorHAnsi" w:cs="Arial"/>
              </w:rPr>
              <w:t xml:space="preserve">El titular señala que el requerimiento específico de agua fresca en promedio es mayor que lo señalado en RCA 195/2008 (señalando 4,8 l/s en contraste a los 1,55 l/s. de RCA), siendo tres veces superior a lo declarado. </w:t>
            </w:r>
          </w:p>
          <w:p w:rsidR="006845D7" w:rsidRPr="00A706AF" w:rsidRDefault="006845D7" w:rsidP="006845D7"/>
        </w:tc>
      </w:tr>
      <w:tr w:rsidR="006845D7" w:rsidRPr="0025129B" w:rsidTr="006845D7">
        <w:trPr>
          <w:trHeight w:val="509"/>
        </w:trPr>
        <w:tc>
          <w:tcPr>
            <w:tcW w:w="57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r>
              <w:rPr>
                <w:rFonts w:cstheme="minorHAnsi"/>
                <w:iCs/>
              </w:rPr>
              <w:t>2</w:t>
            </w:r>
          </w:p>
        </w:tc>
        <w:tc>
          <w:tcPr>
            <w:tcW w:w="95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r w:rsidRPr="00A90E92">
              <w:rPr>
                <w:rFonts w:cstheme="minorHAnsi"/>
                <w:iCs/>
              </w:rPr>
              <w:t>Manejo de Emisiones Atmosféricas</w:t>
            </w:r>
          </w:p>
        </w:tc>
        <w:tc>
          <w:tcPr>
            <w:tcW w:w="1781" w:type="pct"/>
            <w:vAlign w:val="center"/>
          </w:tcPr>
          <w:p w:rsidR="006845D7" w:rsidRPr="000321CD" w:rsidRDefault="006845D7" w:rsidP="006845D7">
            <w:pPr>
              <w:rPr>
                <w:b/>
                <w:bCs/>
                <w:iCs/>
              </w:rPr>
            </w:pPr>
            <w:r w:rsidRPr="000321CD">
              <w:rPr>
                <w:b/>
                <w:bCs/>
                <w:iCs/>
              </w:rPr>
              <w:t>Anexo N° 8/ Pág. 28 DIA Proyecto “Planta de Sulfuros Cobre Norte”</w:t>
            </w:r>
          </w:p>
          <w:p w:rsidR="006845D7" w:rsidRPr="000321CD" w:rsidRDefault="006845D7" w:rsidP="006845D7">
            <w:pPr>
              <w:rPr>
                <w:bCs/>
                <w:iCs/>
              </w:rPr>
            </w:pPr>
          </w:p>
          <w:p w:rsidR="006845D7" w:rsidRPr="000321CD" w:rsidRDefault="006845D7" w:rsidP="006845D7">
            <w:pPr>
              <w:rPr>
                <w:bCs/>
                <w:i/>
                <w:iCs/>
              </w:rPr>
            </w:pPr>
            <w:r w:rsidRPr="000321CD">
              <w:rPr>
                <w:bCs/>
                <w:i/>
                <w:iCs/>
              </w:rPr>
              <w:t xml:space="preserve">(..) las principales fuentes de emisiones de contaminantes serán el carguío, la descarga, transferencia y chancado de minerales en Planta y el tránsito de camiones. Con respecto al tránsito de camiones, que se estima como una fuente posible de emisiones de material particulado, es necesario destacar que el trayecto de 1,5 km de camino de tierra en acceso Planta en que ocurre el transporte, será inicialmente regado y posteriormente tratado con un aditivo supresor de polvo (Bischoffita). </w:t>
            </w:r>
          </w:p>
          <w:p w:rsidR="006845D7" w:rsidRPr="000321CD" w:rsidRDefault="006845D7" w:rsidP="006845D7">
            <w:pPr>
              <w:rPr>
                <w:bCs/>
                <w:i/>
                <w:iCs/>
              </w:rPr>
            </w:pPr>
            <w:r w:rsidRPr="000321CD">
              <w:rPr>
                <w:bCs/>
                <w:i/>
                <w:iCs/>
              </w:rPr>
              <w:t>En los caminos internos del lugar del proyecto, se realizará riego de caminos sobre la carpeta, de modo de minimizar las emisiones de material particulado generadas por el transporte.</w:t>
            </w:r>
          </w:p>
          <w:p w:rsidR="006845D7" w:rsidRPr="000321CD" w:rsidRDefault="006845D7" w:rsidP="006845D7">
            <w:pPr>
              <w:rPr>
                <w:bCs/>
                <w:iCs/>
              </w:rPr>
            </w:pPr>
          </w:p>
          <w:p w:rsidR="006845D7" w:rsidRPr="000321CD" w:rsidRDefault="006845D7" w:rsidP="006845D7">
            <w:pPr>
              <w:rPr>
                <w:b/>
                <w:bCs/>
                <w:iCs/>
              </w:rPr>
            </w:pPr>
            <w:r w:rsidRPr="000321CD">
              <w:rPr>
                <w:b/>
                <w:bCs/>
                <w:iCs/>
              </w:rPr>
              <w:lastRenderedPageBreak/>
              <w:t>Considerando 3.8.9  RCA N°195/2008, en relación a las “Emisiones a la Atmósfera”.</w:t>
            </w:r>
          </w:p>
          <w:p w:rsidR="006845D7" w:rsidRPr="000321CD" w:rsidRDefault="006845D7" w:rsidP="006845D7">
            <w:pPr>
              <w:rPr>
                <w:bCs/>
                <w:iCs/>
              </w:rPr>
            </w:pPr>
          </w:p>
          <w:p w:rsidR="006845D7" w:rsidRPr="000321CD" w:rsidRDefault="006845D7" w:rsidP="006845D7">
            <w:pPr>
              <w:rPr>
                <w:bCs/>
                <w:i/>
                <w:iCs/>
              </w:rPr>
            </w:pPr>
            <w:r w:rsidRPr="000321CD">
              <w:rPr>
                <w:bCs/>
                <w:i/>
                <w:iCs/>
              </w:rPr>
              <w:t>Las medidas de control consideradas en el proyecto para material particulado se relacionan con (...) tratamiento con aditivo supresor de polvo 5,5 Km de caminos que se estiman en un 27% del total, en el 73% de los caminos restantes se aplicará un plan de riego, esperando reducir emisiones en un 80% del total.</w:t>
            </w:r>
          </w:p>
        </w:tc>
        <w:tc>
          <w:tcPr>
            <w:tcW w:w="1689" w:type="pct"/>
            <w:vAlign w:val="center"/>
          </w:tcPr>
          <w:p w:rsidR="006845D7" w:rsidRPr="009272D8" w:rsidRDefault="006845D7" w:rsidP="009930C3">
            <w:pPr>
              <w:pStyle w:val="Prrafodelista"/>
              <w:numPr>
                <w:ilvl w:val="0"/>
                <w:numId w:val="38"/>
              </w:numPr>
              <w:autoSpaceDE w:val="0"/>
              <w:autoSpaceDN w:val="0"/>
              <w:adjustRightInd w:val="0"/>
              <w:ind w:left="260" w:hanging="260"/>
              <w:rPr>
                <w:bCs/>
                <w:iCs/>
              </w:rPr>
            </w:pPr>
            <w:r w:rsidRPr="00A90E92">
              <w:rPr>
                <w:rFonts w:eastAsiaTheme="minorHAnsi" w:cs="Arial"/>
              </w:rPr>
              <w:lastRenderedPageBreak/>
              <w:t xml:space="preserve">El titular no cuenta con registro de extensión de caminos que son humectados y </w:t>
            </w:r>
            <w:r w:rsidR="009930C3">
              <w:rPr>
                <w:rFonts w:eastAsiaTheme="minorHAnsi" w:cs="Arial"/>
              </w:rPr>
              <w:t>aq</w:t>
            </w:r>
            <w:r w:rsidRPr="00A90E92">
              <w:rPr>
                <w:rFonts w:eastAsiaTheme="minorHAnsi" w:cs="Arial"/>
              </w:rPr>
              <w:t>uellos caminos tratados con bischofita, así como tampoco presenta registro del procedimiento  de humectación propiamente tal.</w:t>
            </w:r>
          </w:p>
        </w:tc>
      </w:tr>
      <w:tr w:rsidR="006845D7" w:rsidRPr="0025129B" w:rsidTr="006845D7">
        <w:tc>
          <w:tcPr>
            <w:tcW w:w="57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r>
              <w:rPr>
                <w:rFonts w:cstheme="minorHAnsi"/>
                <w:iCs/>
              </w:rPr>
              <w:lastRenderedPageBreak/>
              <w:t>3</w:t>
            </w:r>
          </w:p>
        </w:tc>
        <w:tc>
          <w:tcPr>
            <w:tcW w:w="955" w:type="pct"/>
            <w:vAlign w:val="center"/>
          </w:tcPr>
          <w:p w:rsidR="006845D7" w:rsidRPr="00A445B3" w:rsidRDefault="006845D7" w:rsidP="006845D7">
            <w:pPr>
              <w:widowControl w:val="0"/>
              <w:overflowPunct w:val="0"/>
              <w:autoSpaceDE w:val="0"/>
              <w:autoSpaceDN w:val="0"/>
              <w:adjustRightInd w:val="0"/>
              <w:spacing w:line="285" w:lineRule="auto"/>
              <w:jc w:val="center"/>
              <w:rPr>
                <w:rFonts w:cstheme="minorHAnsi"/>
                <w:iCs/>
              </w:rPr>
            </w:pPr>
            <w:r w:rsidRPr="00A90E92">
              <w:rPr>
                <w:rFonts w:cstheme="minorHAnsi"/>
                <w:iCs/>
              </w:rPr>
              <w:t>Manejo de Emisiones Atmosféricas</w:t>
            </w:r>
          </w:p>
        </w:tc>
        <w:tc>
          <w:tcPr>
            <w:tcW w:w="1781" w:type="pct"/>
          </w:tcPr>
          <w:p w:rsidR="006845D7" w:rsidRPr="003F3E1C" w:rsidRDefault="006845D7" w:rsidP="006845D7">
            <w:pPr>
              <w:rPr>
                <w:b/>
              </w:rPr>
            </w:pPr>
            <w:r w:rsidRPr="003F3E1C">
              <w:rPr>
                <w:b/>
              </w:rPr>
              <w:t>Anexo N° 8/ Pág. 30 DIA Proyecto “Planta de Sulfuros Cobre Norte”</w:t>
            </w:r>
          </w:p>
          <w:p w:rsidR="006845D7" w:rsidRDefault="006845D7" w:rsidP="006845D7">
            <w:pPr>
              <w:rPr>
                <w:i/>
              </w:rPr>
            </w:pPr>
          </w:p>
          <w:p w:rsidR="006845D7" w:rsidRDefault="006845D7" w:rsidP="006845D7">
            <w:pPr>
              <w:rPr>
                <w:i/>
              </w:rPr>
            </w:pPr>
            <w:r w:rsidRPr="00E86EB2">
              <w:rPr>
                <w:i/>
              </w:rPr>
              <w:t>Las medidas de control consideradas en el proyecto para material particulado se relacionan con encapsulamiento de correa transportadoras (..)</w:t>
            </w:r>
          </w:p>
          <w:p w:rsidR="006845D7" w:rsidRDefault="006845D7" w:rsidP="006845D7">
            <w:pPr>
              <w:rPr>
                <w:i/>
              </w:rPr>
            </w:pPr>
            <w:r w:rsidRPr="00E86EB2">
              <w:rPr>
                <w:i/>
              </w:rPr>
              <w:t>En los caminos internos del lugar del proyecto, se realizará riego de caminos sobre la carpeta, de modo de minimizar las emisiones de material particulado generadas por el transporte.</w:t>
            </w:r>
          </w:p>
          <w:p w:rsidR="006845D7" w:rsidRDefault="006845D7" w:rsidP="006845D7">
            <w:pPr>
              <w:rPr>
                <w:i/>
              </w:rPr>
            </w:pPr>
          </w:p>
          <w:p w:rsidR="006845D7" w:rsidRPr="00E86EB2" w:rsidRDefault="006845D7" w:rsidP="006845D7">
            <w:pPr>
              <w:rPr>
                <w:i/>
              </w:rPr>
            </w:pPr>
            <w:r>
              <w:rPr>
                <w:i/>
              </w:rPr>
              <w:t xml:space="preserve">(…) </w:t>
            </w:r>
            <w:r w:rsidRPr="00E86EB2">
              <w:rPr>
                <w:i/>
              </w:rPr>
              <w:t>Respecto del área de chancado, esta instalación contará con un sistema de control de polvos, el cual corresponde a un sistema de humectación mediante aspersión presionizada, razón por la cual sus emisiones se consideran adecuadamente controladas.</w:t>
            </w:r>
            <w:r>
              <w:rPr>
                <w:i/>
              </w:rPr>
              <w:t xml:space="preserve"> </w:t>
            </w:r>
            <w:r w:rsidRPr="00E86EB2">
              <w:rPr>
                <w:i/>
              </w:rPr>
              <w:t>La humectación en la Planta de Chancado se realizará mediante aspersión por medio de aspersores presionizados y que estarán ubicados en los siguientes puntos:</w:t>
            </w:r>
          </w:p>
          <w:p w:rsidR="006845D7" w:rsidRPr="00E86EB2" w:rsidRDefault="006845D7" w:rsidP="006845D7">
            <w:pPr>
              <w:rPr>
                <w:i/>
              </w:rPr>
            </w:pPr>
            <w:r w:rsidRPr="00E86EB2">
              <w:rPr>
                <w:i/>
              </w:rPr>
              <w:t>• Buzón de alimentación a planta de chancado, 2 unidades sobre la parrilla.</w:t>
            </w:r>
          </w:p>
          <w:p w:rsidR="006845D7" w:rsidRPr="00E86EB2" w:rsidRDefault="006845D7" w:rsidP="006845D7">
            <w:pPr>
              <w:rPr>
                <w:i/>
              </w:rPr>
            </w:pPr>
            <w:r w:rsidRPr="00E86EB2">
              <w:rPr>
                <w:i/>
              </w:rPr>
              <w:t>• Cabezal de la correa transportadora Nº 1, 1 unidad</w:t>
            </w:r>
          </w:p>
          <w:p w:rsidR="006845D7" w:rsidRPr="00E86EB2" w:rsidRDefault="006845D7" w:rsidP="006845D7">
            <w:pPr>
              <w:rPr>
                <w:i/>
              </w:rPr>
            </w:pPr>
            <w:r w:rsidRPr="00E86EB2">
              <w:rPr>
                <w:i/>
              </w:rPr>
              <w:t>• Cabezal de la correa transportadora Nº 2, 1 unidad</w:t>
            </w:r>
          </w:p>
          <w:p w:rsidR="006845D7" w:rsidRPr="00E86EB2" w:rsidRDefault="006845D7" w:rsidP="006845D7">
            <w:pPr>
              <w:rPr>
                <w:i/>
              </w:rPr>
            </w:pPr>
            <w:r w:rsidRPr="00E86EB2">
              <w:rPr>
                <w:i/>
              </w:rPr>
              <w:t>• Cabezal de la correa transportadora Nº 3, 1 unidad</w:t>
            </w:r>
          </w:p>
          <w:p w:rsidR="006845D7" w:rsidRDefault="006845D7" w:rsidP="006845D7">
            <w:pPr>
              <w:rPr>
                <w:i/>
              </w:rPr>
            </w:pPr>
            <w:r w:rsidRPr="00E86EB2">
              <w:rPr>
                <w:i/>
              </w:rPr>
              <w:t>• Cabezal de la correa transportadora Nº 4, 1 unidad</w:t>
            </w:r>
            <w:r>
              <w:rPr>
                <w:i/>
              </w:rPr>
              <w:t xml:space="preserve"> (…)</w:t>
            </w:r>
          </w:p>
          <w:p w:rsidR="006845D7" w:rsidRDefault="006845D7" w:rsidP="006845D7">
            <w:pPr>
              <w:rPr>
                <w:i/>
              </w:rPr>
            </w:pPr>
          </w:p>
          <w:p w:rsidR="006845D7" w:rsidRDefault="006845D7" w:rsidP="006845D7">
            <w:pPr>
              <w:rPr>
                <w:i/>
              </w:rPr>
            </w:pPr>
            <w:r w:rsidRPr="00E86EB2">
              <w:rPr>
                <w:i/>
              </w:rPr>
              <w:t xml:space="preserve">Otra medida de control de emisión de material particulado considera el traspaso del flujo del mineral entre los diferentes componentes de la planta de chancado a través de chutes cerrados y revestidos en </w:t>
            </w:r>
            <w:r w:rsidRPr="00E86EB2">
              <w:rPr>
                <w:i/>
              </w:rPr>
              <w:lastRenderedPageBreak/>
              <w:t>goma.</w:t>
            </w:r>
          </w:p>
          <w:p w:rsidR="006845D7" w:rsidRDefault="006845D7" w:rsidP="006845D7">
            <w:pPr>
              <w:rPr>
                <w:i/>
              </w:rPr>
            </w:pPr>
          </w:p>
          <w:p w:rsidR="006845D7" w:rsidRPr="003F3E1C" w:rsidRDefault="006845D7" w:rsidP="006845D7">
            <w:pPr>
              <w:rPr>
                <w:b/>
              </w:rPr>
            </w:pPr>
            <w:r w:rsidRPr="003F3E1C">
              <w:rPr>
                <w:b/>
              </w:rPr>
              <w:t>Anexo N° 8/ Pág. 18 DIA Proyecto “Planta de Sulfuros Cobre Norte”</w:t>
            </w:r>
          </w:p>
          <w:p w:rsidR="006845D7" w:rsidRDefault="006845D7" w:rsidP="006845D7">
            <w:pPr>
              <w:rPr>
                <w:i/>
              </w:rPr>
            </w:pPr>
          </w:p>
          <w:p w:rsidR="006845D7" w:rsidRDefault="006845D7" w:rsidP="006845D7">
            <w:pPr>
              <w:rPr>
                <w:i/>
              </w:rPr>
            </w:pPr>
            <w:r w:rsidRPr="00E86EB2">
              <w:rPr>
                <w:i/>
              </w:rPr>
              <w:t>El mineral chancado es acopiado en el stock pile, instalación que cuenta con una estructura que soporta una cubierta metálica cerrada, la cual tiene por objeto confinar los polvos para controlar las emisiones de material particulado</w:t>
            </w:r>
            <w:r>
              <w:rPr>
                <w:i/>
              </w:rPr>
              <w:t>.</w:t>
            </w:r>
          </w:p>
          <w:p w:rsidR="006845D7" w:rsidRPr="00102FE0" w:rsidRDefault="006845D7" w:rsidP="006845D7">
            <w:pPr>
              <w:autoSpaceDE w:val="0"/>
              <w:autoSpaceDN w:val="0"/>
              <w:adjustRightInd w:val="0"/>
            </w:pPr>
          </w:p>
        </w:tc>
        <w:tc>
          <w:tcPr>
            <w:tcW w:w="1689" w:type="pct"/>
          </w:tcPr>
          <w:p w:rsidR="006845D7" w:rsidRDefault="006845D7" w:rsidP="006845D7">
            <w:pPr>
              <w:rPr>
                <w:bCs/>
                <w:iCs/>
              </w:rPr>
            </w:pPr>
          </w:p>
          <w:p w:rsidR="006845D7" w:rsidRPr="00A90E92" w:rsidRDefault="006845D7" w:rsidP="006845D7">
            <w:pPr>
              <w:pStyle w:val="Prrafodelista"/>
              <w:numPr>
                <w:ilvl w:val="0"/>
                <w:numId w:val="38"/>
              </w:numPr>
              <w:autoSpaceDE w:val="0"/>
              <w:autoSpaceDN w:val="0"/>
              <w:adjustRightInd w:val="0"/>
              <w:ind w:left="260" w:hanging="260"/>
              <w:rPr>
                <w:rFonts w:eastAsiaTheme="minorHAnsi" w:cs="Arial"/>
              </w:rPr>
            </w:pPr>
            <w:r w:rsidRPr="00A90E92">
              <w:rPr>
                <w:rFonts w:eastAsiaTheme="minorHAnsi" w:cs="Arial"/>
              </w:rPr>
              <w:t xml:space="preserve">Encapsulamiento parcial de correas transportadoras </w:t>
            </w:r>
            <w:r>
              <w:rPr>
                <w:rFonts w:eastAsiaTheme="minorHAnsi" w:cs="Arial"/>
              </w:rPr>
              <w:t>en área chancado.</w:t>
            </w:r>
          </w:p>
          <w:p w:rsidR="006845D7" w:rsidRPr="00A90E92" w:rsidRDefault="006845D7" w:rsidP="006845D7">
            <w:pPr>
              <w:pStyle w:val="Prrafodelista"/>
              <w:autoSpaceDE w:val="0"/>
              <w:autoSpaceDN w:val="0"/>
              <w:adjustRightInd w:val="0"/>
              <w:ind w:left="260"/>
              <w:rPr>
                <w:rFonts w:eastAsiaTheme="minorHAnsi" w:cs="Arial"/>
              </w:rPr>
            </w:pPr>
          </w:p>
          <w:p w:rsidR="006845D7" w:rsidRPr="00A90E92" w:rsidRDefault="006845D7" w:rsidP="006845D7">
            <w:pPr>
              <w:pStyle w:val="Prrafodelista"/>
              <w:autoSpaceDE w:val="0"/>
              <w:autoSpaceDN w:val="0"/>
              <w:adjustRightInd w:val="0"/>
              <w:ind w:left="260"/>
              <w:rPr>
                <w:rFonts w:eastAsiaTheme="minorHAnsi" w:cs="Arial"/>
              </w:rPr>
            </w:pPr>
          </w:p>
          <w:p w:rsidR="006845D7" w:rsidRPr="00A90E92" w:rsidRDefault="006845D7" w:rsidP="006845D7">
            <w:pPr>
              <w:pStyle w:val="Prrafodelista"/>
              <w:numPr>
                <w:ilvl w:val="0"/>
                <w:numId w:val="38"/>
              </w:numPr>
              <w:autoSpaceDE w:val="0"/>
              <w:autoSpaceDN w:val="0"/>
              <w:adjustRightInd w:val="0"/>
              <w:ind w:left="260" w:hanging="260"/>
              <w:rPr>
                <w:rFonts w:eastAsiaTheme="minorHAnsi" w:cs="Arial"/>
              </w:rPr>
            </w:pPr>
            <w:r w:rsidRPr="00A90E92">
              <w:rPr>
                <w:rFonts w:eastAsiaTheme="minorHAnsi" w:cs="Arial"/>
              </w:rPr>
              <w:t xml:space="preserve">Ausencia de </w:t>
            </w:r>
            <w:r>
              <w:rPr>
                <w:rFonts w:eastAsiaTheme="minorHAnsi" w:cs="Arial"/>
              </w:rPr>
              <w:t xml:space="preserve">sistema de humectación mediante </w:t>
            </w:r>
            <w:r w:rsidRPr="00A90E92">
              <w:rPr>
                <w:rFonts w:eastAsiaTheme="minorHAnsi" w:cs="Arial"/>
              </w:rPr>
              <w:t>aspersores en corr</w:t>
            </w:r>
            <w:r>
              <w:rPr>
                <w:rFonts w:eastAsiaTheme="minorHAnsi" w:cs="Arial"/>
              </w:rPr>
              <w:t>e</w:t>
            </w:r>
            <w:r w:rsidRPr="00A90E92">
              <w:rPr>
                <w:rFonts w:eastAsiaTheme="minorHAnsi" w:cs="Arial"/>
              </w:rPr>
              <w:t>as transportadoras de área de chancado.</w:t>
            </w:r>
          </w:p>
          <w:p w:rsidR="006845D7" w:rsidRPr="00A90E92" w:rsidRDefault="006845D7" w:rsidP="006845D7">
            <w:pPr>
              <w:pStyle w:val="Prrafodelista"/>
              <w:autoSpaceDE w:val="0"/>
              <w:autoSpaceDN w:val="0"/>
              <w:adjustRightInd w:val="0"/>
              <w:ind w:left="260"/>
              <w:rPr>
                <w:rFonts w:eastAsiaTheme="minorHAnsi" w:cs="Arial"/>
              </w:rPr>
            </w:pPr>
          </w:p>
          <w:p w:rsidR="006845D7" w:rsidRPr="00A90E92" w:rsidRDefault="006845D7" w:rsidP="006845D7">
            <w:pPr>
              <w:pStyle w:val="Prrafodelista"/>
              <w:numPr>
                <w:ilvl w:val="0"/>
                <w:numId w:val="38"/>
              </w:numPr>
              <w:autoSpaceDE w:val="0"/>
              <w:autoSpaceDN w:val="0"/>
              <w:adjustRightInd w:val="0"/>
              <w:ind w:left="260" w:hanging="260"/>
              <w:rPr>
                <w:rFonts w:eastAsiaTheme="minorHAnsi" w:cs="Arial"/>
              </w:rPr>
            </w:pPr>
            <w:r>
              <w:rPr>
                <w:rFonts w:eastAsiaTheme="minorHAnsi" w:cs="Arial"/>
              </w:rPr>
              <w:t>Presencia de c</w:t>
            </w:r>
            <w:r w:rsidRPr="00A90E92">
              <w:rPr>
                <w:rFonts w:eastAsiaTheme="minorHAnsi" w:cs="Arial"/>
              </w:rPr>
              <w:t>hute</w:t>
            </w:r>
            <w:r>
              <w:rPr>
                <w:rFonts w:eastAsiaTheme="minorHAnsi" w:cs="Arial"/>
              </w:rPr>
              <w:t xml:space="preserve"> en correa transportadora N°2 </w:t>
            </w:r>
            <w:r w:rsidRPr="00A90E92">
              <w:rPr>
                <w:rFonts w:eastAsiaTheme="minorHAnsi" w:cs="Arial"/>
              </w:rPr>
              <w:t xml:space="preserve">sin revestimiento de goma. </w:t>
            </w:r>
          </w:p>
          <w:p w:rsidR="006845D7" w:rsidRPr="00A90E92" w:rsidRDefault="006845D7" w:rsidP="006845D7">
            <w:pPr>
              <w:pStyle w:val="Prrafodelista"/>
              <w:autoSpaceDE w:val="0"/>
              <w:autoSpaceDN w:val="0"/>
              <w:adjustRightInd w:val="0"/>
              <w:ind w:left="260"/>
              <w:rPr>
                <w:rFonts w:eastAsiaTheme="minorHAnsi" w:cs="Arial"/>
              </w:rPr>
            </w:pPr>
          </w:p>
          <w:p w:rsidR="006845D7" w:rsidRPr="00A90E92" w:rsidRDefault="006845D7" w:rsidP="006845D7">
            <w:pPr>
              <w:pStyle w:val="Prrafodelista"/>
              <w:numPr>
                <w:ilvl w:val="0"/>
                <w:numId w:val="38"/>
              </w:numPr>
              <w:autoSpaceDE w:val="0"/>
              <w:autoSpaceDN w:val="0"/>
              <w:adjustRightInd w:val="0"/>
              <w:ind w:left="260" w:hanging="260"/>
              <w:rPr>
                <w:bCs/>
                <w:iCs/>
              </w:rPr>
            </w:pPr>
            <w:r w:rsidRPr="00A90E92">
              <w:rPr>
                <w:rFonts w:eastAsiaTheme="minorHAnsi" w:cs="Arial"/>
              </w:rPr>
              <w:t xml:space="preserve">Acopio de mineral </w:t>
            </w:r>
            <w:r>
              <w:rPr>
                <w:rFonts w:eastAsiaTheme="minorHAnsi" w:cs="Arial"/>
              </w:rPr>
              <w:t xml:space="preserve">en </w:t>
            </w:r>
            <w:r w:rsidRPr="00A90E92">
              <w:rPr>
                <w:rFonts w:eastAsiaTheme="minorHAnsi" w:cs="Arial"/>
              </w:rPr>
              <w:t>Stock pile parcialmente</w:t>
            </w:r>
            <w:r>
              <w:rPr>
                <w:rFonts w:eastAsiaTheme="minorHAnsi" w:cs="Arial"/>
              </w:rPr>
              <w:t xml:space="preserve"> cerrado.</w:t>
            </w:r>
          </w:p>
        </w:tc>
      </w:tr>
      <w:tr w:rsidR="006845D7" w:rsidRPr="0025129B" w:rsidTr="006845D7">
        <w:tc>
          <w:tcPr>
            <w:tcW w:w="57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r>
              <w:rPr>
                <w:rFonts w:cstheme="minorHAnsi"/>
                <w:iCs/>
              </w:rPr>
              <w:lastRenderedPageBreak/>
              <w:t>4</w:t>
            </w:r>
          </w:p>
        </w:tc>
        <w:tc>
          <w:tcPr>
            <w:tcW w:w="955" w:type="pct"/>
            <w:vAlign w:val="center"/>
          </w:tcPr>
          <w:p w:rsidR="006845D7" w:rsidRPr="00A445B3" w:rsidRDefault="006845D7" w:rsidP="006845D7">
            <w:pPr>
              <w:widowControl w:val="0"/>
              <w:overflowPunct w:val="0"/>
              <w:autoSpaceDE w:val="0"/>
              <w:autoSpaceDN w:val="0"/>
              <w:adjustRightInd w:val="0"/>
              <w:spacing w:line="285" w:lineRule="auto"/>
              <w:jc w:val="center"/>
              <w:rPr>
                <w:rFonts w:cstheme="minorHAnsi"/>
                <w:iCs/>
              </w:rPr>
            </w:pPr>
            <w:r w:rsidRPr="00A90E92">
              <w:rPr>
                <w:rFonts w:cstheme="minorHAnsi"/>
                <w:iCs/>
              </w:rPr>
              <w:t>Manejo de Emisiones Atmosféricas</w:t>
            </w:r>
          </w:p>
        </w:tc>
        <w:tc>
          <w:tcPr>
            <w:tcW w:w="1781" w:type="pct"/>
          </w:tcPr>
          <w:p w:rsidR="006845D7" w:rsidRPr="003F3E1C" w:rsidRDefault="006845D7" w:rsidP="006845D7">
            <w:pPr>
              <w:rPr>
                <w:b/>
              </w:rPr>
            </w:pPr>
            <w:r w:rsidRPr="003F3E1C">
              <w:rPr>
                <w:b/>
              </w:rPr>
              <w:t>Anexo N° 8/ Pág. 30 DIA Proyecto “Planta de Sulfuros Cobre Norte”</w:t>
            </w:r>
          </w:p>
          <w:p w:rsidR="006845D7" w:rsidRDefault="006845D7" w:rsidP="006845D7">
            <w:pPr>
              <w:rPr>
                <w:i/>
              </w:rPr>
            </w:pPr>
          </w:p>
          <w:p w:rsidR="006845D7" w:rsidRDefault="006845D7" w:rsidP="006845D7">
            <w:pPr>
              <w:rPr>
                <w:i/>
              </w:rPr>
            </w:pPr>
            <w:r w:rsidRPr="0083087D">
              <w:rPr>
                <w:i/>
              </w:rPr>
              <w:t>Las medidas consideradas por el titular para la minimización de material particulado en el proceso de beneficio son:</w:t>
            </w:r>
          </w:p>
          <w:p w:rsidR="006845D7" w:rsidRPr="0083087D" w:rsidRDefault="006845D7" w:rsidP="006845D7">
            <w:pPr>
              <w:rPr>
                <w:i/>
              </w:rPr>
            </w:pPr>
            <w:r w:rsidRPr="0083087D">
              <w:rPr>
                <w:i/>
              </w:rPr>
              <w:t>• Humectación del mineral hasta un 5% mediante un sistema de aspersores a presión ubicados en 5 puntos de traspaso de mineral en la planta de chancado.</w:t>
            </w:r>
          </w:p>
          <w:p w:rsidR="006845D7" w:rsidRPr="0083087D" w:rsidRDefault="006845D7" w:rsidP="006845D7">
            <w:pPr>
              <w:rPr>
                <w:i/>
              </w:rPr>
            </w:pPr>
            <w:r w:rsidRPr="0083087D">
              <w:rPr>
                <w:i/>
              </w:rPr>
              <w:t>• Encapsulamiento del Stock Pile mediante una cubierta metálica.</w:t>
            </w:r>
          </w:p>
          <w:p w:rsidR="006845D7" w:rsidRPr="0083087D" w:rsidRDefault="006845D7" w:rsidP="006845D7">
            <w:pPr>
              <w:rPr>
                <w:i/>
              </w:rPr>
            </w:pPr>
            <w:r w:rsidRPr="0083087D">
              <w:rPr>
                <w:i/>
              </w:rPr>
              <w:t>• Encapsulamiento del galpón de almacenamiento de concentrados</w:t>
            </w:r>
            <w:r>
              <w:rPr>
                <w:i/>
              </w:rPr>
              <w:t>.</w:t>
            </w:r>
          </w:p>
          <w:p w:rsidR="006845D7" w:rsidRDefault="006845D7" w:rsidP="006845D7">
            <w:pPr>
              <w:rPr>
                <w:i/>
              </w:rPr>
            </w:pPr>
            <w:r w:rsidRPr="0083087D">
              <w:rPr>
                <w:i/>
              </w:rPr>
              <w:t>• Debido a que el proceso está diseñado para que el concentrado sea secado mediante calor solar, la cancha de concentrados no considera encapsulamiento, no obstante como la humedad final del concentrado se sitúa alrededor de un 8%, el titular considera que no se generará emisiones de material particulado.</w:t>
            </w:r>
          </w:p>
          <w:p w:rsidR="006845D7" w:rsidRDefault="006845D7" w:rsidP="006845D7">
            <w:pPr>
              <w:rPr>
                <w:i/>
              </w:rPr>
            </w:pPr>
          </w:p>
          <w:p w:rsidR="006845D7" w:rsidRPr="0083087D" w:rsidRDefault="006845D7" w:rsidP="006845D7">
            <w:pPr>
              <w:rPr>
                <w:i/>
              </w:rPr>
            </w:pPr>
            <w:r>
              <w:rPr>
                <w:i/>
              </w:rPr>
              <w:t xml:space="preserve">(…) </w:t>
            </w:r>
            <w:r w:rsidRPr="0083087D">
              <w:rPr>
                <w:i/>
              </w:rPr>
              <w:t>El concentrado constituye el producto final de este proyecto, por lo tanto el titular considera de suma importancia evitar la emisión de polvo desde los concentrados por razones ambientales y económicas, para lo cual ha considerado las siguientes medidas:</w:t>
            </w:r>
            <w:r w:rsidRPr="0083087D">
              <w:rPr>
                <w:i/>
              </w:rPr>
              <w:cr/>
            </w:r>
          </w:p>
          <w:p w:rsidR="006845D7" w:rsidRPr="0083087D" w:rsidRDefault="006845D7" w:rsidP="006845D7">
            <w:pPr>
              <w:rPr>
                <w:i/>
              </w:rPr>
            </w:pPr>
            <w:r w:rsidRPr="0083087D">
              <w:rPr>
                <w:i/>
              </w:rPr>
              <w:t>• Mantener la humedad final del concentrado hasta un 8%</w:t>
            </w:r>
            <w:r>
              <w:rPr>
                <w:i/>
              </w:rPr>
              <w:t>.</w:t>
            </w:r>
          </w:p>
          <w:p w:rsidR="006845D7" w:rsidRPr="0083087D" w:rsidRDefault="006845D7" w:rsidP="006845D7">
            <w:pPr>
              <w:rPr>
                <w:i/>
              </w:rPr>
            </w:pPr>
            <w:r w:rsidRPr="0083087D">
              <w:rPr>
                <w:i/>
              </w:rPr>
              <w:lastRenderedPageBreak/>
              <w:t>• El galpón para almacenamiento de concentrado será metálico, cerrado y con losa de hormigón H30.</w:t>
            </w:r>
          </w:p>
          <w:p w:rsidR="006845D7" w:rsidRPr="001A7B3C" w:rsidRDefault="006845D7" w:rsidP="006845D7">
            <w:pPr>
              <w:rPr>
                <w:i/>
              </w:rPr>
            </w:pPr>
            <w:r w:rsidRPr="0083087D">
              <w:rPr>
                <w:i/>
              </w:rPr>
              <w:t>• La cancha de secado del concentrado se constituye de un radier de hormigón H30 con bordes perimetrale</w:t>
            </w:r>
            <w:r>
              <w:rPr>
                <w:i/>
              </w:rPr>
              <w:t>s (…)</w:t>
            </w:r>
          </w:p>
        </w:tc>
        <w:tc>
          <w:tcPr>
            <w:tcW w:w="1689" w:type="pct"/>
          </w:tcPr>
          <w:p w:rsidR="006845D7" w:rsidRDefault="006845D7" w:rsidP="006845D7">
            <w:pPr>
              <w:rPr>
                <w:bCs/>
                <w:iCs/>
              </w:rPr>
            </w:pPr>
          </w:p>
          <w:p w:rsidR="006845D7" w:rsidRDefault="006845D7" w:rsidP="006845D7">
            <w:pPr>
              <w:rPr>
                <w:bCs/>
                <w:iCs/>
              </w:rPr>
            </w:pPr>
          </w:p>
          <w:p w:rsidR="006845D7" w:rsidRDefault="006845D7" w:rsidP="006845D7">
            <w:pPr>
              <w:rPr>
                <w:bCs/>
                <w:iCs/>
              </w:rPr>
            </w:pPr>
          </w:p>
          <w:p w:rsidR="006845D7" w:rsidRDefault="006845D7" w:rsidP="006845D7">
            <w:pPr>
              <w:rPr>
                <w:bCs/>
                <w:iCs/>
              </w:rPr>
            </w:pPr>
          </w:p>
          <w:p w:rsidR="006845D7" w:rsidRPr="001A7B3C" w:rsidRDefault="006845D7" w:rsidP="006845D7">
            <w:pPr>
              <w:pStyle w:val="Prrafodelista"/>
              <w:numPr>
                <w:ilvl w:val="0"/>
                <w:numId w:val="38"/>
              </w:numPr>
              <w:autoSpaceDE w:val="0"/>
              <w:autoSpaceDN w:val="0"/>
              <w:adjustRightInd w:val="0"/>
              <w:ind w:left="260" w:hanging="260"/>
              <w:rPr>
                <w:bCs/>
                <w:iCs/>
              </w:rPr>
            </w:pPr>
            <w:r w:rsidRPr="001A7B3C">
              <w:rPr>
                <w:rFonts w:eastAsiaTheme="minorHAnsi" w:cs="Arial"/>
              </w:rPr>
              <w:t>Ausencia de galpón de almacenamiento de concentrados.</w:t>
            </w:r>
          </w:p>
        </w:tc>
      </w:tr>
      <w:tr w:rsidR="006845D7" w:rsidRPr="0025129B" w:rsidTr="006845D7">
        <w:tc>
          <w:tcPr>
            <w:tcW w:w="57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r>
              <w:rPr>
                <w:rFonts w:cstheme="minorHAnsi"/>
                <w:iCs/>
              </w:rPr>
              <w:lastRenderedPageBreak/>
              <w:t>5</w:t>
            </w:r>
          </w:p>
        </w:tc>
        <w:tc>
          <w:tcPr>
            <w:tcW w:w="955" w:type="pct"/>
            <w:vAlign w:val="center"/>
          </w:tcPr>
          <w:p w:rsidR="006845D7" w:rsidRPr="00A445B3" w:rsidRDefault="006845D7" w:rsidP="006845D7">
            <w:pPr>
              <w:widowControl w:val="0"/>
              <w:overflowPunct w:val="0"/>
              <w:autoSpaceDE w:val="0"/>
              <w:autoSpaceDN w:val="0"/>
              <w:adjustRightInd w:val="0"/>
              <w:spacing w:line="285" w:lineRule="auto"/>
              <w:jc w:val="center"/>
              <w:rPr>
                <w:rFonts w:cstheme="minorHAnsi"/>
                <w:iCs/>
              </w:rPr>
            </w:pPr>
            <w:r w:rsidRPr="001A7B3C">
              <w:rPr>
                <w:rFonts w:cstheme="minorHAnsi"/>
                <w:iCs/>
              </w:rPr>
              <w:t>Planes de Contingencias.</w:t>
            </w:r>
          </w:p>
        </w:tc>
        <w:tc>
          <w:tcPr>
            <w:tcW w:w="1781" w:type="pct"/>
          </w:tcPr>
          <w:p w:rsidR="006845D7" w:rsidRPr="00EF580E" w:rsidRDefault="006845D7" w:rsidP="006845D7">
            <w:pPr>
              <w:rPr>
                <w:b/>
              </w:rPr>
            </w:pPr>
            <w:r w:rsidRPr="00EF580E">
              <w:rPr>
                <w:b/>
              </w:rPr>
              <w:t>Anexo N° h / Pág.7 Ad</w:t>
            </w:r>
            <w:r>
              <w:rPr>
                <w:b/>
              </w:rPr>
              <w:t>enda 1</w:t>
            </w:r>
            <w:r w:rsidRPr="00EF580E">
              <w:rPr>
                <w:b/>
              </w:rPr>
              <w:t xml:space="preserve"> DIA Proyecto “Planta de Sulfuros Cobre Norte”</w:t>
            </w:r>
          </w:p>
          <w:p w:rsidR="006845D7" w:rsidRDefault="006845D7" w:rsidP="006845D7"/>
          <w:p w:rsidR="006845D7" w:rsidRDefault="006845D7" w:rsidP="006845D7">
            <w:pPr>
              <w:rPr>
                <w:i/>
              </w:rPr>
            </w:pPr>
            <w:r w:rsidRPr="00CD6BD0">
              <w:rPr>
                <w:i/>
              </w:rPr>
              <w:t>ACCIONES ANTE CONTINGENCIAS OPERACIONALES.</w:t>
            </w:r>
            <w:r>
              <w:rPr>
                <w:i/>
              </w:rPr>
              <w:t xml:space="preserve"> </w:t>
            </w:r>
          </w:p>
          <w:p w:rsidR="006845D7" w:rsidRPr="001A7B3C" w:rsidRDefault="006845D7" w:rsidP="006845D7">
            <w:pPr>
              <w:rPr>
                <w:i/>
              </w:rPr>
            </w:pPr>
            <w:r w:rsidRPr="00CD6BD0">
              <w:rPr>
                <w:i/>
              </w:rPr>
              <w:t xml:space="preserve">Pérdida de Revancha y/o prisma resistente. Si el proceso de clasificación de relaves y distribución de arenas resulta puntualmente menos eficiente que lo esperado, deberá realizarse un relleno con material de empréstito del tipo estabilizado para lograr la revancha operacional mínima exigida por la normativa vigente de 2 m, el cual está conformado por un material bien graduado del tipo gravo arenoso con presencia de limos (pudiéndose emplear materiales el terreno natural del sector. Deberán ser colocados en capas, sobre el coronamiento del muro de arenas, de espesor no mayor a 25 cm para el caso de emplear placa o rodillo vibratorio de peso comprendido entre 1,5 a 5 toneladas y capas de 20 cm para placas de peso inferior con una humedad óptima, cuidando que el tamaño máximo de los agregados, no sea mayor a ¾ del espesor de la capa colocada antes de compactar. Las capas de relleno deben ser continuas, de espesor uniforme y horizontal, los rellenos deberán compactarse con una humedad óptima a determinar en laboratorio de acuerdo al material de empréstito que se elija, hasta alcanzar un valor de densidad promedio Proctor Modificado (PM) equivalente al 95%, aceptando valores </w:t>
            </w:r>
            <w:r>
              <w:rPr>
                <w:i/>
              </w:rPr>
              <w:t>mínimos del 93% PM como mínimo.</w:t>
            </w:r>
          </w:p>
        </w:tc>
        <w:tc>
          <w:tcPr>
            <w:tcW w:w="1689" w:type="pct"/>
          </w:tcPr>
          <w:p w:rsidR="006845D7" w:rsidRDefault="006845D7" w:rsidP="006845D7">
            <w:pPr>
              <w:jc w:val="left"/>
              <w:rPr>
                <w:i/>
              </w:rPr>
            </w:pPr>
          </w:p>
          <w:p w:rsidR="006845D7" w:rsidRDefault="006845D7" w:rsidP="006845D7">
            <w:pPr>
              <w:jc w:val="left"/>
              <w:rPr>
                <w:i/>
              </w:rPr>
            </w:pPr>
          </w:p>
          <w:p w:rsidR="006845D7" w:rsidRPr="001A7B3C" w:rsidRDefault="006845D7" w:rsidP="006845D7">
            <w:pPr>
              <w:pStyle w:val="Prrafodelista"/>
              <w:numPr>
                <w:ilvl w:val="0"/>
                <w:numId w:val="38"/>
              </w:numPr>
              <w:autoSpaceDE w:val="0"/>
              <w:autoSpaceDN w:val="0"/>
              <w:adjustRightInd w:val="0"/>
              <w:ind w:left="260" w:hanging="260"/>
              <w:rPr>
                <w:rFonts w:eastAsiaTheme="minorHAnsi" w:cs="Arial"/>
              </w:rPr>
            </w:pPr>
            <w:r w:rsidRPr="001A7B3C">
              <w:rPr>
                <w:rFonts w:eastAsiaTheme="minorHAnsi" w:cs="Arial"/>
              </w:rPr>
              <w:t>El titular presenta el procedimiento de emergencia de la planta y no de</w:t>
            </w:r>
            <w:r>
              <w:rPr>
                <w:rFonts w:eastAsiaTheme="minorHAnsi" w:cs="Arial"/>
              </w:rPr>
              <w:t>l</w:t>
            </w:r>
            <w:r w:rsidRPr="001A7B3C">
              <w:rPr>
                <w:rFonts w:eastAsiaTheme="minorHAnsi" w:cs="Arial"/>
              </w:rPr>
              <w:t xml:space="preserve"> depósito de relaves, como fue solicitado durante inspección.</w:t>
            </w:r>
          </w:p>
          <w:p w:rsidR="006845D7" w:rsidRPr="001A7B3C" w:rsidRDefault="006845D7" w:rsidP="006845D7">
            <w:pPr>
              <w:pStyle w:val="Prrafodelista"/>
              <w:autoSpaceDE w:val="0"/>
              <w:autoSpaceDN w:val="0"/>
              <w:adjustRightInd w:val="0"/>
              <w:ind w:left="260"/>
              <w:rPr>
                <w:rFonts w:eastAsiaTheme="minorHAnsi" w:cs="Arial"/>
              </w:rPr>
            </w:pPr>
          </w:p>
          <w:p w:rsidR="006845D7" w:rsidRPr="001A7B3C" w:rsidRDefault="006845D7" w:rsidP="006845D7">
            <w:pPr>
              <w:pStyle w:val="Prrafodelista"/>
              <w:numPr>
                <w:ilvl w:val="0"/>
                <w:numId w:val="38"/>
              </w:numPr>
              <w:autoSpaceDE w:val="0"/>
              <w:autoSpaceDN w:val="0"/>
              <w:adjustRightInd w:val="0"/>
              <w:ind w:left="260" w:hanging="260"/>
              <w:rPr>
                <w:rFonts w:eastAsiaTheme="minorHAnsi" w:cs="Arial"/>
              </w:rPr>
            </w:pPr>
            <w:r w:rsidRPr="001A7B3C">
              <w:rPr>
                <w:rFonts w:eastAsiaTheme="minorHAnsi" w:cs="Arial"/>
              </w:rPr>
              <w:t>El titular no incluye en el procedimiento de emergencia planta presentado el detalle de las acciones a seguir en caso de pérdida de revancha y/o prisma.</w:t>
            </w:r>
          </w:p>
          <w:p w:rsidR="006845D7" w:rsidRDefault="006845D7" w:rsidP="006845D7">
            <w:pPr>
              <w:ind w:left="709"/>
              <w:jc w:val="left"/>
              <w:rPr>
                <w:bCs/>
                <w:iCs/>
              </w:rPr>
            </w:pPr>
          </w:p>
        </w:tc>
      </w:tr>
      <w:tr w:rsidR="006845D7" w:rsidRPr="0025129B" w:rsidTr="006845D7">
        <w:tc>
          <w:tcPr>
            <w:tcW w:w="57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r>
              <w:rPr>
                <w:rFonts w:cstheme="minorHAnsi"/>
                <w:iCs/>
              </w:rPr>
              <w:t>7</w:t>
            </w:r>
          </w:p>
        </w:tc>
        <w:tc>
          <w:tcPr>
            <w:tcW w:w="955" w:type="pct"/>
            <w:vAlign w:val="center"/>
          </w:tcPr>
          <w:p w:rsidR="006845D7" w:rsidRPr="00A445B3" w:rsidRDefault="006845D7" w:rsidP="006845D7">
            <w:pPr>
              <w:widowControl w:val="0"/>
              <w:overflowPunct w:val="0"/>
              <w:autoSpaceDE w:val="0"/>
              <w:autoSpaceDN w:val="0"/>
              <w:adjustRightInd w:val="0"/>
              <w:spacing w:line="285" w:lineRule="auto"/>
              <w:jc w:val="center"/>
              <w:rPr>
                <w:rFonts w:cstheme="minorHAnsi"/>
                <w:iCs/>
              </w:rPr>
            </w:pPr>
            <w:r w:rsidRPr="00D718D9">
              <w:rPr>
                <w:rFonts w:cstheme="minorHAnsi"/>
                <w:iCs/>
              </w:rPr>
              <w:t>Sistema de Conducción y del Depósito de Relaves (en uso y desuso).</w:t>
            </w:r>
          </w:p>
        </w:tc>
        <w:tc>
          <w:tcPr>
            <w:tcW w:w="1781" w:type="pct"/>
          </w:tcPr>
          <w:p w:rsidR="006845D7" w:rsidRPr="003F3E1C" w:rsidRDefault="006845D7" w:rsidP="006845D7">
            <w:pPr>
              <w:rPr>
                <w:b/>
              </w:rPr>
            </w:pPr>
            <w:r w:rsidRPr="003F3E1C">
              <w:rPr>
                <w:b/>
              </w:rPr>
              <w:t xml:space="preserve">Anexo N° k / Pág. 9 </w:t>
            </w:r>
            <w:r>
              <w:rPr>
                <w:b/>
              </w:rPr>
              <w:t>Adenda 1</w:t>
            </w:r>
            <w:r w:rsidRPr="003F3E1C">
              <w:rPr>
                <w:b/>
              </w:rPr>
              <w:t xml:space="preserve"> DIA Proyecto “Planta de Sulfuros Cobre Norte”</w:t>
            </w:r>
          </w:p>
          <w:p w:rsidR="006845D7" w:rsidRDefault="006845D7" w:rsidP="006845D7">
            <w:pPr>
              <w:rPr>
                <w:i/>
              </w:rPr>
            </w:pPr>
          </w:p>
          <w:p w:rsidR="006845D7" w:rsidRPr="00CB497C" w:rsidRDefault="006845D7" w:rsidP="006845D7">
            <w:pPr>
              <w:rPr>
                <w:i/>
              </w:rPr>
            </w:pPr>
            <w:r w:rsidRPr="00CB497C">
              <w:rPr>
                <w:i/>
              </w:rPr>
              <w:t xml:space="preserve">El estudio de la capacidad de almacenamiento de relaves en el tranque se ha efectuado considerando que se depositará el 100% de las lamas en la cubeta, mientras que todas las arenas formarán parte del muro de confinamiento exterior. La clasificación con hidrociclones </w:t>
            </w:r>
            <w:r w:rsidRPr="00CB497C">
              <w:rPr>
                <w:i/>
              </w:rPr>
              <w:lastRenderedPageBreak/>
              <w:t>cumplirá siempre que la descarga (“arenas”) contendrá aproximadamente 15% de finos (malla #200), que se facilita debido a:</w:t>
            </w:r>
          </w:p>
          <w:p w:rsidR="006845D7" w:rsidRPr="00257D23" w:rsidRDefault="006845D7" w:rsidP="006845D7">
            <w:pPr>
              <w:rPr>
                <w:i/>
              </w:rPr>
            </w:pPr>
            <w:r>
              <w:rPr>
                <w:i/>
              </w:rPr>
              <w:t xml:space="preserve">- </w:t>
            </w:r>
            <w:r w:rsidRPr="00257D23">
              <w:rPr>
                <w:i/>
              </w:rPr>
              <w:t>Granulometría más bien gruesa de los relaves.</w:t>
            </w:r>
          </w:p>
          <w:p w:rsidR="006845D7" w:rsidRDefault="006845D7" w:rsidP="006845D7">
            <w:pPr>
              <w:rPr>
                <w:i/>
              </w:rPr>
            </w:pPr>
            <w:r>
              <w:rPr>
                <w:i/>
              </w:rPr>
              <w:t xml:space="preserve">- </w:t>
            </w:r>
            <w:r w:rsidRPr="00CB497C">
              <w:rPr>
                <w:i/>
              </w:rPr>
              <w:t>Concentración de sólidos en peso de relaves del orden de 35%.De acuerdo con la topografía del sitio para el embalse, la hoya deberá cerrarse mediante 3 muros de confinamiento, tal como se indicó en el punto 4 de este informe. De acuerdo a los volúmenes de muros, se ha considerado construcción con arenas para el total de los muros. Las arenas se clasifican mediante ciclones sobre el muro, partiendo con un muro inicial de empréstito. De acuerdo con la granulometría del relave, se ha dispuesto operar con ciclones desde el inicio de la operación hasta el 144° mes (total vida útil).</w:t>
            </w:r>
          </w:p>
          <w:p w:rsidR="006845D7" w:rsidRDefault="006845D7" w:rsidP="006845D7">
            <w:pPr>
              <w:rPr>
                <w:i/>
              </w:rPr>
            </w:pPr>
          </w:p>
          <w:p w:rsidR="006845D7" w:rsidRPr="00EF580E" w:rsidRDefault="006845D7" w:rsidP="006845D7">
            <w:pPr>
              <w:rPr>
                <w:b/>
              </w:rPr>
            </w:pPr>
            <w:r>
              <w:rPr>
                <w:b/>
              </w:rPr>
              <w:t>Anexo N° k / Pág. 11 Adenda 1</w:t>
            </w:r>
            <w:r w:rsidRPr="00EF580E">
              <w:rPr>
                <w:b/>
              </w:rPr>
              <w:t xml:space="preserve"> DIA Proyecto “Planta de Sulfuros Cobre Norte”</w:t>
            </w:r>
          </w:p>
          <w:p w:rsidR="006845D7" w:rsidRDefault="006845D7" w:rsidP="006845D7">
            <w:pPr>
              <w:rPr>
                <w:b/>
                <w:i/>
              </w:rPr>
            </w:pPr>
          </w:p>
          <w:p w:rsidR="006845D7" w:rsidRPr="00DD24AE" w:rsidRDefault="006845D7" w:rsidP="006845D7">
            <w:pPr>
              <w:rPr>
                <w:i/>
              </w:rPr>
            </w:pPr>
            <w:r w:rsidRPr="00DD24AE">
              <w:rPr>
                <w:i/>
              </w:rPr>
              <w:t>La vida útil del tranque se ha calculado en 12 años sujeto a una depositación total de 5.000 toneladas (plena producción) de relaves mensuales. Además, sí al inicio y/o al final de las operaciones, la producción disminuye, habría un aumento de la vida útil de la obra.</w:t>
            </w:r>
          </w:p>
          <w:p w:rsidR="006845D7" w:rsidRDefault="006845D7" w:rsidP="006845D7">
            <w:pPr>
              <w:rPr>
                <w:i/>
              </w:rPr>
            </w:pPr>
          </w:p>
          <w:p w:rsidR="006845D7" w:rsidRPr="00EF580E" w:rsidRDefault="006845D7" w:rsidP="006845D7">
            <w:pPr>
              <w:rPr>
                <w:b/>
              </w:rPr>
            </w:pPr>
            <w:r w:rsidRPr="00EF580E">
              <w:rPr>
                <w:b/>
              </w:rPr>
              <w:t>Anexo N° k / Pág. 12</w:t>
            </w:r>
            <w:r>
              <w:rPr>
                <w:b/>
              </w:rPr>
              <w:t xml:space="preserve"> Adenda 1</w:t>
            </w:r>
            <w:r w:rsidRPr="00EF580E">
              <w:rPr>
                <w:b/>
              </w:rPr>
              <w:t xml:space="preserve"> DIA Proyecto “Planta de Sulfuros Cobre Norte”</w:t>
            </w:r>
          </w:p>
          <w:p w:rsidR="006845D7" w:rsidRPr="00DD24AE" w:rsidRDefault="006845D7" w:rsidP="006845D7">
            <w:pPr>
              <w:rPr>
                <w:i/>
              </w:rPr>
            </w:pPr>
          </w:p>
          <w:p w:rsidR="006845D7" w:rsidRPr="00DD24AE" w:rsidRDefault="006845D7" w:rsidP="006845D7">
            <w:pPr>
              <w:rPr>
                <w:i/>
              </w:rPr>
            </w:pPr>
            <w:r w:rsidRPr="00DD24AE">
              <w:rPr>
                <w:i/>
              </w:rPr>
              <w:t>La humedad de salida del material grueso desde los ciclones se estima se encontrará comprendida entre un 30 % y un 50 %. Método de compactación.</w:t>
            </w:r>
          </w:p>
          <w:p w:rsidR="006845D7" w:rsidRPr="00102FE0" w:rsidRDefault="006845D7" w:rsidP="006845D7">
            <w:r w:rsidRPr="00DD24AE">
              <w:rPr>
                <w:i/>
              </w:rPr>
              <w:t xml:space="preserve">El método de compactación se refiere principalmente al tratamiento y disposición de las arenas gruesas del relave, sobre el muro de contención. En este caso, las arenas gruesas o underflow son descargadas hidráulicamente sobre el coronamiento del muro, formando pequeños depósitos en forma de conos en el talud aguas abajo, los cuales serán compactados por capas. Las capas deberán densificarse mediante equipos </w:t>
            </w:r>
            <w:r w:rsidRPr="00DD24AE">
              <w:rPr>
                <w:i/>
              </w:rPr>
              <w:lastRenderedPageBreak/>
              <w:t>compactadores del tipo, rodillos lisos (o buldozer) con o sin aditamento vibrador, en su acabado.</w:t>
            </w:r>
          </w:p>
        </w:tc>
        <w:tc>
          <w:tcPr>
            <w:tcW w:w="1689" w:type="pct"/>
          </w:tcPr>
          <w:p w:rsidR="006845D7" w:rsidRDefault="006845D7" w:rsidP="006845D7">
            <w:pPr>
              <w:rPr>
                <w:bCs/>
                <w:iCs/>
              </w:rPr>
            </w:pPr>
          </w:p>
          <w:p w:rsidR="006845D7" w:rsidRPr="00D718D9" w:rsidRDefault="006845D7" w:rsidP="006845D7">
            <w:pPr>
              <w:pStyle w:val="Prrafodelista"/>
              <w:numPr>
                <w:ilvl w:val="0"/>
                <w:numId w:val="38"/>
              </w:numPr>
              <w:autoSpaceDE w:val="0"/>
              <w:autoSpaceDN w:val="0"/>
              <w:adjustRightInd w:val="0"/>
              <w:ind w:left="260" w:hanging="260"/>
              <w:rPr>
                <w:rFonts w:eastAsiaTheme="minorHAnsi" w:cs="Arial"/>
              </w:rPr>
            </w:pPr>
            <w:r w:rsidRPr="00D718D9">
              <w:rPr>
                <w:rFonts w:eastAsiaTheme="minorHAnsi" w:cs="Arial"/>
              </w:rPr>
              <w:t>El titular señala en todos los informes presentados que % de arenas en el muro es mayor al 15%</w:t>
            </w:r>
            <w:r w:rsidR="009930C3">
              <w:rPr>
                <w:rFonts w:eastAsiaTheme="minorHAnsi" w:cs="Arial"/>
              </w:rPr>
              <w:t xml:space="preserve"> de finos</w:t>
            </w:r>
            <w:r w:rsidRPr="00D718D9">
              <w:rPr>
                <w:rFonts w:eastAsiaTheme="minorHAnsi" w:cs="Arial"/>
              </w:rPr>
              <w:t xml:space="preserve">. </w:t>
            </w:r>
          </w:p>
          <w:p w:rsidR="006845D7" w:rsidRPr="00D718D9" w:rsidRDefault="006845D7" w:rsidP="006845D7">
            <w:pPr>
              <w:pStyle w:val="Prrafodelista"/>
              <w:autoSpaceDE w:val="0"/>
              <w:autoSpaceDN w:val="0"/>
              <w:adjustRightInd w:val="0"/>
              <w:ind w:left="260"/>
              <w:rPr>
                <w:rFonts w:eastAsiaTheme="minorHAnsi" w:cs="Arial"/>
              </w:rPr>
            </w:pPr>
          </w:p>
          <w:p w:rsidR="0040080A" w:rsidRDefault="006845D7" w:rsidP="0040080A">
            <w:pPr>
              <w:pStyle w:val="Prrafodelista"/>
              <w:numPr>
                <w:ilvl w:val="0"/>
                <w:numId w:val="38"/>
              </w:numPr>
              <w:autoSpaceDE w:val="0"/>
              <w:autoSpaceDN w:val="0"/>
              <w:adjustRightInd w:val="0"/>
              <w:ind w:left="260" w:hanging="260"/>
              <w:rPr>
                <w:rFonts w:eastAsiaTheme="minorHAnsi" w:cs="Arial"/>
              </w:rPr>
            </w:pPr>
            <w:r w:rsidRPr="00D718D9">
              <w:rPr>
                <w:rFonts w:eastAsiaTheme="minorHAnsi" w:cs="Arial"/>
              </w:rPr>
              <w:t xml:space="preserve">El Titular declara que % de sólidos en el relave es menor a 35%. </w:t>
            </w:r>
          </w:p>
          <w:p w:rsidR="0040080A" w:rsidRPr="0040080A" w:rsidRDefault="0040080A" w:rsidP="0040080A">
            <w:pPr>
              <w:pStyle w:val="Prrafodelista"/>
              <w:rPr>
                <w:rFonts w:eastAsiaTheme="minorHAnsi" w:cs="Arial"/>
                <w:lang w:val="es-CL"/>
              </w:rPr>
            </w:pPr>
          </w:p>
          <w:p w:rsidR="0040080A" w:rsidRPr="0040080A" w:rsidRDefault="0040080A" w:rsidP="0040080A">
            <w:pPr>
              <w:pStyle w:val="Prrafodelista"/>
              <w:numPr>
                <w:ilvl w:val="0"/>
                <w:numId w:val="38"/>
              </w:numPr>
              <w:autoSpaceDE w:val="0"/>
              <w:autoSpaceDN w:val="0"/>
              <w:adjustRightInd w:val="0"/>
              <w:ind w:left="260" w:hanging="260"/>
              <w:rPr>
                <w:rFonts w:eastAsiaTheme="minorHAnsi" w:cs="Arial"/>
              </w:rPr>
            </w:pPr>
            <w:r w:rsidRPr="0040080A">
              <w:rPr>
                <w:rFonts w:eastAsiaTheme="minorHAnsi" w:cs="Arial"/>
                <w:lang w:val="es-CL"/>
              </w:rPr>
              <w:lastRenderedPageBreak/>
              <w:t>El titular señala una depositación de relaves mayor a 5.000 t</w:t>
            </w:r>
            <w:r w:rsidR="00764E16">
              <w:rPr>
                <w:rFonts w:eastAsiaTheme="minorHAnsi" w:cs="Arial"/>
                <w:lang w:val="es-CL"/>
              </w:rPr>
              <w:t>/mes, siendo para el año 2016 (</w:t>
            </w:r>
            <w:r w:rsidRPr="0040080A">
              <w:rPr>
                <w:rFonts w:eastAsiaTheme="minorHAnsi" w:cs="Arial"/>
                <w:lang w:val="es-CL"/>
              </w:rPr>
              <w:t xml:space="preserve">Enero </w:t>
            </w:r>
            <w:r w:rsidR="00764E16">
              <w:rPr>
                <w:rFonts w:eastAsiaTheme="minorHAnsi" w:cs="Arial"/>
                <w:lang w:val="es-CL"/>
              </w:rPr>
              <w:t>hasta</w:t>
            </w:r>
            <w:r w:rsidRPr="0040080A">
              <w:rPr>
                <w:rFonts w:eastAsiaTheme="minorHAnsi" w:cs="Arial"/>
                <w:lang w:val="es-CL"/>
              </w:rPr>
              <w:t xml:space="preserve"> Agosto) entre 6.850 y 8.052 t/mes. </w:t>
            </w:r>
          </w:p>
          <w:p w:rsidR="006845D7" w:rsidRPr="00D718D9" w:rsidRDefault="006845D7" w:rsidP="006845D7">
            <w:pPr>
              <w:pStyle w:val="Prrafodelista"/>
              <w:autoSpaceDE w:val="0"/>
              <w:autoSpaceDN w:val="0"/>
              <w:adjustRightInd w:val="0"/>
              <w:ind w:left="260"/>
              <w:rPr>
                <w:rFonts w:eastAsiaTheme="minorHAnsi" w:cs="Arial"/>
              </w:rPr>
            </w:pPr>
          </w:p>
          <w:p w:rsidR="006845D7" w:rsidRPr="00D718D9" w:rsidRDefault="006845D7" w:rsidP="006845D7">
            <w:pPr>
              <w:pStyle w:val="Prrafodelista"/>
              <w:numPr>
                <w:ilvl w:val="0"/>
                <w:numId w:val="38"/>
              </w:numPr>
              <w:autoSpaceDE w:val="0"/>
              <w:autoSpaceDN w:val="0"/>
              <w:adjustRightInd w:val="0"/>
              <w:ind w:left="260" w:hanging="260"/>
              <w:rPr>
                <w:bCs/>
                <w:iCs/>
              </w:rPr>
            </w:pPr>
            <w:r w:rsidRPr="00D718D9">
              <w:rPr>
                <w:rFonts w:eastAsiaTheme="minorHAnsi" w:cs="Arial"/>
              </w:rPr>
              <w:t xml:space="preserve">El titular señala que la compactación del muro es </w:t>
            </w:r>
            <w:r>
              <w:rPr>
                <w:rFonts w:eastAsiaTheme="minorHAnsi" w:cs="Arial"/>
              </w:rPr>
              <w:t xml:space="preserve">de </w:t>
            </w:r>
            <w:r w:rsidRPr="00D718D9">
              <w:rPr>
                <w:rFonts w:eastAsiaTheme="minorHAnsi" w:cs="Arial"/>
              </w:rPr>
              <w:t>forma natural</w:t>
            </w:r>
            <w:r w:rsidR="009930C3">
              <w:rPr>
                <w:rFonts w:eastAsiaTheme="minorHAnsi" w:cs="Arial"/>
              </w:rPr>
              <w:t xml:space="preserve"> y no mediante equipos compactadores</w:t>
            </w:r>
            <w:r w:rsidRPr="00D718D9">
              <w:rPr>
                <w:rFonts w:eastAsiaTheme="minorHAnsi" w:cs="Arial"/>
              </w:rPr>
              <w:t>.</w:t>
            </w:r>
          </w:p>
        </w:tc>
      </w:tr>
      <w:tr w:rsidR="006845D7" w:rsidRPr="0025129B" w:rsidTr="006845D7">
        <w:tc>
          <w:tcPr>
            <w:tcW w:w="57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r>
              <w:rPr>
                <w:rFonts w:cstheme="minorHAnsi"/>
                <w:iCs/>
              </w:rPr>
              <w:lastRenderedPageBreak/>
              <w:t>8</w:t>
            </w:r>
          </w:p>
        </w:tc>
        <w:tc>
          <w:tcPr>
            <w:tcW w:w="955" w:type="pct"/>
            <w:vAlign w:val="center"/>
          </w:tcPr>
          <w:p w:rsidR="006845D7" w:rsidRPr="00A445B3" w:rsidRDefault="006845D7" w:rsidP="006845D7">
            <w:pPr>
              <w:widowControl w:val="0"/>
              <w:overflowPunct w:val="0"/>
              <w:autoSpaceDE w:val="0"/>
              <w:autoSpaceDN w:val="0"/>
              <w:adjustRightInd w:val="0"/>
              <w:spacing w:line="285" w:lineRule="auto"/>
              <w:jc w:val="center"/>
              <w:rPr>
                <w:rFonts w:cstheme="minorHAnsi"/>
                <w:iCs/>
              </w:rPr>
            </w:pPr>
            <w:r w:rsidRPr="00D718D9">
              <w:rPr>
                <w:rFonts w:cstheme="minorHAnsi"/>
                <w:iCs/>
              </w:rPr>
              <w:t>Afectación de suelo</w:t>
            </w:r>
          </w:p>
        </w:tc>
        <w:tc>
          <w:tcPr>
            <w:tcW w:w="1781" w:type="pct"/>
          </w:tcPr>
          <w:p w:rsidR="006845D7" w:rsidRPr="00EF580E" w:rsidRDefault="006845D7" w:rsidP="006845D7">
            <w:pPr>
              <w:rPr>
                <w:b/>
              </w:rPr>
            </w:pPr>
            <w:r w:rsidRPr="00EF580E">
              <w:rPr>
                <w:b/>
              </w:rPr>
              <w:t>Considerando 3.8.4  RCA N°195/2008, en relación a los “Residuos Sólidos”.</w:t>
            </w:r>
          </w:p>
          <w:p w:rsidR="006845D7" w:rsidRPr="00F3134C" w:rsidRDefault="006845D7" w:rsidP="006845D7">
            <w:pPr>
              <w:rPr>
                <w:b/>
                <w:i/>
              </w:rPr>
            </w:pPr>
          </w:p>
          <w:p w:rsidR="006845D7" w:rsidRDefault="006845D7" w:rsidP="006845D7">
            <w:pPr>
              <w:rPr>
                <w:b/>
              </w:rPr>
            </w:pPr>
            <w:r w:rsidRPr="00C93646">
              <w:rPr>
                <w:i/>
              </w:rPr>
              <w:t>El manejo de los residuos Industriales no peligrosos, generados en faena será enfocado como parte</w:t>
            </w:r>
            <w:r>
              <w:rPr>
                <w:i/>
              </w:rPr>
              <w:t xml:space="preserve"> </w:t>
            </w:r>
            <w:r w:rsidRPr="00C93646">
              <w:rPr>
                <w:i/>
              </w:rPr>
              <w:t>de un Programa de Prevención de Riesgos y Medio Ambiente, los desechos, se acumularán en un</w:t>
            </w:r>
            <w:r>
              <w:rPr>
                <w:i/>
              </w:rPr>
              <w:t xml:space="preserve"> </w:t>
            </w:r>
            <w:r w:rsidRPr="00C93646">
              <w:rPr>
                <w:i/>
              </w:rPr>
              <w:t>patio de salvataje debidamente cercado e impermeabilizado, donde serán gestionados con empresas</w:t>
            </w:r>
            <w:r>
              <w:rPr>
                <w:i/>
              </w:rPr>
              <w:t xml:space="preserve"> </w:t>
            </w:r>
            <w:r w:rsidRPr="00C93646">
              <w:rPr>
                <w:i/>
              </w:rPr>
              <w:t>del rubro para su disposición final.</w:t>
            </w:r>
          </w:p>
          <w:p w:rsidR="006845D7" w:rsidRPr="00102FE0" w:rsidRDefault="006845D7" w:rsidP="006845D7"/>
        </w:tc>
        <w:tc>
          <w:tcPr>
            <w:tcW w:w="1689" w:type="pct"/>
          </w:tcPr>
          <w:p w:rsidR="006845D7" w:rsidRDefault="006845D7" w:rsidP="006845D7">
            <w:pPr>
              <w:rPr>
                <w:bCs/>
                <w:iCs/>
              </w:rPr>
            </w:pPr>
          </w:p>
          <w:p w:rsidR="006845D7" w:rsidRDefault="006845D7" w:rsidP="006845D7">
            <w:pPr>
              <w:rPr>
                <w:bCs/>
                <w:iCs/>
              </w:rPr>
            </w:pPr>
          </w:p>
          <w:p w:rsidR="006845D7" w:rsidRPr="00D718D9" w:rsidRDefault="006845D7" w:rsidP="006845D7">
            <w:pPr>
              <w:rPr>
                <w:bCs/>
                <w:iCs/>
              </w:rPr>
            </w:pPr>
          </w:p>
          <w:p w:rsidR="006845D7" w:rsidRDefault="006845D7" w:rsidP="006845D7">
            <w:pPr>
              <w:pStyle w:val="Prrafodelista"/>
              <w:numPr>
                <w:ilvl w:val="0"/>
                <w:numId w:val="39"/>
              </w:numPr>
              <w:ind w:left="260" w:hanging="260"/>
              <w:rPr>
                <w:bCs/>
                <w:iCs/>
              </w:rPr>
            </w:pPr>
            <w:r w:rsidRPr="00D718D9">
              <w:rPr>
                <w:bCs/>
                <w:iCs/>
              </w:rPr>
              <w:t xml:space="preserve">Patio de salvataje no </w:t>
            </w:r>
            <w:r w:rsidR="009930C3">
              <w:rPr>
                <w:bCs/>
                <w:iCs/>
              </w:rPr>
              <w:t xml:space="preserve">se encuentra </w:t>
            </w:r>
            <w:r w:rsidRPr="00D718D9">
              <w:rPr>
                <w:bCs/>
                <w:iCs/>
              </w:rPr>
              <w:t>impermeabilizado</w:t>
            </w:r>
            <w:r>
              <w:rPr>
                <w:bCs/>
                <w:iCs/>
              </w:rPr>
              <w:t>.</w:t>
            </w:r>
            <w:r w:rsidRPr="00D718D9">
              <w:rPr>
                <w:bCs/>
                <w:iCs/>
              </w:rPr>
              <w:t xml:space="preserve"> </w:t>
            </w:r>
          </w:p>
          <w:p w:rsidR="006845D7" w:rsidRPr="00D718D9" w:rsidRDefault="006845D7" w:rsidP="006845D7">
            <w:pPr>
              <w:pStyle w:val="Prrafodelista"/>
              <w:numPr>
                <w:ilvl w:val="0"/>
                <w:numId w:val="39"/>
              </w:numPr>
              <w:autoSpaceDE w:val="0"/>
              <w:autoSpaceDN w:val="0"/>
              <w:adjustRightInd w:val="0"/>
              <w:ind w:left="260" w:hanging="260"/>
              <w:rPr>
                <w:rFonts w:eastAsiaTheme="minorHAnsi" w:cs="Arial"/>
              </w:rPr>
            </w:pPr>
            <w:r w:rsidRPr="00D718D9">
              <w:rPr>
                <w:bCs/>
                <w:iCs/>
              </w:rPr>
              <w:t xml:space="preserve">El Titular </w:t>
            </w:r>
            <w:r w:rsidRPr="00D718D9">
              <w:rPr>
                <w:rFonts w:eastAsiaTheme="minorHAnsi" w:cs="Arial"/>
              </w:rPr>
              <w:t>no presenta registro de disposición final de residuos no peligrosos para los meses de Enero y Junio de 2016.</w:t>
            </w:r>
          </w:p>
          <w:p w:rsidR="006845D7" w:rsidRDefault="006845D7" w:rsidP="006845D7">
            <w:pPr>
              <w:pStyle w:val="Prrafodelista"/>
              <w:ind w:left="260"/>
              <w:rPr>
                <w:bCs/>
                <w:iCs/>
              </w:rPr>
            </w:pPr>
          </w:p>
          <w:p w:rsidR="006845D7" w:rsidRPr="00A539A9" w:rsidRDefault="006845D7" w:rsidP="006845D7">
            <w:pPr>
              <w:autoSpaceDE w:val="0"/>
              <w:autoSpaceDN w:val="0"/>
              <w:adjustRightInd w:val="0"/>
              <w:rPr>
                <w:rFonts w:eastAsiaTheme="minorHAnsi" w:cs="Arial"/>
              </w:rPr>
            </w:pPr>
          </w:p>
          <w:p w:rsidR="006845D7" w:rsidRDefault="006845D7" w:rsidP="006845D7">
            <w:pPr>
              <w:pStyle w:val="Prrafodelista"/>
              <w:autoSpaceDE w:val="0"/>
              <w:autoSpaceDN w:val="0"/>
              <w:adjustRightInd w:val="0"/>
              <w:ind w:left="260"/>
              <w:rPr>
                <w:bCs/>
                <w:iCs/>
              </w:rPr>
            </w:pPr>
          </w:p>
        </w:tc>
      </w:tr>
      <w:tr w:rsidR="006845D7" w:rsidRPr="0025129B" w:rsidTr="006845D7">
        <w:tc>
          <w:tcPr>
            <w:tcW w:w="57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r>
              <w:rPr>
                <w:rFonts w:cstheme="minorHAnsi"/>
                <w:iCs/>
              </w:rPr>
              <w:t>9</w:t>
            </w:r>
          </w:p>
        </w:tc>
        <w:tc>
          <w:tcPr>
            <w:tcW w:w="955" w:type="pct"/>
            <w:vAlign w:val="center"/>
          </w:tcPr>
          <w:p w:rsidR="006845D7" w:rsidRPr="00A445B3" w:rsidRDefault="006845D7" w:rsidP="006845D7">
            <w:pPr>
              <w:widowControl w:val="0"/>
              <w:overflowPunct w:val="0"/>
              <w:autoSpaceDE w:val="0"/>
              <w:autoSpaceDN w:val="0"/>
              <w:adjustRightInd w:val="0"/>
              <w:spacing w:line="285" w:lineRule="auto"/>
              <w:jc w:val="center"/>
              <w:rPr>
                <w:rFonts w:cstheme="minorHAnsi"/>
                <w:iCs/>
              </w:rPr>
            </w:pPr>
            <w:r w:rsidRPr="00D718D9">
              <w:rPr>
                <w:rFonts w:cstheme="minorHAnsi"/>
                <w:iCs/>
              </w:rPr>
              <w:t>Afectación de suelo</w:t>
            </w:r>
          </w:p>
        </w:tc>
        <w:tc>
          <w:tcPr>
            <w:tcW w:w="1781" w:type="pct"/>
          </w:tcPr>
          <w:p w:rsidR="006845D7" w:rsidRPr="00EF580E" w:rsidRDefault="006845D7" w:rsidP="006845D7">
            <w:pPr>
              <w:rPr>
                <w:b/>
              </w:rPr>
            </w:pPr>
            <w:r w:rsidRPr="00EF580E">
              <w:rPr>
                <w:b/>
              </w:rPr>
              <w:t>Considerando 3.8.5  RCA N°195/2008, en relación a los “Residuos Peligrosos”.</w:t>
            </w:r>
          </w:p>
          <w:p w:rsidR="006845D7" w:rsidRDefault="006845D7" w:rsidP="006845D7">
            <w:pPr>
              <w:rPr>
                <w:b/>
              </w:rPr>
            </w:pPr>
          </w:p>
          <w:p w:rsidR="006845D7" w:rsidRDefault="006845D7" w:rsidP="006845D7">
            <w:pPr>
              <w:rPr>
                <w:i/>
              </w:rPr>
            </w:pPr>
            <w:r>
              <w:rPr>
                <w:i/>
              </w:rPr>
              <w:t xml:space="preserve">(…) </w:t>
            </w:r>
            <w:r w:rsidRPr="00BB13A2">
              <w:rPr>
                <w:i/>
              </w:rPr>
              <w:t>El manejo de residuos peligrosos se establece bajo el cumplimiento de la normativa vigente Art. 33 del D.S. 148/3003.</w:t>
            </w:r>
          </w:p>
          <w:p w:rsidR="006845D7" w:rsidRPr="00BB13A2" w:rsidRDefault="006845D7" w:rsidP="006845D7">
            <w:pPr>
              <w:rPr>
                <w:i/>
              </w:rPr>
            </w:pPr>
          </w:p>
          <w:p w:rsidR="006845D7" w:rsidRPr="00EF580E" w:rsidRDefault="006845D7" w:rsidP="006845D7">
            <w:pPr>
              <w:rPr>
                <w:b/>
              </w:rPr>
            </w:pPr>
            <w:r w:rsidRPr="00EF580E">
              <w:rPr>
                <w:b/>
              </w:rPr>
              <w:t>Considerando 4.1  RCA N°195/2008, en relación a las “Normas de emisión y otras normas ambientales”.</w:t>
            </w:r>
          </w:p>
          <w:p w:rsidR="006845D7" w:rsidRDefault="006845D7" w:rsidP="006845D7">
            <w:pPr>
              <w:rPr>
                <w:b/>
              </w:rPr>
            </w:pPr>
          </w:p>
          <w:p w:rsidR="006845D7" w:rsidRDefault="006845D7" w:rsidP="006845D7">
            <w:pPr>
              <w:rPr>
                <w:i/>
              </w:rPr>
            </w:pPr>
            <w:r w:rsidRPr="00BB13A2">
              <w:rPr>
                <w:i/>
              </w:rPr>
              <w:t>e) D.S. 148/03 del Ministerio de Salud, establece las condiciones sanitarias y de seguridad mínimas a que deberá someterse la generación, tenencia, almacenamiento, transporte, tratamiento, reuso, reciclaje, disposición final y otras formas de eliminación</w:t>
            </w:r>
            <w:r>
              <w:rPr>
                <w:i/>
              </w:rPr>
              <w:t xml:space="preserve"> </w:t>
            </w:r>
            <w:r w:rsidRPr="00BB13A2">
              <w:rPr>
                <w:i/>
              </w:rPr>
              <w:t>de los residuos peligrosos. Cumplimiento: El titular se compromete a elaborar un Plan de Manejo de Residuos Peligrosos, diseñando un patio de salvataje que cuente con las medidas consideradas en el art. 33 del Decreto. Para el transporte y disposición final de los RP generados en el proyecto el Titular se compromete a utilizar los servicios de una empresa autorizada. , por la Autoridad Sanitaria.</w:t>
            </w:r>
          </w:p>
          <w:p w:rsidR="006845D7" w:rsidRDefault="006845D7" w:rsidP="006845D7">
            <w:pPr>
              <w:rPr>
                <w:b/>
              </w:rPr>
            </w:pPr>
          </w:p>
          <w:p w:rsidR="006845D7" w:rsidRDefault="006845D7" w:rsidP="006845D7">
            <w:pPr>
              <w:rPr>
                <w:b/>
              </w:rPr>
            </w:pPr>
            <w:r>
              <w:rPr>
                <w:b/>
              </w:rPr>
              <w:t xml:space="preserve">Artículo 29 </w:t>
            </w:r>
            <w:r w:rsidRPr="00FA6825">
              <w:rPr>
                <w:b/>
              </w:rPr>
              <w:t xml:space="preserve">DS 148/2003 del Ministerio de Salud Aprueba Reglamento Sanitario sobre Manejo de </w:t>
            </w:r>
            <w:r w:rsidRPr="00FA6825">
              <w:rPr>
                <w:b/>
              </w:rPr>
              <w:lastRenderedPageBreak/>
              <w:t>Residuos Peligrosos.</w:t>
            </w:r>
          </w:p>
          <w:p w:rsidR="006845D7" w:rsidRPr="00037F9F" w:rsidRDefault="006845D7" w:rsidP="006845D7">
            <w:pPr>
              <w:rPr>
                <w:i/>
              </w:rPr>
            </w:pPr>
            <w:r w:rsidRPr="00037F9F">
              <w:rPr>
                <w:i/>
              </w:rPr>
              <w:t>Todo sitio destinado al almacenamiento</w:t>
            </w:r>
            <w:r>
              <w:rPr>
                <w:i/>
              </w:rPr>
              <w:t xml:space="preserve"> </w:t>
            </w:r>
            <w:r w:rsidRPr="00037F9F">
              <w:rPr>
                <w:i/>
              </w:rPr>
              <w:t>de residuos peligrosos deberá contar con la</w:t>
            </w:r>
            <w:r>
              <w:rPr>
                <w:i/>
              </w:rPr>
              <w:t xml:space="preserve"> </w:t>
            </w:r>
            <w:r w:rsidRPr="00037F9F">
              <w:rPr>
                <w:i/>
              </w:rPr>
              <w:t>correspondiente autorización sanitaria de instalación, a</w:t>
            </w:r>
            <w:r>
              <w:rPr>
                <w:i/>
              </w:rPr>
              <w:t xml:space="preserve"> </w:t>
            </w:r>
            <w:r w:rsidRPr="00037F9F">
              <w:rPr>
                <w:i/>
              </w:rPr>
              <w:t>menos que éste se encuentre incluido en la autorización</w:t>
            </w:r>
            <w:r>
              <w:rPr>
                <w:i/>
              </w:rPr>
              <w:t xml:space="preserve"> </w:t>
            </w:r>
            <w:r w:rsidRPr="00037F9F">
              <w:rPr>
                <w:i/>
              </w:rPr>
              <w:t>sanitaria de la actividad principal.</w:t>
            </w:r>
            <w:r>
              <w:rPr>
                <w:i/>
              </w:rPr>
              <w:t xml:space="preserve"> </w:t>
            </w:r>
          </w:p>
          <w:p w:rsidR="006845D7" w:rsidRPr="00037F9F" w:rsidRDefault="006845D7" w:rsidP="006845D7">
            <w:pPr>
              <w:rPr>
                <w:i/>
              </w:rPr>
            </w:pPr>
            <w:r w:rsidRPr="00037F9F">
              <w:rPr>
                <w:i/>
              </w:rPr>
              <w:t>El diseño, la construcción, ampliación y/o</w:t>
            </w:r>
            <w:r>
              <w:rPr>
                <w:i/>
              </w:rPr>
              <w:t xml:space="preserve"> </w:t>
            </w:r>
            <w:r w:rsidRPr="00037F9F">
              <w:rPr>
                <w:i/>
              </w:rPr>
              <w:t>modificación de todo sitio que implique almacenamiento</w:t>
            </w:r>
            <w:r>
              <w:rPr>
                <w:i/>
              </w:rPr>
              <w:t xml:space="preserve"> </w:t>
            </w:r>
            <w:r w:rsidRPr="00037F9F">
              <w:rPr>
                <w:i/>
              </w:rPr>
              <w:t>de dos o más residuos peligrosos incompatibles o que</w:t>
            </w:r>
            <w:r>
              <w:rPr>
                <w:i/>
              </w:rPr>
              <w:t xml:space="preserve"> </w:t>
            </w:r>
            <w:r w:rsidRPr="00037F9F">
              <w:rPr>
                <w:i/>
              </w:rPr>
              <w:t>contemple el almacenamiento de 12 o más kilogramos de</w:t>
            </w:r>
            <w:r>
              <w:rPr>
                <w:i/>
              </w:rPr>
              <w:t xml:space="preserve"> </w:t>
            </w:r>
            <w:r w:rsidRPr="00037F9F">
              <w:rPr>
                <w:i/>
              </w:rPr>
              <w:t>residuos tóxicos agudos o 12 o más toneladas de residuos</w:t>
            </w:r>
            <w:r>
              <w:rPr>
                <w:i/>
              </w:rPr>
              <w:t xml:space="preserve"> </w:t>
            </w:r>
            <w:r w:rsidRPr="00037F9F">
              <w:rPr>
                <w:i/>
              </w:rPr>
              <w:t>peligrosos que presenten cualquier otra característica</w:t>
            </w:r>
            <w:r>
              <w:rPr>
                <w:i/>
              </w:rPr>
              <w:t xml:space="preserve"> </w:t>
            </w:r>
            <w:r w:rsidRPr="00037F9F">
              <w:rPr>
                <w:i/>
              </w:rPr>
              <w:t>de peligrosidad, deberá contar con un proyecto</w:t>
            </w:r>
            <w:r>
              <w:rPr>
                <w:i/>
              </w:rPr>
              <w:t xml:space="preserve"> </w:t>
            </w:r>
            <w:r w:rsidRPr="00037F9F">
              <w:rPr>
                <w:i/>
              </w:rPr>
              <w:t>previamente aprobado por la Autoridad Sanitaria. Este</w:t>
            </w:r>
            <w:r>
              <w:rPr>
                <w:i/>
              </w:rPr>
              <w:t xml:space="preserve"> </w:t>
            </w:r>
            <w:r w:rsidRPr="00037F9F">
              <w:rPr>
                <w:i/>
              </w:rPr>
              <w:t>proyecto de ingeniería deberá ser elaborado por un</w:t>
            </w:r>
            <w:r>
              <w:rPr>
                <w:i/>
              </w:rPr>
              <w:t xml:space="preserve"> </w:t>
            </w:r>
            <w:r w:rsidRPr="00037F9F">
              <w:rPr>
                <w:i/>
              </w:rPr>
              <w:t>profesional idóneo.</w:t>
            </w:r>
          </w:p>
          <w:p w:rsidR="006845D7" w:rsidRDefault="006845D7" w:rsidP="006845D7">
            <w:pPr>
              <w:rPr>
                <w:b/>
              </w:rPr>
            </w:pPr>
          </w:p>
          <w:p w:rsidR="006845D7" w:rsidRPr="00FA6825" w:rsidRDefault="006845D7" w:rsidP="006845D7">
            <w:pPr>
              <w:rPr>
                <w:b/>
              </w:rPr>
            </w:pPr>
            <w:r w:rsidRPr="00FA6825">
              <w:rPr>
                <w:b/>
              </w:rPr>
              <w:t>Ar</w:t>
            </w:r>
            <w:r>
              <w:rPr>
                <w:b/>
              </w:rPr>
              <w:t>tí</w:t>
            </w:r>
            <w:r w:rsidRPr="00FA6825">
              <w:rPr>
                <w:b/>
              </w:rPr>
              <w:t>culo 33 DS 148/2003 del Ministerio de Salud Aprueba Reglamento Sanitario sobre Manejo de Residuos Peligrosos.</w:t>
            </w:r>
          </w:p>
          <w:p w:rsidR="006845D7" w:rsidRDefault="006845D7" w:rsidP="006845D7">
            <w:pPr>
              <w:rPr>
                <w:i/>
              </w:rPr>
            </w:pPr>
          </w:p>
          <w:p w:rsidR="006845D7" w:rsidRDefault="006845D7" w:rsidP="006845D7">
            <w:pPr>
              <w:rPr>
                <w:i/>
              </w:rPr>
            </w:pPr>
            <w:r>
              <w:rPr>
                <w:i/>
              </w:rPr>
              <w:t xml:space="preserve">Los sitios donde se almacenen residuos peligrosos deberán cumplir las siguientes condiciones: </w:t>
            </w:r>
          </w:p>
          <w:p w:rsidR="006845D7" w:rsidRDefault="006845D7" w:rsidP="006845D7">
            <w:pPr>
              <w:rPr>
                <w:i/>
              </w:rPr>
            </w:pPr>
          </w:p>
          <w:p w:rsidR="006845D7" w:rsidRPr="00FA6825" w:rsidRDefault="006845D7" w:rsidP="006845D7">
            <w:pPr>
              <w:rPr>
                <w:i/>
              </w:rPr>
            </w:pPr>
            <w:r>
              <w:rPr>
                <w:i/>
              </w:rPr>
              <w:t>a</w:t>
            </w:r>
            <w:r w:rsidRPr="00FA6825">
              <w:rPr>
                <w:i/>
              </w:rPr>
              <w:t xml:space="preserve">. </w:t>
            </w:r>
            <w:r>
              <w:rPr>
                <w:i/>
              </w:rPr>
              <w:t>Tener u</w:t>
            </w:r>
            <w:r w:rsidRPr="00FA6825">
              <w:rPr>
                <w:i/>
              </w:rPr>
              <w:t>na base continua, impermeable y resistente en lo estructural y al eventual ataque químico de los residuos.</w:t>
            </w:r>
          </w:p>
          <w:p w:rsidR="006845D7" w:rsidRPr="00FA6825" w:rsidRDefault="006845D7" w:rsidP="006845D7">
            <w:pPr>
              <w:rPr>
                <w:i/>
              </w:rPr>
            </w:pPr>
            <w:r>
              <w:rPr>
                <w:i/>
              </w:rPr>
              <w:t>b</w:t>
            </w:r>
            <w:r w:rsidRPr="00FA6825">
              <w:rPr>
                <w:i/>
              </w:rPr>
              <w:t xml:space="preserve">. </w:t>
            </w:r>
            <w:r>
              <w:rPr>
                <w:i/>
              </w:rPr>
              <w:t>Contar con u</w:t>
            </w:r>
            <w:r w:rsidRPr="00FA6825">
              <w:rPr>
                <w:i/>
              </w:rPr>
              <w:t>n cierre perimetral de a lo menos 1,80 metros de altura que impida el libre acceso de personas y animales.</w:t>
            </w:r>
          </w:p>
          <w:p w:rsidR="006845D7" w:rsidRPr="00FA6825" w:rsidRDefault="006845D7" w:rsidP="006845D7">
            <w:pPr>
              <w:rPr>
                <w:i/>
              </w:rPr>
            </w:pPr>
            <w:r>
              <w:rPr>
                <w:i/>
              </w:rPr>
              <w:t>c</w:t>
            </w:r>
            <w:r w:rsidRPr="00FA6825">
              <w:rPr>
                <w:i/>
              </w:rPr>
              <w:t>. Estar techado</w:t>
            </w:r>
            <w:r>
              <w:rPr>
                <w:i/>
              </w:rPr>
              <w:t>s</w:t>
            </w:r>
            <w:r w:rsidRPr="00FA6825">
              <w:rPr>
                <w:i/>
              </w:rPr>
              <w:t xml:space="preserve"> y protegido</w:t>
            </w:r>
            <w:r>
              <w:rPr>
                <w:i/>
              </w:rPr>
              <w:t>s</w:t>
            </w:r>
            <w:r w:rsidRPr="00FA6825">
              <w:rPr>
                <w:i/>
              </w:rPr>
              <w:t xml:space="preserve"> de condiciones ambientales tales como humedad, temperatura y radiación solar.</w:t>
            </w:r>
          </w:p>
          <w:p w:rsidR="006845D7" w:rsidRPr="00FA6825" w:rsidRDefault="006845D7" w:rsidP="006845D7">
            <w:pPr>
              <w:rPr>
                <w:i/>
              </w:rPr>
            </w:pPr>
            <w:r>
              <w:rPr>
                <w:i/>
              </w:rPr>
              <w:t>d</w:t>
            </w:r>
            <w:r w:rsidRPr="00FA6825">
              <w:rPr>
                <w:i/>
              </w:rPr>
              <w:t xml:space="preserve">. </w:t>
            </w:r>
            <w:r>
              <w:rPr>
                <w:i/>
              </w:rPr>
              <w:t>Garantizar que se m</w:t>
            </w:r>
            <w:r w:rsidRPr="00FA6825">
              <w:rPr>
                <w:i/>
              </w:rPr>
              <w:t>inimizará la volatilización, el arrastre o la lixiviación y en general cualquier otro mecanismo de contaminación del medio ambiente que pueda afectar a la población.</w:t>
            </w:r>
          </w:p>
          <w:p w:rsidR="006845D7" w:rsidRPr="00FA6825" w:rsidRDefault="006845D7" w:rsidP="006845D7">
            <w:pPr>
              <w:rPr>
                <w:i/>
              </w:rPr>
            </w:pPr>
            <w:r>
              <w:rPr>
                <w:i/>
              </w:rPr>
              <w:t>e</w:t>
            </w:r>
            <w:r w:rsidRPr="00FA6825">
              <w:rPr>
                <w:i/>
              </w:rPr>
              <w:t>. Ten</w:t>
            </w:r>
            <w:r>
              <w:rPr>
                <w:i/>
              </w:rPr>
              <w:t xml:space="preserve">er una </w:t>
            </w:r>
            <w:r w:rsidRPr="00FA6825">
              <w:rPr>
                <w:i/>
              </w:rPr>
              <w:t xml:space="preserve">capacidad de retención de escurrimientos o derrames no inferior al volumen del contenedor de mayor </w:t>
            </w:r>
            <w:r w:rsidRPr="00FA6825">
              <w:rPr>
                <w:i/>
              </w:rPr>
              <w:lastRenderedPageBreak/>
              <w:t>capacidad, ni al 20% del volumen total de los contenedores almacenados.</w:t>
            </w:r>
          </w:p>
          <w:p w:rsidR="006845D7" w:rsidRDefault="006845D7" w:rsidP="006845D7">
            <w:pPr>
              <w:rPr>
                <w:i/>
              </w:rPr>
            </w:pPr>
            <w:r>
              <w:rPr>
                <w:i/>
              </w:rPr>
              <w:t>f</w:t>
            </w:r>
            <w:r w:rsidRPr="00FA6825">
              <w:rPr>
                <w:i/>
              </w:rPr>
              <w:t>. Contar con señalización de acuerdo a la Norma Chilena NCh. 2.190 Of 93</w:t>
            </w:r>
          </w:p>
          <w:p w:rsidR="006845D7" w:rsidRDefault="006845D7" w:rsidP="006845D7">
            <w:pPr>
              <w:rPr>
                <w:i/>
              </w:rPr>
            </w:pPr>
          </w:p>
          <w:p w:rsidR="006845D7" w:rsidRPr="00B93F1C" w:rsidRDefault="006845D7" w:rsidP="006845D7">
            <w:pPr>
              <w:rPr>
                <w:i/>
              </w:rPr>
            </w:pPr>
            <w:r>
              <w:rPr>
                <w:i/>
              </w:rPr>
              <w:t>Excepcionalmente se podrán autorizar sitios de almacenamiento que no cumplan con alguna de estas condiciones, tales como piscinas, lagunas artificiales u otros, si se justifica técnicamente que su diseño protege de la misma forma la salud de la población.</w:t>
            </w:r>
          </w:p>
        </w:tc>
        <w:tc>
          <w:tcPr>
            <w:tcW w:w="1689" w:type="pct"/>
          </w:tcPr>
          <w:p w:rsidR="006845D7" w:rsidRDefault="006845D7" w:rsidP="006845D7">
            <w:pPr>
              <w:rPr>
                <w:rFonts w:asciiTheme="minorHAnsi" w:hAnsiTheme="minorHAnsi"/>
              </w:rPr>
            </w:pPr>
          </w:p>
          <w:p w:rsidR="006845D7" w:rsidRDefault="006845D7" w:rsidP="006845D7">
            <w:pPr>
              <w:rPr>
                <w:rFonts w:asciiTheme="minorHAnsi" w:hAnsiTheme="minorHAnsi"/>
              </w:rPr>
            </w:pPr>
          </w:p>
          <w:p w:rsidR="006845D7" w:rsidRDefault="006845D7" w:rsidP="006845D7">
            <w:pPr>
              <w:rPr>
                <w:rFonts w:asciiTheme="minorHAnsi" w:hAnsiTheme="minorHAnsi"/>
              </w:rPr>
            </w:pPr>
          </w:p>
          <w:p w:rsidR="006845D7" w:rsidRDefault="006845D7" w:rsidP="006845D7">
            <w:pPr>
              <w:rPr>
                <w:rFonts w:asciiTheme="minorHAnsi" w:hAnsiTheme="minorHAnsi"/>
              </w:rPr>
            </w:pPr>
          </w:p>
          <w:p w:rsidR="006845D7" w:rsidRDefault="006845D7" w:rsidP="006845D7">
            <w:pPr>
              <w:rPr>
                <w:rFonts w:asciiTheme="minorHAnsi" w:hAnsiTheme="minorHAnsi"/>
              </w:rPr>
            </w:pPr>
          </w:p>
          <w:p w:rsidR="006845D7" w:rsidRPr="00115995" w:rsidRDefault="006845D7" w:rsidP="006845D7">
            <w:pPr>
              <w:rPr>
                <w:bCs/>
                <w:iCs/>
              </w:rPr>
            </w:pPr>
          </w:p>
          <w:p w:rsidR="006845D7" w:rsidRDefault="006845D7" w:rsidP="006845D7">
            <w:pPr>
              <w:pStyle w:val="Prrafodelista"/>
              <w:numPr>
                <w:ilvl w:val="0"/>
                <w:numId w:val="40"/>
              </w:numPr>
              <w:ind w:left="260" w:hanging="260"/>
            </w:pPr>
            <w:r w:rsidRPr="00115995">
              <w:t xml:space="preserve">Presencia de residuos peligrosos en costado de patio de salvataje sin rotulación correspondiente, en área sin techo, con contenedores  contaminados y sin pretiles de contención antiderrame. </w:t>
            </w:r>
          </w:p>
          <w:p w:rsidR="006845D7" w:rsidRDefault="006845D7" w:rsidP="006845D7">
            <w:pPr>
              <w:pStyle w:val="Prrafodelista"/>
              <w:ind w:left="260"/>
            </w:pPr>
          </w:p>
          <w:p w:rsidR="006845D7" w:rsidRDefault="006845D7" w:rsidP="006845D7">
            <w:pPr>
              <w:pStyle w:val="Prrafodelista"/>
              <w:numPr>
                <w:ilvl w:val="0"/>
                <w:numId w:val="40"/>
              </w:numPr>
              <w:autoSpaceDE w:val="0"/>
              <w:autoSpaceDN w:val="0"/>
              <w:adjustRightInd w:val="0"/>
              <w:ind w:left="260" w:hanging="260"/>
              <w:rPr>
                <w:rFonts w:asciiTheme="minorHAnsi" w:hAnsiTheme="minorHAnsi"/>
                <w:lang w:val="es-CL"/>
              </w:rPr>
            </w:pPr>
            <w:r w:rsidRPr="00115995">
              <w:t xml:space="preserve">El titular no cuenta con autorización </w:t>
            </w:r>
            <w:r>
              <w:t xml:space="preserve">sanitaria de instalación del </w:t>
            </w:r>
            <w:r w:rsidRPr="00115995">
              <w:rPr>
                <w:rFonts w:asciiTheme="minorHAnsi" w:hAnsiTheme="minorHAnsi"/>
                <w:lang w:val="es-CL"/>
              </w:rPr>
              <w:t>sitio de almacenamiento transitorio de residuos peligrosos.</w:t>
            </w:r>
          </w:p>
          <w:p w:rsidR="006845D7" w:rsidRPr="00037F9F" w:rsidRDefault="006845D7" w:rsidP="006845D7">
            <w:pPr>
              <w:pStyle w:val="Prrafodelista"/>
            </w:pPr>
          </w:p>
          <w:p w:rsidR="006845D7" w:rsidRPr="00037F9F" w:rsidRDefault="006845D7" w:rsidP="006845D7">
            <w:pPr>
              <w:pStyle w:val="Prrafodelista"/>
              <w:numPr>
                <w:ilvl w:val="0"/>
                <w:numId w:val="40"/>
              </w:numPr>
              <w:autoSpaceDE w:val="0"/>
              <w:autoSpaceDN w:val="0"/>
              <w:adjustRightInd w:val="0"/>
              <w:ind w:left="260" w:hanging="260"/>
              <w:rPr>
                <w:bCs/>
                <w:iCs/>
              </w:rPr>
            </w:pPr>
            <w:r w:rsidRPr="00037F9F">
              <w:t xml:space="preserve">El titular no </w:t>
            </w:r>
            <w:r>
              <w:t xml:space="preserve">acredita con </w:t>
            </w:r>
            <w:r w:rsidRPr="00037F9F">
              <w:t xml:space="preserve">registro </w:t>
            </w:r>
            <w:r>
              <w:t xml:space="preserve">el </w:t>
            </w:r>
            <w:r w:rsidRPr="00037F9F">
              <w:t xml:space="preserve">seguimiento de retiro de residuos peligrosos desde la faena </w:t>
            </w:r>
            <w:r>
              <w:t xml:space="preserve">y no cuenta </w:t>
            </w:r>
            <w:r w:rsidRPr="00037F9F">
              <w:t xml:space="preserve">con </w:t>
            </w:r>
            <w:r>
              <w:t>inscripción en el SIDREP.</w:t>
            </w:r>
          </w:p>
          <w:p w:rsidR="006845D7" w:rsidRDefault="006845D7" w:rsidP="006845D7">
            <w:pPr>
              <w:rPr>
                <w:rFonts w:asciiTheme="minorHAnsi" w:hAnsiTheme="minorHAnsi"/>
                <w:lang w:val="es-CL"/>
              </w:rPr>
            </w:pPr>
          </w:p>
          <w:p w:rsidR="006845D7" w:rsidRPr="00A706AF" w:rsidRDefault="006845D7" w:rsidP="006845D7">
            <w:pPr>
              <w:rPr>
                <w:bCs/>
                <w:iCs/>
              </w:rPr>
            </w:pPr>
          </w:p>
        </w:tc>
      </w:tr>
      <w:tr w:rsidR="006845D7" w:rsidRPr="0025129B" w:rsidTr="006845D7">
        <w:tc>
          <w:tcPr>
            <w:tcW w:w="57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r>
              <w:rPr>
                <w:rFonts w:cstheme="minorHAnsi"/>
                <w:iCs/>
              </w:rPr>
              <w:lastRenderedPageBreak/>
              <w:t>11</w:t>
            </w:r>
          </w:p>
        </w:tc>
        <w:tc>
          <w:tcPr>
            <w:tcW w:w="955" w:type="pct"/>
            <w:vAlign w:val="center"/>
          </w:tcPr>
          <w:p w:rsidR="006845D7" w:rsidRPr="00A445B3" w:rsidRDefault="006845D7" w:rsidP="006845D7">
            <w:pPr>
              <w:widowControl w:val="0"/>
              <w:overflowPunct w:val="0"/>
              <w:autoSpaceDE w:val="0"/>
              <w:autoSpaceDN w:val="0"/>
              <w:adjustRightInd w:val="0"/>
              <w:spacing w:line="285" w:lineRule="auto"/>
              <w:jc w:val="center"/>
              <w:rPr>
                <w:rFonts w:cstheme="minorHAnsi"/>
                <w:iCs/>
              </w:rPr>
            </w:pPr>
            <w:r>
              <w:rPr>
                <w:rFonts w:cstheme="minorHAnsi"/>
                <w:iCs/>
              </w:rPr>
              <w:t>Otro</w:t>
            </w:r>
          </w:p>
        </w:tc>
        <w:tc>
          <w:tcPr>
            <w:tcW w:w="1781" w:type="pct"/>
          </w:tcPr>
          <w:p w:rsidR="006845D7" w:rsidRPr="003F3E1C" w:rsidRDefault="006845D7" w:rsidP="006845D7">
            <w:pPr>
              <w:rPr>
                <w:b/>
              </w:rPr>
            </w:pPr>
            <w:r w:rsidRPr="003F3E1C">
              <w:rPr>
                <w:b/>
              </w:rPr>
              <w:t>Anexo N° 8/ Pág. 17 DIA Proyecto “Planta de Sulfuros Cobre Norte”</w:t>
            </w:r>
          </w:p>
          <w:p w:rsidR="006845D7" w:rsidRDefault="006845D7" w:rsidP="006845D7">
            <w:pPr>
              <w:rPr>
                <w:i/>
              </w:rPr>
            </w:pPr>
          </w:p>
          <w:p w:rsidR="006845D7" w:rsidRDefault="006845D7" w:rsidP="006845D7">
            <w:pPr>
              <w:rPr>
                <w:i/>
              </w:rPr>
            </w:pPr>
            <w:r>
              <w:rPr>
                <w:i/>
              </w:rPr>
              <w:t xml:space="preserve">(…) </w:t>
            </w:r>
            <w:r w:rsidRPr="00EE7EBA">
              <w:rPr>
                <w:i/>
              </w:rPr>
              <w:t>El mineral extraído de Mina La Mollaca, será despachado y transportado en camiones semitrailers de 29,5 toneladas hasta la Planta Cobre Norte, en cuyo acceso se controlará el peso mediante una romana de pesaje por eje, la cual contará con el Software correspondiente. El transporte se realizará de Lunes a Sábado entre las 8.00 y las 18.00 horas, respecto de lo cual considerando las 4.600 toneladas mensuales de mineral a Planta</w:t>
            </w:r>
            <w:r>
              <w:rPr>
                <w:i/>
              </w:rPr>
              <w:t xml:space="preserve"> (…).</w:t>
            </w:r>
          </w:p>
          <w:p w:rsidR="006845D7" w:rsidRDefault="006845D7" w:rsidP="006845D7">
            <w:pPr>
              <w:rPr>
                <w:i/>
              </w:rPr>
            </w:pPr>
          </w:p>
          <w:p w:rsidR="006845D7" w:rsidRPr="009863C5" w:rsidRDefault="006845D7" w:rsidP="006845D7">
            <w:pPr>
              <w:rPr>
                <w:b/>
              </w:rPr>
            </w:pPr>
            <w:r w:rsidRPr="009863C5">
              <w:rPr>
                <w:b/>
              </w:rPr>
              <w:t>Considerando 3.7 RCA N° 195/2008 en relación a “Descripción del proyecto”</w:t>
            </w:r>
          </w:p>
          <w:p w:rsidR="006845D7" w:rsidRDefault="006845D7" w:rsidP="006845D7">
            <w:pPr>
              <w:rPr>
                <w:i/>
              </w:rPr>
            </w:pPr>
          </w:p>
          <w:p w:rsidR="006845D7" w:rsidRDefault="006845D7" w:rsidP="006845D7">
            <w:pPr>
              <w:autoSpaceDE w:val="0"/>
              <w:autoSpaceDN w:val="0"/>
              <w:adjustRightInd w:val="0"/>
              <w:rPr>
                <w:i/>
              </w:rPr>
            </w:pPr>
            <w:r>
              <w:rPr>
                <w:i/>
              </w:rPr>
              <w:t>El proyecto consiste en la instalación de una planta de concentración de sulfuros de cobre mediante proceso de flotación, considerando para ello el beneficio de minerales provenientes de la Mina La Mollaca. Los minerales beneficiados en la planta permitirán obtener entre 180 y 200 T de concentrados al mes. Este proyecto tiene como objetivo procesar el mineral, de modo de producir concentrados de cobre de calidad adecuada para su venta a la fundición ENAMI Paipote, o a futuros compradores.</w:t>
            </w:r>
          </w:p>
          <w:p w:rsidR="006845D7" w:rsidRDefault="006845D7" w:rsidP="006845D7">
            <w:pPr>
              <w:autoSpaceDE w:val="0"/>
              <w:autoSpaceDN w:val="0"/>
              <w:adjustRightInd w:val="0"/>
              <w:rPr>
                <w:i/>
              </w:rPr>
            </w:pPr>
          </w:p>
          <w:p w:rsidR="006845D7" w:rsidRPr="00FB3E0D" w:rsidRDefault="006845D7" w:rsidP="006845D7">
            <w:pPr>
              <w:rPr>
                <w:b/>
              </w:rPr>
            </w:pPr>
            <w:r w:rsidRPr="00FB3E0D">
              <w:rPr>
                <w:b/>
              </w:rPr>
              <w:t>Considerando 6 c) RCA N°195/2008 en relación a “</w:t>
            </w:r>
            <w:r>
              <w:rPr>
                <w:b/>
              </w:rPr>
              <w:t>Compromisos Voluntarios”</w:t>
            </w:r>
          </w:p>
          <w:p w:rsidR="006845D7" w:rsidRDefault="006845D7" w:rsidP="006845D7">
            <w:pPr>
              <w:rPr>
                <w:i/>
              </w:rPr>
            </w:pPr>
          </w:p>
          <w:p w:rsidR="006845D7" w:rsidRPr="00102FE0" w:rsidRDefault="006845D7" w:rsidP="006845D7">
            <w:pPr>
              <w:autoSpaceDE w:val="0"/>
              <w:autoSpaceDN w:val="0"/>
              <w:adjustRightInd w:val="0"/>
            </w:pPr>
            <w:r w:rsidRPr="00FB3E0D">
              <w:rPr>
                <w:i/>
              </w:rPr>
              <w:t>El Titular se compromete a ingresar el proyecto Mina La Mollaca de su propiedad, voluntariamente al Sistema de Evaluación de Impacto Ambiental y en forma independiente al presente Proyecto.</w:t>
            </w:r>
          </w:p>
        </w:tc>
        <w:tc>
          <w:tcPr>
            <w:tcW w:w="1689" w:type="pct"/>
          </w:tcPr>
          <w:p w:rsidR="006845D7" w:rsidRDefault="006845D7" w:rsidP="006845D7">
            <w:pPr>
              <w:rPr>
                <w:bCs/>
                <w:iCs/>
                <w:lang w:val="es-ES_tradnl"/>
              </w:rPr>
            </w:pPr>
          </w:p>
          <w:p w:rsidR="006845D7" w:rsidRDefault="006845D7" w:rsidP="006845D7">
            <w:pPr>
              <w:rPr>
                <w:bCs/>
                <w:iCs/>
                <w:lang w:val="es-ES_tradnl"/>
              </w:rPr>
            </w:pPr>
          </w:p>
          <w:p w:rsidR="006845D7" w:rsidRDefault="006845D7" w:rsidP="006845D7">
            <w:pPr>
              <w:rPr>
                <w:bCs/>
                <w:iCs/>
                <w:lang w:val="es-ES_tradnl"/>
              </w:rPr>
            </w:pPr>
          </w:p>
          <w:p w:rsidR="006845D7" w:rsidRPr="004A2358" w:rsidRDefault="006845D7" w:rsidP="006845D7">
            <w:pPr>
              <w:pStyle w:val="Prrafodelista"/>
              <w:numPr>
                <w:ilvl w:val="0"/>
                <w:numId w:val="41"/>
              </w:numPr>
              <w:ind w:left="260" w:hanging="260"/>
              <w:rPr>
                <w:bCs/>
                <w:iCs/>
              </w:rPr>
            </w:pPr>
            <w:r w:rsidRPr="004A2358">
              <w:rPr>
                <w:bCs/>
                <w:iCs/>
                <w:lang w:val="es-ES_tradnl"/>
              </w:rPr>
              <w:t>El Titular se abastece de mineral desde Mina La Cuesta y no desde La Mollaca</w:t>
            </w:r>
            <w:r w:rsidR="009930C3">
              <w:rPr>
                <w:bCs/>
                <w:iCs/>
                <w:lang w:val="es-ES_tradnl"/>
              </w:rPr>
              <w:t xml:space="preserve"> como quedó estipulado en RCA, esto </w:t>
            </w:r>
            <w:r w:rsidRPr="004A2358">
              <w:rPr>
                <w:bCs/>
                <w:iCs/>
                <w:lang w:val="es-ES_tradnl"/>
              </w:rPr>
              <w:t>durante al menos 1 año y medio.</w:t>
            </w:r>
          </w:p>
          <w:p w:rsidR="006845D7" w:rsidRDefault="006845D7" w:rsidP="006845D7">
            <w:pPr>
              <w:pStyle w:val="Prrafodelista"/>
              <w:ind w:left="260"/>
              <w:rPr>
                <w:bCs/>
                <w:iCs/>
              </w:rPr>
            </w:pPr>
          </w:p>
          <w:p w:rsidR="006845D7" w:rsidRDefault="006845D7" w:rsidP="006845D7">
            <w:pPr>
              <w:pStyle w:val="Prrafodelista"/>
              <w:numPr>
                <w:ilvl w:val="0"/>
                <w:numId w:val="41"/>
              </w:numPr>
              <w:ind w:left="260" w:hanging="260"/>
              <w:rPr>
                <w:bCs/>
                <w:iCs/>
              </w:rPr>
            </w:pPr>
            <w:r w:rsidRPr="004A2358">
              <w:rPr>
                <w:bCs/>
                <w:iCs/>
              </w:rPr>
              <w:t>El titular informa una alimentación promedio superior a 4.600 t/mes de mineral.</w:t>
            </w:r>
          </w:p>
          <w:p w:rsidR="006845D7" w:rsidRPr="004A2358" w:rsidRDefault="006845D7" w:rsidP="006845D7">
            <w:pPr>
              <w:pStyle w:val="Prrafodelista"/>
              <w:rPr>
                <w:bCs/>
                <w:iCs/>
              </w:rPr>
            </w:pPr>
          </w:p>
          <w:p w:rsidR="006845D7" w:rsidRDefault="006845D7" w:rsidP="006845D7">
            <w:pPr>
              <w:pStyle w:val="Prrafodelista"/>
              <w:numPr>
                <w:ilvl w:val="0"/>
                <w:numId w:val="41"/>
              </w:numPr>
              <w:ind w:left="260" w:hanging="260"/>
              <w:rPr>
                <w:bCs/>
                <w:iCs/>
              </w:rPr>
            </w:pPr>
            <w:r>
              <w:rPr>
                <w:bCs/>
                <w:iCs/>
              </w:rPr>
              <w:t>El Titular no ha ingresado a sistema de evaluación ambiental proyecto La Mollaca.</w:t>
            </w:r>
          </w:p>
          <w:p w:rsidR="006845D7" w:rsidRPr="001025DB" w:rsidRDefault="006845D7" w:rsidP="006845D7">
            <w:pPr>
              <w:pStyle w:val="Prrafodelista"/>
              <w:rPr>
                <w:bCs/>
                <w:iCs/>
              </w:rPr>
            </w:pPr>
          </w:p>
          <w:p w:rsidR="006845D7" w:rsidRPr="001025DB" w:rsidRDefault="006845D7" w:rsidP="006845D7">
            <w:pPr>
              <w:rPr>
                <w:bCs/>
                <w:iCs/>
              </w:rPr>
            </w:pPr>
          </w:p>
        </w:tc>
      </w:tr>
      <w:tr w:rsidR="006845D7" w:rsidRPr="0025129B" w:rsidTr="006845D7">
        <w:tc>
          <w:tcPr>
            <w:tcW w:w="57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p>
        </w:tc>
        <w:tc>
          <w:tcPr>
            <w:tcW w:w="955" w:type="pct"/>
            <w:vAlign w:val="center"/>
          </w:tcPr>
          <w:p w:rsidR="006845D7" w:rsidRPr="00A445B3" w:rsidRDefault="006845D7" w:rsidP="006845D7">
            <w:pPr>
              <w:widowControl w:val="0"/>
              <w:overflowPunct w:val="0"/>
              <w:autoSpaceDE w:val="0"/>
              <w:autoSpaceDN w:val="0"/>
              <w:adjustRightInd w:val="0"/>
              <w:spacing w:line="285" w:lineRule="auto"/>
              <w:jc w:val="center"/>
              <w:rPr>
                <w:rFonts w:cstheme="minorHAnsi"/>
                <w:iCs/>
              </w:rPr>
            </w:pPr>
          </w:p>
        </w:tc>
        <w:tc>
          <w:tcPr>
            <w:tcW w:w="1781" w:type="pct"/>
          </w:tcPr>
          <w:p w:rsidR="006845D7" w:rsidRDefault="006845D7" w:rsidP="006845D7">
            <w:pPr>
              <w:rPr>
                <w:b/>
              </w:rPr>
            </w:pPr>
          </w:p>
          <w:p w:rsidR="006845D7" w:rsidRDefault="006845D7" w:rsidP="006845D7">
            <w:pPr>
              <w:rPr>
                <w:b/>
              </w:rPr>
            </w:pPr>
            <w:r w:rsidRPr="00EF580E">
              <w:rPr>
                <w:b/>
              </w:rPr>
              <w:t xml:space="preserve">Considerando </w:t>
            </w:r>
            <w:r>
              <w:rPr>
                <w:b/>
              </w:rPr>
              <w:t>6. b) RCA 195/2008 en relación a “Compromisos Voluntarios”</w:t>
            </w:r>
          </w:p>
          <w:p w:rsidR="006845D7" w:rsidRDefault="006845D7" w:rsidP="006845D7">
            <w:pPr>
              <w:rPr>
                <w:b/>
              </w:rPr>
            </w:pPr>
          </w:p>
          <w:p w:rsidR="006845D7" w:rsidRPr="00102FE0" w:rsidRDefault="006845D7" w:rsidP="006845D7">
            <w:pPr>
              <w:autoSpaceDE w:val="0"/>
              <w:autoSpaceDN w:val="0"/>
              <w:adjustRightInd w:val="0"/>
            </w:pPr>
            <w:r w:rsidRPr="00597DC4">
              <w:rPr>
                <w:i/>
              </w:rPr>
              <w:t>El Titular del Proyecto se compromete a limpiar y erradicar los botaderos clandestinos de basura, que se ubican en el contorno del Área del Proyecto y la zanja de residuos existente dentro de su propiedad presentando plan de acción a la Autoridad Sanitaria. Se considera realizar un registro fotográfico del área antes durante y después de que se realice el trabajo en el área, así como también, se considera guardar un registro de las guías de entrega de los residuos a las empresas encargadas de transportar los residuos hasta un vertedero autorizado y también exigir que se le haga llegar una guía de ingreso al destino final de los residuos.</w:t>
            </w:r>
          </w:p>
        </w:tc>
        <w:tc>
          <w:tcPr>
            <w:tcW w:w="1689" w:type="pct"/>
          </w:tcPr>
          <w:p w:rsidR="006845D7" w:rsidRDefault="006845D7" w:rsidP="006845D7">
            <w:pPr>
              <w:rPr>
                <w:b/>
                <w:bCs/>
                <w:iCs/>
              </w:rPr>
            </w:pPr>
          </w:p>
          <w:p w:rsidR="009930C3" w:rsidRDefault="009930C3" w:rsidP="006845D7">
            <w:pPr>
              <w:rPr>
                <w:b/>
                <w:bCs/>
                <w:iCs/>
              </w:rPr>
            </w:pPr>
          </w:p>
          <w:p w:rsidR="006845D7" w:rsidRPr="003D1F25" w:rsidRDefault="006845D7" w:rsidP="006845D7">
            <w:pPr>
              <w:pStyle w:val="Prrafodelista"/>
              <w:numPr>
                <w:ilvl w:val="0"/>
                <w:numId w:val="42"/>
              </w:numPr>
              <w:ind w:left="260" w:hanging="260"/>
              <w:rPr>
                <w:bCs/>
                <w:iCs/>
              </w:rPr>
            </w:pPr>
            <w:r w:rsidRPr="003D1F25">
              <w:rPr>
                <w:bCs/>
                <w:iCs/>
              </w:rPr>
              <w:t xml:space="preserve">El Titular no  cuenta con registro que acredite elaboración, ejecución y presentación a autoridad sanitaria de </w:t>
            </w:r>
            <w:r w:rsidRPr="003D1F25">
              <w:rPr>
                <w:rFonts w:eastAsiaTheme="minorHAnsi" w:cs="Calibri"/>
                <w:color w:val="000000"/>
              </w:rPr>
              <w:t>plan de acción para limpieza de sectores internos y aledaños a Planta Cobre N</w:t>
            </w:r>
            <w:r w:rsidR="009930C3">
              <w:rPr>
                <w:rFonts w:eastAsiaTheme="minorHAnsi" w:cs="Calibri"/>
                <w:color w:val="000000"/>
              </w:rPr>
              <w:t>orte durante todo el periodo de</w:t>
            </w:r>
            <w:r w:rsidRPr="003D1F25">
              <w:rPr>
                <w:rFonts w:eastAsiaTheme="minorHAnsi" w:cs="Calibri"/>
                <w:color w:val="000000"/>
              </w:rPr>
              <w:t>l proyecto.</w:t>
            </w:r>
          </w:p>
          <w:p w:rsidR="006845D7" w:rsidRPr="003D1F25" w:rsidRDefault="006845D7" w:rsidP="006845D7">
            <w:pPr>
              <w:pStyle w:val="Prrafodelista"/>
              <w:ind w:left="260"/>
              <w:rPr>
                <w:bCs/>
                <w:iCs/>
              </w:rPr>
            </w:pPr>
          </w:p>
          <w:p w:rsidR="006845D7" w:rsidRDefault="006845D7" w:rsidP="006845D7">
            <w:pPr>
              <w:pStyle w:val="Prrafodelista"/>
              <w:numPr>
                <w:ilvl w:val="0"/>
                <w:numId w:val="42"/>
              </w:numPr>
              <w:ind w:left="260" w:hanging="260"/>
              <w:rPr>
                <w:bCs/>
                <w:iCs/>
              </w:rPr>
            </w:pPr>
            <w:r>
              <w:rPr>
                <w:bCs/>
                <w:iCs/>
              </w:rPr>
              <w:t xml:space="preserve">El Titular no cuenta con </w:t>
            </w:r>
            <w:r w:rsidRPr="001025DB">
              <w:rPr>
                <w:bCs/>
                <w:iCs/>
              </w:rPr>
              <w:t xml:space="preserve">registro de guías de entrega de residuos </w:t>
            </w:r>
            <w:r>
              <w:rPr>
                <w:bCs/>
                <w:iCs/>
              </w:rPr>
              <w:t xml:space="preserve">de botaderos clandestinos </w:t>
            </w:r>
            <w:r w:rsidRPr="001025DB">
              <w:rPr>
                <w:bCs/>
                <w:iCs/>
              </w:rPr>
              <w:t>a empresa</w:t>
            </w:r>
            <w:r>
              <w:rPr>
                <w:bCs/>
                <w:iCs/>
              </w:rPr>
              <w:t>s de transporte.</w:t>
            </w:r>
          </w:p>
        </w:tc>
      </w:tr>
      <w:tr w:rsidR="006845D7" w:rsidRPr="0025129B" w:rsidTr="006845D7">
        <w:tc>
          <w:tcPr>
            <w:tcW w:w="575" w:type="pct"/>
            <w:vAlign w:val="center"/>
          </w:tcPr>
          <w:p w:rsidR="006845D7" w:rsidRDefault="006845D7" w:rsidP="006845D7">
            <w:pPr>
              <w:widowControl w:val="0"/>
              <w:overflowPunct w:val="0"/>
              <w:autoSpaceDE w:val="0"/>
              <w:autoSpaceDN w:val="0"/>
              <w:adjustRightInd w:val="0"/>
              <w:spacing w:line="285" w:lineRule="auto"/>
              <w:jc w:val="center"/>
              <w:rPr>
                <w:rFonts w:cstheme="minorHAnsi"/>
                <w:iCs/>
              </w:rPr>
            </w:pPr>
            <w:r>
              <w:rPr>
                <w:rFonts w:cstheme="minorHAnsi"/>
                <w:iCs/>
              </w:rPr>
              <w:t>Otros Hechos constatados</w:t>
            </w:r>
          </w:p>
        </w:tc>
        <w:tc>
          <w:tcPr>
            <w:tcW w:w="955" w:type="pct"/>
            <w:vAlign w:val="center"/>
          </w:tcPr>
          <w:p w:rsidR="006845D7" w:rsidRPr="00A445B3" w:rsidRDefault="006845D7" w:rsidP="006845D7">
            <w:pPr>
              <w:widowControl w:val="0"/>
              <w:overflowPunct w:val="0"/>
              <w:autoSpaceDE w:val="0"/>
              <w:autoSpaceDN w:val="0"/>
              <w:adjustRightInd w:val="0"/>
              <w:spacing w:line="285" w:lineRule="auto"/>
              <w:jc w:val="center"/>
              <w:rPr>
                <w:rFonts w:cstheme="minorHAnsi"/>
                <w:iCs/>
              </w:rPr>
            </w:pPr>
          </w:p>
        </w:tc>
        <w:tc>
          <w:tcPr>
            <w:tcW w:w="1781" w:type="pct"/>
          </w:tcPr>
          <w:p w:rsidR="006845D7" w:rsidRPr="00F02EDE" w:rsidRDefault="006845D7" w:rsidP="006845D7">
            <w:pPr>
              <w:rPr>
                <w:rFonts w:eastAsia="Times New Roman"/>
                <w:b/>
                <w:color w:val="000000"/>
                <w:lang w:eastAsia="es-CL"/>
              </w:rPr>
            </w:pPr>
            <w:r w:rsidRPr="00F02EDE">
              <w:rPr>
                <w:rFonts w:eastAsia="Times New Roman"/>
                <w:b/>
                <w:color w:val="000000"/>
                <w:lang w:eastAsia="es-CL"/>
              </w:rPr>
              <w:t xml:space="preserve">Artículo Primero, Resolución Exenta N° 1518 de 2013, Superintendencia del Medio Ambiente  </w:t>
            </w:r>
          </w:p>
          <w:p w:rsidR="006845D7" w:rsidRPr="00F02EDE" w:rsidRDefault="006845D7" w:rsidP="006845D7">
            <w:pPr>
              <w:rPr>
                <w:rFonts w:eastAsia="Times New Roman"/>
                <w:color w:val="000000"/>
                <w:lang w:eastAsia="es-CL"/>
              </w:rPr>
            </w:pPr>
          </w:p>
          <w:p w:rsidR="006845D7" w:rsidRPr="00F02EDE" w:rsidRDefault="006845D7" w:rsidP="006845D7">
            <w:pPr>
              <w:rPr>
                <w:rFonts w:eastAsia="Times New Roman"/>
                <w:color w:val="000000"/>
                <w:lang w:eastAsia="es-CL"/>
              </w:rPr>
            </w:pPr>
            <w:r w:rsidRPr="00F02EDE">
              <w:rPr>
                <w:rFonts w:eastAsia="Times New Roman"/>
                <w:color w:val="000000"/>
                <w:lang w:eastAsia="es-CL"/>
              </w:rPr>
              <w:t>Información requerida. Los</w:t>
            </w:r>
            <w:r>
              <w:rPr>
                <w:rFonts w:eastAsia="Times New Roman"/>
                <w:color w:val="000000"/>
                <w:lang w:eastAsia="es-CL"/>
              </w:rPr>
              <w:t xml:space="preserve"> </w:t>
            </w:r>
            <w:r w:rsidRPr="00F02EDE">
              <w:rPr>
                <w:rFonts w:eastAsia="Times New Roman"/>
                <w:color w:val="000000"/>
                <w:lang w:eastAsia="es-CL"/>
              </w:rPr>
              <w:t>titulares de Resoluciones de Calificación Ambiental ("RCA") calificadas favorablemente por las</w:t>
            </w:r>
            <w:r>
              <w:rPr>
                <w:rFonts w:eastAsia="Times New Roman"/>
                <w:color w:val="000000"/>
                <w:lang w:eastAsia="es-CL"/>
              </w:rPr>
              <w:t xml:space="preserve"> </w:t>
            </w:r>
            <w:r w:rsidRPr="00F02EDE">
              <w:rPr>
                <w:rFonts w:eastAsia="Times New Roman"/>
                <w:color w:val="000000"/>
                <w:lang w:eastAsia="es-CL"/>
              </w:rPr>
              <w:t>autoridades administrativas competentes al tiempo de su dictación, deberán entregar, en los</w:t>
            </w:r>
            <w:r>
              <w:rPr>
                <w:rFonts w:eastAsia="Times New Roman"/>
                <w:color w:val="000000"/>
                <w:lang w:eastAsia="es-CL"/>
              </w:rPr>
              <w:t xml:space="preserve"> </w:t>
            </w:r>
            <w:r w:rsidRPr="00F02EDE">
              <w:rPr>
                <w:rFonts w:eastAsia="Times New Roman"/>
                <w:color w:val="000000"/>
                <w:lang w:eastAsia="es-CL"/>
              </w:rPr>
              <w:t>plazos, forma y modo señalados en los artículos segundo y cuarto del presente acto, la siguiente</w:t>
            </w:r>
            <w:r>
              <w:rPr>
                <w:rFonts w:eastAsia="Times New Roman"/>
                <w:color w:val="000000"/>
                <w:lang w:eastAsia="es-CL"/>
              </w:rPr>
              <w:t xml:space="preserve"> </w:t>
            </w:r>
            <w:r w:rsidRPr="00F02EDE">
              <w:rPr>
                <w:rFonts w:eastAsia="Times New Roman"/>
                <w:color w:val="000000"/>
                <w:lang w:eastAsia="es-CL"/>
              </w:rPr>
              <w:t>información:</w:t>
            </w:r>
          </w:p>
          <w:p w:rsidR="006845D7" w:rsidRPr="00F02EDE" w:rsidRDefault="006845D7" w:rsidP="006845D7">
            <w:pPr>
              <w:rPr>
                <w:rFonts w:eastAsia="Times New Roman"/>
                <w:color w:val="000000"/>
                <w:lang w:eastAsia="es-CL"/>
              </w:rPr>
            </w:pPr>
            <w:r w:rsidRPr="00F02EDE">
              <w:rPr>
                <w:rFonts w:eastAsia="Times New Roman"/>
                <w:color w:val="000000"/>
                <w:lang w:eastAsia="es-CL"/>
              </w:rPr>
              <w:t>a) Nombre o razón social del titular;</w:t>
            </w:r>
          </w:p>
          <w:p w:rsidR="006845D7" w:rsidRPr="00F02EDE" w:rsidRDefault="006845D7" w:rsidP="006845D7">
            <w:pPr>
              <w:rPr>
                <w:rFonts w:eastAsia="Times New Roman"/>
                <w:color w:val="000000"/>
                <w:lang w:eastAsia="es-CL"/>
              </w:rPr>
            </w:pPr>
            <w:r w:rsidRPr="00F02EDE">
              <w:rPr>
                <w:rFonts w:eastAsia="Times New Roman"/>
                <w:color w:val="000000"/>
                <w:lang w:eastAsia="es-CL"/>
              </w:rPr>
              <w:t>b) Rut del titular;</w:t>
            </w:r>
          </w:p>
          <w:p w:rsidR="006845D7" w:rsidRPr="00F02EDE" w:rsidRDefault="006845D7" w:rsidP="006845D7">
            <w:pPr>
              <w:rPr>
                <w:rFonts w:eastAsia="Times New Roman"/>
                <w:color w:val="000000"/>
                <w:lang w:eastAsia="es-CL"/>
              </w:rPr>
            </w:pPr>
            <w:r w:rsidRPr="00F02EDE">
              <w:rPr>
                <w:rFonts w:eastAsia="Times New Roman"/>
                <w:color w:val="000000"/>
                <w:lang w:eastAsia="es-CL"/>
              </w:rPr>
              <w:t>e) Domicilio del titular;</w:t>
            </w:r>
          </w:p>
          <w:p w:rsidR="006845D7" w:rsidRDefault="006845D7" w:rsidP="006845D7">
            <w:pPr>
              <w:rPr>
                <w:rFonts w:eastAsia="Times New Roman"/>
                <w:color w:val="000000"/>
                <w:lang w:eastAsia="es-CL"/>
              </w:rPr>
            </w:pPr>
            <w:r w:rsidRPr="00F02EDE">
              <w:rPr>
                <w:rFonts w:eastAsia="Times New Roman"/>
                <w:color w:val="000000"/>
                <w:lang w:eastAsia="es-CL"/>
              </w:rPr>
              <w:t>d) Número de teléfono del titular;</w:t>
            </w:r>
          </w:p>
          <w:p w:rsidR="006845D7" w:rsidRPr="00F02EDE" w:rsidRDefault="006845D7" w:rsidP="006845D7">
            <w:pPr>
              <w:rPr>
                <w:rFonts w:eastAsia="Times New Roman"/>
                <w:color w:val="000000"/>
                <w:lang w:eastAsia="es-CL"/>
              </w:rPr>
            </w:pPr>
            <w:r w:rsidRPr="00F02EDE">
              <w:rPr>
                <w:rFonts w:eastAsia="Times New Roman"/>
                <w:color w:val="000000"/>
                <w:lang w:eastAsia="es-CL"/>
              </w:rPr>
              <w:t>e) Nombre del representante legal del titular;</w:t>
            </w:r>
          </w:p>
          <w:p w:rsidR="006845D7" w:rsidRPr="00F02EDE" w:rsidRDefault="006845D7" w:rsidP="006845D7">
            <w:pPr>
              <w:rPr>
                <w:rFonts w:eastAsia="Times New Roman"/>
                <w:color w:val="000000"/>
                <w:lang w:eastAsia="es-CL"/>
              </w:rPr>
            </w:pPr>
            <w:r w:rsidRPr="00F02EDE">
              <w:rPr>
                <w:rFonts w:eastAsia="Times New Roman"/>
                <w:color w:val="000000"/>
                <w:lang w:eastAsia="es-CL"/>
              </w:rPr>
              <w:t>f) Domicilio del representante legal del titular;</w:t>
            </w:r>
          </w:p>
          <w:p w:rsidR="006845D7" w:rsidRPr="00F02EDE" w:rsidRDefault="006845D7" w:rsidP="006845D7">
            <w:pPr>
              <w:rPr>
                <w:rFonts w:eastAsia="Times New Roman"/>
                <w:color w:val="000000"/>
                <w:lang w:eastAsia="es-CL"/>
              </w:rPr>
            </w:pPr>
            <w:r w:rsidRPr="00F02EDE">
              <w:rPr>
                <w:rFonts w:eastAsia="Times New Roman"/>
                <w:color w:val="000000"/>
                <w:lang w:eastAsia="es-CL"/>
              </w:rPr>
              <w:t>g) Correo electrónico del titular o su representante</w:t>
            </w:r>
            <w:r>
              <w:rPr>
                <w:rFonts w:eastAsia="Times New Roman"/>
                <w:color w:val="000000"/>
                <w:lang w:eastAsia="es-CL"/>
              </w:rPr>
              <w:t xml:space="preserve"> </w:t>
            </w:r>
            <w:r w:rsidRPr="00F02EDE">
              <w:rPr>
                <w:rFonts w:eastAsia="Times New Roman"/>
                <w:color w:val="000000"/>
                <w:lang w:eastAsia="es-CL"/>
              </w:rPr>
              <w:t>legal;</w:t>
            </w:r>
          </w:p>
          <w:p w:rsidR="006845D7" w:rsidRPr="00F02EDE" w:rsidRDefault="006845D7" w:rsidP="006845D7">
            <w:pPr>
              <w:rPr>
                <w:rFonts w:eastAsia="Times New Roman"/>
                <w:color w:val="000000"/>
                <w:lang w:eastAsia="es-CL"/>
              </w:rPr>
            </w:pPr>
            <w:r w:rsidRPr="00F02EDE">
              <w:rPr>
                <w:rFonts w:eastAsia="Times New Roman"/>
                <w:color w:val="000000"/>
                <w:lang w:eastAsia="es-CL"/>
              </w:rPr>
              <w:t>h) Número de teléfono del representante legal;</w:t>
            </w:r>
          </w:p>
          <w:p w:rsidR="006845D7" w:rsidRPr="00F02EDE" w:rsidRDefault="006845D7" w:rsidP="006845D7">
            <w:pPr>
              <w:rPr>
                <w:rFonts w:eastAsia="Times New Roman"/>
                <w:color w:val="000000"/>
                <w:lang w:eastAsia="es-CL"/>
              </w:rPr>
            </w:pPr>
            <w:r w:rsidRPr="00F02EDE">
              <w:rPr>
                <w:rFonts w:eastAsia="Times New Roman"/>
                <w:color w:val="000000"/>
                <w:lang w:eastAsia="es-CL"/>
              </w:rPr>
              <w:t>i) Respecto de la RCA otorgada señalar: i)</w:t>
            </w:r>
            <w:r>
              <w:rPr>
                <w:rFonts w:eastAsia="Times New Roman"/>
                <w:color w:val="000000"/>
                <w:lang w:eastAsia="es-CL"/>
              </w:rPr>
              <w:t xml:space="preserve"> </w:t>
            </w:r>
            <w:r w:rsidRPr="00F02EDE">
              <w:rPr>
                <w:rFonts w:eastAsia="Times New Roman"/>
                <w:color w:val="000000"/>
                <w:lang w:eastAsia="es-CL"/>
              </w:rPr>
              <w:lastRenderedPageBreak/>
              <w:t>individualización de la RCA con el número y año</w:t>
            </w:r>
            <w:r>
              <w:rPr>
                <w:rFonts w:eastAsia="Times New Roman"/>
                <w:color w:val="000000"/>
                <w:lang w:eastAsia="es-CL"/>
              </w:rPr>
              <w:t xml:space="preserve"> </w:t>
            </w:r>
            <w:r w:rsidRPr="00F02EDE">
              <w:rPr>
                <w:rFonts w:eastAsia="Times New Roman"/>
                <w:color w:val="000000"/>
                <w:lang w:eastAsia="es-CL"/>
              </w:rPr>
              <w:t>de su resolución exenta; ii) la vía de ingreso al</w:t>
            </w:r>
            <w:r>
              <w:rPr>
                <w:rFonts w:eastAsia="Times New Roman"/>
                <w:color w:val="000000"/>
                <w:lang w:eastAsia="es-CL"/>
              </w:rPr>
              <w:t xml:space="preserve"> </w:t>
            </w:r>
            <w:r w:rsidRPr="00F02EDE">
              <w:rPr>
                <w:rFonts w:eastAsia="Times New Roman"/>
                <w:color w:val="000000"/>
                <w:lang w:eastAsia="es-CL"/>
              </w:rPr>
              <w:t>Sistema de Evaluación de Impacto Ambiental</w:t>
            </w:r>
            <w:r>
              <w:rPr>
                <w:rFonts w:eastAsia="Times New Roman"/>
                <w:color w:val="000000"/>
                <w:lang w:eastAsia="es-CL"/>
              </w:rPr>
              <w:t xml:space="preserve"> </w:t>
            </w:r>
            <w:r w:rsidRPr="00F02EDE">
              <w:rPr>
                <w:rFonts w:eastAsia="Times New Roman"/>
                <w:color w:val="000000"/>
                <w:lang w:eastAsia="es-CL"/>
              </w:rPr>
              <w:t>utilizada (Declaración o Estudio de Impacto</w:t>
            </w:r>
            <w:r>
              <w:rPr>
                <w:rFonts w:eastAsia="Times New Roman"/>
                <w:color w:val="000000"/>
                <w:lang w:eastAsia="es-CL"/>
              </w:rPr>
              <w:t xml:space="preserve"> </w:t>
            </w:r>
            <w:r w:rsidRPr="00F02EDE">
              <w:rPr>
                <w:rFonts w:eastAsia="Times New Roman"/>
                <w:color w:val="000000"/>
                <w:lang w:eastAsia="es-CL"/>
              </w:rPr>
              <w:t>Ambiental); iii) la autoridad administrativa que la</w:t>
            </w:r>
            <w:r>
              <w:rPr>
                <w:rFonts w:eastAsia="Times New Roman"/>
                <w:color w:val="000000"/>
                <w:lang w:eastAsia="es-CL"/>
              </w:rPr>
              <w:t xml:space="preserve"> </w:t>
            </w:r>
            <w:r w:rsidRPr="00F02EDE">
              <w:rPr>
                <w:rFonts w:eastAsia="Times New Roman"/>
                <w:color w:val="000000"/>
                <w:lang w:eastAsia="es-CL"/>
              </w:rPr>
              <w:t>dictó; iv) la o las regiones y comunas de</w:t>
            </w:r>
            <w:r>
              <w:rPr>
                <w:rFonts w:eastAsia="Times New Roman"/>
                <w:color w:val="000000"/>
                <w:lang w:eastAsia="es-CL"/>
              </w:rPr>
              <w:t xml:space="preserve"> </w:t>
            </w:r>
            <w:r w:rsidRPr="00F02EDE">
              <w:rPr>
                <w:rFonts w:eastAsia="Times New Roman"/>
                <w:color w:val="000000"/>
                <w:lang w:eastAsia="es-CL"/>
              </w:rPr>
              <w:t>emplazamiento del proyecto o actividad; v)</w:t>
            </w:r>
            <w:r>
              <w:rPr>
                <w:rFonts w:eastAsia="Times New Roman"/>
                <w:color w:val="000000"/>
                <w:lang w:eastAsia="es-CL"/>
              </w:rPr>
              <w:t xml:space="preserve"> </w:t>
            </w:r>
            <w:r w:rsidRPr="00F02EDE">
              <w:rPr>
                <w:rFonts w:eastAsia="Times New Roman"/>
                <w:color w:val="000000"/>
                <w:lang w:eastAsia="es-CL"/>
              </w:rPr>
              <w:t>localización geográfica en sistema de coordenadas</w:t>
            </w:r>
            <w:r>
              <w:rPr>
                <w:rFonts w:eastAsia="Times New Roman"/>
                <w:color w:val="000000"/>
                <w:lang w:eastAsia="es-CL"/>
              </w:rPr>
              <w:t xml:space="preserve"> </w:t>
            </w:r>
            <w:r w:rsidRPr="00F02EDE">
              <w:rPr>
                <w:rFonts w:eastAsia="Times New Roman"/>
                <w:color w:val="000000"/>
                <w:lang w:eastAsia="es-CL"/>
              </w:rPr>
              <w:t>UTM (Coordenadas Universal Tranversal de</w:t>
            </w:r>
            <w:r>
              <w:rPr>
                <w:rFonts w:eastAsia="Times New Roman"/>
                <w:color w:val="000000"/>
                <w:lang w:eastAsia="es-CL"/>
              </w:rPr>
              <w:t xml:space="preserve"> </w:t>
            </w:r>
            <w:r w:rsidRPr="00F02EDE">
              <w:rPr>
                <w:rFonts w:eastAsia="Times New Roman"/>
                <w:color w:val="000000"/>
                <w:lang w:eastAsia="es-CL"/>
              </w:rPr>
              <w:t>Mercator) en Datum WGS 84; vi) tipología del</w:t>
            </w:r>
            <w:r>
              <w:rPr>
                <w:rFonts w:eastAsia="Times New Roman"/>
                <w:color w:val="000000"/>
                <w:lang w:eastAsia="es-CL"/>
              </w:rPr>
              <w:t xml:space="preserve"> </w:t>
            </w:r>
            <w:r w:rsidRPr="00F02EDE">
              <w:rPr>
                <w:rFonts w:eastAsia="Times New Roman"/>
                <w:color w:val="000000"/>
                <w:lang w:eastAsia="es-CL"/>
              </w:rPr>
              <w:t>proyecto o actividad; vii) objetivo del proyecto o</w:t>
            </w:r>
            <w:r>
              <w:rPr>
                <w:rFonts w:eastAsia="Times New Roman"/>
                <w:color w:val="000000"/>
                <w:lang w:eastAsia="es-CL"/>
              </w:rPr>
              <w:t xml:space="preserve"> </w:t>
            </w:r>
            <w:r w:rsidRPr="00F02EDE">
              <w:rPr>
                <w:rFonts w:eastAsia="Times New Roman"/>
                <w:color w:val="000000"/>
                <w:lang w:eastAsia="es-CL"/>
              </w:rPr>
              <w:t>actividad;</w:t>
            </w:r>
          </w:p>
          <w:p w:rsidR="006845D7" w:rsidRPr="00F02EDE" w:rsidRDefault="006845D7" w:rsidP="006845D7">
            <w:pPr>
              <w:rPr>
                <w:rFonts w:eastAsia="Times New Roman"/>
                <w:color w:val="000000"/>
                <w:lang w:eastAsia="es-CL"/>
              </w:rPr>
            </w:pPr>
            <w:r w:rsidRPr="00F02EDE">
              <w:rPr>
                <w:rFonts w:eastAsia="Times New Roman"/>
                <w:color w:val="000000"/>
                <w:lang w:eastAsia="es-CL"/>
              </w:rPr>
              <w:t>j) Toda respuesta a una solicitud de pertinencia de</w:t>
            </w:r>
            <w:r>
              <w:rPr>
                <w:rFonts w:eastAsia="Times New Roman"/>
                <w:color w:val="000000"/>
                <w:lang w:eastAsia="es-CL"/>
              </w:rPr>
              <w:t xml:space="preserve"> </w:t>
            </w:r>
            <w:r w:rsidRPr="00F02EDE">
              <w:rPr>
                <w:rFonts w:eastAsia="Times New Roman"/>
                <w:color w:val="000000"/>
                <w:lang w:eastAsia="es-CL"/>
              </w:rPr>
              <w:t>ingreso al Sistema de Evaluación de Impacto</w:t>
            </w:r>
            <w:r>
              <w:rPr>
                <w:rFonts w:eastAsia="Times New Roman"/>
                <w:color w:val="000000"/>
                <w:lang w:eastAsia="es-CL"/>
              </w:rPr>
              <w:t xml:space="preserve"> </w:t>
            </w:r>
            <w:r w:rsidRPr="00F02EDE">
              <w:rPr>
                <w:rFonts w:eastAsia="Times New Roman"/>
                <w:color w:val="000000"/>
                <w:lang w:eastAsia="es-CL"/>
              </w:rPr>
              <w:t>Ambiental de un proyecto, o su modificación,</w:t>
            </w:r>
            <w:r>
              <w:rPr>
                <w:rFonts w:eastAsia="Times New Roman"/>
                <w:color w:val="000000"/>
                <w:lang w:eastAsia="es-CL"/>
              </w:rPr>
              <w:t xml:space="preserve"> </w:t>
            </w:r>
            <w:r w:rsidRPr="00F02EDE">
              <w:rPr>
                <w:rFonts w:eastAsia="Times New Roman"/>
                <w:color w:val="000000"/>
                <w:lang w:eastAsia="es-CL"/>
              </w:rPr>
              <w:t>indicando si están vinculadas a algunas de sus</w:t>
            </w:r>
            <w:r>
              <w:rPr>
                <w:rFonts w:eastAsia="Times New Roman"/>
                <w:color w:val="000000"/>
                <w:lang w:eastAsia="es-CL"/>
              </w:rPr>
              <w:t xml:space="preserve"> </w:t>
            </w:r>
            <w:r w:rsidRPr="00F02EDE">
              <w:rPr>
                <w:rFonts w:eastAsia="Times New Roman"/>
                <w:color w:val="000000"/>
                <w:lang w:eastAsia="es-CL"/>
              </w:rPr>
              <w:t>RCA, sea favorable o desfavorable, o que requiera</w:t>
            </w:r>
            <w:r>
              <w:rPr>
                <w:rFonts w:eastAsia="Times New Roman"/>
                <w:color w:val="000000"/>
                <w:lang w:eastAsia="es-CL"/>
              </w:rPr>
              <w:t xml:space="preserve"> </w:t>
            </w:r>
            <w:r w:rsidRPr="00F02EDE">
              <w:rPr>
                <w:rFonts w:eastAsia="Times New Roman"/>
                <w:color w:val="000000"/>
                <w:lang w:eastAsia="es-CL"/>
              </w:rPr>
              <w:t>o no requiera el ingreso del proyecto o actividad,</w:t>
            </w:r>
            <w:r>
              <w:rPr>
                <w:rFonts w:eastAsia="Times New Roman"/>
                <w:color w:val="000000"/>
                <w:lang w:eastAsia="es-CL"/>
              </w:rPr>
              <w:t xml:space="preserve"> </w:t>
            </w:r>
            <w:r w:rsidRPr="00F02EDE">
              <w:rPr>
                <w:rFonts w:eastAsia="Times New Roman"/>
                <w:color w:val="000000"/>
                <w:lang w:eastAsia="es-CL"/>
              </w:rPr>
              <w:t>o modificación, señalando: i) el número de</w:t>
            </w:r>
            <w:r>
              <w:rPr>
                <w:rFonts w:eastAsia="Times New Roman"/>
                <w:color w:val="000000"/>
                <w:lang w:eastAsia="es-CL"/>
              </w:rPr>
              <w:t xml:space="preserve"> </w:t>
            </w:r>
            <w:r w:rsidRPr="00F02EDE">
              <w:rPr>
                <w:rFonts w:eastAsia="Times New Roman"/>
                <w:color w:val="000000"/>
                <w:lang w:eastAsia="es-CL"/>
              </w:rPr>
              <w:t>resolución, carta, oficio u otro instrumento que la</w:t>
            </w:r>
            <w:r>
              <w:rPr>
                <w:rFonts w:eastAsia="Times New Roman"/>
                <w:color w:val="000000"/>
                <w:lang w:eastAsia="es-CL"/>
              </w:rPr>
              <w:t xml:space="preserve"> </w:t>
            </w:r>
            <w:r w:rsidRPr="00F02EDE">
              <w:rPr>
                <w:rFonts w:eastAsia="Times New Roman"/>
                <w:color w:val="000000"/>
                <w:lang w:eastAsia="es-CL"/>
              </w:rPr>
              <w:t>contiene; ii) su fecha de expedición; iii) la</w:t>
            </w:r>
            <w:r>
              <w:rPr>
                <w:rFonts w:eastAsia="Times New Roman"/>
                <w:color w:val="000000"/>
                <w:lang w:eastAsia="es-CL"/>
              </w:rPr>
              <w:t xml:space="preserve"> </w:t>
            </w:r>
            <w:r w:rsidRPr="00F02EDE">
              <w:rPr>
                <w:rFonts w:eastAsia="Times New Roman"/>
                <w:color w:val="000000"/>
                <w:lang w:eastAsia="es-CL"/>
              </w:rPr>
              <w:t>autoridad administrativa que la dictó. Deberán,</w:t>
            </w:r>
            <w:r>
              <w:rPr>
                <w:rFonts w:eastAsia="Times New Roman"/>
                <w:color w:val="000000"/>
                <w:lang w:eastAsia="es-CL"/>
              </w:rPr>
              <w:t xml:space="preserve"> </w:t>
            </w:r>
            <w:r w:rsidRPr="00F02EDE">
              <w:rPr>
                <w:rFonts w:eastAsia="Times New Roman"/>
                <w:color w:val="000000"/>
                <w:lang w:eastAsia="es-CL"/>
              </w:rPr>
              <w:t>además, cargar en formato PDF los documentos</w:t>
            </w:r>
            <w:r>
              <w:rPr>
                <w:rFonts w:eastAsia="Times New Roman"/>
                <w:color w:val="000000"/>
                <w:lang w:eastAsia="es-CL"/>
              </w:rPr>
              <w:t xml:space="preserve"> </w:t>
            </w:r>
            <w:r w:rsidRPr="00F02EDE">
              <w:rPr>
                <w:rFonts w:eastAsia="Times New Roman"/>
                <w:color w:val="000000"/>
                <w:lang w:eastAsia="es-CL"/>
              </w:rPr>
              <w:t>de respuesta a dichos requerimientos;</w:t>
            </w:r>
          </w:p>
          <w:p w:rsidR="006845D7" w:rsidRPr="00102FE0" w:rsidRDefault="006845D7" w:rsidP="006845D7">
            <w:pPr>
              <w:autoSpaceDE w:val="0"/>
              <w:autoSpaceDN w:val="0"/>
              <w:adjustRightInd w:val="0"/>
            </w:pPr>
            <w:r w:rsidRPr="00F02EDE">
              <w:rPr>
                <w:rFonts w:eastAsia="Times New Roman"/>
                <w:color w:val="000000"/>
                <w:lang w:eastAsia="es-CL"/>
              </w:rPr>
              <w:t>k) Respecto del estado o fase de ejecución del</w:t>
            </w:r>
            <w:r>
              <w:rPr>
                <w:rFonts w:eastAsia="Times New Roman"/>
                <w:color w:val="000000"/>
                <w:lang w:eastAsia="es-CL"/>
              </w:rPr>
              <w:t xml:space="preserve"> </w:t>
            </w:r>
            <w:r w:rsidRPr="00F02EDE">
              <w:rPr>
                <w:rFonts w:eastAsia="Times New Roman"/>
                <w:color w:val="000000"/>
                <w:lang w:eastAsia="es-CL"/>
              </w:rPr>
              <w:t>proyecto que cuenta con RCA indicar si está: i) no</w:t>
            </w:r>
            <w:r>
              <w:rPr>
                <w:rFonts w:eastAsia="Times New Roman"/>
                <w:color w:val="000000"/>
                <w:lang w:eastAsia="es-CL"/>
              </w:rPr>
              <w:t xml:space="preserve"> </w:t>
            </w:r>
            <w:r w:rsidRPr="00F02EDE">
              <w:rPr>
                <w:rFonts w:eastAsia="Times New Roman"/>
                <w:color w:val="000000"/>
                <w:lang w:eastAsia="es-CL"/>
              </w:rPr>
              <w:t>iniciada la fase de construcción; ii) iniciada la fase</w:t>
            </w:r>
            <w:r>
              <w:rPr>
                <w:rFonts w:eastAsia="Times New Roman"/>
                <w:color w:val="000000"/>
                <w:lang w:eastAsia="es-CL"/>
              </w:rPr>
              <w:t xml:space="preserve"> </w:t>
            </w:r>
            <w:r w:rsidRPr="00F02EDE">
              <w:rPr>
                <w:rFonts w:eastAsia="Times New Roman"/>
                <w:color w:val="000000"/>
                <w:lang w:eastAsia="es-CL"/>
              </w:rPr>
              <w:t>de construcción; iii) en fase de operación; iv)</w:t>
            </w:r>
            <w:r>
              <w:rPr>
                <w:rFonts w:eastAsia="Times New Roman"/>
                <w:color w:val="000000"/>
                <w:lang w:eastAsia="es-CL"/>
              </w:rPr>
              <w:t xml:space="preserve"> </w:t>
            </w:r>
            <w:r w:rsidRPr="00F02EDE">
              <w:rPr>
                <w:rFonts w:eastAsia="Times New Roman"/>
                <w:color w:val="000000"/>
                <w:lang w:eastAsia="es-CL"/>
              </w:rPr>
              <w:t>iniciada la fase de cierre o abandono; o v) cerrada</w:t>
            </w:r>
            <w:r>
              <w:rPr>
                <w:rFonts w:eastAsia="Times New Roman"/>
                <w:color w:val="000000"/>
                <w:lang w:eastAsia="es-CL"/>
              </w:rPr>
              <w:t xml:space="preserve"> </w:t>
            </w:r>
            <w:r w:rsidRPr="00F02EDE">
              <w:rPr>
                <w:rFonts w:eastAsia="Times New Roman"/>
                <w:color w:val="000000"/>
                <w:lang w:eastAsia="es-CL"/>
              </w:rPr>
              <w:t>o abandonada; señalando el mes y año en que se</w:t>
            </w:r>
            <w:r>
              <w:rPr>
                <w:rFonts w:eastAsia="Times New Roman"/>
                <w:color w:val="000000"/>
                <w:lang w:eastAsia="es-CL"/>
              </w:rPr>
              <w:t xml:space="preserve"> </w:t>
            </w:r>
            <w:r w:rsidRPr="00F02EDE">
              <w:rPr>
                <w:rFonts w:eastAsia="Times New Roman"/>
                <w:color w:val="000000"/>
                <w:lang w:eastAsia="es-CL"/>
              </w:rPr>
              <w:t>inició la fase en que se encuentra;</w:t>
            </w:r>
          </w:p>
        </w:tc>
        <w:tc>
          <w:tcPr>
            <w:tcW w:w="1689" w:type="pct"/>
          </w:tcPr>
          <w:p w:rsidR="006845D7" w:rsidRDefault="006845D7" w:rsidP="006845D7">
            <w:pPr>
              <w:rPr>
                <w:bCs/>
                <w:iCs/>
              </w:rPr>
            </w:pPr>
          </w:p>
          <w:p w:rsidR="006845D7" w:rsidRDefault="006845D7" w:rsidP="006845D7">
            <w:pPr>
              <w:rPr>
                <w:bCs/>
                <w:iCs/>
              </w:rPr>
            </w:pPr>
          </w:p>
          <w:p w:rsidR="006845D7" w:rsidRDefault="006845D7" w:rsidP="006845D7">
            <w:pPr>
              <w:rPr>
                <w:bCs/>
                <w:iCs/>
              </w:rPr>
            </w:pPr>
          </w:p>
          <w:p w:rsidR="006845D7" w:rsidRPr="003D1F25" w:rsidRDefault="006845D7" w:rsidP="006845D7">
            <w:pPr>
              <w:pStyle w:val="Prrafodelista"/>
              <w:numPr>
                <w:ilvl w:val="0"/>
                <w:numId w:val="43"/>
              </w:numPr>
              <w:rPr>
                <w:bCs/>
                <w:iCs/>
              </w:rPr>
            </w:pPr>
            <w:r w:rsidRPr="003D1F25">
              <w:rPr>
                <w:bCs/>
                <w:iCs/>
              </w:rPr>
              <w:t xml:space="preserve">El Titular no </w:t>
            </w:r>
            <w:r>
              <w:rPr>
                <w:bCs/>
                <w:iCs/>
              </w:rPr>
              <w:t xml:space="preserve">ha ingresado a la fecha </w:t>
            </w:r>
            <w:r w:rsidRPr="003D1F25">
              <w:rPr>
                <w:bCs/>
                <w:iCs/>
              </w:rPr>
              <w:t xml:space="preserve">en Sistema RCA </w:t>
            </w:r>
            <w:r>
              <w:rPr>
                <w:bCs/>
                <w:iCs/>
              </w:rPr>
              <w:t>A</w:t>
            </w:r>
            <w:r w:rsidRPr="003D1F25">
              <w:rPr>
                <w:bCs/>
                <w:iCs/>
              </w:rPr>
              <w:t>ntecedentes del Titular, Antecedentes del Representante Legal y Fase del proyecto.</w:t>
            </w:r>
          </w:p>
        </w:tc>
      </w:tr>
    </w:tbl>
    <w:p w:rsidR="006845D7" w:rsidRDefault="006845D7" w:rsidP="0000114C">
      <w:pPr>
        <w:rPr>
          <w:rFonts w:cstheme="minorHAnsi"/>
          <w:sz w:val="20"/>
          <w:szCs w:val="20"/>
        </w:rPr>
      </w:pPr>
    </w:p>
    <w:p w:rsidR="00597DC4" w:rsidRPr="0025129B" w:rsidRDefault="00597DC4" w:rsidP="0000114C">
      <w:pPr>
        <w:rPr>
          <w:rFonts w:cstheme="minorHAnsi"/>
        </w:rPr>
      </w:pPr>
    </w:p>
    <w:p w:rsidR="0000114C" w:rsidRPr="0025129B" w:rsidRDefault="0000114C" w:rsidP="0000114C">
      <w:pPr>
        <w:pStyle w:val="Prrafodelista"/>
        <w:ind w:left="0"/>
        <w:rPr>
          <w:rFonts w:cstheme="minorHAnsi"/>
          <w:b/>
          <w:sz w:val="14"/>
          <w:szCs w:val="24"/>
        </w:rPr>
        <w:sectPr w:rsidR="0000114C" w:rsidRPr="0025129B" w:rsidSect="008D0BE9">
          <w:pgSz w:w="15840" w:h="12240" w:orient="landscape"/>
          <w:pgMar w:top="993" w:right="1134" w:bottom="1134" w:left="1134" w:header="709" w:footer="709" w:gutter="0"/>
          <w:cols w:space="708"/>
          <w:docGrid w:linePitch="360"/>
        </w:sectPr>
      </w:pPr>
    </w:p>
    <w:p w:rsidR="0000114C" w:rsidRPr="007E37F2" w:rsidRDefault="0000114C" w:rsidP="00A706AF">
      <w:pPr>
        <w:pStyle w:val="Ttulo1"/>
        <w:numPr>
          <w:ilvl w:val="0"/>
          <w:numId w:val="28"/>
        </w:numPr>
        <w:ind w:left="426" w:hanging="426"/>
      </w:pPr>
      <w:bookmarkStart w:id="110" w:name="_Toc352840407"/>
      <w:bookmarkStart w:id="111" w:name="_Toc352841467"/>
      <w:bookmarkStart w:id="112" w:name="_Toc353998137"/>
      <w:bookmarkStart w:id="113" w:name="_Toc353998211"/>
      <w:bookmarkStart w:id="114" w:name="_Toc382383563"/>
      <w:bookmarkStart w:id="115" w:name="_Toc382472384"/>
      <w:bookmarkStart w:id="116" w:name="_Toc390184291"/>
      <w:bookmarkStart w:id="117" w:name="_Toc442906434"/>
      <w:r w:rsidRPr="007E37F2">
        <w:lastRenderedPageBreak/>
        <w:t>DOCUMENTACIÓN SOLICITADA Y ENTREGADA.</w:t>
      </w:r>
      <w:bookmarkEnd w:id="110"/>
      <w:bookmarkEnd w:id="111"/>
      <w:bookmarkEnd w:id="112"/>
      <w:bookmarkEnd w:id="113"/>
      <w:bookmarkEnd w:id="114"/>
      <w:bookmarkEnd w:id="115"/>
      <w:bookmarkEnd w:id="116"/>
      <w:bookmarkEnd w:id="117"/>
    </w:p>
    <w:p w:rsidR="0000114C" w:rsidRPr="0025129B" w:rsidRDefault="0000114C" w:rsidP="0000114C"/>
    <w:tbl>
      <w:tblPr>
        <w:tblStyle w:val="Tablaconcuadrcula"/>
        <w:tblW w:w="4820" w:type="pct"/>
        <w:jc w:val="center"/>
        <w:tblLook w:val="04A0" w:firstRow="1" w:lastRow="0" w:firstColumn="1" w:lastColumn="0" w:noHBand="0" w:noVBand="1"/>
      </w:tblPr>
      <w:tblGrid>
        <w:gridCol w:w="580"/>
        <w:gridCol w:w="1231"/>
        <w:gridCol w:w="6946"/>
        <w:gridCol w:w="1417"/>
        <w:gridCol w:w="1276"/>
        <w:gridCol w:w="1842"/>
      </w:tblGrid>
      <w:tr w:rsidR="0000114C" w:rsidRPr="0025129B" w:rsidTr="0000114C">
        <w:trPr>
          <w:trHeight w:val="395"/>
          <w:jc w:val="center"/>
        </w:trPr>
        <w:tc>
          <w:tcPr>
            <w:tcW w:w="218" w:type="pct"/>
            <w:vAlign w:val="center"/>
          </w:tcPr>
          <w:p w:rsidR="0000114C" w:rsidRPr="0025129B" w:rsidRDefault="0000114C" w:rsidP="0000114C">
            <w:pPr>
              <w:jc w:val="center"/>
              <w:rPr>
                <w:rFonts w:cstheme="minorHAnsi"/>
                <w:b/>
                <w:color w:val="A6A6A6" w:themeColor="background1" w:themeShade="A6"/>
              </w:rPr>
            </w:pPr>
            <w:r w:rsidRPr="0025129B">
              <w:rPr>
                <w:rFonts w:cstheme="minorHAnsi"/>
                <w:b/>
              </w:rPr>
              <w:t>N°</w:t>
            </w:r>
          </w:p>
        </w:tc>
        <w:tc>
          <w:tcPr>
            <w:tcW w:w="463" w:type="pct"/>
            <w:vAlign w:val="center"/>
          </w:tcPr>
          <w:p w:rsidR="0000114C" w:rsidRPr="0025129B" w:rsidRDefault="0000114C" w:rsidP="0000114C">
            <w:pPr>
              <w:jc w:val="center"/>
              <w:rPr>
                <w:rFonts w:cstheme="minorHAnsi"/>
                <w:b/>
              </w:rPr>
            </w:pPr>
            <w:r>
              <w:rPr>
                <w:rFonts w:cstheme="minorHAnsi"/>
                <w:b/>
              </w:rPr>
              <w:t>N° de hecho asociado</w:t>
            </w:r>
          </w:p>
        </w:tc>
        <w:tc>
          <w:tcPr>
            <w:tcW w:w="2613" w:type="pct"/>
            <w:vAlign w:val="center"/>
          </w:tcPr>
          <w:p w:rsidR="0000114C" w:rsidRPr="0025129B" w:rsidRDefault="0000114C" w:rsidP="0000114C">
            <w:pPr>
              <w:jc w:val="center"/>
              <w:rPr>
                <w:rFonts w:cstheme="minorHAnsi"/>
                <w:b/>
              </w:rPr>
            </w:pPr>
            <w:r w:rsidRPr="0025129B">
              <w:rPr>
                <w:rFonts w:cstheme="minorHAnsi"/>
                <w:b/>
              </w:rPr>
              <w:t>Documento solicitado</w:t>
            </w:r>
          </w:p>
        </w:tc>
        <w:tc>
          <w:tcPr>
            <w:tcW w:w="533" w:type="pct"/>
            <w:vAlign w:val="center"/>
          </w:tcPr>
          <w:p w:rsidR="0000114C" w:rsidRPr="0025129B" w:rsidRDefault="0000114C" w:rsidP="0000114C">
            <w:pPr>
              <w:jc w:val="center"/>
              <w:rPr>
                <w:rFonts w:cstheme="minorHAnsi"/>
                <w:b/>
              </w:rPr>
            </w:pPr>
            <w:r w:rsidRPr="0025129B">
              <w:rPr>
                <w:rFonts w:cstheme="minorHAnsi"/>
                <w:b/>
              </w:rPr>
              <w:t>Plazo de entrega</w:t>
            </w:r>
          </w:p>
        </w:tc>
        <w:tc>
          <w:tcPr>
            <w:tcW w:w="480" w:type="pct"/>
            <w:vAlign w:val="center"/>
          </w:tcPr>
          <w:p w:rsidR="0000114C" w:rsidRPr="0025129B" w:rsidRDefault="0000114C" w:rsidP="0000114C">
            <w:pPr>
              <w:jc w:val="center"/>
              <w:rPr>
                <w:rFonts w:cstheme="minorHAnsi"/>
                <w:b/>
              </w:rPr>
            </w:pPr>
            <w:r w:rsidRPr="0025129B">
              <w:rPr>
                <w:rFonts w:cstheme="minorHAnsi"/>
                <w:b/>
              </w:rPr>
              <w:t>Fecha entrega</w:t>
            </w:r>
          </w:p>
        </w:tc>
        <w:tc>
          <w:tcPr>
            <w:tcW w:w="693" w:type="pct"/>
            <w:vAlign w:val="center"/>
          </w:tcPr>
          <w:p w:rsidR="0000114C" w:rsidRPr="0025129B" w:rsidRDefault="0000114C" w:rsidP="0000114C">
            <w:pPr>
              <w:jc w:val="center"/>
              <w:rPr>
                <w:rFonts w:cstheme="minorHAnsi"/>
                <w:b/>
              </w:rPr>
            </w:pPr>
            <w:r w:rsidRPr="0025129B">
              <w:rPr>
                <w:rFonts w:cstheme="minorHAnsi"/>
                <w:b/>
              </w:rPr>
              <w:t>Observaciones</w:t>
            </w:r>
          </w:p>
        </w:tc>
      </w:tr>
      <w:tr w:rsidR="0039330D" w:rsidRPr="0025129B" w:rsidTr="0000114C">
        <w:trPr>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asciiTheme="minorHAnsi" w:hAnsiTheme="minorHAnsi" w:cstheme="minorHAnsi"/>
                <w:iCs/>
              </w:rPr>
            </w:pPr>
            <w:r w:rsidRPr="00CB6176">
              <w:rPr>
                <w:rFonts w:asciiTheme="minorHAnsi" w:hAnsiTheme="minorHAnsi" w:cstheme="minorHAnsi"/>
                <w:iCs/>
              </w:rPr>
              <w:t>1</w:t>
            </w:r>
          </w:p>
        </w:tc>
        <w:tc>
          <w:tcPr>
            <w:tcW w:w="463" w:type="pct"/>
            <w:vAlign w:val="center"/>
          </w:tcPr>
          <w:p w:rsidR="0039330D" w:rsidRPr="00CB6176" w:rsidRDefault="0039330D" w:rsidP="0000114C">
            <w:pPr>
              <w:widowControl w:val="0"/>
              <w:overflowPunct w:val="0"/>
              <w:autoSpaceDE w:val="0"/>
              <w:autoSpaceDN w:val="0"/>
              <w:adjustRightInd w:val="0"/>
              <w:jc w:val="center"/>
              <w:rPr>
                <w:rFonts w:asciiTheme="minorHAnsi" w:eastAsia="Times New Roman" w:hAnsiTheme="minorHAnsi" w:cs="Century Gothic"/>
                <w:b/>
                <w:iCs/>
                <w:kern w:val="28"/>
                <w:lang w:eastAsia="es-CL"/>
              </w:rPr>
            </w:pPr>
            <w:r>
              <w:rPr>
                <w:rFonts w:asciiTheme="minorHAnsi" w:eastAsia="Times New Roman" w:hAnsiTheme="minorHAnsi" w:cs="Century Gothic"/>
                <w:b/>
                <w:iCs/>
                <w:kern w:val="28"/>
                <w:lang w:eastAsia="es-CL"/>
              </w:rPr>
              <w:t>11</w:t>
            </w:r>
          </w:p>
        </w:tc>
        <w:tc>
          <w:tcPr>
            <w:tcW w:w="2613" w:type="pct"/>
            <w:vAlign w:val="center"/>
          </w:tcPr>
          <w:p w:rsidR="0039330D" w:rsidRPr="006B07BD" w:rsidRDefault="0039330D" w:rsidP="009439BA">
            <w:pPr>
              <w:rPr>
                <w:rFonts w:asciiTheme="minorHAnsi" w:hAnsiTheme="minorHAnsi"/>
                <w:i/>
                <w:iCs/>
                <w:color w:val="000000" w:themeColor="text1"/>
              </w:rPr>
            </w:pPr>
            <w:r w:rsidRPr="006B07BD">
              <w:rPr>
                <w:rFonts w:asciiTheme="minorHAnsi" w:hAnsiTheme="minorHAnsi"/>
                <w:i/>
                <w:iCs/>
                <w:color w:val="000000" w:themeColor="text1"/>
              </w:rPr>
              <w:t xml:space="preserve">Balance de masa mensual del año 2016. </w:t>
            </w:r>
          </w:p>
        </w:tc>
        <w:tc>
          <w:tcPr>
            <w:tcW w:w="533" w:type="pct"/>
            <w:vAlign w:val="center"/>
          </w:tcPr>
          <w:p w:rsidR="0039330D" w:rsidRPr="00B869E0" w:rsidRDefault="0039330D" w:rsidP="00017257">
            <w:pPr>
              <w:jc w:val="center"/>
              <w:rPr>
                <w:rFonts w:asciiTheme="minorHAnsi" w:hAnsiTheme="minorHAnsi" w:cstheme="minorHAnsi"/>
              </w:rPr>
            </w:pPr>
            <w:r w:rsidRPr="00B869E0">
              <w:rPr>
                <w:rFonts w:asciiTheme="minorHAnsi" w:hAnsiTheme="minorHAnsi" w:cstheme="minorHAnsi"/>
              </w:rPr>
              <w:t>0</w:t>
            </w:r>
            <w:r>
              <w:rPr>
                <w:rFonts w:asciiTheme="minorHAnsi" w:hAnsiTheme="minorHAnsi" w:cstheme="minorHAnsi"/>
              </w:rPr>
              <w:t>9</w:t>
            </w:r>
            <w:r w:rsidRPr="00B869E0">
              <w:rPr>
                <w:rFonts w:asciiTheme="minorHAnsi" w:hAnsiTheme="minorHAnsi" w:cstheme="minorHAnsi"/>
              </w:rPr>
              <w:t>-0</w:t>
            </w:r>
            <w:r>
              <w:rPr>
                <w:rFonts w:asciiTheme="minorHAnsi" w:hAnsiTheme="minorHAnsi" w:cstheme="minorHAnsi"/>
              </w:rPr>
              <w:t>9</w:t>
            </w:r>
            <w:r w:rsidRPr="00B869E0">
              <w:rPr>
                <w:rFonts w:asciiTheme="minorHAnsi" w:hAnsiTheme="minorHAnsi" w:cstheme="minorHAnsi"/>
              </w:rPr>
              <w:t>-2016</w:t>
            </w:r>
          </w:p>
        </w:tc>
        <w:tc>
          <w:tcPr>
            <w:tcW w:w="480" w:type="pct"/>
            <w:vAlign w:val="center"/>
          </w:tcPr>
          <w:p w:rsidR="0039330D" w:rsidRPr="00B869E0" w:rsidRDefault="0039330D" w:rsidP="0039330D">
            <w:pPr>
              <w:jc w:val="center"/>
              <w:rPr>
                <w:rFonts w:asciiTheme="minorHAnsi" w:hAnsiTheme="minorHAnsi" w:cstheme="minorHAnsi"/>
              </w:rPr>
            </w:pPr>
            <w:r w:rsidRPr="00B869E0">
              <w:rPr>
                <w:rFonts w:asciiTheme="minorHAnsi" w:hAnsiTheme="minorHAnsi" w:cstheme="minorHAnsi"/>
              </w:rPr>
              <w:t>0</w:t>
            </w:r>
            <w:r>
              <w:rPr>
                <w:rFonts w:asciiTheme="minorHAnsi" w:hAnsiTheme="minorHAnsi" w:cstheme="minorHAnsi"/>
              </w:rPr>
              <w:t>9</w:t>
            </w:r>
            <w:r w:rsidRPr="00B869E0">
              <w:rPr>
                <w:rFonts w:asciiTheme="minorHAnsi" w:hAnsiTheme="minorHAnsi" w:cstheme="minorHAnsi"/>
              </w:rPr>
              <w:t>-0</w:t>
            </w:r>
            <w:r>
              <w:rPr>
                <w:rFonts w:asciiTheme="minorHAnsi" w:hAnsiTheme="minorHAnsi" w:cstheme="minorHAnsi"/>
              </w:rPr>
              <w:t>9</w:t>
            </w:r>
            <w:r w:rsidRPr="00B869E0">
              <w:rPr>
                <w:rFonts w:asciiTheme="minorHAnsi" w:hAnsiTheme="minorHAnsi" w:cstheme="minorHAnsi"/>
              </w:rPr>
              <w:t>-2016</w:t>
            </w:r>
          </w:p>
        </w:tc>
        <w:tc>
          <w:tcPr>
            <w:tcW w:w="693" w:type="pct"/>
            <w:vAlign w:val="center"/>
          </w:tcPr>
          <w:p w:rsidR="0039330D" w:rsidRPr="00CB6176" w:rsidRDefault="0039330D" w:rsidP="0039330D">
            <w:pPr>
              <w:widowControl w:val="0"/>
              <w:overflowPunct w:val="0"/>
              <w:autoSpaceDE w:val="0"/>
              <w:autoSpaceDN w:val="0"/>
              <w:adjustRightInd w:val="0"/>
              <w:jc w:val="left"/>
              <w:rPr>
                <w:rFonts w:asciiTheme="minorHAnsi" w:hAnsiTheme="minorHAnsi" w:cstheme="minorHAnsi"/>
                <w:color w:val="A6A6A6" w:themeColor="background1" w:themeShade="A6"/>
              </w:rPr>
            </w:pPr>
            <w:r w:rsidRPr="0039330D">
              <w:rPr>
                <w:rFonts w:asciiTheme="minorHAnsi" w:hAnsiTheme="minorHAnsi" w:cstheme="minorHAnsi"/>
              </w:rPr>
              <w:t>El Titular solicitó ampliaci</w:t>
            </w:r>
            <w:r>
              <w:rPr>
                <w:rFonts w:asciiTheme="minorHAnsi" w:hAnsiTheme="minorHAnsi" w:cstheme="minorHAnsi"/>
              </w:rPr>
              <w:t>ón de plazo, el cual fue otorgado.</w:t>
            </w:r>
            <w:r w:rsidRPr="0039330D">
              <w:rPr>
                <w:rFonts w:asciiTheme="minorHAnsi" w:hAnsiTheme="minorHAnsi" w:cstheme="minorHAnsi"/>
              </w:rPr>
              <w:t>.</w:t>
            </w:r>
          </w:p>
        </w:tc>
      </w:tr>
      <w:tr w:rsidR="0039330D" w:rsidRPr="0025129B" w:rsidTr="00017257">
        <w:trPr>
          <w:trHeight w:val="421"/>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asciiTheme="minorHAnsi" w:hAnsiTheme="minorHAnsi" w:cstheme="minorHAnsi"/>
                <w:iCs/>
              </w:rPr>
            </w:pPr>
            <w:r w:rsidRPr="00CB6176">
              <w:rPr>
                <w:rFonts w:asciiTheme="minorHAnsi" w:hAnsiTheme="minorHAnsi" w:cstheme="minorHAnsi"/>
                <w:iCs/>
              </w:rPr>
              <w:t>2</w:t>
            </w:r>
          </w:p>
        </w:tc>
        <w:tc>
          <w:tcPr>
            <w:tcW w:w="463" w:type="pct"/>
            <w:vAlign w:val="center"/>
          </w:tcPr>
          <w:p w:rsidR="0039330D" w:rsidRPr="00CB6176" w:rsidRDefault="0039330D" w:rsidP="0000114C">
            <w:pPr>
              <w:widowControl w:val="0"/>
              <w:overflowPunct w:val="0"/>
              <w:autoSpaceDE w:val="0"/>
              <w:autoSpaceDN w:val="0"/>
              <w:adjustRightInd w:val="0"/>
              <w:jc w:val="center"/>
              <w:rPr>
                <w:rFonts w:asciiTheme="minorHAnsi" w:eastAsia="Times New Roman" w:hAnsiTheme="minorHAnsi" w:cs="Century Gothic"/>
                <w:b/>
                <w:iCs/>
                <w:kern w:val="28"/>
                <w:lang w:eastAsia="es-CL"/>
              </w:rPr>
            </w:pPr>
            <w:r>
              <w:rPr>
                <w:rFonts w:asciiTheme="minorHAnsi" w:eastAsia="Times New Roman" w:hAnsiTheme="minorHAnsi" w:cs="Century Gothic"/>
                <w:b/>
                <w:iCs/>
                <w:kern w:val="28"/>
                <w:lang w:eastAsia="es-CL"/>
              </w:rPr>
              <w:t>2</w:t>
            </w:r>
          </w:p>
        </w:tc>
        <w:tc>
          <w:tcPr>
            <w:tcW w:w="2613" w:type="pct"/>
            <w:vAlign w:val="center"/>
          </w:tcPr>
          <w:p w:rsidR="0039330D" w:rsidRPr="006B07BD" w:rsidRDefault="0039330D" w:rsidP="009439BA">
            <w:pPr>
              <w:rPr>
                <w:rFonts w:asciiTheme="minorHAnsi" w:hAnsiTheme="minorHAnsi"/>
                <w:i/>
                <w:iCs/>
                <w:color w:val="000000" w:themeColor="text1"/>
              </w:rPr>
            </w:pPr>
            <w:r w:rsidRPr="006B07BD">
              <w:rPr>
                <w:rFonts w:asciiTheme="minorHAnsi" w:hAnsiTheme="minorHAnsi"/>
                <w:i/>
                <w:iCs/>
                <w:color w:val="000000" w:themeColor="text1"/>
              </w:rPr>
              <w:t xml:space="preserve">Plan de riego y registro de humectación de caminos, señalando kms de camino que son humectados., último semestre. Formato PDF. </w:t>
            </w:r>
          </w:p>
        </w:tc>
        <w:tc>
          <w:tcPr>
            <w:tcW w:w="533" w:type="pct"/>
            <w:vAlign w:val="center"/>
          </w:tcPr>
          <w:p w:rsidR="0039330D" w:rsidRPr="00017257" w:rsidRDefault="0039330D" w:rsidP="00017257">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r w:rsidRPr="0039330D">
              <w:rPr>
                <w:rFonts w:asciiTheme="minorHAnsi" w:hAnsiTheme="minorHAnsi" w:cstheme="minorHAnsi"/>
              </w:rPr>
              <w:t>.</w:t>
            </w:r>
          </w:p>
        </w:tc>
      </w:tr>
      <w:tr w:rsidR="0039330D" w:rsidRPr="0025129B" w:rsidTr="00017257">
        <w:trPr>
          <w:trHeight w:val="271"/>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asciiTheme="minorHAnsi" w:hAnsiTheme="minorHAnsi" w:cstheme="minorHAnsi"/>
                <w:iCs/>
              </w:rPr>
            </w:pPr>
            <w:r w:rsidRPr="00CB6176">
              <w:rPr>
                <w:rFonts w:asciiTheme="minorHAnsi" w:hAnsiTheme="minorHAnsi" w:cstheme="minorHAnsi"/>
                <w:iCs/>
              </w:rPr>
              <w:t>3</w:t>
            </w:r>
          </w:p>
        </w:tc>
        <w:tc>
          <w:tcPr>
            <w:tcW w:w="463" w:type="pct"/>
            <w:vAlign w:val="center"/>
          </w:tcPr>
          <w:p w:rsidR="0039330D" w:rsidRPr="00CB6176" w:rsidRDefault="0039330D" w:rsidP="0000114C">
            <w:pPr>
              <w:widowControl w:val="0"/>
              <w:overflowPunct w:val="0"/>
              <w:autoSpaceDE w:val="0"/>
              <w:autoSpaceDN w:val="0"/>
              <w:adjustRightInd w:val="0"/>
              <w:jc w:val="center"/>
              <w:rPr>
                <w:rFonts w:asciiTheme="minorHAnsi" w:eastAsia="Times New Roman" w:hAnsiTheme="minorHAnsi" w:cs="Century Gothic"/>
                <w:b/>
                <w:iCs/>
                <w:kern w:val="28"/>
                <w:lang w:eastAsia="es-CL"/>
              </w:rPr>
            </w:pPr>
            <w:r>
              <w:rPr>
                <w:rFonts w:asciiTheme="minorHAnsi" w:eastAsia="Times New Roman" w:hAnsiTheme="minorHAnsi" w:cs="Century Gothic"/>
                <w:b/>
                <w:iCs/>
                <w:kern w:val="28"/>
                <w:lang w:eastAsia="es-CL"/>
              </w:rPr>
              <w:t>1</w:t>
            </w:r>
          </w:p>
        </w:tc>
        <w:tc>
          <w:tcPr>
            <w:tcW w:w="2613" w:type="pct"/>
            <w:vAlign w:val="center"/>
          </w:tcPr>
          <w:p w:rsidR="0039330D" w:rsidRPr="006B07BD" w:rsidRDefault="0039330D" w:rsidP="009439BA">
            <w:pPr>
              <w:rPr>
                <w:rFonts w:asciiTheme="minorHAnsi" w:hAnsiTheme="minorHAnsi"/>
                <w:i/>
              </w:rPr>
            </w:pPr>
            <w:r w:rsidRPr="006B07BD">
              <w:rPr>
                <w:rFonts w:asciiTheme="minorHAnsi" w:hAnsiTheme="minorHAnsi"/>
                <w:i/>
              </w:rPr>
              <w:t>Comprobante de compra de agua industrial, que indique m3 de compra y proveedores.</w:t>
            </w:r>
          </w:p>
        </w:tc>
        <w:tc>
          <w:tcPr>
            <w:tcW w:w="533" w:type="pct"/>
            <w:vAlign w:val="center"/>
          </w:tcPr>
          <w:p w:rsidR="0039330D" w:rsidRPr="00017257" w:rsidRDefault="0039330D" w:rsidP="00017257">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r w:rsidRPr="0039330D">
              <w:rPr>
                <w:rFonts w:asciiTheme="minorHAnsi" w:hAnsiTheme="minorHAnsi" w:cstheme="minorHAnsi"/>
              </w:rPr>
              <w:t>.</w:t>
            </w:r>
          </w:p>
        </w:tc>
      </w:tr>
      <w:tr w:rsidR="0039330D" w:rsidRPr="0025129B" w:rsidTr="00017257">
        <w:trPr>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asciiTheme="minorHAnsi" w:hAnsiTheme="minorHAnsi" w:cstheme="minorHAnsi"/>
                <w:iCs/>
              </w:rPr>
            </w:pPr>
            <w:r w:rsidRPr="00CB6176">
              <w:rPr>
                <w:rFonts w:asciiTheme="minorHAnsi" w:hAnsiTheme="minorHAnsi" w:cstheme="minorHAnsi"/>
                <w:iCs/>
              </w:rPr>
              <w:t>4</w:t>
            </w:r>
          </w:p>
        </w:tc>
        <w:tc>
          <w:tcPr>
            <w:tcW w:w="463" w:type="pct"/>
            <w:vAlign w:val="center"/>
          </w:tcPr>
          <w:p w:rsidR="0039330D" w:rsidRPr="00CB6176" w:rsidRDefault="0039330D" w:rsidP="0000114C">
            <w:pPr>
              <w:widowControl w:val="0"/>
              <w:overflowPunct w:val="0"/>
              <w:autoSpaceDE w:val="0"/>
              <w:autoSpaceDN w:val="0"/>
              <w:adjustRightInd w:val="0"/>
              <w:jc w:val="center"/>
              <w:rPr>
                <w:rFonts w:asciiTheme="minorHAnsi" w:eastAsia="Times New Roman" w:hAnsiTheme="minorHAnsi" w:cs="Century Gothic"/>
                <w:b/>
                <w:iCs/>
                <w:kern w:val="28"/>
                <w:lang w:eastAsia="es-CL"/>
              </w:rPr>
            </w:pPr>
            <w:r>
              <w:rPr>
                <w:rFonts w:asciiTheme="minorHAnsi" w:eastAsia="Times New Roman" w:hAnsiTheme="minorHAnsi" w:cs="Century Gothic"/>
                <w:b/>
                <w:iCs/>
                <w:kern w:val="28"/>
                <w:lang w:eastAsia="es-CL"/>
              </w:rPr>
              <w:t>1</w:t>
            </w:r>
          </w:p>
        </w:tc>
        <w:tc>
          <w:tcPr>
            <w:tcW w:w="2613" w:type="pct"/>
          </w:tcPr>
          <w:p w:rsidR="0039330D" w:rsidRPr="006B07BD" w:rsidRDefault="0039330D" w:rsidP="009439BA">
            <w:pPr>
              <w:rPr>
                <w:rFonts w:asciiTheme="minorHAnsi" w:hAnsiTheme="minorHAnsi"/>
                <w:i/>
              </w:rPr>
            </w:pPr>
            <w:r w:rsidRPr="006B07BD">
              <w:rPr>
                <w:rFonts w:asciiTheme="minorHAnsi" w:hAnsiTheme="minorHAnsi"/>
                <w:i/>
              </w:rPr>
              <w:t>Balance hídrico del proceso. Año 2016. Formato excel.</w:t>
            </w:r>
          </w:p>
        </w:tc>
        <w:tc>
          <w:tcPr>
            <w:tcW w:w="533" w:type="pct"/>
            <w:vAlign w:val="center"/>
          </w:tcPr>
          <w:p w:rsidR="0039330D" w:rsidRPr="00017257" w:rsidRDefault="0039330D" w:rsidP="00017257">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r w:rsidRPr="0039330D">
              <w:rPr>
                <w:rFonts w:asciiTheme="minorHAnsi" w:hAnsiTheme="minorHAnsi" w:cstheme="minorHAnsi"/>
              </w:rPr>
              <w:t>.</w:t>
            </w:r>
          </w:p>
        </w:tc>
      </w:tr>
      <w:tr w:rsidR="0039330D" w:rsidRPr="0025129B" w:rsidTr="00017257">
        <w:trPr>
          <w:trHeight w:val="325"/>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asciiTheme="minorHAnsi" w:hAnsiTheme="minorHAnsi" w:cstheme="minorHAnsi"/>
                <w:iCs/>
              </w:rPr>
            </w:pPr>
            <w:r w:rsidRPr="00CB6176">
              <w:rPr>
                <w:rFonts w:asciiTheme="minorHAnsi" w:hAnsiTheme="minorHAnsi" w:cstheme="minorHAnsi"/>
                <w:iCs/>
              </w:rPr>
              <w:t>5</w:t>
            </w:r>
          </w:p>
        </w:tc>
        <w:tc>
          <w:tcPr>
            <w:tcW w:w="463" w:type="pct"/>
            <w:vAlign w:val="center"/>
          </w:tcPr>
          <w:p w:rsidR="0039330D" w:rsidRPr="00CB6176" w:rsidRDefault="0039330D" w:rsidP="0000114C">
            <w:pPr>
              <w:widowControl w:val="0"/>
              <w:overflowPunct w:val="0"/>
              <w:autoSpaceDE w:val="0"/>
              <w:autoSpaceDN w:val="0"/>
              <w:adjustRightInd w:val="0"/>
              <w:jc w:val="center"/>
              <w:rPr>
                <w:rFonts w:asciiTheme="minorHAnsi" w:eastAsia="Times New Roman" w:hAnsiTheme="minorHAnsi" w:cs="Century Gothic"/>
                <w:b/>
                <w:iCs/>
                <w:kern w:val="28"/>
                <w:lang w:eastAsia="es-CL"/>
              </w:rPr>
            </w:pPr>
            <w:r>
              <w:rPr>
                <w:rFonts w:asciiTheme="minorHAnsi" w:eastAsia="Times New Roman" w:hAnsiTheme="minorHAnsi" w:cs="Century Gothic"/>
                <w:b/>
                <w:iCs/>
                <w:kern w:val="28"/>
                <w:lang w:eastAsia="es-CL"/>
              </w:rPr>
              <w:t>1</w:t>
            </w:r>
          </w:p>
        </w:tc>
        <w:tc>
          <w:tcPr>
            <w:tcW w:w="2613" w:type="pct"/>
          </w:tcPr>
          <w:p w:rsidR="0039330D" w:rsidRPr="006B07BD" w:rsidRDefault="0039330D" w:rsidP="009439BA">
            <w:pPr>
              <w:rPr>
                <w:rFonts w:asciiTheme="minorHAnsi" w:hAnsiTheme="minorHAnsi"/>
                <w:i/>
              </w:rPr>
            </w:pPr>
            <w:r w:rsidRPr="006B07BD">
              <w:rPr>
                <w:rFonts w:asciiTheme="minorHAnsi" w:hAnsiTheme="minorHAnsi"/>
                <w:i/>
              </w:rPr>
              <w:t>Copia de derecho de aprovechamiento de agua de proveedores de agua industrial.</w:t>
            </w:r>
          </w:p>
        </w:tc>
        <w:tc>
          <w:tcPr>
            <w:tcW w:w="533" w:type="pct"/>
            <w:vAlign w:val="center"/>
          </w:tcPr>
          <w:p w:rsidR="0039330D" w:rsidRPr="00017257" w:rsidRDefault="0039330D" w:rsidP="00017257">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p>
        </w:tc>
      </w:tr>
      <w:tr w:rsidR="0039330D" w:rsidRPr="0025129B" w:rsidTr="00017257">
        <w:trPr>
          <w:trHeight w:val="401"/>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asciiTheme="minorHAnsi" w:hAnsiTheme="minorHAnsi" w:cstheme="minorHAnsi"/>
                <w:iCs/>
              </w:rPr>
            </w:pPr>
            <w:r w:rsidRPr="00CB6176">
              <w:rPr>
                <w:rFonts w:asciiTheme="minorHAnsi" w:hAnsiTheme="minorHAnsi" w:cstheme="minorHAnsi"/>
                <w:iCs/>
              </w:rPr>
              <w:t>6</w:t>
            </w:r>
          </w:p>
        </w:tc>
        <w:tc>
          <w:tcPr>
            <w:tcW w:w="463" w:type="pct"/>
            <w:vAlign w:val="center"/>
          </w:tcPr>
          <w:p w:rsidR="0039330D" w:rsidRPr="00CB6176" w:rsidRDefault="0039330D" w:rsidP="0000114C">
            <w:pPr>
              <w:widowControl w:val="0"/>
              <w:overflowPunct w:val="0"/>
              <w:autoSpaceDE w:val="0"/>
              <w:autoSpaceDN w:val="0"/>
              <w:adjustRightInd w:val="0"/>
              <w:jc w:val="center"/>
              <w:rPr>
                <w:rFonts w:asciiTheme="minorHAnsi" w:eastAsia="Times New Roman" w:hAnsiTheme="minorHAnsi" w:cs="Century Gothic"/>
                <w:b/>
                <w:iCs/>
                <w:kern w:val="28"/>
                <w:lang w:eastAsia="es-CL"/>
              </w:rPr>
            </w:pPr>
            <w:r>
              <w:rPr>
                <w:rFonts w:asciiTheme="minorHAnsi" w:eastAsia="Times New Roman" w:hAnsiTheme="minorHAnsi" w:cs="Century Gothic"/>
                <w:b/>
                <w:iCs/>
                <w:kern w:val="28"/>
                <w:lang w:eastAsia="es-CL"/>
              </w:rPr>
              <w:t>7</w:t>
            </w:r>
          </w:p>
        </w:tc>
        <w:tc>
          <w:tcPr>
            <w:tcW w:w="2613" w:type="pct"/>
          </w:tcPr>
          <w:p w:rsidR="0039330D" w:rsidRPr="006B07BD" w:rsidRDefault="0039330D" w:rsidP="009439BA">
            <w:pPr>
              <w:contextualSpacing/>
              <w:rPr>
                <w:rFonts w:asciiTheme="minorHAnsi" w:hAnsiTheme="minorHAnsi"/>
                <w:i/>
                <w:iCs/>
                <w:color w:val="000000" w:themeColor="text1"/>
              </w:rPr>
            </w:pPr>
            <w:r w:rsidRPr="006B07BD">
              <w:rPr>
                <w:rFonts w:asciiTheme="minorHAnsi" w:hAnsiTheme="minorHAnsi"/>
                <w:i/>
                <w:iCs/>
                <w:color w:val="000000" w:themeColor="text1"/>
              </w:rPr>
              <w:t>Informe trimestral de operación y mantención de tranque de relave para año 2016 señalando tonelaje actual (Agosto 2016) en el depósito de relave. Formato PDF</w:t>
            </w:r>
          </w:p>
        </w:tc>
        <w:tc>
          <w:tcPr>
            <w:tcW w:w="533" w:type="pct"/>
            <w:vAlign w:val="center"/>
          </w:tcPr>
          <w:p w:rsidR="0039330D" w:rsidRPr="00017257" w:rsidRDefault="0039330D" w:rsidP="00017257">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r w:rsidRPr="0039330D">
              <w:rPr>
                <w:rFonts w:asciiTheme="minorHAnsi" w:hAnsiTheme="minorHAnsi" w:cstheme="minorHAnsi"/>
              </w:rPr>
              <w:t>.</w:t>
            </w:r>
          </w:p>
        </w:tc>
      </w:tr>
      <w:tr w:rsidR="0039330D" w:rsidRPr="0025129B" w:rsidTr="00017257">
        <w:trPr>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asciiTheme="minorHAnsi" w:hAnsiTheme="minorHAnsi" w:cstheme="minorHAnsi"/>
                <w:iCs/>
              </w:rPr>
            </w:pPr>
            <w:r w:rsidRPr="00CB6176">
              <w:rPr>
                <w:rFonts w:asciiTheme="minorHAnsi" w:hAnsiTheme="minorHAnsi" w:cstheme="minorHAnsi"/>
                <w:iCs/>
              </w:rPr>
              <w:t>7</w:t>
            </w:r>
          </w:p>
        </w:tc>
        <w:tc>
          <w:tcPr>
            <w:tcW w:w="463" w:type="pct"/>
            <w:vAlign w:val="center"/>
          </w:tcPr>
          <w:p w:rsidR="0039330D" w:rsidRPr="00CB6176" w:rsidRDefault="0039330D" w:rsidP="0000114C">
            <w:pPr>
              <w:widowControl w:val="0"/>
              <w:overflowPunct w:val="0"/>
              <w:autoSpaceDE w:val="0"/>
              <w:autoSpaceDN w:val="0"/>
              <w:adjustRightInd w:val="0"/>
              <w:jc w:val="center"/>
              <w:rPr>
                <w:rFonts w:asciiTheme="minorHAnsi" w:eastAsia="Times New Roman" w:hAnsiTheme="minorHAnsi" w:cs="Century Gothic"/>
                <w:b/>
                <w:iCs/>
                <w:kern w:val="28"/>
                <w:lang w:eastAsia="es-CL"/>
              </w:rPr>
            </w:pPr>
            <w:r>
              <w:rPr>
                <w:rFonts w:asciiTheme="minorHAnsi" w:eastAsia="Times New Roman" w:hAnsiTheme="minorHAnsi" w:cs="Century Gothic"/>
                <w:b/>
                <w:iCs/>
                <w:kern w:val="28"/>
                <w:lang w:eastAsia="es-CL"/>
              </w:rPr>
              <w:t>5</w:t>
            </w:r>
          </w:p>
        </w:tc>
        <w:tc>
          <w:tcPr>
            <w:tcW w:w="2613" w:type="pct"/>
          </w:tcPr>
          <w:p w:rsidR="0039330D" w:rsidRPr="006B07BD" w:rsidRDefault="0039330D" w:rsidP="009439BA">
            <w:pPr>
              <w:contextualSpacing/>
              <w:rPr>
                <w:rFonts w:asciiTheme="minorHAnsi" w:hAnsiTheme="minorHAnsi"/>
                <w:i/>
              </w:rPr>
            </w:pPr>
            <w:r w:rsidRPr="006B07BD">
              <w:rPr>
                <w:rFonts w:asciiTheme="minorHAnsi" w:hAnsiTheme="minorHAnsi"/>
                <w:i/>
              </w:rPr>
              <w:t>Procedimiento de emergencia de depósito de relave. Formato PDF.</w:t>
            </w:r>
          </w:p>
        </w:tc>
        <w:tc>
          <w:tcPr>
            <w:tcW w:w="533" w:type="pct"/>
            <w:vAlign w:val="center"/>
          </w:tcPr>
          <w:p w:rsidR="0039330D" w:rsidRPr="00017257" w:rsidRDefault="0039330D" w:rsidP="00017257">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r w:rsidRPr="0039330D">
              <w:rPr>
                <w:rFonts w:asciiTheme="minorHAnsi" w:hAnsiTheme="minorHAnsi" w:cstheme="minorHAnsi"/>
              </w:rPr>
              <w:t>.</w:t>
            </w:r>
          </w:p>
        </w:tc>
      </w:tr>
      <w:tr w:rsidR="0039330D" w:rsidRPr="0025129B" w:rsidTr="00017257">
        <w:trPr>
          <w:trHeight w:val="358"/>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asciiTheme="minorHAnsi" w:hAnsiTheme="minorHAnsi" w:cstheme="minorHAnsi"/>
                <w:iCs/>
              </w:rPr>
            </w:pPr>
            <w:r w:rsidRPr="00CB6176">
              <w:rPr>
                <w:rFonts w:asciiTheme="minorHAnsi" w:hAnsiTheme="minorHAnsi" w:cstheme="minorHAnsi"/>
                <w:iCs/>
              </w:rPr>
              <w:t>8</w:t>
            </w:r>
          </w:p>
        </w:tc>
        <w:tc>
          <w:tcPr>
            <w:tcW w:w="463" w:type="pct"/>
            <w:vAlign w:val="center"/>
          </w:tcPr>
          <w:p w:rsidR="0039330D" w:rsidRPr="00CB6176" w:rsidRDefault="0039330D" w:rsidP="0000114C">
            <w:pPr>
              <w:widowControl w:val="0"/>
              <w:overflowPunct w:val="0"/>
              <w:autoSpaceDE w:val="0"/>
              <w:autoSpaceDN w:val="0"/>
              <w:adjustRightInd w:val="0"/>
              <w:jc w:val="center"/>
              <w:rPr>
                <w:rFonts w:asciiTheme="minorHAnsi" w:eastAsia="Times New Roman" w:hAnsiTheme="minorHAnsi" w:cs="Century Gothic"/>
                <w:b/>
                <w:iCs/>
                <w:kern w:val="28"/>
                <w:lang w:eastAsia="es-CL"/>
              </w:rPr>
            </w:pPr>
            <w:r>
              <w:rPr>
                <w:rFonts w:asciiTheme="minorHAnsi" w:eastAsia="Times New Roman" w:hAnsiTheme="minorHAnsi" w:cs="Century Gothic"/>
                <w:b/>
                <w:iCs/>
                <w:kern w:val="28"/>
                <w:lang w:eastAsia="es-CL"/>
              </w:rPr>
              <w:t>8</w:t>
            </w:r>
          </w:p>
        </w:tc>
        <w:tc>
          <w:tcPr>
            <w:tcW w:w="2613" w:type="pct"/>
          </w:tcPr>
          <w:p w:rsidR="0039330D" w:rsidRPr="006B07BD" w:rsidRDefault="0039330D" w:rsidP="009439BA">
            <w:pPr>
              <w:rPr>
                <w:rFonts w:asciiTheme="minorHAnsi" w:hAnsiTheme="minorHAnsi"/>
                <w:i/>
              </w:rPr>
            </w:pPr>
            <w:r w:rsidRPr="006B07BD">
              <w:rPr>
                <w:rFonts w:asciiTheme="minorHAnsi" w:hAnsiTheme="minorHAnsi"/>
                <w:i/>
              </w:rPr>
              <w:t xml:space="preserve">Programa de prevención de riesgos y medio ambiente, que incluya programa para manejo de residuos sólidos no peligrosos </w:t>
            </w:r>
          </w:p>
        </w:tc>
        <w:tc>
          <w:tcPr>
            <w:tcW w:w="533" w:type="pct"/>
            <w:vAlign w:val="center"/>
          </w:tcPr>
          <w:p w:rsidR="0039330D" w:rsidRPr="00017257" w:rsidRDefault="0039330D" w:rsidP="00017257">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p>
        </w:tc>
      </w:tr>
      <w:tr w:rsidR="0039330D" w:rsidRPr="0025129B" w:rsidTr="00017257">
        <w:trPr>
          <w:trHeight w:val="441"/>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asciiTheme="minorHAnsi" w:hAnsiTheme="minorHAnsi" w:cstheme="minorHAnsi"/>
                <w:iCs/>
              </w:rPr>
            </w:pPr>
            <w:r w:rsidRPr="00CB6176">
              <w:rPr>
                <w:rFonts w:asciiTheme="minorHAnsi" w:hAnsiTheme="minorHAnsi" w:cstheme="minorHAnsi"/>
                <w:iCs/>
              </w:rPr>
              <w:t>9</w:t>
            </w:r>
          </w:p>
        </w:tc>
        <w:tc>
          <w:tcPr>
            <w:tcW w:w="463" w:type="pct"/>
            <w:vAlign w:val="center"/>
          </w:tcPr>
          <w:p w:rsidR="0039330D" w:rsidRPr="00CB6176" w:rsidRDefault="0039330D" w:rsidP="0000114C">
            <w:pPr>
              <w:widowControl w:val="0"/>
              <w:overflowPunct w:val="0"/>
              <w:autoSpaceDE w:val="0"/>
              <w:autoSpaceDN w:val="0"/>
              <w:adjustRightInd w:val="0"/>
              <w:jc w:val="center"/>
              <w:rPr>
                <w:rFonts w:asciiTheme="minorHAnsi" w:eastAsia="Times New Roman" w:hAnsiTheme="minorHAnsi" w:cs="Century Gothic"/>
                <w:b/>
                <w:iCs/>
                <w:kern w:val="28"/>
                <w:lang w:eastAsia="es-CL"/>
              </w:rPr>
            </w:pPr>
            <w:r>
              <w:rPr>
                <w:rFonts w:asciiTheme="minorHAnsi" w:eastAsia="Times New Roman" w:hAnsiTheme="minorHAnsi" w:cs="Century Gothic"/>
                <w:b/>
                <w:iCs/>
                <w:kern w:val="28"/>
                <w:lang w:eastAsia="es-CL"/>
              </w:rPr>
              <w:t>9</w:t>
            </w:r>
          </w:p>
        </w:tc>
        <w:tc>
          <w:tcPr>
            <w:tcW w:w="2613" w:type="pct"/>
          </w:tcPr>
          <w:p w:rsidR="0039330D" w:rsidRPr="006B07BD" w:rsidRDefault="0039330D" w:rsidP="009439BA">
            <w:pPr>
              <w:contextualSpacing/>
              <w:rPr>
                <w:rFonts w:asciiTheme="minorHAnsi" w:hAnsiTheme="minorHAnsi"/>
                <w:i/>
              </w:rPr>
            </w:pPr>
            <w:r w:rsidRPr="006B07BD">
              <w:rPr>
                <w:rFonts w:asciiTheme="minorHAnsi" w:hAnsiTheme="minorHAnsi"/>
                <w:i/>
              </w:rPr>
              <w:t>Plan de manejo de residuos peligrosos.</w:t>
            </w:r>
          </w:p>
        </w:tc>
        <w:tc>
          <w:tcPr>
            <w:tcW w:w="533" w:type="pct"/>
            <w:vAlign w:val="center"/>
          </w:tcPr>
          <w:p w:rsidR="0039330D" w:rsidRPr="00017257" w:rsidRDefault="0039330D" w:rsidP="00017257">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w:t>
            </w:r>
            <w:r w:rsidRPr="0039330D">
              <w:rPr>
                <w:rFonts w:asciiTheme="minorHAnsi" w:hAnsiTheme="minorHAnsi" w:cstheme="minorHAnsi"/>
              </w:rPr>
              <w:lastRenderedPageBreak/>
              <w:t xml:space="preserve">plazo, el cual fue </w:t>
            </w:r>
            <w:r>
              <w:rPr>
                <w:rFonts w:asciiTheme="minorHAnsi" w:hAnsiTheme="minorHAnsi" w:cstheme="minorHAnsi"/>
              </w:rPr>
              <w:t>otorgado</w:t>
            </w:r>
            <w:r w:rsidRPr="0039330D">
              <w:rPr>
                <w:rFonts w:asciiTheme="minorHAnsi" w:hAnsiTheme="minorHAnsi" w:cstheme="minorHAnsi"/>
              </w:rPr>
              <w:t>.</w:t>
            </w:r>
          </w:p>
        </w:tc>
      </w:tr>
      <w:tr w:rsidR="0039330D" w:rsidRPr="0025129B" w:rsidTr="00017257">
        <w:trPr>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asciiTheme="minorHAnsi" w:hAnsiTheme="minorHAnsi" w:cstheme="minorHAnsi"/>
                <w:iCs/>
              </w:rPr>
            </w:pPr>
            <w:r w:rsidRPr="00CB6176">
              <w:rPr>
                <w:rFonts w:asciiTheme="minorHAnsi" w:hAnsiTheme="minorHAnsi" w:cstheme="minorHAnsi"/>
                <w:iCs/>
              </w:rPr>
              <w:lastRenderedPageBreak/>
              <w:t>10</w:t>
            </w:r>
          </w:p>
        </w:tc>
        <w:tc>
          <w:tcPr>
            <w:tcW w:w="463" w:type="pct"/>
            <w:vAlign w:val="center"/>
          </w:tcPr>
          <w:p w:rsidR="0039330D" w:rsidRPr="00CB6176" w:rsidRDefault="0039330D" w:rsidP="0000114C">
            <w:pPr>
              <w:widowControl w:val="0"/>
              <w:overflowPunct w:val="0"/>
              <w:autoSpaceDE w:val="0"/>
              <w:autoSpaceDN w:val="0"/>
              <w:adjustRightInd w:val="0"/>
              <w:jc w:val="center"/>
              <w:rPr>
                <w:rFonts w:asciiTheme="minorHAnsi" w:eastAsia="Times New Roman" w:hAnsiTheme="minorHAnsi" w:cs="Century Gothic"/>
                <w:b/>
                <w:iCs/>
                <w:kern w:val="28"/>
                <w:lang w:eastAsia="es-CL"/>
              </w:rPr>
            </w:pPr>
            <w:r>
              <w:rPr>
                <w:rFonts w:asciiTheme="minorHAnsi" w:eastAsia="Times New Roman" w:hAnsiTheme="minorHAnsi" w:cs="Century Gothic"/>
                <w:b/>
                <w:iCs/>
                <w:kern w:val="28"/>
                <w:lang w:eastAsia="es-CL"/>
              </w:rPr>
              <w:t>8</w:t>
            </w:r>
          </w:p>
        </w:tc>
        <w:tc>
          <w:tcPr>
            <w:tcW w:w="2613" w:type="pct"/>
          </w:tcPr>
          <w:p w:rsidR="0039330D" w:rsidRPr="006B07BD" w:rsidRDefault="0039330D" w:rsidP="009439BA">
            <w:pPr>
              <w:spacing w:line="276" w:lineRule="auto"/>
              <w:rPr>
                <w:rFonts w:asciiTheme="minorHAnsi" w:hAnsiTheme="minorHAnsi"/>
                <w:i/>
              </w:rPr>
            </w:pPr>
            <w:r w:rsidRPr="006B07BD">
              <w:rPr>
                <w:rFonts w:asciiTheme="minorHAnsi" w:hAnsiTheme="minorHAnsi"/>
                <w:i/>
              </w:rPr>
              <w:t>Registro de disposición final de residuos sólidos no peligrosos, y empresa que realiza el retiro de residuos año 2016</w:t>
            </w:r>
          </w:p>
        </w:tc>
        <w:tc>
          <w:tcPr>
            <w:tcW w:w="533" w:type="pct"/>
            <w:vAlign w:val="center"/>
          </w:tcPr>
          <w:p w:rsidR="0039330D" w:rsidRPr="00017257" w:rsidRDefault="0039330D" w:rsidP="00017257">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r w:rsidRPr="0039330D">
              <w:rPr>
                <w:rFonts w:asciiTheme="minorHAnsi" w:hAnsiTheme="minorHAnsi" w:cstheme="minorHAnsi"/>
              </w:rPr>
              <w:t>.</w:t>
            </w:r>
          </w:p>
        </w:tc>
      </w:tr>
      <w:tr w:rsidR="0039330D" w:rsidRPr="0025129B" w:rsidTr="00017257">
        <w:trPr>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asciiTheme="minorHAnsi" w:hAnsiTheme="minorHAnsi" w:cstheme="minorHAnsi"/>
                <w:iCs/>
              </w:rPr>
            </w:pPr>
            <w:r w:rsidRPr="00CB6176">
              <w:rPr>
                <w:rFonts w:asciiTheme="minorHAnsi" w:hAnsiTheme="minorHAnsi" w:cstheme="minorHAnsi"/>
                <w:iCs/>
              </w:rPr>
              <w:t>11</w:t>
            </w:r>
          </w:p>
        </w:tc>
        <w:tc>
          <w:tcPr>
            <w:tcW w:w="463" w:type="pct"/>
            <w:vAlign w:val="center"/>
          </w:tcPr>
          <w:p w:rsidR="0039330D" w:rsidRPr="00CB6176" w:rsidRDefault="0039330D" w:rsidP="0000114C">
            <w:pPr>
              <w:widowControl w:val="0"/>
              <w:overflowPunct w:val="0"/>
              <w:autoSpaceDE w:val="0"/>
              <w:autoSpaceDN w:val="0"/>
              <w:adjustRightInd w:val="0"/>
              <w:jc w:val="center"/>
              <w:rPr>
                <w:rFonts w:asciiTheme="minorHAnsi" w:eastAsia="Times New Roman" w:hAnsiTheme="minorHAnsi" w:cs="Century Gothic"/>
                <w:b/>
                <w:iCs/>
                <w:kern w:val="28"/>
                <w:lang w:eastAsia="es-CL"/>
              </w:rPr>
            </w:pPr>
            <w:r>
              <w:rPr>
                <w:rFonts w:asciiTheme="minorHAnsi" w:eastAsia="Times New Roman" w:hAnsiTheme="minorHAnsi" w:cs="Century Gothic"/>
                <w:b/>
                <w:iCs/>
                <w:kern w:val="28"/>
                <w:lang w:eastAsia="es-CL"/>
              </w:rPr>
              <w:t>9</w:t>
            </w:r>
          </w:p>
        </w:tc>
        <w:tc>
          <w:tcPr>
            <w:tcW w:w="2613" w:type="pct"/>
          </w:tcPr>
          <w:p w:rsidR="0039330D" w:rsidRPr="006B07BD" w:rsidRDefault="0039330D" w:rsidP="009439BA">
            <w:pPr>
              <w:spacing w:line="276" w:lineRule="auto"/>
              <w:rPr>
                <w:rFonts w:asciiTheme="minorHAnsi" w:hAnsiTheme="minorHAnsi"/>
                <w:i/>
              </w:rPr>
            </w:pPr>
            <w:r w:rsidRPr="006B07BD">
              <w:rPr>
                <w:rFonts w:asciiTheme="minorHAnsi" w:hAnsiTheme="minorHAnsi"/>
                <w:i/>
              </w:rPr>
              <w:t xml:space="preserve">Registro de disposición final de residuos sólidos peligrosos y empresa que realiza retiro de residuos, año 2016. </w:t>
            </w:r>
          </w:p>
        </w:tc>
        <w:tc>
          <w:tcPr>
            <w:tcW w:w="533" w:type="pct"/>
            <w:vAlign w:val="center"/>
          </w:tcPr>
          <w:p w:rsidR="0039330D" w:rsidRPr="00017257" w:rsidRDefault="0039330D" w:rsidP="00017257">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p>
        </w:tc>
      </w:tr>
      <w:tr w:rsidR="0039330D" w:rsidRPr="0025129B" w:rsidTr="00017257">
        <w:trPr>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cstheme="minorHAnsi"/>
                <w:iCs/>
              </w:rPr>
            </w:pPr>
            <w:r>
              <w:rPr>
                <w:rFonts w:cstheme="minorHAnsi"/>
                <w:iCs/>
              </w:rPr>
              <w:t>12</w:t>
            </w:r>
          </w:p>
        </w:tc>
        <w:tc>
          <w:tcPr>
            <w:tcW w:w="463" w:type="pct"/>
            <w:vAlign w:val="center"/>
          </w:tcPr>
          <w:p w:rsidR="0039330D" w:rsidRDefault="0039330D" w:rsidP="0000114C">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12</w:t>
            </w:r>
          </w:p>
        </w:tc>
        <w:tc>
          <w:tcPr>
            <w:tcW w:w="2613" w:type="pct"/>
          </w:tcPr>
          <w:p w:rsidR="0039330D" w:rsidRPr="006B07BD" w:rsidRDefault="0039330D" w:rsidP="009439BA">
            <w:pPr>
              <w:spacing w:line="276" w:lineRule="auto"/>
              <w:rPr>
                <w:rFonts w:asciiTheme="minorHAnsi" w:hAnsiTheme="minorHAnsi"/>
                <w:i/>
              </w:rPr>
            </w:pPr>
            <w:r w:rsidRPr="006B07BD">
              <w:rPr>
                <w:rFonts w:asciiTheme="minorHAnsi" w:hAnsiTheme="minorHAnsi"/>
                <w:i/>
              </w:rPr>
              <w:t>Layout de área de proyecto en formato KMZ, con detalle de cada sector y superficies.</w:t>
            </w:r>
          </w:p>
        </w:tc>
        <w:tc>
          <w:tcPr>
            <w:tcW w:w="533" w:type="pct"/>
            <w:vAlign w:val="center"/>
          </w:tcPr>
          <w:p w:rsidR="0039330D" w:rsidRPr="00017257" w:rsidRDefault="0039330D" w:rsidP="0039330D">
            <w:pPr>
              <w:jc w:val="center"/>
              <w:rPr>
                <w:rFonts w:asciiTheme="minorHAnsi" w:hAnsiTheme="minorHAnsi" w:cstheme="minorHAnsi"/>
              </w:rPr>
            </w:pPr>
            <w:r w:rsidRPr="009617BA">
              <w:rPr>
                <w:rFonts w:asciiTheme="minorHAnsi" w:hAnsiTheme="minorHAnsi" w:cstheme="minorHAnsi"/>
              </w:rPr>
              <w:t>0</w:t>
            </w:r>
            <w:r>
              <w:rPr>
                <w:rFonts w:asciiTheme="minorHAnsi" w:hAnsiTheme="minorHAnsi" w:cstheme="minorHAnsi"/>
              </w:rPr>
              <w:t>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sidRPr="009617BA">
              <w:rPr>
                <w:rFonts w:asciiTheme="minorHAnsi" w:hAnsiTheme="minorHAnsi" w:cstheme="minorHAnsi"/>
              </w:rPr>
              <w:t>0</w:t>
            </w:r>
            <w:r>
              <w:rPr>
                <w:rFonts w:asciiTheme="minorHAnsi" w:hAnsiTheme="minorHAnsi" w:cstheme="minorHAnsi"/>
              </w:rPr>
              <w:t>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r w:rsidRPr="0039330D">
              <w:rPr>
                <w:rFonts w:asciiTheme="minorHAnsi" w:hAnsiTheme="minorHAnsi" w:cstheme="minorHAnsi"/>
              </w:rPr>
              <w:t>.</w:t>
            </w:r>
          </w:p>
        </w:tc>
      </w:tr>
      <w:tr w:rsidR="0039330D" w:rsidRPr="0025129B" w:rsidTr="00017257">
        <w:trPr>
          <w:jc w:val="center"/>
        </w:trPr>
        <w:tc>
          <w:tcPr>
            <w:tcW w:w="218" w:type="pct"/>
            <w:vAlign w:val="center"/>
          </w:tcPr>
          <w:p w:rsidR="0039330D" w:rsidRPr="00CB6176" w:rsidRDefault="0039330D" w:rsidP="0000114C">
            <w:pPr>
              <w:widowControl w:val="0"/>
              <w:overflowPunct w:val="0"/>
              <w:autoSpaceDE w:val="0"/>
              <w:autoSpaceDN w:val="0"/>
              <w:adjustRightInd w:val="0"/>
              <w:spacing w:line="285" w:lineRule="auto"/>
              <w:jc w:val="center"/>
              <w:rPr>
                <w:rFonts w:cstheme="minorHAnsi"/>
                <w:iCs/>
              </w:rPr>
            </w:pPr>
            <w:r>
              <w:rPr>
                <w:rFonts w:cstheme="minorHAnsi"/>
                <w:iCs/>
              </w:rPr>
              <w:t>13</w:t>
            </w:r>
          </w:p>
        </w:tc>
        <w:tc>
          <w:tcPr>
            <w:tcW w:w="463" w:type="pct"/>
            <w:vAlign w:val="center"/>
          </w:tcPr>
          <w:p w:rsidR="0039330D" w:rsidRDefault="0039330D" w:rsidP="0000114C">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12</w:t>
            </w:r>
          </w:p>
        </w:tc>
        <w:tc>
          <w:tcPr>
            <w:tcW w:w="2613" w:type="pct"/>
          </w:tcPr>
          <w:p w:rsidR="0039330D" w:rsidRPr="006B07BD" w:rsidRDefault="0039330D" w:rsidP="009439BA">
            <w:pPr>
              <w:spacing w:line="276" w:lineRule="auto"/>
              <w:rPr>
                <w:rFonts w:asciiTheme="minorHAnsi" w:hAnsiTheme="minorHAnsi"/>
                <w:i/>
              </w:rPr>
            </w:pPr>
            <w:r w:rsidRPr="006B07BD">
              <w:rPr>
                <w:rFonts w:asciiTheme="minorHAnsi" w:hAnsiTheme="minorHAnsi"/>
                <w:i/>
              </w:rPr>
              <w:t>Copia de plan de acción presentado a Seremi de Salud, para erradicar botaderos clandestinos de basura en áreas aledañas al proyecto, incluyendo registro fotográfico de área..</w:t>
            </w:r>
          </w:p>
        </w:tc>
        <w:tc>
          <w:tcPr>
            <w:tcW w:w="533" w:type="pct"/>
            <w:vAlign w:val="center"/>
          </w:tcPr>
          <w:p w:rsidR="0039330D" w:rsidRPr="00017257" w:rsidRDefault="0039330D" w:rsidP="00017257">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480" w:type="pct"/>
            <w:vAlign w:val="center"/>
          </w:tcPr>
          <w:p w:rsidR="0039330D" w:rsidRPr="00017257" w:rsidRDefault="0039330D" w:rsidP="0039330D">
            <w:pPr>
              <w:jc w:val="center"/>
              <w:rPr>
                <w:rFonts w:asciiTheme="minorHAnsi" w:hAnsiTheme="minorHAnsi" w:cstheme="minorHAnsi"/>
              </w:rPr>
            </w:pPr>
            <w:r>
              <w:rPr>
                <w:rFonts w:asciiTheme="minorHAnsi" w:hAnsiTheme="minorHAnsi" w:cstheme="minorHAnsi"/>
              </w:rPr>
              <w:t>09</w:t>
            </w:r>
            <w:r w:rsidRPr="009617BA">
              <w:rPr>
                <w:rFonts w:asciiTheme="minorHAnsi" w:hAnsiTheme="minorHAnsi" w:cstheme="minorHAnsi"/>
              </w:rPr>
              <w:t>-09-2016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p>
        </w:tc>
      </w:tr>
      <w:tr w:rsidR="0039330D" w:rsidRPr="0025129B" w:rsidTr="00017257">
        <w:trPr>
          <w:jc w:val="center"/>
        </w:trPr>
        <w:tc>
          <w:tcPr>
            <w:tcW w:w="218" w:type="pct"/>
            <w:vAlign w:val="center"/>
          </w:tcPr>
          <w:p w:rsidR="0039330D" w:rsidRDefault="0039330D" w:rsidP="0000114C">
            <w:pPr>
              <w:widowControl w:val="0"/>
              <w:overflowPunct w:val="0"/>
              <w:autoSpaceDE w:val="0"/>
              <w:autoSpaceDN w:val="0"/>
              <w:adjustRightInd w:val="0"/>
              <w:spacing w:line="285" w:lineRule="auto"/>
              <w:jc w:val="center"/>
              <w:rPr>
                <w:rFonts w:cstheme="minorHAnsi"/>
                <w:iCs/>
              </w:rPr>
            </w:pPr>
            <w:r>
              <w:rPr>
                <w:rFonts w:cstheme="minorHAnsi"/>
                <w:iCs/>
              </w:rPr>
              <w:t>14</w:t>
            </w:r>
          </w:p>
        </w:tc>
        <w:tc>
          <w:tcPr>
            <w:tcW w:w="463" w:type="pct"/>
            <w:vAlign w:val="center"/>
          </w:tcPr>
          <w:p w:rsidR="0039330D" w:rsidRDefault="0039330D" w:rsidP="0000114C">
            <w:pPr>
              <w:widowControl w:val="0"/>
              <w:overflowPunct w:val="0"/>
              <w:autoSpaceDE w:val="0"/>
              <w:autoSpaceDN w:val="0"/>
              <w:adjustRightInd w:val="0"/>
              <w:jc w:val="center"/>
              <w:rPr>
                <w:rFonts w:eastAsia="Times New Roman" w:cs="Century Gothic"/>
                <w:b/>
                <w:iCs/>
                <w:kern w:val="28"/>
                <w:lang w:eastAsia="es-CL"/>
              </w:rPr>
            </w:pPr>
            <w:r>
              <w:rPr>
                <w:rFonts w:eastAsia="Times New Roman" w:cs="Century Gothic"/>
                <w:b/>
                <w:iCs/>
                <w:kern w:val="28"/>
                <w:lang w:eastAsia="es-CL"/>
              </w:rPr>
              <w:t>12</w:t>
            </w:r>
          </w:p>
        </w:tc>
        <w:tc>
          <w:tcPr>
            <w:tcW w:w="2613" w:type="pct"/>
          </w:tcPr>
          <w:p w:rsidR="0039330D" w:rsidRPr="006B07BD" w:rsidRDefault="0039330D" w:rsidP="009439BA">
            <w:pPr>
              <w:spacing w:line="276" w:lineRule="auto"/>
              <w:rPr>
                <w:i/>
              </w:rPr>
            </w:pPr>
            <w:r>
              <w:rPr>
                <w:i/>
              </w:rPr>
              <w:t>Registro de guías de entrega de residuos (botaderos clandestinos) a empresas de transporte.</w:t>
            </w:r>
          </w:p>
        </w:tc>
        <w:tc>
          <w:tcPr>
            <w:tcW w:w="533" w:type="pct"/>
            <w:vAlign w:val="center"/>
          </w:tcPr>
          <w:p w:rsidR="0039330D" w:rsidRPr="009617BA" w:rsidRDefault="0039330D" w:rsidP="00017257">
            <w:pPr>
              <w:jc w:val="center"/>
              <w:rPr>
                <w:rFonts w:cstheme="minorHAnsi"/>
              </w:rPr>
            </w:pPr>
            <w:r>
              <w:rPr>
                <w:rFonts w:cstheme="minorHAnsi"/>
              </w:rPr>
              <w:t>09-09-2016</w:t>
            </w:r>
          </w:p>
        </w:tc>
        <w:tc>
          <w:tcPr>
            <w:tcW w:w="480" w:type="pct"/>
            <w:vAlign w:val="center"/>
          </w:tcPr>
          <w:p w:rsidR="0039330D" w:rsidRPr="009617BA" w:rsidRDefault="0039330D" w:rsidP="0039330D">
            <w:pPr>
              <w:jc w:val="center"/>
              <w:rPr>
                <w:rFonts w:cstheme="minorHAnsi"/>
              </w:rPr>
            </w:pPr>
            <w:r>
              <w:rPr>
                <w:rFonts w:cstheme="minorHAnsi"/>
              </w:rPr>
              <w:t>09-09-2016</w:t>
            </w:r>
          </w:p>
        </w:tc>
        <w:tc>
          <w:tcPr>
            <w:tcW w:w="693" w:type="pct"/>
            <w:vAlign w:val="center"/>
          </w:tcPr>
          <w:p w:rsidR="0039330D" w:rsidRPr="00CB6176" w:rsidRDefault="0039330D" w:rsidP="0039330D">
            <w:pPr>
              <w:jc w:val="left"/>
              <w:rPr>
                <w:rFonts w:asciiTheme="minorHAnsi" w:hAnsiTheme="minorHAnsi"/>
              </w:rPr>
            </w:pPr>
            <w:r w:rsidRPr="0039330D">
              <w:rPr>
                <w:rFonts w:asciiTheme="minorHAnsi" w:hAnsiTheme="minorHAnsi" w:cstheme="minorHAnsi"/>
              </w:rPr>
              <w:t xml:space="preserve">El Titular solicitó ampliación de plazo, el cual fue </w:t>
            </w:r>
            <w:r>
              <w:rPr>
                <w:rFonts w:asciiTheme="minorHAnsi" w:hAnsiTheme="minorHAnsi" w:cstheme="minorHAnsi"/>
              </w:rPr>
              <w:t>otorgado</w:t>
            </w:r>
            <w:r w:rsidRPr="0039330D">
              <w:rPr>
                <w:rFonts w:asciiTheme="minorHAnsi" w:hAnsiTheme="minorHAnsi" w:cstheme="minorHAnsi"/>
              </w:rPr>
              <w:t>.</w:t>
            </w:r>
          </w:p>
        </w:tc>
      </w:tr>
    </w:tbl>
    <w:p w:rsidR="0000114C" w:rsidRDefault="0000114C" w:rsidP="0000114C">
      <w:pPr>
        <w:jc w:val="left"/>
        <w:rPr>
          <w:sz w:val="20"/>
          <w:szCs w:val="20"/>
        </w:rPr>
      </w:pPr>
    </w:p>
    <w:p w:rsidR="0000114C" w:rsidRDefault="0000114C" w:rsidP="0000114C">
      <w:pPr>
        <w:jc w:val="left"/>
        <w:rPr>
          <w:sz w:val="20"/>
          <w:szCs w:val="20"/>
        </w:rPr>
      </w:pPr>
    </w:p>
    <w:p w:rsidR="00A706AF" w:rsidRDefault="00A706AF"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756DAA" w:rsidRDefault="00756DAA" w:rsidP="0000114C">
      <w:pPr>
        <w:jc w:val="left"/>
        <w:rPr>
          <w:sz w:val="20"/>
          <w:szCs w:val="20"/>
        </w:rPr>
      </w:pPr>
    </w:p>
    <w:p w:rsidR="0000114C" w:rsidRPr="0025129B" w:rsidRDefault="0000114C" w:rsidP="00A706AF">
      <w:pPr>
        <w:pStyle w:val="Ttulo1"/>
        <w:numPr>
          <w:ilvl w:val="0"/>
          <w:numId w:val="28"/>
        </w:numPr>
        <w:ind w:left="426" w:hanging="426"/>
      </w:pPr>
      <w:bookmarkStart w:id="118" w:name="_Toc352840405"/>
      <w:bookmarkStart w:id="119" w:name="_Toc352841465"/>
      <w:bookmarkStart w:id="120" w:name="_Toc442906435"/>
      <w:r w:rsidRPr="0025129B">
        <w:lastRenderedPageBreak/>
        <w:t>ANEXOS.</w:t>
      </w:r>
      <w:bookmarkEnd w:id="118"/>
      <w:bookmarkEnd w:id="119"/>
      <w:bookmarkEnd w:id="120"/>
    </w:p>
    <w:p w:rsidR="0000114C" w:rsidRPr="0025129B" w:rsidRDefault="0000114C" w:rsidP="0000114C">
      <w:pPr>
        <w:rPr>
          <w:sz w:val="20"/>
          <w:szCs w:val="20"/>
        </w:rPr>
      </w:pPr>
    </w:p>
    <w:tbl>
      <w:tblPr>
        <w:tblStyle w:val="Tablaconcuadrcula"/>
        <w:tblW w:w="5000" w:type="pct"/>
        <w:tblLook w:val="04A0" w:firstRow="1" w:lastRow="0" w:firstColumn="1" w:lastColumn="0" w:noHBand="0" w:noVBand="1"/>
      </w:tblPr>
      <w:tblGrid>
        <w:gridCol w:w="2093"/>
        <w:gridCol w:w="11695"/>
      </w:tblGrid>
      <w:tr w:rsidR="0000114C" w:rsidRPr="0025129B" w:rsidTr="0000114C">
        <w:trPr>
          <w:trHeight w:val="286"/>
        </w:trPr>
        <w:tc>
          <w:tcPr>
            <w:tcW w:w="759" w:type="pct"/>
          </w:tcPr>
          <w:p w:rsidR="0000114C" w:rsidRPr="0025129B" w:rsidRDefault="0000114C" w:rsidP="0000114C">
            <w:pPr>
              <w:jc w:val="center"/>
              <w:rPr>
                <w:rFonts w:cstheme="minorHAnsi"/>
                <w:b/>
              </w:rPr>
            </w:pPr>
            <w:r w:rsidRPr="0025129B">
              <w:rPr>
                <w:rFonts w:cstheme="minorHAnsi"/>
                <w:b/>
              </w:rPr>
              <w:t>N° Anexo</w:t>
            </w:r>
          </w:p>
        </w:tc>
        <w:tc>
          <w:tcPr>
            <w:tcW w:w="4241" w:type="pct"/>
          </w:tcPr>
          <w:p w:rsidR="0000114C" w:rsidRPr="0025129B" w:rsidRDefault="0000114C" w:rsidP="0000114C">
            <w:pPr>
              <w:jc w:val="center"/>
              <w:rPr>
                <w:rFonts w:cstheme="minorHAnsi"/>
                <w:b/>
              </w:rPr>
            </w:pPr>
            <w:r w:rsidRPr="0025129B">
              <w:rPr>
                <w:rFonts w:cstheme="minorHAnsi"/>
                <w:b/>
              </w:rPr>
              <w:t>Nombre Anexo</w:t>
            </w:r>
          </w:p>
        </w:tc>
      </w:tr>
      <w:tr w:rsidR="0000114C" w:rsidRPr="0025129B" w:rsidTr="0000114C">
        <w:trPr>
          <w:trHeight w:val="286"/>
        </w:trPr>
        <w:tc>
          <w:tcPr>
            <w:tcW w:w="759" w:type="pct"/>
          </w:tcPr>
          <w:p w:rsidR="0000114C" w:rsidRPr="0025129B" w:rsidRDefault="0000114C" w:rsidP="0000114C">
            <w:pPr>
              <w:jc w:val="center"/>
              <w:rPr>
                <w:rFonts w:cstheme="minorHAnsi"/>
              </w:rPr>
            </w:pPr>
            <w:r w:rsidRPr="0025129B">
              <w:rPr>
                <w:rFonts w:cstheme="minorHAnsi"/>
              </w:rPr>
              <w:t>1</w:t>
            </w:r>
          </w:p>
        </w:tc>
        <w:tc>
          <w:tcPr>
            <w:tcW w:w="4241" w:type="pct"/>
          </w:tcPr>
          <w:p w:rsidR="0000114C" w:rsidRPr="0025129B" w:rsidRDefault="0000114C" w:rsidP="0000114C">
            <w:pPr>
              <w:rPr>
                <w:rFonts w:cstheme="minorHAnsi"/>
              </w:rPr>
            </w:pPr>
            <w:r>
              <w:rPr>
                <w:rFonts w:cstheme="minorHAnsi"/>
              </w:rPr>
              <w:t>Acta de inspección ambiental</w:t>
            </w:r>
            <w:r w:rsidR="00017257">
              <w:rPr>
                <w:rFonts w:cstheme="minorHAnsi"/>
              </w:rPr>
              <w:t>, de fecha 30 de agosto</w:t>
            </w:r>
            <w:r>
              <w:rPr>
                <w:rFonts w:cstheme="minorHAnsi"/>
              </w:rPr>
              <w:t xml:space="preserve"> de 2016.</w:t>
            </w:r>
          </w:p>
        </w:tc>
      </w:tr>
      <w:tr w:rsidR="0000114C" w:rsidRPr="0025129B" w:rsidTr="0000114C">
        <w:trPr>
          <w:trHeight w:val="286"/>
        </w:trPr>
        <w:tc>
          <w:tcPr>
            <w:tcW w:w="759" w:type="pct"/>
          </w:tcPr>
          <w:p w:rsidR="0000114C" w:rsidRPr="0025129B" w:rsidRDefault="0000114C" w:rsidP="0000114C">
            <w:pPr>
              <w:jc w:val="center"/>
              <w:rPr>
                <w:rFonts w:cstheme="minorHAnsi"/>
              </w:rPr>
            </w:pPr>
            <w:r>
              <w:rPr>
                <w:rFonts w:cstheme="minorHAnsi"/>
              </w:rPr>
              <w:t>2</w:t>
            </w:r>
          </w:p>
        </w:tc>
        <w:tc>
          <w:tcPr>
            <w:tcW w:w="4241" w:type="pct"/>
          </w:tcPr>
          <w:p w:rsidR="0000114C" w:rsidRDefault="006B07BD" w:rsidP="006B07BD">
            <w:pPr>
              <w:rPr>
                <w:rFonts w:cstheme="minorHAnsi"/>
              </w:rPr>
            </w:pPr>
            <w:r w:rsidRPr="006B07BD">
              <w:rPr>
                <w:rFonts w:cstheme="minorHAnsi"/>
              </w:rPr>
              <w:t>carta s</w:t>
            </w:r>
            <w:r>
              <w:rPr>
                <w:rFonts w:cstheme="minorHAnsi"/>
              </w:rPr>
              <w:t>/n de fecha 09.09.2016 de Inversiones Nutram a SMA en respuesta a solicitudes pendientes del acta de inspección (incluye anexos)</w:t>
            </w:r>
          </w:p>
        </w:tc>
      </w:tr>
      <w:tr w:rsidR="0000114C" w:rsidRPr="0025129B" w:rsidTr="0000114C">
        <w:trPr>
          <w:trHeight w:val="286"/>
        </w:trPr>
        <w:tc>
          <w:tcPr>
            <w:tcW w:w="759" w:type="pct"/>
          </w:tcPr>
          <w:p w:rsidR="0000114C" w:rsidRPr="0025129B" w:rsidRDefault="0000114C" w:rsidP="0000114C">
            <w:pPr>
              <w:jc w:val="center"/>
              <w:rPr>
                <w:rFonts w:cstheme="minorHAnsi"/>
              </w:rPr>
            </w:pPr>
            <w:r>
              <w:rPr>
                <w:rFonts w:cstheme="minorHAnsi"/>
              </w:rPr>
              <w:t>3</w:t>
            </w:r>
          </w:p>
        </w:tc>
        <w:tc>
          <w:tcPr>
            <w:tcW w:w="4241" w:type="pct"/>
          </w:tcPr>
          <w:p w:rsidR="0000114C" w:rsidRDefault="006B07BD" w:rsidP="006B07BD">
            <w:pPr>
              <w:rPr>
                <w:rFonts w:cstheme="minorHAnsi"/>
              </w:rPr>
            </w:pPr>
            <w:r w:rsidRPr="006B07BD">
              <w:rPr>
                <w:rFonts w:cstheme="minorHAnsi"/>
              </w:rPr>
              <w:t xml:space="preserve">Ord. O.R.A. N°115 de fecha 09.09.2016 (Anexo 3) </w:t>
            </w:r>
            <w:r>
              <w:rPr>
                <w:rFonts w:cstheme="minorHAnsi"/>
              </w:rPr>
              <w:t xml:space="preserve">de </w:t>
            </w:r>
            <w:r w:rsidRPr="006B07BD">
              <w:rPr>
                <w:rFonts w:cstheme="minorHAnsi"/>
              </w:rPr>
              <w:t>S</w:t>
            </w:r>
            <w:r>
              <w:rPr>
                <w:rFonts w:cstheme="minorHAnsi"/>
              </w:rPr>
              <w:t xml:space="preserve">MA solicitando a </w:t>
            </w:r>
            <w:r w:rsidRPr="006B07BD">
              <w:rPr>
                <w:rFonts w:cstheme="minorHAnsi"/>
              </w:rPr>
              <w:t xml:space="preserve">Servicio Nacional de Geología y Minería la revisión de los antecedentes proporcionados por el Titular. </w:t>
            </w:r>
          </w:p>
        </w:tc>
      </w:tr>
      <w:tr w:rsidR="0000114C" w:rsidRPr="0025129B" w:rsidTr="0000114C">
        <w:trPr>
          <w:trHeight w:val="286"/>
        </w:trPr>
        <w:tc>
          <w:tcPr>
            <w:tcW w:w="759" w:type="pct"/>
          </w:tcPr>
          <w:p w:rsidR="0000114C" w:rsidRDefault="0000114C" w:rsidP="0000114C">
            <w:pPr>
              <w:jc w:val="center"/>
              <w:rPr>
                <w:rFonts w:cstheme="minorHAnsi"/>
              </w:rPr>
            </w:pPr>
            <w:r>
              <w:rPr>
                <w:rFonts w:cstheme="minorHAnsi"/>
              </w:rPr>
              <w:t>4</w:t>
            </w:r>
          </w:p>
        </w:tc>
        <w:tc>
          <w:tcPr>
            <w:tcW w:w="4241" w:type="pct"/>
          </w:tcPr>
          <w:p w:rsidR="0000114C" w:rsidRDefault="006B07BD" w:rsidP="006B07BD">
            <w:pPr>
              <w:rPr>
                <w:rFonts w:cstheme="minorHAnsi"/>
                <w:bCs/>
                <w:iCs/>
              </w:rPr>
            </w:pPr>
            <w:r w:rsidRPr="006B07BD">
              <w:rPr>
                <w:rFonts w:cstheme="minorHAnsi"/>
              </w:rPr>
              <w:t>ORD. 6603 de fecha 27.09.2016</w:t>
            </w:r>
            <w:r>
              <w:rPr>
                <w:rFonts w:cstheme="minorHAnsi"/>
              </w:rPr>
              <w:t xml:space="preserve"> de </w:t>
            </w:r>
            <w:r w:rsidRPr="006B07BD">
              <w:rPr>
                <w:rFonts w:cstheme="minorHAnsi"/>
              </w:rPr>
              <w:t>SERNAGEOMIN Atacama</w:t>
            </w:r>
            <w:r>
              <w:rPr>
                <w:rFonts w:cstheme="minorHAnsi"/>
              </w:rPr>
              <w:t xml:space="preserve"> en respuesta a solicitud de </w:t>
            </w:r>
            <w:r w:rsidRPr="006B07BD">
              <w:rPr>
                <w:rFonts w:cstheme="minorHAnsi"/>
              </w:rPr>
              <w:t>revisión de los antecedentes proporcionados por el Titular</w:t>
            </w:r>
            <w:r w:rsidR="00310734">
              <w:rPr>
                <w:rFonts w:cstheme="minorHAnsi"/>
              </w:rPr>
              <w:t xml:space="preserve"> (más anexos)</w:t>
            </w:r>
            <w:r w:rsidRPr="006B07BD">
              <w:rPr>
                <w:rFonts w:cstheme="minorHAnsi"/>
              </w:rPr>
              <w:t xml:space="preserve">. </w:t>
            </w:r>
            <w:r>
              <w:rPr>
                <w:rFonts w:cstheme="minorHAnsi"/>
              </w:rPr>
              <w:t xml:space="preserve"> </w:t>
            </w:r>
          </w:p>
        </w:tc>
      </w:tr>
    </w:tbl>
    <w:p w:rsidR="0000114C" w:rsidRDefault="0000114C" w:rsidP="0000114C"/>
    <w:p w:rsidR="009D1FC0" w:rsidRDefault="009D1FC0">
      <w:bookmarkStart w:id="121" w:name="_GoBack"/>
      <w:bookmarkEnd w:id="121"/>
    </w:p>
    <w:sectPr w:rsidR="009D1FC0" w:rsidSect="0000114C">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255D" w:rsidRDefault="00FE255D">
      <w:r>
        <w:separator/>
      </w:r>
    </w:p>
  </w:endnote>
  <w:endnote w:type="continuationSeparator" w:id="0">
    <w:p w:rsidR="00FE255D" w:rsidRDefault="00FE2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799386"/>
      <w:docPartObj>
        <w:docPartGallery w:val="Page Numbers (Bottom of Page)"/>
        <w:docPartUnique/>
      </w:docPartObj>
    </w:sdtPr>
    <w:sdtEndPr/>
    <w:sdtContent>
      <w:p w:rsidR="0039330D" w:rsidRDefault="0039330D">
        <w:pPr>
          <w:pStyle w:val="Piedepgina"/>
          <w:jc w:val="right"/>
        </w:pPr>
        <w:r w:rsidRPr="004E5529">
          <w:fldChar w:fldCharType="begin"/>
        </w:r>
        <w:r w:rsidRPr="004E5529">
          <w:instrText>PAGE   \* MERGEFORMAT</w:instrText>
        </w:r>
        <w:r w:rsidRPr="004E5529">
          <w:fldChar w:fldCharType="separate"/>
        </w:r>
        <w:r w:rsidR="00CA0257" w:rsidRPr="00CA0257">
          <w:rPr>
            <w:noProof/>
            <w:lang w:val="es-ES"/>
          </w:rPr>
          <w:t>64</w:t>
        </w:r>
        <w:r w:rsidRPr="004E5529">
          <w:fldChar w:fldCharType="end"/>
        </w:r>
      </w:p>
    </w:sdtContent>
  </w:sdt>
  <w:p w:rsidR="0039330D" w:rsidRPr="00411E4F" w:rsidRDefault="0039330D" w:rsidP="0000114C">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39330D" w:rsidRPr="00411E4F" w:rsidRDefault="0039330D" w:rsidP="0000114C">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w:t>
    </w:r>
    <w:r w:rsidRPr="00411E4F">
      <w:rPr>
        <w:color w:val="000000" w:themeColor="text1"/>
        <w:sz w:val="16"/>
        <w:szCs w:val="16"/>
      </w:rPr>
      <w:t>8</w:t>
    </w:r>
    <w:r>
      <w:rPr>
        <w:color w:val="000000" w:themeColor="text1"/>
        <w:sz w:val="16"/>
        <w:szCs w:val="16"/>
      </w:rPr>
      <w:t>0</w:t>
    </w:r>
    <w:r w:rsidRPr="00411E4F">
      <w:rPr>
        <w:color w:val="000000" w:themeColor="text1"/>
        <w:sz w:val="16"/>
        <w:szCs w:val="16"/>
      </w:rPr>
      <w:t xml:space="preserve">, </w:t>
    </w:r>
    <w:r>
      <w:rPr>
        <w:color w:val="000000" w:themeColor="text1"/>
        <w:sz w:val="16"/>
        <w:szCs w:val="16"/>
      </w:rPr>
      <w:t>P</w:t>
    </w:r>
    <w:r w:rsidRPr="00411E4F">
      <w:rPr>
        <w:color w:val="000000" w:themeColor="text1"/>
        <w:sz w:val="16"/>
        <w:szCs w:val="16"/>
      </w:rPr>
      <w:t xml:space="preserve">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39330D" w:rsidRDefault="0039330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0D" w:rsidRDefault="0039330D" w:rsidP="0000114C">
    <w:pPr>
      <w:pStyle w:val="Piedepgina"/>
    </w:pPr>
  </w:p>
  <w:p w:rsidR="0039330D" w:rsidRDefault="0039330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255D" w:rsidRDefault="00FE255D">
      <w:r>
        <w:separator/>
      </w:r>
    </w:p>
  </w:footnote>
  <w:footnote w:type="continuationSeparator" w:id="0">
    <w:p w:rsidR="00FE255D" w:rsidRDefault="00FE25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30D" w:rsidRDefault="0039330D" w:rsidP="0000114C">
    <w:pPr>
      <w:pStyle w:val="Encabezado"/>
    </w:pPr>
    <w:r>
      <w:rPr>
        <w:noProof/>
        <w:lang w:eastAsia="es-CL"/>
      </w:rPr>
      <w:drawing>
        <wp:anchor distT="0" distB="0" distL="114300" distR="114300" simplePos="0" relativeHeight="251659264" behindDoc="0" locked="0" layoutInCell="1" allowOverlap="1" wp14:anchorId="7137F4DF" wp14:editId="0AB9F345">
          <wp:simplePos x="0" y="0"/>
          <wp:positionH relativeFrom="margin">
            <wp:align>center</wp:align>
          </wp:positionH>
          <wp:positionV relativeFrom="paragraph">
            <wp:posOffset>-145415</wp:posOffset>
          </wp:positionV>
          <wp:extent cx="4000500" cy="2832735"/>
          <wp:effectExtent l="0" t="0" r="0" b="571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000500" cy="283314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9EF"/>
    <w:multiLevelType w:val="multilevel"/>
    <w:tmpl w:val="29BEC57C"/>
    <w:lvl w:ilvl="0">
      <w:start w:val="5"/>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6C19B6"/>
    <w:multiLevelType w:val="multilevel"/>
    <w:tmpl w:val="1CDA5EC6"/>
    <w:lvl w:ilvl="0">
      <w:start w:val="5"/>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CF510E"/>
    <w:multiLevelType w:val="hybridMultilevel"/>
    <w:tmpl w:val="7C486C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86F3D05"/>
    <w:multiLevelType w:val="multilevel"/>
    <w:tmpl w:val="F0B88C2C"/>
    <w:lvl w:ilvl="0">
      <w:start w:val="5"/>
      <w:numFmt w:val="decimal"/>
      <w:lvlText w:val="%1"/>
      <w:lvlJc w:val="left"/>
      <w:pPr>
        <w:ind w:left="435" w:hanging="435"/>
      </w:pPr>
      <w:rPr>
        <w:rFonts w:hint="default"/>
        <w:sz w:val="20"/>
      </w:rPr>
    </w:lvl>
    <w:lvl w:ilvl="1">
      <w:start w:val="3"/>
      <w:numFmt w:val="decimal"/>
      <w:lvlText w:val="%1.%2"/>
      <w:lvlJc w:val="left"/>
      <w:pPr>
        <w:ind w:left="435" w:hanging="435"/>
      </w:pPr>
      <w:rPr>
        <w:rFonts w:hint="default"/>
        <w:sz w:val="20"/>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4">
    <w:nsid w:val="09B46238"/>
    <w:multiLevelType w:val="hybridMultilevel"/>
    <w:tmpl w:val="B99C272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D2447FC"/>
    <w:multiLevelType w:val="hybridMultilevel"/>
    <w:tmpl w:val="92A41E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FCB0BDE"/>
    <w:multiLevelType w:val="multilevel"/>
    <w:tmpl w:val="DD7CA0B4"/>
    <w:lvl w:ilvl="0">
      <w:start w:val="1"/>
      <w:numFmt w:val="decimal"/>
      <w:lvlText w:val="%1."/>
      <w:lvlJc w:val="left"/>
      <w:pPr>
        <w:ind w:left="720" w:hanging="360"/>
      </w:pPr>
      <w:rPr>
        <w:rFonts w:hint="default"/>
        <w:b w:val="0"/>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1B61F44"/>
    <w:multiLevelType w:val="hybridMultilevel"/>
    <w:tmpl w:val="01D80FE8"/>
    <w:lvl w:ilvl="0" w:tplc="E00CBCA2">
      <w:start w:val="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3920839"/>
    <w:multiLevelType w:val="hybridMultilevel"/>
    <w:tmpl w:val="6C3A71FE"/>
    <w:lvl w:ilvl="0" w:tplc="9336E354">
      <w:start w:val="5"/>
      <w:numFmt w:val="bullet"/>
      <w:lvlText w:val="-"/>
      <w:lvlJc w:val="left"/>
      <w:pPr>
        <w:ind w:left="720" w:hanging="360"/>
      </w:pPr>
      <w:rPr>
        <w:rFonts w:ascii="Calibri" w:eastAsia="Calibri" w:hAnsi="Calibri" w:cs="Times New Roman" w:hint="default"/>
      </w:rPr>
    </w:lvl>
    <w:lvl w:ilvl="1" w:tplc="9D789154">
      <w:numFmt w:val="bullet"/>
      <w:lvlText w:val="•"/>
      <w:lvlJc w:val="left"/>
      <w:pPr>
        <w:ind w:left="1440" w:hanging="360"/>
      </w:pPr>
      <w:rPr>
        <w:rFonts w:ascii="Calibri" w:eastAsia="Calibri"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A3D57F6"/>
    <w:multiLevelType w:val="multilevel"/>
    <w:tmpl w:val="68A288C6"/>
    <w:lvl w:ilvl="0">
      <w:start w:val="5"/>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EA7282"/>
    <w:multiLevelType w:val="multilevel"/>
    <w:tmpl w:val="7BD40074"/>
    <w:lvl w:ilvl="0">
      <w:start w:val="5"/>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00E6772"/>
    <w:multiLevelType w:val="hybridMultilevel"/>
    <w:tmpl w:val="7DEAE398"/>
    <w:lvl w:ilvl="0" w:tplc="340A0001">
      <w:start w:val="1"/>
      <w:numFmt w:val="bullet"/>
      <w:lvlText w:val=""/>
      <w:lvlJc w:val="left"/>
      <w:pPr>
        <w:ind w:left="260" w:hanging="360"/>
      </w:pPr>
      <w:rPr>
        <w:rFonts w:ascii="Symbol" w:hAnsi="Symbol" w:hint="default"/>
      </w:rPr>
    </w:lvl>
    <w:lvl w:ilvl="1" w:tplc="340A0003" w:tentative="1">
      <w:start w:val="1"/>
      <w:numFmt w:val="bullet"/>
      <w:lvlText w:val="o"/>
      <w:lvlJc w:val="left"/>
      <w:pPr>
        <w:ind w:left="980" w:hanging="360"/>
      </w:pPr>
      <w:rPr>
        <w:rFonts w:ascii="Courier New" w:hAnsi="Courier New" w:cs="Courier New" w:hint="default"/>
      </w:rPr>
    </w:lvl>
    <w:lvl w:ilvl="2" w:tplc="340A0005" w:tentative="1">
      <w:start w:val="1"/>
      <w:numFmt w:val="bullet"/>
      <w:lvlText w:val=""/>
      <w:lvlJc w:val="left"/>
      <w:pPr>
        <w:ind w:left="1700" w:hanging="360"/>
      </w:pPr>
      <w:rPr>
        <w:rFonts w:ascii="Wingdings" w:hAnsi="Wingdings" w:hint="default"/>
      </w:rPr>
    </w:lvl>
    <w:lvl w:ilvl="3" w:tplc="340A0001" w:tentative="1">
      <w:start w:val="1"/>
      <w:numFmt w:val="bullet"/>
      <w:lvlText w:val=""/>
      <w:lvlJc w:val="left"/>
      <w:pPr>
        <w:ind w:left="2420" w:hanging="360"/>
      </w:pPr>
      <w:rPr>
        <w:rFonts w:ascii="Symbol" w:hAnsi="Symbol" w:hint="default"/>
      </w:rPr>
    </w:lvl>
    <w:lvl w:ilvl="4" w:tplc="340A0003" w:tentative="1">
      <w:start w:val="1"/>
      <w:numFmt w:val="bullet"/>
      <w:lvlText w:val="o"/>
      <w:lvlJc w:val="left"/>
      <w:pPr>
        <w:ind w:left="3140" w:hanging="360"/>
      </w:pPr>
      <w:rPr>
        <w:rFonts w:ascii="Courier New" w:hAnsi="Courier New" w:cs="Courier New" w:hint="default"/>
      </w:rPr>
    </w:lvl>
    <w:lvl w:ilvl="5" w:tplc="340A0005" w:tentative="1">
      <w:start w:val="1"/>
      <w:numFmt w:val="bullet"/>
      <w:lvlText w:val=""/>
      <w:lvlJc w:val="left"/>
      <w:pPr>
        <w:ind w:left="3860" w:hanging="360"/>
      </w:pPr>
      <w:rPr>
        <w:rFonts w:ascii="Wingdings" w:hAnsi="Wingdings" w:hint="default"/>
      </w:rPr>
    </w:lvl>
    <w:lvl w:ilvl="6" w:tplc="340A0001" w:tentative="1">
      <w:start w:val="1"/>
      <w:numFmt w:val="bullet"/>
      <w:lvlText w:val=""/>
      <w:lvlJc w:val="left"/>
      <w:pPr>
        <w:ind w:left="4580" w:hanging="360"/>
      </w:pPr>
      <w:rPr>
        <w:rFonts w:ascii="Symbol" w:hAnsi="Symbol" w:hint="default"/>
      </w:rPr>
    </w:lvl>
    <w:lvl w:ilvl="7" w:tplc="340A0003" w:tentative="1">
      <w:start w:val="1"/>
      <w:numFmt w:val="bullet"/>
      <w:lvlText w:val="o"/>
      <w:lvlJc w:val="left"/>
      <w:pPr>
        <w:ind w:left="5300" w:hanging="360"/>
      </w:pPr>
      <w:rPr>
        <w:rFonts w:ascii="Courier New" w:hAnsi="Courier New" w:cs="Courier New" w:hint="default"/>
      </w:rPr>
    </w:lvl>
    <w:lvl w:ilvl="8" w:tplc="340A0005" w:tentative="1">
      <w:start w:val="1"/>
      <w:numFmt w:val="bullet"/>
      <w:lvlText w:val=""/>
      <w:lvlJc w:val="left"/>
      <w:pPr>
        <w:ind w:left="6020" w:hanging="360"/>
      </w:pPr>
      <w:rPr>
        <w:rFonts w:ascii="Wingdings" w:hAnsi="Wingdings" w:hint="default"/>
      </w:rPr>
    </w:lvl>
  </w:abstractNum>
  <w:abstractNum w:abstractNumId="12">
    <w:nsid w:val="21C7120B"/>
    <w:multiLevelType w:val="hybridMultilevel"/>
    <w:tmpl w:val="4A8426E2"/>
    <w:lvl w:ilvl="0" w:tplc="3328F6E4">
      <w:start w:val="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23D355E"/>
    <w:multiLevelType w:val="hybridMultilevel"/>
    <w:tmpl w:val="47E0CB74"/>
    <w:lvl w:ilvl="0" w:tplc="C174FE7A">
      <w:start w:val="1"/>
      <w:numFmt w:val="decimal"/>
      <w:lvlText w:val="4.%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56849A1"/>
    <w:multiLevelType w:val="hybridMultilevel"/>
    <w:tmpl w:val="4A1C7BA2"/>
    <w:lvl w:ilvl="0" w:tplc="3768104A">
      <w:start w:val="5"/>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2AF77371"/>
    <w:multiLevelType w:val="hybridMultilevel"/>
    <w:tmpl w:val="1EDAFF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C1B50A6"/>
    <w:multiLevelType w:val="hybridMultilevel"/>
    <w:tmpl w:val="9684BAC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C701055"/>
    <w:multiLevelType w:val="hybridMultilevel"/>
    <w:tmpl w:val="7E4CCDE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2C881286"/>
    <w:multiLevelType w:val="hybridMultilevel"/>
    <w:tmpl w:val="B98EFA58"/>
    <w:lvl w:ilvl="0" w:tplc="3768104A">
      <w:start w:val="5"/>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2D0A21D6"/>
    <w:multiLevelType w:val="hybridMultilevel"/>
    <w:tmpl w:val="8F901CF6"/>
    <w:lvl w:ilvl="0" w:tplc="9336E354">
      <w:start w:val="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2D3C17B9"/>
    <w:multiLevelType w:val="multilevel"/>
    <w:tmpl w:val="51E40ACA"/>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312711"/>
    <w:multiLevelType w:val="hybridMultilevel"/>
    <w:tmpl w:val="05BC36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6355E9F"/>
    <w:multiLevelType w:val="hybridMultilevel"/>
    <w:tmpl w:val="7662F418"/>
    <w:lvl w:ilvl="0" w:tplc="D2581B64">
      <w:start w:val="1"/>
      <w:numFmt w:val="bullet"/>
      <w:lvlText w:val="•"/>
      <w:lvlJc w:val="left"/>
      <w:pPr>
        <w:tabs>
          <w:tab w:val="num" w:pos="720"/>
        </w:tabs>
        <w:ind w:left="720" w:hanging="360"/>
      </w:pPr>
      <w:rPr>
        <w:rFonts w:ascii="Times New Roman" w:hAnsi="Times New Roman" w:hint="default"/>
      </w:rPr>
    </w:lvl>
    <w:lvl w:ilvl="1" w:tplc="4104A116" w:tentative="1">
      <w:start w:val="1"/>
      <w:numFmt w:val="bullet"/>
      <w:lvlText w:val="•"/>
      <w:lvlJc w:val="left"/>
      <w:pPr>
        <w:tabs>
          <w:tab w:val="num" w:pos="1440"/>
        </w:tabs>
        <w:ind w:left="1440" w:hanging="360"/>
      </w:pPr>
      <w:rPr>
        <w:rFonts w:ascii="Times New Roman" w:hAnsi="Times New Roman" w:hint="default"/>
      </w:rPr>
    </w:lvl>
    <w:lvl w:ilvl="2" w:tplc="33468EA6" w:tentative="1">
      <w:start w:val="1"/>
      <w:numFmt w:val="bullet"/>
      <w:lvlText w:val="•"/>
      <w:lvlJc w:val="left"/>
      <w:pPr>
        <w:tabs>
          <w:tab w:val="num" w:pos="2160"/>
        </w:tabs>
        <w:ind w:left="2160" w:hanging="360"/>
      </w:pPr>
      <w:rPr>
        <w:rFonts w:ascii="Times New Roman" w:hAnsi="Times New Roman" w:hint="default"/>
      </w:rPr>
    </w:lvl>
    <w:lvl w:ilvl="3" w:tplc="E004AEEA" w:tentative="1">
      <w:start w:val="1"/>
      <w:numFmt w:val="bullet"/>
      <w:lvlText w:val="•"/>
      <w:lvlJc w:val="left"/>
      <w:pPr>
        <w:tabs>
          <w:tab w:val="num" w:pos="2880"/>
        </w:tabs>
        <w:ind w:left="2880" w:hanging="360"/>
      </w:pPr>
      <w:rPr>
        <w:rFonts w:ascii="Times New Roman" w:hAnsi="Times New Roman" w:hint="default"/>
      </w:rPr>
    </w:lvl>
    <w:lvl w:ilvl="4" w:tplc="EC2ABEF2" w:tentative="1">
      <w:start w:val="1"/>
      <w:numFmt w:val="bullet"/>
      <w:lvlText w:val="•"/>
      <w:lvlJc w:val="left"/>
      <w:pPr>
        <w:tabs>
          <w:tab w:val="num" w:pos="3600"/>
        </w:tabs>
        <w:ind w:left="3600" w:hanging="360"/>
      </w:pPr>
      <w:rPr>
        <w:rFonts w:ascii="Times New Roman" w:hAnsi="Times New Roman" w:hint="default"/>
      </w:rPr>
    </w:lvl>
    <w:lvl w:ilvl="5" w:tplc="C6ECBFDA" w:tentative="1">
      <w:start w:val="1"/>
      <w:numFmt w:val="bullet"/>
      <w:lvlText w:val="•"/>
      <w:lvlJc w:val="left"/>
      <w:pPr>
        <w:tabs>
          <w:tab w:val="num" w:pos="4320"/>
        </w:tabs>
        <w:ind w:left="4320" w:hanging="360"/>
      </w:pPr>
      <w:rPr>
        <w:rFonts w:ascii="Times New Roman" w:hAnsi="Times New Roman" w:hint="default"/>
      </w:rPr>
    </w:lvl>
    <w:lvl w:ilvl="6" w:tplc="97787952" w:tentative="1">
      <w:start w:val="1"/>
      <w:numFmt w:val="bullet"/>
      <w:lvlText w:val="•"/>
      <w:lvlJc w:val="left"/>
      <w:pPr>
        <w:tabs>
          <w:tab w:val="num" w:pos="5040"/>
        </w:tabs>
        <w:ind w:left="5040" w:hanging="360"/>
      </w:pPr>
      <w:rPr>
        <w:rFonts w:ascii="Times New Roman" w:hAnsi="Times New Roman" w:hint="default"/>
      </w:rPr>
    </w:lvl>
    <w:lvl w:ilvl="7" w:tplc="BF8A994A" w:tentative="1">
      <w:start w:val="1"/>
      <w:numFmt w:val="bullet"/>
      <w:lvlText w:val="•"/>
      <w:lvlJc w:val="left"/>
      <w:pPr>
        <w:tabs>
          <w:tab w:val="num" w:pos="5760"/>
        </w:tabs>
        <w:ind w:left="5760" w:hanging="360"/>
      </w:pPr>
      <w:rPr>
        <w:rFonts w:ascii="Times New Roman" w:hAnsi="Times New Roman" w:hint="default"/>
      </w:rPr>
    </w:lvl>
    <w:lvl w:ilvl="8" w:tplc="4BFA49DE"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96770E2"/>
    <w:multiLevelType w:val="hybridMultilevel"/>
    <w:tmpl w:val="ADA899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3B0D3233"/>
    <w:multiLevelType w:val="hybridMultilevel"/>
    <w:tmpl w:val="3F18DE8E"/>
    <w:lvl w:ilvl="0" w:tplc="394A149E">
      <w:start w:val="1"/>
      <w:numFmt w:val="decimal"/>
      <w:lvlText w:val="2.%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3E1311F9"/>
    <w:multiLevelType w:val="multilevel"/>
    <w:tmpl w:val="C50CD9DC"/>
    <w:lvl w:ilvl="0">
      <w:start w:val="5"/>
      <w:numFmt w:val="decimal"/>
      <w:lvlText w:val="%1"/>
      <w:lvlJc w:val="left"/>
      <w:pPr>
        <w:ind w:left="435" w:hanging="435"/>
      </w:pPr>
      <w:rPr>
        <w:rFonts w:hint="default"/>
        <w:sz w:val="24"/>
        <w:szCs w:val="24"/>
      </w:rPr>
    </w:lvl>
    <w:lvl w:ilvl="1">
      <w:start w:val="5"/>
      <w:numFmt w:val="decimal"/>
      <w:lvlText w:val="%1.%2"/>
      <w:lvlJc w:val="left"/>
      <w:pPr>
        <w:ind w:left="435" w:hanging="435"/>
      </w:pPr>
      <w:rPr>
        <w:rFonts w:hint="default"/>
        <w:sz w:val="20"/>
      </w:rPr>
    </w:lvl>
    <w:lvl w:ilvl="2">
      <w:start w:val="1"/>
      <w:numFmt w:val="decimal"/>
      <w:lvlText w:val="%1.%2.%3"/>
      <w:lvlJc w:val="left"/>
      <w:pPr>
        <w:ind w:left="720" w:hanging="720"/>
      </w:pPr>
      <w:rPr>
        <w:rFonts w:hint="default"/>
        <w:sz w:val="22"/>
        <w:szCs w:val="22"/>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26">
    <w:nsid w:val="3F9E5E01"/>
    <w:multiLevelType w:val="multilevel"/>
    <w:tmpl w:val="230A80D6"/>
    <w:lvl w:ilvl="0">
      <w:start w:val="5"/>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05361C3"/>
    <w:multiLevelType w:val="hybridMultilevel"/>
    <w:tmpl w:val="7AA6C796"/>
    <w:lvl w:ilvl="0" w:tplc="3768104A">
      <w:start w:val="5"/>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4567511C"/>
    <w:multiLevelType w:val="hybridMultilevel"/>
    <w:tmpl w:val="D8E0C4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46CE0541"/>
    <w:multiLevelType w:val="multilevel"/>
    <w:tmpl w:val="296A25B4"/>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25E1E00"/>
    <w:multiLevelType w:val="multilevel"/>
    <w:tmpl w:val="3BF6B0EE"/>
    <w:lvl w:ilvl="0">
      <w:start w:val="5"/>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lvlText w:val="5.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5396605B"/>
    <w:multiLevelType w:val="hybridMultilevel"/>
    <w:tmpl w:val="59F6B4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8ED4C13"/>
    <w:multiLevelType w:val="hybridMultilevel"/>
    <w:tmpl w:val="95F8C03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3">
    <w:nsid w:val="5C625986"/>
    <w:multiLevelType w:val="hybridMultilevel"/>
    <w:tmpl w:val="CC22EFCA"/>
    <w:lvl w:ilvl="0" w:tplc="4E9881F4">
      <w:numFmt w:val="bullet"/>
      <w:lvlText w:val="-"/>
      <w:lvlJc w:val="left"/>
      <w:pPr>
        <w:ind w:left="720" w:hanging="360"/>
      </w:pPr>
      <w:rPr>
        <w:rFonts w:ascii="Calibri" w:eastAsia="Times New Roman" w:hAnsi="Calibri" w:cs="Times New Roman"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27D2AF8"/>
    <w:multiLevelType w:val="hybridMultilevel"/>
    <w:tmpl w:val="29E0E8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5EA00DF"/>
    <w:multiLevelType w:val="multilevel"/>
    <w:tmpl w:val="3BA8EE66"/>
    <w:lvl w:ilvl="0">
      <w:start w:val="5"/>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9B0498A"/>
    <w:multiLevelType w:val="multilevel"/>
    <w:tmpl w:val="745A14BC"/>
    <w:lvl w:ilvl="0">
      <w:start w:val="3"/>
      <w:numFmt w:val="decimal"/>
      <w:lvlText w:val="%1."/>
      <w:lvlJc w:val="left"/>
      <w:pPr>
        <w:ind w:left="720" w:hanging="360"/>
      </w:pPr>
      <w:rPr>
        <w:rFonts w:hint="default"/>
      </w:rPr>
    </w:lvl>
    <w:lvl w:ilvl="1">
      <w:start w:val="6"/>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C456441"/>
    <w:multiLevelType w:val="multilevel"/>
    <w:tmpl w:val="7FFC5852"/>
    <w:lvl w:ilvl="0">
      <w:start w:val="5"/>
      <w:numFmt w:val="decimal"/>
      <w:lvlText w:val="%1."/>
      <w:lvlJc w:val="left"/>
      <w:pPr>
        <w:ind w:left="720" w:hanging="360"/>
      </w:pPr>
      <w:rPr>
        <w:rFonts w:hint="default"/>
      </w:rPr>
    </w:lvl>
    <w:lvl w:ilvl="1">
      <w:start w:val="2"/>
      <w:numFmt w:val="decimal"/>
      <w:isLgl/>
      <w:lvlText w:val="%1.%2"/>
      <w:lvlJc w:val="left"/>
      <w:pPr>
        <w:ind w:left="855" w:hanging="495"/>
      </w:pPr>
      <w:rPr>
        <w:rFonts w:hint="default"/>
      </w:rPr>
    </w:lvl>
    <w:lvl w:ilvl="2">
      <w:start w:val="1"/>
      <w:numFmt w:val="decimal"/>
      <w:lvlText w:val="5.6.%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CA67882"/>
    <w:multiLevelType w:val="multilevel"/>
    <w:tmpl w:val="AF8E835C"/>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2AB49AF"/>
    <w:multiLevelType w:val="hybridMultilevel"/>
    <w:tmpl w:val="08B2FDB0"/>
    <w:lvl w:ilvl="0" w:tplc="F426DFE8">
      <w:start w:val="1"/>
      <w:numFmt w:val="decimal"/>
      <w:lvlText w:val="5.%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4BC1ED0"/>
    <w:multiLevelType w:val="multilevel"/>
    <w:tmpl w:val="8AC8B16C"/>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EAF6031"/>
    <w:multiLevelType w:val="hybridMultilevel"/>
    <w:tmpl w:val="269EC69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7FE54D60"/>
    <w:multiLevelType w:val="multilevel"/>
    <w:tmpl w:val="62061B6A"/>
    <w:lvl w:ilvl="0">
      <w:start w:val="5"/>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8"/>
  </w:num>
  <w:num w:numId="3">
    <w:abstractNumId w:val="17"/>
  </w:num>
  <w:num w:numId="4">
    <w:abstractNumId w:val="41"/>
  </w:num>
  <w:num w:numId="5">
    <w:abstractNumId w:val="7"/>
  </w:num>
  <w:num w:numId="6">
    <w:abstractNumId w:val="31"/>
  </w:num>
  <w:num w:numId="7">
    <w:abstractNumId w:val="16"/>
  </w:num>
  <w:num w:numId="8">
    <w:abstractNumId w:val="24"/>
  </w:num>
  <w:num w:numId="9">
    <w:abstractNumId w:val="36"/>
  </w:num>
  <w:num w:numId="10">
    <w:abstractNumId w:val="13"/>
  </w:num>
  <w:num w:numId="11">
    <w:abstractNumId w:val="39"/>
  </w:num>
  <w:num w:numId="12">
    <w:abstractNumId w:val="30"/>
  </w:num>
  <w:num w:numId="13">
    <w:abstractNumId w:val="37"/>
  </w:num>
  <w:num w:numId="14">
    <w:abstractNumId w:val="9"/>
  </w:num>
  <w:num w:numId="15">
    <w:abstractNumId w:val="35"/>
  </w:num>
  <w:num w:numId="16">
    <w:abstractNumId w:val="22"/>
  </w:num>
  <w:num w:numId="17">
    <w:abstractNumId w:val="20"/>
  </w:num>
  <w:num w:numId="18">
    <w:abstractNumId w:val="21"/>
  </w:num>
  <w:num w:numId="19">
    <w:abstractNumId w:val="14"/>
  </w:num>
  <w:num w:numId="20">
    <w:abstractNumId w:val="38"/>
  </w:num>
  <w:num w:numId="21">
    <w:abstractNumId w:val="3"/>
  </w:num>
  <w:num w:numId="22">
    <w:abstractNumId w:val="32"/>
  </w:num>
  <w:num w:numId="23">
    <w:abstractNumId w:val="27"/>
  </w:num>
  <w:num w:numId="24">
    <w:abstractNumId w:val="23"/>
  </w:num>
  <w:num w:numId="25">
    <w:abstractNumId w:val="26"/>
  </w:num>
  <w:num w:numId="26">
    <w:abstractNumId w:val="28"/>
  </w:num>
  <w:num w:numId="27">
    <w:abstractNumId w:val="18"/>
  </w:num>
  <w:num w:numId="28">
    <w:abstractNumId w:val="25"/>
  </w:num>
  <w:num w:numId="29">
    <w:abstractNumId w:val="33"/>
  </w:num>
  <w:num w:numId="30">
    <w:abstractNumId w:val="4"/>
  </w:num>
  <w:num w:numId="31">
    <w:abstractNumId w:val="10"/>
  </w:num>
  <w:num w:numId="32">
    <w:abstractNumId w:val="0"/>
  </w:num>
  <w:num w:numId="33">
    <w:abstractNumId w:val="42"/>
  </w:num>
  <w:num w:numId="34">
    <w:abstractNumId w:val="6"/>
  </w:num>
  <w:num w:numId="35">
    <w:abstractNumId w:val="12"/>
  </w:num>
  <w:num w:numId="36">
    <w:abstractNumId w:val="1"/>
  </w:num>
  <w:num w:numId="37">
    <w:abstractNumId w:val="40"/>
  </w:num>
  <w:num w:numId="38">
    <w:abstractNumId w:val="19"/>
  </w:num>
  <w:num w:numId="39">
    <w:abstractNumId w:val="2"/>
  </w:num>
  <w:num w:numId="40">
    <w:abstractNumId w:val="34"/>
  </w:num>
  <w:num w:numId="41">
    <w:abstractNumId w:val="5"/>
  </w:num>
  <w:num w:numId="42">
    <w:abstractNumId w:val="15"/>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14C"/>
    <w:rsid w:val="0000114C"/>
    <w:rsid w:val="0000788E"/>
    <w:rsid w:val="00017257"/>
    <w:rsid w:val="00022A01"/>
    <w:rsid w:val="0003350F"/>
    <w:rsid w:val="00036C2B"/>
    <w:rsid w:val="00053F56"/>
    <w:rsid w:val="00054922"/>
    <w:rsid w:val="00073EEB"/>
    <w:rsid w:val="000747CC"/>
    <w:rsid w:val="0008232A"/>
    <w:rsid w:val="000A2A66"/>
    <w:rsid w:val="000A468C"/>
    <w:rsid w:val="000A4AA9"/>
    <w:rsid w:val="000B0FE7"/>
    <w:rsid w:val="000C0E38"/>
    <w:rsid w:val="000C5143"/>
    <w:rsid w:val="000C569D"/>
    <w:rsid w:val="000D343E"/>
    <w:rsid w:val="000D6129"/>
    <w:rsid w:val="000E128E"/>
    <w:rsid w:val="000F0D9A"/>
    <w:rsid w:val="00100CCC"/>
    <w:rsid w:val="00101D3F"/>
    <w:rsid w:val="0010735D"/>
    <w:rsid w:val="0011242A"/>
    <w:rsid w:val="00113293"/>
    <w:rsid w:val="00115FB9"/>
    <w:rsid w:val="00120600"/>
    <w:rsid w:val="00143636"/>
    <w:rsid w:val="00146436"/>
    <w:rsid w:val="001470DF"/>
    <w:rsid w:val="00147956"/>
    <w:rsid w:val="00152F1A"/>
    <w:rsid w:val="00157269"/>
    <w:rsid w:val="0016013D"/>
    <w:rsid w:val="00162BF8"/>
    <w:rsid w:val="001645BD"/>
    <w:rsid w:val="001736C2"/>
    <w:rsid w:val="001744C0"/>
    <w:rsid w:val="00175477"/>
    <w:rsid w:val="00176E92"/>
    <w:rsid w:val="00180AE3"/>
    <w:rsid w:val="0018140F"/>
    <w:rsid w:val="00182F4E"/>
    <w:rsid w:val="00183715"/>
    <w:rsid w:val="00185745"/>
    <w:rsid w:val="0019367F"/>
    <w:rsid w:val="001975E7"/>
    <w:rsid w:val="001A1194"/>
    <w:rsid w:val="001A3544"/>
    <w:rsid w:val="001B2EA2"/>
    <w:rsid w:val="001B38EC"/>
    <w:rsid w:val="001B4808"/>
    <w:rsid w:val="001C1498"/>
    <w:rsid w:val="001C7C47"/>
    <w:rsid w:val="001D2886"/>
    <w:rsid w:val="001D3DCA"/>
    <w:rsid w:val="001D7CD8"/>
    <w:rsid w:val="001E0F71"/>
    <w:rsid w:val="001F12E6"/>
    <w:rsid w:val="001F2BEB"/>
    <w:rsid w:val="001F76E3"/>
    <w:rsid w:val="00202CDF"/>
    <w:rsid w:val="002239CD"/>
    <w:rsid w:val="00230189"/>
    <w:rsid w:val="002303C4"/>
    <w:rsid w:val="00233F7E"/>
    <w:rsid w:val="00241070"/>
    <w:rsid w:val="00245F40"/>
    <w:rsid w:val="00252038"/>
    <w:rsid w:val="00252EA5"/>
    <w:rsid w:val="0025356E"/>
    <w:rsid w:val="00255965"/>
    <w:rsid w:val="00257BD3"/>
    <w:rsid w:val="00257D23"/>
    <w:rsid w:val="0027223C"/>
    <w:rsid w:val="002812A0"/>
    <w:rsid w:val="00283D39"/>
    <w:rsid w:val="002A1985"/>
    <w:rsid w:val="002A1E88"/>
    <w:rsid w:val="002A35F9"/>
    <w:rsid w:val="002A6273"/>
    <w:rsid w:val="002A6865"/>
    <w:rsid w:val="002A6C29"/>
    <w:rsid w:val="002B0FB1"/>
    <w:rsid w:val="002B2C7E"/>
    <w:rsid w:val="002B319A"/>
    <w:rsid w:val="002C1446"/>
    <w:rsid w:val="002C70EF"/>
    <w:rsid w:val="002D2363"/>
    <w:rsid w:val="002D2F69"/>
    <w:rsid w:val="002E5356"/>
    <w:rsid w:val="002F0813"/>
    <w:rsid w:val="002F1C2D"/>
    <w:rsid w:val="002F33CF"/>
    <w:rsid w:val="002F6D5E"/>
    <w:rsid w:val="002F75EF"/>
    <w:rsid w:val="0030706D"/>
    <w:rsid w:val="00310734"/>
    <w:rsid w:val="003119C3"/>
    <w:rsid w:val="00324549"/>
    <w:rsid w:val="00327866"/>
    <w:rsid w:val="00332FDA"/>
    <w:rsid w:val="00334492"/>
    <w:rsid w:val="00337959"/>
    <w:rsid w:val="003477B0"/>
    <w:rsid w:val="00350CB5"/>
    <w:rsid w:val="003523CE"/>
    <w:rsid w:val="00352752"/>
    <w:rsid w:val="00360DC6"/>
    <w:rsid w:val="00361B2B"/>
    <w:rsid w:val="0036747E"/>
    <w:rsid w:val="00380633"/>
    <w:rsid w:val="00384CD2"/>
    <w:rsid w:val="00385574"/>
    <w:rsid w:val="00387B43"/>
    <w:rsid w:val="0039330D"/>
    <w:rsid w:val="00394061"/>
    <w:rsid w:val="00395BAB"/>
    <w:rsid w:val="00396D3E"/>
    <w:rsid w:val="003B4A84"/>
    <w:rsid w:val="003C2102"/>
    <w:rsid w:val="003C3E35"/>
    <w:rsid w:val="003C4E56"/>
    <w:rsid w:val="003D5274"/>
    <w:rsid w:val="003F3E1C"/>
    <w:rsid w:val="003F4A48"/>
    <w:rsid w:val="0040080A"/>
    <w:rsid w:val="00400BFA"/>
    <w:rsid w:val="0041215A"/>
    <w:rsid w:val="00412FC8"/>
    <w:rsid w:val="00430B2E"/>
    <w:rsid w:val="004379E0"/>
    <w:rsid w:val="0044446D"/>
    <w:rsid w:val="004464B0"/>
    <w:rsid w:val="00447A4B"/>
    <w:rsid w:val="00447F62"/>
    <w:rsid w:val="00457D71"/>
    <w:rsid w:val="00463FC2"/>
    <w:rsid w:val="004649F0"/>
    <w:rsid w:val="00466626"/>
    <w:rsid w:val="00467CA5"/>
    <w:rsid w:val="00480946"/>
    <w:rsid w:val="00481A56"/>
    <w:rsid w:val="00484728"/>
    <w:rsid w:val="004867BD"/>
    <w:rsid w:val="004950D9"/>
    <w:rsid w:val="004A34B6"/>
    <w:rsid w:val="004A64AF"/>
    <w:rsid w:val="004B5110"/>
    <w:rsid w:val="004C305E"/>
    <w:rsid w:val="004C3EBE"/>
    <w:rsid w:val="004C7851"/>
    <w:rsid w:val="004D6306"/>
    <w:rsid w:val="004E0EFA"/>
    <w:rsid w:val="004F23EC"/>
    <w:rsid w:val="004F5AEE"/>
    <w:rsid w:val="00503DE2"/>
    <w:rsid w:val="005047D9"/>
    <w:rsid w:val="00510A8C"/>
    <w:rsid w:val="005112B2"/>
    <w:rsid w:val="005139C1"/>
    <w:rsid w:val="00514A17"/>
    <w:rsid w:val="00544B3D"/>
    <w:rsid w:val="005474C2"/>
    <w:rsid w:val="00552390"/>
    <w:rsid w:val="005628AD"/>
    <w:rsid w:val="00567919"/>
    <w:rsid w:val="00570498"/>
    <w:rsid w:val="00573DF1"/>
    <w:rsid w:val="00574831"/>
    <w:rsid w:val="00576E8D"/>
    <w:rsid w:val="00577AA6"/>
    <w:rsid w:val="00583459"/>
    <w:rsid w:val="005872CC"/>
    <w:rsid w:val="00587804"/>
    <w:rsid w:val="00590407"/>
    <w:rsid w:val="0059191E"/>
    <w:rsid w:val="005931EF"/>
    <w:rsid w:val="005938E5"/>
    <w:rsid w:val="005946C0"/>
    <w:rsid w:val="0059475D"/>
    <w:rsid w:val="00594944"/>
    <w:rsid w:val="00597DC4"/>
    <w:rsid w:val="005A2839"/>
    <w:rsid w:val="005A699F"/>
    <w:rsid w:val="005B3E40"/>
    <w:rsid w:val="005B5F14"/>
    <w:rsid w:val="005C230A"/>
    <w:rsid w:val="005C5E30"/>
    <w:rsid w:val="005C662A"/>
    <w:rsid w:val="005D0664"/>
    <w:rsid w:val="005D0A14"/>
    <w:rsid w:val="005D0AC5"/>
    <w:rsid w:val="005D5F50"/>
    <w:rsid w:val="005E1CD3"/>
    <w:rsid w:val="005E21DB"/>
    <w:rsid w:val="005E40DB"/>
    <w:rsid w:val="005E599F"/>
    <w:rsid w:val="005E726F"/>
    <w:rsid w:val="005F30BA"/>
    <w:rsid w:val="00610362"/>
    <w:rsid w:val="006150DE"/>
    <w:rsid w:val="0061573F"/>
    <w:rsid w:val="00630896"/>
    <w:rsid w:val="00647AAA"/>
    <w:rsid w:val="00657E96"/>
    <w:rsid w:val="00661171"/>
    <w:rsid w:val="00661C60"/>
    <w:rsid w:val="0066245A"/>
    <w:rsid w:val="006641EA"/>
    <w:rsid w:val="006674B7"/>
    <w:rsid w:val="00672F1F"/>
    <w:rsid w:val="00674741"/>
    <w:rsid w:val="00676C8A"/>
    <w:rsid w:val="006810DD"/>
    <w:rsid w:val="006845D7"/>
    <w:rsid w:val="00684F9A"/>
    <w:rsid w:val="00686ACB"/>
    <w:rsid w:val="00686BEB"/>
    <w:rsid w:val="006946FC"/>
    <w:rsid w:val="006953D1"/>
    <w:rsid w:val="006A4D47"/>
    <w:rsid w:val="006B07BD"/>
    <w:rsid w:val="006B454E"/>
    <w:rsid w:val="006B5920"/>
    <w:rsid w:val="006C4AA1"/>
    <w:rsid w:val="006C5A6A"/>
    <w:rsid w:val="006D321F"/>
    <w:rsid w:val="006D71F1"/>
    <w:rsid w:val="006E0025"/>
    <w:rsid w:val="006E382F"/>
    <w:rsid w:val="006E40B4"/>
    <w:rsid w:val="006F0F64"/>
    <w:rsid w:val="006F10EE"/>
    <w:rsid w:val="006F1BDA"/>
    <w:rsid w:val="006F3B80"/>
    <w:rsid w:val="006F587C"/>
    <w:rsid w:val="00702E2F"/>
    <w:rsid w:val="00713B2C"/>
    <w:rsid w:val="00727C8A"/>
    <w:rsid w:val="007379F5"/>
    <w:rsid w:val="00740B6C"/>
    <w:rsid w:val="00740CE2"/>
    <w:rsid w:val="00741394"/>
    <w:rsid w:val="00742F35"/>
    <w:rsid w:val="007435AA"/>
    <w:rsid w:val="007456B2"/>
    <w:rsid w:val="00750D98"/>
    <w:rsid w:val="00756DAA"/>
    <w:rsid w:val="00764744"/>
    <w:rsid w:val="00764E16"/>
    <w:rsid w:val="00767A48"/>
    <w:rsid w:val="0077544F"/>
    <w:rsid w:val="0077770B"/>
    <w:rsid w:val="00780069"/>
    <w:rsid w:val="00781547"/>
    <w:rsid w:val="007966F7"/>
    <w:rsid w:val="007A04B4"/>
    <w:rsid w:val="007A0AD5"/>
    <w:rsid w:val="007B072F"/>
    <w:rsid w:val="007B11DB"/>
    <w:rsid w:val="007B4161"/>
    <w:rsid w:val="007B4165"/>
    <w:rsid w:val="007B62D6"/>
    <w:rsid w:val="007C2DB4"/>
    <w:rsid w:val="007D227D"/>
    <w:rsid w:val="007D2289"/>
    <w:rsid w:val="007D2867"/>
    <w:rsid w:val="007D7D22"/>
    <w:rsid w:val="007F08C2"/>
    <w:rsid w:val="007F4E99"/>
    <w:rsid w:val="0080157D"/>
    <w:rsid w:val="0080424F"/>
    <w:rsid w:val="008162E4"/>
    <w:rsid w:val="008302C8"/>
    <w:rsid w:val="0083087D"/>
    <w:rsid w:val="00832544"/>
    <w:rsid w:val="0083259A"/>
    <w:rsid w:val="00844E8B"/>
    <w:rsid w:val="008456B7"/>
    <w:rsid w:val="0086185B"/>
    <w:rsid w:val="008626E6"/>
    <w:rsid w:val="00862BA7"/>
    <w:rsid w:val="00862CEC"/>
    <w:rsid w:val="00867AEB"/>
    <w:rsid w:val="008739B0"/>
    <w:rsid w:val="0089507C"/>
    <w:rsid w:val="008A0260"/>
    <w:rsid w:val="008A62BE"/>
    <w:rsid w:val="008B15D9"/>
    <w:rsid w:val="008B73AC"/>
    <w:rsid w:val="008C6E05"/>
    <w:rsid w:val="008D0276"/>
    <w:rsid w:val="008D0BE9"/>
    <w:rsid w:val="008D3CBE"/>
    <w:rsid w:val="008D5A3C"/>
    <w:rsid w:val="008E43CA"/>
    <w:rsid w:val="008F0786"/>
    <w:rsid w:val="008F4F9A"/>
    <w:rsid w:val="008F5491"/>
    <w:rsid w:val="008F5E60"/>
    <w:rsid w:val="00903B21"/>
    <w:rsid w:val="0090681E"/>
    <w:rsid w:val="00906BBB"/>
    <w:rsid w:val="00913EE2"/>
    <w:rsid w:val="009178A1"/>
    <w:rsid w:val="009233EC"/>
    <w:rsid w:val="00924F59"/>
    <w:rsid w:val="009250BD"/>
    <w:rsid w:val="0092540F"/>
    <w:rsid w:val="0092543A"/>
    <w:rsid w:val="00931A6F"/>
    <w:rsid w:val="00933E16"/>
    <w:rsid w:val="00934BB1"/>
    <w:rsid w:val="00942B8F"/>
    <w:rsid w:val="009439BA"/>
    <w:rsid w:val="00951599"/>
    <w:rsid w:val="0095475D"/>
    <w:rsid w:val="00957F20"/>
    <w:rsid w:val="00960D35"/>
    <w:rsid w:val="009836A4"/>
    <w:rsid w:val="009863C5"/>
    <w:rsid w:val="00992A5E"/>
    <w:rsid w:val="009930C3"/>
    <w:rsid w:val="00994D99"/>
    <w:rsid w:val="009A21C9"/>
    <w:rsid w:val="009A2389"/>
    <w:rsid w:val="009B5BDC"/>
    <w:rsid w:val="009B6319"/>
    <w:rsid w:val="009C2845"/>
    <w:rsid w:val="009D0D88"/>
    <w:rsid w:val="009D1FC0"/>
    <w:rsid w:val="009D29DD"/>
    <w:rsid w:val="009D3786"/>
    <w:rsid w:val="009E62BC"/>
    <w:rsid w:val="00A01FA1"/>
    <w:rsid w:val="00A1101E"/>
    <w:rsid w:val="00A165DA"/>
    <w:rsid w:val="00A1669C"/>
    <w:rsid w:val="00A17F7F"/>
    <w:rsid w:val="00A24012"/>
    <w:rsid w:val="00A261D8"/>
    <w:rsid w:val="00A2653C"/>
    <w:rsid w:val="00A348C2"/>
    <w:rsid w:val="00A45054"/>
    <w:rsid w:val="00A456E0"/>
    <w:rsid w:val="00A5275E"/>
    <w:rsid w:val="00A706AF"/>
    <w:rsid w:val="00A7225B"/>
    <w:rsid w:val="00A74C1B"/>
    <w:rsid w:val="00A81ED5"/>
    <w:rsid w:val="00A827C2"/>
    <w:rsid w:val="00AA1869"/>
    <w:rsid w:val="00AA263D"/>
    <w:rsid w:val="00AA75E1"/>
    <w:rsid w:val="00AB412B"/>
    <w:rsid w:val="00AB6BB7"/>
    <w:rsid w:val="00AC03DA"/>
    <w:rsid w:val="00AE057A"/>
    <w:rsid w:val="00AF00ED"/>
    <w:rsid w:val="00AF571B"/>
    <w:rsid w:val="00B03015"/>
    <w:rsid w:val="00B13A0A"/>
    <w:rsid w:val="00B13E1A"/>
    <w:rsid w:val="00B16CBA"/>
    <w:rsid w:val="00B262B1"/>
    <w:rsid w:val="00B31072"/>
    <w:rsid w:val="00B50772"/>
    <w:rsid w:val="00B53613"/>
    <w:rsid w:val="00B5412B"/>
    <w:rsid w:val="00B55141"/>
    <w:rsid w:val="00B72A29"/>
    <w:rsid w:val="00B776F1"/>
    <w:rsid w:val="00B903D2"/>
    <w:rsid w:val="00B93DD7"/>
    <w:rsid w:val="00B9441A"/>
    <w:rsid w:val="00B9522A"/>
    <w:rsid w:val="00BA092A"/>
    <w:rsid w:val="00BA2309"/>
    <w:rsid w:val="00BA59AA"/>
    <w:rsid w:val="00BB13A2"/>
    <w:rsid w:val="00BB7850"/>
    <w:rsid w:val="00BC1880"/>
    <w:rsid w:val="00BC3DB3"/>
    <w:rsid w:val="00BE2544"/>
    <w:rsid w:val="00BE4380"/>
    <w:rsid w:val="00BE7F55"/>
    <w:rsid w:val="00BF0632"/>
    <w:rsid w:val="00BF0973"/>
    <w:rsid w:val="00BF5653"/>
    <w:rsid w:val="00C00464"/>
    <w:rsid w:val="00C148F7"/>
    <w:rsid w:val="00C17676"/>
    <w:rsid w:val="00C304B0"/>
    <w:rsid w:val="00C32D61"/>
    <w:rsid w:val="00C45FB6"/>
    <w:rsid w:val="00C5052A"/>
    <w:rsid w:val="00C777EC"/>
    <w:rsid w:val="00C8338A"/>
    <w:rsid w:val="00C83504"/>
    <w:rsid w:val="00C93646"/>
    <w:rsid w:val="00CA0257"/>
    <w:rsid w:val="00CA3600"/>
    <w:rsid w:val="00CA4048"/>
    <w:rsid w:val="00CB46A6"/>
    <w:rsid w:val="00CB497C"/>
    <w:rsid w:val="00CB55CC"/>
    <w:rsid w:val="00CB683A"/>
    <w:rsid w:val="00CC0FED"/>
    <w:rsid w:val="00CC32B3"/>
    <w:rsid w:val="00CC4DBD"/>
    <w:rsid w:val="00CD6BD0"/>
    <w:rsid w:val="00CE16CF"/>
    <w:rsid w:val="00CF0356"/>
    <w:rsid w:val="00CF20A9"/>
    <w:rsid w:val="00CF5689"/>
    <w:rsid w:val="00D0240C"/>
    <w:rsid w:val="00D02CDA"/>
    <w:rsid w:val="00D03FA2"/>
    <w:rsid w:val="00D0759B"/>
    <w:rsid w:val="00D27973"/>
    <w:rsid w:val="00D32AA3"/>
    <w:rsid w:val="00D36EB6"/>
    <w:rsid w:val="00D37192"/>
    <w:rsid w:val="00D46374"/>
    <w:rsid w:val="00D46A25"/>
    <w:rsid w:val="00D50C2F"/>
    <w:rsid w:val="00D53C84"/>
    <w:rsid w:val="00D56BBF"/>
    <w:rsid w:val="00D573F3"/>
    <w:rsid w:val="00D62A60"/>
    <w:rsid w:val="00D636DA"/>
    <w:rsid w:val="00D63A9B"/>
    <w:rsid w:val="00D807BB"/>
    <w:rsid w:val="00D9328F"/>
    <w:rsid w:val="00D94BF5"/>
    <w:rsid w:val="00D9744B"/>
    <w:rsid w:val="00DA16E2"/>
    <w:rsid w:val="00DA3E68"/>
    <w:rsid w:val="00DA3EF6"/>
    <w:rsid w:val="00DA77B7"/>
    <w:rsid w:val="00DB6369"/>
    <w:rsid w:val="00DB7874"/>
    <w:rsid w:val="00DC7F6F"/>
    <w:rsid w:val="00DD24AE"/>
    <w:rsid w:val="00DD5DF4"/>
    <w:rsid w:val="00DE3BF7"/>
    <w:rsid w:val="00DE63F0"/>
    <w:rsid w:val="00DE6B15"/>
    <w:rsid w:val="00DE7654"/>
    <w:rsid w:val="00DF239A"/>
    <w:rsid w:val="00DF37AA"/>
    <w:rsid w:val="00E02B21"/>
    <w:rsid w:val="00E073DD"/>
    <w:rsid w:val="00E106B1"/>
    <w:rsid w:val="00E10E08"/>
    <w:rsid w:val="00E112EA"/>
    <w:rsid w:val="00E13DB3"/>
    <w:rsid w:val="00E17D4B"/>
    <w:rsid w:val="00E205E3"/>
    <w:rsid w:val="00E226E7"/>
    <w:rsid w:val="00E334EB"/>
    <w:rsid w:val="00E364A5"/>
    <w:rsid w:val="00E51B21"/>
    <w:rsid w:val="00E54A00"/>
    <w:rsid w:val="00E559B3"/>
    <w:rsid w:val="00E6158A"/>
    <w:rsid w:val="00E701F2"/>
    <w:rsid w:val="00E70E13"/>
    <w:rsid w:val="00E73618"/>
    <w:rsid w:val="00E76126"/>
    <w:rsid w:val="00E80E93"/>
    <w:rsid w:val="00E86EB2"/>
    <w:rsid w:val="00E90E98"/>
    <w:rsid w:val="00E9721E"/>
    <w:rsid w:val="00EA33F3"/>
    <w:rsid w:val="00EA5622"/>
    <w:rsid w:val="00EA6150"/>
    <w:rsid w:val="00EA6B72"/>
    <w:rsid w:val="00EB09E2"/>
    <w:rsid w:val="00EB5D0F"/>
    <w:rsid w:val="00EB69B4"/>
    <w:rsid w:val="00EC5A67"/>
    <w:rsid w:val="00ED2F8B"/>
    <w:rsid w:val="00ED36DE"/>
    <w:rsid w:val="00ED69C8"/>
    <w:rsid w:val="00EE1202"/>
    <w:rsid w:val="00EE73D3"/>
    <w:rsid w:val="00EE7EBA"/>
    <w:rsid w:val="00EF580E"/>
    <w:rsid w:val="00F00F11"/>
    <w:rsid w:val="00F02D25"/>
    <w:rsid w:val="00F02EDE"/>
    <w:rsid w:val="00F0385C"/>
    <w:rsid w:val="00F06375"/>
    <w:rsid w:val="00F06F7A"/>
    <w:rsid w:val="00F11C10"/>
    <w:rsid w:val="00F17096"/>
    <w:rsid w:val="00F21332"/>
    <w:rsid w:val="00F218CF"/>
    <w:rsid w:val="00F2440C"/>
    <w:rsid w:val="00F305C9"/>
    <w:rsid w:val="00F3134C"/>
    <w:rsid w:val="00F37C16"/>
    <w:rsid w:val="00F434E0"/>
    <w:rsid w:val="00F45AE8"/>
    <w:rsid w:val="00F4678B"/>
    <w:rsid w:val="00F46C04"/>
    <w:rsid w:val="00F47749"/>
    <w:rsid w:val="00F51B79"/>
    <w:rsid w:val="00F538C5"/>
    <w:rsid w:val="00F54486"/>
    <w:rsid w:val="00F601A5"/>
    <w:rsid w:val="00F62F9A"/>
    <w:rsid w:val="00F63DB5"/>
    <w:rsid w:val="00F76DE8"/>
    <w:rsid w:val="00F76E1E"/>
    <w:rsid w:val="00F77E0E"/>
    <w:rsid w:val="00F832EE"/>
    <w:rsid w:val="00F83826"/>
    <w:rsid w:val="00F92613"/>
    <w:rsid w:val="00F9494F"/>
    <w:rsid w:val="00F9625E"/>
    <w:rsid w:val="00FA23B5"/>
    <w:rsid w:val="00FA5C41"/>
    <w:rsid w:val="00FA645F"/>
    <w:rsid w:val="00FA6825"/>
    <w:rsid w:val="00FB26F1"/>
    <w:rsid w:val="00FB3E0D"/>
    <w:rsid w:val="00FB6296"/>
    <w:rsid w:val="00FC44E6"/>
    <w:rsid w:val="00FC6D4A"/>
    <w:rsid w:val="00FC700F"/>
    <w:rsid w:val="00FE255D"/>
    <w:rsid w:val="00FE719D"/>
    <w:rsid w:val="00FF016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DC4"/>
    <w:pPr>
      <w:spacing w:after="0" w:line="240" w:lineRule="auto"/>
      <w:jc w:val="both"/>
    </w:pPr>
    <w:rPr>
      <w:rFonts w:eastAsia="Calibri" w:cs="Times New Roman"/>
    </w:rPr>
  </w:style>
  <w:style w:type="paragraph" w:styleId="Ttulo1">
    <w:name w:val="heading 1"/>
    <w:basedOn w:val="Prrafodelista"/>
    <w:next w:val="Normal"/>
    <w:link w:val="Ttulo1Car"/>
    <w:uiPriority w:val="99"/>
    <w:qFormat/>
    <w:rsid w:val="0000114C"/>
    <w:pPr>
      <w:ind w:left="0"/>
      <w:jc w:val="left"/>
      <w:outlineLvl w:val="0"/>
    </w:pPr>
    <w:rPr>
      <w:rFonts w:cstheme="minorHAnsi"/>
      <w:b/>
      <w:sz w:val="24"/>
      <w:szCs w:val="20"/>
    </w:rPr>
  </w:style>
  <w:style w:type="paragraph" w:styleId="Ttulo2">
    <w:name w:val="heading 2"/>
    <w:basedOn w:val="Ttulo1"/>
    <w:next w:val="Normal"/>
    <w:link w:val="Ttulo2Car"/>
    <w:uiPriority w:val="99"/>
    <w:qFormat/>
    <w:rsid w:val="0000114C"/>
    <w:pPr>
      <w:outlineLvl w:val="1"/>
    </w:pPr>
  </w:style>
  <w:style w:type="paragraph" w:styleId="Ttulo3">
    <w:name w:val="heading 3"/>
    <w:basedOn w:val="Ttulo2"/>
    <w:next w:val="Normal"/>
    <w:link w:val="Ttulo3Car"/>
    <w:uiPriority w:val="99"/>
    <w:qFormat/>
    <w:rsid w:val="0000114C"/>
    <w:pPr>
      <w:outlineLvl w:val="2"/>
    </w:pPr>
    <w:rPr>
      <w:sz w:val="22"/>
    </w:rPr>
  </w:style>
  <w:style w:type="paragraph" w:styleId="Ttulo4">
    <w:name w:val="heading 4"/>
    <w:basedOn w:val="Normal"/>
    <w:next w:val="Normal"/>
    <w:link w:val="Ttulo4Car"/>
    <w:uiPriority w:val="99"/>
    <w:qFormat/>
    <w:rsid w:val="0000114C"/>
    <w:pPr>
      <w:outlineLvl w:val="3"/>
    </w:pPr>
    <w:rPr>
      <w:b/>
    </w:rPr>
  </w:style>
  <w:style w:type="paragraph" w:styleId="Ttulo5">
    <w:name w:val="heading 5"/>
    <w:basedOn w:val="Ttulo2"/>
    <w:next w:val="Normal"/>
    <w:link w:val="Ttulo5Car"/>
    <w:uiPriority w:val="99"/>
    <w:qFormat/>
    <w:rsid w:val="0000114C"/>
    <w:pPr>
      <w:ind w:left="540" w:hanging="540"/>
      <w:outlineLvl w:val="4"/>
    </w:pPr>
    <w:rPr>
      <w:szCs w:val="24"/>
    </w:rPr>
  </w:style>
  <w:style w:type="paragraph" w:styleId="Ttulo6">
    <w:name w:val="heading 6"/>
    <w:basedOn w:val="Normal"/>
    <w:next w:val="Normal"/>
    <w:link w:val="Ttulo6Car"/>
    <w:uiPriority w:val="99"/>
    <w:qFormat/>
    <w:rsid w:val="0000114C"/>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00114C"/>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00114C"/>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00114C"/>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0114C"/>
    <w:pPr>
      <w:ind w:left="720"/>
      <w:contextualSpacing/>
    </w:pPr>
  </w:style>
  <w:style w:type="character" w:customStyle="1" w:styleId="Ttulo1Car">
    <w:name w:val="Título 1 Car"/>
    <w:basedOn w:val="Fuentedeprrafopredeter"/>
    <w:link w:val="Ttulo1"/>
    <w:uiPriority w:val="99"/>
    <w:rsid w:val="0000114C"/>
    <w:rPr>
      <w:rFonts w:eastAsia="Calibri" w:cstheme="minorHAnsi"/>
      <w:b/>
      <w:sz w:val="24"/>
      <w:szCs w:val="20"/>
    </w:rPr>
  </w:style>
  <w:style w:type="character" w:customStyle="1" w:styleId="Ttulo2Car">
    <w:name w:val="Título 2 Car"/>
    <w:basedOn w:val="Fuentedeprrafopredeter"/>
    <w:link w:val="Ttulo2"/>
    <w:uiPriority w:val="99"/>
    <w:rsid w:val="0000114C"/>
    <w:rPr>
      <w:rFonts w:eastAsia="Calibri" w:cstheme="minorHAnsi"/>
      <w:b/>
      <w:sz w:val="24"/>
      <w:szCs w:val="20"/>
    </w:rPr>
  </w:style>
  <w:style w:type="character" w:customStyle="1" w:styleId="Ttulo3Car">
    <w:name w:val="Título 3 Car"/>
    <w:basedOn w:val="Fuentedeprrafopredeter"/>
    <w:link w:val="Ttulo3"/>
    <w:uiPriority w:val="99"/>
    <w:rsid w:val="0000114C"/>
    <w:rPr>
      <w:rFonts w:eastAsia="Calibri" w:cstheme="minorHAnsi"/>
      <w:b/>
      <w:szCs w:val="20"/>
    </w:rPr>
  </w:style>
  <w:style w:type="character" w:customStyle="1" w:styleId="Ttulo4Car">
    <w:name w:val="Título 4 Car"/>
    <w:basedOn w:val="Fuentedeprrafopredeter"/>
    <w:link w:val="Ttulo4"/>
    <w:uiPriority w:val="99"/>
    <w:rsid w:val="0000114C"/>
    <w:rPr>
      <w:rFonts w:eastAsia="Calibri" w:cs="Times New Roman"/>
      <w:b/>
    </w:rPr>
  </w:style>
  <w:style w:type="character" w:customStyle="1" w:styleId="Ttulo5Car">
    <w:name w:val="Título 5 Car"/>
    <w:basedOn w:val="Fuentedeprrafopredeter"/>
    <w:link w:val="Ttulo5"/>
    <w:uiPriority w:val="99"/>
    <w:rsid w:val="0000114C"/>
    <w:rPr>
      <w:rFonts w:eastAsia="Calibri" w:cstheme="minorHAnsi"/>
      <w:b/>
      <w:sz w:val="24"/>
      <w:szCs w:val="24"/>
    </w:rPr>
  </w:style>
  <w:style w:type="character" w:customStyle="1" w:styleId="Ttulo6Car">
    <w:name w:val="Título 6 Car"/>
    <w:basedOn w:val="Fuentedeprrafopredeter"/>
    <w:link w:val="Ttulo6"/>
    <w:uiPriority w:val="99"/>
    <w:rsid w:val="0000114C"/>
    <w:rPr>
      <w:rFonts w:ascii="Cambria" w:eastAsia="Times New Roman" w:hAnsi="Cambria" w:cs="Times New Roman"/>
      <w:i/>
      <w:iCs/>
      <w:color w:val="243F60"/>
    </w:rPr>
  </w:style>
  <w:style w:type="character" w:customStyle="1" w:styleId="Ttulo7Car">
    <w:name w:val="Título 7 Car"/>
    <w:basedOn w:val="Fuentedeprrafopredeter"/>
    <w:link w:val="Ttulo7"/>
    <w:uiPriority w:val="99"/>
    <w:rsid w:val="0000114C"/>
    <w:rPr>
      <w:rFonts w:ascii="Cambria" w:eastAsia="Times New Roman" w:hAnsi="Cambria" w:cs="Times New Roman"/>
      <w:i/>
      <w:iCs/>
      <w:color w:val="404040"/>
    </w:rPr>
  </w:style>
  <w:style w:type="character" w:customStyle="1" w:styleId="Ttulo8Car">
    <w:name w:val="Título 8 Car"/>
    <w:basedOn w:val="Fuentedeprrafopredeter"/>
    <w:link w:val="Ttulo8"/>
    <w:uiPriority w:val="99"/>
    <w:rsid w:val="0000114C"/>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9"/>
    <w:rsid w:val="0000114C"/>
    <w:rPr>
      <w:rFonts w:ascii="Cambria" w:eastAsia="Times New Roman" w:hAnsi="Cambria" w:cs="Times New Roman"/>
      <w:i/>
      <w:iCs/>
      <w:color w:val="404040"/>
      <w:sz w:val="20"/>
      <w:szCs w:val="20"/>
    </w:rPr>
  </w:style>
  <w:style w:type="paragraph" w:styleId="Encabezado">
    <w:name w:val="header"/>
    <w:basedOn w:val="Normal"/>
    <w:link w:val="EncabezadoCar"/>
    <w:uiPriority w:val="99"/>
    <w:rsid w:val="0000114C"/>
    <w:pPr>
      <w:tabs>
        <w:tab w:val="center" w:pos="4419"/>
        <w:tab w:val="right" w:pos="8838"/>
      </w:tabs>
    </w:pPr>
  </w:style>
  <w:style w:type="character" w:customStyle="1" w:styleId="EncabezadoCar">
    <w:name w:val="Encabezado Car"/>
    <w:basedOn w:val="Fuentedeprrafopredeter"/>
    <w:link w:val="Encabezado"/>
    <w:uiPriority w:val="99"/>
    <w:rsid w:val="0000114C"/>
    <w:rPr>
      <w:rFonts w:eastAsia="Calibri" w:cs="Times New Roman"/>
    </w:rPr>
  </w:style>
  <w:style w:type="paragraph" w:styleId="Piedepgina">
    <w:name w:val="footer"/>
    <w:basedOn w:val="Normal"/>
    <w:link w:val="PiedepginaCar"/>
    <w:uiPriority w:val="99"/>
    <w:rsid w:val="0000114C"/>
    <w:pPr>
      <w:tabs>
        <w:tab w:val="center" w:pos="4419"/>
        <w:tab w:val="right" w:pos="8838"/>
      </w:tabs>
    </w:pPr>
  </w:style>
  <w:style w:type="character" w:customStyle="1" w:styleId="PiedepginaCar">
    <w:name w:val="Pie de página Car"/>
    <w:basedOn w:val="Fuentedeprrafopredeter"/>
    <w:link w:val="Piedepgina"/>
    <w:uiPriority w:val="99"/>
    <w:rsid w:val="0000114C"/>
    <w:rPr>
      <w:rFonts w:eastAsia="Calibri" w:cs="Times New Roman"/>
    </w:rPr>
  </w:style>
  <w:style w:type="character" w:customStyle="1" w:styleId="TextodegloboCar">
    <w:name w:val="Texto de globo Car"/>
    <w:basedOn w:val="Fuentedeprrafopredeter"/>
    <w:link w:val="Textodeglobo"/>
    <w:uiPriority w:val="99"/>
    <w:semiHidden/>
    <w:rsid w:val="0000114C"/>
    <w:rPr>
      <w:rFonts w:ascii="Tahoma" w:eastAsia="Calibri" w:hAnsi="Tahoma" w:cs="Times New Roman"/>
      <w:sz w:val="16"/>
      <w:szCs w:val="16"/>
      <w:lang w:val="es-ES" w:eastAsia="es-ES"/>
    </w:rPr>
  </w:style>
  <w:style w:type="paragraph" w:styleId="Textodeglobo">
    <w:name w:val="Balloon Text"/>
    <w:basedOn w:val="Normal"/>
    <w:link w:val="TextodegloboCar"/>
    <w:uiPriority w:val="99"/>
    <w:semiHidden/>
    <w:rsid w:val="0000114C"/>
    <w:rPr>
      <w:rFonts w:ascii="Tahoma" w:hAnsi="Tahoma"/>
      <w:sz w:val="16"/>
      <w:szCs w:val="16"/>
      <w:lang w:val="es-ES" w:eastAsia="es-ES"/>
    </w:rPr>
  </w:style>
  <w:style w:type="character" w:customStyle="1" w:styleId="TextodegloboCar1">
    <w:name w:val="Texto de globo Car1"/>
    <w:basedOn w:val="Fuentedeprrafopredeter"/>
    <w:uiPriority w:val="99"/>
    <w:semiHidden/>
    <w:rsid w:val="0000114C"/>
    <w:rPr>
      <w:rFonts w:ascii="Tahoma" w:eastAsia="Calibri" w:hAnsi="Tahoma" w:cs="Tahoma"/>
      <w:sz w:val="16"/>
      <w:szCs w:val="16"/>
    </w:rPr>
  </w:style>
  <w:style w:type="table" w:styleId="Tablaconcuadrcula">
    <w:name w:val="Table Grid"/>
    <w:basedOn w:val="Tablanormal"/>
    <w:uiPriority w:val="99"/>
    <w:rsid w:val="0000114C"/>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00114C"/>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rsid w:val="0000114C"/>
    <w:rPr>
      <w:rFonts w:ascii="Tahoma" w:eastAsia="Times New Roman" w:hAnsi="Tahoma" w:cs="Times New Roman"/>
      <w:b/>
      <w:i/>
      <w:sz w:val="24"/>
      <w:szCs w:val="20"/>
      <w:lang w:val="es-ES" w:eastAsia="es-ES"/>
    </w:rPr>
  </w:style>
  <w:style w:type="paragraph" w:styleId="NormalWeb">
    <w:name w:val="Normal (Web)"/>
    <w:basedOn w:val="Normal"/>
    <w:uiPriority w:val="99"/>
    <w:rsid w:val="0000114C"/>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0114C"/>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00114C"/>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00114C"/>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00114C"/>
    <w:pPr>
      <w:ind w:left="440"/>
      <w:jc w:val="left"/>
    </w:pPr>
    <w:rPr>
      <w:i/>
      <w:iCs/>
      <w:sz w:val="20"/>
      <w:szCs w:val="20"/>
    </w:rPr>
  </w:style>
  <w:style w:type="character" w:styleId="Hipervnculo">
    <w:name w:val="Hyperlink"/>
    <w:basedOn w:val="Fuentedeprrafopredeter"/>
    <w:uiPriority w:val="99"/>
    <w:rsid w:val="0000114C"/>
    <w:rPr>
      <w:rFonts w:cs="Times New Roman"/>
      <w:color w:val="0000FF"/>
      <w:u w:val="single"/>
    </w:rPr>
  </w:style>
  <w:style w:type="paragraph" w:styleId="Textonotapie">
    <w:name w:val="footnote text"/>
    <w:basedOn w:val="Normal"/>
    <w:link w:val="TextonotapieCar"/>
    <w:uiPriority w:val="99"/>
    <w:rsid w:val="0000114C"/>
    <w:rPr>
      <w:sz w:val="20"/>
      <w:szCs w:val="20"/>
    </w:rPr>
  </w:style>
  <w:style w:type="character" w:customStyle="1" w:styleId="TextonotapieCar">
    <w:name w:val="Texto nota pie Car"/>
    <w:basedOn w:val="Fuentedeprrafopredeter"/>
    <w:link w:val="Textonotapie"/>
    <w:uiPriority w:val="99"/>
    <w:rsid w:val="0000114C"/>
    <w:rPr>
      <w:rFonts w:eastAsia="Calibri" w:cs="Times New Roman"/>
      <w:sz w:val="20"/>
      <w:szCs w:val="20"/>
    </w:rPr>
  </w:style>
  <w:style w:type="character" w:customStyle="1" w:styleId="eacep">
    <w:name w:val="eacep"/>
    <w:basedOn w:val="Fuentedeprrafopredeter"/>
    <w:uiPriority w:val="99"/>
    <w:rsid w:val="0000114C"/>
    <w:rPr>
      <w:rFonts w:cs="Times New Roman"/>
    </w:rPr>
  </w:style>
  <w:style w:type="character" w:customStyle="1" w:styleId="TextonotaalfinalCar">
    <w:name w:val="Texto nota al final Car"/>
    <w:basedOn w:val="Fuentedeprrafopredeter"/>
    <w:link w:val="Textonotaalfinal"/>
    <w:uiPriority w:val="99"/>
    <w:semiHidden/>
    <w:rsid w:val="0000114C"/>
    <w:rPr>
      <w:rFonts w:eastAsia="Calibri" w:cs="Times New Roman"/>
      <w:sz w:val="20"/>
      <w:szCs w:val="20"/>
    </w:rPr>
  </w:style>
  <w:style w:type="paragraph" w:styleId="Textonotaalfinal">
    <w:name w:val="endnote text"/>
    <w:basedOn w:val="Normal"/>
    <w:link w:val="TextonotaalfinalCar"/>
    <w:uiPriority w:val="99"/>
    <w:semiHidden/>
    <w:rsid w:val="0000114C"/>
    <w:rPr>
      <w:sz w:val="20"/>
      <w:szCs w:val="20"/>
    </w:rPr>
  </w:style>
  <w:style w:type="character" w:customStyle="1" w:styleId="TextonotaalfinalCar1">
    <w:name w:val="Texto nota al final Car1"/>
    <w:basedOn w:val="Fuentedeprrafopredeter"/>
    <w:uiPriority w:val="99"/>
    <w:semiHidden/>
    <w:rsid w:val="0000114C"/>
    <w:rPr>
      <w:rFonts w:eastAsia="Calibri" w:cs="Times New Roman"/>
      <w:sz w:val="20"/>
      <w:szCs w:val="20"/>
    </w:rPr>
  </w:style>
  <w:style w:type="paragraph" w:customStyle="1" w:styleId="MMA-TextoGeneral">
    <w:name w:val="MMA-Texto General"/>
    <w:link w:val="MMA-TextoGeneralCar"/>
    <w:uiPriority w:val="99"/>
    <w:rsid w:val="0000114C"/>
    <w:pPr>
      <w:spacing w:after="0" w:line="240" w:lineRule="auto"/>
      <w:ind w:left="2552"/>
      <w:jc w:val="both"/>
    </w:pPr>
    <w:rPr>
      <w:rFonts w:ascii="Verdana" w:eastAsia="Times New Roman" w:hAnsi="Verdana" w:cs="Times New Roman"/>
      <w:sz w:val="24"/>
      <w:lang w:val="es-ES_tradnl"/>
    </w:rPr>
  </w:style>
  <w:style w:type="character" w:customStyle="1" w:styleId="MMA-TextoGeneralCar">
    <w:name w:val="MMA-Texto General Car"/>
    <w:link w:val="MMA-TextoGeneral"/>
    <w:uiPriority w:val="99"/>
    <w:locked/>
    <w:rsid w:val="0000114C"/>
    <w:rPr>
      <w:rFonts w:ascii="Verdana" w:eastAsia="Times New Roman" w:hAnsi="Verdana" w:cs="Times New Roman"/>
      <w:sz w:val="24"/>
      <w:lang w:val="es-ES_tradnl"/>
    </w:rPr>
  </w:style>
  <w:style w:type="paragraph" w:customStyle="1" w:styleId="MMA-TITULOTAPA">
    <w:name w:val="MMA-TITULO TAPA"/>
    <w:basedOn w:val="Normal"/>
    <w:next w:val="MMA-TextoGeneral"/>
    <w:uiPriority w:val="99"/>
    <w:rsid w:val="0000114C"/>
    <w:pPr>
      <w:ind w:left="2127"/>
      <w:outlineLvl w:val="0"/>
    </w:pPr>
    <w:rPr>
      <w:b/>
      <w:color w:val="006CB7"/>
      <w:sz w:val="28"/>
      <w:szCs w:val="24"/>
      <w:lang w:val="es-ES_tradnl"/>
    </w:rPr>
  </w:style>
  <w:style w:type="paragraph" w:styleId="Textocomentario">
    <w:name w:val="annotation text"/>
    <w:basedOn w:val="Normal"/>
    <w:link w:val="TextocomentarioCar"/>
    <w:uiPriority w:val="99"/>
    <w:rsid w:val="0000114C"/>
    <w:rPr>
      <w:sz w:val="20"/>
      <w:szCs w:val="20"/>
    </w:rPr>
  </w:style>
  <w:style w:type="character" w:customStyle="1" w:styleId="TextocomentarioCar">
    <w:name w:val="Texto comentario Car"/>
    <w:basedOn w:val="Fuentedeprrafopredeter"/>
    <w:link w:val="Textocomentario"/>
    <w:uiPriority w:val="99"/>
    <w:rsid w:val="0000114C"/>
    <w:rPr>
      <w:rFonts w:eastAsia="Calibri" w:cs="Times New Roman"/>
      <w:sz w:val="20"/>
      <w:szCs w:val="20"/>
    </w:rPr>
  </w:style>
  <w:style w:type="character" w:customStyle="1" w:styleId="AsuntodelcomentarioCar">
    <w:name w:val="Asunto del comentario Car"/>
    <w:basedOn w:val="TextocomentarioCar"/>
    <w:link w:val="Asuntodelcomentario"/>
    <w:uiPriority w:val="99"/>
    <w:semiHidden/>
    <w:rsid w:val="0000114C"/>
    <w:rPr>
      <w:rFonts w:eastAsia="Calibri" w:cs="Times New Roman"/>
      <w:b/>
      <w:bCs/>
      <w:sz w:val="20"/>
      <w:szCs w:val="20"/>
    </w:rPr>
  </w:style>
  <w:style w:type="paragraph" w:styleId="Asuntodelcomentario">
    <w:name w:val="annotation subject"/>
    <w:basedOn w:val="Textocomentario"/>
    <w:next w:val="Textocomentario"/>
    <w:link w:val="AsuntodelcomentarioCar"/>
    <w:uiPriority w:val="99"/>
    <w:semiHidden/>
    <w:rsid w:val="0000114C"/>
    <w:rPr>
      <w:b/>
      <w:bCs/>
    </w:rPr>
  </w:style>
  <w:style w:type="character" w:customStyle="1" w:styleId="AsuntodelcomentarioCar1">
    <w:name w:val="Asunto del comentario Car1"/>
    <w:basedOn w:val="TextocomentarioCar"/>
    <w:uiPriority w:val="99"/>
    <w:semiHidden/>
    <w:rsid w:val="0000114C"/>
    <w:rPr>
      <w:rFonts w:eastAsia="Calibri" w:cs="Times New Roman"/>
      <w:b/>
      <w:bCs/>
      <w:sz w:val="20"/>
      <w:szCs w:val="20"/>
    </w:rPr>
  </w:style>
  <w:style w:type="character" w:customStyle="1" w:styleId="TextoindependienteCar">
    <w:name w:val="Texto independiente Car"/>
    <w:basedOn w:val="Fuentedeprrafopredeter"/>
    <w:link w:val="Textoindependiente"/>
    <w:uiPriority w:val="99"/>
    <w:semiHidden/>
    <w:rsid w:val="0000114C"/>
    <w:rPr>
      <w:rFonts w:ascii="Calibri" w:eastAsia="Calibri" w:hAnsi="Calibri" w:cs="Times New Roman"/>
    </w:rPr>
  </w:style>
  <w:style w:type="paragraph" w:styleId="Textoindependiente">
    <w:name w:val="Body Text"/>
    <w:basedOn w:val="Normal"/>
    <w:link w:val="TextoindependienteCar"/>
    <w:uiPriority w:val="99"/>
    <w:semiHidden/>
    <w:rsid w:val="0000114C"/>
    <w:pPr>
      <w:spacing w:after="120" w:line="276" w:lineRule="auto"/>
      <w:jc w:val="left"/>
    </w:pPr>
    <w:rPr>
      <w:rFonts w:ascii="Calibri" w:hAnsi="Calibri"/>
    </w:rPr>
  </w:style>
  <w:style w:type="character" w:customStyle="1" w:styleId="TextoindependienteCar1">
    <w:name w:val="Texto independiente Car1"/>
    <w:basedOn w:val="Fuentedeprrafopredeter"/>
    <w:uiPriority w:val="99"/>
    <w:semiHidden/>
    <w:rsid w:val="0000114C"/>
    <w:rPr>
      <w:rFonts w:eastAsia="Calibri" w:cs="Times New Roman"/>
    </w:rPr>
  </w:style>
  <w:style w:type="paragraph" w:styleId="Epgrafe">
    <w:name w:val="caption"/>
    <w:aliases w:val="Epígrafe 2"/>
    <w:basedOn w:val="Ttulo2"/>
    <w:next w:val="Normal"/>
    <w:link w:val="EpgrafeCar"/>
    <w:uiPriority w:val="99"/>
    <w:qFormat/>
    <w:rsid w:val="0000114C"/>
    <w:rPr>
      <w:sz w:val="18"/>
    </w:rPr>
  </w:style>
  <w:style w:type="character" w:customStyle="1" w:styleId="EpgrafeCar">
    <w:name w:val="Epígrafe Car"/>
    <w:aliases w:val="Epígrafe 2 Car"/>
    <w:basedOn w:val="Ttulo2Car"/>
    <w:link w:val="Epgrafe"/>
    <w:uiPriority w:val="99"/>
    <w:rsid w:val="0000114C"/>
    <w:rPr>
      <w:rFonts w:eastAsia="Calibri" w:cstheme="minorHAnsi"/>
      <w:b/>
      <w:sz w:val="18"/>
      <w:szCs w:val="20"/>
    </w:rPr>
  </w:style>
  <w:style w:type="paragraph" w:styleId="Sinespaciado">
    <w:name w:val="No Spacing"/>
    <w:link w:val="SinespaciadoCar"/>
    <w:uiPriority w:val="99"/>
    <w:qFormat/>
    <w:rsid w:val="0000114C"/>
    <w:pPr>
      <w:spacing w:after="0" w:line="240" w:lineRule="auto"/>
    </w:pPr>
    <w:rPr>
      <w:rFonts w:ascii="Calibri" w:eastAsia="Calibri" w:hAnsi="Calibri" w:cs="Times New Roman"/>
      <w:lang w:val="es-ES_tradnl"/>
    </w:rPr>
  </w:style>
  <w:style w:type="character" w:customStyle="1" w:styleId="SinespaciadoCar">
    <w:name w:val="Sin espaciado Car"/>
    <w:basedOn w:val="Fuentedeprrafopredeter"/>
    <w:link w:val="Sinespaciado"/>
    <w:uiPriority w:val="99"/>
    <w:locked/>
    <w:rsid w:val="0000114C"/>
    <w:rPr>
      <w:rFonts w:ascii="Calibri" w:eastAsia="Calibri" w:hAnsi="Calibri" w:cs="Times New Roman"/>
      <w:lang w:val="es-ES_tradnl"/>
    </w:rPr>
  </w:style>
  <w:style w:type="paragraph" w:styleId="ndice1">
    <w:name w:val="index 1"/>
    <w:basedOn w:val="Normal"/>
    <w:next w:val="Normal"/>
    <w:autoRedefine/>
    <w:uiPriority w:val="99"/>
    <w:rsid w:val="0000114C"/>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00114C"/>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00114C"/>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00114C"/>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00114C"/>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00114C"/>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00114C"/>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00114C"/>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00114C"/>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00114C"/>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00114C"/>
    <w:rPr>
      <w:rFonts w:cs="Times New Roman"/>
    </w:rPr>
  </w:style>
  <w:style w:type="paragraph" w:styleId="Subttulo">
    <w:name w:val="Subtitle"/>
    <w:basedOn w:val="Normal"/>
    <w:next w:val="Normal"/>
    <w:link w:val="SubttuloCar"/>
    <w:uiPriority w:val="99"/>
    <w:qFormat/>
    <w:rsid w:val="0000114C"/>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rsid w:val="0000114C"/>
    <w:rPr>
      <w:rFonts w:ascii="Cambria" w:eastAsia="Times New Roman" w:hAnsi="Cambria" w:cs="Times New Roman"/>
      <w:i/>
      <w:iCs/>
      <w:color w:val="4F81BD"/>
      <w:spacing w:val="15"/>
      <w:sz w:val="24"/>
      <w:szCs w:val="24"/>
    </w:rPr>
  </w:style>
  <w:style w:type="paragraph" w:styleId="Tabladeilustraciones">
    <w:name w:val="table of figures"/>
    <w:aliases w:val="Tabla de Figuras"/>
    <w:basedOn w:val="Normal"/>
    <w:next w:val="Normal"/>
    <w:uiPriority w:val="99"/>
    <w:rsid w:val="0000114C"/>
    <w:pPr>
      <w:ind w:left="440" w:hanging="440"/>
      <w:jc w:val="left"/>
    </w:pPr>
    <w:rPr>
      <w:smallCaps/>
      <w:sz w:val="20"/>
      <w:szCs w:val="20"/>
    </w:rPr>
  </w:style>
  <w:style w:type="character" w:styleId="nfasissutil">
    <w:name w:val="Subtle Emphasis"/>
    <w:basedOn w:val="Fuentedeprrafopredeter"/>
    <w:uiPriority w:val="99"/>
    <w:qFormat/>
    <w:rsid w:val="0000114C"/>
    <w:rPr>
      <w:rFonts w:cs="Times New Roman"/>
      <w:i/>
      <w:iCs/>
      <w:color w:val="808080"/>
    </w:rPr>
  </w:style>
  <w:style w:type="character" w:styleId="Referenciaintensa">
    <w:name w:val="Intense Reference"/>
    <w:basedOn w:val="Fuentedeprrafopredeter"/>
    <w:uiPriority w:val="99"/>
    <w:qFormat/>
    <w:rsid w:val="0000114C"/>
    <w:rPr>
      <w:rFonts w:cs="Times New Roman"/>
      <w:b/>
      <w:bCs/>
      <w:smallCaps/>
      <w:color w:val="C0504D"/>
      <w:spacing w:val="5"/>
      <w:u w:val="single"/>
    </w:rPr>
  </w:style>
  <w:style w:type="character" w:customStyle="1" w:styleId="MapadeldocumentoCar">
    <w:name w:val="Mapa del documento Car"/>
    <w:basedOn w:val="Fuentedeprrafopredeter"/>
    <w:link w:val="Mapadeldocumento"/>
    <w:uiPriority w:val="99"/>
    <w:semiHidden/>
    <w:rsid w:val="0000114C"/>
    <w:rPr>
      <w:rFonts w:ascii="Tahoma" w:eastAsia="Calibri" w:hAnsi="Tahoma" w:cs="Tahoma"/>
      <w:sz w:val="16"/>
      <w:szCs w:val="16"/>
    </w:rPr>
  </w:style>
  <w:style w:type="paragraph" w:styleId="Mapadeldocumento">
    <w:name w:val="Document Map"/>
    <w:basedOn w:val="Normal"/>
    <w:link w:val="MapadeldocumentoCar"/>
    <w:uiPriority w:val="99"/>
    <w:semiHidden/>
    <w:rsid w:val="0000114C"/>
    <w:rPr>
      <w:rFonts w:ascii="Tahoma" w:hAnsi="Tahoma" w:cs="Tahoma"/>
      <w:sz w:val="16"/>
      <w:szCs w:val="16"/>
    </w:rPr>
  </w:style>
  <w:style w:type="character" w:customStyle="1" w:styleId="MapadeldocumentoCar1">
    <w:name w:val="Mapa del documento Car1"/>
    <w:basedOn w:val="Fuentedeprrafopredeter"/>
    <w:uiPriority w:val="99"/>
    <w:semiHidden/>
    <w:rsid w:val="0000114C"/>
    <w:rPr>
      <w:rFonts w:ascii="Tahoma" w:eastAsia="Calibri" w:hAnsi="Tahoma" w:cs="Tahoma"/>
      <w:sz w:val="16"/>
      <w:szCs w:val="16"/>
    </w:rPr>
  </w:style>
  <w:style w:type="paragraph" w:styleId="TDC4">
    <w:name w:val="toc 4"/>
    <w:basedOn w:val="Normal"/>
    <w:next w:val="Normal"/>
    <w:autoRedefine/>
    <w:uiPriority w:val="39"/>
    <w:rsid w:val="0000114C"/>
    <w:pPr>
      <w:ind w:left="660"/>
      <w:jc w:val="left"/>
    </w:pPr>
    <w:rPr>
      <w:sz w:val="18"/>
      <w:szCs w:val="18"/>
    </w:rPr>
  </w:style>
  <w:style w:type="paragraph" w:styleId="TDC5">
    <w:name w:val="toc 5"/>
    <w:basedOn w:val="Normal"/>
    <w:next w:val="Normal"/>
    <w:autoRedefine/>
    <w:uiPriority w:val="39"/>
    <w:rsid w:val="0000114C"/>
    <w:pPr>
      <w:ind w:left="880"/>
      <w:jc w:val="left"/>
    </w:pPr>
    <w:rPr>
      <w:sz w:val="18"/>
      <w:szCs w:val="18"/>
    </w:rPr>
  </w:style>
  <w:style w:type="paragraph" w:styleId="TDC6">
    <w:name w:val="toc 6"/>
    <w:basedOn w:val="Normal"/>
    <w:next w:val="Normal"/>
    <w:autoRedefine/>
    <w:uiPriority w:val="39"/>
    <w:rsid w:val="0000114C"/>
    <w:pPr>
      <w:ind w:left="1100"/>
      <w:jc w:val="left"/>
    </w:pPr>
    <w:rPr>
      <w:sz w:val="18"/>
      <w:szCs w:val="18"/>
    </w:rPr>
  </w:style>
  <w:style w:type="paragraph" w:styleId="TDC7">
    <w:name w:val="toc 7"/>
    <w:basedOn w:val="Normal"/>
    <w:next w:val="Normal"/>
    <w:autoRedefine/>
    <w:uiPriority w:val="39"/>
    <w:rsid w:val="0000114C"/>
    <w:pPr>
      <w:ind w:left="1320"/>
      <w:jc w:val="left"/>
    </w:pPr>
    <w:rPr>
      <w:sz w:val="18"/>
      <w:szCs w:val="18"/>
    </w:rPr>
  </w:style>
  <w:style w:type="paragraph" w:styleId="TDC8">
    <w:name w:val="toc 8"/>
    <w:basedOn w:val="Normal"/>
    <w:next w:val="Normal"/>
    <w:autoRedefine/>
    <w:uiPriority w:val="39"/>
    <w:rsid w:val="0000114C"/>
    <w:pPr>
      <w:ind w:left="1540"/>
      <w:jc w:val="left"/>
    </w:pPr>
    <w:rPr>
      <w:sz w:val="18"/>
      <w:szCs w:val="18"/>
    </w:rPr>
  </w:style>
  <w:style w:type="paragraph" w:styleId="TDC9">
    <w:name w:val="toc 9"/>
    <w:basedOn w:val="Normal"/>
    <w:next w:val="Normal"/>
    <w:autoRedefine/>
    <w:uiPriority w:val="39"/>
    <w:rsid w:val="0000114C"/>
    <w:pPr>
      <w:ind w:left="1760"/>
      <w:jc w:val="left"/>
    </w:pPr>
    <w:rPr>
      <w:sz w:val="18"/>
      <w:szCs w:val="18"/>
    </w:rPr>
  </w:style>
  <w:style w:type="paragraph" w:styleId="Ttulo">
    <w:name w:val="Title"/>
    <w:basedOn w:val="Normal"/>
    <w:next w:val="Normal"/>
    <w:link w:val="TtuloCar"/>
    <w:uiPriority w:val="10"/>
    <w:qFormat/>
    <w:rsid w:val="000011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0114C"/>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Fuentedeprrafopredeter"/>
    <w:rsid w:val="0000114C"/>
  </w:style>
  <w:style w:type="character" w:styleId="Textoennegrita">
    <w:name w:val="Strong"/>
    <w:basedOn w:val="Fuentedeprrafopredeter"/>
    <w:uiPriority w:val="22"/>
    <w:qFormat/>
    <w:rsid w:val="0000114C"/>
    <w:rPr>
      <w:b/>
      <w:bCs/>
    </w:rPr>
  </w:style>
  <w:style w:type="paragraph" w:customStyle="1" w:styleId="FigurasTablasyotros">
    <w:name w:val="Figuras Tablas y otros"/>
    <w:basedOn w:val="Normal"/>
    <w:link w:val="FigurasTablasyotrosCar"/>
    <w:qFormat/>
    <w:rsid w:val="0000114C"/>
    <w:pPr>
      <w:jc w:val="center"/>
    </w:pPr>
    <w:rPr>
      <w:b/>
      <w:sz w:val="18"/>
      <w:szCs w:val="20"/>
    </w:rPr>
  </w:style>
  <w:style w:type="character" w:customStyle="1" w:styleId="FigurasTablasyotrosCar">
    <w:name w:val="Figuras Tablas y otros Car"/>
    <w:basedOn w:val="Fuentedeprrafopredeter"/>
    <w:link w:val="FigurasTablasyotros"/>
    <w:rsid w:val="0000114C"/>
    <w:rPr>
      <w:rFonts w:eastAsia="Calibri" w:cs="Times New Roman"/>
      <w:b/>
      <w:sz w:val="18"/>
      <w:szCs w:val="20"/>
    </w:rPr>
  </w:style>
  <w:style w:type="paragraph" w:customStyle="1" w:styleId="Epigrafe">
    <w:name w:val="Epigrafe"/>
    <w:basedOn w:val="Epgrafe"/>
    <w:link w:val="EpigrafeCar"/>
    <w:qFormat/>
    <w:rsid w:val="0000114C"/>
    <w:pPr>
      <w:jc w:val="center"/>
    </w:pPr>
  </w:style>
  <w:style w:type="character" w:customStyle="1" w:styleId="EpigrafeCar">
    <w:name w:val="Epigrafe Car"/>
    <w:basedOn w:val="EpgrafeCar"/>
    <w:link w:val="Epigrafe"/>
    <w:rsid w:val="0000114C"/>
    <w:rPr>
      <w:rFonts w:eastAsia="Calibri" w:cstheme="minorHAnsi"/>
      <w:b/>
      <w:sz w:val="18"/>
      <w:szCs w:val="20"/>
    </w:rPr>
  </w:style>
  <w:style w:type="paragraph" w:customStyle="1" w:styleId="Default">
    <w:name w:val="Default"/>
    <w:rsid w:val="0000114C"/>
    <w:pPr>
      <w:autoSpaceDE w:val="0"/>
      <w:autoSpaceDN w:val="0"/>
      <w:adjustRightInd w:val="0"/>
      <w:spacing w:after="0" w:line="240" w:lineRule="auto"/>
    </w:pPr>
    <w:rPr>
      <w:rFonts w:ascii="Calibri" w:eastAsia="Calibri" w:hAnsi="Calibri" w:cs="Calibri"/>
      <w:color w:val="000000"/>
      <w:sz w:val="24"/>
      <w:szCs w:val="24"/>
      <w:lang w:eastAsia="es-ES"/>
    </w:rPr>
  </w:style>
  <w:style w:type="character" w:styleId="Refdecomentario">
    <w:name w:val="annotation reference"/>
    <w:basedOn w:val="Fuentedeprrafopredeter"/>
    <w:uiPriority w:val="99"/>
    <w:semiHidden/>
    <w:unhideWhenUsed/>
    <w:rsid w:val="009863C5"/>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DC4"/>
    <w:pPr>
      <w:spacing w:after="0" w:line="240" w:lineRule="auto"/>
      <w:jc w:val="both"/>
    </w:pPr>
    <w:rPr>
      <w:rFonts w:eastAsia="Calibri" w:cs="Times New Roman"/>
    </w:rPr>
  </w:style>
  <w:style w:type="paragraph" w:styleId="Ttulo1">
    <w:name w:val="heading 1"/>
    <w:basedOn w:val="Prrafodelista"/>
    <w:next w:val="Normal"/>
    <w:link w:val="Ttulo1Car"/>
    <w:uiPriority w:val="99"/>
    <w:qFormat/>
    <w:rsid w:val="0000114C"/>
    <w:pPr>
      <w:ind w:left="0"/>
      <w:jc w:val="left"/>
      <w:outlineLvl w:val="0"/>
    </w:pPr>
    <w:rPr>
      <w:rFonts w:cstheme="minorHAnsi"/>
      <w:b/>
      <w:sz w:val="24"/>
      <w:szCs w:val="20"/>
    </w:rPr>
  </w:style>
  <w:style w:type="paragraph" w:styleId="Ttulo2">
    <w:name w:val="heading 2"/>
    <w:basedOn w:val="Ttulo1"/>
    <w:next w:val="Normal"/>
    <w:link w:val="Ttulo2Car"/>
    <w:uiPriority w:val="99"/>
    <w:qFormat/>
    <w:rsid w:val="0000114C"/>
    <w:pPr>
      <w:outlineLvl w:val="1"/>
    </w:pPr>
  </w:style>
  <w:style w:type="paragraph" w:styleId="Ttulo3">
    <w:name w:val="heading 3"/>
    <w:basedOn w:val="Ttulo2"/>
    <w:next w:val="Normal"/>
    <w:link w:val="Ttulo3Car"/>
    <w:uiPriority w:val="99"/>
    <w:qFormat/>
    <w:rsid w:val="0000114C"/>
    <w:pPr>
      <w:outlineLvl w:val="2"/>
    </w:pPr>
    <w:rPr>
      <w:sz w:val="22"/>
    </w:rPr>
  </w:style>
  <w:style w:type="paragraph" w:styleId="Ttulo4">
    <w:name w:val="heading 4"/>
    <w:basedOn w:val="Normal"/>
    <w:next w:val="Normal"/>
    <w:link w:val="Ttulo4Car"/>
    <w:uiPriority w:val="99"/>
    <w:qFormat/>
    <w:rsid w:val="0000114C"/>
    <w:pPr>
      <w:outlineLvl w:val="3"/>
    </w:pPr>
    <w:rPr>
      <w:b/>
    </w:rPr>
  </w:style>
  <w:style w:type="paragraph" w:styleId="Ttulo5">
    <w:name w:val="heading 5"/>
    <w:basedOn w:val="Ttulo2"/>
    <w:next w:val="Normal"/>
    <w:link w:val="Ttulo5Car"/>
    <w:uiPriority w:val="99"/>
    <w:qFormat/>
    <w:rsid w:val="0000114C"/>
    <w:pPr>
      <w:ind w:left="540" w:hanging="540"/>
      <w:outlineLvl w:val="4"/>
    </w:pPr>
    <w:rPr>
      <w:szCs w:val="24"/>
    </w:rPr>
  </w:style>
  <w:style w:type="paragraph" w:styleId="Ttulo6">
    <w:name w:val="heading 6"/>
    <w:basedOn w:val="Normal"/>
    <w:next w:val="Normal"/>
    <w:link w:val="Ttulo6Car"/>
    <w:uiPriority w:val="99"/>
    <w:qFormat/>
    <w:rsid w:val="0000114C"/>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00114C"/>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00114C"/>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00114C"/>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0114C"/>
    <w:pPr>
      <w:ind w:left="720"/>
      <w:contextualSpacing/>
    </w:pPr>
  </w:style>
  <w:style w:type="character" w:customStyle="1" w:styleId="Ttulo1Car">
    <w:name w:val="Título 1 Car"/>
    <w:basedOn w:val="Fuentedeprrafopredeter"/>
    <w:link w:val="Ttulo1"/>
    <w:uiPriority w:val="99"/>
    <w:rsid w:val="0000114C"/>
    <w:rPr>
      <w:rFonts w:eastAsia="Calibri" w:cstheme="minorHAnsi"/>
      <w:b/>
      <w:sz w:val="24"/>
      <w:szCs w:val="20"/>
    </w:rPr>
  </w:style>
  <w:style w:type="character" w:customStyle="1" w:styleId="Ttulo2Car">
    <w:name w:val="Título 2 Car"/>
    <w:basedOn w:val="Fuentedeprrafopredeter"/>
    <w:link w:val="Ttulo2"/>
    <w:uiPriority w:val="99"/>
    <w:rsid w:val="0000114C"/>
    <w:rPr>
      <w:rFonts w:eastAsia="Calibri" w:cstheme="minorHAnsi"/>
      <w:b/>
      <w:sz w:val="24"/>
      <w:szCs w:val="20"/>
    </w:rPr>
  </w:style>
  <w:style w:type="character" w:customStyle="1" w:styleId="Ttulo3Car">
    <w:name w:val="Título 3 Car"/>
    <w:basedOn w:val="Fuentedeprrafopredeter"/>
    <w:link w:val="Ttulo3"/>
    <w:uiPriority w:val="99"/>
    <w:rsid w:val="0000114C"/>
    <w:rPr>
      <w:rFonts w:eastAsia="Calibri" w:cstheme="minorHAnsi"/>
      <w:b/>
      <w:szCs w:val="20"/>
    </w:rPr>
  </w:style>
  <w:style w:type="character" w:customStyle="1" w:styleId="Ttulo4Car">
    <w:name w:val="Título 4 Car"/>
    <w:basedOn w:val="Fuentedeprrafopredeter"/>
    <w:link w:val="Ttulo4"/>
    <w:uiPriority w:val="99"/>
    <w:rsid w:val="0000114C"/>
    <w:rPr>
      <w:rFonts w:eastAsia="Calibri" w:cs="Times New Roman"/>
      <w:b/>
    </w:rPr>
  </w:style>
  <w:style w:type="character" w:customStyle="1" w:styleId="Ttulo5Car">
    <w:name w:val="Título 5 Car"/>
    <w:basedOn w:val="Fuentedeprrafopredeter"/>
    <w:link w:val="Ttulo5"/>
    <w:uiPriority w:val="99"/>
    <w:rsid w:val="0000114C"/>
    <w:rPr>
      <w:rFonts w:eastAsia="Calibri" w:cstheme="minorHAnsi"/>
      <w:b/>
      <w:sz w:val="24"/>
      <w:szCs w:val="24"/>
    </w:rPr>
  </w:style>
  <w:style w:type="character" w:customStyle="1" w:styleId="Ttulo6Car">
    <w:name w:val="Título 6 Car"/>
    <w:basedOn w:val="Fuentedeprrafopredeter"/>
    <w:link w:val="Ttulo6"/>
    <w:uiPriority w:val="99"/>
    <w:rsid w:val="0000114C"/>
    <w:rPr>
      <w:rFonts w:ascii="Cambria" w:eastAsia="Times New Roman" w:hAnsi="Cambria" w:cs="Times New Roman"/>
      <w:i/>
      <w:iCs/>
      <w:color w:val="243F60"/>
    </w:rPr>
  </w:style>
  <w:style w:type="character" w:customStyle="1" w:styleId="Ttulo7Car">
    <w:name w:val="Título 7 Car"/>
    <w:basedOn w:val="Fuentedeprrafopredeter"/>
    <w:link w:val="Ttulo7"/>
    <w:uiPriority w:val="99"/>
    <w:rsid w:val="0000114C"/>
    <w:rPr>
      <w:rFonts w:ascii="Cambria" w:eastAsia="Times New Roman" w:hAnsi="Cambria" w:cs="Times New Roman"/>
      <w:i/>
      <w:iCs/>
      <w:color w:val="404040"/>
    </w:rPr>
  </w:style>
  <w:style w:type="character" w:customStyle="1" w:styleId="Ttulo8Car">
    <w:name w:val="Título 8 Car"/>
    <w:basedOn w:val="Fuentedeprrafopredeter"/>
    <w:link w:val="Ttulo8"/>
    <w:uiPriority w:val="99"/>
    <w:rsid w:val="0000114C"/>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9"/>
    <w:rsid w:val="0000114C"/>
    <w:rPr>
      <w:rFonts w:ascii="Cambria" w:eastAsia="Times New Roman" w:hAnsi="Cambria" w:cs="Times New Roman"/>
      <w:i/>
      <w:iCs/>
      <w:color w:val="404040"/>
      <w:sz w:val="20"/>
      <w:szCs w:val="20"/>
    </w:rPr>
  </w:style>
  <w:style w:type="paragraph" w:styleId="Encabezado">
    <w:name w:val="header"/>
    <w:basedOn w:val="Normal"/>
    <w:link w:val="EncabezadoCar"/>
    <w:uiPriority w:val="99"/>
    <w:rsid w:val="0000114C"/>
    <w:pPr>
      <w:tabs>
        <w:tab w:val="center" w:pos="4419"/>
        <w:tab w:val="right" w:pos="8838"/>
      </w:tabs>
    </w:pPr>
  </w:style>
  <w:style w:type="character" w:customStyle="1" w:styleId="EncabezadoCar">
    <w:name w:val="Encabezado Car"/>
    <w:basedOn w:val="Fuentedeprrafopredeter"/>
    <w:link w:val="Encabezado"/>
    <w:uiPriority w:val="99"/>
    <w:rsid w:val="0000114C"/>
    <w:rPr>
      <w:rFonts w:eastAsia="Calibri" w:cs="Times New Roman"/>
    </w:rPr>
  </w:style>
  <w:style w:type="paragraph" w:styleId="Piedepgina">
    <w:name w:val="footer"/>
    <w:basedOn w:val="Normal"/>
    <w:link w:val="PiedepginaCar"/>
    <w:uiPriority w:val="99"/>
    <w:rsid w:val="0000114C"/>
    <w:pPr>
      <w:tabs>
        <w:tab w:val="center" w:pos="4419"/>
        <w:tab w:val="right" w:pos="8838"/>
      </w:tabs>
    </w:pPr>
  </w:style>
  <w:style w:type="character" w:customStyle="1" w:styleId="PiedepginaCar">
    <w:name w:val="Pie de página Car"/>
    <w:basedOn w:val="Fuentedeprrafopredeter"/>
    <w:link w:val="Piedepgina"/>
    <w:uiPriority w:val="99"/>
    <w:rsid w:val="0000114C"/>
    <w:rPr>
      <w:rFonts w:eastAsia="Calibri" w:cs="Times New Roman"/>
    </w:rPr>
  </w:style>
  <w:style w:type="character" w:customStyle="1" w:styleId="TextodegloboCar">
    <w:name w:val="Texto de globo Car"/>
    <w:basedOn w:val="Fuentedeprrafopredeter"/>
    <w:link w:val="Textodeglobo"/>
    <w:uiPriority w:val="99"/>
    <w:semiHidden/>
    <w:rsid w:val="0000114C"/>
    <w:rPr>
      <w:rFonts w:ascii="Tahoma" w:eastAsia="Calibri" w:hAnsi="Tahoma" w:cs="Times New Roman"/>
      <w:sz w:val="16"/>
      <w:szCs w:val="16"/>
      <w:lang w:val="es-ES" w:eastAsia="es-ES"/>
    </w:rPr>
  </w:style>
  <w:style w:type="paragraph" w:styleId="Textodeglobo">
    <w:name w:val="Balloon Text"/>
    <w:basedOn w:val="Normal"/>
    <w:link w:val="TextodegloboCar"/>
    <w:uiPriority w:val="99"/>
    <w:semiHidden/>
    <w:rsid w:val="0000114C"/>
    <w:rPr>
      <w:rFonts w:ascii="Tahoma" w:hAnsi="Tahoma"/>
      <w:sz w:val="16"/>
      <w:szCs w:val="16"/>
      <w:lang w:val="es-ES" w:eastAsia="es-ES"/>
    </w:rPr>
  </w:style>
  <w:style w:type="character" w:customStyle="1" w:styleId="TextodegloboCar1">
    <w:name w:val="Texto de globo Car1"/>
    <w:basedOn w:val="Fuentedeprrafopredeter"/>
    <w:uiPriority w:val="99"/>
    <w:semiHidden/>
    <w:rsid w:val="0000114C"/>
    <w:rPr>
      <w:rFonts w:ascii="Tahoma" w:eastAsia="Calibri" w:hAnsi="Tahoma" w:cs="Tahoma"/>
      <w:sz w:val="16"/>
      <w:szCs w:val="16"/>
    </w:rPr>
  </w:style>
  <w:style w:type="table" w:styleId="Tablaconcuadrcula">
    <w:name w:val="Table Grid"/>
    <w:basedOn w:val="Tablanormal"/>
    <w:uiPriority w:val="99"/>
    <w:rsid w:val="0000114C"/>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00114C"/>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rsid w:val="0000114C"/>
    <w:rPr>
      <w:rFonts w:ascii="Tahoma" w:eastAsia="Times New Roman" w:hAnsi="Tahoma" w:cs="Times New Roman"/>
      <w:b/>
      <w:i/>
      <w:sz w:val="24"/>
      <w:szCs w:val="20"/>
      <w:lang w:val="es-ES" w:eastAsia="es-ES"/>
    </w:rPr>
  </w:style>
  <w:style w:type="paragraph" w:styleId="NormalWeb">
    <w:name w:val="Normal (Web)"/>
    <w:basedOn w:val="Normal"/>
    <w:uiPriority w:val="99"/>
    <w:rsid w:val="0000114C"/>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0114C"/>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00114C"/>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00114C"/>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00114C"/>
    <w:pPr>
      <w:ind w:left="440"/>
      <w:jc w:val="left"/>
    </w:pPr>
    <w:rPr>
      <w:i/>
      <w:iCs/>
      <w:sz w:val="20"/>
      <w:szCs w:val="20"/>
    </w:rPr>
  </w:style>
  <w:style w:type="character" w:styleId="Hipervnculo">
    <w:name w:val="Hyperlink"/>
    <w:basedOn w:val="Fuentedeprrafopredeter"/>
    <w:uiPriority w:val="99"/>
    <w:rsid w:val="0000114C"/>
    <w:rPr>
      <w:rFonts w:cs="Times New Roman"/>
      <w:color w:val="0000FF"/>
      <w:u w:val="single"/>
    </w:rPr>
  </w:style>
  <w:style w:type="paragraph" w:styleId="Textonotapie">
    <w:name w:val="footnote text"/>
    <w:basedOn w:val="Normal"/>
    <w:link w:val="TextonotapieCar"/>
    <w:uiPriority w:val="99"/>
    <w:rsid w:val="0000114C"/>
    <w:rPr>
      <w:sz w:val="20"/>
      <w:szCs w:val="20"/>
    </w:rPr>
  </w:style>
  <w:style w:type="character" w:customStyle="1" w:styleId="TextonotapieCar">
    <w:name w:val="Texto nota pie Car"/>
    <w:basedOn w:val="Fuentedeprrafopredeter"/>
    <w:link w:val="Textonotapie"/>
    <w:uiPriority w:val="99"/>
    <w:rsid w:val="0000114C"/>
    <w:rPr>
      <w:rFonts w:eastAsia="Calibri" w:cs="Times New Roman"/>
      <w:sz w:val="20"/>
      <w:szCs w:val="20"/>
    </w:rPr>
  </w:style>
  <w:style w:type="character" w:customStyle="1" w:styleId="eacep">
    <w:name w:val="eacep"/>
    <w:basedOn w:val="Fuentedeprrafopredeter"/>
    <w:uiPriority w:val="99"/>
    <w:rsid w:val="0000114C"/>
    <w:rPr>
      <w:rFonts w:cs="Times New Roman"/>
    </w:rPr>
  </w:style>
  <w:style w:type="character" w:customStyle="1" w:styleId="TextonotaalfinalCar">
    <w:name w:val="Texto nota al final Car"/>
    <w:basedOn w:val="Fuentedeprrafopredeter"/>
    <w:link w:val="Textonotaalfinal"/>
    <w:uiPriority w:val="99"/>
    <w:semiHidden/>
    <w:rsid w:val="0000114C"/>
    <w:rPr>
      <w:rFonts w:eastAsia="Calibri" w:cs="Times New Roman"/>
      <w:sz w:val="20"/>
      <w:szCs w:val="20"/>
    </w:rPr>
  </w:style>
  <w:style w:type="paragraph" w:styleId="Textonotaalfinal">
    <w:name w:val="endnote text"/>
    <w:basedOn w:val="Normal"/>
    <w:link w:val="TextonotaalfinalCar"/>
    <w:uiPriority w:val="99"/>
    <w:semiHidden/>
    <w:rsid w:val="0000114C"/>
    <w:rPr>
      <w:sz w:val="20"/>
      <w:szCs w:val="20"/>
    </w:rPr>
  </w:style>
  <w:style w:type="character" w:customStyle="1" w:styleId="TextonotaalfinalCar1">
    <w:name w:val="Texto nota al final Car1"/>
    <w:basedOn w:val="Fuentedeprrafopredeter"/>
    <w:uiPriority w:val="99"/>
    <w:semiHidden/>
    <w:rsid w:val="0000114C"/>
    <w:rPr>
      <w:rFonts w:eastAsia="Calibri" w:cs="Times New Roman"/>
      <w:sz w:val="20"/>
      <w:szCs w:val="20"/>
    </w:rPr>
  </w:style>
  <w:style w:type="paragraph" w:customStyle="1" w:styleId="MMA-TextoGeneral">
    <w:name w:val="MMA-Texto General"/>
    <w:link w:val="MMA-TextoGeneralCar"/>
    <w:uiPriority w:val="99"/>
    <w:rsid w:val="0000114C"/>
    <w:pPr>
      <w:spacing w:after="0" w:line="240" w:lineRule="auto"/>
      <w:ind w:left="2552"/>
      <w:jc w:val="both"/>
    </w:pPr>
    <w:rPr>
      <w:rFonts w:ascii="Verdana" w:eastAsia="Times New Roman" w:hAnsi="Verdana" w:cs="Times New Roman"/>
      <w:sz w:val="24"/>
      <w:lang w:val="es-ES_tradnl"/>
    </w:rPr>
  </w:style>
  <w:style w:type="character" w:customStyle="1" w:styleId="MMA-TextoGeneralCar">
    <w:name w:val="MMA-Texto General Car"/>
    <w:link w:val="MMA-TextoGeneral"/>
    <w:uiPriority w:val="99"/>
    <w:locked/>
    <w:rsid w:val="0000114C"/>
    <w:rPr>
      <w:rFonts w:ascii="Verdana" w:eastAsia="Times New Roman" w:hAnsi="Verdana" w:cs="Times New Roman"/>
      <w:sz w:val="24"/>
      <w:lang w:val="es-ES_tradnl"/>
    </w:rPr>
  </w:style>
  <w:style w:type="paragraph" w:customStyle="1" w:styleId="MMA-TITULOTAPA">
    <w:name w:val="MMA-TITULO TAPA"/>
    <w:basedOn w:val="Normal"/>
    <w:next w:val="MMA-TextoGeneral"/>
    <w:uiPriority w:val="99"/>
    <w:rsid w:val="0000114C"/>
    <w:pPr>
      <w:ind w:left="2127"/>
      <w:outlineLvl w:val="0"/>
    </w:pPr>
    <w:rPr>
      <w:b/>
      <w:color w:val="006CB7"/>
      <w:sz w:val="28"/>
      <w:szCs w:val="24"/>
      <w:lang w:val="es-ES_tradnl"/>
    </w:rPr>
  </w:style>
  <w:style w:type="paragraph" w:styleId="Textocomentario">
    <w:name w:val="annotation text"/>
    <w:basedOn w:val="Normal"/>
    <w:link w:val="TextocomentarioCar"/>
    <w:uiPriority w:val="99"/>
    <w:rsid w:val="0000114C"/>
    <w:rPr>
      <w:sz w:val="20"/>
      <w:szCs w:val="20"/>
    </w:rPr>
  </w:style>
  <w:style w:type="character" w:customStyle="1" w:styleId="TextocomentarioCar">
    <w:name w:val="Texto comentario Car"/>
    <w:basedOn w:val="Fuentedeprrafopredeter"/>
    <w:link w:val="Textocomentario"/>
    <w:uiPriority w:val="99"/>
    <w:rsid w:val="0000114C"/>
    <w:rPr>
      <w:rFonts w:eastAsia="Calibri" w:cs="Times New Roman"/>
      <w:sz w:val="20"/>
      <w:szCs w:val="20"/>
    </w:rPr>
  </w:style>
  <w:style w:type="character" w:customStyle="1" w:styleId="AsuntodelcomentarioCar">
    <w:name w:val="Asunto del comentario Car"/>
    <w:basedOn w:val="TextocomentarioCar"/>
    <w:link w:val="Asuntodelcomentario"/>
    <w:uiPriority w:val="99"/>
    <w:semiHidden/>
    <w:rsid w:val="0000114C"/>
    <w:rPr>
      <w:rFonts w:eastAsia="Calibri" w:cs="Times New Roman"/>
      <w:b/>
      <w:bCs/>
      <w:sz w:val="20"/>
      <w:szCs w:val="20"/>
    </w:rPr>
  </w:style>
  <w:style w:type="paragraph" w:styleId="Asuntodelcomentario">
    <w:name w:val="annotation subject"/>
    <w:basedOn w:val="Textocomentario"/>
    <w:next w:val="Textocomentario"/>
    <w:link w:val="AsuntodelcomentarioCar"/>
    <w:uiPriority w:val="99"/>
    <w:semiHidden/>
    <w:rsid w:val="0000114C"/>
    <w:rPr>
      <w:b/>
      <w:bCs/>
    </w:rPr>
  </w:style>
  <w:style w:type="character" w:customStyle="1" w:styleId="AsuntodelcomentarioCar1">
    <w:name w:val="Asunto del comentario Car1"/>
    <w:basedOn w:val="TextocomentarioCar"/>
    <w:uiPriority w:val="99"/>
    <w:semiHidden/>
    <w:rsid w:val="0000114C"/>
    <w:rPr>
      <w:rFonts w:eastAsia="Calibri" w:cs="Times New Roman"/>
      <w:b/>
      <w:bCs/>
      <w:sz w:val="20"/>
      <w:szCs w:val="20"/>
    </w:rPr>
  </w:style>
  <w:style w:type="character" w:customStyle="1" w:styleId="TextoindependienteCar">
    <w:name w:val="Texto independiente Car"/>
    <w:basedOn w:val="Fuentedeprrafopredeter"/>
    <w:link w:val="Textoindependiente"/>
    <w:uiPriority w:val="99"/>
    <w:semiHidden/>
    <w:rsid w:val="0000114C"/>
    <w:rPr>
      <w:rFonts w:ascii="Calibri" w:eastAsia="Calibri" w:hAnsi="Calibri" w:cs="Times New Roman"/>
    </w:rPr>
  </w:style>
  <w:style w:type="paragraph" w:styleId="Textoindependiente">
    <w:name w:val="Body Text"/>
    <w:basedOn w:val="Normal"/>
    <w:link w:val="TextoindependienteCar"/>
    <w:uiPriority w:val="99"/>
    <w:semiHidden/>
    <w:rsid w:val="0000114C"/>
    <w:pPr>
      <w:spacing w:after="120" w:line="276" w:lineRule="auto"/>
      <w:jc w:val="left"/>
    </w:pPr>
    <w:rPr>
      <w:rFonts w:ascii="Calibri" w:hAnsi="Calibri"/>
    </w:rPr>
  </w:style>
  <w:style w:type="character" w:customStyle="1" w:styleId="TextoindependienteCar1">
    <w:name w:val="Texto independiente Car1"/>
    <w:basedOn w:val="Fuentedeprrafopredeter"/>
    <w:uiPriority w:val="99"/>
    <w:semiHidden/>
    <w:rsid w:val="0000114C"/>
    <w:rPr>
      <w:rFonts w:eastAsia="Calibri" w:cs="Times New Roman"/>
    </w:rPr>
  </w:style>
  <w:style w:type="paragraph" w:styleId="Epgrafe">
    <w:name w:val="caption"/>
    <w:aliases w:val="Epígrafe 2"/>
    <w:basedOn w:val="Ttulo2"/>
    <w:next w:val="Normal"/>
    <w:link w:val="EpgrafeCar"/>
    <w:uiPriority w:val="99"/>
    <w:qFormat/>
    <w:rsid w:val="0000114C"/>
    <w:rPr>
      <w:sz w:val="18"/>
    </w:rPr>
  </w:style>
  <w:style w:type="character" w:customStyle="1" w:styleId="EpgrafeCar">
    <w:name w:val="Epígrafe Car"/>
    <w:aliases w:val="Epígrafe 2 Car"/>
    <w:basedOn w:val="Ttulo2Car"/>
    <w:link w:val="Epgrafe"/>
    <w:uiPriority w:val="99"/>
    <w:rsid w:val="0000114C"/>
    <w:rPr>
      <w:rFonts w:eastAsia="Calibri" w:cstheme="minorHAnsi"/>
      <w:b/>
      <w:sz w:val="18"/>
      <w:szCs w:val="20"/>
    </w:rPr>
  </w:style>
  <w:style w:type="paragraph" w:styleId="Sinespaciado">
    <w:name w:val="No Spacing"/>
    <w:link w:val="SinespaciadoCar"/>
    <w:uiPriority w:val="99"/>
    <w:qFormat/>
    <w:rsid w:val="0000114C"/>
    <w:pPr>
      <w:spacing w:after="0" w:line="240" w:lineRule="auto"/>
    </w:pPr>
    <w:rPr>
      <w:rFonts w:ascii="Calibri" w:eastAsia="Calibri" w:hAnsi="Calibri" w:cs="Times New Roman"/>
      <w:lang w:val="es-ES_tradnl"/>
    </w:rPr>
  </w:style>
  <w:style w:type="character" w:customStyle="1" w:styleId="SinespaciadoCar">
    <w:name w:val="Sin espaciado Car"/>
    <w:basedOn w:val="Fuentedeprrafopredeter"/>
    <w:link w:val="Sinespaciado"/>
    <w:uiPriority w:val="99"/>
    <w:locked/>
    <w:rsid w:val="0000114C"/>
    <w:rPr>
      <w:rFonts w:ascii="Calibri" w:eastAsia="Calibri" w:hAnsi="Calibri" w:cs="Times New Roman"/>
      <w:lang w:val="es-ES_tradnl"/>
    </w:rPr>
  </w:style>
  <w:style w:type="paragraph" w:styleId="ndice1">
    <w:name w:val="index 1"/>
    <w:basedOn w:val="Normal"/>
    <w:next w:val="Normal"/>
    <w:autoRedefine/>
    <w:uiPriority w:val="99"/>
    <w:rsid w:val="0000114C"/>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00114C"/>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00114C"/>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00114C"/>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00114C"/>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00114C"/>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00114C"/>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00114C"/>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00114C"/>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00114C"/>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00114C"/>
    <w:rPr>
      <w:rFonts w:cs="Times New Roman"/>
    </w:rPr>
  </w:style>
  <w:style w:type="paragraph" w:styleId="Subttulo">
    <w:name w:val="Subtitle"/>
    <w:basedOn w:val="Normal"/>
    <w:next w:val="Normal"/>
    <w:link w:val="SubttuloCar"/>
    <w:uiPriority w:val="99"/>
    <w:qFormat/>
    <w:rsid w:val="0000114C"/>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rsid w:val="0000114C"/>
    <w:rPr>
      <w:rFonts w:ascii="Cambria" w:eastAsia="Times New Roman" w:hAnsi="Cambria" w:cs="Times New Roman"/>
      <w:i/>
      <w:iCs/>
      <w:color w:val="4F81BD"/>
      <w:spacing w:val="15"/>
      <w:sz w:val="24"/>
      <w:szCs w:val="24"/>
    </w:rPr>
  </w:style>
  <w:style w:type="paragraph" w:styleId="Tabladeilustraciones">
    <w:name w:val="table of figures"/>
    <w:aliases w:val="Tabla de Figuras"/>
    <w:basedOn w:val="Normal"/>
    <w:next w:val="Normal"/>
    <w:uiPriority w:val="99"/>
    <w:rsid w:val="0000114C"/>
    <w:pPr>
      <w:ind w:left="440" w:hanging="440"/>
      <w:jc w:val="left"/>
    </w:pPr>
    <w:rPr>
      <w:smallCaps/>
      <w:sz w:val="20"/>
      <w:szCs w:val="20"/>
    </w:rPr>
  </w:style>
  <w:style w:type="character" w:styleId="nfasissutil">
    <w:name w:val="Subtle Emphasis"/>
    <w:basedOn w:val="Fuentedeprrafopredeter"/>
    <w:uiPriority w:val="99"/>
    <w:qFormat/>
    <w:rsid w:val="0000114C"/>
    <w:rPr>
      <w:rFonts w:cs="Times New Roman"/>
      <w:i/>
      <w:iCs/>
      <w:color w:val="808080"/>
    </w:rPr>
  </w:style>
  <w:style w:type="character" w:styleId="Referenciaintensa">
    <w:name w:val="Intense Reference"/>
    <w:basedOn w:val="Fuentedeprrafopredeter"/>
    <w:uiPriority w:val="99"/>
    <w:qFormat/>
    <w:rsid w:val="0000114C"/>
    <w:rPr>
      <w:rFonts w:cs="Times New Roman"/>
      <w:b/>
      <w:bCs/>
      <w:smallCaps/>
      <w:color w:val="C0504D"/>
      <w:spacing w:val="5"/>
      <w:u w:val="single"/>
    </w:rPr>
  </w:style>
  <w:style w:type="character" w:customStyle="1" w:styleId="MapadeldocumentoCar">
    <w:name w:val="Mapa del documento Car"/>
    <w:basedOn w:val="Fuentedeprrafopredeter"/>
    <w:link w:val="Mapadeldocumento"/>
    <w:uiPriority w:val="99"/>
    <w:semiHidden/>
    <w:rsid w:val="0000114C"/>
    <w:rPr>
      <w:rFonts w:ascii="Tahoma" w:eastAsia="Calibri" w:hAnsi="Tahoma" w:cs="Tahoma"/>
      <w:sz w:val="16"/>
      <w:szCs w:val="16"/>
    </w:rPr>
  </w:style>
  <w:style w:type="paragraph" w:styleId="Mapadeldocumento">
    <w:name w:val="Document Map"/>
    <w:basedOn w:val="Normal"/>
    <w:link w:val="MapadeldocumentoCar"/>
    <w:uiPriority w:val="99"/>
    <w:semiHidden/>
    <w:rsid w:val="0000114C"/>
    <w:rPr>
      <w:rFonts w:ascii="Tahoma" w:hAnsi="Tahoma" w:cs="Tahoma"/>
      <w:sz w:val="16"/>
      <w:szCs w:val="16"/>
    </w:rPr>
  </w:style>
  <w:style w:type="character" w:customStyle="1" w:styleId="MapadeldocumentoCar1">
    <w:name w:val="Mapa del documento Car1"/>
    <w:basedOn w:val="Fuentedeprrafopredeter"/>
    <w:uiPriority w:val="99"/>
    <w:semiHidden/>
    <w:rsid w:val="0000114C"/>
    <w:rPr>
      <w:rFonts w:ascii="Tahoma" w:eastAsia="Calibri" w:hAnsi="Tahoma" w:cs="Tahoma"/>
      <w:sz w:val="16"/>
      <w:szCs w:val="16"/>
    </w:rPr>
  </w:style>
  <w:style w:type="paragraph" w:styleId="TDC4">
    <w:name w:val="toc 4"/>
    <w:basedOn w:val="Normal"/>
    <w:next w:val="Normal"/>
    <w:autoRedefine/>
    <w:uiPriority w:val="39"/>
    <w:rsid w:val="0000114C"/>
    <w:pPr>
      <w:ind w:left="660"/>
      <w:jc w:val="left"/>
    </w:pPr>
    <w:rPr>
      <w:sz w:val="18"/>
      <w:szCs w:val="18"/>
    </w:rPr>
  </w:style>
  <w:style w:type="paragraph" w:styleId="TDC5">
    <w:name w:val="toc 5"/>
    <w:basedOn w:val="Normal"/>
    <w:next w:val="Normal"/>
    <w:autoRedefine/>
    <w:uiPriority w:val="39"/>
    <w:rsid w:val="0000114C"/>
    <w:pPr>
      <w:ind w:left="880"/>
      <w:jc w:val="left"/>
    </w:pPr>
    <w:rPr>
      <w:sz w:val="18"/>
      <w:szCs w:val="18"/>
    </w:rPr>
  </w:style>
  <w:style w:type="paragraph" w:styleId="TDC6">
    <w:name w:val="toc 6"/>
    <w:basedOn w:val="Normal"/>
    <w:next w:val="Normal"/>
    <w:autoRedefine/>
    <w:uiPriority w:val="39"/>
    <w:rsid w:val="0000114C"/>
    <w:pPr>
      <w:ind w:left="1100"/>
      <w:jc w:val="left"/>
    </w:pPr>
    <w:rPr>
      <w:sz w:val="18"/>
      <w:szCs w:val="18"/>
    </w:rPr>
  </w:style>
  <w:style w:type="paragraph" w:styleId="TDC7">
    <w:name w:val="toc 7"/>
    <w:basedOn w:val="Normal"/>
    <w:next w:val="Normal"/>
    <w:autoRedefine/>
    <w:uiPriority w:val="39"/>
    <w:rsid w:val="0000114C"/>
    <w:pPr>
      <w:ind w:left="1320"/>
      <w:jc w:val="left"/>
    </w:pPr>
    <w:rPr>
      <w:sz w:val="18"/>
      <w:szCs w:val="18"/>
    </w:rPr>
  </w:style>
  <w:style w:type="paragraph" w:styleId="TDC8">
    <w:name w:val="toc 8"/>
    <w:basedOn w:val="Normal"/>
    <w:next w:val="Normal"/>
    <w:autoRedefine/>
    <w:uiPriority w:val="39"/>
    <w:rsid w:val="0000114C"/>
    <w:pPr>
      <w:ind w:left="1540"/>
      <w:jc w:val="left"/>
    </w:pPr>
    <w:rPr>
      <w:sz w:val="18"/>
      <w:szCs w:val="18"/>
    </w:rPr>
  </w:style>
  <w:style w:type="paragraph" w:styleId="TDC9">
    <w:name w:val="toc 9"/>
    <w:basedOn w:val="Normal"/>
    <w:next w:val="Normal"/>
    <w:autoRedefine/>
    <w:uiPriority w:val="39"/>
    <w:rsid w:val="0000114C"/>
    <w:pPr>
      <w:ind w:left="1760"/>
      <w:jc w:val="left"/>
    </w:pPr>
    <w:rPr>
      <w:sz w:val="18"/>
      <w:szCs w:val="18"/>
    </w:rPr>
  </w:style>
  <w:style w:type="paragraph" w:styleId="Ttulo">
    <w:name w:val="Title"/>
    <w:basedOn w:val="Normal"/>
    <w:next w:val="Normal"/>
    <w:link w:val="TtuloCar"/>
    <w:uiPriority w:val="10"/>
    <w:qFormat/>
    <w:rsid w:val="0000114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00114C"/>
    <w:rPr>
      <w:rFonts w:asciiTheme="majorHAnsi" w:eastAsiaTheme="majorEastAsia" w:hAnsiTheme="majorHAnsi" w:cstheme="majorBidi"/>
      <w:color w:val="17365D" w:themeColor="text2" w:themeShade="BF"/>
      <w:spacing w:val="5"/>
      <w:kern w:val="28"/>
      <w:sz w:val="52"/>
      <w:szCs w:val="52"/>
    </w:rPr>
  </w:style>
  <w:style w:type="character" w:customStyle="1" w:styleId="apple-converted-space">
    <w:name w:val="apple-converted-space"/>
    <w:basedOn w:val="Fuentedeprrafopredeter"/>
    <w:rsid w:val="0000114C"/>
  </w:style>
  <w:style w:type="character" w:styleId="Textoennegrita">
    <w:name w:val="Strong"/>
    <w:basedOn w:val="Fuentedeprrafopredeter"/>
    <w:uiPriority w:val="22"/>
    <w:qFormat/>
    <w:rsid w:val="0000114C"/>
    <w:rPr>
      <w:b/>
      <w:bCs/>
    </w:rPr>
  </w:style>
  <w:style w:type="paragraph" w:customStyle="1" w:styleId="FigurasTablasyotros">
    <w:name w:val="Figuras Tablas y otros"/>
    <w:basedOn w:val="Normal"/>
    <w:link w:val="FigurasTablasyotrosCar"/>
    <w:qFormat/>
    <w:rsid w:val="0000114C"/>
    <w:pPr>
      <w:jc w:val="center"/>
    </w:pPr>
    <w:rPr>
      <w:b/>
      <w:sz w:val="18"/>
      <w:szCs w:val="20"/>
    </w:rPr>
  </w:style>
  <w:style w:type="character" w:customStyle="1" w:styleId="FigurasTablasyotrosCar">
    <w:name w:val="Figuras Tablas y otros Car"/>
    <w:basedOn w:val="Fuentedeprrafopredeter"/>
    <w:link w:val="FigurasTablasyotros"/>
    <w:rsid w:val="0000114C"/>
    <w:rPr>
      <w:rFonts w:eastAsia="Calibri" w:cs="Times New Roman"/>
      <w:b/>
      <w:sz w:val="18"/>
      <w:szCs w:val="20"/>
    </w:rPr>
  </w:style>
  <w:style w:type="paragraph" w:customStyle="1" w:styleId="Epigrafe">
    <w:name w:val="Epigrafe"/>
    <w:basedOn w:val="Epgrafe"/>
    <w:link w:val="EpigrafeCar"/>
    <w:qFormat/>
    <w:rsid w:val="0000114C"/>
    <w:pPr>
      <w:jc w:val="center"/>
    </w:pPr>
  </w:style>
  <w:style w:type="character" w:customStyle="1" w:styleId="EpigrafeCar">
    <w:name w:val="Epigrafe Car"/>
    <w:basedOn w:val="EpgrafeCar"/>
    <w:link w:val="Epigrafe"/>
    <w:rsid w:val="0000114C"/>
    <w:rPr>
      <w:rFonts w:eastAsia="Calibri" w:cstheme="minorHAnsi"/>
      <w:b/>
      <w:sz w:val="18"/>
      <w:szCs w:val="20"/>
    </w:rPr>
  </w:style>
  <w:style w:type="paragraph" w:customStyle="1" w:styleId="Default">
    <w:name w:val="Default"/>
    <w:rsid w:val="0000114C"/>
    <w:pPr>
      <w:autoSpaceDE w:val="0"/>
      <w:autoSpaceDN w:val="0"/>
      <w:adjustRightInd w:val="0"/>
      <w:spacing w:after="0" w:line="240" w:lineRule="auto"/>
    </w:pPr>
    <w:rPr>
      <w:rFonts w:ascii="Calibri" w:eastAsia="Calibri" w:hAnsi="Calibri" w:cs="Calibri"/>
      <w:color w:val="000000"/>
      <w:sz w:val="24"/>
      <w:szCs w:val="24"/>
      <w:lang w:eastAsia="es-ES"/>
    </w:rPr>
  </w:style>
  <w:style w:type="character" w:styleId="Refdecomentario">
    <w:name w:val="annotation reference"/>
    <w:basedOn w:val="Fuentedeprrafopredeter"/>
    <w:uiPriority w:val="99"/>
    <w:semiHidden/>
    <w:unhideWhenUsed/>
    <w:rsid w:val="009863C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495196">
      <w:bodyDiv w:val="1"/>
      <w:marLeft w:val="0"/>
      <w:marRight w:val="0"/>
      <w:marTop w:val="0"/>
      <w:marBottom w:val="0"/>
      <w:divBdr>
        <w:top w:val="none" w:sz="0" w:space="0" w:color="auto"/>
        <w:left w:val="none" w:sz="0" w:space="0" w:color="auto"/>
        <w:bottom w:val="none" w:sz="0" w:space="0" w:color="auto"/>
        <w:right w:val="none" w:sz="0" w:space="0" w:color="auto"/>
      </w:divBdr>
    </w:div>
    <w:div w:id="363943913">
      <w:bodyDiv w:val="1"/>
      <w:marLeft w:val="0"/>
      <w:marRight w:val="0"/>
      <w:marTop w:val="0"/>
      <w:marBottom w:val="0"/>
      <w:divBdr>
        <w:top w:val="none" w:sz="0" w:space="0" w:color="auto"/>
        <w:left w:val="none" w:sz="0" w:space="0" w:color="auto"/>
        <w:bottom w:val="none" w:sz="0" w:space="0" w:color="auto"/>
        <w:right w:val="none" w:sz="0" w:space="0" w:color="auto"/>
      </w:divBdr>
    </w:div>
    <w:div w:id="373041683">
      <w:bodyDiv w:val="1"/>
      <w:marLeft w:val="0"/>
      <w:marRight w:val="0"/>
      <w:marTop w:val="0"/>
      <w:marBottom w:val="0"/>
      <w:divBdr>
        <w:top w:val="none" w:sz="0" w:space="0" w:color="auto"/>
        <w:left w:val="none" w:sz="0" w:space="0" w:color="auto"/>
        <w:bottom w:val="none" w:sz="0" w:space="0" w:color="auto"/>
        <w:right w:val="none" w:sz="0" w:space="0" w:color="auto"/>
      </w:divBdr>
    </w:div>
    <w:div w:id="384763269">
      <w:bodyDiv w:val="1"/>
      <w:marLeft w:val="0"/>
      <w:marRight w:val="0"/>
      <w:marTop w:val="0"/>
      <w:marBottom w:val="0"/>
      <w:divBdr>
        <w:top w:val="none" w:sz="0" w:space="0" w:color="auto"/>
        <w:left w:val="none" w:sz="0" w:space="0" w:color="auto"/>
        <w:bottom w:val="none" w:sz="0" w:space="0" w:color="auto"/>
        <w:right w:val="none" w:sz="0" w:space="0" w:color="auto"/>
      </w:divBdr>
    </w:div>
    <w:div w:id="1317999820">
      <w:bodyDiv w:val="1"/>
      <w:marLeft w:val="0"/>
      <w:marRight w:val="0"/>
      <w:marTop w:val="0"/>
      <w:marBottom w:val="0"/>
      <w:divBdr>
        <w:top w:val="none" w:sz="0" w:space="0" w:color="auto"/>
        <w:left w:val="none" w:sz="0" w:space="0" w:color="auto"/>
        <w:bottom w:val="none" w:sz="0" w:space="0" w:color="auto"/>
        <w:right w:val="none" w:sz="0" w:space="0" w:color="auto"/>
      </w:divBdr>
    </w:div>
    <w:div w:id="154805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0.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fvera@nutram.c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dI+YCKloLsxkVX/bSQI9bCogW+I=</DigestValue>
    </Reference>
    <Reference URI="#idOfficeObject" Type="http://www.w3.org/2000/09/xmldsig#Object">
      <DigestMethod Algorithm="http://www.w3.org/2000/09/xmldsig#sha1"/>
      <DigestValue>UgxB3B3puGrqejathdUNUd6Ldf4=</DigestValue>
    </Reference>
    <Reference URI="#idSignedProperties" Type="http://uri.etsi.org/01903#SignedProperties">
      <Transforms>
        <Transform Algorithm="http://www.w3.org/TR/2001/REC-xml-c14n-20010315"/>
      </Transforms>
      <DigestMethod Algorithm="http://www.w3.org/2000/09/xmldsig#sha1"/>
      <DigestValue>dXQqKRWMdu9LdFR+poFO4ozUXXE=</DigestValue>
    </Reference>
    <Reference URI="#idValidSigLnImg" Type="http://www.w3.org/2000/09/xmldsig#Object">
      <DigestMethod Algorithm="http://www.w3.org/2000/09/xmldsig#sha1"/>
      <DigestValue>pQOrEmL3EWW79/CtrfSw8fPuVlQ=</DigestValue>
    </Reference>
    <Reference URI="#idInvalidSigLnImg" Type="http://www.w3.org/2000/09/xmldsig#Object">
      <DigestMethod Algorithm="http://www.w3.org/2000/09/xmldsig#sha1"/>
      <DigestValue>aU76dGd0BubLq9klpDe066pigtg=</DigestValue>
    </Reference>
  </SignedInfo>
  <SignatureValue>YPu2b6Vr64AKvW2o1KowzGlcSeiKC2XhYYTX6YUkL1aeiw6VOYpwTjE5ION0bIxkis6fCpMLaKYP
EOEm3GX0wFSyw1qePF1R7Y4Az14jrDcL+DGk0QC+s8w5++bFGQ3V1OA2gmC94m1vphtMr6YEQ5bN
ueohKM5Io/5YMqmW7e61OSwyhoIOYgPJpQSNjtL9tHqUsk8pst9XaS6UVmmDi85rE6ON7I70K2h0
X0AwBK7nQvLYqN5tLANou7fEVv8/ZgK6dlcDMfdefC1C6yvRWL9yi/PBOJDxIo4RCPnpbYvabStp
tlF84weXbtr8iOlw6320A+vwPf7+X+EmpGufqQ==</SignatureValue>
  <KeyInfo>
    <X509Data>
      <X509Certificate>MIIHQzCCBiugAwIBAgIQI8XZinQZxG/htHO08bMfSjANBgkqhkiG9w0BAQsFADCB4DELMAkGA1UE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IGRlIENoaWxlIENBMR8wHQYJKoZIhvcNAQkBFhBlLXNpZ25AZS1zaWduLmNsMB4XDTE2MDUyMDAw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</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dHei2HSd9ANjUW3O3OnBtQA8yWA=</DigestValue>
      </Reference>
      <Reference URI="/word/media/image5.png?ContentType=image/png">
        <DigestMethod Algorithm="http://www.w3.org/2000/09/xmldsig#sha1"/>
        <DigestValue>6btbq1aQDhP4N9KhSTFwukw4XDA=</DigestValue>
      </Reference>
      <Reference URI="/word/media/image1.emf?ContentType=image/x-emf">
        <DigestMethod Algorithm="http://www.w3.org/2000/09/xmldsig#sha1"/>
        <DigestValue>DXQs3AY+v1+RQHxSDaebDb0H7DA=</DigestValue>
      </Reference>
      <Reference URI="/word/media/image2.emf?ContentType=image/x-emf">
        <DigestMethod Algorithm="http://www.w3.org/2000/09/xmldsig#sha1"/>
        <DigestValue>PV70ydlIW4pRX2k7nSh39SJT3Vw=</DigestValue>
      </Reference>
      <Reference URI="/word/media/image3.jpg?ContentType=image/jpeg">
        <DigestMethod Algorithm="http://www.w3.org/2000/09/xmldsig#sha1"/>
        <DigestValue>t02czBjOGtjPSakqWFT7mgwfR1U=</DigestValue>
      </Reference>
      <Reference URI="/word/media/image4.png?ContentType=image/png">
        <DigestMethod Algorithm="http://www.w3.org/2000/09/xmldsig#sha1"/>
        <DigestValue>rNSlPsJqKe4CzeQI51NEQv6pocY=</DigestValue>
      </Reference>
      <Reference URI="/word/media/image12.jpeg?ContentType=image/jpeg">
        <DigestMethod Algorithm="http://www.w3.org/2000/09/xmldsig#sha1"/>
        <DigestValue>M04qSRAhPBKSK2AjtPncMFkSqSc=</DigestValue>
      </Reference>
      <Reference URI="/word/media/image6.jpeg?ContentType=image/jpeg">
        <DigestMethod Algorithm="http://www.w3.org/2000/09/xmldsig#sha1"/>
        <DigestValue>5aN/LTbreJ8f4oaZZOq/e0ubLgw=</DigestValue>
      </Reference>
      <Reference URI="/word/media/image7.jpeg?ContentType=image/jpeg">
        <DigestMethod Algorithm="http://www.w3.org/2000/09/xmldsig#sha1"/>
        <DigestValue>N+RMuzKnO7pXIdV5YPa2HDuYN7U=</DigestValue>
      </Reference>
      <Reference URI="/word/media/image26.jpeg?ContentType=image/jpeg">
        <DigestMethod Algorithm="http://www.w3.org/2000/09/xmldsig#sha1"/>
        <DigestValue>bBDyIjF8oyKQcAudqEEMJ98zYvA=</DigestValue>
      </Reference>
      <Reference URI="/word/media/image41.jpeg?ContentType=image/jpeg">
        <DigestMethod Algorithm="http://www.w3.org/2000/09/xmldsig#sha1"/>
        <DigestValue>T/NhYZgJFjKTJthUIQiAFkpTZO0=</DigestValue>
      </Reference>
      <Reference URI="/word/media/image24.jpeg?ContentType=image/jpeg">
        <DigestMethod Algorithm="http://www.w3.org/2000/09/xmldsig#sha1"/>
        <DigestValue>qbjvQfSjqm53TlZZcpYutg7ZWTc=</DigestValue>
      </Reference>
      <Reference URI="/word/media/image25.jpeg?ContentType=image/jpeg">
        <DigestMethod Algorithm="http://www.w3.org/2000/09/xmldsig#sha1"/>
        <DigestValue>A5oUMh3jaoYc+vrK4g+4u6F51IM=</DigestValue>
      </Reference>
      <Reference URI="/word/media/image8.jpeg?ContentType=image/jpeg">
        <DigestMethod Algorithm="http://www.w3.org/2000/09/xmldsig#sha1"/>
        <DigestValue>3u7lKJek2qPD1hr+XvizQYRpYA8=</DigestValue>
      </Reference>
      <Reference URI="/word/media/image9.jpeg?ContentType=image/jpeg">
        <DigestMethod Algorithm="http://www.w3.org/2000/09/xmldsig#sha1"/>
        <DigestValue>itOa73jUxOaK/G0qAeSzqNOjJUM=</DigestValue>
      </Reference>
      <Reference URI="/word/media/image10.jpeg?ContentType=image/jpeg">
        <DigestMethod Algorithm="http://www.w3.org/2000/09/xmldsig#sha1"/>
        <DigestValue>p/2PkqtA2Rd2xPU/KQQwBwJbBG4=</DigestValue>
      </Reference>
      <Reference URI="/word/media/image11.jpeg?ContentType=image/jpeg">
        <DigestMethod Algorithm="http://www.w3.org/2000/09/xmldsig#sha1"/>
        <DigestValue>jvrLngJPGPEXqAFLhJiS86RDR+Q=</DigestValue>
      </Reference>
      <Reference URI="/word/media/image14.jpeg?ContentType=image/jpeg">
        <DigestMethod Algorithm="http://www.w3.org/2000/09/xmldsig#sha1"/>
        <DigestValue>Qr7xMQu6hbgUA7cqh6VTsREAXBU=</DigestValue>
      </Reference>
      <Reference URI="/word/media/image13.jpeg?ContentType=image/jpeg">
        <DigestMethod Algorithm="http://www.w3.org/2000/09/xmldsig#sha1"/>
        <DigestValue>An0LH6KLFjIonTF1GN2EBGTlcHQ=</DigestValue>
      </Reference>
      <Reference URI="/word/media/image16.jpeg?ContentType=image/jpeg">
        <DigestMethod Algorithm="http://www.w3.org/2000/09/xmldsig#sha1"/>
        <DigestValue>G5mQXKIh2bQuXHcsJz6XzjIqzcg=</DigestValue>
      </Reference>
      <Reference URI="/word/settings.xml?ContentType=application/vnd.openxmlformats-officedocument.wordprocessingml.settings+xml">
        <DigestMethod Algorithm="http://www.w3.org/2000/09/xmldsig#sha1"/>
        <DigestValue>m08DE0w8dY3CITyKYHo434uUzgU=</DigestValue>
      </Reference>
      <Reference URI="/word/styles.xml?ContentType=application/vnd.openxmlformats-officedocument.wordprocessingml.styles+xml">
        <DigestMethod Algorithm="http://www.w3.org/2000/09/xmldsig#sha1"/>
        <DigestValue>2Vs0qVfZtYjNTnfJoB3g2cSyNSQ=</DigestValue>
      </Reference>
      <Reference URI="/word/numbering.xml?ContentType=application/vnd.openxmlformats-officedocument.wordprocessingml.numbering+xml">
        <DigestMethod Algorithm="http://www.w3.org/2000/09/xmldsig#sha1"/>
        <DigestValue>T1n4CiqOzIe3+oA6HCijz7Hueds=</DigestValue>
      </Reference>
      <Reference URI="/word/stylesWithEffects.xml?ContentType=application/vnd.ms-word.stylesWithEffects+xml">
        <DigestMethod Algorithm="http://www.w3.org/2000/09/xmldsig#sha1"/>
        <DigestValue>qFEPGQZ1bdqUuc7pmU9iHMg4TsM=</DigestValue>
      </Reference>
      <Reference URI="/word/webSettings.xml?ContentType=application/vnd.openxmlformats-officedocument.wordprocessingml.webSettings+xml">
        <DigestMethod Algorithm="http://www.w3.org/2000/09/xmldsig#sha1"/>
        <DigestValue>FjUVZf1IUKe9v3wPrFLkOGqR3zo=</DigestValue>
      </Reference>
      <Reference URI="/word/media/image17.jpeg?ContentType=image/jpeg">
        <DigestMethod Algorithm="http://www.w3.org/2000/09/xmldsig#sha1"/>
        <DigestValue>odVkyVYF5ZxVYvacqE7aWx4gYVo=</DigestValue>
      </Reference>
      <Reference URI="/word/media/image15.jpeg?ContentType=image/jpeg">
        <DigestMethod Algorithm="http://www.w3.org/2000/09/xmldsig#sha1"/>
        <DigestValue>mqEc0WtF3XmHgbXjxmnrmPm4gOw=</DigestValue>
      </Reference>
      <Reference URI="/word/media/image19.jpeg?ContentType=image/jpeg">
        <DigestMethod Algorithm="http://www.w3.org/2000/09/xmldsig#sha1"/>
        <DigestValue>aP8HGn4Nr4Ru8y1Yngs5EseWF/I=</DigestValue>
      </Reference>
      <Reference URI="/word/media/image22.jpeg?ContentType=image/jpeg">
        <DigestMethod Algorithm="http://www.w3.org/2000/09/xmldsig#sha1"/>
        <DigestValue>NgWvB03Ji5Dbr79pZCOEKd4KFno=</DigestValue>
      </Reference>
      <Reference URI="/word/media/image23.jpeg?ContentType=image/jpeg">
        <DigestMethod Algorithm="http://www.w3.org/2000/09/xmldsig#sha1"/>
        <DigestValue>rcNR+yiSlEwg9q5eYuQXxex68RI=</DigestValue>
      </Reference>
      <Reference URI="/word/theme/theme1.xml?ContentType=application/vnd.openxmlformats-officedocument.theme+xml">
        <DigestMethod Algorithm="http://www.w3.org/2000/09/xmldsig#sha1"/>
        <DigestValue>Q8pihT3NxsPLwi5b/n6WOfsNII0=</DigestValue>
      </Reference>
      <Reference URI="/word/media/image20.jpeg?ContentType=image/jpeg">
        <DigestMethod Algorithm="http://www.w3.org/2000/09/xmldsig#sha1"/>
        <DigestValue>JtcOlIgGEN3VWwr7rkigaBT2o6g=</DigestValue>
      </Reference>
      <Reference URI="/word/media/image21.jpeg?ContentType=image/jpeg">
        <DigestMethod Algorithm="http://www.w3.org/2000/09/xmldsig#sha1"/>
        <DigestValue>dZ6CjHchFYzMM0ihOXjzQ1vSJdc=</DigestValue>
      </Reference>
      <Reference URI="/word/media/image18.jpeg?ContentType=image/jpeg">
        <DigestMethod Algorithm="http://www.w3.org/2000/09/xmldsig#sha1"/>
        <DigestValue>f59k1eJWSbvZgRihGH5dz+0yxxY=</DigestValue>
      </Reference>
      <Reference URI="/word/media/image46.jpeg?ContentType=image/jpeg">
        <DigestMethod Algorithm="http://www.w3.org/2000/09/xmldsig#sha1"/>
        <DigestValue>/mxzWUQsxeM24tTx933lGRPzGzE=</DigestValue>
      </Reference>
      <Reference URI="/word/media/image45.jpeg?ContentType=image/jpeg">
        <DigestMethod Algorithm="http://www.w3.org/2000/09/xmldsig#sha1"/>
        <DigestValue>AwfQPRWQjyfjEBFV/vIQicbDZHM=</DigestValue>
      </Reference>
      <Reference URI="/word/media/image27.jpeg?ContentType=image/jpeg">
        <DigestMethod Algorithm="http://www.w3.org/2000/09/xmldsig#sha1"/>
        <DigestValue>6kA6stZ552QgBMcIYe4fZhd8laY=</DigestValue>
      </Reference>
      <Reference URI="/word/media/image54.jpeg?ContentType=image/jpeg">
        <DigestMethod Algorithm="http://www.w3.org/2000/09/xmldsig#sha1"/>
        <DigestValue>y02ekl+iAkb6E8qM7D2Oqf3lTu4=</DigestValue>
      </Reference>
      <Reference URI="/word/media/image38.jpeg?ContentType=image/jpeg">
        <DigestMethod Algorithm="http://www.w3.org/2000/09/xmldsig#sha1"/>
        <DigestValue>wX+dgQXgcWVE984upY94OIgw1bU=</DigestValue>
      </Reference>
      <Reference URI="/word/media/image34.jpeg?ContentType=image/jpeg">
        <DigestMethod Algorithm="http://www.w3.org/2000/09/xmldsig#sha1"/>
        <DigestValue>PIAQ70/J2pKBkOHCh7tlA9rtVZ0=</DigestValue>
      </Reference>
      <Reference URI="/word/media/image39.jpeg?ContentType=image/jpeg">
        <DigestMethod Algorithm="http://www.w3.org/2000/09/xmldsig#sha1"/>
        <DigestValue>ezBBz+1mQexF2uUg5EZ1sLMr928=</DigestValue>
      </Reference>
      <Reference URI="/word/media/image37.jpeg?ContentType=image/jpeg">
        <DigestMethod Algorithm="http://www.w3.org/2000/09/xmldsig#sha1"/>
        <DigestValue>3/ZsoVxx6XXTd/aT6x1cT/tEU4U=</DigestValue>
      </Reference>
      <Reference URI="/word/media/image60.jpeg?ContentType=image/jpeg">
        <DigestMethod Algorithm="http://www.w3.org/2000/09/xmldsig#sha1"/>
        <DigestValue>5aN/LTbreJ8f4oaZZOq/e0ubLgw=</DigestValue>
      </Reference>
      <Reference URI="/word/media/image36.jpeg?ContentType=image/jpeg">
        <DigestMethod Algorithm="http://www.w3.org/2000/09/xmldsig#sha1"/>
        <DigestValue>lHrpcOEALEgGuA1IONLuDFey1z8=</DigestValue>
      </Reference>
      <Reference URI="/word/media/image35.jpeg?ContentType=image/jpeg">
        <DigestMethod Algorithm="http://www.w3.org/2000/09/xmldsig#sha1"/>
        <DigestValue>vyG4MRAy377QGcL5B/W7buGLSEs=</DigestValue>
      </Reference>
      <Reference URI="/word/footnotes.xml?ContentType=application/vnd.openxmlformats-officedocument.wordprocessingml.footnotes+xml">
        <DigestMethod Algorithm="http://www.w3.org/2000/09/xmldsig#sha1"/>
        <DigestValue>lywlYTEjomXQXeA+No4E8O6VJXQ=</DigestValue>
      </Reference>
      <Reference URI="/word/document.xml?ContentType=application/vnd.openxmlformats-officedocument.wordprocessingml.document.main+xml">
        <DigestMethod Algorithm="http://www.w3.org/2000/09/xmldsig#sha1"/>
        <DigestValue>85b85yPTiqWFd3azVeTPLeMZblk=</DigestValue>
      </Reference>
      <Reference URI="/word/footer1.xml?ContentType=application/vnd.openxmlformats-officedocument.wordprocessingml.footer+xml">
        <DigestMethod Algorithm="http://www.w3.org/2000/09/xmldsig#sha1"/>
        <DigestValue>ul05i/4tNgv8QKf/bGaYLN9cD80=</DigestValue>
      </Reference>
      <Reference URI="/word/footer2.xml?ContentType=application/vnd.openxmlformats-officedocument.wordprocessingml.footer+xml">
        <DigestMethod Algorithm="http://www.w3.org/2000/09/xmldsig#sha1"/>
        <DigestValue>7z/jL6Mf0nwk1xsNMQQz8gLgHDs=</DigestValue>
      </Reference>
      <Reference URI="/word/endnotes.xml?ContentType=application/vnd.openxmlformats-officedocument.wordprocessingml.endnotes+xml">
        <DigestMethod Algorithm="http://www.w3.org/2000/09/xmldsig#sha1"/>
        <DigestValue>Pk2G2yg2HfvgH8U1Wq+I8pN6kyo=</DigestValue>
      </Reference>
      <Reference URI="/word/header1.xml?ContentType=application/vnd.openxmlformats-officedocument.wordprocessingml.header+xml">
        <DigestMethod Algorithm="http://www.w3.org/2000/09/xmldsig#sha1"/>
        <DigestValue>F2np+GB3yvrDjZmOLxqbZT7Zqr4=</DigestValue>
      </Reference>
      <Reference URI="/word/media/image32.jpeg?ContentType=image/jpeg">
        <DigestMethod Algorithm="http://www.w3.org/2000/09/xmldsig#sha1"/>
        <DigestValue>IZQQb0xBlJDClvBpunSrEFywvaw=</DigestValue>
      </Reference>
      <Reference URI="/word/media/image31.jpeg?ContentType=image/jpeg">
        <DigestMethod Algorithm="http://www.w3.org/2000/09/xmldsig#sha1"/>
        <DigestValue>bUdVqTUTGrA5mTTRL8Y4XK+LUk8=</DigestValue>
      </Reference>
      <Reference URI="/word/media/image29.jpeg?ContentType=image/jpeg">
        <DigestMethod Algorithm="http://www.w3.org/2000/09/xmldsig#sha1"/>
        <DigestValue>We4dXn6XWKBmmTPEhqIfBWETKac=</DigestValue>
      </Reference>
      <Reference URI="/word/media/image53.jpeg?ContentType=image/jpeg">
        <DigestMethod Algorithm="http://www.w3.org/2000/09/xmldsig#sha1"/>
        <DigestValue>05k6HB05zckfG/g0W4qnVQD6CCA=</DigestValue>
      </Reference>
      <Reference URI="/word/media/image49.jpeg?ContentType=image/jpeg">
        <DigestMethod Algorithm="http://www.w3.org/2000/09/xmldsig#sha1"/>
        <DigestValue>bgRB06xrMGXmx8GaxLF6Ueq7c/E=</DigestValue>
      </Reference>
      <Reference URI="/word/media/image48.jpeg?ContentType=image/jpeg">
        <DigestMethod Algorithm="http://www.w3.org/2000/09/xmldsig#sha1"/>
        <DigestValue>o706LXk1pZNFjyP8Meglh76P3Rs=</DigestValue>
      </Reference>
      <Reference URI="/word/media/image47.jpeg?ContentType=image/jpeg">
        <DigestMethod Algorithm="http://www.w3.org/2000/09/xmldsig#sha1"/>
        <DigestValue>i47vWhEEa7cCyahF83Qdynk36Bs=</DigestValue>
      </Reference>
      <Reference URI="/word/media/image43.jpeg?ContentType=image/jpeg">
        <DigestMethod Algorithm="http://www.w3.org/2000/09/xmldsig#sha1"/>
        <DigestValue>Qi953lmXIC9tljxze1uzCO3zSiU=</DigestValue>
      </Reference>
      <Reference URI="/word/media/image52.jpeg?ContentType=image/jpeg">
        <DigestMethod Algorithm="http://www.w3.org/2000/09/xmldsig#sha1"/>
        <DigestValue>TKpiQRKY7+xOqW+cn2GQy3+RQeo=</DigestValue>
      </Reference>
      <Reference URI="/word/media/image28.jpeg?ContentType=image/jpeg">
        <DigestMethod Algorithm="http://www.w3.org/2000/09/xmldsig#sha1"/>
        <DigestValue>HNbeHiAQVBis2weZx/zJ6MQmQag=</DigestValue>
      </Reference>
      <Reference URI="/word/media/image50.jpeg?ContentType=image/jpeg">
        <DigestMethod Algorithm="http://www.w3.org/2000/09/xmldsig#sha1"/>
        <DigestValue>P8qMX2HtkfHlZiGcSPGQnCFHKUM=</DigestValue>
      </Reference>
      <Reference URI="/word/media/image30.jpeg?ContentType=image/jpeg">
        <DigestMethod Algorithm="http://www.w3.org/2000/09/xmldsig#sha1"/>
        <DigestValue>AaJTe9T11Ud7nQdsX4A5EaQOAyM=</DigestValue>
      </Reference>
      <Reference URI="/word/media/image40.jpeg?ContentType=image/jpeg">
        <DigestMethod Algorithm="http://www.w3.org/2000/09/xmldsig#sha1"/>
        <DigestValue>OPkZl3gL05fn6SUvc/pGp/ii0c8=</DigestValue>
      </Reference>
      <Reference URI="/word/media/image33.jpeg?ContentType=image/jpeg">
        <DigestMethod Algorithm="http://www.w3.org/2000/09/xmldsig#sha1"/>
        <DigestValue>tUR2PjxhE7P9z62BbiFww1akI50=</DigestValue>
      </Reference>
      <Reference URI="/word/media/image51.jpeg?ContentType=image/jpeg">
        <DigestMethod Algorithm="http://www.w3.org/2000/09/xmldsig#sha1"/>
        <DigestValue>4l8dwqAIOxnDoWnpqFE0ZvgVLwc=</DigestValue>
      </Reference>
      <Reference URI="/word/media/image42.jpeg?ContentType=image/jpeg">
        <DigestMethod Algorithm="http://www.w3.org/2000/09/xmldsig#sha1"/>
        <DigestValue>+X69f1tNWFeT+YcG80QJYwXr3oY=</DigestValue>
      </Reference>
      <Reference URI="/word/media/image44.jpeg?ContentType=image/jpeg">
        <DigestMethod Algorithm="http://www.w3.org/2000/09/xmldsig#sha1"/>
        <DigestValue>ntX6T793ym0InJTevSM1CWmKp+k=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Pu764kJPialQz+gDsYR2plSP5GU=</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
            <mdssi:RelationshipReference SourceId="rId2"/>
            <mdssi:RelationshipReference SourceId="rId16"/>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5"/>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0"/>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8"/>
            <mdssi:RelationshipReference SourceId="rId51"/>
            <mdssi:RelationshipReference SourceId="rId3"/>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Transform>
          <Transform Algorithm="http://www.w3.org/TR/2001/REC-xml-c14n-20010315"/>
        </Transforms>
        <DigestMethod Algorithm="http://www.w3.org/2000/09/xmldsig#sha1"/>
        <DigestValue>v5Lsq+DB7kJMT5f/sHps3tQFaso=</DigestValue>
      </Reference>
    </Manifest>
    <SignatureProperties>
      <SignatureProperty Id="idSignatureTime" Target="#idPackageSignature">
        <mdssi:SignatureTime>
          <mdssi:Format>YYYY-MM-DDThh:mm:ssTZD</mdssi:Format>
          <mdssi:Value>2016-10-13T18:36:43Z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e/9//3/fe/9//3//f/9//3//f/9//3//f/9//3//f/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O2dcZ/9//3//f/9//3//f/9//3//f/9//3//f/9//3//f/9//3//f/9//3//f/9//3//f/9//3//f/9//3//f/9//3//f/9//3//f/9//3//f/9//3//f/9//3//f/9//3//f/9//3//f/9//3//f/9//3//f/9//3//f/9//3//f/9//3//f/9//3//f/9//3//f/9//3//f/9//3//f/9//3//f/9//3//f/9//3//f/9//3//f/9//3//f/9//3//f/9//3//f/9//3//f/9//3//f/9//3//f/9//3//f/9//3//f/9//3//f/9//3//f/9//3//f/9//3//f/9//3//f/9//3//f/9//3//f/9//3//f/9//3//f/9//3//f/9//3//f/9//3//f/9//3//f/9//3//f/9//3//f/9//3//f/9//3//f/9//3//f/9//3//f/9//3//f/9//3//f/9//3//f/9//3//f/9//3//f/9//3//f/9//3//f/9//3//f/9//3//f/9//3//f/9//3//f/9//3//f/9//3//f/9//3//f/9//3//f/9//3//f/9//3/fdxJCEkLfe/9//3//f/9//3//f/9//3//f/9//3//f/9//3//f/9//3//f/9//3//f/9//3//f/9//3//f/9//3//f/9//3//f/9//3//f/9//3//f/9//3//f/9//3//f/9//3//f/9//3//f/9//3//f/9//3//f/9//3//f/9//3//f/9//3//f/9//3//f/9//3//f/9//3//f/9//3//f/9//3//f/9//3//f/9//3//f/9//3//f/9//3//f/9//3//f/9//3//f/9//3//f/9//3//f/9//3//f/9//3//f/9//3//f/9//3//f/9//3//f/9//3//f/9//3//f/9//3//f/9//3//f/9//3//f/9//3//f/9//3//f/9//3//f/9//3//f/9//3//f/9//3//f/9//3//f/9//3//f/9//3//f/9//3//f/9//3//f/9//3//f/9//3//f/9//3//f/9//3//f/9//3//f/9//3//f/9//3//f/9//3//f/9//3//f/9//3//f/9//3//f/9//3//f/9//3//f/9//3//f/9//3//f/9//3//f/9//3//f/9//3uvLbEx33f/f/9//3//f/9//3//f/9//3//f/9//3//f/9//3//f/9//3//f/9//3//f/9//3//f/9//3//f/9//3//f/9//3//f/9//3//f/9//3//f/9//3//f/9//3//f/9//3//f/9//3//f/9//3//f/9//3//f/9//3//f/9//3//f/9//3//f/9//3//f/9//3//f/9//3//f/9//3//f/9//3//f/9//3//f/9//3//f/9//3//f/9//3//f/9//3//f/9//3//f/9//3//f/9//3//f/9//3//f/9//3//f/9//3/+f/9//3//f/9//3//f/9//3//f/9//3//f/9//3//f/9//3//f/9//3//f/9//3//f/9//3//f/9//3//f/9//3//f/9//3//f/9//3//f/9//3//f/9//3//f/9//3//f/9//3//f/9//3//f/9//3//f/9//3//f/9//3//f/9//3//f/9//3//f/9//3//f/9//3//f/9//3//f/9//3//f/9//3//f/9//3//f/9//3//f/9//3//f/9//3//f/9//3//f/9//3//f/9//3//f79r0in1Kf9z/3//f/9//3//f/9//3//f/9//3//f/9//3//f/9//3//f/9//3//f/9//3//f/9//3//f/5//3//f/9//n//f/5//3//f/9//3//f/9//3//f/9//3//f/9//3//f/9//3//f/9//3//f/9//3//f/9//3//f/9//3//f/9//3//f/9//3//f/9//3//f/9//3//f/9//3//f/9//3//f/9//3//f/9//3//f/9//3//f/9//3//f/9//3//f/9//3//f/9//3//f/9//3//f/9//3//f/9//3//f/9//3//f/9//3//f/9//3//f/9//3//f/9//3//f/9//3//f/9//3//f/9//3//f/9//3//f/9//3//f/9//3//f/9//3//f/9//3//f/9//3//f/9//3//f/9//3//f/9//3//f/9//3//f/9//3//f/9//3//f/9//3//f/9//3//f/9//3//f/9//3//f/9//3//f/9//3//f/9//3//f/9//3//f/9//3//f/9//3//f/9//3//f/9//3//f/9//3//f/9//3//f/9//3//f/9//3//f/9//3/fb9MlFyrfa/9//3//f/9//3//f/9//3//f/9//3//f/9//3//f/9//3//f/9//3//f/9//3//f/9//3//f/9//3//f/9//n//f/9//3//f/9//3//f/9//3//f/9//3//f/9//3//f/9//3//f/9//3//f/9//3//f/9//3//f/9//3//f/9//3//f/9//3//f/9//3//f/9//3//f/9//3//f/9//3//f/9//3//f/9//3//f/9//3//f/9//3//f/9//3//f/9//3//f/9//3//f/9//3//f/9//3//f/9//3//f/9//3//f/9//3//f/9//3//f/9//3//f/9//3v/f/9//3//f/9//3//f/9//3//f/9//3//f/9//3//f/9//3//f/9//3//f/9//3//f/9//3//f/9//3//f/9//3//f/9//3//f/9//3//f/9//3//f/9//3//f/9//3//f/9//3//f/9//3//f/9//3//f/9//3//f/9//3//f/9//3//f/9//3//f/9//3//f/9//3//f/9//3//f/9//3//f/9//3//f/9//3//f/9//3//f/9//3//f/9/32/zKfclv2f/e/9//3//f/9//3//f/9//3//f/9//3//f/9//3//f/9//3//f/9//3//f/9//3//f/9//3//f/9//3//f/9//3//f/9//3//f/9//3//f/9//3//f/9//3//f/9//3//f/9//3//f/9//3//f/9//3//f/9//3//f/9//3//f/9//3//f/9//3//f/9//3//f/9//3//f/9//3//f/9//3//f/9//3//f/9//3//f/9//3//f/9//3//f/9//3//f/9//3//f/9//3//f/9//3//f/9//3//f/9//3//f/9//3//f/9//3//f/9//3//f/9//3//f/9//n//f/9//3//f/9//3//f/9//3//f/9//3//f/9//3//f/9//3//f/9//3//f/9//3//f/9//3//f/9//3//f/9//3//f/9//3//f/9//3//f/9//3//f/9//3//f/9//3//f/9//3//f/9//3//f/9//3//f/9//3//f/9//3//f/9//3//f/9//3//f/9//3//f/9//3//f/9//3//f/9//3//f/9//3//f/9//3//f/9//3//f/9//3//f/9zFC73KX9b/3//f/9//3//f/9//3//f/9//3//f/9//3//f/9//3//f/9//3//f/9//3//f/9//3//f/9//3//f/9//3//f/9//3//f/5//3/+f/9//n//f/5//3/+f/9//n//f/5//3/+f/9//3//f/9//3//f/9//3//f/9//3//f/9//3//f/9//3//f/9//3//f/9//3//f/9//3//f/9//3//f/9//3//f/9//3//f/9//3//f/9//3//f/9//3//f/9//3//f/9//3//f/9//3//f/9//3//f/9//3//f/9//3//f/9//3v/f/9//3//f/9//3//f/5//n/+f/5//nv/f/9//3//f/9//3//f/9//3//f/9//3//f/9//3//f/9//3//f/9//3//f/9//3//f/9//3//f/9//3//f/9//3//f/9//3//f/9//3//f/9//3//f/9//3//f/9//3//f/9//3//f/9//3//f/9//3//f/9//3//f/9//3//f/9//3//f/9//3//f/9//3//f/9//3//f/9//3//f/9//3//f/9//3//f/9//3//f/9//3//f/9//3//czUy1iEfU/9//3//f/9//3//f/9//3//f/9//3//f/9//3//f/9//3//f/9//3//f/9//3//f/9//3//f/9//3//f/9//3//f/9//n/+f/5//3/+f/5//n//f/5//n/+f/9//n/+f/5//3//f/9//3//f/9//3//f/9//3//f/9//3//f/9//3//f/9//3//f/9//3//f/9//3//f/9//3//f/9//3//f/9//3//f/9//3//f/9//3//f/9//3//f/9//3//f/9//3//f/9//3//f/9//3//f/9//3//f/9//3//f/9//3//f/9//3//f/9//3//f/9//n//f/5//3//e/97/3v/f/9//3//f/9//3//f/9//3//f/9//3//f/9//3//f/9//3//f/9//3//f/9//3//f/9//3//f/9//3//f/9//3//f/9//3//f/9//3//f/9//3//f/9//3//f/9//3//f/9//3//f/9//3//f/9//3//f/9//3//f/9//3//f/9//3//f/9//3//f/9//3//f/9//3//f/9//3//f/9//3//f/9//3//f/9//3//f/9//3//f/9//3tWMvcl3Ub/f/9//3//f/9//3//f/9//3//f/9//3//f/9//3//f/9//3//f/9//3//f/9//3//f/9//3//f/9//3//f/9//3//f/9//3//f/9//3//f/9//3//f/9//3//f/9//3//f/9//3//f/9//3//f/9//3//f/9//3//f/9//3//f/9//3//f/9//3//f/9//3//f/9//3//f/9//3//f/9//3//f/9//3//f/9//3//f/9//3//f/9//3//f/9//3//f/9//3//f/9//3//f/9//3//f/9//3//f/9//3//f/9//3//e/9//3//f/9//3/+f/5//n//f/97/3v/e/97/3f/e/9//3//f/9//3//f/9//3//f/9//3//f/9//3//f/9//3//f/9//3//f/9//3//f/9//3//f/9//3//f/9//3//f/9//3//f/9//3//f/9//3//f/9//3//f/9//3//f/9//3//f/9//3//f/9//3//f/9//3//f/9//3//f/9//3//f/9//3//f/9//3//f/9//3//f/9//3//f/9//3//f/9//3//f/9//3//f/9//3//f/93VjbWIZxC/3//f/9//3//f/9//3//f/9//3//f/9//3//f/9//3//f/9//3//f/9//3//f/9//3//f/9//3//f/9//3//f/9//3//f/9//3//f/9//3//f/9//3//f/9//3//f/9//3//f/9//3//f/9//3//f/9//3//f/9//3//f/9//3//f/9//3//f/9//3//f/9//3//f/9//3//f/9//3//f/9//3//f/9//3//f/9//3//f/9//3//f/9//3//f/9//3//f/9//3//f/9//3//f/9//3//f/9//3//f/9//3//f/9//3//e/9//3//f/5//3/+f/9//3//f/97/3v/d/97/3f/f/9//3//f/9//3//f/9//3//f/9//3//f/9//3//f/9//3//f/9//3//f/9//3//f/9//3//f/9//3//f/9//3//f/9//3//f/9//3//f/9//3//f/9//3//f/9//3//f/9//3//f/9//3//f/9//3//f/9//3//f/9//3//f/9//3//f/9//3//f/9//3//f/9//3//f/9//3//f/9//3//f/9//3//f/9//3//f/9//3//e1Y29yV7Pv9//3//f/9//3//f/9//3//f/9//3//f/9//3//f/9//3//f/9//3//f/9//3//f/9//3//f/9//3//f/9//3//f/9//3//f/9//3//f/9//3//f/9//3//f/9//3//f/9//3//f/9//3//f/9//3//f/9//3//f/9//3//f/9//3//f/9//3//f/9//3//f/9//3//f/9//3//f/9//3//f/9//3//f/9//3//f/9//3//f/9//3//f/9//3//f/9//3//f/9//3//f/9//3//f/9//3//f/9//3//f/9//3//f/97/3//f/9//n/+f/5//3//f/97/3vfbx1XuUqYRp9n/3v/d/9//3//e/9//3//f/9//3//f/9//3//f/9//3//f/9//3//f/9//3//f/9//3//f/9//3//f/9//3//f/9//3//f/9//3//f/9//3//f/9//3//f/9//3//f/9//3//f/9//3//f/9//3//f/9//3//f/9//3//f/9//3//f/9//3//f/9//3//f/9//3//f/9//3//f/9//3//f/57/3//f/9//3//f/9//3/ff/9//3e5Qhgq9y3/e/9//3//f/9//3//f/9//3//f/9//3//f/9//3//f/9//3//f/9//3//f/9//3//f/9//3//f/9//3//f/9//3//f/9//3//f/9//3//f/9//3//f/9//3//f/9//3//f/9//3//f/9//3//f/9//3//f/9//3//f/9//3//f/9//3//f/9//3//f/9//3//f/9//3//f/9//3//f/9//3/+e/9//3//f/9//3//f/9//3//f/9//3//f/9//3//f/9//3//f/9//3//f/9//3//f/9//3//f/9//3//f/9//3//f/9//3//f/5//n//f/9//3/fd39nFjqSJXEhsykUNhM6/3v/f99z/3//f/9/33v/f/9//3//f/9//3//f/9//3//f/9//3//f/9//3//f/9//3//f/9//3//f/9//3//f/9//3//f/9//3//f/9//3//f/9//3//f/9//3//f/9//3//f/9//3//f/9//3//f/9//3//f/9//3//f/9//3//f/9//3//f/9//3//f/9//3//f/9//3//f/9//3//f/9//3//f/9//3//f/9//3//f/972kYYKvYp/3//f/9//3//f/9//3//f/9//3//f/9//3//f/9//3//f/9//3/+f/9//3//f/9//3//f/9//3//f/9//3//f/9//3//f/9//3//f/9//3//f/9//3//f/9//3//f/9//3//f/9//3//f/9//3//f/9//3v/f/9//3//f/9//3//f/9//3//f/9//3//f/9//3//f/9//n/+f/5//n/+f/9//3//f/9//3//f/9//3//f/9//3//f/9//3//f/9//3//f/9//3//f/9//3//f/9//3//f/9//3//f/9//3//f/9//3//f/9//n/+f/9//3//f/9/HV83PnIh9jVZPtQxLh3yMY8pO1//e/97/3//e/9//3//f/9//3//f/9//3//f/9//3//f/9//3//f/9//3//f/9//3//f/9//3//f/9//3//f/9//3//f/9//3//f/9//3//f/9//3//f/9//3//f/9//3//f/9//3//f/9//3//f/9//3//f/9//3//f/9//3//f/9//3//f/9//3//f/9//3//f/9//3//f/9//3//f997/3//f/9//3/ff/9//3//ez1T9yXWKd93/3//f/9//3//f/9//3//f/9//3//f/9//3//f/9//3//f/5//3/+f/9//3//f/9//3//f/9//3//f/9//3//f/9//3//f/9//3//f/9//n/+f/5//3/+f/9//3//f/9//3//e/9//3v/f/9//3//f/9//3//f/97/3//e/9//3//f/9//3//e/97/3v/f/9//3//f/9//n//f/5//n/+f/9//3//f/9//3//f/9//3//f/9//3//f/9//3//f/9//3//f/9//3//f/9//3//f/9//3//f/9//3//f/9//3//f/9//3//f/5//3//f/9//3//dxY6kyU5Pv93/3dfYzZCsS3yMZAp2U7/e/97/3//e/9//3v/f/9//3//f/9//3//f/9//3//f/9//3//f/9//3//f/9//3//f/9//3//f/9//3//f/9//3//f/9//3//f/9//3//f/9//3//f/9//3//f/9//3//f/9//3//f/9//3//f/9//3//f/9//3//f/9//3//f/9//3//f/9//3//f/9//3//f/9//3//f/9//3//f/9//3//f/9//3//f99//3ufX/cl1SW/b/9//3//f/9//3//f/9//3//f/9//3//f/9//3//f/9//3//f/9//3//f/9//3//f/9//3//f/9//3//f/9//3//f/9//n//f/5//3/+f/9//nv/f/9//3//f/9//n//f/97/3//f/9//3//f/9//3//f/9//3//f/9//3//f/9//3//e/97/3//f/9//3//f/97/3//f/9//3//f/5//n/+f/9//3//f/9//3//f/9//3//f/9//3//f/9//3//f/9//3//f/9//3//f/9//3//f/9//3//f/9//3//f/9//3//f/9//3//f/5//3//e/97Xl/ULZMlH1f/d/97/3vfd5hGFDKyKW8lmEr/e99z/3v/e/9//3//f/5//3//f/9//3//f/9//3//f/9//3//f/9//3//f/9//3//f/9//3//f/9//3//f/9//3//f/9//3//f/9//3//f/9//3//f/9//3//f/9//3//f/9//3//f/9//3//f/9//3//f/9//3//f/9//3//f/9//3//f/9//3//f/9//3//f/9//3//f/9//3//f/57/nv/f/9//3/ef/97/2vWIdYlXWP/f/9//3//f/9//3//f/9//3//f/9//3//f/9//3//f/9//3//f/9//3//e/9//3v/f/9//3//f/9//3//f/9//3//e/97/3v/f/97/3//f/9/3nf/d/97/3v/e/9//3//f993/3v/f/9//3v/f/97/3v/e/9//3v/e993/3vfd/97/3v/e/97/3v/d/93/3v/f/97/3v+e/9//3//f/5//3//f/9//3//f/9//3//f/9//3//f/9//3//f/9//3//f/9//3//f/9//3//f/9//3//f/9//3//f/9//3//f/9//3//f/9//3//f/9//3//d/xS9S32MX9j/3v/d/9//3//d9tO9C30MZEl8jHfc/97/3//e/9//3//f/5//3//f/9//3//f/9//3//f/9//3//f/9//3//f/9//3//f/9//3//f/9//3//f/9//3//f/9//3//f/9//3//f/9//3//f/9//3//f/9//3//f/9//3//f/9//3//f/9//3//f/9//3//f/9//3//f/9//3//f/9//3//f/9//3//f/9//3//e/9//3//f/9//3/ff/9/3n//f/9vGCrWJRtb/3//f/9//3//f/9//3//f/9//3//f/9//3//f/9//3//f/9//3//f/9//3//f/9//3//f/97/3//e/9//3v/f/9//3v/e/97/3f/d/93/3f/c/97/3v/e/97/3v/d/97/3f/e993v3NdZzxf+lbZVrhSEzryOfM58jXyOdE10jXRMbEp8zGYSj1bn2u/c/97/3//f/9//3//f/9//3//f/9//3//f/9//3//f/9//3//f/9//3//f/9//3//f/9//3//f/9//3//f/9//3//f/9//3//f/9//3//f/9//3//f/9//3//f/9//3//f/93/3faSvUtsyW/a/97/3/+f/57/3f/d19fFTKxJdItFDq/a/93/3v/f/9//3//f/5//3//f/9//3//f/9//3//f/9//3//f/9//3//f/9//3//f/9//3//f/9//3//f/9//3//f/9//3//f/9//3//f/9//3//f/9//3//f/9//3//f/9//3//f/9//3//f/9//3//f/9//3//f/9//3//f/9//3//f/9//3//f/9//3//f/97/3//f/9//3//f/9//3//f/9//3v/cxgq9ymYTv9//3//f/9//3//f/9//3//f/9//3//f/9//3//f/9//3//f/9//3//f/97/3v/e/97/3//f/9//3//f/9//3v/e/93/3f/c/9vv2u/a39jf2MdVx1X3E66SnlCVz42NhU68jXyNdE18jXzOVVCdkaYSvpW+1r6Vvta+lb7VtpW21a6SnhC9TXTLZEp0jF2Rhxfv3P/f/9//3//f/9//3//f/9//3//f/9//3//f/9//3//f/9//3//f/9//3//f/9//3//f/9//3//f/9//3//f/9//3//f/9//3//f/9//3//f/9//3/+f/9//3//e/93/E7UKZEh/2//e/9//n//f/93/3f/e59nmELSKfItsCm/b99z/3v/e/9//3//f/5//3//f/9//3//f/9//3//f/9//3//f/9//3//f/9//3//f/9//3//f/9//3//f/9//3//f/9//3//f/9//3//f/9//3//f/9//3//f/9//3//f/9//3//f/9//3//f/9//3//f/9//3//f/9//3//f/9//3//f/9//3//f/9//3//f/9//399Z/lS2Ep+Y/93/3//f/97/3NaLvglmkL/e/9//3//f/97/3//e/97/3v/f/97/3v/d/9333Pfc79vnmt+Z35jPF88XxtbG1v6VrlSuE6YTndKd0pWRlVGNUI3PhY2Fjb0MfQxsy2yLZIp9DH0NRY6Nz6ZRrpK/FL7Un5nn2vfd/9//3//f/9//3v/f/97/3//e/9//3//f/97/3//d99zf2O6TvM1sTHQMdlWnmv/f/97/3//f/9//3//f/9//3//f/9//3//f/9//3//f/9//3//f/9//3//f/9//3//f/9//3//f/9//3//f/9//3//f/9//3//f/9//3v/f/5//n/9f/9//3//ex9X1SXSIZ9j/3f/e/9/3n//f/9//3//f59nVz6yJdQt0ileW/93/3v/e/9//n/+f/1//3//f/97/3f/f/5//n/ef/9//3//f/93/3v/f/9//3/fe997/3//f99/3n//f/9//3//f/9//3//f/9//3//e/9//3//f/5//3/+f/5//n//f/9//3//f/9//n//f99//3//f/9//3//f/9//3//f/9//3//f/97/3v/e/97/3f/e/93VjaTEXUFtw33GZg+/3e/a99nWyoaHjsmH0seU9xOu0bdSrxGmz5aNloyOC45MhguNzIWMhYyFTIVMtQp9S31LRUu0ynTKdMp9DHTLfMx9DU1PjU+d0Z3RphOu1LcWvxaXWN+Z79v33f/e/9//3//f/9//3//f/97/3v/f/9//3//f/9//3//f/9//3//f/97/3v/e/9//3//f99//3//f/9//3v/exlfET6OLdExn2f/d/93/3f/f/9//3//f/9//3//f/9//3//f/9//3//f/9//3//f/9//3//f/9//3//f/9//3//f/9//3//f/9//3//f/9//3//f/9//3//f/1//X/+f/9//3tfW/Up0iFdV/93/3//f/9//3//f/9//3//f99v20qzJfQtkSEcU/93/3v/e/9//3//f91//3//e/9/3nf/f/5//3/ff993/3f/e/97/3//f/9//3//f99733v/f/9//3//f/9//3//f/9//3//f/9//3//f/9/3n/df95//3//f/9//3//f/97/3v/e/9//3//f/9//3//f/9//3//f/97/3v/d/97/3f/c79rvmd9Y1xf+U7ZTi4Ntg24BT0StwnVIXAdkSH1JVomlw2XDVwu1SX1LRcy9i0XLhguOTL3KVo2WjabOps+20bcShxTHFMeUz5Xf19/X59jv2ffb/9z/3v/e/97/3v/f/97/3//f/9//3//f/9//3//f/9//3//f/9//3//f/9//3//f/9//3//f/9//3//f/9//n/+f997/3v/f/9//3//f/9//n//f/9//3//d/97/3v/f5xvdEawKTc2f1//c/97/3//f/9//3//f/9//3//f/9//3//f/9//3//f/9//3//f/9//3//f/9//3//f/9//3//f/9//3//f/9//3//f/9//3//e/9//n/+f/1//3//f/97n2cWLtIhuEL/d/9//3//f95//3//f/97/3v/e79r206yJRU2cCF3Rv93/3v/e/9//3/ef/9//3//e/97/3//f7932VYUOplGX1//c/97/3v/e/9//3//f/9//3//f/9//3//f/9//3//f/9//3//f/9//3//f/9//3//f/5//3//f/9//3v/f/9//3//f/9//3//f/97/3//e/93n2dfX9tOu0ZYOjc21SnVKbQl1CXzJdElNDqxJZMVdA3YERgasx2RHdQhkhW2EdgZ+CVfV59jv2u/Z99v/3P/e/97/3v/e/9//3v/f/97/3v/e/97/3f/e/97/3//e/9//3v/f/9//3//f/9//3//f/9//3//f/9//3//f/9//3/+f/5//3//f/9//3//f/9//3v/f/9//3//f/9//3//f/5//3//f/9//3v/f/9//3/+f/9//n//f/9//3//e/9//3//f51vNDqTITg2/3P/e99//3//f/9//3//f/9//3//f/9//3//f/9//3//f/9//3//f/9//3//f/9//3//f/9//3//f/9//3//f/9//3//f/9//3//f/9//n//f/9//3//e/93VzYVLvIp/3f/e/9//3/+f/5//3//e/97/3f/e/97Xl/0MdMtkSV3Qt9z/3f/e/9/33//f953/3//f/9/Ol+wLZAlcCFwHZAhsinZSt9v/3/+e/9//3//f/9//3//f/9//3//f/9//3//f/9//3//f/9//n/+f/9//3//f/9//3v/e/9//3v/f/97/3vfd11f+lKXRhQ28zHzLfQx9THULdQp1S32MVk+nEb/Uj9XX1s8V35jv2cXLtYdnS7/Z99jukLTIfYl9x22GZQdHlP/c/9z/3v/e/9//3//f/9//3/+f/9//n//f/9//3//e/9//3//f/9//3//f/9//3//f/9//3//f/9//3//f/9//3//f/9//3v/f/5//3//f/9//3//f/9//3//f/9//3//f/9//3//f/9//3//f/9//3//f/9//3v/f/9//3/+f/9//3//f/9//3//e/9//3//fxtbFjKSIZ5j/3v/f/9//3//f/9//3//f/9//3//f/9//3//f/9//3//f/9//3//f/9//3//f/9//3//f/9//3//f/9//3//f/9//3//f/97/3//f/9//3//f/9//3//d9pG1CmyIV5f/3//e/9//X/9f/17/3//f/9//3v/f/97XmP0NfQxsy0WOr9r/3vfe/9//3//e/9//3t9YxMykSH1LfUx9S2yJZEhsSE0Mltf/3v/e/973Xf/f/9//3//f/9//3//f/9//3//f/9//3//f/9//3//f/9/33P/e/93/3vfb19juk42QrI1sS30LRQq8yXTJdIpNTZ4QtpSn2u/c793/3/ff99/v3/fe/97/3v/c/9zFyq2GRke/2e/Z/93v2faStQhtBmUHdUlNjafY/93/3eed/9//3+bf9x/3X/df/5//3//f/9//3//f/9//3//f/9//3//f/9//3//f/9//3/ef/5/3n/+f/5//3/+f/9//n/+f/5//3/+f/9//3//f/9//3//f/9//3//f/9//3//f/9//n//f/97/3v/e/9//3//f/9//n//f/9//3//f/97/3v/f/9/33f/dzc21CkUMv97vnf/f/9//3//f/9//3//f/9//3//f/9//3//f/9//3//f/9//3//f/9//3//f/9//3//f/9//3//f/9//3//f/9//3//f/9//3//f/9//3//f/97/3t+X9Ml1Cl4Qv97/3v/f/5//X//f/5//3//f/9//3v/f/97v28VOpIpkyn2NZ9r/3v/f/9//3//f/932kqyIbMhX1P/d/9zPls1NrIhsSESMtdO33P/e/9//3//f/9//3//f/9//3//f/9//3//f/9//3//f/9z/3N/Y/tOukYVMvQt1C2zKbMt1C31NRY2mUL7Sp9f32v/c/93/3v/e/9//3//f/9//3//f/9//3//f/97/3s+VzgqlRGVEVkuv2f/d/9//3v/cxcu9yW0IdUlkiFXPr9v/3/ff99//3//f/9//3//f/9//3//f/9//3//f/9//3//f95//n/df/9//3//f/9//3//f/9//3/+f/5//n/+f/5//nv+f/5//3//f/9//3//f/9//3//f/9//3//f/9//3//f/9//3//f/97/3//e/9//3//f/5//3//f/9//3//f/9//3//f/97/3sdU9Qp0in/c/9//3//f/9//3//f/9//3//f/9//3//f/9//3//f/9//3//f/9//3//f/9//3//f/9//3//f/9//3//f/9//3//f/9//n//f/9//3//f/9//3//f/93/3MVMvUt1C2/b/97/3/+f/9//n/+f917/n//f/9/33v/f/97v28VNpMlODbVLX9j/3vfd/9//3v/d5g+9SXVHX9X/3P/e/97v2uYQtMlcB2yKXdCn2v/d/97/3f/f/9//3//f/9//3//f/5//3//e/97O1c1NhQuFSqzHdUh1SEXKhcuejrdSn9f32v/d/93/3//e/97/3f/e/97/3//f/9//nv9e/17/n/+f/9//nv/f39n1CWUFZYRUwm0GXAhl07/e/97/3M4MvclWjL2JRYqtCXUKZpK33f/f79333//f99//3//f/9//3//f/9//3/+f/9//3//f/9//3//f/9//3//f/9//3//f/9//n//f/5//3//f/9//3//f/9//3//f/9//3//f/9//3//f/9//n//f/9//3//f/9/33P/d/93/3vfe/9//3//f95//3//f/9//3//f99/33//f/97/2/0KdQp/Fb/f99//3//f/9//3//f/9//3//f/9//3//f/9//3//f/9//3//f/9//3//f/9//3//f/9//3//f/9//3//f/9//3//f/5//3//f/9//3//f/9//3//f/932060KfUxHVv/e/97/3/+e/57/3//f/9//3//f/9/33v/f/97/3OZRpIltCkVMt9v/3v/f/97/3eZPtQdtBl/W/9733f/f/9//29eWxYysyWSITc2X1//d/97/3P/e/97/3//f/9//3//f/9//3f/b9pGcRWSFbQVtBHWFbUV1hkYJnoy/kJfT59bv2P/d/97/3v/e/9//3v/f/97/3//f/9//3v/f/57/nv/d/97/3vaSrMhGCqcNpQVchXUKW8hmEr/c/93vELWId5C/28eSxYusyHTKRU2Plv/e/97/3v/f/9//3//f/9//3//f/9//3//f/9//3//f/9//3//f/9//3//f/97/3v/e/9//3//f/9//3//e/97/3v/f/9//3//f/9//3//f/9//3//f/9//3//f/9//3//f3dK/Frfc/97/3//f/9//n//f/9//3//e/9//3//f/9//3//d/93WDqTIZlG/3//f/9//3//f/9//3//f/9//3//f/9//3//f/9//3//f/9//3//f/9//3//f/9//3//f/9//3//f/9//3//f/9//3/9f/9//3//f/9//3//f/9//nf/e59n9jW0LTY6/3f/e/97/3//f/9//3//f/5//3//f/9//3v/f/9732+5RpEh9S3TKd9z/3v/e/93uj43Khcmmj7/e/9//3//f993/3u/a9UptCUWMrMlPlf/c/9z/3f/d/93/3v/c/97/3vfbz1Xv2M4KpQRlAmVCRkWlQVSAZMJtBEwBXINsxGTDbQRtRnWHfclWTK7Qj5Tf1+/Z/9z/3f/d/97/3v/e/53/3f/c/9vNjLUJXo+P1e0IZMd9iVyFfUhP0//a9xCOTI3Mv9z/3PfY5g+9CnSIU4RmDr/b/9z/3f/d/93/3/9f/9//3//f/9//3//f/9//3//f/9//3//e/9//3v/f/97/3v/f997/3//e/97/3v/e993/3v/f/9//3/ef/9//3//f/9//3/+f/9/33//f/97vm+yMdMxnmv/e/97/3//f/9//3//f/9//3//f/9//3//f/9//3v/c9tG1in2Mf97/3//f/9//3//f/9//3//f/9//3//f/9//3//f/9//3//f/9//3//f/9//3//f/9//3//f/9//3//f/9//3//f/9//n/+f/9//3//f/9//3//f/9//3v/ezc+1THULZ9j/3v/f/9//3//f/9//3//f/9//3//f/9//3v/f/93n2faTtQlkiFWQv97v2v/c99j1B3VIRYu/3/fe/9/3n//f/9/32//c3k+kiHUKZEdVzrfZ1Y2mD6XPv9v/3f/c1Q6ThmSHXIRGCK2EbYJlgVUAfgR1g2TCTAB1RVQAXEF9RGTCRgeGSIZJvYh1SGzIdQp0ynzLRMydj7YSn1f32v/e/9z/2//bxcqchn9Sl9f9i04MjkqnDLWGbUVv1tfUxgqFzL/d/93/3f/b99jsh3THXARkBW/X/93/3P/f/5//X/8f/9//3//f957/3v/f/9//3//f/9//3//f9533nf/f/9//3+/d/9//Fr8Vv9332//e/9//3//f/9//3//f/9//3//f/9//3//f/9//3//f55r0zXTMb9r/3v/f/9//3//f/9//3//f/9//3//f/9//3//f/97/3f8Svct9jH/f/9//3//f/9//3//f/9//3//f/9//3//f/9//3//f/9//3//f/9//3//f/9//3//f/9//3//f/9//3//f/9//3//f/5//3//f/9//3//f/9//3//f/97/3scV9Qt1C2YQv93/3v/f/9//3//f/9//3//f/5//3//f/9//3//e/97/3M2Nlg6byE0Ov9z/2//axYq1CH0Lb9v/3//f/5//n//f/97/3P/c7hGsCEULrIhcBmyIXAVsx0WKl9XWDZyGTARchVSEVMJdQl1AbcFlQV0AVEBkg2zEU8Fsw1QAbMFtA0WKng+mkaaRjY20y2SKdQttCnUKbQl1inXJfcl1yHWJd1Gf1c4KtUdP1P/c7xCUhUYIr9T+Bm0ERcmv1+VFRcq/3f/e/93/3e/Y3ARshlQCXERbxE9V/933nf+f/1//X//f/9//3//f/9//3//f/9//n//f/9//3//f/9//3//f797/39vKXEpcSGSJV9f/3v/e/9//3//f/5//3//f/9//3//f/5//3//f/9//3eea9Qx9DG/Z/97/3v/f/9//3//f/9//3//f/9//3/ff/9//n//f/93HVPYKfct/3v/f/9//3//f/9//3//f/9//3//f/9//3//f/9//3//f/9//3//f/9//3//f/9//3//f/9//3//f/9//3//f/9//3//f/9//3//f/9//3//f/9//3//f/97/3c2OvQtFS7fb/9/33v/f/9//3//f/9//n//f/9//3//f/9//3//f/97/3dXPtItsSVXOv9z/2fcQhYq0ynbUv9/33//f/1//n//e/97/3f/c1xbsCGQHXAVcRUwDXIVcxWVGTINMg3WHXMZkxWVEXQJUwFUAfgVtA2zFfQd31/zHRUekglyAbQN9CU+W/93/3P/c/97/3ufa19j/lJ7Qvcx1ynYKfotGS71LdQllBlTDRkqf1efX9Uh+B0fO99X9h32IXsyOybWGf93/3//e/93X1vUJZMZejJyFXEVThXaTv9//3//f5t3/3/fe/97/3//f/9//3//f/9//3/ef91//3//f/9//3//f/tesS0NGZMptClyIV9f/3v/e/9//3//f/9//3//f/9//3//f/9//3//f/97nmcVNvUxv2v/e/9//3//f/9//3//f/9//3//f/9//3//f/5//n//d15X+S3XLf93/3//f/9//3//f/9//3//f/9//3//f/9//3//f/9//3//f/9//3//f/9//3//f/9//3//f/9//3//f/9//3//f/9//3//f/9//3/+f/9//3//f997/3/fd/97+1LUKdUlHlP/e/9//3//f/9//3//f/9//n//f/9//3//f/9//3//f/9733PTLRUukR14Nv9vn183MpId9S2/a/93/3/df/5//n//e/9//3v/dzxbbhmyIZIdMAmUGbYZdRW3GXUREAX+SlAVcRFyDdYVeypRCU8NThGxIf9zv2NwEbMRtQmUCXINFio/U/9z/3P/d99z/3//f/9//3//f593P2ebUlhKFDqxJZQV+R2VFZUZGC61HbUVGCK/W1gutB3WGV0e+hlfX/9/v3P/dx9X1SVzFT9PP0+1Ie4MUB25Sv97/3//f/97/3v/e/97/3v/f/97/3/fe/9//3//f/9//3/ef/9//3/fd9ExcSU4OnEdkyEVMr9r/3v/f/9//3//f/9//3//f/9//n//f/9//3//d59r9TH1MZ9n/3v/e/9//3//f/9//3//f/9//n//f99//3/df/5//3d/X9kp2Cnfb/9//3//f/9//3//f/9//3//f/9//3//f/9//3//f/9//3//f/9//3//f/9//3//f/9//3//f/9//3//f/9//3//f/9//3//f/5//3/+f/9//3//f/9//3//e/9z9C33KTg2/3//f/9/33v/f/9//3//f/9//3//f/9//3//f/9//3//f993/3cVLvUl0yF5Ov9r3EazIRYq/Ur/d/93/3/+f/9/3X//f/9//3v/e/9zTxlQFXEVn1e9OpUVzwC2FbUZ/2/aShUuLw1REfUh1CWRIW4hND7/e/97u0JSEdYVlQkYHnMNOCqfV59fVzo1Pjxf/3//f/9/33//f/9//3//f/9/v2cYJpYV1yGUGbQh1iW1FbYVFx4XJnIV9yG4CRse3Ur/e/93/3f/c9UltSFaMv9vX1OUHXIZUBkVMv97/294PlY2HE//c/9332u/a/97/3v/e993fGv/f/9//3//f/9//3vfb99v/3e7QtQpbxkaU/9z/3/+e/9//3//f/9//3/+f/9//3//f/9//3u/axY21S2fZ/93/3//f/9//3//f/9//3//f/9//3//f99//n/9f/97n1/aKbgl32//e/9//3//f/9//3//f/9//3//f/9//3//f/9//3//f/9//3//f/9//3//f/9//3//f/9//3//f/9//3//f/9//3//f/9//n/+f/1//3//f/9//3//f/97/3v/d9tG1yXVKTxj/3//f957/3//f957/3//f/9//3//f/9//3//f/9//3+/d/93/2/1IfUl0yG7Qj9TWTL3JTku/2v/b/9//3//f75//3//f793/3v/c/9zmT70JTcq3D6SEfUZUQkVJv9z/3fSLS0R0iXbRp9ndkb5Xv9//3/fe/93GC5UDZYNdQX4FfcZ1RWSEZEZjx2OIf93/3v/e/9//3v/f/97/3v/c/9zOSr3Jd1Kv2sdV5tC+B23CZYJtQ33IZQVdgm3FTcuv2e/Y/9v/2/cQtQhsx3cPv9vn1eSGS8J1B02KlcukxUwCbQZ/ULcQrMdLhHzKV9bXVsTNo8luE7/e/97/3/+f9xz/3f/d/9vf1sVKrIhEi6dZ/97/3v/f/9/33//f/9//n/9f/9//3v/f/97v28WNtUtXl//d/97/3//f/9//3//f/9//3/+f/9/33//f/1//n//d59juSW5Kb9n/3v/f/9//3//f/9//3//f/9//3//f/9//3//f/9//3//f/9//3//f/9//3//f/9//3//f/9//3//f/9//3//f/9//3//f/9//n/+f/9//3//f/9//3//e/97/3e/Z9Yl1SlWQt93/3/+e/9//3/fe/9//3//f/9//3//f/9//3//f/9//3//f/9332cUKrIh9CUfS5w22BnXGZ9X/3P/f/5//3//f/9//3//f/9//3//d/93mELzKbEdTxFvETUq/2//e/9/nmv5Un5j/3v/f99733//f99/v3v/f59nlB2VFdgN2AnWEZMRcRFOEY8d0Cn/e/97/3v/e/97/3v+f/97/3v/cxcqGCqbRt93/3//c3oyGRr6FX0q9iGSGZQVcw3TFdMdkBVPEXAVmja0FRcenDL/Z/9nP0v1HS8B9hmUCZUJlQ22EZQNlBFzEZMRkxWzGRYmkhkuEblC/2//d/9z/3f/e/97/3f/a/9zPk+RHW8ZXVf/d/9z/3//f/9//3//f/9//n/+f/9//3//f99vODrVKX5f/3P/f/9//3//f/9//3//f/5//n//f/9/33//f/5//3ufY9kpuCW/a/97/3//f/9//3//f/9//3//f/9//3//f/9//3//f/9//3//f/9//3//f/9//3//f/9//3//f/9//3//f/9//3//f/9//3//f/9//n//f/9//3//f/9//3//e/97/3eZRvUttCXfa/9z/3/de/9/v3//f/9//3/+f/9//3//f/9//3//f99//3//f/97fF9VOrQh+SE9Ktsd+iE5Lv93/3f/f/9//3//f/9//3//f/9//3//e/97nmsaW/lWvm//e/9//3//f/9//3//f/9//3//f/9//3//f/9//3//e9pWcRm3CdcJ9hlxFbIhDBGPIZ5n/3//f/9//3v/d/97/n/+f/5//3u8QhgqFzL/e/9//3+eZ9Mh2R3/Qv9vflfSHbIVsgWzCXAVUBUOBdURlgHZAZgJvzYfT/9rNiaSDbcJuAV3AXcFlwmWDVQFdAmVDfgZ1hWUDbQRkxGzGZ9X/2//b/93/3f/d/97/3P/c99ntR10FTgu32PfZ75n/3f/f99//3//f/5//3//f/9//3v/exky+C0cU/93/3v/f/9//3/ff/9//3//f/x7/n//f/9/33//f/9/n2vVIfYhv2v/f/9//3//f/9//3//f/9//3//f/9//3//f/9//3//f/9//3//f/9//3//f/9//3//f/9//3//f/9//3//f/9//3//f/9//3//f/9//3//f/9//3//f/9//3v/f/97HFv0MfYpu0L/d/53/3//f/9/33//f/9//3/+f/9//3//f/9//3//f/9//X//f/97XFsWLpcZ+yEdJrkd1yU9V/97/3//f/9//3//f/9//3//f/9//3//f/9/3nv/f/9//3/+f/9//3//f/9//3//f/9//3//f/9//3//f/9//39cbzU6tQ0ZEnkq0yFwGW8hjyX/e/9//3//f/97/3v/e/9//X/+f/97Hk8YJhgy/3v/f/9//3d2PvkpGy7/c/9rPEtvCRUOcgFQDXAZ0x0wAdcBlwGaBdoV1iFxGXcu9RmWAXgBlwVVAVUFdQmWEXUNthEZHv86GBq1EZMNkhGaNv9n/3P/d/93/3f/e/9z32u/YzouuBl1EfUdkBnPKZVO33//f/9//3//f/5//3//f/9//3f6MbglG0//d/97/3//f/9//3//f/97/3v+f7tz/3//f/9/33//f55r9SH1Id9v/3//f/9//3//f/9//3//f/9//3//f/9//3//f/9//3//f/9//3//f/9//3//f/9//3//f/9//3//f/9//3//f/9//3//f/9//3//f/9//3//f/9//3//f/9//3v/f59vNjr2KdQl/2//e997/3//f/9//3//f/5//3//f/9//3//f/9//3//f917/n//f/9zHVPWIbgd+iG4HbUhNjb/d/97/3//f/5//3//f/9//3//f/9//3//f/9//3//f/9//3//f/9//3//f/9//3//f/9//3//f/9//3//f/9/33tdX/YdcgX2GV9P9Sl3Pv9z33f/f/9//3//f/9//3//f/5//n//f19XGCrWKf9333//f/97PFvXJbchn1//c/9jcA2zBfYRvDZfV/xOsh31GbYNVgGZDZYVFyrSHdMZVAH6FbcRlA1RCXMRkxVRDTAFkxGcMhcitBW0GXERkh1XNhxTmUZ3RlM+c0IROvIx1Sl0GXUVdBGyGZg610p7Z99//3//f/9//n/+f/9//3//e/97GjbYKbhC/3P/e/9//3//f/9//3+db/97/Xv/f/97/3vff/9//3+fa9Uh9SG/a/9//3//f/9//3//f/9//3//f/9//3//f/9//3//f/9//3//f/9//3//f/9//3//f/9//3//f/9//3//f/9//3//f/9//3//f/9//3//f/9//3//f/9//3//f/9//3//f9pOFi6zHRxT/3vfe/9//3//f/9//3//f/9//3//f/9//3//f/9//3//f/9//3//e/9zHk/4Jdchtx0YLrMlf1//e/9//3//f/9//3//f/9//3//f/9//3//f/9//3//f/9//3//f/9//3//f/9//3//f/9//3//f/9//3//f/9//3fzJVgqUgkYJv9z/2//e/9//3//f/9//3//f/9//3//f/9//3ufYxcq1infc/9//n//f99rGTLYKXk+/2//Z/Ud9RGUBX9T/2//c/938imRFdkV2RG2FT9LHEvbPtcZthFRDXEVUBFwFbIhcBVwFXAV1CHVIdUhchlQFS4Vbx2QJdMx0THPLa4tzy2PJdMp1ynXIbYdNy7/Z/97/3//f99//3//f/9//3//f/9//3//d51G+S2YPv9z/3v+f/9//3+/e/9//3v/d/93/3f/d/9//3//f/9/f2v2JfUh32//f/9//3//f/9//3//f/9//3//f/9//3//f/9//3//f/9//3//f/9//3//f/9//3//f/9//3//f/9//3//f/9//3//f/9//3//f/9//3//f/9//3//f957/3//e/97/3ufZzUy9Cn1Lf9z33f/f717/3/+f/9//3//f/9//3//f/9//3//f/9//3//f/57/3f/e/9v/UoXKrQd1SHUJVg6/3f/f/9//3//f/9//3//f/9//3//f/9//3//f/9//3//f/9//3//f/9//3//f/9//3//f/9//3//f99//3//f/9/fV/SIdYVlhH/Rv9z/3v/f/97/3//f/9//n//f/97/3v/f/97v2M4MrUln2v/f/5//3v/d/5OGC6zJd9n/2d5LnMJOiLXHf9r/3vee5xvEjKUFXYJlQ04Kv9v/28YIrUZ/Er/a79jfV87W/lSuEaXPnc6ukJXNtMpsiXzMfQ5VkJWQrhO11IYW1tn32/fb/9zGCrWIfUl/2v/d/97/3//f/9//3//f/9//3//f/9//3udRhkyNjb/c/97/3//f/9/v3uvMdEtNDb/d/97/3f/d/9//3//f59r1iH2Id9v/3//f/9//3//f/9//3//f/9//3//f/9//3//f/9//3//f/9//3//f/9//3//f/9//3//f/9//3//f/9//3//f/9//3//f/9//3//f/9//3//f/9//n//f/9//3/fd/9//3f6SjYutSn+Uv9//3/+f/1//n//f/9//3//f/9//3//f/9//3//f/9//3//f/9//3v/e/9vHE/TIXIZtCHWJV9f/3//f/9//3//f/9//3//f/9//3//f/9//3//f/9//3//f/9//3//f/9//3//f/9//3//f/9//3//f/9//3//f/97lj7WHbYVthmfX/97/3//f/9//3//f/9//3//e/93/3//f99reD7WLR5b/3/9f/9//3f/c/YttCU/U/9vWS73GXQJOyq8Qv97/3/9f9539SlSBfcZkxH8Sv9vWjL2JZdC/3f/e/93/3//e/9//3f/e/93/3f/c/93/3f/f/9//3//e/9//3v/f/97/3f/c5w+tCEWLt9n/3v/e/9//3//f/9//3//f/9//3//f/97vUr4LRUy/3f/e/9//3/ffxljbSkMFXAduEr/d/9z/3v/f/9//3+fa/ch9SHfc/9//3//f/9//3//f/9//3//f/9//3//f/9//3//f/9//3//f/9//3//f/9//3//f/9//3//f/9//3//f/9//3//f/9//3//f/9//3//f/9//3//f/9//3//f/97/3//e/9732c2MtYpGTrfc/97/X/8f/1//3//f/9//3//f/9//3//f/9//3//f/9//3//f/97/3f/e79nuUbUJZQdlh17Pt93/3//f/9//3//f/9//3//f/9//3//f997/3//f/9//3//f/9//3//f/9//3//f/9//3//f/9//3//f/9//3//f/9z9SXXHZUVmz7/c/93/3v/f/9//3/ff/9//3v/e/97/3/fb9pK1imbSv97/X//e/97/3t5RtQtWTrfZzouGSa3GZYZtCF+Z/9//X/ee39jNy6SEZMVkhXfY3s2tCFUOv97/3v+e/9//nv/f/9//3f/d/97/3v/e/9//3//f/9733f/f/97/3//f/97/3dfV9Ql0yUcU/93/3//f/9//3//f/9//3//f/9//3v/e/5SOTbTJf9z/3v/f/9//3//f99z0y20KZIl32v/b/93/n//f/9/n2vWIfYhvm/+f/9//3//f/9//3//f/9//3//f/9//3//f/9//3//f/9//3//f/9//3//f/9//3//f/9//3//f/9//3//f/9//3//f/9//3//f/9//3//f/9//3/+f/9/3nv/f/9//3v/e/93FDLYLZcpX2P/d/5//H/+f/9//3//f/9//3//f/9//3//f/9//3//f/5//3//f/57/3v/e99rukaUHbchlSHfc993/3//f/9//3//f/9//3//f/9//3//f/9//3//f/9//3//f/9//3//f/9//3//f/9//3//f/9//3//f/9//n//fz5XtR2VFdUdn1//d/9//n//f99//3//f/97/3v/f/9//3f7UtctODr/d/17/3//f/97f2f2NZMhn1t7Nvgh30L4JbQhl0rfe/9//3//f39fsh1QDdUd1R1bLvYllkb/f/9//3//f917/3//f/9//3//f/97/3v/f/9//3//f993/3//f/9//3//e/9332uyIdMl2kr/e/9//3/+f/9//3//f/9//3//f/9//3t/Y1k+0yX/b/97/3v/f/9//3//e/xOkyH2LTY2/3f/d/9//3//f59n9yH2Id9z/n//f/9//3//f/9//3//f/9//3//f/9//3//f/9//3//f/9//3//f/9//3//f/9//3//f/9//3//f/9//3//f/9//3//f/9//3//f/9//3//f/5//3//f/9//3//f/9//3//d59jGTa3KRc2/3v9d/1//Xv/f/9//3//f/9//3//f/9//3//f/9//3//f/9//3/+f/5//3f/e99rmz6WGbYh0y3/e/9//3v/f997/3//f/9//3//f/9//3//f/9//3//f/9//3//f/9//3//f/9//3//f/9//3//f/9//3//f/5//nv/e1g61yGUFTYu/2//f91//n/ff99//3//d/9//3//f/9/XWPXMdUp/mv/e/93/3/fd/9/m0q0JRguH0vYHd9C/0r2LXAdXmP/e/9//3//e35f1CExBbYVthG0GdpO/3//e/9//3+9e/9//3//f/9//3v/f/9//3/+f/9//3//f/9//3//f/9//3//e/9z0ynTKTU2/3f/f957/3/+f/9//3//f/9//3//f/97f2NYOvUtf1//e/9//3//f957/3//cxgytCWSIf9r/3f/f/9//3+fZ7YZ1iHfb/1//3//f/9//3//f/9//3//f/9//3//f/9//3//f/9//3//f/9//3//f/9//3//f/9//3//f/9//3//f/9//3//f/9//3//f/9//3//f/9//3//f/9//3//f/9//3//f/9//3v/d3tG1zHVLX9j/3f+e/9//3//f/9//n/+f/9//3//f/9//3//f/9//3//f/5//n/9f/9//3v/dz9XOjKUHbMp+1L/e/97/3v/f953/3//f/9//3//f/9//3//f/9//3//f/9//3//f/9//3//f/9//3//f/9//3//f/9//3//f/9/33u/b/UltRmzFftK/3/+f/5//3//f/97/3//f/9//3//f35rGDq1KXxb/3f/e/9//3//f19j1S3VJXs2+SU7Mv93NjYVLtMl32v/d/9/3Xf/exxP9x2WDREBtBn/c/9733f/f/9//3//f/5//3//f/9//3//f/5//n/+f/9//3//f/9//3//f/9//3v/dxQy9S30Lf97/3v/f/5//n//f/9//3//f/9//3//e99vWD4XMj5b/3v/e/9//3//f/9//3f+TrQl1CUcT/9z/3//f/9/v2vXIdUd33P+f/9//3//f/9//3//f/9//3//f/9//3//f/9//3//f/9//3//f/9//3//f/9//3//f/9//3//f/9//3//f/9//3//f/9//3//f/9//3//f/9//3//f/9//3//f/9//3//f/97/3s/X7Up1S0VNt9v/3v/e/9//3//f/5//3//f/9//3//f/9//3//f/9//n/+f/1//n//f/9//3v/c/5O1SW0KXAhf2P/d/97/3v/f/57/3//f/9//3//f/9//3//f/9//3//f/9//3//f/9//3//f/9//3//f/9//3//f/9//3//f99//3/bSrQZchHUJX5r/3/+f/9//3v/d/9//3//f/9//3+/dzk+1im3Pv9z/3vee/9//3/fd1g+kh33IbYZfDb/b/9zsiHUIbw6/3P/d/9//3f/dz9HdQ22EXIR207/e/97v3f/f/9//3//f/9//3//e/9//3/+f/1//n//f/9//3//f/9//3//f/9//3eYRtMpsiX/c99z/3/+f/1//3//f/9//3//f/9//3v/c5lG9zH9Tv93/3f/f/9//n//f/9z/2/VKfUt9Cn/c/97/3//e79r1h3VHb9v/3//f/9//3//f/9//3//f/9//3//f/9//3//f/9//3//f/9//3//f/9//3//f/9//3//f/9//3//f/9//3//f/9//3//f/9//3//f/9//3//f/9//3//f/9//3//f/9//3//f/97/3dXPhY2cB1eW/93/3//e/9//3//f/9//3//f/9//3//f/9//3//f/9//n//f/9//3//f/97/3vfa5lCtCWzIdMp32v/d/97/3//f/9//3//f/9//3//f/9//3//f/9//3//f/9//3//f/9//3//f/9//3//f/9//3//f/9/33//f/97/3MVLvYhchVXQv97/3//e/97/3v/f/9//3//f/9/33u8TvcpNSr/b/9/3n//f99//389V/Ql1R3XGTkq/3f/d9tK1SUYJn9X/3v/d/97/3PdQrYVtBEOBbIl+lL/f/9/33v/f/9//3//f/9//3//f/9//n/+f/5//3//f/9//3//f/9//3//f/97PFfTKZIhn2ffc/9//n/+f/9//3//f/9//3//f/97/3u6Shgym0b/e/93/3//f/5//3//e/93mkLUKbIhf1v/e/97/3ufY/Yh1R2/b/9//3//f/9//3//f/9//3//f/9//3//f/9//3//f/9//3//f/9//3//f/9//3//f/9//3//f/9//3//f/9//3//f/9//3//f/9//3//f/9//3//f/9//3//f/9//3//f/9//3//f/9z32/0LfUtFjL/d/97/3v+e/5//3//f/97/3//f/9//3//f/97/3//f/9//3//f/9//3/fd/97/3efY9QlGC5yGfQt/3P/c/93/3//f/9//3//f/9//3//f/9//3//f/9//3//f/9//3//f/9//3//f/9//3//f/9//3/ff/9//n/+f/93flvWJZUdcx0dV/93/3v/d/9//3//f/9//3//f/9//loZMtUd/2f/e/9/33/ff/97/29XNtQd1hUXJv933m/fczc6lBk5Lv9v/3ffb/pSkiGTHVcqkRUMESwZGlv/f/9//3//f/9//3//f/9//3//f/9//n//f/5//3//f/9//3//f/9//3//d99rkiG0KfxO/3v/e/5//Hv+f/9//3//f/9//3//f/93+1L3MTk6/3f/e/9//3/df/9//3v/d19b0yW0IXk+/3v/f/93fl/0HdUhn2v/f/9//3//f/9//3//f/9//3//f/9//3//f/9//3//f/9//3//f/9//3//f/9//3//f/9//3//f/9//3//f/9//3//f/9//3//f/9//3//f/9//3//f/9//3//f/9//3//f/9//3//f/93uUYWMnQh/1b/e/9//3/9f/9//3//f/9//3//f/9//3//f/97/3//f/9/33//f/9//3//f/97/3O8PhkqlB20IXg+/3f/e/9//3//f/9//3//f/9//3//f/9//3//f/9//3//f/9//3//f/9//3//f/9//3//f/9/33//f/9//n//e/93ej63JZYdFy7fZ/93/3/+f99//3//f/9//3//f59rOjLXHT9P/3v+f/9/33//e/93G0vUHbURWCr/b/9//39fZ7Ql9yU/R99jdj7yMdIxdz7/b/tG8iluIRpb/3//f/9//3//f/9//3//f/9//3//f/9//3//f/9//3//f/9//3//f/9//3v/d9Qp9S14Pv93/3/9e/1//n//f/9//3/+f/9//3//e15bGDb4Nf97/3//f/9//n/+f/9//3P/dxUy9imzJf93/3//f3xf9CHVIZ9v/3//f/9//3//f/9//3//f/9//3//f/9//3//f/9//3//f/9//3//f/9//3//f/9//3//f/9//3//f/9//3//f/9//3//f/9//3//f/9//3//f/9//3//f/9//3//f/9//3//f957/nv+c99r9jGXJfk1v3P/f/5//n/+e/9//3v/f/9//3//f/9//nv/e/97/3/ff/9/33//f/9//n/8d/9332P5IRgqtB2RHfpO/3ffd/9//3//f/9//3//f/9//3//f/9//3//f/9//3//f/9//3//f/9//3//f/9//3//f99//3//f/57/nv/e39nGjbaIZYVmDr/b/1//X/ff/9//3//f95//3/fd1s22Bl6Nv93/n/ff99//3v/d79fVyq1EdQZ/2v/f/9/339ZQtcl9hXUFbIdsCmXUv9//3P/a55j32//e/9//nv/f/9//n//f/9//3//f/9//3//f/9//n//f/9//3//f/9//n//f/93/3c3NvYt9S3/d/97/nv8e/5//3//f/9//3//f/9//3ffaxk2+DGfa/9//3//f/1//n//e/93/3f8TvYpkyFeY/9//3t7X9Md9iGfa/9//3//f/9//3//f/9//3//f/9//3//f/9//3//f/9//3//f/9//3//f/9//3//f/9//3//f/9//3//f/9//3//f/9//3//f/9//3//f/9//3//f/9//3//f/9//3//f/9//3//f/5//nv/e1k+GjaVIT9b32//f/5//3//f/9//3v/f/9//3//f/9//3v/f/9//3//f/9/33//f/5//H//e/9zH0u1HdYl1SWzJRxX/3v/f/9//3//f/9//3//f/9//3//f/9//3//f/9//3//f/9//3//f/9//3//f/9//3//f99/3nv+f/x7/nf/f51KGyp1DfQdnV//e/1//3/fe/9//3//f/9//3taOvkh9iH/e/5//3/ff/9//3f/d7o+OCJyDf9n/3f/f/9/3VZ0HZUN9hUVJhtb/3//f/97/3P/e/97/3v/e/9//n/ef/9//3//f/9//3//f/9//3//f/9//3//f/9//3//f/9//n//e/93u0b2LdUt32//e/57/X/+f/9//3//f/9//3//f/97/3dbPtcxfmf/f/9//3/+f/1//3//e/9/v2v2LdYp3E7fc/97W1vzHfYhv2//f/9//3//f/9//3//f/9//3//f/9//3//f/9//3//f/9//3//f/9//3//f/9//3//f/9//3//f/9//3//f/9//3//f/9//3//f/9//3//f/9//3//f/9//3//f/9//3//f/97/3/+f/9//3+fc3pCtSGzHf9v/3f/f/5//3//f/9//3//f/9//3//f/9//3//f/9//3//f/9//3//f/5//3//c59nWDr3KZYdtyH4LV9f/3f/e/5//n/9f/5//3//f/9//3//f/9//3//f/9//3//f/9//3//f/9//3//f/9//3//f/9//n/9f/5//3v/d/cp+CVTEdUl/3f/e/9//3//e71v/3//f993/k74KbUhPFf/f91/3H/9f91//3e/Z/QdsxGfU/9j3Ur2NXMllSFTDfYdHUv/d/9/3n/fe/9//3//f/9//3//f/9//3//f/9//3//f/9//3//f/9//3/+f/9//3//f99//3/+f/9//3f/d19b9zGTJZ9n/3f/f/1//n//f/9/33//f/x//X//e/93fEYYOthS/3//f/9//3//f/9//3//f/97GDb4KdUp/2//d51j9SG1HZ9r/3//f/9//3//f/9//3//f/9//3//f/9//3//f/9//3//f/9//3//f/9//3//f/9//3//f/9//3//f/9//3//f/9//3//f/9//3//f/9//3//f/9//3//f/9//3//f/9//3//e/9//3/+f/9//3sdV/Up9SG6Pv93/3f/f/9//3//f/9//3//f/9//3//f/9//3//f/9//3//f/9//3//f/9//3//cx1T9y3ZJbkh+iU5Mt9v/3v/f/5//n/+f/9//3//f/9//3//f/9//3//f/9//3//f/9//3//f/9//3//f/9//3//f/5//X/+f/9//3e/Z7Uh1yXXJZpC/3f/e/9//3//f/9/33vfe59nWTa0HTYy/3P/f/1//n//f/9//3MVIlEFGR75GVQVcx0XNptCmzq0HRUu/3e+d/9//3//f/9//3//f/9//3//f/9//3//f/9//3//f/9//3//f/9//3//f/9//3//f/9//n/+f/9//3e/a9Up1S38Uv9//3v/f/5//3//f/9//3/9f/1//3//d95S9zW3Tv9//3//f/9//3v/f/9//3//f/9W1yXWJV9b/3d8W/YhtR2/c/9//3//f/9//3//f/9//3//f/9//3//f/9//3//f/9//3//f/9//3//f/9//3//f/9//3//f/9//3//f/9//3//f/9//3//f/9//3//f/9//3//f/9//3//f/9//3//f/9//3//f/9//n//f/9/v2uZPtUl9CV/X/97/3v/f/9//3//f/9//3//f/9//3//f/9//3//f/9//3//f/9//3//f/9//3+/a1k6+CXYIdkllB16Qt9z/3v/f957/3/ee/9//3//f/9//3//f/9//3//f/9//3//f/9//3//f/9//3//f/9//3/+f/1//n//f/97/3fcRnIZ1SVxHT1b/3v/f/5//n+8f/9//3//f1o61iUXKr9j/3f/d/93/3d/Xx9L9B2SDXQJ2Bn3KbxKf2f/d99j1CH1KXlG/3++e/9//Xv/f/9//3//f/9//3//f/9//3//f/9//3//f/9//3//f/5//3//f/9//3//f/5//n//e/93/3PVLdUtNz7/e/93/3v/f/9//3//f/9//X/+f/97/3cfV/YxND7/d/9//3//f/57/3//f95//3+/b9cptCG6Rv9zfVvWHbUdv2//f/9//3//f/9//3//f/9//3//f/9//3//f/9//3//f/9//3//f/9//3//f/9//3//f/9//3//f/9//3//f/9//3//f/9//3//f/9//3//f/9//3//f/9//3//f/9//3//f/9//3v/f/9//3//f/97PVf1LdQleT7/d/9/3nf/f/5//3//f/9//3//f/9//3//f/9//3//f/9//3//f/9//3//f/9//3v8Thguth0aKhgqtCG6Rv97v3P/f/57/3//f/9//3//f/9//3//f/9//3//f/9//3//f/9//3//f/9//3//f/9//n//f/9//3//e/97/3P0KZIh0ynzLf9z/3v/f/1//n/+f/9//3/9TrUdtBUeQ/9v/2scTzYukxnVGdMVkxG3Ed8632f/d/9//3v/c19T1inVMV9r/3/+e/57/3//f/9//3//f/9//3//f/9//3//f/9//3//f/9//3//f/9//3//f/9//3//f/5//3//d/97Fzb1MbMp/3v/d/9//3//f/9//3//f/9//3//e/93n2cWNhQ2v2v/f/9//3//e/9//3//f/9//3taOtUpFTL/c35b9yG1Gd9z/3//f/9//3//f/9//3//f/9//3//f/9//3//f/9//3//f/9//3//f/9//3//f/9//3//f/9//3//f/9//3//f/9//3//f/9//3//f/9//3//f/9//3//f/9//3//f/9//3//f957/3//f/57/3v/e99vVz7UKbQlP1f/d/93/3/9f/9//3//f/9//3//f/9//3//f/9//3//f/9//3//f/9//3//f/97v2t4NvYh9yF8NtYl9i3cTv9733f/f/9//n//f/9//3//f/9//3//f/9//3//f/9//3//f/9//3//f/9//3//f/9//3//f/9//3//e/93f18ULpEh0ylXOv97/3v+f/5/vH++f/9//28YJvcZGBo4IvUdsxm0HbQZFyZYKtUZlQ3/Qv9z/3v8d/t3/3P/czk61zHVOf9//XP+e/9//3//f/9//3//f/9//3//f/9//3//f/9//3//f/9//3//f/9//3//f/9//n//f/97/3v/d9xO1C2yKd9v/3v/e/9//3//f/9//3//f/9//3f/d/9zmUL1MV5f/3f/e/57/3//f/9//3/ff/93X1u0KbIlv2efW9cdlBnfc/9//3//f/9//3//f/9//3//f/9//3//f/9//3//f/9//3//f/9//3//f/9//3//f/9//3//f/9//3//f/9//3//f/9//3//f/9//3//f/9//3//f/9//3//f/9//3//f/9//3/ff/9//3//e/53/3//e39j9TH3LdUl/3P/d/9//X//f/9//3//f/9//3//f/9//3//f/9//3//f/9//3//f/9//3//d/93PVdXMtQdGSq9PpUd1Snfb99z/3v/f/9//3//f/9//3//f/9//3//f/9//3//f/9//3//f/9//3//f/9//3//f/9//3//f/9//3//d/97G1OQHbMlcR0eV/97vnf/f/9//3/fd99rOSqUCbYN1xW0EdQdeTafX/9vn1MWIpYVWzL/b/97+3/7f/97/2/fb7YttDF3Sv93/nP/f/9//3//f/9//3//f/9//3//f/9//3//f/9//3//f/9//3//f/9//3//f/9//3//f/97/3t/Y/U10yldX/97/3//f/9//3//f/9//3//f/97/3f/e/xSGDabRv93/3v/f/9//3/ff/9//3//e/9z9TFwIRxTX1f4HZQV/3f/f/9//3//f/9//3//f/9//3//f/9//3//f/9//3//f/9//3//f/9//3//f/9//3//f/9//3//f/9//3//f/9//3//f/9//3//f/9//3//f/9//3//f/9//3//f/9//3//f/9//3//f/97/3f+d/57/3//e91SGTKVHf5K/3f/e/5//3//f/9//3//f/9//3//f/9//3//f/9//3//f/9//3//f/9//3v/e/9r+kbUHdYdvj7YIRoy9zHfc79v/3v/f/9//3//f/9//3//f/9//3//f/9//3//f/9//3//f/9//n//f/9//3//f/9//3//f/9//3//d/9zdj6SIZQh9yn/a/93/3f/f35rd0b1LbQZlA2VCbURH0P/Z/93/3vfc79j9R2VFdchv2f/e/t/+3/9e/9z/3cfW7Qx0zGeX/9z/3v/f/9//3//f/9//3//f/9//3//f/9//3//f/9//3//f/9//3//f/9//3/+f/9//3//e/9733M2OvQxmEL/e/97/3//f/9//3//f/9//3//e/97/3deX/k1+DH/b/93/n//f/9//3//f/9//3f/d1c+sSlWNj9P1xW2Gf93/3//f/9//3//f/9//3//f/9//3//f/9//3//f/9//3//f/9//3//f/9//3//f/9//3//f/9//3//f/9//3//f/9//3//f/9//3//f/9//3//f/9//3//f/9//3//f/9//3//f/9//3//d/97/nv+f/9//3/fd/gxGSq1IZ9f/3v+f/9//3//f/9//3//f/9//3//f/9//3//f/9//3//f/9/33//f/9//3f/eztTVjL2IRoqH0sbLpUhWD7/d/97/3v/f/9//3//f/9//3//f/9//3//f/9//3//f/9//3//f/9//n//f/9//3//f/9//3//f/5//3//d/9v9Cn3KXQVWi7/a/9rmEaxLbApsiXUITkqtRGUEV9P/3ffc/9/33v/a9Qd2B2UGZ9n/3v9f/p//n//e/97/3t4SpEpVzb/c/9//3//f/9//3//f/9//3//f/9//3//f/9//3//f/9//3//f/9//3//f/9//3//f/9//3v/f/93eEL0LTY6/3P/f/9//3//f/9//3//f/9//3//f/97f2cbPpYp/3P/d/9//n//f/9/3X//f/97/3v7VtMx9C0fR/kV1hn/e/9//3//f/9//3//f/9//3//f/9//3//f/9//3//f/9//3//f/9//3//f/9//3//f/9//3//f/9//3//f/9//3//f/9//3//f/9//3//f/9//3//f/9//3//f/9//3//f/9/33//f/9//3v/d/57/X//f/9//3tfX/gptSE2Mv93/3//e/9//3//f/9//3//f/9//n//f/9//3//f/9//3//f99//3//f/9//3v/b/tK9SX4Jd9Cfjo7NnIduUr/e/97/3//f/9//3/ef/9//3/+f/5//3//f/9//3//f/9//3/+f/5//3//f/9//3//f/9//n/ce/5//3v/dz5X1SXXHZUR3jr2JZEdbyETNtpO/3O/XxcmkxUXKt9v33v+f/9//3PUIZQV1iH9Uv9/3Hv+f/5//3//e/9/v28WOpQd3Ub/e993/3++e/9//3//f/9//3//f/9//3//f/9//3//f/9//3//f/9//3//f/9//3//f/9//3v/e9pO0y3UKf93/3v9f/5//3/+f/9//3//f/5//X//f79zfkrZMdtO/3v/e/9//3//e/5//3//f/97v3OxKdQpGCbYEfgd/3f/f/9//3//f/9//3//f/9//3//f/9//3//f/9//3//f/9//3//f/9//3//f/9//3//f/9//3//f/9//3//f/9//3//f/9//3//f/9//3//f/9//3//f/9//3//f/9//3//f/9//3//f/97/3v+e/5//n//f/97/3PeSpQhFS75Tv97/3//e/9//3//f/9//3/+f/9//3//f/9//3//f/9//3//f/9//3/+f/9//3d+X3k6tiH5KZ9fnT7WKbIp+lL/e/9//3//f/9//3//f/9//n//f/9//3//f/9//3//f/9//3/+f/9//3//f/9//3//f/9//X//f/53/3v/b91Kth2VEXQNkxUWLl5b/3f/e/9z/3O7QrMZ9SW6Sv9/3X//f/97Fi7WIbUdvEr/f/9//3//f/9//3//f/9721IYLhku32//f/9//3//f/9/3n//f/9//3//f/9//3//f/9//3//f/9//3//f/9//3//f/9//3//f/9//3s8W9Mt1Sm/Z/9//X//f/5/3X/9f/9//3/+f/5//3/fe79SuC26Rv93/3//f/9//3//f/9//3//e/939DXVKfgh+RHXGf97/3//f/9//3//f/9//3//f/9//3//f/9//3//f/9//3//f/9//3//f/9//3//f/9//3//f/9//3//f/9//3//f/9//3//f/9//3//f/9//3//f/9//3//f/9//3//f/9//3//f/9//3//e/97/3/+f/9//3//f/97v2sWMtMp0SmeZ/97/3v/e/9//3v/f/9//3//f/9//3//f/9//3//e/9//3//f/9//n//f/9/329fWxcytiH/Rl9Xez7ULY8lXWP/e/9//3//f/9//3//f/9//3//f/9//3//f/9//3//f/5//3//f/9//3//f/9//3/+f/5//n/+e/97/3u/ZxcuUhGUFdUh32ffb/97/3v/e/93n2PVJbQd0yWfa997/3//d3k61R20HTg6/3//f99//3//f/5//n//f79znUJ1HXhC/3vfd/9//3//f957/3//f/9//3//f/9//3//f/9//3//f/9//3//f/9//3//f/9//3//f/9/nmcVMrQhPlf+e/1//n//f/9//3//f91//X/+f/9//3//XtgxNzbfb/9//3//f/9//3//f/9//3//e7lOlCHYGfkR9xX/d/9//3//f/9//3//f/9//3//f/9//3//f/9//3//f/9//3//f/9//3//f/9//3//f/9//3//f/9//3//f/9//3//f/9//3//f/9//3//f/9//3//f/9//3//f/9//3//f/9//3//f/9//3//f/9//3//f/9//3//e/97X2PTKdMpVjr/d/97/3v/e/9//3//f/9//3//f/9//3//f/9//3//f/9//3//f/5//3//f/9/328/V/YttCF/V59jmkKRJTU6f2f/e/9//3v/f/9//3//f/9//3//f/9//3//f/9//3//f/9//3//f/9//3//f/9//3/+f/9//3//f/97/3d4OpQdcxVREZ9f/3ffb/9/33v/f/97u0a0HdQheDr/e/93/3e5QtQdlBkXMv93/3/ff/9//3//f/1//3//f19f1SWxJV1f/3vfd/9//3v/f/9//3//f/9//3//f/9//3//f/9//3//f/9//3//f/9//3//f957/3//f/93dz7WJbtC/3/9e/53/3v/f/9//3/+f/5//n//f/9/f28YNvYtXlv/f/9//3//e/9//3//f/9//39eZ7YluBUaEvYV/3v/f/9//3//f/9//3//f/9//3//f/9//3//f/9//3//f/9//3//f/9//3//f/9//3//f/9//3//f/9//3//f/9//3//f/9//3//f/9//3//f/9//3//f/9//3//f/9//3//f/9//3//f/9//3//f/9//3//f/9/vnv/f993mUr1KZIh+07/d/97/3f/f/9/3nv/f/9//3//f/9//3//f/9//3//e/9//3//f/9//3//f/97v2t4PrMhWTbfZz9XWD6RJTY6n2v/e/9//3v/f/9//3//f/9//3//f/9//3//f/9//3//f/9//3//e/9//3//f/9//3//f/9//3//d/93FTa0JVIRUQ31If9r32//f95//3//f59nFy6UGbMZX1f/c/9zG0+SFbUd1Sn/c/9//3//f/9//3//f95//3/fb9tK0il2Pv9z/3v/e/9//3//f/9//3//f/9//3//f/9//3//f/9//3//f/5//3//f/9//3/ff/9//3//e7pGtiE4Mv9z/3v/d/97/3f/e/97/n/+f/9/33//f99zmULUJZlC/3//f/97/3v/f/9//n//f/9/33O2JbgR+Qn2Ff97/3//f/9//3//f/9//3//f/9//3//f/9//3//f/9//3//f/9//3//f/9//3//f/9//3//f/9//3//f/9//3//f/9//3//f/9//3//f/9//3//f/9//3//f/9//3//f/9//3//f/9//3//f/9//3//f/9//3/+f/9//3/fe79vOTLVIfMtfmP/e/97/3//f957/3//f/9//3//f/9//3//f/9//3//f/9//3//f/9//3//f/93G1NXOpEd3Eb/bz9XsyWSJblK32//e/9//3//f/9//3//f/9//3//f/9//3//f/9//3//f/9//3v/e/9//3//f/9//3/ff/9//3//f7AptCG2GRgicg14Mv9v/3v/f/9/v3v/e91GlBm0GRYq32P/d55fsx3WHfYp/2//f/97/3//e/9//3/ff/9//3/fa7hCsiX7Tv93/3f/e/97/3//f/9//3//f/9//3//f/9//3//f/9//3//f/9//3//f/9//3//f/9//3sdU9cltiH/b/9z32t/X59n/3f/f/17/3//f/9//3//extPNi70Kf9//3//f/97/3//f/9//X//f/97+S2YEdgF9hX/e/9//3//f/9//3//f/9//3//f/9//3//f/9//3//f/9//3//f/9//3//f/9//3//f/9//3//f/9//3//f/9//3//f/9//3//f/9//3//f/9//3//f/9//3//f/9//3//f/9//3//f/5//3//f/9//3v/f/9//X/8f/1/33//f/9KOjKRHZdGn2v/e/97/3v/f/9//3//f/9//3//f/9//3//f/97/3//f/9/33/ff99//3//e/9vl0IULtQlv2efY5xG1CkUMrlKv2v/e/9//3//f/9//3//f/9//3//f/9//3//f/9//3//f/97/3v/e/9//3//f/9/33//f/9//39UPrUd2RmWBZUFkg2/X/93/3/+f/9//3u/Z1ku1h1xEbk+3mf/b9Qd1R20If9v/3v+e/9//3/ff/9/33/+f/17/3dcV/Qp0imfY/9z/3/fd/9//3//f/9//3//f/9//3//f/9//3//f/5//n//f/9//3//f/9//n//f/97n2P4KbchX1vaRtUpdB3XLf1OvWv+f/9//3//f/9//3edX5g2syFeb99//3v/e/97/3/+f/1//n//fzoyuRG3ATca/3f/f/9//3//f/9//3//f/9//3//f/9//3//f/9//3//f/9//3//f/9//3//f/9//3//f/9//3//f/9//3//f/9//3//f/9//3//f/9//3//f/9//3//f/9//3//f/9//3//f/9//3//f/9//3//f/9//3//f/5//X+7f/9/33v/c1o29i2zKfxS/3f/d/97/3/+f/9//3//f/9//3//f/9//3//f/9//3//f/9/33//f/9//3//e1xbl0IVLhUu/3O/Z7lGkSX1LT9b/3f/e/9//3//f/9//3/+f/9//3//f/9//3//f/9//3//f/97/3//f/9/33//f/9//3/ff/9/XF84KtkZ2RGVBfYVTw3/e957/n//f997/3t/W7Md1SGRGX1b/3P2IbQZsx3/a/97/nv/f/9//3//f/9//n/9f/53/2+aQtMpmUL/e/9z/3/fd/9//3//f/9//3//f/9//3//f/9//3/+f/9//3//f/9//3//f/9//3//f/9vWjb3JVcysiGUHbYhliGTIbdG/3P/e/9//3//f/973mf8RtQl/Fqfd/9//3//f/9//3/+f/9//397PtgZtgVYIv97/3//f/9//3//f/9//3//f/9//3//f/9//3//f/9//3//f/9//3//f/9//3//f/9//3//f/9//3//f/9//3//f/9//3//f/9//3//f/9//3//f/9//3//f/9//3//f/9//3//f/9//3//f/9//3//f/9//3//f/5//3//f/9//3v/ezo+2C2TIZ9j/3P/d/13/n//f/9/33//f99//3//e/9//3//f/9//3//f/9//3//f/97/3//dxtTFDL0KZo+/3NcY7hOlimWJR5T/3f/e/9//3//f/17/H/9f/9/33/ff/9//3//f/9//3//f/9//3//f/9//3//f/9//3//f/97P1MYJtcZlQ1SCbQZVjb/e997/3/ff/9/33e6RnIZ1SH2JZ9bnDaUGbMd32f/c/97/3v/f/9//3//f/9//3v/e99z/3d4QpEhf1//c/9z/3v/e/5//X/+f/5//3//f/9//3//f/9//3/+f/9//3//f/9//3//f/9//3v/d7pKsyXTHfUllB0fUxkylB31JfQl/2v/c/97/3+7c/97ukYXLtUp/3f/f/9/3X//f957/3/ee/9/Ple0GZQRNyr/e99//3//f/9//3//f/9//3//f/9//3//f/9//3//f/9//3//f/9//3//f/9//3//f/9//3//f/9//3//f/9//3//f/9//3//f/9//3//f/9//3//f/9//3//f/9//3//f/9//3//f/9//3//f/9//3//f/9//3//f/9//3//f/9//38fW7cpFy41Mv9n/3P/e/57/3//f/9//3//f/9//3//f/9//3//f/9//3//f/9//3//f/97/3/fbxxTFC4VLn9f/3s8X51G+S04Nl9f/3v/f/9//3/+f/x7/Xv/f/9/33//f/9//3//f/9//3//f/9//3//f/9//3//f/9//3//f/9320KaNvYhMQkPBfUl/2//f/9//3//f/9/Xl8WMnIZlBG9Npw2kxX1IZ9f/3f/e/9//3//f/9//3//f/9//3v/f/9/2lIVMlc2/2v/c/93/3/9f/1//X//f/9//3//f/9//3//f/9//3//f/9//3//f/9//3//f/9//3c8X/MpFSa0GdYl/3d/Y/Yt9SEWIlgu/2v/e/17/n/dcz5f1Sn2JZ9j/3/ef/9//3//f/9//3//fzxbkR1yFfUp/3v/f/9//3//f/9//3//f/9//3//f/9//3//f/9//3//f/9//3//f/9//3//f/9//3//f/9//3//f/9//3//f/9//3//f/9//3//f/9//3//f/9//3//f/9//3//f/9//3//f/9//3//f/9//3//f/9//3//f/9//3//f/9//3//f/9/33PdTvYtsyGYPv9z/3P/e/5//3//f/9//3//f/97/3//f/9//3//f/9//3//f/9//3//e/97/3u/a5hCsiVWOt9v/3f8UnlCti3XMd9z/3v+e/57/nv/f/9//3//f/9//3//f/9//3//f/9//3//f/9//3//f/9//3//f/9//3//f/9332/bQrQdkxWTFVg2X1vfc/97/3//e99z3E71KZIRFh5YJnAN0h1eV/9z/3//f/9//n//f/9//3//f/9//3//f79zV0KxKftO/3P/d/97/3/9f/1//n//f/9//3//f/9//3//f/9//3/+f/9//3//f/97/3//e/97v2s1NvUd9xmVHf93/3t/Z3g6sh2TGXk6/2//e7xv/38+X1k+1SHcRv9/3n//f/5//3//f/9//3+fZ9Mpkhl4Ov93/3//f/9//3//f/9//3//f/9//3//f/9//3//f/9//3//f/9//3//f/9//3//f/9//3//f/9//3//f/9//3//f/9//3//f/9//3//f/9//3//f/9//3//f/9//3//f/9//3//f/9//3//f/9//3//f/9//3//f/9//3//f/9//3//f/9//3NYOtUp1SkeU/9z/3f/f/5//3//f/9//3//f/9//3//f/9//3//f/9//3//f/9//3//f/93/3NdX3c+siX9Sv9v/3e4Shg62DE5Pv9v/3v9d/97/3//f/9//3//f/9//3//f/9//3//f/9//3//f/9//3//f/9//3//f/9//3/ef/9//3efX3kykxnUIdQpmEafa/97/3v/d59nWDb1GZIJFhpwCdIZXVP/d/97/3//f/9//3//f/9//3//f/9/33//fxtfFDoUNt9v/3v/f/9//n/+f/9//3//f/9//3//f/9//3//f/9//3//f/9//3//f/9//3v/e/97eD72GRketSF/Z/97/3+/Z1Y29SXVIZg+/3Pfb/97/3u7StYlFi7/e/9//3//f/9//3//f/9/n2stFS4Rukb/f/9//3//f/9//3//f/9//3//f/9//3//f/9//3//f/9//3//f/9//3//f/9//3//f/9//3//f/9//3//f/9//3//f/9//3//f/9//3//f/9//3//f/9//3//f/9//3//f/9//3//f/9//3//f/9//3//f/9//3//f/9//3//f/9//3/+e/97PlsXNrcp1ym/Z/93/3v+f/5//n//f/9//3//f/9//3//f/9//3//f/9//3//f/9//3//e/93/3c8W/QxtSG/Y/9333PdVrYttiV5Pv9v/3f/f/9/33//f/5//n//f/9//3//f/9//3//f/9//3//f/9//3//f/9//3//f7t//n//f/9732v/az9TeTqzJbEl0jF3QhxX/3P/c99jeSa0CbQNsxGREV5T/3f/e/9//3/ef/5/3n//f/9//3/ef/9//3//f1VG8zW4Sv97/3v/f/9//3//f/9//3//f/9//3//f/9//3//f/9//3//f/9//3v/f/93/3v/e9pG9xX5FbUhf2ffe/9//3v/c3k61iG0IXg+/3f/d/93PlsWKtQlPWP/f/9//3//f/9//3//f99zEzbzLX9j/3//f/9//3//f/9//3//f/9//3//f/9//3//f/9//3//f/9//3//f/9//3//f/9//3//f/9//3//f/9//3//f/9//3//f/9//3//f/9//3//f/9//3//f/9//3//f/9//3//f/9//3//f/9//3//f/9//3//f/9//3//f/9//3//f/9//n/9d/97vE63KZYlez7/b/97/3v+f/1//3//f/9//3//f/9//3//f/9//3//f/9//3//f/9//3//f/97v2+YRvYp9in/e/97X2f+UrYptCEbS/9v/3//f79//3//f/17/3//f/9//3//f/9//3//f/9//3//f/9//3//f/9//3/+f7x/3n//f/97/3P/c/9zXV9WQtExbyGRJXk+v1//Y39HWh72EbQNcQ3aPv93/3v/f/5//n/+f/9//3//f/9//3//f/9//39dY/M1FDqfa/9//3//f/9//3//f/9//3//f/9//3//f/9//3//f/9//3//f/9//3//e/97/389UzoiuBHWIR1b/3/9f/9//3vfazky9y1yHdlK/3P/e/9vmz7UJblK/3//f/9//3//f/9/33v/f/9z/3P/e/9//3//f/9//3//f/9//3//f/9//3//f/9//3//f/9//3//f/9//3//f/9//3//f/9//3//f/9//3//f/9//3//f/9//3//f/9//3//f/9//3//f/9//3//f/9//3//f/9//3//f/9//3//f/9//3//f/9//3//f/9//3//f/9//3//f/1//n//e99zOTr5MXQdvUbfb/93/nv+f/1//3//f/9//3//f/9//3//f/9//3//f/9//3/ee/9//3//f993HFs4NtUpuUb/e/9zf2P+TrYl1ykeV/93/3/ef/9//n/+e/9//3//f/9//3//f/9//3//f/9//3//f/9//3//f/9/3X//f/9//3//e/9//3//e/9/33t9a/pWFDKyIbQdGCI/P54m2BGVCTEFFib/c/97/3//f/5//n/9f/5//n//f/9//3//f993/3dXQvQ1mUr/e/97/3v/f/9//3//f/9//3//f/9//3//f/9//3//f/9//3//f/9//3v/f/93n2NbKrgVlR15Rv9//n/9f/53/3u/axk29jGQIdlK/3P/cz9PFir0Mb9v/3//f/9//3//f/9//3v/f/93/3//f/9//3//f/9//3//f/9//3//f/9//3//f/9//3//f/9//3//f/9//3//f/9//3//f/9//3//f/9//3//f/9//3//f/9//3//f/9//3//f/9//3//f/9//3//f/9//3//f/9//3//f/9//3//f/9//3//f/9//3//f/9//3//f/9//3/9f/1//3//e59n1i3YKZUhn2Pfb/97/nv+f/5//3//f/9//3//f/9//3//f/9//3//f/9//3//f/9//3//f35r/FIWMtUtPlv/d/9zX1s6NpclGjo9Y/97/3//f/57/nv/f/9//3//f/9//3//f/9//3//f/9//3//f/9//3//f/9//3//f/9//3//f/9/3n//f/9//3/fdz1beT4WKtYd2Bm4EbgRdQmUEZMZ/3P/c/9//3//f/5//3//f/9//3v/e/97/3f/d/93P1sWNtQt/3v/e/9//3//f/9//3//f/9//3//f/9//3//f/9//3//f/9//3//f/9//3//d99rnTq3GdYlWDr/f/13/n//f/9/33ufb7Qt9DHzLR1P/2+/XxgqsyVeX/9/33f/f/9//3//f/9//3//f/9//3//f/9//3//f/9//3//f/9//3//f/9//3//f/9//3//f/9//3//f/9//3//f/9//3//f/9//3//f/9//3//f/9//3//f/9//3//f/9//3//f/9//3//f/9//3//f/9//3//f/9//3//f/9//3//f/9//3//f/9//3//f/9//3//f/9//3//f/1//3//ex1X+C24KXQd32v/c/53/Xv+f99//3//f/9//3//f/9//3//f/9//3//f/9//3//f/9//3//f55n20q0JRcy32f/c59jX1/7Ndk10y3/c/93/nf/f/9//3//f/9//3//f/9//3//f/9//3//f/9//3//f/9//3//f/9//3//f/9//3//f/9//3//f99//3//e/9zv2efWxgm+CF1EXQRcxFSDVgy/3P/c/97/3v/e/93/3v/d/9v/3P/a/9z/3P/cx9X3UrULXhC/3f/d/9/3nv/f/1//3//f/9//3//f/9//3//f/9//3//f/9//3//f/9//3//e7xGlR22IdQl/3P/d/5//n//f/9/339/azU+kB0WLn9X/2s4KtUl9C3/d/9//3//f/9//3//f/9//3//f/9//3//f/9//3//f/9//3//f/9//3//f/9//3//f/9//3//f/9//3//f/9//3//f/9//3//f/9//3//f/9//3//f/9//3//f/9//3//f/9//3//f/9//3//f/9//3//f/9//3//f/9//3//f/9//3//f/9//3//f/9//3//f/9//3//f/9//3/+f/x7/3//c95OtyW3Jfct/3f/c/9//3//f/9//3//f/9//3//f/9//3//f/9//3//f/9//3//f/9//3//e35jWTq1IbpC/2//e79v31a3LRg2dz7/b/93/3//f/9//3//f/9//3//f/9//3//f/9//3//f/9//3//f/9//3//f/9//3//f/9//3//f/9//3//f/9//3//f/9733P/c19XOC6TGVINUQ1xEbMdmTraSn5f32v/b/9v/3f/c/9r319/W5k+1SlRGR9Tej4WNp9n/3v/e/9//3//f/5//3//f/9//3//f/9//3//f/9//3//f/9//3//f/9//3sdV9Up1yXVIf9n/2//f/5//3+/f/9//39+ZxQytCE4Kr9bP0/3JfUpv2vfd/9/33v/f/9//3//f/9//n//f/9//3//f/9//3//f/9//3//f/9//3//f/9//3//f/9//3//f/9//3//f/9//3//f/9//3//f/9//3//f/9//3//f/9//3//f/9//3//f/9//3//f/9//3//f/9//3//f/9//3//f/9//3//f/9//3//f/9//3//f/9//3//f/9//3/ff/9//X/7e/1//3+/a1tCtyW2JVc6/3f+c/9//3//f/9//3//f/9//3//f/9//3//f/9//3//f/9//3//f/9//3//dz5XFy61IR5T/3f/e79vu07WKdYl2UL/c/97/3//f/9//3//f/9//3//f/9//3//f/9//3//f/9//3//f/9//3//f/9//3//f/97/3//f/9//3//f/9//3//f/9//3v/e/9vf1vTHXENUAmTFZMVtB3UIdQl1CXVJbMhkx2yHfMh0yHUJXEZtCWfY5o+syXbSv93/3f/f/9//n/+f/9//3//f/9//3//f/9//3//f/9//3//f/9//3//f/9/fmdXPtYhth1/U/9r/3f/f/9/33/ff/9//3cbUxYqlBmcOp9bOSr2IftO/3f/f/9//3//f/9//3/+f/5//3//f/9//3//f/9//3//f/9//3//f/9//3//f/9//3//f/9//3//f/9//3//f/9//3//f/9//3//f/9//3//f/9//3//f/9//3//f/9//3//f/9//3//f/9//3//f/9//3//f/9//3//f/9//3//f/9//3//f/9//3//f/9//3//f/9//3//f/5//H/8f/9//3ufZzo61ymSIdpK/3vfc/9//3//f/9//3//f/9//3//f/9//3//f/9//3//f/9//3//f/9//3v/b/xK1ynXKRxb/3v/e99z+C3XJRYuPFf/e/9//3//f/9//3//f/9//3//f/9//3//f/9//3//f/9//3//f/9//3//f/9//3v/e/97/3//e/9//3//f/1//n/9f/5//nv/e/9zmDqyFVEJcw20FdYd9yWUHbUh9yn3LbQhFSrSIZEdkR31LbtG/3dfWxUyNTb/c/93/3//f/9/3n//f/9//3//f/9//3//f/9//3//f/9//3//f/9//3//f993mEbVIZUZP0f/a/97/n//f/5//3/ff/9//3MdU9Ul9yW+Pr461h03Nt9z/3v/f/9//3//f/5//n/+f/9//3//f/9//3//f/9//3//f/9//3//f/9//3//f/9//3//f/9//3//f/9//3//f/9//3//f/9//3//f/9//3//f/9//3//f/9//3//f/9//3//f/9//3//f/9//3//f/9//3//f/9//3//f/9//3//f/9//3//f/9//3//f/9//3//f/9/33//f/9//H/+f/9//3seU/YttCXUKV5b/3v/e/9//3//f/9//3//f/9//3//f/9//3//f/9//3//f/9//3/+f/9//3OfY5xGlSUWOv9z/3f/dx5TFy72LfMtv2f/e/9//3//f/9//3//f/9//3//f/9//3//f/9//3//f/9//n/+f/9//3//f/9//3v/e/97/3v/f/9//3/+f/1//X/8f9x/3nf/d9lC1B1SCZQNdA0ZJr06vUJZNhcyFzI3OvMpVjobU15f33P/e/93/3d3PvMtPFf/e/97/3/ff/9//3//f/9//3//f/9//3//f/9//3//f/9//3//f/9//3//e7lKlB2WGZw2/2//e/5/3X/+f/5//3//e/97n2d5QrUh9yG+Mvgd1CUcV993/3//e/9//3/+f/1//n//f/9//3//f/9//3//f/9//3//f/9//3//f/9//3//f/9//3//f/9//3//f/9//3//f/9//3//f/9//3//f/9//3//f/9//3//f/9//3//f/9//3//f/9//3//f/9//3//f/9//3//f/9//3//f/9//3//f/9//3//f/9//3//f/9//3//f/9//3//f/9//3//f/93/3f7StUltSW0Kb9r/3//f/9//3//f/9//3//f/9//3//f/9//3//f/9//3//f/9//n//f/9733Ofazk+tC14Qv9z/3P/d9tOFTKTJXk+v2//f/9//3//f/9//3//f/9//3//f/9//3//f/9//3//f/9//3//f/9//3//f/9//3//f/9//3//f/9//3//f/1//H/9f/9//3s+U9Qdkw33FbUN1xn+Qv9v/3f/d/93/3v/d/93/3//e/9//3+/b/97PFvzMXY+/3P/f/9/33//f/9//3//f/9//3//f/9//3//f/9//3//f/9//3//f/9//3/6UrQdlhk5Lv9z/3/+f/5//n//f/9//3v/e/97n2s4NrYdOyI5IvYpFDb/f/97/3//e/9//n/9f/5//3//e/9//3//f/9//3//f/9//3//f/9//3//f/9//3//f/9//3//f/9//3//f/9//3//f/9//3//f/9//3//f/9//3//f/9//3//f/9//3//f/9//3//f/9//3//f/9//3//f/9//3//f/9//3//f/9//3//f/9//3//f/9//3//f/9//n//f/9//3//f/9//X/9e/9332ubQpUhlSHVLf93/3v/f/9//3//f/9//3//f/9//3//f/9//3//f/9//3//f/53/3//f/9/33scW9Ytcx0dT/9z/3f/c5dGFzZ1HZ1G33f/f/9//3//f/9//3//f/9//3//f/9//3//f/9//3//f/9//3//f/5//n/9f/5//n//f/9//3//f/9//3//f/5//3//f99332vWHTEBGR61EXINkhn7Sv9z/3//f/97/3//f/9//3//f/9//3//f99vdkLyLZ9n/3v/f99//3//f/9//3//f/9//3//f/9//3//f/9//3//f/9//3//f/97XVu1IbcdtSH/c/9//n/+f/5//Xf/d/93/3v/f/9/H1MZJtgVGR72JbEpnWv/f/97/3v/f/5//X/+f/97/3v/f/9//3//f/9//3//f/9//3//f/9//3//f/9//3//f/9//3//f/9//3//f/9//3//f/9//3//f/9//3//f/9//3//f/9//3//f/9//3//f/9//3//f/9//3//f/9//3//f/9//3//f/9//3//f/9//3//f/9//3//f/9//3//f/9//3//f/9//3/ff/x//X/+d/93n2M5NpUl1SlUOv97/3//f/9//3//f/9//3//f/9//3//f/9//3//f/9//3//f/57/3//f/97XWe8Stcp9iWfW/9z/3f/dzc6+TG2JZ9r33f/f/9//3//f/9//3//f/9//3//f/9//3//f/9//3//f/9//3/+f/1//n/9f/9//3//f/9//3//f/9//3//f75//3//f/97syG0Gd9bOCrTHU8Vjx24Sv9z/3//e/9//3//f/9//3//f/9/33f/e/lOEzZdX/9//3v/f/9//3//f/9//3//f/9//3//f/9//3//f/9//3//f/9//3//f55j9ym3IXQZ32v/e/9//n/+f/9//3v/f/9//3//f/97ejY6JtcZ1iHTJbhO/3//f/97/3/+f/5//n//f/97/3//f/9//3//f/9//3//f/9//3//f/9//3//f/9//3//f/9//3//f/9//3//f/9//3//f/9//3//f/9//3//f/9//3//f/9//3//f/9//3//f/9//3//f/9//3//f/9//3//f/9//3//f/9//3//f/9//3//f/9//3//f/9//3//f/9//3//f/9//3/+f/9//nv/e/93f1/TKXEZFTK3Qv93/3v/e/9//3//f/9//3//f/9//3//f/9//3/+f/5//3//f/5//n//e/97f1+cQtUl9Cn/a/93/3c+X3pGlCmTIf9v/3P/f/9//3/ff/9//X/9f/5//3//f/9//3//f/9//3//f/9//3//f/9//3//f/9//3//f/9//3//f/9//3/ff/9//3++bxtbfV//d59f8ilvGZAdLhWaQv9z/3f/e/9//3/+f/x//X/+f/9/33O/bxQ2mEr/e997/3//f/9//3//f/9//3//f/9//3//f/9//3//f/9//3//f/9//3v/e/gxlyF2GV9b/3P/e/1//X//f/9//3//f/9//3//e/93mzq3GRkith3ULb9v/3/fd/97/3/+e/9//3//f/9//3//f/9//3//f/9//3//f/9//3//f/9//3//f/9//3//f/9//3//f/9//3//f/9//3//f/9//3//f/9//3//f/9//3//f/9//3//f/9//3//f/9//3//f/9//3//f/9//3//f/9//3//f/9//3//f/9//3//f/9//3//f/9//3//f/9//3//f/9//3//f/9//3//e/9zPVf0LbIhFCr4Sv93/3f/e/9/v3v/f99//3//f/9//3//f/9//3/+f/9//3//f/9//3//d99vX1tXNvUpVjb/c/9v/3eZShY2FyoXKv93/3v/f99//3/+f/5//X//f/9//3//f/9//3//f/9//3//f/9//3//f/9//3//f/9//3//f/9//3//f/9//3//f/9//3/ed/97/3v/extXsSUuFXAZURlaOv9z/3v/f/97/n/+f/1//n//f/9733NXQjY+/3v/e/9//3//f/9//3//f/9//3//f/9//3//f/9//3//f/9//3//f/9//3taPrgpmB3eRv9z/3f9f/1//3/ff/9//3//f/57/n//f19bWjL5IZYZ1imZSv9//3//e/97/3v/f/9//3//f/9//3//f/9//3//f/9//3//f/9//3//f/9//3//f/9//3//f/9//3//f/9//3//f/9//3//f/9//3//f/9//3//f/9//3//f/9//3//f/9//3//f/9//3//f/9//3//f/9//3//f/9//3//f/9//3//f/9//3//f/9//3//f/9//3//f/9//3//f/5//3//f/9/33f/e/93HFOyIZIh1CmfY/93/3v/f/9/3n//f/9//3//f/9//3//f/9//3//f/9//3//f/97/3v/c/9zPVfSKdIpmEL/d/9z32+aRhYqUBEdU/97v3f/f95//n/+f/9//n//f/9//3//f/9//3//f/9//3//f/9//3//f/9//3//f/9//3//f/9//3//f/9//3//f/9//3//e/97/3f/e5dGbyGRJVAZLxVYPp9v33f/f/9/vHP/f/9//3v/e/93mUr0Nb9v/3//f/9//3//f/9//3//f/9//3//f/9//3//f/9//3//f/9//3//f/97WkK3KXUZOTL/c/97/X/9f/9//3//f/9//nv+f/5//3//cx9P2CG3HdYlsyXfc/9//3f/f/97/3//f/9//3//f/9//3//f/9//3//f/9//3//f/9//3//f/9//3//f/9//3//f/9//3//f/9//3//f/9//3//f/9//3//f/9//3//f/9//3//f/9//3//f/9//3//f/9//3//f/9//3//f/9//3//f/9//3//f/9//3//f/9//3//f/9//3//f/9//3//f/9//3//f/9//3//f/97/3f/e/9vuUaSIfcp9y2/Z/97/3/+f/5//3//f/9//3//f/9//3//f/9//3//f/9//3//f/97/3v/d99r2U7TLdMtHlffb/93X1t4NvUl1ClfX/9//3+9e/9//3//f/9//3//f/9//3//f/9//3//f/9//3//f/9//3//f/9//3//f/9//3//f/9//3//f/9//3//f/9//3//d/9//3ueZzQ6FDZ5Qlg+ciUWOn9r/3//e/9//3//d/97/3v/dz5f0jGfb/9//3//f/9//3//f/9//3//f/9//3//f/9//3//f/9//3//f/9//3//e91StimVIfYp/3f/d/5//X//f/9//3//f/9//nv+f/9//3ufY1o21yH3JZMhHFf/e/93/3//f/9//3//f/9//3//f/9//3//f/9//3//f/9//3//f/9//3//f/9//3//f/9//3//f/9//3//f/9//3//f/9//3//f/9//3//f/9//3//f/9//3//f/9//3//f/9//3//f/9//3//f/9//3//f/9//3//f/9//3//f/9//3//f/9//3//f/9//3//f/9//3//f/9//3//f/9//3//f/97/3f/e59nVzq3JbchNzr/d/9/3Hv+f/1//3//f/5//3//f/9/33//f/9//n//f/9//3//e/97/3u9a/9zVj43OrQpX1//c/9vHUt5NpMh9TH/e/9//n//f/9//3//f/9//X/+f/9//3//f/9//3//f/9//3//f/9//3//f/9//3//f/9//3//f/9//3//f/9//3//f/97/3//d/93/3v/e/93/3c9W/QxtC2TKbtS/3v/e/97/3v/d/9z/3efZ/M1nmv/f/57/3//f/9//3//f/9//3//f/9//3//f/9//3//f/9//3//f/57/39/Y9UtUhmzJf93/nf9f/1//3//f/9//3//e/5//n//f/97/3MeUxgulBn2ITYy/2//e/9/3nv/f/9//3//f/9//3//f/9//3//f/9//3//f/9//3//f/9//3//f/9//3//f/9//3//f/9//3//f/9//3//f/9//3//f/9//3//f/9//3//f/9//3//f/9//3//f/9//3//f/9//3//f/9//3//f/9//3//f/9//3//f/9//3//f/9//3//f/9//3//f/9//3//f/9//3//f957/3//f/97/3v/f19f2CmXIdUpmEb/c/9//n/+f/5//n//f/9//3//f/9//3//f/5//3//f/9//3//f/5//3//d39nFjr2LdUtn2P/c/9nuj73LZMl2lL/e/9//3//f/9//3//f/5//n//f/9//3//f/9//3//f/9//3//f/9//3//f/9//3//f/9//3//f/9//3//f/9//3//f/9//3//f/9//3v/f/9733Ofa1lC1jFxJTY+v2//e/97/3v/d/93v2sTNt9z/3//f/5//3//f/9//3//f/9//3//f/9//3//f/9//3//f/9//3/+f/9/33NyJQ8VkSH/d/97/n/9f/9//3//f/9//3/+f/9//3//f/9//3OaPrUd1h3VIT5X/3//f/9//3//f/9//3//f/9//3//f/9//3//f/9//3//f/9//3//f/9//3//f/9//3//f/9//3//f/9//3//f/9//3//f/9//3//f/9//3//f/9//3//f/9//3//f/9//3//f/9//3//f/9//3//f/9//3//f/9//3//f/9//3//f/9//3//f/9//3//f/9//3//f/9//3//f/9//3/+f/9//3//f/9//3v/e91O1ynWKZMhukr/d91v/nv9f/1//n//f/9//3//f/9//n//f/9//3//f/9//n/+f/9//3+/b/xW9jGzJVc632f/b59fOTb3MZIpPV//d/9//3//f/9//3/9f/5//3//f/9//3//f/9//3//f/9//3//f/9//3//f/9//3//f/9//3//f957/3//f/9//n//f71z/3//f/97/3//f993v3O/a9xO9DGRKdI1G1vfc99z/3f/dz1b8jXfd/9//3//f/9//3//f/9//3//f/9//3//f/9//3//f/9//3//f/9//n//f99z8zHUMZhG/3f/f/1//n//f/9//3//f/9//3//f/9//n//f/97X1s5LrYVtRl5Nv93/3//f/9//3//f/9//3//f/9//3//f/9//3//f/9//3//f/9//3//f/9//3//f/9//3//f/9//3//f/9//3//f/9//3//f/9//3//f/9//3//f/9//3//f/9//3//f/9//3//f/9//3//f/9//3//f/9//3//f/9//3//f/9//3//f/9//3//f/9//3//f/9//3//f/9//3//f/9//3//f957/3//f/97/3//f5pGtSWVIfYpPk//d/93/n/9f/5//3//f/9//3//f/9//3//f/9//3//f/9//n/+f/97/3+/b/tSFTKSIXg6/2//b91K9i31LfMx/3v/e/9//3//f/9//3//f/9//3//f/9//3//f/9//3//f/9//3//f/9//3//f/9//3//f/9//3//f/9//3/+f/9//3//f/5//3//f/9//3//f/9//3v/bz1bNT6wLa8tdkZdY/97/3MbV9Et/3v/e/9//3//f/9//3//f/9//3//f/9//3//f/9//3//f/9//3//f/9//3v/f/pWv2//d/9//Xf+f/5//3//f/9//3//f/9//3/+f/9//3//f/9zP0vWGdYZtB3fc993/3/ff/9//3//f/9//3//f/9//3//f/9//3//f/9//3//f/9//3//f/9//3//f/9//3//f/9//3//f/9//3//f/9//3//f/9//3//f/9//3//f/9//3//f/9//3//f/9//3//f/9//3//f/9//3//f/9//3//f/9//3//f/9//3//f/9//3//f/9//3//f/9//3//f/9//3//f/9//3//f/9//3//f/9//3+/c5tGGC5TDdYdf1f/d91z/n/+f/5//3//f953/3//e/9//3//f/5//n/+f/9//3//f/97/3u/a/tOFjKzIVg6/3P/b5k+FzJyIbtK/3vfc/9/3nv/f/9/vnv/f/9//3//f/9//3//f/9//3//f/9//3//f/9//3//f/9//3//f/9//3//f/9//3//f/9//n//f/9//3//f/9//3//f99z/3f/d/9zGVdTQs8try11QvEx8jUaW993/3//f/9//3//f/9//3//f/9//3//f/9//3//f/9//3//f/9//3/+f/9//3//f/97/3//e/9//n//f/9//3//f/9//3//f/9//3/+f/5//3//e59bezLWGZMZuUr/f99//3//f/9//3//f/9//3//f/9//3//f/9//3//f/9//3//f/9//3//f/9//3//f/9//3//f/9//3//f/9//3//f/9//3//f/9//3//f/9//3//f/9//3//f/9//3//f/9//3//f/9//3//f/9//3//f/9//3//f/9//3//f/9//3//f/9//3//f/9//3//f/9//3//f/9//3//f/9//3//f/9//3//f95//3+/a/UlGiYZIrQZv2P/f957/3/+f91//n//f/93/3//f/9//n/+f/1//3//f/9//3//f/97/3vfb/1SFjL1LbpG/3PfZzgy1inWLV9f/3v/e/9//3//f/9/3n//f/9//3//f/9//3//f/9//3//f/9//3//f/9//3//f/9//3//f/9//3//f/9//3//f/9//3//f/9//3//f/9//3//e/93/3f/d/9/33d8Z/hSMzoSNtdO33P/f/9//3/ff/9//3//f/9//3//f/9//3//f/9//3//f/9//3//f/9//3//f/9//3//f/9//3//f/9//3//f/9//3//f/9//3//f/9//3/+f/9//3v/az9L1R32JdMtv2//f/9//3//f/9//3//f/9//3//f/9//3//f/9//3//f/9//3//f/9//3//f/9//3//f/9//3//f/9//3//f/9//3//f/9//3//f/9//3//f/9//3//f/9//3//f/9//3//f/9//3//f/9//3//f/9//3//f/9//3//f/9//3//f/9//3//f/9//3//f/9//3//f/9//3//f/9//3//f/9//3//f/9//3/+f/9//3vfZzgqlBHYHfcpn2v/f/9//X/9f/9//3v/e/97/3/+f/1//X/+f/9//3/ff/9//3/+e/97/3ufZ5tKkiX0LdlG/2/eRvgptiE4Nv9z/3v/f957/3//f717/3//f/9//3//f/9//3//f/9//3//f/9//3//f/9//3//f/9//3//f/9//3//f/9//3//f/9//3//f/9//3//f/9//3v/e/53/3//f/9//3v/e/93/3Pfc/97/3//f/9//3//f/9//3//f/9//3//f/9//3//f/9//3//f/9//3//f/9//3//f/9//3//f/9//3//f/9//3//f/9//3//f/9//3//f/5//n/+f/9//3P/Z/YlFiovGblK/3//f/9//3//f/9//3//f/9//3//f/9//3//f/9//3//f/9//3//f/9//3//f/9//3//f/9//3//f/9//3//f/9//3//f/9//3//f/9//3//f/9//3//f/9//3//f/9//3//f/9//3//f/9//3//f/9//3//f/9//3//f/9//3//f/9//3//f/9//3//f/9//3//f/9//3//f/9//3//f/9//3//f/9//n//f/97/3e/X/Yl2CF1GTk6n2//f/1//n/+f/97/3v/f/9//3/9f/5//n//f/9/33//f/9//nv/f/9//3dfYzY+0y3SKftG/2d9Ojsucx0bU/97/3//f/9/33//f957/3//f/9//3//f/9//3//f/9//3//f/9//3//f/9//3//f/9//3//f/9//3//f/9//3//f/9//3//f/9//3//f/57/nv/f/9//3/ed/9//3//f/97/3//e/9//3//f/9//3//f/9//3//f/9//3//f/9//3//f/9//3//f/9//3//f/9//3//f/9//3//f/9//3//f/9//3//f/9//3//f/9//3//f/5//3//e/97/3f9SrQlkyGyKf97/3//e/9//3//f/9//3//f/9//3//f/9//3//f/9//3//f/9//3//f/9//3//f/9//3//f/9//3//f/9//3//f/9//3//f/9//3//f/9//3//f/9//3//f/9//3//f/9//3//f/9//3//f/9//3//f/9//3//f/9//3//f/9//3//f/9//3//f/9//3//f/9//3//f/9//3//f/9//3//f/9//3//f95//n//f/93/3efY7Qltil0HVk+v2//e/53/n//f957/3//f/9//3/+f/9//3//f/9//3//f/9//3v/f/9//3tdY/M10in1KV9Tv199NrUh0ymfa/97/3//f99//3//f/9//3//f/9//3//f/9//3//f/9//3//f/9//3//f/9//3//f/9//3//f/9//3//f/9//3//f/9//3//f/9//3/+f/5//n//f/9//3//f/9/3nP/e/97/3//f/9//3//f/9//3//f/9//3//f/9//3//f/9//3//f/9//3//f/9//3//f/9//3//f/9//3//f/9//3//f/9//3//f/9//3//f/9//3//f/5//n//f/97329YOpMhkh3bTv97/3//f/9//3//f/9//3//f/9//3//f/9//3//f/9//3//f/9//3//f/9//3//f/9//3//f/9//3//f/9//3//f/9//3//f/9//3//f/9//3//f/9//3//f/9//3//f/9//3//f/9//3//f/9//3//f/9//3//f/9//3//f/9//3//f/9//3//f/9//3//f/9//3//f/9//3//f/9//3//f/9//3//f713/3//f997/39/Z7Qpkx2THZo+32f/e/9//3//f/9//3//f/9//3//f/9//3//f/9//3//f/9//3//f/9//3/ZUhUy1SXXIR9LP0sYLrIhd0L/e/9//3//f/9//3//f/9//3//f/9//3//f/9//3//f/9//3//f/9//3//f/9//3//f/9//3//f/9//3//f/9//3//f/9//3//f/9//3/+f/9//3//f/9//3//f/9//3//f/9//3//f/9//3//f/9//3//f/9//3//f/9//3//f/9//3//f/9//3//f/9//3//f/9//3//f/9//3//f/9//3//f/9//3//f/9//3/ff/9//3//f/5//3//f/9/X19yGbQhkiHfa/9//n//f/9//3//f/9//3//f/9//3//f/9//3//f/9//3//f/9//3//f/9//3//f/9//3//f/9//3//f/9//3//f/9//3//f/9//3//f/9//3//f/9//3//f/9//3//f/9//3//f/9//3//f/9//3//f/9//3//f/9//3//f/9//3//f/9//3//f/9//3//f/9//3//f/9//3//f/9//3//f/9//nf/f95//3//f/9//3/5TvQl1RmUEXs2/2//f9x//X/9f/9//3//f/9//3//f/5//n/+f957/3//f/9//n//f/9//3eaRns6dBX4Id4+OS72KbMp+lr/e/9//3//e/9//3//f/9//3//f/9//3//f/9//3//f/9//3//f/9//3//f/9//3//f/9//3//f/9//3//f/9//3//f/9//3//f/5//3//f/9/33/ff99//3/ee/57/nv/f/5//3//f/9//3//f/9//3//f/9//3//f/9//3//f/9//3//f/9//3//f/9//3//f/5//3//f/9//3//f/9//3//f/9//3//f/9//3//e/9//3//f/1//3//f/93Fy61HS8Nv2f/e/1//3//f/9//3//f/9//3//f/9//3//f/9//3//f/9//3//f/9//3//f/9//3//f/9//3//f/9//3//f/9//3//f/9//3//f/9//3//f/9//3//f/9//3//f/9//3//f/9//3//f/9//3//f/9//3//f/9//3//f/9//3//f/9//3//f/9//3//f/9//3//f/9//3//f/9//3//f/9//3//f/9/3nf/f/9/3n//f/9//3vZRvUhlBHWHdxG32//f9x7/3//f/9//3//f/9//3/+f/5//3//f/9//3//f/9//n//f/9//3vdTps+1SG0GTguWjZzHfQx32//f953/3//f/9//3//f/9//3//f/9//3//f/9//3//f/9//3//f/9//3//f/9//3//f/9//3//f/9//3//f/9//3//f/9//3//f/9//3//f/9//3//f/9//3//f/9//3//f/5//3//f/9//3//f/9//3//f/9//3//f/9//3//f/9//3//f/9//3//f/9//3//f/9//3//f/9//3//f/9//3//f/9//3//f/9//3//f/9//n/+f/5//3//e39fkR2yIf9z/3v+f/9//3//f/9//3//f/9//3//f/9//3//f/9//3//f/9//3//f/9//3//f/9//3//f/9//3//f/9//3//f/9//3//f/9//3//f/9//3//f/9//3//f/9//3//f/9//3//f/9//3//f/9//3//f/9//3//f/9//3//f/9//3//f/9//3//f/9//3//f/9//3//f/9//3//f/9//3//f/9//3//f/9//3//f/9//3//f/9//3dWOvQpsiGRGfxG/2//c/97/3//f/9//3//f/9//n/+f/9//3//f/9//3//f/9//3//e/9//39+Z3hC0yXVHTomdA0XItxC/3Pfc/9//3//f/9//3//f/9//3//f/9//3//f/9//3//f/9//3//f/9//3//f/9//3//f/9//3//f/9//3//f/9//3//f/9//3//f/9//3//f/9//3//f/9//3//f/9//3//f/9//3//f/9//3//f/9//3//f/9//3//f/9//3//f/9//3//f/9//3//f/9//3//f/9//3//f/9//3//f/9//3//f/9//3//f/9//3//f/9//3//f/9//3/fdztjnWv/e/9//n//f/9//3//f/9//3//f/9//3//f/9//3//f/9//3//f/9//3//f/9//3//f/9//3//f/9//3//f/9//3//f/9//3//f/9//3//f/9//3//f/9//3//f/9//3//f/9//3//f/9//3//f/9//3//f/9//3//f/9//3//f/9//3//f/9//3//f/9//3//f/9//3//f/9//3//f/9//3//f/9//3//f/9//3//f/9//3//f/93/3t2PtIp0iGyGdw+/2//e/9//3//f/9/3nv/f/9//3/+f/9//3//f/9//3//f/9//3//f/9//399Z5lC1SG2FRoelg20FX9f/3v/f/9//3//f/9//3//f/9//3//f/9//3//f/9//3//f/9//3//f/9//3//f/9//3//f/9//3//f/9//3//f/9//3//f/9//3//f/9//3//f/9//3//f/9//3//f/9//3//f/9//3//f/9//3//f/9//3//f/9//3//f/9//3//f/9//3//f/9//3//f/9//3//f/9//3//f/9//3//f/9//3//f/9//3//f/9//3//f/9//3//f/9//3+9d/9//3//f/9//3//f/9//3//f/9//3//f/9//3//f/9//3//f/9//3//f/9//3//f/9//3//f/9//3//f/9//3//f/9//3//f/9//3//f/9//3//f/9//3//f/9//3//f/9//3//f/9//3//f/9//3//f/9//3//f/9//3//f/9//3//f/9//3//f/9//3//f/9//3//f/9//3//f/9//3//f/9//3//f/9//3//f/9//3//f/9//3//f/97/3c0NtIhkRWyGfxG/3f/f/97/3//f/9//nv/f/5//3/+f/9//3//f/9//3//f/9//n//f/9//39+X5o+kxH4HZQRtB30Lf93/3/ef/9//3//f/9//3//f/9//3//f/9//3//f/9//3//f/9//3//f/9//3//f/9//3//f/9//3//f/9//3//f/9//3//f/9//3//f/9//3//f/9//3//f/9//3//f/9//3//f/9//3//f/9//3//f/9//3//f/9//3//f/9//3//f/9//3//f/9//3//f/9//3//f/9//3//f/9//3//f/9//3//f/9//3//f/9//3//f/9//3//f/9//3//f/9//3//f/9//3//f/9//3//f/9//3//f/9//3//f/9//3//f/9//3//f/9//3//f/9//3//f/9//3//f/9//3//f/9//3//f/9//3//f/9//3//f/9//3//f/9//3//f/9//3//f/9//3//f/9//3//f/9//3//f/9//3//f/9//3//f/9//3//f/9//3//f/9//3//f/9//3//f/9//3//f/9//3//f/9//3//f/9//3//f/9//3//e/9z/3M1NrIh0iFwGftW33f/f/9//3//f/9//nv/f/9//3//f/9//3//f/9//3//f/9//n//f/9//3efY1gyOCqTFXEVkB07X99//3//f/9//3//f/9//3//f/9//3//f/9//3//f/9//3//f/9//3//f/9//3//f/9//3//f/9//3//f/9//3//f/9//3//f/9//3//f/9//3//f/9//3//f/9//3//f/9//3//f/9//3//f/9//3//f/9//3//f/9//3//f/9//3//f/9//3//f/9//3//f/9//3//f/9//3//f/9//3//f/9//3//f/9//3//f/9//3//f/9//3//f/9//3//f/9//3//f/9//3//f/9//3//f/9//3//f/9//3//f/9//3//f/9//3//f/9//3//f/9//3//f/9//3//f/9//3//f/9//3//f/9//3//f/9//3//f/9//3//f/9//3//f/9//3//f/9//3//f/9//3//f/9//3//f/9//3//f/9//3//f/9//3//f/9//3//f/9//3//f/9//3//f/9//3//f/9//3//f/9//3//f/9//3//f/9//3//e/93/2/zLZAdkCFuIbhOnmv/f993/3//e/9//3//f/9//3//f/9//3//f/9//3//f/9/3n//f/9//3vfa1c2syGyIS0Z+Vb/f717/3//f/9//3//f/9//3//f/9//3//f/9//3//f/9//3//f/9//3//f/9//3//f/9//3//f/9//3//f/9//3//f/9//3//f/9//3//f/9//3//f/9//3//f/9//3//f/9//3//f/9//3//f/9//3//f/9//3//f/9//3//f/9//3//f/9//3//f/9//3//f/9//3//f/9//3//f/9//3//f/9//3//f/9//3//f/9//3//f/9//3//f/9//3//f/9//3//f/9//3//f/9//3//f/9//3//f/9//3//f/9//3//f/9//3//f/9//3//f/9//3//f/9//3//f/9//3//f/9//3//f/9//3//f/9//3//f/9//3//f/9//3//f/9//3//f/9//3//f/9//3//f/9//3//f/9//3//f/9//3//f/9//3//f/9//3//f/9//3//f/9//3//f/9//3//f/9//3//f/9//3//f/9//3//e/9//3//d/97/3PRKY8hTR1NITM+33f/e/9//3//f/9//3//f/9//3//f/9//3//f/9//3//f/9//3//f/9//3f/dx1TFDY8X55v33v/f/9//3//f/9//3//f/9//3//f/9//3//f/9//3//f/9//3//f/9//3//f/9//3//f/9//3//f/9//3//f/9//3//f/9//3//f/9//3//f/9//3//f/9//3//f/9//3//f/9//3//f/9//3//f/9//3//f/9//3//f/9//3//f/9//3//f/9//3//f/9//3//f/9//3//f/9//3//f/9//3//f/9//3//f/9//3//f/9//3//f/9//3//f/9//3//f/9//3//f/9//3//f/9//3//f/9//3//f/9//3//f/9//3//f/9//3//f/9//3//f/9//3//f/9//3//f/9//3//f/9//3//f/9//3//f/9//3//f/9//3//f/9//3//f/9//3//f/9//3//f/9//3//f/9//3//f/9//3//f/9//3//f/9//3//f/9//3//f/9//3//f/9//3//f/9//3//f/9//3//f/9//3//f/9/vnf/f/97/3f/e/9732+wLbAtChVuJf93/3v/f/97/3//f/9//3//f/9//3//f/9//3//f/5//3/+f/9//n//f/97/3v/d99v/3v/f/9//3//f/9//3//f/9//3//f/9//3//f/9//3//f/9//3//f/9//3//f/9//3//f/9//3//f/9//3//f/9//3//f/9//3//f/9//3//f/9//3//f/9//3//f/9//3//f/9//3//f/9//3//f/9//3//f/9//3//f/9//3//f/9//3//f/9//3//f/9//3//f/9//3//f/9//3//f/9//3//f/9//3//f/9//3//f/9//3//f/9//3//f/9//3//f/9//3//f/9//3//f/9//3//f/9//3//f/9//3//f/9//3//f/9//3//f/9//3//f/9//3//f/9//3//f/9//3//f/9//3//f/9//3//f/9//3//f/9//3//f/9//3//f/9//3//f/9//3//f/9//3//f/9//3//f/9//3//f/9//3//f/9//3//f/9//3//f/9//3//f/9//3//f/9//3//f/9//3//f/9//3//f/9//3//f/9/3nv/f/9/33f/f/97/3cSNo4lVUL/e/97/3//f/9//3//f/9//3//f/9//3//f/9//3//f/5//n/+f/9//3//f/97/3v/e/9//3//f/9//3//f/9//3//f/9//3//f/9//3//f/9//3//f/9//3//f/9//3//f/9//3//f/9//3//f/9//3//f/9//3//f/9//3//f/9//3//f/9//3//f/9//3//f/9//3//f/9//3//f/9//3//f/9//3//f/9//3//f/9//3//f/9//3//f/9//3//f/9//3//f/9//3//f/9//3//f/9//3//f/9//3//f/9//3//f/9//3//f/9//3//f/9//3//f/9//3//f/9//3//f/9//3//f/9//3//f/9//3//f/9//3//f/9//3//f/9//3//f/9//3//f/9//3//f/9//3//f/9//3//f/9//3//f/9//3//f/9//3//f/9//3//f/9//3//f/9//3//f/9//3//f/9//3//f/9//3//f/9//3//f/9//3//f/9//3//f/9//3//f/9//3//f/9//3//f/9//3//f/9//3//f/9//3//f/9//3//f/9//3//f/9//3v/e/97/3//e/9//3//f/9//3//f/9//3//f/9//3//f/9//3//f/5//n/+f/9//3//f/9//3//f/9//3//f/9//3//f/9//3//f/9//3//f/9//3//f/9//3//f/9//3//f/9//3//f/9//3//f/9//3//f/9//3//f/9//3//f/9//3//f/9//3//f/9//3//f/9//3//f/9//3//f/9//3//f/9//3//f/9//3//f/9//3//f/9//3//f/9//3//f/9//3//f/9//3//f/9//3//f/9//3//f/9//3//f/9//3//f/9//3//f/9//3//f/9//3//f/9//3//f/9//3//f/9//3//f/9//3//f/9//3//f/9//3//f/9//3//f/9//3//f/9//3//f/9//3//f/9//3//f/9//3//f/9//3//f/9//3//f/9//3//f/9//3//f/9//3//f/9//3//f/9//3//f/9//3//f/9//3//f/9//3//f/9//3//f/9//3//f/9//3//f/9//3//f/9//3//f/9//3//f/9//3//f/9//3//f/9//3//f/9//3//f/9//3//f/9//3v/f/97/3//f/9//3//f/9//3//f/9//3//f/9//3//f/9//3//f/5//3/+f/9//3//f/9//3//f/9//3//f/9//3//f/9//3//f/9//3//f/9//3//f/9//3//f/9//3//f/9//3//f/9//3//f/9//3//f/9//3//f/9//3//f/9//3//f/9//3//f/9//3//f/9//3//f/9//3//f/9//3//f/9//3//f/9//3//f/9//3//f/9//3//f/9//3//f/9//3//f/9//3//f/9//3//f/9//3//f/9//3//f/9//3//f/9//3//f/9//3//f/9//3//f/9//3//f/9//3//f/9//3//f/9//3//f/9//3//f/9//3//f/9//3//f/9//3//f/9//3//f/9//3//f/9//3//f/9//3//f/9//3//f/9//3//f/9//3//f/9//3//f/9//3//f/9//3//f/9//3//f/9//3//f/9//3//f/9//3//f/9//3//f/9//3//f/9//3//f/9//3//f/9//3//f/9//3//f/9//3//f/9//3//f/9//3//f/9//3//f/9//3//f/9//3v/f/9//3//f/9//3//f/9//3//f/9//3//f/9//3//f/9//3//f/5//n/+f/9//n//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e/9//3//f/5//3//f/9//3//f/9//3//f/9//3//f/9//3//f/9//3//f/9//3//f/9//3//f/9//3//f/9//3//f/9//3//f/9//3//f/9//3//f/9//3//f/9//3//f/9//3//f/9//3//f/9//3//f/9//3//f/9//3//f/9//3//f/9//3//f/9//3//f/9//3//f/9//3//f/9//3//f/9//3//f/9//3//f/9//3//f/9//3//f/9//3//f/9//3//f/9//3//f/9//3//f/9//3//f/9//3//f/9//3//f/9//3//f/9//3//f/9//3//f/9//3//f/9//3//f/9//3//f/9//3//f/9//3//f/9//3//f/9//3//f/9//3//f/9//3//f/9//3//f/9//3//f/9//3//f/9//3//f/9//3//f/9//3//f/9//3//f/9//3//f/9//3//f/9//3//f/9//3//f/9//3//f/9//3//f/9//3//f/9//3//f/9//3//f/9//3//f/9//n//f/5//3//f/9//3//f/9//3//f/9//3//f/9//3//f/9//3//f/97/3v/e/9//3//f/5//3//f/9//3//f/9//3//f/9//3//f/9//3//f/9//3//f/9//3//f/9//3//f/9//3//f/9//3//f/9//3//f/9//3//f/9//3//f/9//3//f/9//3//f/9//3//f/9//3//f/9//3//f/9//3//f/9//3//f/9//3//f/9//3//f/9//3//f/9//3//f/9//3//f/9//3//f/9//3//f/9//3//f/9//3//f/9//3//f/9//3//f/9//3//f/9//3//f/9//3//f/9//3//f/9//3//f/9//3//f/9//3//f/9//3//f/9//3//f/9//3//f/9//3//f/9//3//f/9//3//f/9/TAAAAGQAAAAAAAAAAAAAAGsAAAA8AAAAAAAAAAAAAABs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2016-10-13T18:36:43Z</xd:SigningTime>
          <xd:SigningCertificate>
            <xd:Cert>
              <xd:CertDigest>
                <DigestMethod Algorithm="http://www.w3.org/2000/09/xmldsig#sha1"/>
                <DigestValue>Cc9oKXFDzL89CwpmXbQzLNvAJcY=</DigestValue>
              </xd:CertDigest>
              <xd:IssuerSerial>
                <X509IssuerName>C=CL, O=E-Sign S.A., OU=Symantec Trust Network, OU=Class 2 Managed PKI Individual Subscriber CA, CN=E-Sign Firma Electronica Avanzada para Estado de Chile CA, E=e-sign@e-sign.cl</X509IssuerName>
                <X509SerialNumber>47550274585905247907863719058255060810</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P8AAAB/AAAAAAAAAAAAAABDIwAApBEAACBFTUYAAAEAgPo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Sg8EIAAAAAAAAAAAQOAAAAAQAAAJA1+VoYmygA8nbHWuEFAASUnCgAAgIAAGCbKABQmygAOXbHWgDhQgDhBQAElJwoAAICAABsmygAgAFSdw5cTXfgW013bJsoAGQBAAAAAAAAAAAAAIFi/XaBYv12YCdCAAAIAAAAAgAAAAAAAJSbKAAWav12AAAAAAAAAADEnCgABgAAALicKAAGAAAAAAAAAAAAAAC4nCgAzJsoAOLq/HYAAAAAAAIAAAAAKAAGAAAAuJwoAAYAAABMEv52AAAAAAAAAAC4nCgABgAAAABPVAL4mygAii78dgAAAAAAAgAAuJwo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NQGoPj///IBAAAAAAAA/HseB4D4//8IAFh++/b//wAAAAAAAAAA4HseB4D4/////wAAAABSdw5cTXfgW013+KcpAGQBAAAAAAAAAAAAAIFi/XaBYv12nWnGWgAAAACAFi8AvDJCAICNQgSdacZaAAAAAIAVLwAAT1QCALieAxyoKQAUXMZasOBIAPwBAABYqCkADVvGWvwBAAAAAAAAgWL9doFi/Xb8AQAAAAgAAAACAAAAAAAAcKgpABZq/XYAAAAAAAAAAKKpKQAHAAAAlKkpAAcAAAAAAAAAAAAAAJSpKQCoqCkA4ur8dgAAAAAAAgAAAAApAAcAAACUqSkABwAAAEwS/nYAAAAAAAAAAJSpKQAHAAAAAE9UAtSoKQCKLvx2AAAAAAACAACUqSk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f/9//3//f/9//3//f/9//3//f/9//3//f/9//3//f/9//3//f/9//3//f/9//3//f/9//3//f/9//3//f/9//3//f/9//3//f/9//3//f/9//3//f/9//3//f/9//3//f/9//3//f/9//3//f/9//3//f/9//3//f/9//3//f/9//3//f/9//3//f/9//3//f/9//3//f/9//3//f/9//3//f/9//3//f/9//3//f/9//3//f/9//3//f/9//3//f/9//3//f/9//3//f/9//3//f/9//3//f/9//3//fwAA/3//f/9//3//f/9//3//f/9//3//f/9//3//f/9//3//f/9//3//f/9//3//f/9//3//f/9//3//f/9//3//f/9//3//f/9//3//f/9//3//f/9//3//f/9//3//f/9//3//f/9//3//f/9//3//f/9//3//f/9//3//f/9//3//f/9//3//f/9//3//f/9//3//f/9//3//f/9//3//f/9//3//f/9//3//f/9//3//f/9//3//f/9//3//f/9//3//f/9//3//f/9//3//f/9//3/fe/9//3/fe/9//3//f/9//3//f/9//3//f/9//3//f/9//3//f/9//3//f/9//3//f/9//3//f/9//3//f/9//3//f/9//3//f/9//3//f/9//3//f/9//3//f/9//3//f/9//3//f/9//3//f/9//3//f/9//3//f/9//3//f/9//3//f/9//3//f/9//3//f/9//3//f/9//3//f/9//3//f/9//3//f/9//3//f/9//3//f/9//3//f/9//3//f/9//3//f/9//3//f/9//3//f/9//3//f/9//3//f/9//3//f/9//38AAP9//3//f/9//3//f/9//3//f/9//3//f/9//3//f/9//3//f/9//3//f/9//3//f/9//3//f/9//3//f/9//3//f/9//3//f/9//3//f/9//3//f/9//3//f/9//3//f/9//3//f/9//3//f/9//3//f/9//3//f/9//3//f/9//3//f/9//3//f/9//3//f/9//3//f/9//3//f/9//3//f/9//3//f/9//3//f/9//3//f/9//3//f/9//3//f/9//3//f/9//3//f/9//3//f/9//3//f/9//3//f997/3//f/9//3//f/9//3//f/9//3//f/9//3//f/9//3//f/9//3//f/9//3//f/9//3//f/9//3//f/9//3//f/9//3//f/9//3//f/9//3//f/9//3//f/9//3//f/9//3//f/9//3//f/9//3//f/9//3//f/9//3//f/9//3//f/9//3//f/9//3//f/9//3//f/9//3//f/9//3//f/9//3//f/9//3//f/9//3//f/9//3//f/9//3//f/9//3//f/9//3//f/9//3//f/9//3//f/9//3//f/9/AAD/f/9//3//f/9//3//f/9//3//f/9//3//f/9//3//f/9//3//f/9//3//f/9//3//f/9//3//f/9//3//f/9//3//f/9//3//f/9//3//f/9//3//f/9//3//f/9//3//f/9//3//f/9//3//f/9//3//f/9//3//f/9//3//f/9//3//f/9//3//f/9//3//f/9//3//f/9//3//f/9//3//f/9//3//f/9//3//f/9//3//f/9//3//f/9//3//f/9//3//f/9//3//f/9//3v/f/9/W2c7Z/9//3//f/9//3//f/9//3//f/9//3//f/9//3//f/9//3//f/9//3//f/9//3//f/9//3//f/9//3//f/9//3//f/9//3//f/9//3//f/9//3//f/9//3//f/9//3//f/9//3//f/9//3//f/9//3//f/9//3//f/9//3//f/9//3//f/9//3//f/9//3//f/9//3//f/9//3//f/9//3//f/9//3//f/9//3//f/9//3//f/9//3//f/9//3//f/9//3//f/9//3//f/9//3//f/9//3//f/9//3//f/9//3//fwAA/3//f/9//3//f/9//3//f/9//3//f/9//3//f/9//3//f/9//3//f/9//3//f/9//3//f/9//3//f/9//3//f/9//3//f/9//3//f/9//3//f/9//3//f/9//3//f/9//3//f/9//3//f/9//3//f/9//3//f/9//3//f/9//3//f/9//3//f/9//3//f/9//3//f/9//3//f/9//3//f/9//3//f/9//3//f/9//3//f/9//3//f/9//3//f/9//3//f/9//3//f/9//3//f/9//3/fexJCE0Lfe/9//3//f/9//3//f/9//3//f/9//3//f/9//3//f/9//3//f/9//3//f/9//3//f/9//3//f/9//3//f/9//3//f/9//3//f/9//3//f/9//3//f/9//3//f/9//3//f/9//3//f/9//3//f/9//3//f/9//3//f/9//3//f/9//3//f/9//3//f/9//3//f/9//3//f/9//3//f/9//3//f/9//3//f/9//3//f/9//3//f/9//3//f/9//3//f/9//3//f/9//3//f/9//3//f/9//3//f/9//3//f/9//38AAP9//3//f/9//3//f/9//3//f/9//3//f/9//3//f/9//3//f/9//3//f/9//3//f/9//3//f/9//3//f/9//3//f/9//3//f/9//3//f/9//3//f/9//3//f/9//3//f/9//3//f/9//3//f/9//3//f/9//3//f/9//3//f/9//3//f/9//3//f/9//3//f/9//3//f/9//3//f/9//3//f/9//3//f/9//3//f/9//3//f/9//3//f/9//3//f/9//3//f/9//3//f/9//3//f/9/33ewMbAt33f/f/9//3//f/9//3//f/9//3//f/9//3//f/9//3//f/9//3//f/9//3//f/9//3//f/9//3//f/9//3//f/9//3//f/9//3//f/9//3//f/9//3//f/9//3//f/9//3//f/9//3//f/9//3//f/9//3//f/9//3//f/9//3//f/9//3//f/9//3//f/9//3//f/9//3//f/9//3//f/9//3//f/9//3//f/9//3//f/9//3//f/9//3//f/9//3//f/9//3//f/9//3//f/9//3//f/9//3//f/9//3//f/9/AAD/f/9//3//f/9//3//f/9//3//f/9//3//f/9//3//f/9//3//f/9//3//f/9//3//f/9//3//f/9//3//f/9//3//f/9//3//f/9//3//f/9//3//f/9//3//f/9//3//f/9//3//f/9//3//f/9//3//f/9//3//f/9//3//f/9//3//f/9//3//f/9//3//f/9//3//f/9//3//f/9//3//f/9//3//f/9//3//f/9//3//f/9//3//f/9//3//f/9//3//f/9//3//f/9//3//f79v0Sn2Lf9z/3//f/9//3//f/9//3//f/9//3//f/9//3//f/9//3//f/9//3//f/9//3//f/9//3//f/9//3//f/5//3//f/9//3//f/9//3//f/9//3//f/9//3//f/9//3//f/9//3//f/9//3//f/9//3//f/9//3//f/9//3//f/9//3//f/9//3//f/9//3//f/9//3//f/9//3//f/9//3//f/9//3//f/9//3//f/9//3//f/9//3//f/9//3//f/9//3//f/9//3//f/9//3//f/9//3//f/9//3//f/9//3//fwAA/n//f/9//3//f/9//3//f/9//3//f/9//3//f/9//3//f/9//3//f/9//3//f/9//3//f/9//3//f/9//3//f/9//3//f/9//3//f/9//3//f/9//3//f/9//3//f/9//3//f/9//3//f/9//3//f/9//3//f/9//3//f/9//3//f/9//3//f/9//3//f/9//3//f/9//3//f/9//3//f/9//3//f/9//3//f/9//3//f/9//3//f/9//3//f/9//n//f/9//3//f/9//3//f/9//3+/a/Ml9yX/a/9//3//f/9//3//f/9//3//f/9//3//f/9//3//f/9//3//f/9//3//f/9//3//f/9//3//f/9//3//f/5//n/+f/9//3//f/9//3//f/9//3//f/9//3//f/9//3//f/9//3//f/9//3//f/9//3//f/9//3//f/9//3//f/9//3//f/9//3//f/9//3//f/9//3//f/9//3//f/9//3//f/9//3//f/9//3//f/9//3//f/9//3//f/9//3//f/9//3//f/9//3//f/9//3//f/9//3//f/9//3//f/9//38AAP9//3//f/9//3//f/9//3//f/9//3//f/9//3//f/9//3//f/9//3//f/9//3//f/9//3//f/9//3//f/9//3//f/9//3//f/9//3//f/9//3//f/9//3//f/9//3//f/9//3//f/9//3//f/9//3//f/9//3//f/9//3//f/9//3//f/9//3//f/9//3//f/9//3//f/9//3//f/9//3//f/9//3//f/9//3//f/9//3//f/9//3//f/9//3//f/9//3//f/9//3//f/9//3//f/9//2/zKfcpv2P/f/9//3//f/9//3//f/9//3//f/9//3//f/9//3//f/9//3//f/9//3//f/9//3//f/9//3//f/9//3//f/9//3//f/9//3//f/9//3//f/9//3//f/9//3//f/9//3//f/9//3//f/9//3//f/9//3//f/9//3//f/9//3//f/9//3//f/9//3//f/9//3//f/9//3//f/9//3//f/9//3//f/9//3//f/9//3//f/9//3//f/9//3//f/9//3//f/9//3//f/9//3//f/9//3//f/9//3//f/9//3//f/9/AAD/e/9//3//f/9//3//f/9//3//f/57/n/+f/9//3//f/9//3//f/9//3//f/9//3//f/9//3//f/9//3//f/9//3//f/9//3//f/9//3//f/9//3//f/9//3//f/9//3//f/9//3//f/9//3//f/9//3//f/9//3//f/9//3//f/9//3//f/9//3//f/9//3//f/9//3//f/9//3//f/9//3//f/9//3//f/9//3//f/9//3//f/9//3//f/9//3//f/9//3//f/9//3//f/9//3//f99vFC72JX9b/3v/f/9//3//f/9//3//f/9//3//f/9//3//f/9//3//f/9//3//f/9//3//f/9//3//f/9//3//f/9//3//f/9//3/+f/9//n/+f/5//3/+f/5//n//f/5//n/+f/9//n//f/9//3//f/9//3//f/9//3//f/9//3//f/9//3//f/9//3//f/9//3//f/9//3//f/9//3//f/9//3//f/9//3//f/9//3//f/9//3//f/9//3//f/9//3//f/9//3//f/9//3//f/9//3//f/9//3//f/9//3//f/9//3//fwAA/3//f/9//3//f/9//3/+f/9//n/+f/57/3//f/9//3//f/9//3//f/9//3//f/9//3//f/9//3//f/9//3//f/9//3//f/9//3//f/9//3//f/9//3//f/9//3//f/9//3//f/9//3//f/9//3//f/9//3//f/9//3//f/9//3//f/9//3//f/9//3//f/9//3//f/9//3//f/9//3//f/9//3//f/9//3//f/9//3//f/9//3//f/9//3//f/9//3//f/9//3//f/9//3//f/9//3//dzUu9yUfU/9//3//f/9//3//f/9//3//f/9//3//f/9//3//f/9//3//f/9//3//f/9//3//f/9//3//f/9//3//f/9//3//f/9//3/+f/9//n//f/5//3/+f/9//n//f/5//3/+f/9//n//f/9//3//f/9//3//f/9//3//f/9//3//f/9//3//f/9//3//f/9//3//f/9//3//f/9//3//f/9//3//f/9//3//f/9//3//f/9//3//f/9//3//f/9//3//f/9//3//f/9//3//f/9//3//f/9//3//f/9//3//f/9//38AAP97/3//f/9//3//f/5//n/+f/5//nv/f/97/3v/e/9//3//f/9//3//f/9//3//f/9//3//f/9//3//f/9//3//f/9//3//f/9//3//f/9//3//f/9//3//f/9//3//f/9//3//f/9//3//f/9//3//f/9//3//f/9//3//f/9//3//f/9//3//f/9//3//f/9//3//f/9//3//f/9//3//f/9//3//f/9//3//f/9//3//f/9//3//f/9//3//f/9//3//f/9//3//f/9//3//f/9//3dWNtYh3Ur/f/9//3//f/9//3//f/9//3//f/9//3//f/9//3//f/9//3//f/9//3//f/9//3//f/9//3//f/9//3//f/9//3//f/9//3//f/9//3//f/9//3//f/9//3//f/9//3//f/9//3//f/9//3//f/9//3//f/9//3//f/9//3//f/9//3//f/9//3//f/9//3//f/9//3//f/9//3//f/9//3//f/9//3//f/9//3//f/9//3//f/9//3//f/9//3//f/9//3//f/9//3//f/9//3//f/9//3//f/9//3//f/9/AAD/e/97/3//f/9//n//f/5//3//f/9//3v/e/93/3v/e/9//3//f/9//3//f/9//3//f/9//3//f/9//3//f/9//3//f/9//3//f/9//3//f/9//3//f/9//3//f/9//3//f/9//3//f/9//3//f/9//3//f/9//3//f/9//3//f/9//3//f/9//3//f/9//3//f/9//3//f/9//3//f/9//3//f/9//3//f/9//3//f/9//3//f/9//3//f/9//3//f/9//3//f/9//3//f/9//3//f/97Vjb3JZtC/3//f/9//3//f/9//3//f/9//3//f/9//3//f/9//3//f/9//3//f/9//3//f/9//3//f/9//3//f/9//3//f/9//3//f/9//3//f/9//3//f/9//3//f/9//3//f/9//3//f/9//3//f/9//3//f/9//3//f/9//3//f/9//3//f/9//3//f/9//3//f/9//3//f/9//3//f/9//3//f/9//3//f/9//3//f/9//3//f/9//3//f/9//3//f/9//3//f/9//3//f/9//3//f/9//3//f/9//3//f/9//3//fwAA/3v/f/9//3/+f/5//n/+f/9//3//e/97/3f/d/93/3v/e/9//3//f/9//3//f/9//3//f/9//3//f/9//3//f/9//3//f/9//3//f/9//3//f/9//3//f/9//3//f/9//3//f/9//3//f/9//3//f/9//3//f/9//3//f/9//3//f/9//3//f/9//3//f/9//3//f/9//3//f/9//3//f/9//3//f/9//3//f/9//3//f/9//3//f/9//3//f/9//3//f/9//3//f/9//3//f/9//3//d3c61iGbPv97/3//f/9//3//f/9//3//f/9//3//f/9//3//f/9//3//f/9//3//f/9//3//f/9//3//f/9//3//f/9//3//f/9//3//f/9//3//f/9//3//f/9//3//f/9//3//f/9//3//f/9//3//f/9//3//f/9//3//f/9//3//f/9//3//f/9//3//f/9//3//f/9//3//f/9//3//f/9//3//f/9//3//f/9//3//f/9//3//f/9//3//f/9//3//f/9//3//f/9//3//f/9//3//f/9//3//f/9//3//f/9//38AAP9//3//f/9//3/+f/9//3//f/97/3+/bz1buUqZRp9n/3//d/9//3//f/9//3//f/9//3//f/9//3//f/9//3//f/9//3//f/9//3//f/9//3//f/9//3//f/9//3//f/9//3//f/9//3//f/9//3//f/9//3//f/9//3//f/9//3//f/9//3//f/9//3//f/9//3//f/9//3//f/9//3//f/9//3//f/9//3//f/9//3//f/9//3//f/9//3//f/9//3//f/9//3//f/9//3//f/9//3e5Qjku9in/f/9//3//f/9//3//f/9//3//f/9//3//f/9//3//f/9//3//f/9//3//f/9//3//f/9//3//f/9//3//f/9//3//f/9//3//f/9//3//f/9//3//f/9//3//f/9//3//f/9//3//f/9//3//f/9//3//f/9//3//f/9//3//f/9//3//f/9//3//f/9//3//f/9//3//f/9//n//f/9//3/ee/9//3//f/9//3//f/9//3//f/9//3//f/9//3//f/9//3//f/9//3//f/9//3//f/9//3//f/9//3//f/9/AAD/e/9//3//f/5//n//f/9//3/fd39nFjpxIXElkiUVOvI1/3v/e993/3v/f/9//3v/f/9//3//f/9//3//f/9//3//f/9//3//f/9//3//f/9//3//f/9//3//f/9//3//f/9//3//f/9//3//f/9//3//f/9//3//f/9//3//f/9//3//f/9//3//f/9//3//f/9//3//f/9//3//f/9//3//f/9//3//f/9//3//f/9//3//f/9//3//f/9//3//f/9//3//f/9//3//f/9/33//f/93+kr3JfYp/3v/f/9//3//f/9//3//f/9//3//f/9//3//f/9//3//f/9//n//f/9//3//f/9//3//f/9//3//f/9//3//f/9//3//f/9//3//f/9//3//f/9//3//f/9//3//f/9//3//f/9//3//f/9//3//f/97/3v/f/9//3//f/9//3//f/9//3//f/9//3//f/9//3//f/5//n/+f/5//Xv/f/5//3//f/9//3//f/9//3//f/9//3//f/9//3//f/9//3//f/9//3//f/9//3//f/9//3//f/9//3//f/9//3//fwAA/3//f/9//n/+f/5//3//f/9/HVtYPlIhFzY4PvU1Lh3zNY8pXGP/e/97/3v/f/9//3//f/9//3//f/9//3//f/9//3//f/9//3//f/9//3//f/9//3//f/9//3//f/9//3//f/9//3//f/9//3//f/9//3//f/9//3//f/9//3//f/9//3//f/9//3//f/9//3//f/9//3//f/9//3//f/9//3//f/9//3//f/9//3//f/9//3//f/9//3//f/9//3//e/9//3//f/9//3/ff/9//3//ez1T9yXWJf93/3//f/9//3//f/9//3//f/9//3//f/9//3//f/9//3//f/9//n//f/9//3//f/9//3//f/9//3//f/9//3//f/9//3//f/9//3//f/5//3/+f/9//n//f/5//3/+f/9//3//f/97/3//e/9//3//f/9//3//f/9//3//f/9//3//f/9//3//f/97/3//f/9//3//f/9//3/+f/5//X//f/5//3//f/9//3//f/9//3//f/9//3//f/9//3//f/9//3//f/9//3//f/9//3//f/9//3//f/9//3//f/9//38AAP9//3//f/5//n//f/9//3/fdxY6ciE5Pv9z/3c+X1ZCkCnyMY8l2VL/d/97/3v/e/97/3//f/9//3//f/9//3//f/9//3//f/9//3//f/9//3//f/9//3//f/9//3//f/9//3//f/9//3//f/9//3//f/9//3//f/9//3//f/9//3//f/9//3//f/9//3//f/9//3//f/9//3//f/9//3//f/9//3//f/9//3//f/9//3//f/9//3//f/9//3//f/97/3//f/9//3//f/9//3//f/9//3ufX9Yh1iWfb/9//3//f/9//3//f/9//3//f/9//3//f/9//3//f/9//3//f/9//3//f/9//3//f/9//3//f/9//3//f/9//3v/f/5//3/+f/5//n/+f/5//n//f/9//3//f/9//3/+f/9//3//f/9//3//e/9//3//f/9//3//f/9//3v/f/9//3//e/97/3v/f/9//3//e/9//3//f/9//3/+f/5//X/+f/9//3//f/9//3//f/9//3//f/9//3//f/9//3//f/9//3//f/9//3//f/9//3//f/9//3//f/9//3//f/9/AAD/f/9//3/+f/9//3//f/97f2PULbQpH1f/e/97/3/fd7lK9DHSLW8huU7/e/9z/3v/f/9//3//f/9//3//f/9//3//f/9//3//f/9//3//f/9//3//f/9//3//f/9//3//f/9//3//f/9//3//f/9//3//f/9//3//f/9//3//f/9//3//f/9//3//f/9//3//f/9//3//f/9//3//f/9//3//f/9//3//f/9//3//f/9//3//f/9//3//f/9//3//f/9//3//f/9//nv/f/9//3/ef/9732f3JdUlfmf/f/9//3//f/9//3//f/9//3//f/9//3//f/9//3//f/9//3//f/9//3//f/9//3//f/9//3//f/9//3//f/9//3//f/97/3//e/9//3//f/97/3v/d/97/3v/f/9//3//f/97/3v/f/9//3//f/9//3v/f/9//3//e/97/3v/e/93/3//e/9//3v/e/93/3//f/9//3v/f/9//3//f/9//3//f/9//3//f/9//3//f/9//3//f/9//3//f/9//3//f/9//3//f/9//3//f/9//3//f/9//3//f/9//3//fwAA/3//f/9//3/+f/9//3v/e/tO9S3VLX9j/3f/d/9//3//d9xO0ykUMpAl8zG/b/97/3v/f/9//3/+f/5//n//f/9//3//f/9//3//f/9//3//f/9//3//f/9//3//f/9//3//f/9//3//f/9//3//f/9//3//f/9//3//f/9//3//f/9//3//f/9//3//f/9//3//f/9//3//f/9//3//f/9//3//f/9//3//f/9//3//f/9//3//f/9//3//f/9//3v/e/9//3//f/9//3/ff/9/3n//e/9v9yXWJfpW/3//f/9//3//f/9//3//f/9//3//f/9//3//f/9//3//f/9//3//f/9//3//f/9//3//e/97/3v/f/97/3//f/9//3v/e/93/3v/d/93/3P/d/97/3v/e/97/3f/d/93/3f/e/93n29+Zxtf+la4UrhS8jnyOfI18jnRNdE10THSMZAp8zF3Rj1fn2vfc/97/3//f/9//3//f/9//3//f/9//3//f/9//3//f/9//3//f/9//3//f/9//3//f/9//3//f/9//3//f/9//3//f/9//3//f/9//3//f/9//38AAP9//3//f/9//3//e/97/3f7SvQt1Cm/a/97/3//f/57/3v/c39fFTKyKdItNT6fa/93/3v/f/9//3/+f/9//3//f/9//3//f/9//3//f/9//3//f/9//3//f/9//3//f/9//3//f/9//3//f/9//3//f/9//3//f/9//3//f/9//3//f/9//3//f/9//3//f/9//3//f/9//3//f/9//3//f/9//3//f/9//3//f/9//3//f/9//3//f/9//3//f/9//3//f/9//3/+f/9//3//f99//3//czku9iW5Uv9//3//f/9//3//f/9//3//f/9//3//f/9//3//f/9//3//f/9//3//e/9//3v/f/97/3//f/9//3//f/9//3//e/97/3f/d99v32+fZ59nf2M+Wx1X/FK6SplGVz43OhU28zXSNfI18jUUPjVCd0qXSvta+lYbW/ta+1r6Vvpa2lK6Tlg+FTbSLbIt0jGXShtfv3P/f/9//3//f/9//3//f/9//3//f/9//3//f/9//3//f/9//3//f/9//3//f/9//3//f/9//3//f/9//3//f/9//3//f/9//3//f/9/AAD/f/9//3//f/5//3//d/9320r0KZEd/2//e/9//X//f/93/3f/d79reELSLdItsCm/a99z/3f/f/9//3/+f/9//3//f/9//3//f/9//3//f/9//3//f/9//3//f/9//3//f/9//3//f/9//3//f/9//3//f/9//3//f/9//3//f/9//3//f/9//3//f/9//3//f/9//3//f/9//3//f/9//3//f/9//3//f/9//3//f/9//3//f/9//3//f/9//3//e/9//399a9hO2EpeX/97/3//f/93/3M5KhgmeT7/e/97/3//e/9//3v/f/97/3v/e/97/3v/d99333e+c79zfmd+Z11jPF8bWxtb+lb7VrhOuE6XSpdKVkZWRjVCNkIWOhc69TX1MdMt0y2yKbIp0zH0NRU2V0J4RrpO2077Ul5jn2/fd/9//3//f/97/3v/e/9//3v/f/97/3//e/9//3v/d99vf2e6SvQ1sC3QNbhSn2//e/9//3v/f/9//3//f/9//3//f/9//3//f/9//3//f/9//3//f/9//3//f/9//3//f/9//3//f/9//3//f/9//3//f/9//3//fwAA/3//f/9//X/+f/9//3//dz9X1SXTJZ9f/3v/e/9/vn//f/97/3//e59rVz6zKdMp0yleW/93/3v/f/9//3/+f/5//3//f/97/3v/f/9//n//f/9//3//e/97/3v/f/9//3/fe/9//3//f99//3//f/9//3//f/9//3//f/9//3//f/9//3//f/9//3//f/5//3//f/9//3//f/9//3//f/9//3//f/9//3//f/9//3//f/9//3//f/9//3v/e/93/3v/e/93Nja0FXQF2A33GZlC/3ffb99nfC4aHlsqH0s/U9xO3ErcSt1Kmz5aNjoyOTI5MjgyFzI3MhUyFTYVMvQt9S0VMvQt9C3TKfQt8y30MfMxFDo1OlZCd0aYSphK3FbcWh1fPWOea79v33ffe/9//3//f/9//3//e/97/3v/f/9//3//f/9//3//f/9//3//f/9//3v/f/9//3//f/9//3//f/97/3//ezpjED6vMdExn2f/d/97/3f/f/9//3//f/9//3//f/9//3//f/9//3//f/9//3//f/9//3//f/9//3//f/9//3//f/9//3//f/9//3//f/9//38AAP97/3/+f/1//H/+f/9//3s/W/UpsR19V/9z/3//f/9//3//f99//3//e99vukqzJdQpkSH7Uv93/3f/f/9//3/+f95//3//f/97/3f+f/5//3//f99z/3f/d/97/3//f/97/3//f/9/vnv/f/9//3//f/9//3//f/9//3//f/9//3//f/9/3n+8e/5//n//f/9//3//e/97/3v/f/9//3//f/9//3//f/9//3//e/9//3f/d/93/3ffb99rnWN9Yztb+U7YSi4RlQm5BRwOtwnUHZAdkB31KToitw12CXwutCH1LRYuFi73KTgyGC73KTkyWjZ6OptCu0bcSvxOHVMdTz9XX1t/X39fv2ffa/9z/3f/e/97/3v/e/9//3v/f997/3//f/9//3v/f/9//3//f/9//3//f/9//3//e/9//3//f/9//3//f/9//n//f993/3v/f/9//3//f/5//n/+f/9//n//d/93/3//e5xzU0KxLRcyn1//b/9733//f/9//3//f/9//3//f/9//3//f/9//3//f/9//3//f/9//3//f/9//3//f/9//3//f/9//3//f/9//3//f/9/AAD/f/9//3/9f/5//3//f/97v2cVLvMluEL/d/97/3//f/5//3//f997/3//e99v206yKRUykCV3Qv93/3v/f/9//3+9f/9//3//f/93/3//f997uFY1PplCf1//c/9//3v/f/9//3//f/9//3//f/9//3//f/9//3//f/9//3//f/9//3//f/9//3//f/9//3//f/9//3//f/9//3//f/9//3//f/9//3v/e99zn2tfX/xOukZ5Pjcy9i3VJdUl1CXzKbAlVT6xJZQZdAn4FfgZ1B2RHfUlchXWFdcVGSpfV79nv2ffa79v/3f/e/9//3f/f/97/3//e/9//3v/e/97/3v/e/9//3v/f/97/3//f/9//3//f/9//3//f/9//3//f/9//3//f/9//3//f/5//3//f/9//3//f/9//3//f/9//3//f/9//3//f/9//3//f/9//3//f/9//3//f/5//3//f/9//3v/f/9//3//f75zEzqzJTc2/3P/e/9//3//f/9//3//f/9//3//f/9//3//f/9//3//f/9//3//f/9//3//f/9//3//f/9//3//f/9//3//f/9//3//fwAA/3v/f/9//n/+f/9//3//e/93Vzb0KfMp/3P/e/9//3/+f/9//3//f993/3v/e/97Pl/0NbItkSVXQt9z/3f/e/9//3//f953/3v/f/97O1+PKZApcB1wHXAd0im4Rt9v/3v+e/57/3//f/9//n//f/9//3//f/9//3//f/9//3//f/9/3nv/f/9//3//f/9/33f/e/97/3//e/9/33ffdzxbG1N3QjQ20y3zLfMt9THTKdQttCn2MTg6nEbeTj9bPldcW11jv2sWKvcdfC7/Z79jukKyIRYm1h3WHZMdPlf/b/9z/3f/f/9//3//f/9//n/+f/5//3/+f/9//3v/f/9//3//f/9//3//f/9//3//f/9//3//f/9//3//f/9//3//f/97/3/+f/9//n//f/9//3//f/9//3//f/97/3//f/9//3//f/9//3/+f/9//3//f/97/3//e/9//3//f95//3//f/9//3v/e997/3//fxtb9S2TIX5f/3vfe/9//3//f/9//3//f/9//3//f/9//3//f/9//3//f/9//3//f/9//3//f/9//3//f/9//3//f/9//3//f/9//38AAP9//3//f/9//3//f/9//3v/e9pG9CmRIX9j/3v/f/9//n/9f/5//3//f/9//3//e/9/XmP1OdQx1DEWOr9v/3v/f/9//3//e/9//3ueZ/ItsiX0LRYy9C3TKZEhsiE0Mnxj/3v/f/57/nv/f/9//n//f/9//3//f/9//3//f/9//3//f/9//3//f/9//3f/d/97/3vfc19j21I2QtM1kSkVMhQq9CnSJfMtNTaYRtpOn2+fc99733//f99/33/fe/9//3v/d/9zOC62GRki/2Pfa/93v2vaSvUllBm0IbQlVzqfY/9733e/e/9//3+bf/1/3X/+f/5//3//f/9//3//f/9//3//f/9//3//f/9//3//f/9//3//f/5//n/+f/9//n//f/5//3/+f/9//n//f/9//3//f/9//3//f/9//3//f/9//3//f/9//3//f/9//3v/e/9//3//f/9//n//f/9//3//f/9//3v/f/9//3v/d1c61CU1Nv9733v/f/9//3//f/9//3//f/9//3//f/9//3//f/9//3//f/9//3//f/9//3//f/9//3//f/9//3//f/9//3//f/9/AAD/e/9//3//f/9//3//f/9//3d+X7Il1ClXPv9733f/f/1//n/+f/9//3//f/9//3//e/9/n28WOnIlsyn2Mb9r/3v/f/9//3//f/932UayIbIdX1f/c/9zHVc2NpEdsSHxMfhS32//e/97/3//f/9//3//f/9//3//f/9//3//f/9//3//e/9333N/Y9pKukb1LfUtsymzKbMp1DH1NRY2mD4cS39b/2v/b/93/3v/f/97/3//f/9//3//f/9//3/fe/9//3s+VxgqlRF0DVkun2P/d/97/3v/cxcu1iG1IdQlkiE2Or9v/3//f99//3/ef/9//3//f/9//3//e/9//3//f/5//3/ef95/3X/ef/9//3//f/9//3//f/9//3/+f/5//X/+f/17/nv+e/5//n//f/9//3//f/9//3//f/9//3//f/9//3//f/9//3//e/9//3v/e/97/3//f/9//3//f/5//3//e/9//3//f953/3sdU9QpsiX/c/9//3//f/9//3//f/9//3//f/9//3//f/9//3//f/9//3//f/9//3//f/9//3//f/9//3//f/9//3//f/9//3//fwAA/3//f/9//3//f/9//3//f/93/282NvUt9TG/b/97/3//f/5//3/+f/1//n//f/9//3//f/9/n28WOpIlWTrULX9n/3v/e/9//3//c7lC9SXVIX9X/3f/e/97v2u5QtMlkCGxJZhGn2f/e/97/3v/f/9//3//f/9//3//f/9//3//f/97PFs0NjUy9SXUIdUh9iX2JTgyejr+Sn9b/2//d/97/3v/f/97/3vfd/97/3//f/9//n/9e/57/nv/f/9//3v/f59r0yWVFZUNdA20GZAhl0r/f/97/3c3MhgqWi73JfYp1SnUKbpO33f/f793/3/ff/9//3//f/9//3//f/9//3//f/9//3//f/9//3//f/9//3//f/9//3//f/9//3/+f/9//3//f/9//3//f/9//3//f/9//3//f/9//3//f/9//3//f/9//3//f/9/33f/d/97/3v/e/9//3/+f/9//3//f/9//3//f/9/33v/f/97/3PUKfQt+1b/f997/3//f/9//3//f/9//3//f/9//3//f/9//3//f/9//3//f/9//3//f/9//3//f/9//3//f/9//3//f/9//38AAP5//3//f/9//3//f/9//3//e/9720q0KdUxHVv/e/97/3/+e917/3//f/9//n//f/9//3//f/9/33OaRnEh1Cn1Ld9v33f/f/97/3eYOtQdlBl/W/9333f/f/9/329fWxUytCVyITc6X1//e/93/3f/e/9//3v/f/9//3/+f/9//3P/b7lCkRlyEbQVlBHWGbUV1h0XJnoy3UJfT59Xv2P/d/97/3v/e/97/3//e/97/3v/f/97/3/+e/57/Xf/e/97/3u5RtQl9yWdNnMRchXTJY8hl0b/c/9z3Ea1Hd5C/28eS/UpsyGzJRY2HVf/e/97/3//e/9//3//f/9//3//f/9//3//f/9//3//f/9//3//f/9//3//e/9//3v/f/9//3//f/9//3v/e/97/3//f/9//3//f/9//3//f/9//3//f/5//3//f/9//3//f3ZGHFu/b/97/3//f/5//n/ff/9//3//e/97/3//f/9//3//d/9zeDpyHZlG/3//f/9//3//f/9//3//f/9//3//f/9//3//f/9//3//f/9//3//f/9//3//f/9//3//f/9//3//f/9//3//f/9/AAD+f/9//3//f/9//3//f/5//3v/e79r9THVMTY6/3v/e/9//3//f/9//3//f/9//3//f/9//3//f/9732+5SpEhFi7TKd9z/3f/f/9320IXJjgqmj7/e/9//3//f/97/3ffb9Up1Sn2LbQpHlf/d/9v/3v/d/97/3v/d/97/3u/a15bv2NYLpMRlQ2VBRkWdAVzBXMJ1RUwAZMNsxGzEbQR1hnWHRcmWTLcRj5Tn1+fY/93/3f/e/97/3v/e/97/3P/d/9vNzK0JZs+P1fVJZMdFipyFfYlH0v/b9xCWTYXLv9z/3PfZ5c6FS7SIU8VeDr/c/9z/3f/d/97/3/+f/5//3//f/9//3//f/9//3//f/9//3v/f/9//3//f/9//3v/f997/3//e/9//3v/f99z/3//f/9//3//f/9//3//f/9//3//f/9//3//f/9/nW/TNdMxvmv/d/9//3//f/5//3//f/9//3//f/9//3//f/9//3v/c9tG9i31Mf9//3//f/9//3//f/9//3//f/9//3//f/9//3//f/9//3//f/9//3//f/9//3//f/9//3//f/9//3//f/9//3//fwAA/X//f/9//3//f/9//3//f/97/3v/dzc+1C30MX5j/3v/e/9//3//f/9//3//f/9//3//f/9//3//e/97fmP6TrMlkiE1Pv97n2f/c99f1R20HRYy/3vfe/9/3n//f/9/32//c3g6kiGzJZEdNjbfazU2mD52Pv9z/3P/czM2ThlxGXIV9x3XEZYFlgUzAfgRtQmTCS8B9RUvAXEF1Q2TCfgZGSYYJvchtB20IdMl8ynSKRMyVT7ZTlxb32//d/93/2//b/YpchncSn9f9S04MjgmnDK1FbUVn1dfU/cpNzL/c/93/3P/b79f0h3SGXARbxG/X/9z/3P/e/5//H/8f95//3//f9573nv/f/9//3//e/9//3//f7533nf/f/9//3+/e/9/HFvbUv97v2//e/97/3//f/9//n//f/9//3//f/9//n//f/9//3//e55v0zH0MZ5n/3v/e/9//3//f/9//3//f/9//3//f/9//3//f/97/3P8StYp9jH/e/9//3//f/9//3//f/9//3//f/9//3//f/9//3//f/9//3//f/9//3//f/9//3//f/9//3//f/9//3//f/9//38AAP9//3//f/9//3//f/9//3//f/97/38cV9Qx0ym5Rv93/3//e/9//3//f/9//3//f/9//3//f/9//3//e/97/3NXOjc6cCE0Nv93/2v/bxYm1CHUKb9z/3//f/5//3//f/97/3P/d7hCsSUULtIlcBmzIVAV1CH2KX9bODKTHTARkxlSDXQNdQmWBZcFtgV0AXIFcgnTFU8F0xFQAdQJtA03Llg6u0aaRjc6symzKdQt1C20KdUp1in3Kdcl+CXWIf1Gf1dZLrUdX1f/c9xGUhUZIr9PGB6UETgqv1+2GRcq/3v/e/97/3e/Y08RsxlQCZEVTxFdV/93/3f+f/1//X//f/9//3//f/9//3//f/9//3//f/9//3//f/9//3//f997/3+QLXElciWSJX9j/3v/f/9//3//f/9//3//f/9//3//f/9//3//f/9//3uea/Q19DG/a/97/3//f/9//3//f/9//3//f/9//3//f/9//3//f/97HU/4Ldct/3v/f/9//3//f/9//3//f/9//3//f/9//3//f/9//3//f/9//3//f/9//3//f/9//3//f/9//3//f/9//3//f/9/AAD/f/9//3//f/9//3//f/9//3//f/93/3cVNvQt9S3fb/9733vff/9//3//f/9//n/+f/9//3//f/9//3//e/9733NXPrIpsSVWNv9z32f9RvUp1Cm6Tv9/33v/f91//n/+d/97/3P/cztXsCFvGXAZUBEwEVIRcxV0FVIRMg3WIXIVkxmUEZUNMgF0AdcRtRGSEfQh31/zHfQZkglRAbQN0yFfW/93/3Pfc/97/3ufaz9f/lZaQvgxtynYKfkpGTLUKdQlkxVzERgmf1d/W9Yh1xkfP79T9h3VHXsyGyLWHd9z/3/fd/97XlfUJXIVmzZyEXEVLhH6Tv97/3/+f7t733vfe997/3//f/9/33//f/9//3+9e91//3//f/5//3//fxtfkC0OGZMltClxHV9f/3f/f/9//3//f/9//3//f/9//3/+f/9//3//f/93nmv0MfUxv2f/e/97/3//f/9//3//f/9//3//f/9/33//f/5//3//d15X2CnYLf9z/3//f/9//3//f/9//3//f/9//3//f/9//3//f/9//3//f/9//3//f/9//3//f/9//3//f/9//3//f/9//3//fwAA/3//f/9//3//f/9//3//f/9//3//e/97HFfTKdUpHlP/f/9//3//f/9//3//f/5//3//f/9//3//f/9//3//e/9/33PzMfQtsiFYNv9vn184MnEdFjK/a/97/3/+f/5//3/+e/9//3v/ezxbbx2RHbMhDwm1HbUZlRW3GZYV8AQfT08RchVyDfcZeypyDS8JbxWxIf93v2ORFbMRtQ1zBZMRFio/U/9z/3f/d/93/3v/f/9//3//f793P2e7VlhGNT6RIbUZ+B22GZUZOS60GdYZGCLfWzgq1CG2GV4i+Rl/Y/9/33P/dz9b1SWUGT9PX1O1IQ8NUB3aTv97/3//f/9//3v/e/97/3//f/9//3v/f/9//3//f/9//3//f/9//3/fd9IxcCFZOnEZsyX0Ld9r/3v/f/9//3//f/9//3//f/5//n//f/9//3//e55nFjb1Mb9r/3v/f/9//3//f/9//3//f/9//3//f/9/33/+f/5//3t/W/op2Cn/c/97/3//f/9//3//f/9//3//f/9//3//f/9//3//f/9//3//f/9//3//f/9//3//f/9//3//f/9//3//f/9//38AAP9//3/+f/5//n//f/9//3//f/9//3v/e99v9C3WKTg2/3v/f/9/33//f/9//3//f/9//3//f/9//3//f/9//3//f993/3MVLtQh1CF4Nv9rvEK0IfYp/Ur/c/97/3//f/5/3n/ee/9//3f/e/9zTxlPEXIVf1O9OpQRzwCVEbUZ32vaSvUpUBFQDfUl0yGxIU4dND7/e/97ukJyEbYRlg33GXMNFyafW39bVzoVOj1j/3//f99//3/ff/9//3//f/97v2f3IbYVth2VHZQd9iWUEdYV9h04JlER9yGYCRsevEb/e/93/3f/b9UllB1bNv9vX1eTGZIdLxUVMv93/29XOlY2+07/d/9z32+/a/97/3f/f79zfGvfe/9//3//f/9//3+/b99v/3O8RtMlcBn6Tv9z/3v/e/9//3/ff/9//3//f/5//3//f/9//3u/axY29S1/Y/93/3v/f/9//3//f/9//3//f/5//3/ff/9/3X/+f/93n1/ZJbgpv2v/f/9//3//f/9//3//f/9//3//f/9//3//f/9//3//f/9//3//f/9//3//f/9//3//f/9//3//f/9//3//f/9/AAD/f/9//3/9f/5//n//f/9//3//f/9//3v/e7pG9ynVKTxn/3//f957/3//f/9//3//f/9//3//f/9//3//f/9//3+/d/97/2/1JfUh9CW7Qj9TODIYKjkq/2//b/9//3//f75//3//f997/3v/d/9vukL0JVcu3DqTEdUZcg0VJv9z/3PyLQ0R0yW6Rp9ndkb6Yv9//3/fe/97GC51EXYNlgnXERgetRWSFZEZsCGOIf97/3v/f/9//3//e/9//3v/c/9zWS73Jf5On2ceW5o+GSKWCbcNtQ0XJpQRlg23FVgyv2ffZ/9v/3PbQvUlkx3dQv9rv1uSFVAN0x1XKlcqsxkwBdQd/UL9QrIdTxXTKX9fPVc0Oo8l2E7/d/9//3v/f9xz/3v/d/9zf1sWLrIhEzKdY/9//nv/f/9//3//f/9//n/+f/9//3//f/9/v283OtQtf2P/d/9//3//f/9//3//f/9//3//f/9//3/ff/5//X//e59f2im4Jd9r/3v/f/9//3//f/9//3//f/9//3//f/9//3//f/9//3//f/9//3//f/9//3//f/9//3//f/9//3//f/9//3//fwAA/3//f/5//n/9f/9//3//f/9//3/fe/9//3O/Z7Ul1ilVQv97/3/+e/9//3++d/9//3//f/9//3//f/9/33//f99//3//e/93v2MUKrEd9CX+Rp02txXYHX9X/3P/e/9/3n//f/9//3//f/9//3v/d/93uULzJbEdThFvFRQm/3P/d/9/fWf5Ul1j/3v/e997v3v/f79/33v/e79rdB2VFbcN2A21DZMRUA1PEW8Z0Cn/d/97/3v/e/93/3v9e/97/3f/c/clGCp6Rv97/3//d3kuGRr5FZ4u9iGTGZQRkw2zFfMdcBVPFXARujaTERceey7/Z/9jP0v0HU8F1RWUCXQJlg2VDZURcw2TEXIRkxWSFRYqcRVPEZg+/2//c/9z/3f/e/93/3ffa/9zHk+SHU8VXVf/d/93/3v/f99//3//f/9//n/+f/97/3//e99vFzbVKV1b/3P/e/9//3//f/9//3//e/5//X//f99//3/+f/5//3efY9gl2CWfZ/9//3//f/9//3//f/9//3//f/9//3//f/9//3//f/9//3//f/9//3//f/9//3//f/9//3//f/9//3//f/9//38AAP9//3//f/9//3//f/9//3//f/9//3//e/9//3e6StQt1Snfa/93/3/+f/9/33//f/9//3//f/5//3//f/9//3//f99//3//f/9/fF92OrMhGiY9Jvsd+iFaMv9z/3v+f/9//3//f/9//3//f/9//3v/f/97vm8ZWxpbvmv/e/97/3//f/9//3//f/9//3//f/9//3//f/9//3//e/tWcBnXDdcF9x1wFdMhDBGQIX1j/3//f/9//3v/e/97/3/+f/9//3vdQvglODb/e/9/33+/a9Mh2SHfPv9zflfTIbIR0wmzCZEVTxUuBdURtgG5AbkNvzY/T/9nVyqSDdgNuAWYBXcFuA2WCXUJdAmVDfgZ9xWUDbUVkxHUHZ9X/3P/a/97/3f/e/93/3f/c/9rlR2VGTgu/2ffY99r33f/f99//3//f/9//n//f/9//3//dzo2+C08U/93/3//f/9//3/ff/9//3/+e/1//X//f/9//3//f/9/n2v2JdYh32//f/9//3//f/9//3//f/9//3//f/9//3//f/9//3//f/9//3//f/9//3//f/9//3//f/9//3//f/9//3//f/9/AAD/f/9//3//f/9//3//f/9//3//f/9//3v/e/9/G1v0MdYl3EL/c/973nv/f99/33//f/9//n//f/97/3//f/9//3//f/9//X/+f/97PFc3LpYV/CH9Idkd1iE9V/97/3/+f/9//3//f/9//3//f/9/33v/f/9/33vee/9//3//f/9//3//f/9//3//f/9//3//f/9//3//f/9//39ba1U6lAkZFlkq0yFPFY8hbiH/e/9//3//f/9//3f/e/5//n/9f/9//koYJvct/3v/f/9/3nd2PtklPC7/b/9rG0twDfUJkgEvCXEZshkwAbYBlwGZAdoVtiGRGVYq9Rl1AZgBdwFVAVQBdgmVDZUNlQ0ZHv82GRqVDZMNcg2aNv9n/3P/d/97/3f/e99v32ufXzsutxmVEdQdsBmuJbVOv3v/f/9//3/+f/5//3//f/97/3vZLdgp+kr/d/97/3//f/9//3//f/53/3/9f9tz/3v/f99/33//f59r1CH1Ib9r/3//f/9//3//f/9//3//f/9//3//f/9//3//f/9//3//f/9//3//f/9//3//f/9//3//f/9//3//f/9//3//fwAA/3//f/9//3//f/9//3//f/9//3//f/9//3//e79vNjoWKtQh/3P/e/97/3//f/9//3//f/9//3//f/9//3//f/9//3//f9x7/3//e/9zHU/XIbgZGya4HdYlFjL/e/97/3//f/9//3//f/9//3//f/9//3//f/9//3//f/9//3//f/9//3//f/9//3//f/9//3//f/9//3//f/9//39dXxYicgEXHl9PFi53Pv9333f/f/9//3//f/9//3//f/5//3//e39bGCbWKf93/3//f/9/PFfYKbchn1//c/9ncA3UCfYN3TpfVx1PsR0WGrYNdwGYDbcZFirSIdMZdQX6FdcVdA1SCXMRlBVRDVEJkxG9Nvcd1Rm0GZIVkh14OvxSukp3RlRCc0IyOvIt9i10GZYVdBGzGZc6+E5bZ/9//3//f/9//3/+f/9//3//f/93Gza4KdlG/3P/e/9//3//f/9//3++b/97/nv/f/9/33v/f99//3+fa/Uh9SHfb/9//3//f/9//3//f/9//3//f/9//3//f/9//3//f/9//3//f/9//3//f/9//3//f/9//3//f/9//3//f/9//38AAP9//3//f/9//3//f/9//3//f/9/33v/f/97/3//e9pO9SmzIftO/3u/d/9/33//f/9//3/+f/9//3//f/9//3//f/9//3//f/9//3//d/9z/kr4Jbcd1yH3KdQlXl//e/9//3//f/9//3//f/9//3//f/9//3//f/9//3//f/9//3//f/9//3//f/9//3//f/9//3//f/9//3//f/9//3fTIVgqUQU5Jv9v/2//e/9//3//f/9//3//f/9//3v/f/9//3+fXxcqtSXfc/9//n//e99vGDL4KVg6/3P/Z/Uh1Q2UCV9P/3Pfb/930SWSFbgR2RGVET9L+0bbPtYVtxEwCZEVTxFwFbEdcBlPEXEVsx31IbQdkhkvFS8VTh2QKbIt0jGuLc4tri2vJbMl9ym2HdYdFir/a/93/3//f/9//3//f/9//3//f/9//3v/e31C+S13Ov9z/3v/f/9//3+/e/9//3v/e95z/3v/d/9//3//f/9/n2vVIfUhv2v/f/9//3//f/9//3//f/9//3//f/9//3//f/9//3//f/9//3//f/9//3//f/9//3//f/9//3//f/9//3//f/9/AAD/f/9//3//f/9//3//f/9//3//f/97/3//f/97/3+fZzYy9CX1Md9z/3v/f95//n//f/9//3//f/9//3//f/9//3//f/9//3//f/57/3v/d/9z/EoXLpQd1iW0JXk+/3P/f/9//3//f/9//3//f/9//3//f/9//3//f/9//3//f/9//3//f/9//3//f/9//3//f/9//3//f/9//3//f/9/nmPSHdcZlhEfR/9z/3//f/9//3//f/9//3//f/97/3v/f/97v2c3MtYpn2v/f/5//3//dx9T9y3UJd9n/2tZLpQNOiL4Hf9n/3/ee71z8jG1GXUJlhE4Jv9z/28YJpQVHU//a79nXFtcX/lS2Ep3Png+ukJYOrMlsynTMRQ6NUJ3RrhO+Fb3Wnxn32//c/9zOS7WIRYq/2v/e/97/3//f/9//3//f/9//3//f/9//3e+ShkyVjb/c/97/3//f/9/33+OMfIxEzb/e/97/3ffd/9//3//f39r9iH1Id9v/3//f/9//3//f/9//3//f/9//3//f/9//3//f/9//3//f/9//3//f/9//3//f/9//3//f/9//3//f/9//3//fwAA/3//f/9//3//f/9//3//f/9//3/+f/9//3v/e/9//3vaRjYytCX+Uv97/3/+f/1//n//f/9//3//f/9//3//f/9//3//f/9//3//f/9//3v/d/9v+0rTJVEVtSG1IX9f/3v/f/9//3//f/9//3//f/9//3//f/9//3//f/9//3//f/9//3//f/9//3//f/9//3//f/9//3/ff/9//3//f/97lj61GbcVlRWfY/93/3//e/9//3//f95//3//e/97/3//f79reT62KR9b/3/9f/97/3ffb/YxkyU/V/9rWi7WGXUNOia8Qt93/3/cf9539CVSCdcZkxHbRv9zOi73JXY+/3f/e/93/3v/f/97/3f/d/93/3P/c/93/3v/e/9//3v/f/9//3v/e/9//3P/c3s61SEVKt9n/3f/f/9//3//f/9//3//f/9//3//f/97vUr4MfQt/3f/e/9//3//f/hejSnrEHAhmEb/d/9v/3v/f/9//3+fa9Yh9iHfb/9//3//f/9//3//f/9//3//f/9//3//f/9//3//f/9//3//f/9//3//f/9//3//f/9//3//f/9//3//f/9//38AAP9//3//f/9//3//f/9//3//f/5//3//f/9//3//f/9732s2MvctGTr/d/93/n/8f/5//3//f/9//3//f/9//3//f/9//3//f/9//3//f/97/3v/d99ruUbUJZQdtyFbPv93/3//f/9//3//f/9//3//f/9//3//f/9//3//f/9//3//f/9//3//f/9//3//f/9//3//f/9//3//f/9//3//f99vFirXHZYZmzr/d/93/3//f/9//3//f/9//3v/d/9//3//c9pK1y2aRv97/X//e/97/3t5RtUtODb/azkuGia3FbcZtCF+a/9//n/ee59jNiqTFZMRkhnfY5w2tB11Pv97/3/+e/9//nv/f/9//3v/d/9//3v/f/9//3//f/9733f/f/97/3//f/9//3d/W7Qh9CkcU/93/3//f/9//3//f/9//3//f/9//3//ex9XGDLTKf9z/3v/f/9//3//f79v9DGzJbMpv2v/c/9z/3//f/9/n2f3IfUh33P+f/9//3//f/9//3//f/9//3//f/9//3//f/9//3//f/9//3//f/9//3//f/9//3//f/9//3//f/9//3//f/9/AAD/f/9//3//f/9//3//f/9//n//f/9//nv/f/9/3nv/e/93FDLXKbcpP1//d/17/H/9f/9//3//f/9//3//f/9//nv/f/9//3//f/9//3//f913/3//d99rmkKUHZcdlSG/b997/3//f/9//3//f/9//n//f/9//3//f/9//3//f/9//3//f/9//3//f/9//3//f/9//3//f/9//3//f/9//X//fx5TtR10FdYhflv/d/9//3/+f/9//3//f/97/3v/e/9//3MbU9YtODr/d/57/3v/f/97f2vVMZMhf1t8Ntgd/0L4JbQhd0bfe/9//3//e59fkRlRDbQd1h06KvYldkL/f/9//3//f917/3//f/9//3//e/9733f/f/9//3//f/97/3//f/9//3/fd/97v2ezIbMl2kr/d/9/3n/+f/9//3//f/9//3//f/9//3t/Y3o+siX/b/93/3v/f/9//3//f9tOkyHVKTY2/3P/d/5//3//f59n1x32Id5v/n//f/9//3//f/9//3//f/9//3//f/9//3//f/9//3//f/9//3//f/9//3//f/9//3//f/9//3//f/9//3//fwAA/3//f/9//3//f/9//3//f/9//3//f/9//3//f/9//3//e59jOjqWKRg6/3v+d/1//n//f/9//3//f/9//3//f/9//3//f/9//3//f/9//n//f/5//3v/d/9vmz6WHZYh9DH/e/9//3v/f997/3//f/9//3//f/9//3//f/9//3//f/9//3//f/9//3//f/9//3//f/9//3//f/9//3//f/9//nv/ezg69yVzFVcu/2//f91//3/ef/9//3//e/97/3//f/9/XWP4NbUp/2/+d/97/3/fe/97u060JTkyH0v5Id9CH0/1LZEhXl//e/97/3//e55j0yFSCbYRthWUGftS/3//f/9//3+9e/9//3//f/9//3//f/9//3//f/9//3//f/9//3//f/9//3//e/930in0LRUy/3v/f957/n//f/9//3//f/9//3//f/97n2c4NvUtX1//e/9//3//f/9//3v/dxcy1SmSIf9r/3P/f/5//3+fZ9Yd1SHfc/17/3//f/9//3//f/9//3//f/9//3//f/9//3//f/9//3//f/9//3//f/9//3//f/9//3//f/9//3//f/9//38AAP9//3//f/9//3//f/9//3//f/9//3//f/9//3//f/9//3v/d1pC2DG0KX9j/nP/e/9//3//f/9//n//f/9//3//f/9//3//f/9//3/+f/5//X/+f/9//3v/cz9XGS6UHZIl+1b/d/9/33f/f713/3//f/9//3//f/9//3//f/9//3//f/9//3//f/9//3//f/9//3//f/9//3//f/9//3/+f/9/v3e/b9Ul1R2SFRxL/3//f95//3//f/97/3v/f/9//3//f35r9zXVKXtX/3f/d/9//3//fz9f1S21IXs22CFbMv9zNzb1KdMl32f/e/9/3nf/ex1P1hmWDfAAtBnfb/9/v3f/f/9//3/ef/9//3//f/97/3//f/9//n/+f/9//3//f/9//3//f/9//3//cxQy9C30Lf93/3v/f/9//n//f/9//3//f/9//3//e79reD72LT9b/3v/e/9//3/+f/9//3P+TrQl1Cn8Sv93/3v/f/9/v2vWHdUhv2//f/9//3//f/9//3//f/9//3//f/9//3//f/9//3//f/9//3//f/9//3//f/9//3//f/9//3//f/9//3//f/9/AAD/f/9//3//f/9//3//f/9//3//f/9//3//f/9//3//f/9//3tfX7Up9jEUMv9z/3v/f/9//3//f/9//n//f/9//3//f/9//3//f/9//3/+f/1//n//f/9//3v/cx5T1CXUKXAdn2f/d/97/3v/f957/3//f/9//3//f/9//3//f/9//3//f/9//3//f/9//3//f/9//3//f/9//3//f/9//3//f/9//3/8TpMZkxXUJZ5r/3//f/9//3/fd/9//3//f/9//3+/c1pC1inYQv9z/3/ee/9//3//e1c6sx33IbcdWzb/c/9vsyG0Ib0+/3P/e/9//3v/dz9LdQnXFXIN/E7/d/9/v3f/f/9//3//f/9//3//f/9//3/+f/5//n//f/9//3//f/9//3//f/9//3eYQvQtsiX/c99z/3/+f/5//3//f/9//3//f/9//3v/d5lCGDb9Tv973nf/f/9//3//f/9332/1LdUpFS7/c/9//3v/f79r9iHVHd9v/3//f/9//3//f/9//3//f/9//3//f/9//3//f/9//3//f/9//3//f/9//3//f/9//3//f/9//3//f/9//3//fwAA/3//f/9//3//f/9//3//f/9//3//f/9//3//f/9//3//e/9733NYPhUycB09W/97/3v/f/9//3//f/9//3v/f/9//3//f/9//3//f/5//3/+f/9//3//f/97/3vfa7lCsyG0JbMl32//c/97/3v/f/9//3//f/9//3//f/9//3//f/9//3//f/9//3//f/9//3//f/9//3//f/9//3//f/9/33//f/97/3MWLtYdcxlWPv97/3//e/93/3//f/9//3//f/9//3+cSvctFSb/b/97/n/ff99//389V9Ql1R22GTku/3P/e7pG1SX3JX9X/3f/e/93/3O8PtYZlBEvBZEh+1b/e/9/33v/f/9//3//f/9//3v/f/9//3/+f/5//n//f/9//3//f/9//3//f/93PFuyJbIlf2P/d/9//n/9f/9//3//f/9//3//f/9//3faSvcxm0b/d/93/3//f/5//3//d/93eULUKZIdf1//e/9//3efY/Ud1R2fa/9//3//f/9//3//f/9//3//f/9//3//f/9//3//f/9//3//f/9//3//f/9//3//f/9//3//f/9//3//f/9//38AAP9//3//f/9//3//f/9//3//f/9//3//f/9//3//f/9//3//f/93v2sVMvUtFzb/c/9//3v+f/5//3//f/9//3v/f/9//3//f/9//3//f/9//3//f/9//3//e/97/3ueX/UpGC5yHdQp/3f/c/97/3//f/9//3//f/9//3//f/9//3//f/9//3//f/9//3//f/9//3//f/9//3//f/9//3//f/9//3/+e/97flv2KZUdkyEdV/97/3f/e/9//3//f/9//3//f/9/H1sZLtUd32P/f/9//3/ff/9//293NtQd1xkXJv93vm//dzc6tR05Lv9z/3P/c9pSsyWTHVgukRUtFQwZG1//f/9//3//f/9//3//f/9//3//f/9//3/+f/9//3//f/9//3//f/9//3//e99rsiWzJf1S/3v/f/17/X/+f/9//3//f/9//3//e/97+1L4MTk6/3v/e/9//n/+f/9//3v/d39fsyXUJXg6/3//f/97fV/1IdUhn2//f/9//3//f/9//3//f/9//3//f/9//3//f/9//3//f/9//3//f/9//3//f/9//3//f/9//3//f/9//3//f/9/AAD/f/9//3//f/9//3//f/9//3//f/9//3//f/9//3//f/9//3//e/97uEYXMlMdH1f/e/9//n/9f/57/3//e/9//3//f/9//3/+e/9//3//f/9//3//f/9//3//f/97/3O7Phkqkxm0IVc6/3f/d/9//3//f/9//3//f/9//3//f/9//3//f/9//3//f/9//3//f/9//3//f/9//3//f/9/33//f/5//n//d/93WTrXJXUZGC6/Y/93/nv/f757/3//f/9/3n//f39nOja2GV9P/3f+f99//3/fe/93+0b0HZQRWSrfa/9//3t/a5Qh9yUeR/9jVjryMbEtd0L/axtH0SVuIRlX/3/fe/9//3//f/9//3//f/9//3//f/9//3/+f/9//3//f99//3//f/9//3v/d9Mp9S1XOv97/3v+e/x7/n//f/9//3//f/9//3//d15f9zEYNv93/3//f/9//X/+f/97/3P/cxUy9im0Jf9z/3//e3xf9B31IZ9r/3//f/9//3//f/9//3//f/9//3//f/9//3//f/9//3//f/9//3//f/9//3//f/9//3//f/9//3//f/9//3//fwAA/3//f/9//3//f/9//3//f/9//3//f/9//3//f/9//3//f713/3/+c99r9i24Kfkx33P/f/9//n//f/9//3//f/9//3//f/9//3//e/9//3//f/9//3//f/9//n/9e/93/2P4ITkutB2yIdpK/3vfd/9//3//f/9//3//f/9//3//f/9//3//f/9//3//f/9//3//f/9//3//f/9//3//f/9//3//f/57/3//d59rGjb6IZURuT7/b/1//H//f/9//3//f/9//3//d1o22B16Nv97/n//f99//3//d79jNirVFdQZ/2//f/9/3396Rtcl9xm0EdIhsCmYUv9//3f/a79j32v/f/9//3//f/9//n//f/9//3//f/9//3//f/9//3//f/9//3//f/9//3//f/97/3dYOvYtFTL/d/9//Xv9f/5//3//f/9//n//f/9//3vfazo6+DG/b/9//3//f/5//n//f/93/3v7ThcukyF/Z/97/397W/Qd9SGfb/9//3//f/9//3//f/9//3//f/9//3//f/9//3//f/9//3//f/9//3//f/9//3//f/9//3//f/9//3//f/9//38AAP9//3//f/9//3//f/9//3//f/9//3//f/9//3//f/9//3//f/5//3v/d3lC+TGWJR5X33P/e/5//n//f/9//3v/f/9//3//f/97/3//e/9//3//f99/33//f/9//Hv/e/9vH0uUGfYltCGzJfxS/3v/e/9//3//f/9//3//f/9//3//f/9//3//f/9//3//f/9//3//f/9//3//f/9//3//f99/3Xf+f9t3/nv/e71K+iV1DdMdnl/+e/5//3/fe/97/3/ef/9//3tbOtgd9iX/e/5/33/ff/9//3v/c7o+Fx6SDd9j/3ffe/9/vFKUHXQJ9xX0JTxb/3//f/93/3P/d/97/3f/e/9//3/de/9//3//f/9//3//f/9//3//f/5//3//f/9//3//f/5//3//d/93mkb2LdQp/3P/e/57/Xv+f/9//3//f/9//n//f/97/3c6PvcxXmP/f/9//3/9f/5//3v/f/97v2vWKdYpu07/d/97e1vTGfYln2//f/9//3//f/9//3//f/9//3//f/9//3//f/9//3//f/9//3//f/9//3//f/9//3//f/9//3//f/9//3//f/9/AAD/f/9//3//f/9//3//f/9//3//f/9//3//f/9//3//f/9//3//f/5//3+fc5tGlCHUIf9v/3v/f/9//3//f/9//3//f/9//3//f/9//3//f/9//3//f/9//3//f/9//3//d59jeTr3KbchtyEZLl9b/3v/e/9//X/+f/5//3//f/9//3//f/9//3//f/9//3//f/9//3//f/9//3//f/9//3//f/9//n/+f/5//3//dxgu+CVzFdQl/3v/e/9//3v/f71v/3//f/97/k4ZKrUdXVv/f95/3H/9f91//3u/ZxUisw2/U/9j/k7WMXQldCF0EdYdHU//c/9/3n//f/9//3//f/9//3//f/9//3//f/9//3//f/9//3//f/9//3//f/9//3//f/9//3//f/5//3v/d39f9i20KZ9n/3v/e/5//X//f/9//3//f/1//X//f/93nUoYNvlW/3//f/9//3//f/9//3//f997OTrYKfYt/2//e51fFia1HZ9v/3//f/9//3//f/9//3//f/9//3//f/9//3//f/9//3//f/9//3//f/9//3//f/9//3//f/9//3//f/9//3//fwAA/3//f/9//3//f/9//3//f/9//3//f/9//3//f/9//3//e/9//n/+f/9//3/9VvYp1B3bPv9z/3v+f/9/3n//f/9//3//f/9//3//f/9//3//f/9//3//f/9//3//f/9//3//c/xSFy7YIdkh2SU6Mr9r/3v/f/5//n/+f957/3//f/9//3//f/9//3//f/9//3//f/9//3//f/9//3//f/9//3//f/5//X/+f/97/3ufY7UhtiHXKXk+/3f/d/9//3v/f/9/33vfd59nOTK1IRUu/3P/f/1//X//f/97/3P0HXEF+Bn5HVMRcx32MZtGejbUHfUp/3edc/9//3//f/9//3//f/9//3//f/9//3//f/9//3//f/9//3//f/9//n//f/9//3//f/9//n//f/97/3efZ9YttCn8Uv97/3v+f/5//3//f99//3/8f/1//3v/e75OFzaWSv9//3//f/97/3//f/9/3n//f95S1yW1JX9b/3N9X9YdtSG/b/9//3//f/9//3//f/9//3//f/9//3//f/9//3//f/9//3//f/9//3//f/9//3//f/9//3//f/9//3//f/9//38AAP9//3//f/9//3//f/9//3//f/9//3//f/9//3//f/9//3//f/9//n//f/9/v295PvUl0yWfY/97/3//f/9//3//f/9//3//f/9//3//f/9//3//f/9//3//f/9//3//f/9//3vfb1k6+Sm4HfoldBmaQt9z/3//f/5//3/+f/9//3//f/9//3//f/9//3//f/9//3//f/9//3//f/9//3//f/9//3/+f/5//n//f/97/3e8RpMd1SWSIT1X/3//f/5//n/df/9//3//e3o+1iU3Kr9f/3v/d/97/3OfYx9L9R2SDZUN1xkYLrtKn2v/d99n1CEWLnlG/3++e/9/3Xv/f/9//3//f/9//3//f/9//3//f/9//3//f/9//3//f/9//3//f/9//3//f/9//n//f/9z/3fVLfYtNjr/e/93/3//f/9//3//f/9//n/+f/97/3c/W/UxVT7/d/9//3//f953/3//f95//3/fc9cptSW5Qv9zfVv3IbUd33P/f/9//3//f/9//3//f/9//3//f/9//3//f/9//3//f/9//3//f/9//3//f/9//3//f/9//3//f/9//3//f/9/AAD/f/9//3//f/9//3//f/9//3//f/9//3//f/9//3//f/9//3v/f/9//3//f/93PVf0KfQleDr/d/9733v/f/9//3//f/9//3//f/9//3//f/9//3//f/9//3//f/9//3/ee/9//3f9Tvcpth0ZKhgqkyG6Sv97v3P/f/97/3//f/9//3//f/9//3//f/9//3//f/9//3//f/9//3//f/9//3//f/9//n/+f/9//3//f/93/3PUJbMhsyXzLd9v/3/+f/1//X//f/9//3/cSrUdkxEfR/9r/2v8TjYykxXVGbIRsxG2Ed8+v2P/d/97/3v/c19XtSXWMT5n/3/9d/5//3//f/9//3//f/9//3//f/9//3//f/9//3//f/9//3//f/9//3//f/9//3/+f/9//3//d/93NzrVLdMt/3f/d/97/3//f/9//3//f/9//3//d/93n2MWNvMxv2v/e/9//3//f/9//3/ff/9//3dbOrQlFTL/b55b1h21Hb9v/3//f/9//3//f/9//3//f/9//3//f/9//3//f/9//3//f/9//3//f/9//3//f/9//3//f/9//3//f/9//3//fwAA/3//f/9//3//f/9//3//f/9//3//f/9//3//f/9//3//f957/3//f/97/3v/e79reELUKdUlHlP/e/93/3/9f/9//3//f/9//3//f/9//3//f/9//3//f/9//3//f/9//3//f/97v2t5OtYh+CV7Nvcp9i38Uv97/3v/f/9//nv/f/9//3//f/9//3//f/9//3//f/9//3//f/9//3//f/9//3//f/9//3//f/9//3//e/93n2P0LbIl0ylXPv93/3/9f/5/vH/ff/9//3MYJhgeGBo4JvUd1B20HdUdFyZ5LtQVthHfPv93/3v8e/t3/3f/c1o+1zH2Pf9//nP+e/9//3//f/9//3//f/9//3//f/9//3//f/9//3//f/9//3//f/9//3//f/9//3//f/9//3v/e9xO9TGyKf9z/3v/f/9//3//f/9//3//f/9//3v/d/9zmUIWNl5f/3v/e/9//3//f99//3/ff/97P1fVLbIlv2d/W/ghlBnfc/9//3//f/9//3//f/9//3//f/9//3//f/9//3//f/9//3//f/9//3//f/9//3//f/9//3//f/9//3//f/9//38AAP9//3//f/9//3//f/9//3//f/9//3//f/9//3//f/9//3/ff/9//3/+d/53/3v/e15j9jHWKdYl/3P/e/9//X/+f/9//3//f/9//3//f/9//3//f/9//3//f/9//3//f/9//3/fd/97PVNXMrQZOSqdOpUhtSXfc99z/3//e/9//3//f/9//3//f/9//3//f/9//3//f/9//3//f/9//3//f/9//3//f/9//3//f/9//3//d/93PFdvHdMlURk+V/973nf/f/9//3/fe79nOS5zCdYN1hG1FbQZeTZ/W/9vf1MXIpURWzL/b/97+3/7f/53/2+/a7Ytky2YSv93/3f/f/9//3//f/9//3//f/9//3//f/9//3//f/9//3//f/9//3//f/9//3//f/5//3//e/97/3d/Y/Qx0y09W/97/3v/f/9//3//f/9//3//f/93/3v/dxxT9zG7Rv9z/3v+e/9/33//f/9//3//d/9z1C1wIftOf1fXGZUV33P/f/9//3//f/9//3//f/9//3//f/9//3//f/9//3//f/9//3//f/9//3//f/9//3//f/9//3//f/9//3//f/9/AAD/f/9//3//f/9//3//f/9//3//f/9//3//f/9//3//f/9//3//f/97/3v+d/9//3//f9xOOjKVHR9P/3f/f/5//3//f/9//3//f/9//3//f/9//3//f/9//3//f/9//3//f/9//3//e/9v2kb0IdYdvj63ITo29zH/c79v/3//f/9//3//f/9//3//f/9//3//f/9//3//f/9//3//f/9//3/+f/9//3//f/9//3//f/9//3//e/9zdz6SHbUl9in/b/9z/3v/e55vdkYWMrMZlA2VCdYRHz//a/93/3/fc99n1R22FdYhv2v/e/x/+n/+f99v/3v/WtQx0i2+X/9z/3//f/9//3//f/9//3//f/9//3//f/9//3//f/9//3//f/9//3//f/9//3//f/9//3//e/9/33M2OtMtuUb/e/9//3//f/9//3//f/9//3//e/97/3teXxk29zH/c/93/3/+f/9//3//f/9//3v/d3hCkSVXOj9P2Bm2Ff97/3//f/9//3//f/9//3//f/9//3//f/9//3//f/9//3//f/9//3//f/9//3//f/9//3//f/9//3//f/9//3//fwAA/3//f/9//3//f/9//3//f/9//3//f/9//3//f/9//3/ff/9//3//d/93/3v+f/9//3//d/gtGi60IZ9j/3v+f/9//3//f/9//3//f/5//3//f/9//3//f/9//3//e/9/vnv/f/9//3v/dztTNi72JfklH0v6LZUhODr/d/93/3//f/9//3//f/9//3//f/9//3//f/9//3//f/9//3//f/5//n//f/9//3//f/9//3/+f/5//3v/d99r9S3XKZQZOSr/a99nmEaQKbApkSXUITgmtRVzDV9P/3Pfc/9/33/fa9Ud1x2UGZ9j/3/8f/p//Xv/e/97/3tYRpIpVjL/c/97/3//f/9//3//f/9//3//f/9//3//f/9//3//f/9//3//f/9//3//f/9//3//f/9//3v/e/93V0L0LRY2/3f/f/9//3//f/9//3//f/9//3//f/93n2caOpYp/2//e/9//n//f/9/vXv/f/93/3vaUvMx1CkfR9gV1xn/d/9//3//f/9//3//f/9//3//f/9//3//f/9//3//f/9//3//f/9//3//f/9//3//f/9//3//f/9//3//f/9//38AAP9//3//f/9//3//f/9//3//f/9//3//f/9//3//f/9//3//f/9//3f/e/57/n/+f/9//3t/X9gp1iU2Mv97/3v/f/9//3/+e/9//3//f/5//3//f/9//3//f/9//3//f/9//3//f/97/3v/bxtL1CEZKr9Cfjo7MpMhuUr/e/97/3//f/9//3//f/9//3/ef/9//3//f/9//3//f/9//3/+f/5//3//f/9//3//f/9//3/ce/9//3f/ez5X1iW2HbYV3jYXKpEdkCUTNvpO/3PfYxcmkxUWKv9z33v/f95//3fUHZUZtSEeV/9/3X/9f/9//3//f/9733MWOrQh3EL/f953/3++d/9//3//f/9//3//f/9//3//f/9//3//f/9//3//f/9//3//f/9//3//f/9//3//d/tS0y31Lf9z/3/9f/9//3//f/9//3//f/9//X//f79zn07ZMfxS/3f/f/9//3//e/9//3//f/9733OxKfUpGCbZFfgd/3v/f/9//3//f/9//3//f/9//3//f/9//3//f/9//3//f/9//3//f/9//3//f/9//3//f/9//3//f/9//3//f/9/AAD/f/9//3//f/9//3//f/9//3//f/9//3//f/9//3//f99//3//f/97/3f+e/1//3//f/9733PeSpMdFjLYTv97/3v/e/9//3//f/9//3//f/5//3//f/9//3//f/9//3//f/9//3//f/97/3ddW5k6lR36KZ9bnT7VKbIp2VL/e/9//3//f/9//3//f/9//3//f/9//3//f/9//3//f/9//n/+f/9//3//f/9//3//f/5//X/+f/53/3f/b71G1h2VEZQNchU2Lj1X/3v/d/93/2+7QpMZ9SW5Rv9/vX//f/93Fi61HbUhu0r/f99//3//f/9//3v/f99321L4KRkuv2v/f/97/3//f/9/vnv/f/9//3//f/9//3//f/9//3//f/9//3//f/9//3//f/9//3//f/9//3scW/MttCW/Z/57/X/+f/5/3Hv+f/9//3/9f/5//3/fe59SuDGaQv97/3//f/9//3//f/9//3//f993FDq0Jfkh2A33Gf93/3//f/9//3//f/9//3//f/9//3//f/9//3//f/9//3//f/9//3//f/9//3//f/9//3//f/9//3//f/9//3//fwAA/3//f/9//3//f/9//3//f/9//3//f/9//3//f/9//3//f/9//3//e/97/nv+f/9//3//f/9/n2s3NtMp8i2eZ/97/3f/f/9//3/+f/9//n//f/9//3//f/9//3//f/9//3//f/9//n//f/97/3NeWzgytSH/Sl9Xmz7UKbAlXWP/e/9//3//f/9//3//f/9//3//f/9//3//f/9//3//f/9//n//f/9//3//f/9//3/+f/5//3/ee/9//3ffaxcucxFzFfUl32f/b/97/3//e/97n2P1KbQd1CmfZ/9//3//e3g69iG0HVk6/3v/f99//3//f/5//n//f79vvkZ0HZhG/3v/e/9//3//f/9//3//f/9//3//f/9//3//f/9//3//f/9//3//f/9//3//f/9/33//f/9/n2sVMtUlPlP/e/1//3//f/9//3//f91//n/+f/9//38fX7cxWDrfb/9//3//f/9//3//f/9//3//f7lOtSXYGfoR1hX/e/9//3//f/9//3//f/9//3//f/9//3//f/9//3//f/9//3//f/9//3//f/9//3//f/9//3//f/9//3//f/9//38AAP9//3//f/9//3//f/9//3//f/9//3//f/9//3//f/9//3//f/9//3//e/9//n//f/9//3/fe/97Pl/TKbIlVjr/c/97/3v/e/97/3//f/9//3//f/9//3//f/9//3//f/9//3//f/5//3//f/9733MeU/ctlB1/W39fmkJwITU+XmP/e/97/3v/f/9/33//f/9//3//f/9//3//f/9//3/+f/9//3//f/9//3//f/9//3//f/5//3//f/97/3d4OpMZcxVQDb9f/3Pfc/9//3v/e/97m0K0IbMdeDr/d/97/3e6QrQZtBn2Lf93/3/ff/9//3/+f/5//3//fz9b1iWRJV1f/3v/d/9//3v/f/9//3//f/9//3//f/9//3//f/9//3//f/9//3//f/9//3//f99//3//f/93eD61IbtC/3v9e95z/3v/f/9//n/+f/1//n/ff/9/f2sYOvUpXl//f/9//3v/f/9//3/+f/9//39+Z5UhuBX6DfYV/3v/f/9//3//f/9//3//f/9//3//f/9//3//f/9//3//f/9//3//f/9//3//f/9//3//f/9//3//f/9//3//f/9/AAD/f/9//3//f/9//3//f/9//3//f/9//3//f/9//3//f/9//3//f/9//3//f/9//3//f/9/33//f/97mUYWLpIdG1P/d/97/3f/f/9//3//f/9//3//f/9//3//f/9//3//f/9//3//f/9//3//f/97329YOtQlWDbfaz9XeUKRJVc+n2v/e/97/3//f/9//3//f/9//3//f/9//3//f/9//3//f/9//3//f/9//3//f/9//3//f/9//3//d/97FDLVJVIRchH1If9v32//f917/3//e79nFyq1HbMZf1f/c/93G0+zGbUd9i3/c/9//3//f/9//3//f/9//3//c9tK8y12Pv93/3v/f/9//3//f/9//3//f/9//3//f/9//3//f/9//3/+f/9//3//f/9//3/ef/9//3//e7pG1iUYLv93/3v/e/97/3v/e/9//n//f/9//3//f/93mUL1KZlC/3//f/9//3v/f/9//3//f/9/33PXJZgR+g32Ff97/3//f/9//3//f/9//3//f/9//3//f/9//3//f/9//3//f/9//3//f/9//3//f/9//3//f/9//3//f/9//3//fwAA/3//f/9//3//f/9//3//f/9//3//f/9//3//f/9//3//f/9//3//f/9//3//f/9//n//f/5//3+/d99zODLWJdMpnmP/d/97/3v/f753/3//f/9//3//f/9//3//f/9//3v/f/9//3/ff/9//3//f/93G1NWNrIdu0L/bx9TsyWRIbpKv2v/e/97/3//f/9//3//f/9//3//f/9//3//f/9//3//f/9//3v/e/97/3/ff/9//3//f/9//3//e7Apkx22Hfcdcg1XLv9v3nf/f/9/33v/d91GkxW1GRUm32P/c75jsxnWHdUl/2//e/9//3//f/9//3++f/9//3vfa5c+0iXaSv97/3f/f993/3//f/9//3//f/9//3//f/9//3//f/9//3/+f/9//3//f/9//3/+f/9//3sdU7Yh1iHfa/9zv2t/X59n/3v/e/17/n//f99//3//dxtTFSr1Ld9//3//f/97/3//f/5//n/+f/97+Cm4EbcFFhb/d/9//3//f/9//3//f/9//3//f/9//3//f/9//3//f/9//3//f/9//3//f/9//3//f/9//3//f/9//3//f/9//38AAP9//3//f/9//3//f/9//3//f/9//3//f/9//3//f/9//3//f/9//3//f/9//3//f/9//X/9f/1//3//ex9POi6SIZdCv2v/e/9//3v/f/9//3//f/9//3//f/9//3//f/9//3v/f/9//3/ff/9//3//e99vuEYULvQpv2O/Z5xC9S30LdpKv2v/f/9//3//f/9//3//f/9//3//f/9//3//f/9//3//e/97/3v/f/9//3//f/9/33//f/9//39UPtUd2BWWCZUFsxG/W/97/n//f99//3+fY1oy1R2SFbk+/2v/b/Uh1RnUIf9v/3/9e/9//3v/f99//3/+f/5//3ddW/Qp8y2fY/93/3v/e/9//3//f/9//3//f/9//3//f/9//3//f/5//3//f/9//3//f/9//3//f/97n2MZLrcdf1u6RvYtdB34LdxO3m/+f/9//3//f/9//3edW7k6syF/c99//3//e/9//3//f/1//n//e1s2uRG3ATca/3f+f/9//3//f/9//3//f/9//3//f/9//3//f/9//3//f/9//3//f/9//3//f/9//3//f/9//3//f/9//3//f/9/AAD/f/9//3//f/9//3//f/9//3//f/9//3//f/9//3//f/9//3/+f/9//3//f/9//3//f/5//H+7f/9//3v/b1o61SnTKftO/3f/c/97/3//f/9//3//f/9//3//f/9//3//e/9//3//f/9//3/ff/9//3v/eztXmEIULhYu/3O/Z5lCsSXULT9b/3P/e/9//3//f/9//n/+f/5//3//f/9//3//f/9//3//e/97/3v/f/9//3//f/9//3//f/9/XF8XKvkZ2A2WCdURbw3/d9573n//f793/3tfV7Md1B2xGVxX/3PVHbQZkhn/b/93/nv/f/9/33//f/9//3/8e/53/2+6RrIlmUb/d/93/3v/d/9//3/+f/9//3//f/9//3//f/9//3//f/5//3//f/9/33//f/5//3//e/9vOTb3KTYusyFzGbYldR2TIbdC/3f/e/9//3//f/93/mv7QtQl21a/d/9//3/fe/9//n/+f/5//397OtgZlQVYIv93/3//f/9//3//f/9//3//f/9//3//f/9//3//f/9//3//f/9//3//f/9//3//f/9//3//f/9//3//f/9//3//fwAA/3//f/9//3//f/9//3//f/9//3//f/9//3//f/9//3//f/9//3//f/9//3//f/9//3//f/9//3//f/9//3//e1s+2C2zJZ9f/3f/d/53/nv/f/9//3//f/9//3//f/9//3//f/9//3//f/9//3//f/9//3v/extTNTb0Kbo+/3N9Z7hKtimVIT9X/3f/f/9//3//f/1//Hv9f/9//3/ff/9//3//f/9//3//f/9//3//f/9//3//f/9//3//f/97X1cYIvgZlA1zDbQZdzr/d99//3//f/9//3eaRpId1B0WKp9bvDqUFdQh32f/d/97/3//f/9//3//f/9//3v/d/93/3OZQnEdn1//c/9z/3f/f/5//n/9f/9//3//f/9//3//f/9//3//f/9//3//f/9//3//f/97/3//d9tOsyHTIfUllCEfUxk2lB0WKvMh/2//c/97/3/cd/9720r3LfYt/3f/f/9//n//f/9//3//f/9/X1uzGbUVNyr/e997/3//f/9//3//f/9//3//f/9//3//f/9//3//f/9//3//f/9//3//f/9//3//f/9//3//f/9//3//f/9//38AAP9//3//f/9//3//f/9//3//f/9//3//f/9//3//f/9//3//f/9//3//f/9//3//f/9//3//f/9//3//f/9//3//Vtgp9y02Mt9j/3P+d/9//3//f99//3//f/9//3v/f/9//3//f/9//3//f/9//3//f/97/3vfbxtPFC4UKp9f/3c8X3xC+TEXMl9f/3f/f997/3/9e/x7/Hv/f99//3//f/9//3//f/9//3//f/9//3//f/9//3//f/9//3//f/9z20Z5NvYhMAUPBdQl/3P/e/9//3//f/9/XmMVLpMZcxG9OpsykxXUIZ9f/3P/e/9//3//f/9//3//f/97/3v/e/9/uk4VMjYy/2v/b/93/3v+f/x//X/+f/9//3//f/9//3//f/9//3//f/9//3//f/9//3//f/97/3s8W/Mt9CHUGbUh/3dfXxYy1B0WJjgq/2v/d/57/X/dcz5b1inVIb9j/3/+f/5//3//f/9//3//fzxXkR1xEfUp/3f/f/9//3//f/9//3//f/9//3//f/9//3//f/9//3//f/9//3//f/9//3//f/9//3//f/9//3//f/9//3//f/9/AAD/f/9//3//f/9//3//f/9//3//f/9//3//f/9//3//f/9//3//f/9//3//f/9//3//f/9//3//f/9//3//f/9//3fdShcykiGZPv9z/3f/e/9//n//f/9//3//f/9//3v/f/9//3//f/9//3//f/9//3/fd/9//3vfa5c+0iVWNv9v/3cdV3lC1i3WMf93/3v/e/17/3//f/9//3//f/9//3//f/9//3//f/9//3//f/9//3//f/9//3//f/9//3//f993/3PbQtQdcxGUGVg2f1/fc/9//3//f99z/VL1KZIRFhp5KnAN0x1eU/93/3v/f/9//3//f/9//3//f/9//3//f793V0KyKdpK/3f/d/9//n/+f/1//3//f/9//3//f/9//3//f/9//3//f/9//3//f/9//3//f/973281NhYe1hm2If93/3t/Y5g+sh20GXk2/3P/e91z/39fY1k+1SXbRv9/3n//f95//3//f/9//3+/a9Mlsx14Ov97/3//f/9//3//f/9//3//f/9//3//f/9//3//f/9//3//f/9//3//f/9//3//f/9//3//f/9//3//f/9//3//fwAA/3//f/9//3//f/9//3//f/9//3//f/9//3//f/9//3//f/9//3//f/9//3//f/9//3//f/9//3//f/9//3//f/97/3M3NtUttCUeU/9z/3f/f/5//n//f/9//3//f/9//3//f/9//3//f/9//3//f/9//3//e/93329+X1Y6siXcSv9z/3e4Tvg12DE4Ov9v/3f9d953/3//f/9//n//f/9//3//f/9//3//f/9//3//f/9//3//f/9//3//f/9//n/ef/9//3efW3k2chXUIdMlmUZ/Z/97/3v/e39jWDb0GbIJ9RlwCbEVXVP/d/9//3//f/5//3//f/9//3//f/9/33//fxxf8zUUNr9r/3v/e/9//n/+f/9//3//f/9//3//f/9//3//f/9//3//f/9//3//e/9//3v/e/97mD7WFRkelB1/Z997/3+eZ1Y21CH2JXg6/3e+b/97/3e7StUhNjLfd/9//3//f/9//3//f/9/fmdNFQ0Nukb/e/9//3//f/9//3//f/9//3//f/9//3//f/9//3//f/9//3//f/9//3//f/9//3//f/9//3//f/9//3//f/9//38AAP9//3//f/9//3//f/9//3//f/9//3//f/9//3//f/9//3//f/9//3//f/9//3//f/9//3//f/9//3//f/9//3//f/93Xl/3Mdct1ym/Z/93/3/+f/5//n//f/9//3//f/9//3//f/9//3//f/9//3//f/9//3//d/97/3dcX/Qt1SW/Y/933m/+WpYttil4Ov9z/3f/f/9//3//f/9//n//f/9//3//f/9//3//f/9//3//f/9//3//f/9//3//f9x//n//f/93/2//a19TeDrTKZEl8zF3Qj1b/3P/d99feiazCdQNsg2yFV1T/3f/e/9//3//f/5//3//f/9//3//f/9//3//f3ZG8zW5Tv97/3//f/9//n//f/9//3//f/9//3//f/9//3//f/9//3//f/9//3//f/97/3f/e9pGGBr5FbYhf2P/f/9//3v/b5o+1SG0IXg+/3v/d/97PlsXLtQlXWP/f/9//3//f/9//3//f99zEzYUMn9j/3//f/9//3//f/9//3//f/9//3//f/9//3//f/9//3//f/9//3//f/9//3//f/9//3//f/9//3//f/9//3//f/9/AAD/f/9//3//f/9//3//f/9//3//f/9//3//f/9//3//f/9//3//f/9//3//f/9//3//f/9//3//f/9//3//f/9//X/9d/933E6WKZYlWj7/b/93/3v+f/5//n//f/9//3//f/9//3//f/9//3//f/9//3//f997/3//e/9/nmuYRtYl9in/d/97XmP+UrYltSH6Sv9v/3//f597/3/+f/17/3//f/9//3//f/9//3//f/9//3//f/9//3//f/9//3/9f9x/3X//f/97/3Pfb/93PFt2QrAtbyWQIZk+n1v/Y19Dex7VDbQRUAnbQv9z/3//f/9//X/+f95//3//f/9//n//f/9//389X/M18zWfa/97/3//f/9//3//f/9//3//f/9//3//f/9//3//f/9//3//f/9//3//d/97/3s9VxkeuBG1HT5b/3/9f/5//3u/azk21ymSHblG/3f/d/9zmzrVJZhG/3//f/9//3//f/9//3//f/9332//e/9//3//f/9//3//f/9//3//f/9//3//f/9//3//f/9//3//f/9//3//f/9//3//f/9//3//f/9//3//f/9//3//fwAA/3//f/9//3//f/9//3//f/9//3//f/9//3//f/9//3//f/9//3//f/9//3//f/9//3//f/9//3//f/9//3//f/1//X//f99vOj7YLZUhvUb/b/93/3/9f/5//3//f/9//3//f/9//3//f/9//3//f/9//3/fe/9//3//e/97G1tZNtUlukr/d/93fmMfU7Yh9y0eV/97/3//f/9//3/+e/9//3//f/9//3//f/9//3//f/9//3//f/9//3//f/9/3n//f/9//3//e/9//3//e/9/v3eeb/pWFTaSHdUhGCI/Q34m+RV1CTEJ9SX/d/97/3//f/5//X/+f/5//3//f/9//3//f993/3tXPhU2mUr/e/97/3//f/9//3//f/9//3//f/9//3//f/9//3//f/9//3//f/9//3//f/97n2NbKrgRtiF4Qv9//X/+f953/3ufazk69jGRJblG/3f/c19T9ikVNr9v/3//f/9//3//f957/3//f/97/3//f/9//3//f/9//3//f/9//3//f/9//3//f/9//3//f/9//3//f/9//3//f/9//3//f/9//3//f/9//3//f/9//38AAP9//3//f/9//3//f/9//3//f/9//3//f/9//3//f/9//3//f/9//3//f/9//3//f/9//3//f/9//3//f/9//3/8f/5//3//e39n1y23KZYlf1//b/93/n/9f/9//3//f/9//3//f/9//3//f/9//3//f/9//3//f/9//3//f55r/E4XMtQpXlv/d/9zP1c7OnYhGjo8X/9//3//f/13/3//f/9//3//f/9//3//f/9//3//f/9//3//f/9//3//f/9//3//f/9//3//f/9//n//f/9//3/fdzxbmT72JdYd2BW4EbcRdQ10DZQZ/2//c/97/3//f/5//n//f/97/3//d/97/3P/d/9zX1/1MdQt/3f/e/97/3//f/9//3//f/9//3//f/9//3//f/9//3//f/9//3//f/9//3/ed99vnDa3GbYhWD7/e/17/X//f/97/3ufb7Qt8y3zLfxO/3OfWxgusiF/Y/9733v/f/9//3//f/9//3//e/9//3//f/9//3//f/9//3//f/9//3//f/9//3//f/9//3//f/9//3//f/9//3//f/9//3//f/9//3//f/9//3//f/9/AAD/f/9//3//f/9//3//f/9//3//f/9//3//f/9//3//f/9//3//f/9//3//f/9//3//f/9//3//f/9//3//f/9//3//f/5//3//fx1X+DG3JZUhv2f/d/53/n/+f/9//3//f/9//3//f/9//3//f/9//3//f/9//3//f/9//3//f59r20q1JRcu/2v/c79nP18cOtkx1C3/b/97/nP/f/9//3//f/9//3//f/9//3//f/9//3//f/9//3//f/9//3//f/9//3//f/9//3//f/9//3//f/9//3//e/9z32d/Wzkq+B2WFXQNlBFRDVk2/3P/d/97/3//e/97/3v/d/9v/3f/a/93/3P/dx9T3U7UKZlG/3f/e/9//3v/f/5//3//f/9//3//f/9//3//f/9//3//f/9//3//f/9//3//e9xKlR3WIdQl/3f/d/9//n//f/9//39/a1Y+kB03Mn9T/28YKvUp0yn/e/9//3//f/9//3//f/9//3//f/9//3//f/9//3//f/9//3//f/9//3//f/9//3//f/9//3//f/9//3//f/9//3//f/9//3//f/9//3//f/9//3//fwAA/3//f/9//3//f/9//3//f/9//3//f/9//3//f/9//3//f/9//3//f/9//3//f/9//3//f/9//3//f/9//3//f99//3/9f/1//3v/d71OtymXIfct/3P/d/57/3//f/9//3//f/9//3//f/9//3//f/9//3//f/9//3//f/9//3//d35jODa1Ibk+/2//d99z31a3MRcymD7/a/93/3//f/9//3//f/9//3//f/9//3//f/9//3//f/9//3//f/9//3//f/9//3//f/9//3//f/9//3//f/9//3//f/93/3P/b19XGC6UGTENUg1REbMdeDraSl5b32vfa/9v/3P/c/9r32N/V5o+tCVRGf5Oej4VMp9n/3f/f997/3/+f/5//3//f/9//3//f/9//3//f/9//3//f/9//3//f/9//38cV/Up1iHVIf9n/2//e/5//3/ff99//39dYxQysx04Lp9bP0/WIfUpv2f/d/9//3//f/9//3//f/5//3//f/9//3//f/9//3//f/9//3//f/9//3//f/9//3//f/9//3//f/9//3//f/9//3//f/9//3//f/9//3//f/9//38AAP9//3//f/9//3//f/9//3//f/9//3//f/9//3//f/9//3//f/9//3//f/9//3//f/9//3//f/9//3//f/9//3//f/9//n/7e/5//3u/b1s+uCm1IXc+/3f/c/9//3//f/9//3//f/9//3//f/9//3//f/9//3//f/9//3//f/9//3//d15bFy7VJR5P/3v/e79zu07XLdYl2kb/c/9//3//f/9//3//f/9//3//f/9//3//f/9//3//f/9//3//f/9//3//f/9//3//f/9//3//f/9//3//f/9//3//f/9//3v/d/9zf1vUIVANcQ2TFbMZsx3VJdQl1SXUJdQlkh3TIfMh9CXUJZIdsyW/Z3o+1CnaSv97/3f/f/5//3/+f/9//3//f/9//3//f/9//3//f/9//3//f/9//3//f/9/n2s2OtYltR2fV/9r/3v+f/9/v3//f/9//3sbUzYulBm9Pp9XWi7VIfxO/3P/f/9//3//f/9//3/+f/5//3//f/9//3//f/9//3//f/9//3//f/9//3//f/9//3//f/9//3//f/9//3//f/9//3//f/9//3//f/9//3//f/9/AAD/f/9//3//f/9//3//f/9//3//f/9//3//f/9//3//f/9//3//f/9//3//f/9//3//f/9//3//f/9//3//f/9//3//f/5//X/7e/9//3ufZzo21ymSHdpK/3f/c/9//3//f/9//3//f/9//3//f/9//3//f/9//3//f/9//3//f/5//3/fa/1K1yXXLftW/3v/d/9z1y3XKRUqPFf/e/9//3//f/9//3//f/9//3//f/9//3//f/9//3//f/9//3//f/9//3//f/9//3//e/97/3v/f/97/3/ef/5//X/+f/1//3v/e/93mDayFVAJkw2UEfcd1iG0HbQh9y33KbQh9CXSIZAZkR30LbtK/3NfW/QtNjr/c/93/3//f/9//n//f/9//3//f/9//3//f/9//3//f/9//3//f/9//3//f993mEa1IbUZH0f/a/93/n/+f/9/3n/ff/97/3P8TtUl1iXePp021h02Mv9z33v/f/9//3//f/5//X/+f/9//3//f/9//3//f/9//3//f/9//3//f/9//3//f/9//3//f/9//3//f/9//3//f/9//3//f/9//3//f/9//3//fwAA/3//f/9//3//f/9//3//f/9//3//f/9//3//f/9//3//f/9//3//f/9//3//f/9//3//f/9//3//f/9//3//f/9/33//f/5//X/9e/9//3s+V/Yt1SXUJX9f/3v/e/97/3//f/9//3//f/9//3//f/9//3//f/9//3//f/9//3//f/9//3d/Y71KlSU2Ov9z/3v/dz9X9y0XMtMpv2v/e/9//3//f/9//3//f/9//3//f/9//3//f/9//3//f/9//3/+f/9//3//f/9//3//e/9//3v/f/9//3/+f/1//H/9f9x//nv/d/pG1B1yCXMJlREZIr06vD56OhcyFzY3NvQtVjocV15f/3f/e/97/3eYQvItPFv/d/9//3//f/9//3//f/9//3//f/9//3//f/9//3//f/9//3//f/9//3//f7lKlB2VFb06/2//e/5//n/+f/9//n//f/97n2d5QtYl9yG/Nvcd9SkcV/97/3//f/9//3/+f/5//n//f/97/3//f/9//3//f/9//3//f/9//3//f/9//3//f/9//3//f/9//3//f/9//3//f/9//3//f/9//3//f/9//38AAP9//3//f/9//3//f/9//3//f/9//3//f/9//3//f/9//3//f/9//3//f/9//3//f/9//3//f/9//3//f/9//3//f/9//3//f/9//3//f/93/3P7SrQl1iWzJb9r/3v/f/9//3//f/9//3//f/9//3//f/9//3//f/9//3//f/9//nv/f/9733d/Z1lCsymYQv9v/3f/c/tO9C2zJVk6v2//f/9//3//f/9//3//f/9//3//f/9//3//f/9//3//f/9//3//f/9//3//f/9//3//e/9//3//f/9//3/+f/5/23/9f/9//3sdU9Udcwn3GZQN9xndPv9v/3P/d99z/3v/d/93/3v/e/9//3+fb/97G1cTMlU6/3P/e/9/33//f/9//3//f/9//3//f/9//3//f/9//3//f/9//3//f/9//3v6UpQdlhkZKv9z/3v+f/5//n/+f/9//3v/e993n2sXMrYdGh46IvUlFDb/e/9//3v/e/9//n/9f/5//3//e/9//3//f/9//3//f/9//3//f/9//3//f/9//3//f/9//3//f/9//3//f/9//3//f/9//3//f/9//3//f/9/AAD/f/9//3//f/9//3//f/9//3//f/9//3//f/9//3//f/9//3//f/9//3//f/9//3//f/9//3//f/9//3//f/9//3//f/9/33//f/9//n/8d/9732e8QpUhliXULf97/3v/f/9//3//f/9//3//f/9//3//f/9//3//f/9//3//f/97/3v/f/9//3/8WvYxcx0eT/9z/3v/c5hGFzaWIZ1G33f/f/9//3//f/9//3//f/9//3//f/9//3//f/9//3//f/9//3//f/5//n/+f/5//3//f/9//3//f/9//3//f/9//n//f993/2vVHVIFGRq2EVIJsx3bSv93/3v/f/97/3//f/9/33//f/9//3//f/9zdT4TMp9n/3v/f/9//3//f/9//3//f/9//3//f/9//3//f/9//3//f/9//3//f/97XVvWJbYdtiH/b/9//n/+f/1//nv/d/97/3v/f/9/P1cYJvkZGR4WJrElnm//f/97/3v/f/5//X/+f/9//3v/f/9//3//f/9//3//f/9//3//f/9//3//f/9//3//f/9//3//f/9//3//f/9//3//f/9//3//f/9//3//fwAA/3//f/9//3//f/9//3//f/9//3//f/9//3//f/9//3//f/9//3//f/9//3//f/9//3//f/9//3//f/9//3//f/9//3//f/9//3/ff9t7/X/9c/93f186NpQh1S00Ov97/3//f/9//3//f/9//3//f/9//3//f/9//3//f/9//3//f/57/3//f953fWecRtcp1SWfX/9z/3v/czc6+C22JX9n33f/f/9//3//f/9//3//f/9//3//f/9//3//f/9//3v/f/9//3/+f/5//X/+f/5//3//f/9//3//f/97/3/ff95//3//f/93syGTFd9bFybUHU8Rjx23Rv93/3v/e/9//3//f/9/3n//f/9/33f/e/pS8zFdX/97/3v/f/9//3//f/9//3//f/9//3//f/9//3//f/9//3//f/9//3//e55j1im3IVMV32v/e/9//X/+f/9//3v/e/9//3//f/93ejoZItgZth3UKZdK/3//e/9//3//f/1//3//e/97/3//f/9//3//f/9//3//f/9//3//f/9//3//f/9//3//f/9//3//f/9//3//f/9//3//f/9//3//f/9//38AAP9//3//f/9//3//f/9//3//f/9//3//f/9//3//f/9//3//f/9//3//f/9//3//f/9//3//f/9//3//f/9//3//f/9//3//f/9//3//f/5//3//e/97X1/0LXAZNjKXQv97/3v/f/9//3//f/9//3//f/9//3//f/9//3/+f/5//3//f/9//nv/f/97f2ObQvUp9Cn/b/9z/3c9X5pKlCW0Jf9v/3f/f/9//3/ff/9//n/9f/9//3//f/9//3//f/9//3//f/9//3//f/9//3//f/9//3//f/9//3//f/9//3/ff/9//3+/cxpbfmP/d59j8ilvHXAdTxmZQv93/3P/f/9//3/+f/1//X//f/97/3e/bxU6eEb/f993/3//f/9//3//f/9//3//f/9//3//f/9//3//f/9//3//f/9//3//exg2lh2XHV9b/3f/e/5//X//f/9//3//f/9//3//f/93mz62GRomth3VLb9v/3/fd/9//3//e/9//3//f/9//3//f/9//3//f/9//3//f/9//3//f/9//3//f/9//3//f/9//3//f/9//3//f/9//3//f/9//3//f/9/AAD/f/9//3//f/9//3//f/9//3//f/9//3//f/9//3//f/9//3//f/9//3//f/9//3//f/9//3//f/9//3//f/9//3//f/9//3//f/9//3//f/9//3//e/9zPFMULpEdFC7XRv93/3f/e/9/v3//f99//3//f/9//3//f/9//n/+f/5//3//f/9//3v/e99rX1s3MvUtNTb/d99v/3uZShY29ikXLv9z/3v/f/9//3/+f/1//X/+f/9//3//f/9//3//f/9//3//f/9//3//f/9//3//f/9//3//f/9//3//f/9//3//f/9//3ved/93/3v/dztXkCUuFVAZURlZNv9z/3v/f957/n/9f/5//Xv/f/9333M2PjZC/3v/e/9//3//f/9//3//f/9//3//f/9//3//f/9//3//f/9//3//f/97/3s5Otkpdx3fRv9v/3f9f/1//3//f99//3/+e/5//n//fz9bWzLZHZcZtSWZSv97/3//d/9//3f/f/9//3//f/9//3//f/9//3//f/9//3//f/9//3//f/9//3//f/9//3//f/9//3//f/9//3//f/9//3//f/9//3//fwAA/3//f/9//3//f/9//3//f/9//3//f/9//3//f/9//3//f/9//3//f/9//3//f/9//3//f/9//3//f/9//3//f/9//3//f/9//3//f/9//3//f/9//3v/e/93HE/TJZEd9CmfY/97/3v/f/9//3//f/9//3//f/9//3//f/9//3//f/9//3//f/9//3v/d/9vXlvSKfMpmEL/d/9z/3OZRhcuUBE+V/9733v/f95//n//f/5//3//f/9//3//f/9//3//f/9//3//f/9//3//f/9//3//f/9//3//f/9//3//f/9//3//f/9//3//f/97/3f/d7hKbyGyJVAZUBlYPr9v33f/f/9/vXf/f/9//3v/e/9zuk7zNb9z/3//f/9//3//f/9//3//f/9//3//f/9//3//f/9//3//f/9//3//f/93eka3KXYdOTL/d/97/X/9f/9//3//f/9//3/+e/5//3//dx9P+CW2HfcpsyXfc/97/3f/f/9//3//f/9//3//f/9//3//f/9//3//f/9//3//f/9//3//f/9//3//f/9//3//f/9//3//f/9//3//f/9//3//f/9//38AAP9//3//f/9//3//f/9//3//f/9//3//f/9//3//f/9//3//f/9//3//f/9//3//f/9//3//f/9//3//f/9//3//f/9//3//f/9//3/+f/9//n//f/97/3v/d/9zmEKyIdYlFy6fZ/9//n/+f95//3//f/9//3//f/9//3//f/9//3//f/9//3//f/97/3f/d79n2U6yKdQt/VL/c/93X1tXMvUptCVfY/9//3+8e/9//3//f/9//3//f/9//3//f/9//3//f/9//3//f/9//3//f/9//3//f/9//3//f/9/33//f/9//3//e/9//3//e/97/3t9YzQ68zGZRjc6kiX2NZ9r/3v/e/9//3/fd/97/3v/dx1b8zF+a/9//nv/f/9//3//f/9//3//f/9//3//f/9//3//f/9//3//f/9//3//e9xOtil1HfYt/3P/d/1//n//f/9//3//f/57/n/+f/9//3efY1o21yXWIbMh/FL/e/93/3//e/9//3//f/9//3//f/9//3//f/9//3//f/9//3//f/9//3//f/9//3//f/9//3//f/9//3//f/9//3//f/9//3//f/9/AAD/f/9//3//f/9//3//f/9//3//f/9//3//f/9//3//f/9//3//f/9//3//f/9//3//f/9//3//f/9//3//f/9//3//f/9//3//f/9//3//f/9//3//f/97/3v/e59nNzrYKbchWDr/c/9/3Hv/f917/3//f/9//n//f/9//3//f/9//n//f/9//3//e/97/3veb99vV0IXOtUtX1//c/9vPk95NpQh1TH/f/9//3//f/9//3//f/9//n/+f/9//3//f/9//3//f/9//3//f/9//3//f/9//3//f/9//3//f/9//3//f/9//3//f/9//3//e993/3v/e/93/3NeX9Qx1TGTKdtS/3v/f/97/3//d/93/3efZ/M1v2//f/5//n//f/9//3//f/9//3//f/9//3//f/9//3//f/9//3//f/5//39/Z7Upcx2zJf93/XP+f/1//3//f/9//3//f/5//3//f/9/33M/VxgutR3VIVc232//f/9//3//f/9/33//f/9//3//f/9//3//f/9//3//f/9//3//f/9//3//f/9//3//f/9//3//f/9//3//f/9//3//f/9//3//fwAA/3//f/9//3//f/9//3//f/9//3//f/9//3//f/9//3//f/9//3//f/9//3//f/9//3//f/9//3//f/9//3//f/9//3//f/9//3//f/9//3//f/9//3//f/93/3//e19ftyWXIbQlmUbfc/9//nv+f/5//n/+f/9//3//f99//3//f/9//3//f/9//3//f/9//3v/d15jFzrVLfUtn1//c/9nuz7WKZMluU7/e/9//3//f/9//3//f/1//n//f/9//3//f/9//3//f/9//3//f/9//3//f/9//3//f/9//3//f/9/3nv/f/9//3//f/9//3//f/97/3v/e/9/v3Ofa1g+9jFxITY+n2v/e/93/3v/c/93n2cTOr9v/3/+f/9//3//f/9//3//f/9//3//f/9//3//f/9//3//f/9//3/9e/9/v2+SJQ4RkSX/c/97/X/+f/9//3//f/9//3//f/5//3//e/9/32+bQpQZ1h3UHV5X/3v/f95//3//f/9//3//f/9//3//f/9//3//f/9//3//f/9//3//f/9//3//f/9//3//f/9//3//f/9//3//f/9//3//f/9//38AAP9//3//f/9//3//f/9//3//f/9//3//f/9//3//f/9//3//f/9//3//f/9//3//f/9//3//f/9//3//f/9//3//f/9//3//f/9//3//f/9//3/ef/9//3//f/9//3//e/5Otin3LZMh20r/d/5z/nv9f/1//n//f/9//3//f/9//3//f/9//3//f/9//3/+f/9//3/fc/xWFjazJXg632f/b59bWjr3MbIpPF//e/9//3//f/9//3/+f/5//3//f/9//3//f/9//3//f/9//3//f/9//3//f/9//3//f/9//3//f/9//3//f/9//3//f913/3//f/97/3//f/97v3O/a9xKFTaRKfM1G1v/d99v/3v/c15f8jX/d/9//3//f/9//3//f/9//3//f/9//3//f/9//3//f/9//3//f/9//3//f/930zH0MXdC/3v/f/5//n//f/9//3//f/9//3//f/9//3//f/97X1taLrYV1RlYNv97/3//f/9//3//f/9//3//f/9//3//f/9//3//f/9//3//f/9//3//f/9//3//f/9//3//f/9//3//f/9//3//f/9//3//f/9/AAD/f/9//3//f/9//3//f/9//3//f/9//3//f/9//3//f/9//3//f/9//3//f/9//3//f/9//3//f/9//3//f/9//3//f/9//3//f/9//3//f/5//3//f957/3//f997/3//e5pGlCW1IdYlPk//c/93/Xv9f/5//3//f/9//3//f/97/3//f/9//3//f/5//n/de/97/3vfb9tOFTKRHXg6/2//c9xG9i3ULfQx/3f/e/97/3//f/9//n//f/9//3//f/9//3//f/9//3//f/9//3//f/9//3//f/9//3//f/9//3//f/9//n//f/9//3//f/9//3//f997/3//f/9//3f/bxxXNT6PKbAtVUJdY/93/3P6UtEx/3f/f/9//3//f/9//3//f/9//3//f/9//3//f/9//3//f/9//3//f/5//3//e/tan2v/e/97/nf9f/5//3//f/9//3//f/9//3//f/5//3//e/9zH0fWGbUVtB3fb997/3//f997/3//f/9//3//f/9//3//f/9//3//f/9//3//f/9//3//f/9//3//f/9//3//f/9//3//f/9//3//f/9//3//fwAA/3//f/9//3//f/9//3//f/9//3//f/9//3//f/9//3//f/9//3//f/9//3//f/9//3//f/9//3//f/9//3//f/9//3//f/9//3//f/9//3//f/9//3//f/9//3//f/9//3+/b7tG+Cl0EdYZn1f/c/53/n/+f95//3//f/97/3v/f/9//3//f/9//n//f/9//3//f/9//3vfb/tOFjKTIXk6/3P/b3k+NzZyHbtK/3f/d/9//nv/f/9/vnv/f/9//3//f/9//3//f/9//3//f/9//3//f/9//3//f/9//3//f/9//3//f/9//3//f/9//3//f/9//3//f/9//3//f/9z/3f/e99zOltTPtAxrimWRvExEjYaV/97/3//f/9//3//f/9//3//f/9//3//f/9//3//f/9//3//f/9//3//f/9//3//f/9//3v/f/9//3//f/9//3//f/9//3//f/9//3/+f91//3//e79fei72HZMZukr/f/9//3//f/9//3//f/9//3//f/9//3//f/9//3//f/9//3//f/9//3//f/9//3//f/9//3//f/9//3//f/9//3//f/9//38AAP9//3//f/9//3//f/9//3//f/9//3//f/9//3//f/9//3//f/9//3//f/9//3//f/9//3//f/9//3//f/9//3//f/9//3//f/9//3//f/9//3//f/9//3//f/9//3//f91//3+fZ/YlGSIZIpMVv2P/e95//n/+f91//n//e/93/3v/f/9//n/9f/5//3//f/9//3//e/97/3vfb9xOFzLVKbtG/2/fZxcy9ynWKX9f/3f/e/9//3//f/9/vXv/f/9//3//f/9//3//f/9//3//f/9//3//f/9//3//f/9//3//f/9//3//f/9//3//f/9//3//f/9//3//f/9//3//e/93/3P/d/97/3dbY/hWEjoyOrdK33P/e/9/33/ff/9//3//f/9//3//f/9//3//f/9//3//f/9//3//f/9//n//f/9//3//f/9//3//f/5//3//f/9//3//f/9//3//f/9//n/+f/9//3v/az9LtRkXKtMpv3P/f/9//3//f/9//3//f/9//3//f/9//3//f/9//3//f/9//3//f/9//3//f/9//3//f/9//3//f/9//3//f/9//3//f/9/AAD/f/9//3//f/9//3//f/9//3//f/9//3//f/9//3//f/9//3//f/9//3//f/9//3//f/9//3//f/9//3//f/9//3//f/9//3//f/9//3//f/9//3//f/9//3//f/9//3//f/9//3vfZ1kudBH4Ifcpv2/ff/9//X/9f/5//3//e/9//3//f/1//X/9f/9//3//f/9//3/+e/9//3u/a5tKsynTLfpK/2//StcltyU4Nv93/3v/f957/3//f95//3//f/9//3//f/9//3//f/9//3//f/9//3//f/9//3//f/9//3//f/9//3//f/9//3//f/9//3//f/9//3//f/9//3//e/97/3//f/9//3//d/97/3P/d/97/3//f/9//3//f/9//3//f/9//3//f/9//3//f/9//3//f/9//3//f/9//3//f/9//3//f/9//3//f/9//3//f/9//3//f/9//3//f/9//n//f/9//3f/Zxcq9ilQGblK/3//e/9//3//f/9//3//f/9//3//f/9//3//f/9//3//f/9//3//f/9//3//f/9//3//f/9//3//f/9//3//f/9//3//fwAA/3//f/9//3//f/9//3//f/9//3//f/9//3//f/9//3//f/9//3//f/9//3//f/9//3//f/9//3//f/9//3//f/9//3//f/9//3//f/9//3//f/9//3//f/9//3//f/9//n//f/53/3efWxYmtx11HRk6n2//f/1//X//f/93/3//f/9//n/+f/1//n//f/9/33v/f/9//n//e/9/33dfZxU68zGxJftK32OdOhoulB36Tv97/3v/f/9//3//f/5//3//f/9//3//f/9//3//f/9//3//f/9//3//f/9//3//f/9//3//f/9//3//f/9//3//f/9//3//f/9//3//f/17/n/+f/9/3nvee/97/3//e/97/3v/f/9//3//f/9//3//f/9//3//f/9//3//f/9//3//f/9//3//f/9//3//f/9//3//f/9//3//f/9//3//f/9//3//f/9//3//f/9//3//f/9//n//f/97/3fcStQlkiGzKf93/3/ed/9//3//f/9//3//f/9//3//f/9//3//f/9//3//f/9//3//f/9//3//f/9//3//f/9//3//f/9//3//f/9//38AAP9//3//f/9//3//f/9//3//f/9//3//f/9//3//f/9//3//f/9//3//f/9//3//f/9//3//f/9//3//f/9//3//f/9//3//f/9//3//f/9//3//f/9//3//f/9//3//f/9//n//f/93/3ufY7UltiWVIVk+32//e/97/nv/f953/3//f/9//n//f/9//3//f/9//3//f/9//3//f/9//3t+Z/M18y30JX9Xv1+dOrUh9C2fZ/9//3//f99//3/fe/9//3//f/9//3//f/9//3//f/9//3//f/9//3//f/9//3//f/9//3//f/9//3//f/9//3//f/9//3//f/9//3//f/5//3//f/9//3//f/9//nf/e/9//3//f/9//3//f/9//3//f/9//3//f/9//3//f/9//3//f/9//3//f/9//3//f/9//3//f/9//3//f/9//3//f/9//3//f/9//3//f/9//3//f/9//nv/f/97/3NYOrQlkh38Tv97/3//f/9//3//f/9//3//f/9//3//f/9//3//f/9//3//f/9//3//f/9//3//f/9//3//f/9//3//f/9//3//f/9/AAD/f/9//3//f/9//3//f/9//3//f/9//3//f/9//3//f/9//3//f/9//3//f/9//3//f/9//3//f/9//3//f/9//3//f/9//3//f/9//3//f/9//3//f/9//3//f/9//3//f713/3//f953/39fY7QpcxmUHXk632f/d/9//3//f/9//3//f/9//3//f/9//3//f/9/33v/f/9//3//f/9//3/ZUvQt9im2HT9LH0sYLpIhl0b/d/9//3v/f/97/3//f/9//3//f/9//3//f/9//3//f/9//3//f/9//3//f/9//3//f/9//3//f/9//3//f/9//3//f/9//3//f/9//3/+f/9//3//f/9//3//f/9//3//f/9//n//f/9//3//f/9//3//f/9//3//f/9//3//f/9//3//f/9//3//f/9//3//f/9//n//f/9//3//f/9//3//f/9//3//f/9//3//f/9//3//f/5//3//f/97f2NRGbUhkR3fb/9//n//f/9//3//f/9//3//f/9//3//f/9//3//f/9//3//f/9//3//f/9//3//f/9//3//f/9//3//f/9//3//fwAA/3//f/9//3//f/9//3//f/9//3//f/9//3//f/9//3//f/9//3//f/9//3//f/9//3//f/9//3//f/9//3//f/9//3//f/9//3//f/9//3//f/9//3//f/9//3//f/9//3v/f/9//3//f/9//3/5ThUm1Rm1FXs2/2//f91//H/+f/5//3//f/9//3//f/5//3/+e/9//3//f/9//3//f/9//3e7Sns6dBX3If9COS72LbIpG1v/e/9//3//f/9//3//f/9//3//f/9//3//f/9//3//f/9//3//f/9//3//f/9//3//f/9//3//f/9//3//f/9//3//f/9//3//f/9//3//f/9//3/ff/9//3/fe/57/3/+f/9//3//f/9//3//f/9//3//f/9//3//f/9//3//f/9//3//f/9//3//f/9//3//f/9//n//f/9//3//f/9//3//f/9//3//f/9//3//f/9//3/+f/5//3//f/93ODK1HS8Rv2f/f/1//3//f/9//3//f/9//3//f/9//3//f/9//3//f/9//3//f/9//3//f/9//3//f/9//3//f/9//3//f/9//38AAP9//3//f/9//3//f/9//3//f/9//3//f/9//3//f/9//3//f/9//3//f/9//3//f/9//3//f/9//3//f/9//3//f/9//3//f/9//3//f/9//3//f/9//3//f/9//3//f/9/3nf/f/9/vX//f/9//3u5QvUhcxHXIbtC33P/f9x//n//f/9//3//f/9//n/+f/17/3//f/9//3//f/5//n/+e/9//3fdTno61SWTGTguWTKTHfMt33P/e953/3//f/9//3//f/9//3//f/9//3//f/9//3//f/9//3//f/9//3//f/9//3//f/9//3//f/9//3//f/9//3//f/9//3//f/9/33//f/9//3//f/9//3//f/9//3/+f/5//n//f/9//3//f/9//3//f/9//3//f/9//3//f/9//3//f/9//3//f/9//3//f/9//3//f/9//3//f/9//3//f/9//3//f/9//3//f/57/n/+f/5//3//e19bkh2RHf9z/3v+f/9//3//f/9//3//f/9//3//f/9//3//f/9//3//f/9//3//f/9//3//f/9//3//f/9//3//f/9//3//f/9/AAD/f/9//3//f/9//3//f/9//3//f/9//3//f/9//3//f/9//3//f/9//3//f/9//3//f/9//3//f/9//3//f/9//3//f/9//3//f/9//3//f/9//3//f/9//3//f/9//3//f/9//3//f/9//3//f/97/3tVOhQqsh2yHfxG/3P/c/9//3//f/9//3//f/9//X//f/9//3//f/9//3//f/9//3//e/9//3ufa3dC1CW0HVsqUwkYJtw+/3Pfc/9//3//f/9//3//f/9//3//f/9//3//f/9//3//f/9//3//f/9//3//f/9//3//f/9//3//f/9//3//f/9//3//f/9//3//f/9//3//f/9//3//f/9//3//f/9//3//f/9//3//f/9//3//f/9//3//f/9//3//f/9//3//f/9//3//f/9//3//f/9//3//f/9//3//f/9//3//f/9//3//f/9//3//f/9//3//f/9//3//f/9//3/fdztfvm//e/9//nv/f/9//3//f/9//3//f/9//3//f/9//3//f/9//3//f/9//3//f/9//3//f/9//3//f/9//3//f/9//3//fwAA/3//f/9//3//f/9//3//f/9//3//f/9//3//f/9//3//f/9//3//f/9//3//f/9//3//f/9//3//f/9//3//f/9//3//f/9//3//f/9//3//f/9//3//f/9//3//f/9//3//f/9//3//f/9//3//f993/3tVOvMpsh2yGdw6/2//d/9//3//f/973nv+f/9//n//f/9//3//f/9//3//f/9//3//f/9//3t+Z3g+9iG1ERoelQ21FX9b/3vff/9//3//f/9//3//f/9//3//f/9//3//f/9//3//f/9//3//f/9//3//f/9//3//f/9//3//f/9//3//f/9//3//f/9//3//f/9//3//f/9//3//f/9//3//f/9//3//f/9//3//f/9//3//f/9//3//f/9//3//f/9//3//f/9//3//f/9//3//f/9//3//f/9//3//f/9//3//f/9//3//f/9//3//f/9//3//f/9//3//f/9//3+9d/9//3//f/9//3//f/9//3//f/9//3//f/9//3//f/9//3//f/9//3//f/9//3//f/9//3//f/9//3//f/9//3//f/9//38AAP9//3//f/9//3//f/9//3//f/9//3//f/9//3//f/9//3//f/9//3//f/9//3//f/9//3//f/9//3//f/9//3//f/9//3//f/9//3//f/9//3//f/9//3//f/9//3//f/9//3//f/9//3//f/9//3//f/93/3s0NtIlcBXTHfxG/3f/f/9//3//f/9//3//f/9//n//f/9//3//f/9//3//f/9//3//f/9//3ufY5k6lBX3HbUVtBkVMt9z/3/ef/9//3//f/9//3//f/9//3//f/9//3//f/9//3//f/9//3//f/9//3//f/9//3//f/9//3//f/9//3//f/9//3//f/9//3//f/9//3//f/9//3//f/9//3//f/9//3//f/9//3//f/9//3//f/9//3//f/9//3//f/9//3//f/9//3//f/9//3//f/9//3//f/9//3//f/9//3//f/9//3//f/9//3//f/9//3//f/9//3//f/9//3//f/9//3//f/9//3//f/9//3//f/9//3//f/9//3//f/9//3//f/9//3//f/9//3//f/9//3//f/9//3//f/9//3//f/9/AAD/f/9//3//f/9//3//f/9//3//f/9//3//f/9//3//f/9//3//f/9//3//f/9//3//f/9//3//f/9//3//f/9//3//f/9//3//f/9//3//f/9//3//f/9//3//f/9//3//f/9//3//f/9//3//f/9//3//f99v/3MUMtIhsh2QHfpS/3f/e/9//3//f/9//n//f/9//3//f/9//3//f/9//3v/f/9//3//f/9//3efYzcuOCpyEXEVbx07X957/3//f/9//3//f/9//3//f/9//3//f/9//3//f/9//3//f/9//3//f/9//3//f/9//3//f/9//3//f/9//3//f/9//3//f/9//3//f/9//3//f/9//3//f/9//3//f/9//3//f/9//3//f/9//3//f/9//3//f/9//3//f/9//3//f/9//3//f/9//3//f/9//3//f/9//3//f/9//3//f/9//3//f/9//3//f/9//3//f/9//3//f/9//3//f/9//3//f/9//3//f/9//3//f/9//3//f/9//3//f/9//3//f/9//3//f/9//3//f/9//3//f/9//3//f/9//3//fwAA/3//f/9//3//f/9//3//f/9//3//f/9//3//f/9//3//f/9//3//f/9//3//f/9//3//f/9//3//f/9//3//f/9//3//f/9//3//f/9//3//f/9//3//f/9//3//f/9//3//f/9//3//f/9//3//f/9//3//e/93/3PzLbEhkCGPJbhOv2//e/97/3//f/9//3//f/9//3//f/9//3//f/9//3//f/9//3//f/9//3v/b1c20yGyIU4d+Vb/f717/3//f/9//3//f/9//3//f/9//3//f/9//3//f/9//3//f/9//3//f/9//3//f/9//3//f/9//3//f/9//3//f/9//3//f/9//3//f/9//3//f/9//3//f/9//3//f/9//3//f/9//3//f/9//3//f/9//3//f/9//3//f/9//3//f/9//3//f/9//3//f/9//3//f/9//3//f/9//3//f/9//3//f/9//3//f/9//3//f/9//3//f/9//3//f/9//3//f/9//3//f/9//3//f/9//3//f/9//3//f/9//3//f/9//3//f/9//3//f/9//3//f/9//3//f/9//38AAP9//3//f/9//3//f/9//3//f/9//3//f/9//3//f/9//3//f/9//3//f/9//3//f/9//3//f/9//3//f/9//3//f/9//3//f/9//3//f/9//3//f/9//3//f/9//3//f/9//3//f/9//3//f/9//3/fe/9//3v/e/93/3OwJY8lLBlNIRI633f/e/9//3v/f/9//3//f/9//3//f/9//3//f/9//3//f/9//3//f/9//3f/dxxTNTYbW75v3nv/f/9//3//f/9//3//f/9//3//f/9//3//f/9//3//f/9//3//f/9//3//f/9//3//f/9//3//f/9//3//f/9//3//f/9//3//f/9//3//f/9//3//f/9//3//f/9//3//f/9//3//f/9//3//f/9//3//f/9//3//f/9//3//f/9//3//f/9//3//f/9//3//f/9//3//f/9//3//f/9//3//f/9//3//f/9//3//f/9//3//f/9//3//f/9//3//f/9//3//f/9//3//f/9//3//f/9//3//f/9//3//f/9//3//f/9//3//f/9//3//f/9//3//f/9//3//f/9/AAD/f/9//3//f/9//3//f/9//3//f/9//3//f/9//3//f/9//3//f/9//3//f/9//3//f/9//3//f/9//3//f/9//3//f/9//3//f/9//3//f/9//3//f/9//3//f/9//3//f/9//3//f/9//3//f/9/3nv/f/9//3f/f/97/3OwKdAt6hSPKd9z/3//f/9//3//f/9//3//f/9//3//f/9//3//f/9//3//f/9//3//f/97/3v/e99v/3v/f/9//3//f/9//3//f/9//3//f/9//3//f/9//3//f/9//3//f/9//3//f/9//3//f/9//3//f/9//3//f/9//3//f/9//3//f/9//3//f/9//3//f/9//3//f/9//3//f/9//3//f/9//3//f/9//3//f/9//3//f/9//3//f/9//3//f/9//3//f/9//3//f/9//3//f/9//3//f/9//3//f/9//3//f/9//3//f/9//3//f/9//3//f/9//3//f/9//3//f/9//3//f/9//3//f/9//3//f/9//3//f/9//3//f/9//3//f/9//3//f/9//3//f/9//3//f/9//3//fwAA/3//f/9//3//f/9//3//f/9//3//f/9//3//f/9//3//f/9//3//f/9//3//f/9//3//f/9//3//f/9//3//f/9//3//f/9//3//f/9//3//f/9//3//f/9//3//f/9//3//f/9//3//f/9//3//f/9/33v/f/9/33f/f/97/3fxNY4lVEL/e993/3//e/9//3//f/9//3//f/9//3//f/97/3//f/9/3X/+f/5//3//f/9733f/f/9//3//f/9//3//f/9//3//f/9//3//f/9//3//f/9//3//f/9//3//f/9//3//f/9//3//f/9//3//f/9//3//f/9//3//f/9//3//f/9//3//f/9//3//f/9//3//f/9//3//f/9//3//f/9//3//f/9//3//f/9//3//f/9//3//f/9//3//f/9//3//f/9//3//f/9//3//f/9//3//f/9//3//f/9//3//f/9//3//f/9//3//f/9//3//f957/3//f/9//3//f/9//3//f/9//3//f/9//3//f/9//3//f/9//3//f/9//3//f/9//3//f/9//3//f/9//3//f/9//38AAP9//3//f/9//3//f/9//3//f/9//3//f/9//3//f/9//3//f/9//3//f/9//3//f/9//3//f/9//3//f/9//3//f/9//3//f/9//3//f/9//3//f/9//3//f/9//3//f/9//3//f/9//3//f/9//3//f/9//3//f/9//3//f/9//3v/e/97/3v/f/9//3//f/9//3//f/9//3//f/9//3//f/9//3//f/9//n//f/5//3//f/9//3//f/9//3//f/9//3//f/9//3//f/9//3//f/9//3//f/9//3//f/9//3//f/9//3//f/9//3//f/9//3//f/9//3//f/9//3//f/9//3//f/9//3//f/9//3//f/9//3//f/9//3//f/9//3//f/9//3//f/9//3//f/9//3//f/9//3//f/9//3//f/9//3//f/9//3//f/9//3//f/9//3//f/9//3//f/9//3//f/9//3//f/9//3//f/9//3//f/9//3//f/9//3//f/9//3//f/9//3//f/9//3//f/9//3//f/9//3//f/9//3//f/9//3//f/9//3//f/9//3//f/9/AAD/f/9//3//f/9//3//f/9//3//f/9//3//f/9//3//f/9//3//f/9//3//f/9//3//f/9//3//f/9//3//f/9//3//f/9//3//f/9//3//f/9//3//f/9//3//f/9//3//f/9//3//f/9//3//f/9//3//f/9//3//f/9//3//f/97/3v/e/9//3v/f/9//3//f/9//3//f/9//3//f/9//3//f/9//3/+f/5//n/+f/5//3//f/9//3//f/9//3//f/9//3//f/9//3//f/9//3//f/9//3//f/9//3//f/9//3//f/9//3//f/9//3//f/9//3//f/9//3//f/9//3//f/9//3//f/9//3//f/9//3//f/9//3//f/9//3//f/9//3//f/9//3//f/9//3//f/9//3//f/9//3//f/9//3//f/9//3//f/9//3//f/9//3//f/9//3//f/9//3//f/9//3//f/9//3//f/9//3//f/9//3//f/9//3//f/9//3//f/9//3//f/9//3//f/9//3//f/9//3//f/9//3//f/9//3//f/9//3//f/9//3//f/9//3//fwAA/3//f/9//3//f/9//3//f/9//3//f/9//3//f/9//3//f/9//3//f/9//3//f/9//3//f/9//3//f/9//3//f/9//3//f/9//3//f/9//3//f/9//3//f/9//3//f/9//3//f/9//3//f/9//3//f/9//3//f/9//3//f/9//3//f/9//3//f/9//3//f/9//3//f/9//3//f/9//3//f/9//3//f/9//3/+f/9//n//f/5//3//f/9//3//f/9//3//f/9//3//f/9//3//f/9//3//f/9//3//f/9//3//f/9//3//f/9//3//f/9//3//f/9//3//f/9//3//f/9//3//f/9//3//f/9//3//f/9//3//f/9//3//f/9//3//f/9//3//f/9//3//f/9//3//f/9//3//f/9//3//f/9//3//f/9//3//f/9//3//f/9//3//f/9//3//f/9//3//f/9//3//f/9//3//f/9//3//f/9//3//f/9//3//f/9//3//f/9//3//f/9//3//f/9//3//f/9//3//f/9//3//f/9//3//f/9//3//f/9//3//f/9//38AAP9//3//f/9//3//f/9//3//f/9//3//f/9//3//f/9//3//f/9//3//f/9//3//f/9//3//f/9//3//f/9//3//f/9//3//f/9//3//f/9//3//f/9//3//f/9//3//f/9//3//f/9//3//f/9//3//f/9//3//f/9//3//f/9//3//f/9//3//f/9//3//f/9//3//f/9//3//f/9//3//f/9//3//f/9//3/+f/9//n//f/5//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n//f/9//3//f/9//3//f/9//3//f/9//3//f/9//3//f/9//3//f/9//3//f/9//3//f/9//3//f/9//3//f/9//3//f/9//3//f/9//3//f/9//3//f/9//3//f/9//3//f/9//3//f/9//3//f/9//3//f/9//3//f/9//3//f/9//3//f/9//3//f/9//3//f/9//3//f/9//3//f/9//3//f/9//3//f/9//3//f/9//3//f/9//3//f/9//3//f/9//3//f/9//3//f/9//3//f/9//3//f/9//3//f/9//3//f/9//3//f/9//3//f/9//3//f/9//3//f/9//3//f/9//38AAP9//3//f/9//3//f/9//3//f/9//3//f/9//3//f/9//3//f/9//3//f/9//3//f/9//3//f/9//3//f/9//3//f/9//3//f/9//3//f/9//3//f/9//3//f/9//3//f/9//3//f/9//3//f/9//3//f/9//3//f/9//3//f/9//3/+f/9//3//f/9//3//f/9//3//f/9//3//f/9//3//f/9//3//f/9//3v/f/9//3//f/9//3//f/9//3//f/9//3//f/9//3//f/9//3//f/9//3//f/9//3//f/9//3//f/9//3//f/9//3//f/9//3//f/9//3//f/9//3//f/9//3//f/9//3//f/9//3//f/9//3//f/9//3//f/9//3//f/9//3//f/9//3//f/9//3//f/9//3//f/9//3//f/9//3//f/9//3//f/9//3//f/9//3//f/9//3//f/9//3//f/9//3//f/9//3//f/9//3//f/9//3//f/9//3//f/9//3//f/9//3//f/9//3//f/9//3//f/9//3//f/9//3//f/9//3//f/9//3//f/9//3//f/9/AAD/f/9//3//f/9//3//f/9//3//f/9//3//f/9//3//f/9//3//f/9//3//f/9//3//f/9//3//f/9//3//f/9//3//f/9//3//f/9//3//f/9//3//f/9//3//f/9//3//f/9//3//f/9//3//f/9//3//f/9//3//f/9//3//f/5//n/+f/5//3//f/9//3//f/9//3//f/9//3//f/9//3//f/9//3//e/9//3v/e/9//3/+f/9//3//f/9//3//f/9//3//f/9//3//f/9//3//f/9//3//f/9//3//f/9//3//f/9//3//f/9//3//f/9//3//f/9//3//f/9//3//f/9//3//f/9//3//f/9//3//f/9//3//f/9//3//f/9//3//f/9//3//f/9//3//f/9//3//f/9//3//f/9//3//f/9//3//f/9//3//f/9//3//f/9//3//f/9//3//f/9//3//f/9//3//f/9//3//f/9//3//f/9//3//f/9//3//f/9//3//f/9//3//f/9//3//f/9//3//f/9//3//f/9//3//f/9//3//f/9//3//f/9//3//fw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</Object>
  <Object Id="idInvalidSigLnImg">AQAAAGwAAAAAAAAAAAAAAP8AAAB/AAAAAAAAAAAAAABDIwAApBEAACBFTUYAAAEA2P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9KQpADRzx1oA4UIAFwAABAEAAAAABAAAcKUpAFJzx1o2F/WNfqYpAAAEAAABAgAAAAAAAMikKQB0+CkAdPgpACSlKQCAAVJ3DlxNd+BbTXckpSkAZAEAAAAAAAAAAAAAgWL9doFi/XZYJkIAAAgAAAACAAAAAAAATKUpABZq/XYAAAAAAAAAAH6mKQAHAAAAcKYpAAcAAAAAAAAAAAAAAHCmKQCEpSkA4ur8dgAAAAAAAgAAAAApAAcAAABwpikABwAAAEwS/nYAAAAAAAAAAHCmKQAHAAAAAE9UArClKQCKLvx2AAAAAAACAABwpik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NQGoPj///IBAAAAAAAA/HseB4D4//8IAFh++/b//wAAAAAAAAAA4HseB4D4/////wAAAABSdw5cTXfgW013+KcpAGQBAAAAAAAAAAAAAIFi/XaBYv12nWnGWgAAAACAFi8AvDJCAICNQgSdacZaAAAAAIAVLwAAT1QCALieAxyoKQAUXMZasOBIAPwBAABYqCkADVvGWvwBAAAAAAAAgWL9doFi/Xb8AQAAAAgAAAACAAAAAAAAcKgpABZq/XYAAAAAAAAAAKKpKQAHAAAAlKkpAAcAAAAAAAAAAAAAAJSpKQCoqCkA4ur8dgAAAAAAAgAAAAApAAcAAACUqSkABwAAAEwS/nYAAAAAAAAAAJSpKQAHAAAAAE9UAtSoKQCKLvx2AAAAAAACAACUqS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EoPBCAAAAAAAAAAAEDgAAAAEAAACQNflaGJsoAPJ2x1rhBQAElJwoAAICAABgmygAUJsoADl2x1oA4UIA4QUABJScKAACAgAAbJsoAIABUncOXE134FtNd2ybKABkAQAAAAAAAAAAAACBYv12gWL9dmAnQgAACAAAAAIAAAAAAACUmygAFmr9dgAAAAAAAAAAxJwoAAYAAAC4nCgABgAAAAAAAAAAAAAAuJwoAMybKADi6vx2AAAAAAACAAAAACgABgAAALicKAAGAAAATBL+dgAAAAAAAAAAuJwoAAYAAAAAT1QC+JsoAIou/HYAAAAAAAIAALicK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33v/f/9//3//f/9//3//f/9//3//f/9//3//f/9//3//f/9//3//f/9//3//f/9//3//f/9//3//f/9//3//f/9//3//f/9//3//f/9//3//f/9//3//f/9//3//f/9//3//f/9//3//f/9//3//f/9//3//f/9//3//f/9//3//f/9//3//f/9//3//f/9//3//f/9//3//f/9//3//f/9//3//f/9//3//f/9//3//f/9//3//f/9//3//f/9//3//f/9//3//f/9//3//f/9//3//f/9//3//f/9//3//f/9/AAD/f/9//3//f/9//3//f/9//3//f/9//3//f/9//3//f/9//3//f/9//3//f/9//3//f/9//3//f/9//3//f/9//3//f/9//3//f/9//3//f/9//3//f/9//3//f/9//3//f/9//3//f/9//3//f/9//3//f/9//3//f/9//3//f/9//3//f/9//3//f/9//3//f/9//3//f/9//3//f/9//3//f/9//3//f/9//3//f/9//3//f/9//3//f/9//3//f/9//3//f/9//3//f/9//3//f997/3//f997/3//f/9//3//f/9//3//f/9//3//f/9//3//f/9//3//f/9//3//f/9//3//f/9//3//f/9//3//f/9//3//f/9//3//f/9//3//f/9//3//f/9//3//f/9//3//f/9//3//f/9//3//f/9//3//f/9//3//f/9//3//f/9//3//f/9//3//f/9//3//f/9//3//f/9//3//f/9//3//f/9//3//f/9//3//f/9//3//f/9//3//f/9//3//f/9//3//f/9//3//f/9//3//f/9//3//f/9//3//f/9//3//fwAA/3//f/9//3//f/9//3//f/9//3//f/9//3//f/9//3//f/9//3//f/9//3//f/9//3//f/9//3//f/9//3//f/9//3//f/9//3//f/9//3//f/9//3//f/9//3//f/9//3//f/9//3//f/9//3//f/9//3//f/9//3//f/9//3//f/9//3//f/9//3//f/9//3//f/9//3//f/9//3//f/9//3//f/9//3//f/9//3//f/9//3//f/9//3//f/9//3//f/9//3//f/9//3//f/9//3//f/9//3//f/9/33v/f/9//3//f/9//3//f/9//3//f/9//3//f/9//3//f/9//3//f/9//3//f/9//3//f/9//3//f/9//3//f/9//3//f/9//3//f/9//3//f/9//3//f/9//3//f/9//3//f/9//3//f/9//3//f/9//3//f/9//3//f/9//3//f/9//3//f/9//3//f/9//3//f/9//3//f/9//3//f/9//3//f/9//3//f/9//3//f/9//3//f/9//3//f/9//3//f/9//3//f/9//3//f/9//3//f/9//3//f/9//38AAP9//3//f/9//3//f/9//3//f/9//3//f/9//3//f/9//3//f/9//3//f/9//3//f/9//3//f/9//3//f/9//3//f/9//3//f/9//3//f/9//3//f/9//3//f/9//3//f/9//3//f/9//3//f/9//3//f/9//3//f/9//3//f/9//3//f/9//3//f/9//3//f/9//3//f/9//3//f/9//3//f/9//3//f/9//3//f/9//3//f/9//3//f/9//3//f/9//3//f/9//3//f/9//3//e/9//39bZztn/3//f/9//3//f/9//3//f/9//3//f/9//3//f/9//3//f/9//3//f/9//3//f/9//3//f/9//3//f/9//3//f/9//3//f/9//3//f/9//3//f/9//3//f/9//3//f/9//3//f/9//3//f/9//3//f/9//3//f/9//3//f/9//3//f/9//3//f/9//3//f/9//3//f/9//3//f/9//3//f/9//3//f/9//3//f/9//3//f/9//3//f/9//3//f/9//3//f/9//3//f/9//3//f/9//3//f/9//3//f/9//3//f/9/AAD/f/9//3//f/9//3//f/9//3//f/9//3//f/9//3//f/9//3//f/9//3//f/9//3//f/9//3//f/9//3//f/9//3//f/9//3//f/9//3//f/9//3//f/9//3//f/9//3//f/9//3//f/9//3//f/9//3//f/9//3//f/9//3//f/9//3//f/9//3//f/9//3//f/9//3//f/9//3//f/9//3//f/9//3//f/9//3//f/9//3//f/9//3//f/9//3//f/9//3//f/9//3//f/9//3//f997EkITQt97/3//f/9//3//f/9//3//f/9//3//f/9//3//f/9//3//f/9//3//f/9//3//f/9//3//f/9//3//f/9//3//f/9//3//f/9//3//f/9//3//f/9//3//f/9//3//f/9//3//f/9//3//f/9//3//f/9//3//f/9//3//f/9//3//f/9//3//f/9//3//f/9//3//f/9//3//f/9//3//f/9//3//f/9//3//f/9//3//f/9//3//f/9//3//f/9//3//f/9//3//f/9//3//f/9//3//f/9//3//f/9//3//fwAA/3//f/9//3//f/9//3//f/9//3//f/9//3//f/9//3//f/9//3//f/9//3//f/9//3//f/9//3//f/9//3//f/9//3//f/9//3//f/9//3//f/9//3//f/9//3//f/9//3//f/9//3//f/9//3//f/9//3//f/9//3//f/9//3//f/9//3//f/9//3//f/9//3//f/9//3//f/9//3//f/9//3//f/9//3//f/9//3//f/9//3//f/9//3//f/9//3//f/9//3//f/9//3//f/9//3/fd7AxsC3fd/9//3//f/9//3//f/9//3//f/9//3//f/9//3//f/9//3//f/9//3//f/9//3//f/9//3//f/9//3//f/9//3//f/9//3//f/9//3//f/9//3//f/9//3//f/9//3//f/9//3//f/9//3//f/9//3//f/9//3//f/9//3//f/9//3//f/9//3//f/9//3//f/9//3//f/9//3//f/9//3//f/9//3//f/9//3//f/9//3//f/9//3//f/9//3//f/9//3//f/9//3//f/9//3//f/9//3//f/9//3//f/9//38AAP9//3//f/9//3//f/9//3//f/9//3//f/9//3//f/9//3//f/9//3//f/9//3//f/9//3//f/9//3//f/9//3//f/9//3//f/9//3//f/9//3//f/9//3//f/9//3//f/9//3//f/9//3//f/9//3//f/9//3//f/9//3//f/9//3//f/9//3//f/9//3//f/9//3//f/9//3//f/9//3//f/9//3//f/9//3//f/9//3//f/9//3//f/9//3//f/9//3//f/9//3//f/9//3//f/9/v2/RKfYt/3P/f/9//3//f/9//3//f/9//3//f/9//3//f/9//3//f/9//3//f/9//3//f/9//3//f/9//3//f/9//n//f/9//3//f/9//3//f/9//3//f/9//3//f/9//3//f/9//3//f/9//3//f/9//3//f/9//3//f/9//3//f/9//3//f/9//3//f/9//3//f/9//3//f/9//3//f/9//3//f/9//3//f/9//3//f/9//3//f/9//3//f/9//3//f/9//3//f/9//3//f/9//3//f/9//3//f/9//3//f/9//3//f/9/AAD+f/9//3//f/9//3//f/9//3//f/9//3//f/9//3//f/9//3//f/9//3//f/9//3//f/9//3//f/9//3//f/9//3//f/9//3//f/9//3//f/9//3//f/9//3//f/9//3//f/9//3//f/9//3//f/9//3//f/9//3//f/9//3//f/9//3//f/9//3//f/9//3//f/9//3//f/9//3//f/9//3//f/9//3//f/9//3//f/9//3//f/9//3//f/9//3/+f/9//3//f/9//3//f/9//3//f79r8yX3Jf9r/3//f/9//3//f/9//3//f/9//3//f/9//3//f/9//3//f/9//3//f/9//3//f/9//3//f/9//3//f/9//n/+f/5//3//f/9//3//f/9//3//f/9//3//f/9//3//f/9//3//f/9//3//f/9//3//f/9//3//f/9//3//f/9//3//f/9//3//f/9//3//f/9//3//f/9//3//f/9//3//f/9//3//f/9//3//f/9//3//f/9//3//f/9//3//f/9//3//f/9//3//f/9//3//f/9//3//f/9//3//f/9//3//fwAA/3//f/9//3//f/9//3//f/9//3//f/9//3//f/9//3//f/9//3//f/9//3//f/9//3//f/9//3//f/9//3//f/9//3//f/9//3//f/9//3//f/9//3//f/9//3//f/9//3//f/9//3//f/9//3//f/9//3//f/9//3//f/9//3//f/9//3//f/9//3//f/9//3//f/9//3//f/9//3//f/9//3//f/9//3//f/9//3//f/9//3//f/9//3//f/9//3//f/9//3//f/9//3//f/9//3//b/Mp9ym/Y/9//3//f/9//3//f/9//3//f/9//3//f/9//3//f/9//3//f/9//3//f/9//3//f/9//3//f/9//3//f/9//3//f/9//3//f/9//3//f/9//3//f/9//3//f/9//3//f/9//3//f/9//3//f/9//3//f/9//3//f/9//3//f/9//3//f/9//3//f/9//3//f/9//3//f/9//3//f/9//3//f/9//3//f/9//3//f/9//3//f/9//3//f/9//3//f/9//3//f/9//3//f/9//3//f/9//3//f/9//3//f/9//38AAP97/3//f/9//3//f/9//3//f/9//nv+f/5//3//f/9//3//f/9//3//f/9//3//f/9//3//f/9//3//f/9//3//f/9//3//f/9//3//f/9//3//f/9//3//f/9//3//f/9//3//f/9//3//f/9//3//f/9//3//f/9//3//f/9//3//f/9//3//f/9//3//f/9//3//f/9//3//f/9//3//f/9//3//f/9//3//f/9//3//f/9//3//f/9//3//f/9//3//f/9//3//f/9//3//f/9/328ULvYlf1v/e/9//3//f/9//3//f/9//3//f/9//3//f/9//3//f/9//3//f/9//3//f/9//3//f/9//3//f/9//3//f/9//3//f/5//3/+f/5//n//f/5//n/+f/9//n/+f/5//3/+f/9//3//f/9//3//f/9//3//f/9//3//f/9//3//f/9//3//f/9//3//f/9//3//f/9//3//f/9//3//f/9//3//f/9//3//f/9//3//f/9//3//f/9//3//f/9//3//f/9//3//f/9//3//f/9//3//f/9//3//f/9//3//f/9/AAD/f/9//3//f/9//3//f/5//3/+f/5//nv/f/9//3//f/9//3//f/9//3//f/9//3//f/9//3//f/9//3//f/9//3//f/9//3//f/9//3//f/9//3//f/9//3//f/9//3//f/9//3//f/9//3//f/9//3//f/9//3//f/9//3//f/9//3//f/9//3//f/9//3//f/9//3//f/9//3//f/9//3//f/9//3//f/9//3//f/9//3//f/9//3//f/9//3//f/9//3//f/9//3//f/9//3//f/93NS73JR9T/3//f/9//3//f/9//3//f/9//3//f/9//3//f/9//3//f/9//3//f/9//3//f/9//3//f/9//3//f/9//3//f/9//3//f/5//3/+f/9//n//f/5//3/+f/9//n//f/5//3/+f/9//3//f/9//3//f/9//3//f/9//3//f/9//3//f/9//3//f/9//3//f/9//3//f/9//3//f/9//3//f/9//3//f/9//3//f/9//3//f/9//3//f/9//3//f/9//3//f/9//3//f/9//3//f/9//3//f/9//3//f/9//3//fwAA/3v/f/9//3//f/9//n/+f/5//n/+e/9//3v/e/97/3//f/9//3//f/9//3//f/9//3//f/9//3//f/9//3//f/9//3//f/9//3//f/9//3//f/9//3//f/9//3//f/9//3//f/9//3//f/9//3//f/9//3//f/9//3//f/9//3//f/9//3//f/9//3//f/9//3//f/9//3//f/9//3//f/9//3//f/9//3//f/9//3//f/9//3//f/9//3//f/9//3//f/9//3//f/9//3//f/9//3//d1Y21iHdSv9//3//f/9//3//f/9//3//f/9//3//f/9//3//f/9//3//f/9//3//f/9//3//f/9//3//f/9//3//f/9//3//f/9//3//f/9//3//f/9//3//f/9//3//f/9//3//f/9//3//f/9//3//f/9//3//f/9//3//f/9//3//f/9//3//f/9//3//f/9//3//f/9//3//f/9//3//f/9//3//f/9//3//f/9//3//f/9//3//f/9//3//f/9//3//f/9//3//f/9//3//f/9//3//f/9//3//f/9//3//f/9//38AAP97/3v/f/9//3/+f/9//n//f/9//3//e/97/3f/e/97/3//f/9//3//f/9//3//f/9//3//f/9//3//f/9//3//f/9//3//f/9//3//f/9//3//f/9//3//f/9//3//f/9//3//f/9//3//f/9//3//f/9//3//f/9//3//f/9//3//f/9//3//f/9//3//f/9//3//f/9//3//f/9//3//f/9//3//f/9//3//f/9//3//f/9//3//f/9//3//f/9//3//f/9//3//f/9//3//f/9//3tWNvclm0L/f/9//3//f/9//3//f/9//3//f/9//3//f/9//3//f/9//3//f/9//3//f/9//3//f/9//3//f/9//3//f/9//3//f/9//3//f/9//3//f/9//3//f/9//3//f/9//3//f/9//3//f/9//3//f/9//3//f/9//3//f/9//3//f/9//3//f/9//3//f/9//3//f/9//3//f/9//3//f/9//3//f/9//3//f/9//3//f/9//3//f/9//3//f/9//3//f/9//3//f/9//3//f/9//3//f/9//3//f/9//3//f/9/AAD/e/9//3//f/5//n/+f/5//3//f/97/3v/d/93/3f/e/97/3//f/9//3//f/9//3//f/9//3//f/9//3//f/9//3//f/9//3//f/9//3//f/9//3//f/9//3//f/9//3//f/9//3//f/9//3//f/9//3//f/9//3//f/9//3//f/9//3//f/9//3//f/9//3//f/9//3//f/9//3//f/9//3//f/9//3//f/9//3//f/9//3//f/9//3//f/9//3//f/9//3//f/9//3//f/9//3//f/93dzrWIZs+/3v/f/9//3//f/9//3//f/9//3//f/9//3//f/9//3//f/9//3//f/9//3//f/9//3//f/9//3//f/9//3//f/9//3//f/9//3//f/9//3//f/9//3//f/9//3//f/9//3//f/9//3//f/9//3//f/9//3//f/9//3//f/9//3//f/9//3//f/9//3//f/9//3//f/9//3//f/9//3//f/9//3//f/9//3//f/9//3//f/9//3//f/9//3//f/9//3//f/9//3//f/9//3//f/9//3//f/9//3//f/9//3//fwAA/3//f/9//3//f/5//3//f/9//3v/f79vPVu5SplGn2f/f/93/3//f/9//3//f/9//3//f/9//3//f/9//3//f/9//3//f/9//3//f/9//3//f/9//3//f/9//3//f/9//3//f/9//3//f/9//3//f/9//3//f/9//3//f/9//3//f/9//3//f/9//3//f/9//3//f/9//3//f/9//3//f/9//3//f/9//3//f/9//3//f/9//3//f/9//3//f/9//3//f/9//3//f/9//3//f/9//3//d7lCOS72Kf9//3//f/9//3//f/9//3//f/9//3//f/9//3//f/9//3//f/9//3//f/9//3//f/9//3//f/9//3//f/9//3//f/9//3//f/9//3//f/9//3//f/9//3//f/9//3//f/9//3//f/9//3//f/9//3//f/9//3//f/9//3//f/9//3//f/9//3//f/9//3//f/9//3//f/9//3/+f/9//3//f957/3//f/9//3//f/9//3//f/9//3//f/9//3//f/9//3//f/9//3//f/9//3//f/9//3//f/9//3//f/9//38AAP97/3//f/9//n/+f/9//3//f993f2cWOnEhcSWSJRU68jX/e/9733f/e/9//3//e/9//3//f/9//3//f/9//3//f/9//3//f/9//3//f/9//3//f/9//3//f/9//3//f/9//3//f/9//3//f/9//3//f/9//3//f/9//3//f/9//3//f/9//3//f/9//3//f/9//3//f/9//3//f/9//3//f/9//3//f/9//3//f/9//3//f/9//3//f/9//3//f/9//3//f/9//3//f/9//3/ff/9//3f6Svcl9in/e/9//3//f/9//3//f/9//3//f/9//3//f/9//3//f/9//3/+f/9//3//f/9//3//f/9//3//f/9//3//f/9//3//f/9//3//f/9//3//f/9//3//f/9//3//f/9//3//f/9//3//f/9//3//f/9//3v/e/9//3//f/9//3//f/9//3//f/9//3//f/9//3//f/9//n/+f/5//n/9e/9//n//f/9//3//f/9//3//f/9//3//f/9//3//f/9//3//f/9//3//f/9//3//f/9//3//f/9//3//f/9//3//f/9/AAD/f/9//3/+f/5//n//f/9//38dW1g+UiEXNjg+9TUuHfM1jylcY/97/3v/e/9//3//f/9//3//f/9//3//f/9//3//f/9//3//f/9//3//f/9//3//f/9//3//f/9//3//f/9//3//f/9//3//f/9//3//f/9//3//f/9//3//f/9//3//f/9//3//f/9//3//f/9//3//f/9//3//f/9//3//f/9//3//f/9//3//f/9//3//f/9//3//f/9//3//f/97/3//f/9//3//f99//3//f/97PVP3JdYl/3f/f/9//3//f/9//3//f/9//3//f/9//3//f/9//3//f/9//3/+f/9//3//f/9//3//f/9//3//f/9//3//f/9//3//f/9//3//f/9//n//f/5//3/+f/9//n//f/5//3//f/9//3v/f/97/3//f/9//3//f/9//3//f/9//3//f/9//3//f/9//3v/f/9//3//f/9//3//f/5//n/9f/9//n//f/9//3//f/9//3//f/9//3//f/9//3//f/9//3//f/9//3//f/9//3//f/9//3//f/9//3//f/9//3//fwAA/3//f/9//n/+f/9//3//f993FjpyITk+/3P/dz5fVkKQKfIxjyXZUv93/3v/e/97/3v/f/9//3//f/9//3//f/9//3//f/9//3//f/9//3//f/9//3//f/9//3//f/9//3//f/9//3//f/9//3//f/9//3//f/9//3//f/9//3//f/9//3//f/9//3//f/9//3//f/9//3//f/9//3//f/9//3//f/9//3//f/9//3//f/9//3//f/9//3//f/9//3v/f/9//3//f/9//3//f/9//3//e59f1iHWJZ9v/3//f/9//3//f/9//3//f/9//3//f/9//3//f/9//3//f/9//3//f/9//3//f/9//3//f/9//3//f/9//3//e/9//n//f/5//n/+f/5//n/+f/9//3//f/9//3//f/5//3//f/9//3//f/97/3//f/9//3//f/9//3//e/9//3//f/97/3v/e/9//3//f/97/3//f/9//3//f/5//n/9f/5//3//f/9//3//f/9//3//f/9//3//f/9//3//f/9//3//f/9//3//f/9//3//f/9//3//f/9//3//f/9//38AAP9//3//f/5//3//f/9//3t/Y9QttCkfV/97/3v/f993uUr0MdItbyG5Tv97/3P/e/9//3//f/9//3//f/9//3//f/9//3//f/9//3//f/9//3//f/9//3//f/9//3//f/9//3//f/9//3//f/9//3//f/9//3//f/9//3//f/9//3//f/9//3//f/9//3//f/9//3//f/9//3//f/9//3//f/9//3//f/9//3//f/9//3//f/9//3//f/9//3//f/9//3//f/9//3/+e/9//3//f95//3vfZ/cl1SV+Z/9//3//f/9//3//f/9//3//f/9//3//f/9//3//f/9//3//f/9//3//f/9//3//f/9//3//f/9//3//f/9//3//f/9//3v/f/97/3//f/9//3v/e/93/3v/e/9//3//f/9//3v/e/9//3//f/9//3//e/9//3//f/97/3v/e/97/3f/f/97/3//e/97/3f/f/9//3//e/9//3//f/9//3//f/9//3//f/9//3//f/9//3//f/9//3//f/9//3//f/9//3//f/9//3//f/9//3//f/9//3//f/9//3//f/9/AAD/f/9//3//f/5//3//e/97+071LdUtf2P/d/93/3//f/933E7TKRQykCXzMb9v/3v/e/9//3//f/5//n/+f/9//3//f/9//3//f/9//3//f/9//3//f/9//3//f/9//3//f/9//3//f/9//3//f/9//3//f/9//3//f/9//3//f/9//3//f/9//3//f/9//3//f/9//3//f/9//3//f/9//3//f/9//3//f/9//3//f/9//3//f/9//3//f/9//3//e/97/3//f/9//3//f99//3/ef/97/2/3JdYl+lb/f/9//3//f/9//3//f/9//3//f/9//3//f/9//3//f/9//3//f/9//3//f/9//3//f/97/3v/e/9//3v/f/9//3//e/97/3f/e/93/3f/c/93/3v/e/97/3v/d/93/3f/d/97/3efb35nG1/6VrhSuFLyOfI58jXyOdE10TXRMdIxkCnzMXdGPV+fa99z/3v/f/9//3//f/9//3//f/9//3//f/9//3//f/9//3//f/9//3//f/9//3//f/9//3//f/9//3//f/9//3//f/9//3//f/9//3//f/9//3//fwAA/3//f/9//3//f/97/3v/d/tK9C3UKb9r/3v/f/9//nv/e/9zf18VMrIp0i01Pp9r/3f/e/9//3//f/5//3//f/9//3//f/9//3//f/9//3//f/9//3//f/9//3//f/9//3//f/9//3//f/9//3//f/9//3//f/9//3//f/9//3//f/9//3//f/9//3//f/9//3//f/9//3//f/9//3//f/9//3//f/9//3//f/9//3//f/9//3//f/9//3//f/9//3//f/9//3//f/5//3//f/9/33//f/9zOS72JblS/3//f/9//3//f/9//3//f/9//3//f/9//3//f/9//3//f/9//3//f/97/3//e/9//3v/f/9//3//f/9//3//f/97/3v/d/9332/fb59nn2d/Yz5bHVf8UrpKmUZXPjc6FTbzNdI18jXyNRQ+NUJ3SpdK+1r6Vhtb+1r7WvpW+lraUrpOWD4VNtItsi3SMZdKG1+/c/9//3//f/9//3//f/9//3//f/9//3//f/9//3//f/9//3//f/9//3//f/9//3//f/9//3//f/9//3//f/9//3//f/9//3//f/9//38AAP9//3//f/9//n//f/93/3fbSvQpkR3/b/97/3/9f/9//3f/d/93v2t4QtIt0i2wKb9r33P/d/9//3//f/5//3//f/9//3//f/9//3//f/9//3//f/9//3//f/9//3//f/9//3//f/9//3//f/9//3//f/9//3//f/9//3//f/9//3//f/9//3//f/9//3//f/9//3//f/9//3//f/9//3//f/9//3//f/9//3//f/9//3//f/9//3//f/9//3//f/97/3//f31r2E7YSl5f/3v/f/9//3f/czkqGCZ5Pv97/3v/f/97/3//e/9//3v/e/97/3v/e/9333ffd75zv3N+Z35nXWM8XxtbG1v6VvtWuE64TpdKl0pWRlZGNUI2QhY6Fzr1NfUx0y3TLbIpsinTMfQ1FTZXQnhGuk7bTvtSXmOfb993/3//f/9//3v/e/97/3//e/9//3v/f/97/3//e/93329/Z7pK9DWwLdA1uFKfb/97/3//e/9//3//f/9//3//f/9//3//f/9//3//f/9//3//f/9//3//f/9//3//f/9//3//f/9//3//f/9//3//f/9//3//f/9/AAD/f/9//3/9f/5//3//f/93P1fVJdMln1//e/97/3++f/9//3v/f/97n2tXPrMp0ynTKV5b/3f/e/9//3//f/5//n//f/9//3v/e/9//3/+f/9//3//f/97/3v/e/9//3//f997/3//f/9/33//f/9//3//f/9//3//f/9//3//f/9//3//f/9//3//f/9//n//f/9//3//f/9//3//f/9//3//f/9//3//f/9//3//f/9//3//f/9//3//e/97/3f/e/97/3c2NrQVdAXYDfcZmUL/d99v32d8LhoeWyofSz9T3E7cStxK3UqbPlo2OjI5MjkyODIXMjcyFTIVNhUy9C31LRUy9C30LdMp9C3zLfQx8zEUOjU6VkJ3RphKmErcVtxaHV89Y55rv2/fd997/3//f/9//3//f/97/3v/e/9//3//f/9//3//f/9//3//f/9//3//e/9//3//f/9//3//f/9//3v/f/97OmMQPq8x0TGfZ/93/3v/d/9//3//f/9//3//f/9//3//f/9//3//f/9//3//f/9//3//f/9//3//f/9//3//f/9//3//f/9//3//f/9//3//fwAA/3v/f/5//X/8f/5//3//ez9b9SmxHX1X/3P/f/9//3//f/9/33//f/9732+6SrMl1CmRIftS/3f/d/9//3//f/5/3n//f/9//3v/d/5//n//f/9/33P/d/93/3v/f/9//3v/f/9//3++e/9//3//f/9//3//f/9//3//f/9//3//f/9//3/ef7x7/n/+f/9//3//f/97/3v/e/9//3//f/9//3//f/9//3//f/97/3//d/93/3f/d99v32udY31jO1v5TthKLhGVCbkFHA63CdQdkB2QHfUpOiK3DXYJfC60IfUtFi4WLvcpODIYLvcpOTJaNno6m0K7RtxK/E4dUx1PP1dfW39ff1+/Z99r/3P/d/97/3v/e/97/3//e/9/33v/f/9//3//e/9//3//f/9//3//f/9//3//f/97/3//f/9//3//f/9//3/+f/9/33f/e/9//3//f/9//n/+f/5//3/+f/93/3f/f/97nHNTQrEtFzKfX/9v/3vff/9//3//f/9//3//f/9//3//f/9//3//f/9//3//f/9//3//f/9//3//f/9//3//f/9//3//f/9//3//f/9//38AAP9//3//f/1//n//f/9//3u/ZxUu8yW4Qv93/3v/f/9//n//f/9/33v/f/9732/bTrIpFTKQJXdC/3f/e/9//3//f71//3//f/9//3f/f/9/33u4VjU+mUJ/X/9z/3//e/9//3//f/9//3//f/9//3//f/9//3//f/9//3//f/9//3//f/9//3//f/9//3//f/9//3//f/9//3//f/9//3//f/9//3//e/9733Ofa19f/E66Rnk+NzL2LdUl1SXUJfMpsCVVPrEllBl0CfgV+BnUHZEd9SVyFdYV1xUZKl9Xv2e/Z99rv2//d/97/3//d/9//3v/f/97/3//e/97/3v/e/97/3//e/9//3v/f/9//3//f/9//3//f/9//3//f/9//3//f/9//3//f/9//n//f/9//3//f/9//3//f/9//3//f/9//3//f/9//3//f/9//3//f/9//3//f/9//n//f/9//3//e/9//3//f/9/vnMTOrMlNzb/c/97/3//f/9//3//f/9//3//f/9//3//f/9//3//f/9//3//f/9//3//f/9//3//f/9//3//f/9//3//f/9//3//f/9/AAD/e/9//3/+f/5//3//f/97/3dXNvQp8yn/c/97/3//f/5//3//f/9/33f/e/97/3s+X/Q1si2RJVdC33P/d/97/3//f/9/3nf/e/9//3s7X48pkClwHXAdcB3SKbhG32//e/57/nv/f/9//3/+f/9//3//f/9//3//f/9//3//f/9//3/ee/9//3//f/9//3/fd/97/3v/f/97/3/fd993PFsbU3dCNDbTLfMt8y31MdMp1C20KfYxODqcRt5OP1s+V1xbXWO/axYq9x18Lv9nv2O6QrIhFibWHdYdkx0+V/9v/3P/d/9//3//f/9//3/+f/5//n//f/5//3//e/9//3//f/9//3//f/9//3//f/9//3//f/9//3//f/9//3//f/9//3v/f/5//3/+f/9//3//f/9//3//f/9//3v/f/9//3//f/9//3//f/5//3//f/9//3v/f/97/3//f/9/3n//f/9//3//e/9733v/f/9/G1v1LZMhfl//e997/3//f/9//3//f/9//3//f/9//3//f/9//3//f/9//3//f/9//3//f/9//3//f/9//3//f/9//3//f/9//3//fwAA/3//f/9//3//f/9//3//e/972kb0KZEhf2P/e/9//3/+f/1//n//f/9//3//f/97/39eY/U51DHUMRY6v2//e/9//3//f/97/3//e55n8i2yJfQtFjL0LdMpkSGyITQyfGP/e/9//nv+e/9//3/+f/9//3//f/9//3//f/9//3//f/9//3//f/9//3//d/93/3v/e99zX2PbUjZC0zWRKRUyFCr0KdIl8y01NphG2k6fb59z33vff/9/33/ff997/3//e/93/3M4LrYZGSL/Y99r/3e/a9pK9SWUGbQhtCVXOp9j/3vfd797/3//f5t//X/df/5//n//f/9//3//f/9//3//f/9//3//f/9//3//f/9//3//f/9//n/+f/5//3/+f/9//n//f/5//3/+f/9//3//f/9//3//f/9//3//f/9//3//f/9//3//f/9//3//e/97/3//f/9//3/+f/9//3//f/9//3//e/9//3//e/93VzrUJTU2/3vfe/9//3//f/9//3//f/9//3//f/9//3//f/9//3//f/9//3//f/9//3//f/9//3//f/9//3//f/9//3//f/9//38AAP97/3//f/9//3//f/9//3//d35fsiXUKVc+/3vfd/9//X/+f/5//3//f/9//3//f/97/3+fbxY6ciWzKfYxv2v/e/9//3//f/9//3fZRrIhsh1fV/9z/3MdVzY2kR2xIfEx+FLfb/97/3v/f/9//3//f/9//3//f/9//3//f/9//3//f/97/3ffc39j2kq6RvUt9S2zKbMpsynUMfU1FjaYPhxLf1v/a/9v/3f/e/9//3v/f/9//3//f/9//3//f997/3//ez5XGCqVEXQNWS6fY/93/3v/e/9zFy7WIbUh1CWSITY6v2//f/9/33//f95//3//f/9//3//f/97/3//f/9//n//f95/3n/df95//3//f/9//3//f/9//3//f/5//n/9f/5//Xv+e/57/n/+f/9//3//f/9//3//f/9//3//f/9//3//f/9//3//f/97/3//e/97/3v/f/9//3//f/9//n//f/97/3//f/9/3nf/ex1T1CmyJf9z/3//f/9//3//f/9//3//f/9//3//f/9//3//f/9//3//f/9//3//f/9//3//f/9//3//f/9//3//f/9//3//f/9/AAD/f/9//3//f/9//3//f/9//3f/bzY29S31Mb9v/3v/f/9//n//f/5//X/+f/9//3//f/9//3+fbxY6kiVZOtQtf2f/e/97/3//f/9zuUL1JdUhf1f/d/97/3u/a7lC0yWQIbElmEafZ/97/3v/e/9//3//f/9//3//f/9//3//f/9//3s8WzQ2NTL1JdQh1SH2JfYlODJ6Ov5Kf1v/b/93/3v/e/9//3v/e993/3v/f/9//3/+f/17/nv+e/9//3//e/9/n2vTJZUVlQ10DbQZkCGXSv9//3v/dzcyGCpaLvcl9inVKdQpuk7fd/9/v3f/f99//3//f/9//3//f/9//3//f/9//3//f/9//3//f/9//3//f/9//3//f/9//3//f/5//3//f/9//3//f/9//3//f/9//3//f/9//3//f/9//3//f/9//3//f/9//3/fd/93/3v/e/97/3//f/5//3//f/9//3//f/9//3/fe/9//3v/c9Qp9C37Vv9/33v/f/9//3//f/9//3//f/9//3//f/9//3//f/9//3//f/9//3//f/9//3//f/9//3//f/9//3//f/9//3//fwAA/n//f/9//3//f/9//3//f/97/3vbSrQp1TEdW/97/3v/f/573Xv/f/9//3/+f/9//3//f/9//3/fc5pGcSHUKfUt32/fd/9//3v/d5g61B2UGX9b/3ffd/9//3/fb19bFTK0JXIhNzpfX/97/3f/d/97/3//e/9//3//f/5//3//c/9vuUKRGXIRtBWUEdYZtRXWHRcmejLdQl9Pn1e/Y/93/3v/e/97/3v/f/97/3v/e/9//3v/f/57/nv9d/97/3v/e7lG1CX3JZ02cxFyFdMljyGXRv9z/3PcRrUd3kL/bx5L9SmzIbMlFjYdV/97/3v/f/97/3//f/9//3//f/9//3//f/9//3//f/9//3//f/9//3//f/97/3//e/9//3//f/9//3//e/97/3v/f/9//3//f/9//3//f/9//3//f/9//n//f/9//3//f/9/dkYcW79v/3v/f/9//n/+f99//3//f/97/3v/f/9//3//f/93/3N4OnIdmUb/f/9//3//f/9//3//f/9//3//f/9//3//f/9//3//f/9//3//f/9//3//f/9//3//f/9//3//f/9//3//f/9//38AAP5//3//f/9//3//f/9//n//e/97v2v1MdUxNjr/e/97/3//f/9//3//f/9//3//f/9//3//f/9//3vfb7lKkSEWLtMp33P/d/9//3fbQhcmOCqaPv97/3//f/9//3v/d99v1SnVKfYttCkeV/93/2//e/93/3v/e/93/3v/e79rXlu/Y1gukxGVDZUFGRZ0BXMFcwnVFTABkw2zEbMRtBHWGdYdFyZZMtxGPlOfX59j/3f/d/97/3v/e/97/3v/c/93/283MrQlmz4/V9Ulkx0WKnIV9iUfS/9v3EJZNhcu/3P/c99nlzoVLtIhTxV4Ov9z/3P/d/93/3v/f/5//n//f/9//3//f/9//3//f/9//3//e/9//3//f/9//3//e/9/33v/f/97/3//e/9/33P/f/9//3//f/9//3//f/9//3//f/9//3//f/9//3+db9M10zG+a/93/3//f/9//n//f/9//3//f/9//3//f/9//3//e/9z20b2LfUx/3//f/9//3//f/9//3//f/9//3//f/9//3//f/9//3//f/9//3//f/9//3//f/9//3//f/9//3//f/9//3//f/9/AAD9f/9//3//f/9//3//f/9//3v/e/93Nz7ULfQxfmP/e/97/3//f/9//3//f/9//3//f/9//3//f/97/3t+Y/pOsyWSITU+/3ufZ/9z31/VHbQdFjL/e997/3/ef/9//3/fb/9zeDqSIbMlkR02Nt9rNTaYPnY+/3P/c/9zMzZOGXEZchX3HdcRlgWWBTMB+BG1CZMJLwH1FS8BcQXVDZMJ+BkZJhgm9yG0HbQh0yXzKdIpEzJVPtlOXFvfb/93/3f/b/9v9ilyGdxKf1/1LTgyOCacMrUVtRWfV19T9yk3Mv9z/3f/c/9vv1/SHdIZcBFvEb9f/3P/c/97/n/8f/x/3n//f/9/3nvee/9//3//f/97/3//f/9/vnfed/9//3//f797/38cW9tS/3u/b/97/3v/f/9//3/+f/9//3//f/9//3/+f/9//3//f/97nm/TMfQxnmf/e/97/3//f/9//3//f/9//3//f/9//3//f/9//3v/c/xK1in2Mf97/3//f/9//3//f/9//3//f/9//3//f/9//3//f/9//3//f/9//3//f/9//3//f/9//3//f/9//3//f/9//3//fwAA/3//f/9//3//f/9//3//f/9//3v/fxxX1DHTKblG/3f/f/97/3//f/9//3//f/9//3//f/9//3//f/97/3v/c1c6NzpwITQ2/3f/a/9vFibUIdQpv3P/f/9//n//f/9//3v/c/93uEKxJRQu0iVwGbMhUBXUIfYpf1s4MpMdMBGTGVINdA11CZYFlwW2BXQBcgVyCdMVTwXTEVAB1Am0DTcuWDq7RppGNzqzKbMp1C3ULbQp1SnWKfcp1yX4JdYh/UZ/V1kutR1fV/9z3EZSFRkiv08YHpQROCq/X7YZFyr/e/97/3v/d79jTxGzGVAJkRVPEV1X/3f/d/5//X/9f/9//3//f/9//3//f/9//3//f/9//3//f/9//3//f/9/33v/f5AtcSVyJZIlf2P/e/9//3//f/9//3//f/9//3//f/9//3//f/9//3//e55r9DX0Mb9r/3v/f/9//3//f/9//3//f/9//3//f/9//3//f/9//3sdT/gt1y3/e/9//3//f/9//3//f/9//3//f/9//3//f/9//3//f/9//3//f/9//3//f/9//3//f/9//3//f/9//3//f/9//38AAP9//3//f/9//3//f/9//3//f/9//3f/dxU29C31Ld9v/3vfe99//3//f/9//3/+f/5//3//f/9//3//f/97/3vfc1c+simxJVY2/3PfZ/1G9SnUKbpO/3/fe/9/3X/+f/53/3v/c/9zO1ewIW8ZcBlQETARUhFzFXQVUhEyDdYhchWTGZQRlQ0yAXQB1xG1EZIR9CHfX/Md9BmSCVEBtA3TIV9b/3f/c99z/3v/e59rP1/+VlpC+DG3Kdgp+SkZMtQp1CWTFXMRGCZ/V39b1iHXGR8/v1P2HdUdezIbItYd33P/f993/3teV9QlchWbNnIRcRUuEfpO/3v/f/5/u3vfe99733v/f/9//3/ff/9//3//f7173X//f/9//n//f/9/G1+QLQ4ZkyW0KXEdX1//d/9//3//f/9//3//f/9//3//f/5//3//f/9//3eea/Qx9TG/Z/97/3v/f/9//3//f/9//3//f/9//3/ff/9//n//f/93XlfYKdgt/3P/f/9//3//f/9//3//f/9//3//f/9//3//f/9//3//f/9//3//f/9//3//f/9//3//f/9//3//f/9//3//f/9/AAD/f/9//3//f/9//3//f/9//3//f/97/3scV9Mp1SkeU/9//3//f/9//3//f/9//n//f/9//3//f/9//3//f/97/3/fc/Mx9C2yIVg2/2+fXzgycR0WMr9r/3v/f/5//n//f/57/3//e/97PFtvHZEdsyEPCbUdtRmVFbcZlhXwBB9PTxFyFXIN9xl7KnINLwlvFbEh/3e/Y5EVsxG1DXMFkxEWKj9T/3P/d/93/3f/e/9//3//f/9/v3c/Z7tWWEY1PpEhtRn4HbYZlRk5LrQZ1hkYIt9bOCrUIbYZXiL5GX9j/3/fc/93P1vVJZQZP09fU7UhDw1QHdpO/3v/f/9//3//e/97/3v/f/9//3//e/9//3//f/9//3//f/9//3//f9930jFwIVk6cRmzJfQt32v/e/9//3//f/9//3//f/9//n/+f/9//3//f/97nmcWNvUxv2v/e/9//3//f/9//3//f/9//3//f/9//3/ff/5//n//e39b+inYKf9z/3v/f/9//3//f/9//3//f/9//3//f/9//3//f/9//3//f/9//3//f/9//3//f/9//3//f/9//3//f/9//3//fwAA/3//f/5//n/+f/9//3//f/9//3//e/9732/0LdYpODb/e/9//3/ff/9//3//f/9//3//f/9//3//f/9//3//f/9/33f/cxUu1CHUIXg2/2u8QrQh9in9Sv9z/3v/f/9//n/ef957/3//d/97/3NPGU8RchV/U706lBHPAJURtRnfa9pK9SlQEVAN9SXTIbEhTh00Pv97/3u6QnIRthGWDfcZcw0XJp9bf1tXOhU6PWP/f/9/33//f99//3//f/9//3u/Z/chthW2HZUdlB32JZQR1hX2HTgmURH3IZgJGx68Rv97/3f/d/9v1SWUHVs2/29fV5MZkh0vFRUy/3f/b1c6Vjb7Tv93/3Pfb79r/3v/d/9/v3N8a997/3//f/9//3//f79v32//c7xG0yVwGfpO/3P/e/97/3//f99//3//f/9//n//f/9//3//e79rFjb1LX9j/3f/e/9//3//f/9//3//f/9//n//f99//3/df/5//3efX9kluCm/a/9//3//f/9//3//f/9//3//f/9//3//f/9//3//f/9//3//f/9//3//f/9//3//f/9//3//f/9//3//f/9//38AAP9//3//f/1//n/+f/9//3//f/9//3//e/97ukb3KdUpPGf/f/9/3nv/f/9//3//f/9//3//f/9//3//f/9//3//f793/3v/b/Ul9SH0JbtCP1M4MhgqOSr/b/9v/3//f/9/vn//f/9/33v/e/93/2+6QvQlVy7cOpMR1RlyDRUm/3P/c/ItDRHTJbpGn2d2Rvpi/3//f997/3sYLnURdg2WCdcRGB61FZIVkRmwIY4h/3v/e/9//3//f/97/3//e/9z/3NZLvcl/k6fZx5bmj4ZIpYJtw21DRcmlBGWDbcVWDK/Z99n/2//c9tC9SWTHd1C/2u/W5IVUA3THVcqVyqzGTAF1B39Qv1Csh1PFdMpf189VzQ6jyXYTv93/3//e/9/3HP/e/93/3N/WxYusiETMp1j/3/+e/9//3//f/9//3/+f/5//3//f/9//3+/bzc61C1/Y/93/3//f/9//3//f/9//3//f/9//3//f99//n/9f/97n1/aKbgl32v/e/9//3//f/9//3//f/9//3//f/9//3//f/9//3//f/9//3//f/9//3//f/9//3//f/9//3//f/9//3//f/9/AAD/f/9//n/+f/1//3//f/9//3//f997/3//c79ntSXWKVVC/3v/f/57/3//f753/3//f/9//3//f/9//3/ff/9/33//f/97/3e/YxQqsR30Jf5GnTa3Fdgdf1f/c/97/3/ef/9//3//f/9//3//e/93/3e5QvMlsR1OEW8VFCb/c/93/399Z/lSXWP/e/9733u/e/9/v3/fe/97v2t0HZUVtw3YDbUNkxFQDU8RbxnQKf93/3v/e/97/3f/e/17/3v/d/9z9yUYKnpG/3v/f/93eS4ZGvkVni72IZMZlBGTDbMV8x1wFU8VcBG6NpMRFx57Lv9n/2M/S/QdTwXVFZQJdAmWDZUNlRFzDZMRchGTFZIVFipxFU8RmD7/b/9z/3P/d/97/3f/d99r/3MeT5IdTxVdV/93/3f/e/9/33//f/9//3/+f/5//3v/f/97328XNtUpXVv/c/97/3//f/9//3//f/97/n/9f/9/33//f/5//n//d59j2CXYJZ9n/3//f/9//3//f/9//3//f/9//3//f/9//3//f/9//3//f/9//3//f/9//3//f/9//3//f/9//3//f/9//3//fwAA/3//f/9//3//f/9//3//f/9//3//f/97/3//d7pK1C3VKd9r/3f/f/5//3/ff/9//3//f/9//n//f/9//3//f/9/33//f/9//398X3Y6syEaJj0m+x36IVoy/3P/e/5//3//f/9//3//f/9//3//e/9//3u+bxlbGlu+a/97/3v/f/9//3//f/9//3//f/9//3//f/9//3//f/97+1ZwGdcN1wX3HXAV0yEMEZAhfWP/f/9//3//e/97/3v/f/5//3//e91C+CU4Nv97/3/ff79r0yHZId8+/3N+V9MhshHTCbMJkRVPFS4F1RG2AbkBuQ2/Nj9P/2dXKpIN2A24BZgFdwW4DZYJdQl0CZUN+Bn3FZQNtRWTEdQdn1f/c/9r/3v/d/97/3f/d/9z/2uVHZUZOC7/Z99j32vfd/9/33//f/9//3/+f/9//3//f/93Ojb4LTxT/3f/f/9//3//f99//3//f/57/X/9f/9//3//f/9//3+fa/Yl1iHfb/9//3//f/9//3//f/9//3//f/9//3//f/9//3//f/9//3//f/9//3//f/9//3//f/9//3//f/9//3//f/9//38AAP9//3//f/9//3//f/9//3//f/9//3//e/97/38bW/Qx1iXcQv9z/3vee/9/33/ff/9//3/+f/9//3v/f/9//3//f/9//3/9f/5//3s8VzculhX8If0h2R3WIT1X/3v/f/5//3//f/9//3//f/9//3/fe/9//3/fe957/3//f/9//3//f/9//3//f/9//3//f/9//3//f/9//3//f1trVTqUCRkWWSrTIU8VjyFuIf97/3//f/9//3//d/97/n/+f/1//3/+Shgm9y3/e/9//3/ed3Y+2SU8Lv9v/2sbS3AN9QmSAS8JcRmyGTABtgGXAZkB2hW2IZEZVir1GXUBmAF3AVUBVAF2CZUNlQ2VDRke/zYZGpUNkw1yDZo2/2f/c/93/3v/d/9732/fa59fOy63GZUR1B2wGa4ltU6/e/9//3//f/5//n//f/9//3v/e9kt2Cn6Sv93/3v/f/9//3//f/9//nf/f/1/23P/e/9/33/ff/9/n2vUIfUhv2v/f/9//3//f/9//3//f/9//3//f/9//3//f/9//3//f/9//3//f/9//3//f/9//3//f/9//3//f/9//3//f/9/AAD/f/9//3//f/9//3//f/9//3//f/9//3//f/97v282OhYq1CH/c/97/3v/f/9//3//f/9//3//f/9//3//f/9//3//f/9/3Hv/f/97/3MdT9chuBkbJrgd1iUWMv97/3v/f/9//3//f/9//3//f/9//3//f/9//3//f/9//3//f/9//3//f/9//3//f/9//3//f/9//3//f/9//3//f11fFiJyARceX08WLnc+/3ffd/9//3//f/9//3//f/9//n//f/97f1sYJtYp/3f/f/9//388V9gptyGfX/9z/2dwDdQJ9g3dOl9XHU+xHRYatg13AZgNtxkWKtIh0xl1BfoV1xV0DVIJcxGUFVENUQmTEb029x3VGbQZkhWSHXg6/FK6SndGVEJzQjI68i32LXQZlhV0EbMZlzr4Tltn/3//f/9//3//f/5//3//f/9//3cbNrgp2Ub/c/97/3//f/9//3//f75v/3v+e/9//3/fe/9/33//f59r9SH1Id9v/3//f/9//3//f/9//3//f/9//3//f/9//3//f/9//3//f/9//3//f/9//3//f/9//3//f/9//3//f/9//3//fwAA/3//f/9//3//f/9//3//f/9//3/fe/9//3v/f/972k71KbMh+07/e793/3/ff/9//3//f/5//3//f/9//3//f/9//3//f/9//3//f/93/3P+Svgltx3XIfcp1CVeX/97/3//f/9//3//f/9//3//f/9//3//f/9//3//f/9//3//f/9//3//f/9//3//f/9//3//f/9//3//f/9//3//d9MhWCpRBTkm/2//b/97/3//f/9//3//f/9//3//e/9//3//f59fFyq1Jd9z/3/+f/97328YMvgpWDr/c/9n9SHVDZQJX0//c99v/3fRJZIVuBHZEZURP0v7Rts+1hW3ETAJkRVPEXAVsR1wGU8RcRWzHfUhtB2SGS8VLxVOHZApsi3SMa4tzi2uLa8lsyX3KbYd1h0WKv9r/3f/f/9//3//f/9//3//f/9//3//e/97fUL5LXc6/3P/e/9//3//f797/3//e/973nP/e/93/3//f/9//3+fa9Uh9SG/a/9//3//f/9//3//f/9//3//f/9//3//f/9//3//f/9//3//f/9//3//f/9//3//f/9//3//f/9//3//f/9//38AAP9//3//f/9//3//f/9//3//f/9//3v/f/9//3v/f59nNjL0JfUx33P/e/9/3n/+f/9//3//f/9//3//f/9//3//f/9//3//f/9//nv/e/93/3P8ShculB3WJbQleT7/c/9//3//f/9//3//f/9//3//f/9//3//f/9//3//f/9//3//f/9//3//f/9//3//f/9//3//f/9//3//f/9//3+eY9Id1xmWER9H/3P/f/9//3//f/9//3//f/9//3v/e/9//3u/Zzcy1imfa/9//n//f/93H1P3LdQl32f/a1kulA06Ivgd/2f/f957vXPyMbUZdQmWETgm/3P/bxgmlBUdT/9rv2dcW1xf+VLYSnc+eD66Qlg6syWzKdMxFDo1QndGuE74VvdafGffb/9z/3M5LtYhFir/a/97/3v/f/9//3//f/9//3//f/9//3//d75KGTJWNv9z/3v/f/9//3/ff44x8jETNv97/3v/d993/3//f/9/f2v2IfUh32//f/9//3//f/9//3//f/9//3//f/9//3//f/9//3//f/9//3//f/9//3//f/9//3//f/9//3//f/9//3//f/9/AAD/f/9//3//f/9//3//f/9//3//f/5//3//e/97/3//e9pGNjK0Jf5S/3v/f/5//X/+f/9//3//f/9//3//f/9//3//f/9//3//f/9//3//e/93/2/7StMlURW1IbUhf1//e/9//3//f/9//3//f/9//3//f/9//3//f/9//3//f/9//3//f/9//3//f/9//3//f/9//3//f99//3//f/9//3uWPrUZtxWVFZ9j/3f/f/97/3//f/9/3n//f/97/3v/f/9/v2t5PrYpH1v/f/1//3v/d99v9jGTJT9X/2taLtYZdQ06JrxC33f/f9x/3nf0JVIJ1xmTEdtG/3M6Lvcldj7/d/97/3f/e/9//3v/d/93/3f/c/9z/3f/e/97/3//e/9//3//e/97/3//c/9zezrVIRUq32f/d/9//3//f/9//3//f/9//3//f/9//3u9Svgx9C3/d/97/3//f/9/+F6NKesQcCGYRv93/2//e/9//3//f59r1iH2Id9v/3//f/9//3//f/9//3//f/9//3//f/9//3//f/9//3//f/9//3//f/9//3//f/9//3//f/9//3//f/9//3//fwAA/3//f/9//3//f/9//3//f/9//n//f/9//3//f/9//3vfazYy9y0ZOv93/3f+f/x//n//f/9//3//f/9//3//f/9//3//f/9//3//f/9//3v/e/9332u5RtQllB23IVs+/3f/f/9//3//f/9//3//f/9//3//f/9//3//f/9//3//f/9//3//f/9//3//f/9//3//f/9//3//f/9//3//f/9/328WKtcdlhmbOv93/3f/f/9//3//f/9//3//e/93/3//f/9z2krXLZpG/3v9f/97/3v/e3lG1S04Nv9rOS4aJrcVtxm0IX5r/3/+f957n2M2KpMVkxGSGd9jnDa0HXU+/3v/f/57/3/+e/9//3//e/93/3//e/9//3//f/9//3vfd/9//3v/f/9//3//d39btCH0KRxT/3f/f/9//3//f/9//3//f/9//3//f/97H1cYMtMp/3P/e/9//3//f/9/v2/0MbMlsym/a/9z/3P/f/9//3+fZ/ch9SHfc/5//3//f/9//3//f/9//3//f/9//3//f/9//3//f/9//3//f/9//3//f/9//3//f/9//3//f/9//3//f/9//38AAP9//3//f/9//3//f/9//3/+f/9//3/+e/9//3/ee/97/3cUMtcptyk/X/93/Xv8f/1//3//f/9//3//f/9//3/+e/9//3//f/9//3//f/9/3Xf/f/9332uaQpQdlx2VIb9v33v/f/9//3//f/9//3/+f/9//3//f/9//3//f/9//3//f/9//3//f/9//3//f/9//3//f/9//3//f/9//3/9f/9/HlO1HXQV1iF+W/93/3//f/5//3//f/9//3v/e/97/3//cxtT1i04Ov93/nv/e/9//3t/a9UxkyF/W3w22B3/QvgltCF3Rt97/3//f/97n1+RGVENtB3WHToq9iV2Qv9//3//f/9/3Xv/f/9//3//f/97/3vfd/9//3//f/9//3v/f/9//3//f993/3u/Z7MhsyXaSv93/3/ef/5//3//f/9//3//f/9//3//e39jej6yJf9v/3f/e/9//3//f/9/206TIdUpNjb/c/93/n//f/9/n2fXHfYh3m/+f/9//3//f/9//3//f/9//3//f/9//3//f/9//3//f/9//3//f/9//3//f/9//3//f/9//3//f/9//3//f/9/AAD/f/9//3//f/9//3//f/9//3//f/9//3//f/9//3//f/97n2M6OpYpGDr/e/53/X/+f/9//3//f/9//3//f/9//3//f/9//3//f/9//3/+f/9//n//e/93/2+bPpYdliH0Mf97/3//e/9/33v/f/9//3//f/9//3//f/9//3//f/9//3//f/9//3//f/9//3//f/9//3//f/9//3//f/9//3/+e/97ODr3JXMVVy7/b/9/3X//f95//3//f/97/3v/f/9//39dY/g1tSn/b/53/3v/f997/3u7TrQlOTIfS/kh30IfT/UtkSFeX/97/3v/f/97nmPTIVIJthG2FZQZ+1L/f/9//3//f717/3//f/9//3//f/9//3//f/9//3//f/9//3//f/9//3//f/97/3fSKfQtFTL/e/9/3nv+f/9//3//f/9//3//f/9//3ufZzg29S1fX/97/3//f/9//3//e/93FzLVKZIh/2v/c/9//n//f59n1h3VId9z/Xv/f/9//3//f/9//3//f/9//3//f/9//3//f/9//3//f/9//3//f/9//3//f/9//3//f/9//3//f/9//3//fwAA/3//f/9//3//f/9//3//f/9//3//f/9//3//f/9//3//e/93WkLYMbQpf2P+c/97/3//f/9//3/+f/9//3//f/9//3//f/9//3//f/5//n/9f/5//3//e/9zP1cZLpQdkiX7Vv93/3/fd/9/vXf/f/9//3//f/9//3//f/9//3//f/9//3//f/9//3//f/9//3//f/9//3//f/9//3//f/5//3+/d79v1SXVHZIVHEv/f/9/3n//f/9//3v/e/9//3//f/9/fmv3NdUpe1f/d/93/3//f/9/P1/VLbUhezbYIVsy/3M3NvUp0yXfZ/97/3/ed/97HU/WGZYN8AC0Gd9v/3+/d/9//3//f95//3//f/9//3v/f/9//3/+f/5//3//f/9//3//f/9//3//f/9zFDL0LfQt/3f/e/9//3/+f/9//3//f/9//3//f/97v2t4PvYtP1v/e/97/3//f/5//3//c/5OtCXUKfxK/3f/e/9//3+/a9Yd1SG/b/9//3//f/9//3//f/9//3//f/9//3//f/9//3//f/9//3//f/9//3//f/9//3//f/9//3//f/9//3//f/9//38AAP9//3//f/9//3//f/9//3//f/9//3//f/9//3//f/9//3//e19ftSn2MRQy/3P/e/9//3//f/9//3/+f/9//3//f/9//3//f/9//3//f/5//X/+f/9//3//e/9zHlPUJdQpcB2fZ/93/3v/e/9/3nv/f/9//3//f/9//3//f/9//3//f/9//3//f/9//3//f/9//3//f/9//3//f/9//3//f/9//3//f/xOkxmTFdQlnmv/f/9//3//f993/3//f/9//3//f79zWkLWKdhC/3P/f957/3//f/97VzqzHfchtx1bNv9z/2+zIbQhvT7/c/97/3//e/93P0t1CdcVcg38Tv93/3+/d/9//3//f/9//3//f/9//3//f/5//n/+f/9//3//f/9//3//f/9//3//d5hC9C2yJf9z33P/f/5//n//f/9//3//f/9//3//e/93mUIYNv1O/3ved/9//3//f/9//3ffb/Ut1SkVLv9z/3//e/9/v2v2IdUd32//f/9//3//f/9//3//f/9//3//f/9//3//f/9//3//f/9//3//f/9//3//f/9//3//f/9//3//f/9//3//f/9/AAD/f/9//3//f/9//3//f/9//3//f/9//3//f/9//3//f/97/3vfc1g+FTJwHT1b/3v/e/9//3//f/9//3//e/9//3//f/9//3//f/9//n//f/5//3//f/9//3v/e99ruUKzIbQlsyXfb/9z/3v/e/9//3//f/9//3//f/9//3//f/9//3//f/9//3//f/9//3//f/9//3//f/9//3//f/9//3/ff/9//3v/cxYu1h1zGVY+/3v/f/97/3f/f/9//3//f/9//3//f5xK9y0VJv9v/3v+f99/33//fz1X1CXVHbYZOS7/c/97ukbVJfclf1f/d/97/3f/c7w+1hmUES8FkSH7Vv97/3/fe/9//3//f/9//3//e/9//3//f/5//n/+f/9//3//f/9//3//f/9//3c8W7IlsiV/Y/93/3/+f/1//3//f/9//3//f/9//3//d9pK9zGbRv93/3f/f/9//n//f/93/3d5QtQpkh1/X/97/3//d59j9R3VHZ9r/3//f/9//3//f/9//3//f/9//3//f/9//3//f/9//3//f/9//3//f/9//3//f/9//3//f/9//3//f/9//3//fwAA/3//f/9//3//f/9//3//f/9//3//f/9//3//f/9//3//f/9//3e/axUy9S0XNv9z/3//e/5//n//f/9//3//e/9//3//f/9//3//f/9//3//f/9//3//f/97/3v/e55f9SkYLnId1Cn/d/9z/3v/f/9//3//f/9//3//f/9//3//f/9//3//f/9//3//f/9//3//f/9//3//f/9//3//f/9//3//f/57/3t+W/YplR2TIR1X/3v/d/97/3//f/9//3//f/9//38fWxku1R3fY/9//3//f99//3//b3c21B3XGRcm/3e+b/93Nzq1HTku/3P/c/9z2lKzJZMdWC6RFS0VDBkbX/9//3//f/9//3//f/9//3//f/9//3//f/5//3//f/9//3//f/9//3//f/9732uyJbMl/VL/e/9//Xv9f/5//3//f/9//3//f/97/3v7UvgxOTr/e/97/3/+f/5//3//e/93f1+zJdQleDr/f/9//3t9X/Uh1SGfb/9//3//f/9//3//f/9//3//f/9//3//f/9//3//f/9//3//f/9//3//f/9//3//f/9//3//f/9//3//f/9//38AAP9//3//f/9//3//f/9//3//f/9//3//f/9//3//f/9//3//f/97/3u4RhcyUx0fV/97/3/+f/1//nv/f/97/3//f/9//3//f/57/3//f/9//3//f/9//3//f/9//3v/c7s+GSqTGbQhVzr/d/93/3//f/9//3//f/9//3//f/9//3//f/9//3//f/9//3//f/9//3//f/9//3//f/9//3/ff/9//n/+f/93/3dZOtcldRkYLr9j/3f+e/9/vnv/f/9//3/ef/9/f2c6NrYZX0//d/5/33//f997/3f7RvQdlBFZKt9r/3//e39rlCH3JR5H/2NWOvIxsS13Qv9rG0fRJW4hGVf/f997/3//f/9//3//f/9//3//f/9//3//f/5//3//f/9/33//f/9//3//e/930yn1LVc6/3v/e/57/Hv+f/9//3//f/9//3//f/93Xl/3MRg2/3f/f/9//3/9f/5//3v/c/9zFTL2KbQl/3P/f/97fF/0HfUhn2v/f/9//3//f/9//3//f/9//3//f/9//3//f/9//3//f/9//3//f/9//3//f/9//3//f/9//3//f/9//3//f/9/AAD/f/9//3//f/9//3//f/9//3//f/9//3//f/9//3//f/9/vXf/f/5z32v2Lbgp+THfc/9//3/+f/9//3//f/9//3//f/9//3//f/97/3//f/9//3//f/9//3/+f/17/3f/Y/ghOS60HbIh2kr/e993/3//f/9//3//f/9//3//f/9//3//f/9//3//f/9//3//f/9//3//f/9//3//f/9//3//f/9//nv/f/93n2saNvohlRG5Pv9v/X/8f/9//3//f/9//3//f/93WjbYHXo2/3v+f/9/33//f/93v2M2KtUV1Bn/b/9//3/ff3pG1yX3GbQR0iGwKZhS/3//d/9rv2Pfa/9//3//f/9//3/+f/9//3//f/9//3//f/9//3//f/9//3//f/9//3//f/9//3v/d1g69i0VMv93/3/9e/1//n//f/9//3/+f/9//3//e99rOjr4Mb9v/3//f/9//n/+f/9//3f/e/tOFy6TIX9n/3v/f3tb9B31IZ9v/3//f/9//3//f/9//3//f/9//3//f/9//3//f/9//3//f/9//3//f/9//3//f/9//3//f/9//3//f/9//3//fwAA/3//f/9//3//f/9//3//f/9//3//f/9//3//f/9//3//f/9//n//e/93eUL5MZYlHlffc/97/n/+f/9//3//e/9//3//f/9//3v/f/97/3//f/9/33/ff/9//3/8e/97/28fS5QZ9iW0IbMl/FL/e/97/3//f/9//3//f/9//3//f/9//3//f/9//3//f/9//3//f/9//3//f/9//3//f/9/33/dd/5/23f+e/97vUr6JXUN0x2eX/57/n//f997/3v/f95//3//e1s62B32Jf97/n/ff99//3//e/9zuj4XHpIN32P/d997/3+8UpQddAn3FfQlPFv/f/9//3f/c/93/3v/d/97/3//f917/3//f/9//3//f/9//3//f/9//n//f/9//3//f/9//n//f/93/3eaRvYt1Cn/c/97/nv9e/5//3//f/9//3/+f/9//3v/dzo+9zFeY/9//3//f/1//n//e/9//3u/a9Yp1im7Tv93/3t7W9MZ9iWfb/9//3//f/9//3//f/9//3//f/9//3//f/9//3//f/9//3//f/9//3//f/9//3//f/9//3//f/9//3//f/9//38AAP9//3//f/9//3//f/9//3//f/9//3//f/9//3//f/9//3//f/9//n//f59zm0aUIdQh/2//e/9//3//f/9//3//f/9//3//f/9//3//f/9//3//f/9//3//f/9//3//f/93n2N5OvcptyG3IRkuX1v/e/97/3/9f/5//n//f/9//3//f/9//3//f/9//3//f/9//3//f/9//3//f/9//3//f/9//3/+f/5//n//f/93GC74JXMV1CX/e/97/3//e/9/vW//f/9//3v+ThkqtR1dW/9/3n/cf/1/3X//e79nFSKzDb9T/2P+TtYxdCV0IXQR1h0dT/9z/3/ef/9//3//f/9//3//f/9//3//f/9//3//f/9//3//f/9//3//f/9//3//f/9//3//f/9//n//e/93f1/2LbQpn2f/e/97/n/9f/9//3//f/9//X/9f/9//3edShg2+Vb/f/9//3//f/9//3//f/9/33s5Otgp9i3/b/97nV8WJrUdn2//f/9//3//f/9//3//f/9//3//f/9//3//f/9//3//f/9//3//f/9//3//f/9//3//f/9//3//f/9//3//f/9/AAD/f/9//3//f/9//3//f/9//3//f/9//3//f/9//3//f/97/3/+f/5//3//f/1W9inUHds+/3P/e/5//3/ef/9//3//f/9//3//f/9//3//f/9//3//f/9//3//f/9//3//f/9z/FIXLtgh2SHZJToyv2v/e/9//n/+f/5/3nv/f/9//3//f/9//3//f/9//3//f/9//3//f/9//3//f/9//3//f/9//n/9f/5//3v/e59jtSG2IdcpeT7/d/93/3//e/9//3/fe993n2c5MrUhFS7/c/9//X/9f/9//3v/c/QdcQX4GfkdUxFzHfYxm0Z6NtQd9Sn/d51z/3//f/9//3//f/9//3//f/9//3//f/9//3//f/9//3//f/9//3/+f/9//3//f/9//3/+f/9//3v/d59n1i20KfxS/3v/e/5//n//f/9/33//f/x//X//e/97vk4XNpZK/3//f/9//3v/f/9//3/ef/9/3lLXJbUlf1v/c31f1h21Ib9v/3//f/9//3//f/9//3//f/9//3//f/9//3//f/9//3//f/9//3//f/9//3//f/9//3//f/9//3//f/9//3//fwAA/3//f/9//3//f/9//3//f/9//3//f/9//3//f/9//3//f/9//3/+f/9//3+/b3k+9SXTJZ9j/3v/f/9//3//f/9//3//f/9//3//f/9//3//f/9//3//f/9//3//f/9//3//e99vWTr5Kbgd+iV0GZpC33P/f/9//n//f/5//3//f/9//3//f/9//3//f/9//3//f/9//3//f/9//3//f/9//3//f/5//n/+f/9//3v/d7xGkx3VJZIhPVf/f/9//n/+f91//3//f/97ej7WJTcqv1//e/93/3v/c59jH0v1HZINlQ3XGRguu0qfa/9332fUIRYueUb/f757/3/de/9//3//f/9//3//f/9//3//f/9//3//f/9//3//f/9//3//f/9//3//f/9//3/+f/9//3P/d9Ut9i02Ov97/3f/f/9//3//f/9//3/+f/5//3v/dz9b9TFVPv93/3//f/9/3nf/f/9/3n//f99z1ym1JblC/3N9W/chtR3fc/9//3//f/9//3//f/9//3//f/9//3//f/9//3//f/9//3//f/9//3//f/9//3//f/9//3//f/9//3//f/9//38AAP9//3//f/9//3//f/9//3//f/9//3//f/9//3//f/9//3//e/9//3//f/9//3c9V/Qp9CV4Ov93/3vfe/9//3//f/9//3//f/9//3//f/9//3//f/9//3//f/9//3//f957/3//d/1O9ym2HRkqGCqTIbpK/3u/c/9//3v/f/9//3//f/9//3//f/9//3//f/9//3//f/9//3//f/9//3//f/9//3/+f/5//3//f/9//3f/c9QlsyGzJfMt32//f/5//X/9f/9//3//f9xKtR2TER9H/2v/a/xONjKTFdUZshGzEbYR3z6/Y/93/3v/e/9zX1e1JdYxPmf/f/13/n//f/9//3//f/9//3//f/9//3//f/9//3//f/9//3//f/9//3//f/9//3//f/5//3//f/93/3c3OtUt0y3/d/93/3v/f/9//3//f/9//3//f/93/3efYxY28zG/a/97/3//f/9//3//f99//3//d1s6tCUVMv9vnlvWHbUdv2//f/9//3//f/9//3//f/9//3//f/9//3//f/9//3//f/9//3//f/9//3//f/9//3//f/9//3//f/9//3//f/9/AAD/f/9//3//f/9//3//f/9//3//f/9//3//f/9//3//f/9/3nv/f/9//3v/e/97v2t4QtQp1SUeU/97/3f/f/1//3//f/9//3//f/9//3//f/9//3//f/9//3//f/9//3//f/9//3u/a3k61iH4JXs29yn2LfxS/3v/e/9//3/+e/9//3//f/9//3//f/9//3//f/9//3//f/9//3//f/9//3//f/9//3//f/9//3//f/97/3efY/QtsiXTKVc+/3f/f/1//n+8f99//3//cxgmGB4YGjgm9R3UHbQd1R0XJnku1BW2Ed8+/3f/e/x7+3f/d/9zWj7XMfY9/3/+c/57/3//f/9//3//f/9//3//f/9//3//f/9//3//f/9//3//f/9//3//f/9//3//f/9//3//e/973E71MbIp/3P/e/9//3//f/9//3//f/9//3//e/93/3OZQhY2Xl//e/97/3//f/9/33//f99//3s/V9UtsiW/Z39b+CGUGd9z/3//f/9//3//f/9//3//f/9//3//f/9//3//f/9//3//f/9//3//f/9//3//f/9//3//f/9//3//f/9//3//fwAA/3//f/9//3//f/9//3//f/9//3//f/9//3//f/9//3//f99//3//f/53/nf/e/97XmP2MdYp1iX/c/97/3/9f/5//3//f/9//3//f/9//3//f/9//3//f/9//3//f/9//3//f993/3s9U1cytBk5Kp06lSG1Jd9z33P/f/97/3//f/9//3//f/9//3//f/9//3//f/9//3//f/9//3//f/9//3//f/9//3//f/9//3//f/93/3c8V28d0yVRGT5X/3ved/9//3//f997v2c5LnMJ1g3WEbUVtBl5Nn9b/29/UxcilRFbMv9v/3v7f/t//nf/b79rti2TLZhK/3f/d/9//3//f/9//3//f/9//3//f/9//3//f/9//3//f/9//3//f/9//3//f/9//n//f/97/3v/d39j9DHTLT1b/3v/e/9//3//f/9//3//f/9//3f/e/93HFP3MbtG/3P/e/57/3/ff/9//3//f/93/3PULXAh+05/V9cZlRXfc/9//3//f/9//3//f/9//3//f/9//3//f/9//3//f/9//3//f/9//3//f/9//3//f/9//3//f/9//3//f/9//38AAP9//3//f/9//3//f/9//3//f/9//3//f/9//3//f/9//3//f/9//3v/e/53/3//f/9/3E46MpUdH0//d/9//n//f/9//3//f/9//3//f/9//3//f/9//3//f/9//3//f/9//3//f/97/2/aRvQh1h2+PrchOjb3Mf9zv2//f/9//3//f/9//3//f/9//3//f/9//3//f/9//3//f/9//3//f/5//3//f/9//3//f/9//3//f/97/3N3PpIdtSX2Kf9v/3P/e/97nm92RhYysxmUDZUJ1hEfP/9r/3f/f99z32fVHbYV1iG/a/97/H/6f/5/32//e/9a1DHSLb5f/3P/f/9//3//f/9//3//f/9//3//f/9//3//f/9//3//f/9//3//f/9//3//f/9//3//f/97/3/fczY60y25Rv97/3//f/9//3//f/9//3//f/97/3v/e15fGTb3Mf9z/3f/f/5//3//f/9//3//e/93eEKRJVc6P0/YGbYV/3v/f/9//3//f/9//3//f/9//3//f/9//3//f/9//3//f/9//3//f/9//3//f/9//3//f/9//3//f/9//3//f/9/AAD/f/9//3//f/9//3//f/9//3//f/9//3//f/9//3//f99//3//f/93/3f/e/5//3//f/93+C0aLrQhn2P/e/5//3//f/9//3//f/9//n//f/9//3//f/9//3//f/97/3++e/9//3//e/93O1M2LvYl+SUfS/otlSE4Ov93/3f/f/9//3//f/9//3//f/9//3//f/9//3//f/9//3//f/9//n/+f/9//3//f/9//3//f/5//n//e/9332v1LdcplBk5Kv9r32eYRpApsCmRJdQhOCa1FXMNX0//c99z/3/ff99r1R3XHZQZn2P/f/x/+n/9e/97/3v/e1hGkilWMv9z/3v/f/9//3//f/9//3//f/9//3//f/9//3//f/9//3//f/9//3//f/9//3//f/9//3//e/97/3dXQvQtFjb/d/9//3//f/9//3//f/9//3//f/9//3efZxo6lin/b/97/3/+f/9//3+9e/9//3f/e9pS8zHUKR9H2BXXGf93/3//f/9//3//f/9//3//f/9//3//f/9//3//f/9//3//f/9//3//f/9//3//f/9//3//f/9//3//f/9//3//fwAA/3//f/9//3//f/9//3//f/9//3//f/9//3//f/9//3//f/9//3//d/97/nv+f/5//3//e39f2CnWJTYy/3v/e/9//3//f/57/3//f/9//n//f/9//3//f/9//3//f/9//3//f/9//3v/e/9vG0vUIRkqv0J+OjsykyG5Sv97/3v/f/9//3//f/9//3//f95//3//f/9//3//f/9//3//f/5//n//f/9//3//f/9//3//f9x7/3//d/97PlfWJbYdthXeNhcqkR2QJRM2+k7/c99jFyaTFRYq/3Pfe/9/3n//d9QdlRm1IR5X/3/df/1//3//f/9//3vfcxY6tCHcQv9/3nf/f753/3//f/9//3//f/9//3//f/9//3//f/9//3//f/9//3//f/9//3//f/9//3//f/93+1LTLfUt/3P/f/1//3//f/9//3//f/9//3/9f/9/v3OfTtkx/FL/d/9//3//f/97/3//f/9//3vfc7Ep9SkYJtkV+B3/e/9//3//f/9//3//f/9//3//f/9//3//f/9//3//f/9//3//f/9//3//f/9//3//f/9//3//f/9//3//f/9//38AAP9//3//f/9//3//f/9//3//f/9//3//f/9//3//f/9/33//f/9//3v/d/57/X//f/9//3vfc95Kkx0WMthO/3v/e/97/3//f/9//3//f/9//n//f/9//3//f/9//3//f/9//3//f/9//3v/d11bmTqVHfopn1udPtUpsinZUv97/3//f/9//3//f/9//3//f/9//3//f/9//3//f/9//3/+f/5//3//f/9//3//f/9//n/9f/5//nf/d/9vvUbWHZURlA1yFTYuPVf/e/93/3f/b7tCkxn1JblG/3+9f/9//3cWLrUdtSG7Sv9/33//f/9//3//e/9/33fbUvgpGS6/a/9//3v/f/9//3++e/9//3//f/9//3//f/9//3//f/9//3//f/9//3//f/9//3//f/9//3//exxb8y20Jb9n/nv9f/5//n/ce/5//3//f/1//n//f997n1K4MZpC/3v/f/9//3//f/9//3//f/9/33cUOrQl+SHYDfcZ/3f/f/9//3//f/9//3//f/9//3//f/9//3//f/9//3//f/9//3//f/9//3//f/9//3//f/9//3//f/9//3//f/9/AAD/f/9//3//f/9//3//f/9//3//f/9//3//f/9//3//f/9//3//f/97/3v+e/5//3//f/9//3+fazc20ynyLZ5n/3v/d/9//3//f/5//3/+f/9//3//f/9//3//f/9//3//f/9//3/+f/9//3v/c15bODK1If9KX1ebPtQpsCVdY/97/3//f/9//3//f/9//3//f/9//3//f/9//3//f/9//3/+f/9//3//f/9//3//f/5//n//f957/3//d99rFy5zEXMV9SXfZ/9v/3v/f/97/3ufY/UptB3UKZ9n/3//f/97eDr2IbQdWTr/e/9/33//f/9//n/+f/9/v2++RnQdmEb/e/97/3//f/9//3//f/9//3//f/9//3//f/9//3//f/9//3//f/9//3//f/9//3/ff/9//3+faxUy1SU+U/97/X//f/9//3//f/9/3X/+f/5//3//fx9ftzFYOt9v/3//f/9//3//f/9//3//f/9/uU61JdgZ+hHWFf97/3//f/9//3//f/9//3//f/9//3//f/9//3//f/9//3//f/9//3//f/9//3//f/9//3//f/9//3//f/9//3//fwAA/3//f/9//3//f/9//3//f/9//3//f/9//3//f/9//3//f/9//3//f/97/3/+f/9//3//f997/3s+X9MpsiVWOv9z/3v/e/97/3v/f/9//3//f/9//3//f/9//3//f/9//3//f/9//n//f/9//3vfcx5T9y2UHX9bf1+aQnAhNT5eY/97/3v/e/9//3/ff/9//3//f/9//3//f/9//3//f/5//3//f/9//3//f/9//3//f/9//n//f/9//3v/d3g6kxlzFVANv1//c99z/3//e/97/3ubQrQhsx14Ov93/3v/d7pCtBm0GfYt/3f/f99//3//f/5//n//f/9/P1vWJZElXV//e/93/3//e/9//3//f/9//3//f/9//3//f/9//3//f/9//3//f/9//3//f/9/33//f/9//3d4PrUhu0L/e/173nP/e/9//3/+f/5//X/+f99//39/axg69SleX/9//3//e/9//3//f/5//3//f35nlSG4FfoN9hX/e/9//3//f/9//3//f/9//3//f/9//3//f/9//3//f/9//3//f/9//3//f/9//3//f/9//3//f/9//3//f/9//38AAP9//3//f/9//3//f/9//3//f/9//3//f/9//3//f/9//3//f/9//3//f/9//3//f/9//3/ff/9//3uZRhYukh0bU/93/3v/d/9//3//f/9//3//f/9//3//f/9//3//f/9//3//f/9//3//f/9//3vfb1g61CVYNt9rP1d5QpElVz6fa/97/3v/f/9//3//f/9//3//f/9//3//f/9//3//f/9//3//f/9//3//f/9//3//f/9//3//f/93/3sUMtUlUhFyEfUh/2/fb/9/3Xv/f/97v2cXKrUdsxl/V/9z/3cbT7MZtR32Lf9z/3//f/9//3//f/9//3//f/9z20rzLXY+/3f/e/9//3//f/9//3//f/9//3//f/9//3//f/9//3//f/5//3//f/9//3//f95//3//f/97ukbWJRgu/3f/e/97/3v/e/97/3/+f/9//3//f/9//3eZQvUpmUL/f/9//3//e/9//3//f/9//3/fc9clmBH6DfYV/3v/f/9//3//f/9//3//f/9//3//f/9//3//f/9//3//f/9//3//f/9//3//f/9//3//f/9//3//f/9//3//f/9/AAD/f/9//3//f/9//3//f/9//3//f/9//3//f/9//3//f/9//3//f/9//3//f/9//3/+f/9//n//f79333M4MtYl0ymeY/93/3v/e/9/vnf/f/9//3//f/9//3//f/9//3//e/9//3//f99//3//f/9//3cbU1Y2sh27Qv9vH1OzJZEhukq/a/97/3v/f/9//3//f/9//3//f/9//3//f/9//3//f/9//3//e/97/3v/f99//3//f/9//3//f/97sCmTHbYd9x1yDVcu/2/ed/9//3/fe/933UaTFbUZFSbfY/9zvmOzGdYd1SX/b/97/3//f/9//3//f75//3//e99rlz7SJdpK/3v/d/9/33f/f/9//3//f/9//3//f/9//3//f/9//3//f/5//3//f/9//3//f/5//3//ex1TtiHWId9r/3O/a39fn2f/e/97/Xv+f/9/33//f/93G1MVKvUt33//f/9//3v/f/9//n/+f/5//3v4KbgRtwUWFv93/3//f/9//3//f/9//3//f/9//3//f/9//3//f/9//3//f/9//3//f/9//3//f/9//3//f/9//3//f/9//3//fwAA/3//f/9//3//f/9//3//f/9//3//f/9//3//f/9//3//f/9//3//f/9//3//f/9//3/9f/1//X//f/97H086LpIhl0K/a/97/3//e/9//3//f/9//3//f/9//3//f/9//3//e/9//3//f99//3//f/9732+4RhQu9Cm/Y79nnEL1LfQt2kq/a/9//3//f/9//3//f/9//3//f/9//3//f/9//3//f/97/3v/e/9//3//f/9//3/ff/9//3//f1Q+1R3YFZYJlQWzEb9b/3v+f/9/33//f59jWjLVHZIVuT7/a/9v9SHVGdQh/2//f/17/3//e/9/33//f/5//n//d11b9CnzLZ9j/3f/e/97/3//f/9//3//f/9//3//f/9//3//f/9//n//f/9//3//f/9//3//f/9//3ufYxkutx1/W7pG9i10Hfgt3E7eb/5//3//f/9//3//d51buTqzIX9z33//f/97/3//f/9//X/+f/97Wza5EbcBNxr/d/5//3//f/9//3//f/9//3//f/9//3//f/9//3//f/9//3//f/9//3//f/9//3//f/9//3//f/9//3//f/9//38AAP9//3//f/9//3//f/9//3//f/9//3//f/9//3//f/9//3//f/5//3//f/9//3//f/9//n/8f7t//3//e/9vWjrVKdMp+07/d/9z/3v/f/9//3//f/9//3//f/9//3//f/97/3//f/9//3//f99//3//e/97O1eYQhQuFi7/c79nmUKxJdQtP1v/c/97/3//f/9//3/+f/5//n//f/9//3//f/9//3//f/97/3v/e/9//3//f/9//3//f/9//39cXxcq+RnYDZYJ1RFvDf933nvef/9/v3f/e19Xsx3UHbEZXFf/c9UdtBmSGf9v/3f+e/9//3/ff/9//3//f/x7/nf/b7pGsiWZRv93/3f/e/93/3//f/5//3//f/9//3//f/9//3//f/9//n//f/9//3/ff/9//n//f/97/285NvcpNi6zIXMZtiV1HZMht0L/d/97/3//f/9//3f+a/tC1CXbVr93/3//f997/3/+f/5//n//f3s62BmVBVgi/3f/f/9//3//f/9//3//f/9//3//f/9//3//f/9//3//f/9//3//f/9//3//f/9//3//f/9//3//f/9//3//f/9/AAD/f/9//3//f/9//3//f/9//3//f/9//3//f/9//3//f/9//3//f/9//3//f/9//3//f/9//3//f/9//3//f/97Wz7YLbMln1//d/93/nf+e/9//3//f/9//3//f/9//3//f/9//3//f/9//3//f/9//3//e/97G1M1NvQpuj7/c31nuEq2KZUhP1f/d/9//3//f/9//X/8e/1//3//f99//3//f/9//3//f/9//3//f/9//3//f/9//3//f/9//3tfVxgi+BmUDXMNtBl3Ov9333//f/9//3//d5pGkh3UHRYqn1u8OpQV1CHfZ/93/3v/f/9//3//f/9//3//e/93/3f/c5lCcR2fX/9z/3P/d/9//n/+f/1//3//f/9//3//f/9//3//f/9//3//f/9//3//f/9//3v/f/93206zIdMh9SWUIR9TGTaUHRYq8yH/b/9z/3v/f9x3/3vbSvct9i3/d/9//3/+f/9//3//f/9//39fW7MZtRU3Kv9733v/f/9//3//f/9//3//f/9//3//f/9//3//f/9//3//f/9//3//f/9//3//f/9//3//f/9//3//f/9//3//fwAA/3//f/9//3//f/9//3//f/9//3//f/9//3//f/9//3//f/9//3//f/9//3//f/9//3//f/9//3//f/9//3//f/9W2Cn3LTYy32P/c/53/3//f/9/33//f/9//3//e/9//3//f/9//3//f/9//3//f/9//3v/e99vG08ULhQqn1//dzxffEL5MRcyX1//d/9/33v/f/17/Hv8e/9/33//f/9//3//f/9//3//f/9//3//f/9//3//f/9//3//f/9//3PbRnk29iEwBQ8F1CX/c/97/3//f/9//39eYxUukxlzEb06mzKTFdQhn1//c/97/3//f/9//3//f/9//3v/e/97/3+6ThUyNjL/a/9v/3f/e/5//H/9f/5//3//f/9//3//f/9//3//f/9//3//f/9//3//f/9//3v/ezxb8y30IdQZtSH/d19fFjLUHRYmOCr/a/93/nv9f91zPlvWKdUhv2P/f/5//n//f/9//3//f/9/PFeRHXER9Sn/d/9//3//f/9//3//f/9//3//f/9//3//f/9//3//f/9//3//f/9//3//f/9//3//f/9//3//f/9//3//f/9//38AAP9//3//f/9//3//f/9//3//f/9//3//f/9//3//f/9//3//f/9//3//f/9//3//f/9//3//f/9//3//f/9//3//d91KFzKSIZk+/3P/d/97/3/+f/9//3//f/9//3//e/9//3//f/9//3//f/9//3//f993/3//e99rlz7SJVY2/2//dx1XeULWLdYx/3f/e/97/Xv/f/9//3//f/9//3//f/9//3//f/9//3//f/9//3//f/9//3//f/9//3//f/9/33f/c9tC1B1zEZQZWDZ/X99z/3//f/9/33P9UvUpkhEWGnkqcA3THV5T/3f/e/9//3//f/9//3//f/9//3//f/9/v3dXQrIp2kr/d/93/3/+f/5//X//f/9//3//f/9//3//f/9//3//f/9//3//f/9//3//f/9//3vfbzU2Fh7WGbYh/3f/e39jmD6yHbQZeTb/c/973XP/f19jWT7VJdtG/3/ef/9/3n//f/9//3//f79r0yWzHXg6/3v/f/9//3//f/9//3//f/9//3//f/9//3//f/9//3//f/9//3//f/9//3//f/9//3//f/9//3//f/9//3//f/9/AAD/f/9//3//f/9//3//f/9//3//f/9//3//f/9//3//f/9//3//f/9//3//f/9//3//f/9//3//f/9//3//f/9//3v/czc21S20JR5T/3P/d/9//n/+f/9//3//f/9//3//f/9//3//f/9//3//f/9//3//f/97/3ffb35fVjqyJdxK/3P/d7hO+DXYMTg6/2//d/133nf/f/9//3/+f/9//3//f/9//3//f/9//3//f/9//3//f/9//3//f/9//3/+f95//3//d59beTZyFdQh0yWZRn9n/3v/e/97f2NYNvQZsgn1GXAJsRVdU/93/3//f/9//n//f/9//3//f/9//3/ff/9/HF/zNRQ2v2v/e/97/3/+f/5//3//f/9//3//f/9//3//f/9//3//f/9//3//f/97/3//e/97/3uYPtYVGR6UHX9n33v/f55nVjbUIfYleDr/d75v/3v/d7tK1SE2Mt93/3//f/9//3//f/9//39+Z00VDQ26Rv97/3//f/9//3//f/9//3//f/9//3//f/9//3//f/9//3//f/9//3//f/9//3//f/9//3//f/9//3//f/9//3//fwAA/3//f/9//3//f/9//3//f/9//3//f/9//3//f/9//3//f/9//3//f/9//3//f/9//3//f/9//3//f/9//3//f/9//3deX/cx1y3XKb9n/3f/f/5//n/+f/9//3//f/9//3//f/9//3//f/9//3//f/9//3//f/93/3v/d1xf9C3VJb9j/3feb/5ali22KXg6/3P/d/9//3//f/9//3/+f/9//3//f/9//3//f/9//3//f/9//3//f/9//3//f/9/3H/+f/9//3f/b/9rX1N4OtMpkSXzMXdCPVv/c/933196JrMJ1A2yDbIVXVP/d/97/3//f/9//n//f/9//3//f/9//3//f/9/dkbzNblO/3v/f/9//3/+f/9//3//f/9//3//f/9//3//f/9//3//f/9//3//f/9//3v/d/972kYYGvkVtiF/Y/9//3//e/9vmj7VIbQheD7/e/93/3s+Wxcu1CVdY/9//3//f/9//3//f/9/33MTNhQyf2P/f/9//3//f/9//3//f/9//3//f/9//3//f/9//3//f/9//3//f/9//3//f/9//3//f/9//3//f/9//3//f/9//38AAP9//3//f/9//3//f/9//3//f/9//3//f/9//3//f/9//3//f/9//3//f/9//3//f/9//3//f/9//3//f/9//3/9f/13/3fcTpYpliVaPv9v/3f/e/5//n/+f/9//3//f/9//3//f/9//3//f/9//3//f/9/33v/f/97/3+ea5hG1iX2Kf93/3teY/5StiW1IfpK/2//f/9/n3v/f/5//Xv/f/9//3//f/9//3//f/9//3//f/9//3//f/9//3//f/1/3H/df/9//3v/c99v/3c8W3ZCsC1vJZAhmT6fW/9jX0N7HtUNtBFQCdtC/3P/f/9//3/9f/5/3n//f/9//3/+f/9//3//fz1f8zXzNZ9r/3v/f/9//3//f/9//3//f/9//3//f/9//3//f/9//3//f/9//3//f/93/3v/ez1XGR64EbUdPlv/f/1//n//e79rOTbXKZIduUb/d/93/3ObOtUlmEb/f/9//3//f/9//3//f/9//3ffb/97/3//f/9//3//f/9//3//f/9//3//f/9//3//f/9//3//f/9//3//f/9//3//f/9//3//f/9//3//f/9//3//f/9/AAD/f/9//3//f/9//3//f/9//3//f/9//3//f/9//3//f/9//3//f/9//3//f/9//3//f/9//3//f/9//3//f/9//X/9f/9/3286PtgtlSG9Rv9v/3f/f/1//n//f/9//3//f/9//3//f/9//3//f/9//3//f997/3//f/97/3sbW1k21SW6Sv93/3d+Yx9TtiH3LR5X/3v/f/9//3//f/57/3//f/9//3//f/9//3//f/9//3//f/9//3//f/9//3/ef/9//3//f/97/3//f/97/3+/d55v+lYVNpId1SEYIj9Dfib5FXUJMQn1Jf93/3v/f/9//n/9f/5//n//f/9//3//f/9/33f/e1c+FTaZSv97/3v/f/9//3//f/9//3//f/9//3//f/9//3//f/9//3//f/9//3//f/9//3ufY1squBG2IXhC/3/9f/5/3nf/e59rOTr2MZEluUb/d/9zX1P2KRU2v2//f/9//3//f/9/3nv/f/9//3v/f/9//3//f/9//3//f/9//3//f/9//3//f/9//3//f/9//3//f/9//3//f/9//3//f/9//3//f/9//3//f/9//3//fwAA/3//f/9//3//f/9//3//f/9//3//f/9//3//f/9//3//f/9//3//f/9//3//f/9//3//f/9//3//f/9//3//f/x//n//f/97f2fXLbcpliV/X/9v/3f+f/1//3//f/9//3//f/9//3//f/9//3//f/9//3//f/9//3//f/9/nmv8Thcy1CleW/93/3M/Vzs6diEaOjxf/3//f/9//Xf/f/9//3//f/9//3//f/9//3//f/9//3//f/9//3//f/9//3//f/9//3//f/9//3/+f/9//3//f993PFuZPvYl1h3YFbgRtxF1DXQNlBn/b/9z/3v/f/9//n/+f/9//3v/f/93/3v/c/93/3NfX/Ux1C3/d/97/3v/f/9//3//f/9//3//f/9//3//f/9//3//f/9//3//f/9//3//f95332+cNrcZtiFYPv97/Xv9f/9//3v/e59vtC3zLfMt/E7/c59bGC6yIX9j/3vfe/9//3//f/9//3//f/97/3//f/9//3//f/9//3//f/9//3//f/9//3//f/9//3//f/9//3//f/9//3//f/9//3//f/9//3//f/9//3//f/9//38AAP9//3//f/9//3//f/9//3//f/9//3//f/9//3//f/9//3//f/9//3//f/9//3//f/9//3//f/9//3//f/9//3//f/9//n//f/9/HVf4MbcllSG/Z/93/nf+f/5//3//f/9//3//f/9//3//f/9//3//f/9//3//f/9//3//f/9/n2vbSrUlFy7/a/9zv2c/Xxw62THULf9v/3v+c/9//3//f/9//3//f/9//3//f/9//3//f/9//3//f/9//3//f/9//3//f/9//3//f/9//3//f/9//3//f/97/3PfZ39bOSr4HZYVdA2UEVENWTb/c/93/3v/f/97/3v/e/93/2//d/9r/3f/c/93H1PdTtQpmUb/d/97/3//e/9//n//f/9//3//f/9//3//f/9//3//f/9//3//f/9//3//f/973EqVHdYh1CX/d/93/3/+f/9//3//f39rVj6QHTcyf1P/bxgq9SnTKf97/3//f/9//3//f/9//3//f/9//3//f/9//3//f/9//3//f/9//3//f/9//3//f/9//3//f/9//3//f/9//3//f/9//3//f/9//3//f/9//3//f/9/AAD/f/9//3//f/9//3//f/9//3//f/9//3//f/9//3//f/9//3//f/9//3//f/9//3//f/9//3//f/9//3//f/9/33//f/1//X//e/93vU63KZch9y3/c/93/nv/f/9//3//f/9//3//f/9//3//f/9//3//f/9//3//f/9//3//f/93fmM4NrUhuT7/b/9333PfVrcxFzKYPv9r/3f/f/9//3//f/9//3//f/9//3//f/9//3//f/9//3//f/9//3//f/9//3//f/9//3//f/9//3//f/9//3//f/9//3f/c/9vX1cYLpQZMQ1SDVERsx14OtpKXlvfa99r/2//c/9z/2vfY39Xmj60JVEZ/k56PhUyn2f/d/9/33v/f/5//n//f/9//3//f/9//3//f/9//3//f/9//3//f/9//3//fxxX9SnWIdUh/2f/b/97/n//f99/33//f11jFDKzHTgun1s/T9Yh9Sm/Z/93/3//f/9//3//f/9//n//f/9//3//f/9//3//f/9//3//f/9//3//f/9//3//f/9//3//f/9//3//f/9//3//f/9//3//f/9//3//f/9//3//fwAA/3//f/9//3//f/9//3//f/9//3//f/9//3//f/9//3//f/9//3//f/9//3//f/9//3//f/9//3//f/9//3//f/9//3/+f/t7/n//e79vWz64KbUhdz7/d/9z/3//f/9//3//f/9//3//f/9//3//f/9//3//f/9//3//f/9//3//f/93XlsXLtUlHk//e/97v3O7Ttct1iXaRv9z/3//f/9//3//f/9//3//f/9//3//f/9//3//f/9//3//f/9//3//f/9//3//f/9//3//f/9//3//f/9//3//f/9//3//e/93/3N/W9QhUA1xDZMVsxmzHdUl1CXVJdQl1CWSHdMh8yH0JdQlkh2zJb9nej7UKdpK/3v/d/9//n//f/5//3//f/9//3//f/9//3//f/9//3//f/9//3//f/9//3+fazY61iW1HZ9X/2v/e/5//3+/f/9//3//extTNi6UGb0+n1daLtUh/E7/c/9//3//f/9//3//f/5//n//f/9//3//f/9//3//f/9//3//f/9//3//f/9//3//f/9//3//f/9//3//f/9//3//f/9//3//f/9//3//f/9//38AAP9//3//f/9//3//f/9//3//f/9//3//f/9//3//f/9//3//f/9//3//f/9//3//f/9//3//f/9//3//f/9//3//f/9//n/9f/t7/3//e59nOjbXKZId2kr/d/9z/3//f/9//3//f/9//3//f/9//3//f/9//3//f/9//3//f/9//n//f99r/UrXJdct+1b/e/93/3PXLdcpFSo8V/97/3//f/9//3//f/9//3//f/9//3//f/9//3//f/9//3//f/9//3//f/9//3//f/97/3v/e/9//3v/f95//n/9f/5//X//e/97/3eYNrIVUAmTDZQR9x3WIbQdtCH3LfcptCH0JdIhkBmRHfQtu0r/c19b9C02Ov9z/3f/f/9//3/+f/9//3//f/9//3//f/9//3//f/9//3//f/9//3//f/9/33eYRrUhtRkfR/9r/3f+f/5//3/ef99//3v/c/xO1SXWJd4+nTbWHTYy/3Pfe/9//3//f/9//n/9f/5//3//f/9//3//f/9//3//f/9//3//f/9//3//f/9//3//f/9//3//f/9//3//f/9//3//f/9//3//f/9//3//f/9/AAD/f/9//3//f/9//3//f/9//3//f/9//3//f/9//3//f/9//3//f/9//3//f/9//3//f/9//3//f/9//3//f/9//3/ff/9//n/9f/17/3//ez5X9i3VJdQlf1//e/97/3v/f/9//3//f/9//3//f/9//3//f/9//3//f/9//3//f/9//3//d39jvUqVJTY6/3P/e/93P1f3LRcy0ym/a/97/3//f/9//3//f/9//3//f/9//3//f/9//3//f/9//3//f/5//3//f/9//3//f/97/3//e/9//3//f/5//X/8f/1/3H/+e/93+kbUHXIJcwmVERkivTq8Pno6FzIXNjc29C1WOhxXXl//d/97/3v/d5hC8i08W/93/3//f/9//3//f/9//3//f/9//3//f/9//3//f/9//3//f/9//3//f/9/uUqUHZUVvTr/b/97/n/+f/5//3/+f/9//3ufZ3lC1iX3Ib829x31KRxX/3v/f/9//3//f/5//n/+f/9//3v/f/9//3//f/9//3//f/9//3//f/9//3//f/9//3//f/9//3//f/9//3//f/9//3//f/9//3//f/9//3//fwAA/3//f/9//3//f/9//3//f/9//3//f/9//3//f/9//3//f/9//3//f/9//3//f/9//3//f/9//3//f/9//3//f/9//3//f/9//3//f/9//3f/c/tKtCXWJbMlv2v/e/9//3//f/9//3//f/9//3//f/9//3//f/9//3//f/9//3/+e/9//3vfd39nWUKzKZhC/2//d/9z+070LbMlWTq/b/9//3//f/9//3//f/9//3//f/9//3//f/9//3//f/9//3//f/9//3//f/9//3//f/97/3//f/9//3//f/5//n/bf/1//3//ex1T1R1zCfcZlA33Gd0+/2//c/9333P/e/93/3f/e/97/3//f59v/3sbVxMyVTr/c/97/3/ff/9//3//f/9//3//f/9//3//f/9//3//f/9//3//f/9//3//e/pSlB2WGRkq/3P/e/5//n/+f/5//3//e/9733efaxcyth0aHjoi9SUUNv97/3//e/97/3/+f/1//n//f/97/3//f/9//3//f/9//3//f/9//3//f/9//3//f/9//3//f/9//3//f/9//3//f/9//3//f/9//3//f/9//38AAP9//3//f/9//3//f/9//3//f/9//3//f/9//3//f/9//3//f/9//3//f/9//3//f/9//3//f/9//3//f/9//3//f/9//3/ff/9//3/+f/x3/3vfZ7xClSGWJdQt/3v/e/9//3//f/9//3//f/9//3//f/9//3//f/9//3//f/9//3v/e/9//3//f/xa9jFzHR5P/3P/e/9zmEYXNpYhnUbfd/9//3//f/9//3//f/9//3//f/9//3//f/9//3//f/9//3//f/9//n/+f/5//n//f/9//3//f/9//3//f/9//3/+f/9/33f/a9UdUgUZGrYRUgmzHdtK/3f/e/9//3v/f/9//3/ff/9//3//f/9//3N1PhMyn2f/e/9//3//f/9//3//f/9//3//f/9//3//f/9//3//f/9//3//f/9//3tdW9Ylth22If9v/3/+f/5//X/+e/93/3v/e/9//38/Vxgm+RkZHhYmsSWeb/9//3v/e/9//n/9f/5//3//e/9//3//f/9//3//f/9//3//f/9//3//f/9//3//f/9//3//f/9//3//f/9//3//f/9//3//f/9//3//f/9/AAD/f/9//3//f/9//3//f/9//3//f/9//3//f/9//3//f/9//3//f/9//3//f/9//3//f/9//3//f/9//3//f/9//3//f/9//3//f99/23v9f/1z/3d/Xzo2lCHVLTQ6/3v/f/9//3//f/9//3//f/9//3//f/9//3//f/9//3//f/9//nv/f/9/3nd9Z5xG1ynVJZ9f/3P/e/9zNzr4LbYlf2ffd/9//3//f/9//3//f/9//3//f/9//3//f/9//3//e/9//3//f/5//n/9f/5//n//f/9//3//f/9//3v/f99/3n//f/9//3ezIZMV31sXJtQdTxGPHbdG/3f/e/97/3//f/9//3/ef/9//3/fd/97+lLzMV1f/3v/e/9//3//f/9//3//f/9//3//f/9//3//f/9//3//f/9//3//f/97nmPWKbchUxXfa/97/3/9f/5//3//e/97/3//f/9//3d6Ohki2Bm2HdQpl0r/f/97/3//f/9//X//f/97/3v/f/9//3//f/9//3//f/9//3//f/9//3//f/9//3//f/9//3//f/9//3//f/9//3//f/9//3//f/9//3//fwAA/3//f/9//3//f/9//3//f/9//3//f/9//3//f/9//3//f/9//3//f/9//3//f/9//3//f/9//3//f/9//3//f/9//3//f/9//3//f/9//n//f/97/3tfX/QtcBk2MpdC/3v/e/9//3//f/9//3//f/9//3//f/9//3//f/5//n//f/9//3/+e/9//3t/Y5tC9Sn0Kf9v/3P/dz1fmkqUJbQl/2//d/9//3//f99//3/+f/1//3//f/9//3//f/9//3//f/9//3//f/9//3//f/9//3//f/9//3//f/9//3//f99//3//f79zGlt+Y/93n2PyKW8dcB1PGZlC/3f/c/9//3//f/5//X/9f/9//3v/d79vFTp4Rv9/33f/f/9//3//f/9//3//f/9//3//f/9//3//f/9//3//f/9//3//f/97GDaWHZcdX1v/d/97/n/9f/9//3//f/9//3//f/9//3ebPrYZGia2HdUtv2//f993/3//f/97/3//f/9//3//f/9//3//f/9//3//f/9//3//f/9//3//f/9//3//f/9//3//f/9//3//f/9//3//f/9//3//f/9//38AAP9//3//f/9//3//f/9//3//f/9//3//f/9//3//f/9//3//f/9//3//f/9//3//f/9//3//f/9//3//f/9//3//f/9//3//f/9//3//f/9//3//f/97/3M8UxQukR0ULtdG/3f/d/97/3+/f/9/33//f/9//3//f/9//3/+f/5//n//f/9//3//e/9732tfWzcy9S01Nv9332//e5lKFjb2KRcu/3P/e/9//3//f/5//X/9f/5//3//f/9//3//f/9//3//f/9//3//f/9//3//f/9//3//f/9//3//f/9//3//f/9//3//e953/3f/e/93O1eQJS4VUBlRGVk2/3P/e/9/3nv+f/1//n/9e/9//3ffczY+NkL/e/97/3//f/9//3//f/9//3//f/9//3//f/9//3//f/9//3//f/9//3v/ezk62Sl3Hd9G/2//d/1//X//f/9/33//f/57/n/+f/9/P1tbMtkdlxm1JZlK/3v/f/93/3//d/9//3//f/9//3//f/9//3//f/9//3//f/9//3//f/9//3//f/9//3//f/9//3//f/9//3//f/9//3//f/9//3//f/9/AAD/f/9//3//f/9//3//f/9//3//f/9//3//f/9//3//f/9//3//f/9//3//f/9//3//f/9//3//f/9//3//f/9//3//f/9//3//f/9//3//f/9//3//e/97/3ccT9MlkR30KZ9j/3v/e/9//3//f/9//3//f/9//3//f/9//3//f/9//3//f/9//3//e/93/29eW9Ip8ymYQv93/3P/c5lGFy5QET5X/3vfe/9/3n/+f/9//n//f/9//3//f/9//3//f/9//3//f/9//3//f/9//3//f/9//3//f/9//3//f/9//3//f/9//3//f/9//3v/d/93uEpvIbIlUBlQGVg+v2/fd/9//3+9d/9//3//e/97/3O6TvM1v3P/f/9//3//f/9//3//f/9//3//f/9//3//f/9//3//f/9//3//f/9//3d6Rrcpdh05Mv93/3v9f/1//3//f/9//3//f/57/n//f/93H0/4JbYd9ymzJd9z/3v/d/9//3//f/9//3//f/9//3//f/9//3//f/9//3//f/9//3//f/9//3//f/9//3//f/9//3//f/9//3//f/9//3//f/9//3//fwAA/3//f/9//3//f/9//3//f/9//3//f/9//3//f/9//3//f/9//3//f/9//3//f/9//3//f/9//3//f/9//3//f/9//3//f/9//3//f/5//3/+f/9//3v/e/93/3OYQrIh1iUXLp9n/3/+f/5/3n//f/9//3//f/9//3//f/9//3//f/9//3//f/9//3v/d/93v2fZTrIp1C39Uv9z/3dfW1cy9Sm0JV9j/3//f7x7/3//f/9//3//f/9//3//f/9//3//f/9//3//f/9//3//f/9//3//f/9//3//f/9//3/ff/9//3//f/97/3//f/97/3v/e31jNDrzMZlGNzqSJfY1n2v/e/97/3//f993/3v/e/93HVvzMX5r/3/+e/9//3//f/9//3//f/9//3//f/9//3//f/9//3//f/9//3//f/973E62KXUd9i3/c/93/X/+f/9//3//f/9//nv+f/5//3//d59jWjbXJdYhsyH8Uv97/3f/f/97/3//f/9//3//f/9//3//f/9//3//f/9//3//f/9//3//f/9//3//f/9//3//f/9//3//f/9//3//f/9//3//f/9//38AAP9//3//f/9//3//f/9//3//f/9//3//f/9//3//f/9//3//f/9//3//f/9//3//f/9//3//f/9//3//f/9//3//f/9//3//f/9//3//f/9//3//f/9//3v/e/97n2c3OtgptyFYOv9z/3/ce/9/3Xv/f/9//3/+f/9//3//f/9//3/+f/9//3//f/97/3v/e95v329XQhc61S1fX/9z/28+T3k2lCHVMf9//3//f/9//3//f/9//3/+f/5//3//f/9//3//f/9//3//f/9//3//f/9//3//f/9//3//f/9//3//f/9//3//f/9//3//f/9733f/e/97/3f/c15f1DHVMZMp21L/e/9//3v/f/93/3f/d59n8zW/b/9//n/+f/9//3//f/9//3//f/9//3//f/9//3//f/9//3//f/9//n//f39ntSlzHbMl/3f9c/5//X//f/9//3//f/9//n//f/9//3/fcz9XGC61HdUhVzbfb/9//3//f/9//3/ff/9//3//f/9//3//f/9//3//f/9//3//f/9//3//f/9//3//f/9//3//f/9//3//f/9//3//f/9//3//f/9/AAD/f/9//3//f/9//3//f/9//3//f/9//3//f/9//3//f/9//3//f/9//3//f/9//3//f/9//3//f/9//3//f/9//3//f/9//3//f/9//3//f/9//3//f/9//3f/f/97X1+3JZchtCWZRt9z/3/+e/5//n/+f/5//3//f/9/33//f/9//3//f/9//3//f/9//3//e/93XmMXOtUt9S2fX/9z/2e7PtYpkyW5Tv97/3//f/9//3//f/9//X/+f/9//3//f/9//3//f/9//3//f/9//3//f/9//3//f/9//3//f/9//3/ee/9//3//f/9//3//f/9//3v/e/97/3+/c59rWD72MXEhNj6fa/97/3f/e/9z/3efZxM6v2//f/5//3//f/9//3//f/9//3//f/9//3//f/9//3//f/9//3//f/17/3+/b5IlDhGRJf9z/3v9f/5//3//f/9//3//f/9//n//f/97/3/fb5tClBnWHdQdXlf/e/9/3n//f/9//3//f/9//3//f/9//3//f/9//3//f/9//3//f/9//3//f/9//3//f/9//3//f/9//3//f/9//3//f/9//3//fwAA/3//f/9//3//f/9//3//f/9//3//f/9//3//f/9//3//f/9//3//f/9//3//f/9//3//f/9//3//f/9//3//f/9//3//f/9//3//f/9//3//f95//3//f/9//3//f/97/k62KfctkyHbSv93/nP+e/1//X/+f/9//3//f/9//3//f/9//3//f/9//3//f/5//3//f99z/FYWNrMleDrfZ/9vn1taOvcxsik8X/97/3//f/9//3//f/5//n//f/9//3//f/9//3//f/9//3//f/9//3//f/9//3//f/9//3//f/9//3//f/9//3//f/9/3Xf/f/9//3v/f/9//3u/c79r3EoVNpEp8zUbW/9332//e/9zXl/yNf93/3//f/9//3//f/9//3//f/9//3//f/9//3//f/9//3//f/9//3//f/9//3fTMfQxd0L/e/9//n/+f/9//3//f/9//3//f/9//3//f/9//3tfW1outhXVGVg2/3v/f/9//3//f/9//3//f/9//3//f/9//3//f/9//3//f/9//3//f/9//3//f/9//3//f/9//3//f/9//3//f/9//3//f/9//38AAP9//3//f/9//3//f/9//3//f/9//3//f/9//3//f/9//3//f/9//3//f/9//3//f/9//3//f/9//3//f/9//3//f/9//3//f/9//3//f/9//n//f/9/3nv/f/9/33v/f/97mkaUJbUh1iU+T/9z/3f9e/1//n//f/9//3//f/9//3v/f/9//3//f/9//n/+f917/3v/e99v204VMpEdeDr/b/9z3Eb2LdQt9DH/d/97/3v/f/9//3/+f/9//3//f/9//3//f/9//3//f/9//3//f/9//3//f/9//3//f/9//3//f/9//3/+f/9//3//f/9//3//f/9/33v/f/9//3//d/9vHFc1Po8psC1VQl1j/3f/c/pS0TH/d/9//3//f/9//3//f/9//3//f/9//3//f/9//3//f/9//3//f/9//n//f/97+1qfa/97/3v+d/1//n//f/9//3//f/9//3//f/9//n//f/97/3MfR9YZtRW0Hd9v33v/f/9/33v/f/9//3//f/9//3//f/9//3//f/9//3//f/9//3//f/9//3//f/9//3//f/9//3//f/9//3//f/9//3//f/9/AAD/f/9//3//f/9//3//f/9//3//f/9//3//f/9//3//f/9//3//f/9//3//f/9//3//f/9//3//f/9//3//f/9//3//f/9//3//f/9//3//f/9//3//f/9//3//f/9//3//f79vu0b4KXQR1hmfV/9z/nf+f/5/3n//f/9//3v/e/9//3//f/9//3/+f/9//3//f/9//3//e99v+04WMpMheTr/c/9veT43NnIdu0r/d/93/3/+e/9//3++e/9//3//f/9//3//f/9//3//f/9//3//f/9//3//f/9//3//f/9//3//f/9//3//f/9//3//f/9//3//f/9//3//f/9//3P/d/9733M6W1M+0DGuKZZG8TESNhpX/3v/f/9//3//f/9//3//f/9//3//f/9//3//f/9//3//f/9//3//f/9//3//f/9//3//e/9//3//f/9//3//f/9//3//f/9//3//f/5/3X//f/97v196LvYdkxm6Sv9//3//f/9//3//f/9//3//f/9//3//f/9//3//f/9//3//f/9//3//f/9//3//f/9//3//f/9//3//f/9//3//f/9//3//fwAA/3//f/9//3//f/9//3//f/9//3//f/9//3//f/9//3//f/9//3//f/9//3//f/9//3//f/9//3//f/9//3//f/9//3//f/9//3//f/9//3//f/9//3//f/9//3//f/9/3X//f59n9iUZIhkikxW/Y/973n/+f/5/3X/+f/97/3f/e/9//3/+f/1//n//f/9//3//f/97/3v/e99v3E4XMtUpu0b/b99nFzL3KdYpf1//d/97/3//f/9//3+9e/9//3//f/9//3//f/9//3//f/9//3//f/9//3//f/9//3//f/9//3//f/9//3//f/9//3//f/9//3//f/9//3//f/97/3f/c/93/3v/d1tj+FYSOjI6t0rfc/97/3/ff99//3//f/9//3//f/9//3//f/9//3//f/9//3//f/9//3/+f/9//3//f/9//3//f/9//n//f/9//3//f/9//3//f/9//3/+f/5//3//e/9rP0u1GRcq0ym/c/9//3//f/9//3//f/9//3//f/9//3//f/9//3//f/9//3//f/9//3//f/9//3//f/9//3//f/9//3//f/9//3//f/9//38AAP9//3//f/9//3//f/9//3//f/9//3//f/9//3//f/9//3//f/9//3//f/9//3//f/9//3//f/9//3//f/9//3//f/9//3//f/9//3//f/9//3//f/9//3//f/9//3//f/9//3//e99nWS50Efgh9ym/b99//3/9f/1//n//f/97/3//f/9//X/9f/1//3//f/9//3//f/57/3//e79rm0qzKdMt+kr/b/9K1yW3JTg2/3f/e/9/3nv/f/9/3n//f/9//3//f/9//3//f/9//3//f/9//3//f/9//3//f/9//3//f/9//3//f/9//3//f/9//3//f/9//3//f/9//3//f/97/3v/f/9//3//f/93/3v/c/93/3v/f/9//3//f/9//3//f/9//3//f/9//3//f/9//3//f/9//3//f/9//3//f/9//3//f/9//3//f/9//3//f/9//3//f/9//3//f/9//3/+f/9//3//d/9nFyr2KVAZuUr/f/97/3//f/9//3//f/9//3//f/9//3//f/9//3//f/9//3//f/9//3//f/9//3//f/9//3//f/9//3//f/9//3//f/9/AAD/f/9//3//f/9//3//f/9//3//f/9//3//f/9//3//f/9//3//f/9//3//f/9//3//f/9//3//f/9//3//f/9//3//f/9//3//f/9//3//f/9//3//f/9//3//f/9//3/+f/9//nf/d59bFia3HXUdGTqfb/9//X/9f/9//3f/f/9//3/+f/5//X/+f/9//3/fe/9//3/+f/97/3/fd19nFTrzMbEl+0rfY506Gi6UHfpO/3v/e/9//3//f/9//n//f/9//3//f/9//3//f/9//3//f/9//3//f/9//3//f/9//3//f/9//3//f/9//3//f/9//3//f/9//3//f/9//Xv+f/5//3/ee957/3v/f/97/3v/e/9//3//f/9//3//f/9//3//f/9//3//f/9//3//f/9//3//f/9//3//f/9//3//f/9//3//f/9//3//f/9//3//f/9//3//f/9//3//f/9//3/+f/9//3v/d9xK1CWSIbMp/3f/f953/3//f/9//3//f/9//3//f/9//3//f/9//3//f/9//3//f/9//3//f/9//3//f/9//3//f/9//3//f/9//3//fwAA/3//f/9//3//f/9//3//f/9//3//f/9//3//f/9//3//f/9//3//f/9//3//f/9//3//f/9//3//f/9//3//f/9//3//f/9//3//f/9//3//f/9//3//f/9//3//f/9//3/+f/9//3f/e59jtSW2JZUhWT7fb/97/3v+e/9/3nf/f/9//3/+f/9//3//f/9//3//f/9//3//f/9//3//e35n8zXzLfQlf1e/X506tSH0LZ9n/3//f/9/33//f997/3//f/9//3//f/9//3//f/9//3//f/9//3//f/9//3//f/9//3//f/9//3//f/9//3//f/9//3//f/9//3//f/9//n//f/9//3//f/9//3/+d/97/3//f/9//3//f/9//3//f/9//3//f/9//3//f/9//3//f/9//3//f/9//3//f/9//3//f/9//3//f/9//3//f/9//3//f/9//3//f/9//3//f/9//3/+e/9//3v/c1g6tCWSHfxO/3v/f/9//3//f/9//3//f/9//3//f/9//3//f/9//3//f/9//3//f/9//3//f/9//3//f/9//3//f/9//3//f/9//38AAP9//3//f/9//3//f/9//3//f/9//3//f/9//3//f/9//3//f/9//3//f/9//3//f/9//3//f/9//3//f/9//3//f/9//3//f/9//3//f/9//3//f/9//3//f/9//3//f/9/vXf/f/9/3nf/f19jtClzGZQdeTrfZ/93/3//f/9//3//f/9//3//f/9//3//f/9//3/fe/9//3//f/9//3//f9lS9C32KbYdP0sfSxgukiGXRv93/3//e/9//3v/f/9//3//f/9//3//f/9//3//f/9//3//f/9//3//f/9//3//f/9//3//f/9//3//f/9//3//f/9//3//f/9//3//f/5//3//f/9//3//f/9//3//f/9//3/+f/9//3//f/9//3//f/9//3//f/9//3//f/9//3//f/9//3//f/9//3//f/9//3/+f/9//3//f/9//3//f/9//3//f/9//3//f/9//3//f/9//n//f/9//3t/Y1EZtSGRHd9v/3/+f/9//3//f/9//3//f/9//3//f/9//3//f/9//3//f/9//3//f/9//3//f/9//3//f/9//3//f/9//3//f/9/AAD/f/9//3//f/9//3//f/9//3//f/9//3//f/9//3//f/9//3//f/9//3//f/9//3//f/9//3//f/9//3//f/9//3//f/9//3//f/9//3//f/9//3//f/9//3//f/9//3//e/9//3//f/9//3//f/lOFSbVGbUVezb/b/9/3X/8f/5//n//f/9//3//f/9//n//f/57/3//f/9//3//f/9//3//d7tKezp0Ffch/0I5LvYtsikbW/97/3//f/9//3//f/9//3//f/9//3//f/9//3//f/9//3//f/9//3//f/9//3//f/9//3//f/9//3//f/9//3//f/9//3//f/9//3//f/9//3//f99//3//f997/nv/f/5//3//f/9//3//f/9//3//f/9//3//f/9//3//f/9//3//f/9//3//f/9//3//f/9//3/+f/9//3//f/9//3//f/9//3//f/9//3//f/9//3//f/5//n//f/9//3c4MrUdLxG/Z/9//X//f/9//3//f/9//3//f/9//3//f/9//3//f/9//3//f/9//3//f/9//3//f/9//3//f/9//3//f/9//3//fwAA/3//f/9//3//f/9//3//f/9//3//f/9//3//f/9//3//f/9//3//f/9//3//f/9//3//f/9//3//f/9//3//f/9//3//f/9//3//f/9//3//f/9//3//f/9//3//f/9//3/ed/9//3+9f/9//3//e7lC9SFzEdchu0Lfc/9/3H/+f/9//3//f/9//3/+f/5//Xv/f/9//3//f/9//n/+f/57/3//d91OejrVJZMZOC5ZMpMd8y3fc/973nf/f/9//3//f/9//3//f/9//3//f/9//3//f/9//3//f/9//3//f/9//3//f/9//3//f/9//3//f/9//3//f/9//3//f/9//3/ff/9//3//f/9//3//f/9//3//f/5//n/+f/9//3//f/9//3//f/9//3//f/9//3//f/9//3//f/9//3//f/9//3//f/9//3//f/9//3//f/9//3//f/9//3//f/9//3//f/9//nv+f/5//n//f/97X1uSHZEd/3P/e/5//3//f/9//3//f/9//3//f/9//3//f/9//3//f/9//3//f/9//3//f/9//3//f/9//3//f/9//3//f/9//38AAP9//3//f/9//3//f/9//3//f/9//3//f/9//3//f/9//3//f/9//3//f/9//3//f/9//3//f/9//3//f/9//3//f/9//3//f/9//3//f/9//3//f/9//3//f/9//3//f/9//3//f/9//3//f/9//3v/e1U6FCqyHbId/Eb/c/9z/3//f/9//3//f/9//3/9f/9//3//f/9//3//f/9//3//f/97/3//e59rd0LUJbQdWypTCRgm3D7/c99z/3//f/9//3//f/9//3//f/9//3//f/9//3//f/9//3//f/9//3//f/9//3//f/9//3//f/9//3//f/9//3//f/9//3//f/9//3//f/9//3//f/9//3//f/9//3//f/9//3//f/9//3//f/9//3//f/9//3//f/9//3//f/9//3//f/9//3//f/9//3//f/9//3//f/9//3//f/9//3//f/9//3//f/9//3//f/9//3//f/9//3//f993O1++b/97/3/+e/9//3//f/9//3//f/9//3//f/9//3//f/9//3//f/9//3//f/9//3//f/9//3//f/9//3//f/9//3//f/9/AAD/f/9//3//f/9//3//f/9//3//f/9//3//f/9//3//f/9//3//f/9//3//f/9//3//f/9//3//f/9//3//f/9//3//f/9//3//f/9//3//f/9//3//f/9//3//f/9//3//f/9//3//f/9//3//f/9/33f/e1U68ymyHbIZ3Dr/b/93/3//f/9//3vee/5//3/+f/9//3//f/9//3//f/9//3//f/9//3//e35neD72IbURGh6VDbUVf1v/e99//3//f/9//3//f/9//3//f/9//3//f/9//3//f/9//3//f/9//3//f/9//3//f/9//3//f/9//3//f/9//3//f/9//3//f/9//3//f/9//3//f/9//3//f/9//3//f/9//3//f/9//3//f/9//3//f/9//3//f/9//3//f/9//3//f/9//3//f/9//3//f/9//3//f/9//3//f/9//3//f/9//3//f/9//3//f/9//3//f/9//3//f713/3//f/9//3//f/9//3//f/9//3//f/9//3//f/9//3//f/9//3//f/9//3//f/9//3//f/9//3//f/9//3//f/9//3//fwAA/3//f/9//3//f/9//3//f/9//3//f/9//3//f/9//3//f/9//3//f/9//3//f/9//3//f/9//3//f/9//3//f/9//3//f/9//3//f/9//3//f/9//3//f/9//3//f/9//3//f/9//3//f/9//3//f/9//3f/ezQ20iVwFdMd/Eb/d/9//3//f/9//3//f/9//3/+f/9//3//f/9//3//f/9//3//f/9//3//e59jmTqUFfcdtRW0GRUy33P/f95//3//f/9//3//f/9//3//f/9//3//f/9//3//f/9//3//f/9//3//f/9//3//f/9//3//f/9//3//f/9//3//f/9//3//f/9//3//f/9//3//f/9//3//f/9//3//f/9//3//f/9//3//f/9//3//f/9//3//f/9//3//f/9//3//f/9//3//f/9//3//f/9//3//f/9//3//f/9//3//f/9//3//f/9//3//f/9//3//f/9//3//f/9//3//f/9//3//f/9//3//f/9//3//f/9//3//f/9//3//f/9//3//f/9//3//f/9//3//f/9//3//f/9//3//f/9//38AAP9//3//f/9//3//f/9//3//f/9//3//f/9//3//f/9//3//f/9//3//f/9//3//f/9//3//f/9//3//f/9//3//f/9//3//f/9//3//f/9//3//f/9//3//f/9//3//f/9//3//f/9//3//f/9//3//f/9/32//cxQy0iGyHZAd+lL/d/97/3//f/9//3/+f/9//3//f/9//3//f/9//3//e/9//3//f/9//3//d59jNy44KnIRcRVvHTtf3nv/f/9//3//f/9//3//f/9//3//f/9//3//f/9//3//f/9//3//f/9//3//f/9//3//f/9//3//f/9//3//f/9//3//f/9//3//f/9//3//f/9//3//f/9//3//f/9//3//f/9//3//f/9//3//f/9//3//f/9//3//f/9//3//f/9//3//f/9//3//f/9//3//f/9//3//f/9//3//f/9//3//f/9//3//f/9//3//f/9//3//f/9//3//f/9//3//f/9//3//f/9//3//f/9//3//f/9//3//f/9//3//f/9//3//f/9//3//f/9//3//f/9//3//f/9//3//f/9/AAD/f/9//3//f/9//3//f/9//3//f/9//3//f/9//3//f/9//3//f/9//3//f/9//3//f/9//3//f/9//3//f/9//3//f/9//3//f/9//3//f/9//3//f/9//3//f/9//3//f/9//3//f/9//3//f/9//3//f/97/3f/c/MtsSGQIY8luE6/b/97/3v/f/9//3//f/9//3//f/9//3//f/9//3//f/9//3//f/9//3//e/9vVzbTIbIhTh35Vv9/vXv/f/9//3//f/9//3//f/9//3//f/9//3//f/9//3//f/9//3//f/9//3//f/9//3//f/9//3//f/9//3//f/9//3//f/9//3//f/9//3//f/9//3//f/9//3//f/9//3//f/9//3//f/9//3//f/9//3//f/9//3//f/9//3//f/9//3//f/9//3//f/9//3//f/9//3//f/9//3//f/9//3//f/9//3//f/9//3//f/9//3//f/9//3//f/9//3//f/9//3//f/9//3//f/9//3//f/9//3//f/9//3//f/9//3//f/9//3//f/9//3//f/9//3//f/9//3//fwAA/3//f/9//3//f/9//3//f/9//3//f/9//3//f/9//3//f/9//3//f/9//3//f/9//3//f/9//3//f/9//3//f/9//3//f/9//3//f/9//3//f/9//3//f/9//3//f/9//3//f/9//3//f/9//3//f997/3//e/97/3f/c7AljyUsGU0hEjrfd/97/3//e/9//3//f/9//3//f/9//3//f/9//3//f/9//3//f/9//3//d/93HFM1Nhtbvm/ee/9//3//f/9//3//f/9//3//f/9//3//f/9//3//f/9//3//f/9//3//f/9//3//f/9//3//f/9//3//f/9//3//f/9//3//f/9//3//f/9//3//f/9//3//f/9//3//f/9//3//f/9//3//f/9//3//f/9//3//f/9//3//f/9//3//f/9//3//f/9//3//f/9//3//f/9//3//f/9//3//f/9//3//f/9//3//f/9//3//f/9//3//f/9//3//f/9//3//f/9//3//f/9//3//f/9//3//f/9//3//f/9//3//f/9//3//f/9//3//f/9//3//f/9//3//f/9//38AAP9//3//f/9//3//f/9//3//f/9//3//f/9//3//f/9//3//f/9//3//f/9//3//f/9//3//f/9//3//f/9//3//f/9//3//f/9//3//f/9//3//f/9//3//f/9//3//f/9//3//f/9//3//f/9//3/ee/9//3//d/9//3v/c7Ap0C3qFI8p33P/f/9//3//f/9//3//f/9//3//f/9//3//f/9//3//f/9//3//f/9//3v/e/9732//e/9//3//f/9//3//f/9//3//f/9//3//f/9//3//f/9//3//f/9//3//f/9//3//f/9//3//f/9//3//f/9//3//f/9//3//f/9//3//f/9//3//f/9//3//f/9//3//f/9//3//f/9//3//f/9//3//f/9//3//f/9//3//f/9//3//f/9//3//f/9//3//f/9//3//f/9//3//f/9//3//f/9//3//f/9//3//f/9//3//f/9//3//f/9//3//f/9//3//f/9//3//f/9//3//f/9//3//f/9//3//f/9//3//f/9//3//f/9//3//f/9//3//f/9//3//f/9//3//f/9/AAD/f/9//3//f/9//3//f/9//3//f/9//3//f/9//3//f/9//3//f/9//3//f/9//3//f/9//3//f/9//3//f/9//3//f/9//3//f/9//3//f/9//3//f/9//3//f/9//3//f/9//3//f/9//3//f/9//3/fe/9//3/fd/9//3v/d/E1jiVUQv9733f/f/97/3//f/9//3//f/9//3//f/9//3v/f/9//3/df/5//n//f/9//3vfd/9//3//f/9//3//f/9//3//f/9//3//f/9//3//f/9//3//f/9//3//f/9//3//f/9//3//f/9//3//f/9//3//f/9//3//f/9//3//f/9//3//f/9//3//f/9//3//f/9//3//f/9//3//f/9//3//f/9//3//f/9//3//f/9//3//f/9//3//f/9//3//f/9//3//f/9//3//f/9//3//f/9//3//f/9//3//f/9//3//f/9//3//f/9//3//f/9/3nv/f/9//3//f/9//3//f/9//3//f/9//3//f/9//3//f/9//3//f/9//3//f/9//3//f/9//3//f/9//3//f/9//3//fwAA/3//f/9//3//f/9//3//f/9//3//f/9//3//f/9//3//f/9//3//f/9//3//f/9//3//f/9//3//f/9//3//f/9//3//f/9//3//f/9//3//f/9//3//f/9//3//f/9//3//f/9//3//f/9//3//f/9//3//f/9//3//f/9//3//e/97/3v/e/9//3//f/9//3//f/9//3//f/9//3//f/9//3//f/9//3/+f/9//n//f/9//3//f/9//3//f/9//3//f/9//3//f/9//3//f/9//3//f/9//3//f/9//3//f/9//3//f/9//3//f/9//3//f/9//3//f/9//3//f/9//3//f/9//3//f/9//3//f/9//3//f/9//3//f/9//3//f/9//3//f/9//3//f/9//3//f/9//3//f/9//3//f/9//3//f/9//3//f/9//3//f/9//3//f/9//3//f/9//3//f/9//3//f/9//3//f/9//3//f/9//3//f/9//3//f/9//3//f/9//3//f/9//3//f/9//3//f/9//3//f/9//3//f/9//3//f/9//3//f/9//3//f/9//38AAP9//3//f/9//3//f/9//3//f/9//3//f/9//3//f/9//3//f/9//3//f/9//3//f/9//3//f/9//3//f/9//3//f/9//3//f/9//3//f/9//3//f/9//3//f/9//3//f/9//3//f/9//3//f/9//3//f/9//3//f/9//3//f/9//3v/e/97/3//e/9//3//f/9//3//f/9//3//f/9//3//f/9//3//f/5//n/+f/5//n//f/9//3//f/9//3//f/9//3//f/9//3//f/9//3//f/9//3//f/9//3//f/9//3//f/9//3//f/9//3//f/9//3//f/9//3//f/9//3//f/9//3//f/9//3//f/9//3//f/9//3//f/9//3//f/9//3//f/9//3//f/9//3//f/9//3//f/9//3//f/9//3//f/9//3//f/9//3//f/9//3//f/9//3//f/9//3//f/9//3//f/9//3//f/9//3//f/9//3//f/9//3//f/9//3//f/9//3//f/9//3//f/9//3//f/9//3//f/9//3//f/9//3//f/9//3//f/9//3//f/9//3//f/9/AAD/f/9//3//f/9//3//f/9//3//f/9//3//f/9//3//f/9//3//f/9//3//f/9//3//f/9//3//f/9//3//f/9//3//f/9//3//f/9//3//f/9//3//f/9//3//f/9//3//f/9//3//f/9//3//f/9//3//f/9//3//f/9//3//f/9//3//f/9//3//f/9//3//f/9//3//f/9//3//f/9//3//f/9//3//f/5//3/+f/9//n//f/9//3//f/9//3//f/9//3//f/9//3//f/9//3//f/9//3//f/9//3//f/9//3//f/9//3//f/9//3//f/9//3//f/9//3//f/9//3//f/9//3//f/9//3//f/9//3//f/9//3//f/9//3//f/9//3//f/9//3//f/9//3//f/9//3//f/9//3//f/9//3//f/9//3//f/9//3//f/9//3//f/9//3//f/9//3//f/9//3//f/9//3//f/9//3//f/9//3//f/9//3//f/9//3//f/9//3//f/9//3//f/9//3//f/9//3//f/9//3//f/9//3//f/9//3//f/9//3//f/9//3//fwAA/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5//3//f/9//3//f/9//3//f/9//3//f/9//3//f/9//3//f/9//3//e/9//3//f/9//3//f/9//3//f/9//3//f/9//3//f/9//3//f/9//3//f/9//3//f/9//3//f/9//3//f/9//3//f/9//3//f/9//3//f/9//3//f/9//3//f/9//3//f/9//3//f/9//3//f/9//3//f/9//3//f/9//3//f/9//3//f/9//3//f/9//3//f/9//3//f/9//3//f/9//3//f/9//3//f/9//3//f/9//3//f/9//3//f/9//3//f/9//3//f/9//3//f/9//3//f/9//3//f/9//3//f/9//3//f/9//3//f/9//3//f/9//3//f/9//3//f/9//3//f/9//3//f/9//3//f/9//38AAP9//3//f/9//3//f/9//3//f/9//3//f/9//3//f/9//3//f/9//3//f/9//3//f/9//3//f/9//3//f/9//3//f/9//3//f/9//3//f/9//3//f/9//3//f/9//3//f/9//3//f/9//3//f/9//3//f/9//3//f/9//3//f/9//n/+f/5//n//f/9//3//f/9//3//f/9//3//f/9//3//f/9//3//f/97/3//e/97/3//f/5//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FkAAABcAAAAAQAAAKsKDUJyHA1CCgAAAFAAAAAPAAAATAAAAAAAAAAAAAAAAAAAAP//////////bAAAAEMAbABhAHUAZABpAGEAIABBAGMAZQB2AGUAZABvAAAABwAAAAIAAAAGAAAABgAAAAYAAAACAAAABgAAAAMAAAAHAAAABQAAAAYAAAAGAAAABgAAAAY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b6E3VrOZKj8FSWFgcfHDV/iRbgQ=</DigestValue>
    </Reference>
    <Reference URI="#idOfficeObject" Type="http://www.w3.org/2000/09/xmldsig#Object">
      <DigestMethod Algorithm="http://www.w3.org/2000/09/xmldsig#sha1"/>
      <DigestValue>MqI76hwAts1aZl5pjU+3ok6QFYM=</DigestValue>
    </Reference>
    <Reference URI="#idSignedProperties" Type="http://uri.etsi.org/01903#SignedProperties">
      <Transforms>
        <Transform Algorithm="http://www.w3.org/TR/2001/REC-xml-c14n-20010315"/>
      </Transforms>
      <DigestMethod Algorithm="http://www.w3.org/2000/09/xmldsig#sha1"/>
      <DigestValue>uWjcw9nwxKLn6QguTBqPzCLYguo=</DigestValue>
    </Reference>
    <Reference URI="#idValidSigLnImg" Type="http://www.w3.org/2000/09/xmldsig#Object">
      <DigestMethod Algorithm="http://www.w3.org/2000/09/xmldsig#sha1"/>
      <DigestValue>lwPRju3Cym/4oTCgCULdY+y7HSw=</DigestValue>
    </Reference>
    <Reference URI="#idInvalidSigLnImg" Type="http://www.w3.org/2000/09/xmldsig#Object">
      <DigestMethod Algorithm="http://www.w3.org/2000/09/xmldsig#sha1"/>
      <DigestValue>g+0JAwut5MbjzD24rOPAuU1mNKo=</DigestValue>
    </Reference>
  </SignedInfo>
  <SignatureValue>ALZs3JuANK6W4qL9yinhiv5hWoxckYEN+fY/gC1yWzNxhsm8W+nauYJATuQDttNF+EMnwOzPI3oe
YF2j2i3sdHLqn6e25E9az5Q8zFNQ4hV+WisHCuAYgmCZ88B+24B9BDdCS37D4LCnlE/NCLPkdaE8
vzN9XgoVFdadSRp/DP78r86f+FdS2bvERcWNKM8WKZYzXr8GXN+k/FbDYjO+t/GPQtQzNLnLt9J3
kzQaqEEysHldAMfmtNLrKWhp93gPb0nB6HhNUbHZl2oHZFytX9bYMoNeE0R4p9fvqqtLrgGQeEkM
45GMZKS6xj9kh65Asi5m/2AwxjDO8vYztIezlg==</SignatureValue>
  <KeyInfo>
    <X509Data>
      <X509Certificate>MIIHUjCCBjqgAwIBAgIQZVBYYI+CH/1eJwIZaABLlDANBgkqhkiG9w0BAQsFADCB4DELMAkGA1UE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IGRlIENoaWxlIENBMR8wHQYJKoZIhvcNAQkBFhBlLXNpZ25AZS1zaWduLmNsMB4XDTE2MDgwNTAw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MTc0MC1LMA0GCSqGSIb3DQEBCwUAA4IBAQA2/TZQxIuVjsQ4s8aDuF6Nd9LJglmAgIlzEoldIjLa
MC8RtUwHHW9QxXJXbUKjXIzA/k2XKYNCM64t1QY41gp/DHr0CclnnUHaViIpthc/+V8N8yGUOygt
8TUplPhwVHStVRuJq6xCIZwd/8MdX2qOsX+ytDTax76Ay3YJLjwAsakeD6MZ/K3JG271HqTpzQxw
LAqOIK0PTufduN9hMy6vFEP66Y0WdOx4mFEeT5DhLgznVfvG+t/+g92KdbhpmS9EY3TUs3m/ILtJ
8k2ATv/lL7N5Eckq7K1jBJoCxAbomZMSF6YEHO3UIxIHNv8saxxK+2ii+Fe3TFAic55a/i2/</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dHei2HSd9ANjUW3O3OnBtQA8yWA=</DigestValue>
      </Reference>
      <Reference URI="/word/media/image5.png?ContentType=image/png">
        <DigestMethod Algorithm="http://www.w3.org/2000/09/xmldsig#sha1"/>
        <DigestValue>6btbq1aQDhP4N9KhSTFwukw4XDA=</DigestValue>
      </Reference>
      <Reference URI="/word/media/image1.emf?ContentType=image/x-emf">
        <DigestMethod Algorithm="http://www.w3.org/2000/09/xmldsig#sha1"/>
        <DigestValue>DXQs3AY+v1+RQHxSDaebDb0H7DA=</DigestValue>
      </Reference>
      <Reference URI="/word/media/image2.emf?ContentType=image/x-emf">
        <DigestMethod Algorithm="http://www.w3.org/2000/09/xmldsig#sha1"/>
        <DigestValue>PV70ydlIW4pRX2k7nSh39SJT3Vw=</DigestValue>
      </Reference>
      <Reference URI="/word/media/image3.jpg?ContentType=image/jpeg">
        <DigestMethod Algorithm="http://www.w3.org/2000/09/xmldsig#sha1"/>
        <DigestValue>t02czBjOGtjPSakqWFT7mgwfR1U=</DigestValue>
      </Reference>
      <Reference URI="/word/media/image4.png?ContentType=image/png">
        <DigestMethod Algorithm="http://www.w3.org/2000/09/xmldsig#sha1"/>
        <DigestValue>rNSlPsJqKe4CzeQI51NEQv6pocY=</DigestValue>
      </Reference>
      <Reference URI="/word/media/image12.jpeg?ContentType=image/jpeg">
        <DigestMethod Algorithm="http://www.w3.org/2000/09/xmldsig#sha1"/>
        <DigestValue>M04qSRAhPBKSK2AjtPncMFkSqSc=</DigestValue>
      </Reference>
      <Reference URI="/word/media/image6.jpeg?ContentType=image/jpeg">
        <DigestMethod Algorithm="http://www.w3.org/2000/09/xmldsig#sha1"/>
        <DigestValue>5aN/LTbreJ8f4oaZZOq/e0ubLgw=</DigestValue>
      </Reference>
      <Reference URI="/word/media/image7.jpeg?ContentType=image/jpeg">
        <DigestMethod Algorithm="http://www.w3.org/2000/09/xmldsig#sha1"/>
        <DigestValue>N+RMuzKnO7pXIdV5YPa2HDuYN7U=</DigestValue>
      </Reference>
      <Reference URI="/word/media/image26.jpeg?ContentType=image/jpeg">
        <DigestMethod Algorithm="http://www.w3.org/2000/09/xmldsig#sha1"/>
        <DigestValue>bBDyIjF8oyKQcAudqEEMJ98zYvA=</DigestValue>
      </Reference>
      <Reference URI="/word/media/image41.jpeg?ContentType=image/jpeg">
        <DigestMethod Algorithm="http://www.w3.org/2000/09/xmldsig#sha1"/>
        <DigestValue>T/NhYZgJFjKTJthUIQiAFkpTZO0=</DigestValue>
      </Reference>
      <Reference URI="/word/media/image24.jpeg?ContentType=image/jpeg">
        <DigestMethod Algorithm="http://www.w3.org/2000/09/xmldsig#sha1"/>
        <DigestValue>qbjvQfSjqm53TlZZcpYutg7ZWTc=</DigestValue>
      </Reference>
      <Reference URI="/word/media/image25.jpeg?ContentType=image/jpeg">
        <DigestMethod Algorithm="http://www.w3.org/2000/09/xmldsig#sha1"/>
        <DigestValue>A5oUMh3jaoYc+vrK4g+4u6F51IM=</DigestValue>
      </Reference>
      <Reference URI="/word/media/image8.jpeg?ContentType=image/jpeg">
        <DigestMethod Algorithm="http://www.w3.org/2000/09/xmldsig#sha1"/>
        <DigestValue>3u7lKJek2qPD1hr+XvizQYRpYA8=</DigestValue>
      </Reference>
      <Reference URI="/word/media/image9.jpeg?ContentType=image/jpeg">
        <DigestMethod Algorithm="http://www.w3.org/2000/09/xmldsig#sha1"/>
        <DigestValue>itOa73jUxOaK/G0qAeSzqNOjJUM=</DigestValue>
      </Reference>
      <Reference URI="/word/media/image10.jpeg?ContentType=image/jpeg">
        <DigestMethod Algorithm="http://www.w3.org/2000/09/xmldsig#sha1"/>
        <DigestValue>p/2PkqtA2Rd2xPU/KQQwBwJbBG4=</DigestValue>
      </Reference>
      <Reference URI="/word/media/image11.jpeg?ContentType=image/jpeg">
        <DigestMethod Algorithm="http://www.w3.org/2000/09/xmldsig#sha1"/>
        <DigestValue>jvrLngJPGPEXqAFLhJiS86RDR+Q=</DigestValue>
      </Reference>
      <Reference URI="/word/media/image14.jpeg?ContentType=image/jpeg">
        <DigestMethod Algorithm="http://www.w3.org/2000/09/xmldsig#sha1"/>
        <DigestValue>Qr7xMQu6hbgUA7cqh6VTsREAXBU=</DigestValue>
      </Reference>
      <Reference URI="/word/media/image13.jpeg?ContentType=image/jpeg">
        <DigestMethod Algorithm="http://www.w3.org/2000/09/xmldsig#sha1"/>
        <DigestValue>An0LH6KLFjIonTF1GN2EBGTlcHQ=</DigestValue>
      </Reference>
      <Reference URI="/word/media/image16.jpeg?ContentType=image/jpeg">
        <DigestMethod Algorithm="http://www.w3.org/2000/09/xmldsig#sha1"/>
        <DigestValue>G5mQXKIh2bQuXHcsJz6XzjIqzcg=</DigestValue>
      </Reference>
      <Reference URI="/word/settings.xml?ContentType=application/vnd.openxmlformats-officedocument.wordprocessingml.settings+xml">
        <DigestMethod Algorithm="http://www.w3.org/2000/09/xmldsig#sha1"/>
        <DigestValue>m08DE0w8dY3CITyKYHo434uUzgU=</DigestValue>
      </Reference>
      <Reference URI="/word/styles.xml?ContentType=application/vnd.openxmlformats-officedocument.wordprocessingml.styles+xml">
        <DigestMethod Algorithm="http://www.w3.org/2000/09/xmldsig#sha1"/>
        <DigestValue>2Vs0qVfZtYjNTnfJoB3g2cSyNSQ=</DigestValue>
      </Reference>
      <Reference URI="/word/numbering.xml?ContentType=application/vnd.openxmlformats-officedocument.wordprocessingml.numbering+xml">
        <DigestMethod Algorithm="http://www.w3.org/2000/09/xmldsig#sha1"/>
        <DigestValue>T1n4CiqOzIe3+oA6HCijz7Hueds=</DigestValue>
      </Reference>
      <Reference URI="/word/stylesWithEffects.xml?ContentType=application/vnd.ms-word.stylesWithEffects+xml">
        <DigestMethod Algorithm="http://www.w3.org/2000/09/xmldsig#sha1"/>
        <DigestValue>qFEPGQZ1bdqUuc7pmU9iHMg4TsM=</DigestValue>
      </Reference>
      <Reference URI="/word/webSettings.xml?ContentType=application/vnd.openxmlformats-officedocument.wordprocessingml.webSettings+xml">
        <DigestMethod Algorithm="http://www.w3.org/2000/09/xmldsig#sha1"/>
        <DigestValue>FjUVZf1IUKe9v3wPrFLkOGqR3zo=</DigestValue>
      </Reference>
      <Reference URI="/word/media/image17.jpeg?ContentType=image/jpeg">
        <DigestMethod Algorithm="http://www.w3.org/2000/09/xmldsig#sha1"/>
        <DigestValue>odVkyVYF5ZxVYvacqE7aWx4gYVo=</DigestValue>
      </Reference>
      <Reference URI="/word/media/image15.jpeg?ContentType=image/jpeg">
        <DigestMethod Algorithm="http://www.w3.org/2000/09/xmldsig#sha1"/>
        <DigestValue>mqEc0WtF3XmHgbXjxmnrmPm4gOw=</DigestValue>
      </Reference>
      <Reference URI="/word/media/image19.jpeg?ContentType=image/jpeg">
        <DigestMethod Algorithm="http://www.w3.org/2000/09/xmldsig#sha1"/>
        <DigestValue>aP8HGn4Nr4Ru8y1Yngs5EseWF/I=</DigestValue>
      </Reference>
      <Reference URI="/word/media/image22.jpeg?ContentType=image/jpeg">
        <DigestMethod Algorithm="http://www.w3.org/2000/09/xmldsig#sha1"/>
        <DigestValue>NgWvB03Ji5Dbr79pZCOEKd4KFno=</DigestValue>
      </Reference>
      <Reference URI="/word/media/image23.jpeg?ContentType=image/jpeg">
        <DigestMethod Algorithm="http://www.w3.org/2000/09/xmldsig#sha1"/>
        <DigestValue>rcNR+yiSlEwg9q5eYuQXxex68RI=</DigestValue>
      </Reference>
      <Reference URI="/word/theme/theme1.xml?ContentType=application/vnd.openxmlformats-officedocument.theme+xml">
        <DigestMethod Algorithm="http://www.w3.org/2000/09/xmldsig#sha1"/>
        <DigestValue>Q8pihT3NxsPLwi5b/n6WOfsNII0=</DigestValue>
      </Reference>
      <Reference URI="/word/media/image20.jpeg?ContentType=image/jpeg">
        <DigestMethod Algorithm="http://www.w3.org/2000/09/xmldsig#sha1"/>
        <DigestValue>JtcOlIgGEN3VWwr7rkigaBT2o6g=</DigestValue>
      </Reference>
      <Reference URI="/word/media/image21.jpeg?ContentType=image/jpeg">
        <DigestMethod Algorithm="http://www.w3.org/2000/09/xmldsig#sha1"/>
        <DigestValue>dZ6CjHchFYzMM0ihOXjzQ1vSJdc=</DigestValue>
      </Reference>
      <Reference URI="/word/media/image18.jpeg?ContentType=image/jpeg">
        <DigestMethod Algorithm="http://www.w3.org/2000/09/xmldsig#sha1"/>
        <DigestValue>f59k1eJWSbvZgRihGH5dz+0yxxY=</DigestValue>
      </Reference>
      <Reference URI="/word/media/image46.jpeg?ContentType=image/jpeg">
        <DigestMethod Algorithm="http://www.w3.org/2000/09/xmldsig#sha1"/>
        <DigestValue>/mxzWUQsxeM24tTx933lGRPzGzE=</DigestValue>
      </Reference>
      <Reference URI="/word/media/image45.jpeg?ContentType=image/jpeg">
        <DigestMethod Algorithm="http://www.w3.org/2000/09/xmldsig#sha1"/>
        <DigestValue>AwfQPRWQjyfjEBFV/vIQicbDZHM=</DigestValue>
      </Reference>
      <Reference URI="/word/media/image27.jpeg?ContentType=image/jpeg">
        <DigestMethod Algorithm="http://www.w3.org/2000/09/xmldsig#sha1"/>
        <DigestValue>6kA6stZ552QgBMcIYe4fZhd8laY=</DigestValue>
      </Reference>
      <Reference URI="/word/media/image54.jpeg?ContentType=image/jpeg">
        <DigestMethod Algorithm="http://www.w3.org/2000/09/xmldsig#sha1"/>
        <DigestValue>y02ekl+iAkb6E8qM7D2Oqf3lTu4=</DigestValue>
      </Reference>
      <Reference URI="/word/media/image38.jpeg?ContentType=image/jpeg">
        <DigestMethod Algorithm="http://www.w3.org/2000/09/xmldsig#sha1"/>
        <DigestValue>wX+dgQXgcWVE984upY94OIgw1bU=</DigestValue>
      </Reference>
      <Reference URI="/word/media/image34.jpeg?ContentType=image/jpeg">
        <DigestMethod Algorithm="http://www.w3.org/2000/09/xmldsig#sha1"/>
        <DigestValue>PIAQ70/J2pKBkOHCh7tlA9rtVZ0=</DigestValue>
      </Reference>
      <Reference URI="/word/media/image39.jpeg?ContentType=image/jpeg">
        <DigestMethod Algorithm="http://www.w3.org/2000/09/xmldsig#sha1"/>
        <DigestValue>ezBBz+1mQexF2uUg5EZ1sLMr928=</DigestValue>
      </Reference>
      <Reference URI="/word/media/image37.jpeg?ContentType=image/jpeg">
        <DigestMethod Algorithm="http://www.w3.org/2000/09/xmldsig#sha1"/>
        <DigestValue>3/ZsoVxx6XXTd/aT6x1cT/tEU4U=</DigestValue>
      </Reference>
      <Reference URI="/word/media/image60.jpeg?ContentType=image/jpeg">
        <DigestMethod Algorithm="http://www.w3.org/2000/09/xmldsig#sha1"/>
        <DigestValue>5aN/LTbreJ8f4oaZZOq/e0ubLgw=</DigestValue>
      </Reference>
      <Reference URI="/word/media/image36.jpeg?ContentType=image/jpeg">
        <DigestMethod Algorithm="http://www.w3.org/2000/09/xmldsig#sha1"/>
        <DigestValue>lHrpcOEALEgGuA1IONLuDFey1z8=</DigestValue>
      </Reference>
      <Reference URI="/word/media/image35.jpeg?ContentType=image/jpeg">
        <DigestMethod Algorithm="http://www.w3.org/2000/09/xmldsig#sha1"/>
        <DigestValue>vyG4MRAy377QGcL5B/W7buGLSEs=</DigestValue>
      </Reference>
      <Reference URI="/word/footnotes.xml?ContentType=application/vnd.openxmlformats-officedocument.wordprocessingml.footnotes+xml">
        <DigestMethod Algorithm="http://www.w3.org/2000/09/xmldsig#sha1"/>
        <DigestValue>lywlYTEjomXQXeA+No4E8O6VJXQ=</DigestValue>
      </Reference>
      <Reference URI="/word/document.xml?ContentType=application/vnd.openxmlformats-officedocument.wordprocessingml.document.main+xml">
        <DigestMethod Algorithm="http://www.w3.org/2000/09/xmldsig#sha1"/>
        <DigestValue>85b85yPTiqWFd3azVeTPLeMZblk=</DigestValue>
      </Reference>
      <Reference URI="/word/footer1.xml?ContentType=application/vnd.openxmlformats-officedocument.wordprocessingml.footer+xml">
        <DigestMethod Algorithm="http://www.w3.org/2000/09/xmldsig#sha1"/>
        <DigestValue>ul05i/4tNgv8QKf/bGaYLN9cD80=</DigestValue>
      </Reference>
      <Reference URI="/word/footer2.xml?ContentType=application/vnd.openxmlformats-officedocument.wordprocessingml.footer+xml">
        <DigestMethod Algorithm="http://www.w3.org/2000/09/xmldsig#sha1"/>
        <DigestValue>7z/jL6Mf0nwk1xsNMQQz8gLgHDs=</DigestValue>
      </Reference>
      <Reference URI="/word/endnotes.xml?ContentType=application/vnd.openxmlformats-officedocument.wordprocessingml.endnotes+xml">
        <DigestMethod Algorithm="http://www.w3.org/2000/09/xmldsig#sha1"/>
        <DigestValue>Pk2G2yg2HfvgH8U1Wq+I8pN6kyo=</DigestValue>
      </Reference>
      <Reference URI="/word/header1.xml?ContentType=application/vnd.openxmlformats-officedocument.wordprocessingml.header+xml">
        <DigestMethod Algorithm="http://www.w3.org/2000/09/xmldsig#sha1"/>
        <DigestValue>F2np+GB3yvrDjZmOLxqbZT7Zqr4=</DigestValue>
      </Reference>
      <Reference URI="/word/media/image32.jpeg?ContentType=image/jpeg">
        <DigestMethod Algorithm="http://www.w3.org/2000/09/xmldsig#sha1"/>
        <DigestValue>IZQQb0xBlJDClvBpunSrEFywvaw=</DigestValue>
      </Reference>
      <Reference URI="/word/media/image31.jpeg?ContentType=image/jpeg">
        <DigestMethod Algorithm="http://www.w3.org/2000/09/xmldsig#sha1"/>
        <DigestValue>bUdVqTUTGrA5mTTRL8Y4XK+LUk8=</DigestValue>
      </Reference>
      <Reference URI="/word/media/image29.jpeg?ContentType=image/jpeg">
        <DigestMethod Algorithm="http://www.w3.org/2000/09/xmldsig#sha1"/>
        <DigestValue>We4dXn6XWKBmmTPEhqIfBWETKac=</DigestValue>
      </Reference>
      <Reference URI="/word/media/image53.jpeg?ContentType=image/jpeg">
        <DigestMethod Algorithm="http://www.w3.org/2000/09/xmldsig#sha1"/>
        <DigestValue>05k6HB05zckfG/g0W4qnVQD6CCA=</DigestValue>
      </Reference>
      <Reference URI="/word/media/image49.jpeg?ContentType=image/jpeg">
        <DigestMethod Algorithm="http://www.w3.org/2000/09/xmldsig#sha1"/>
        <DigestValue>bgRB06xrMGXmx8GaxLF6Ueq7c/E=</DigestValue>
      </Reference>
      <Reference URI="/word/media/image48.jpeg?ContentType=image/jpeg">
        <DigestMethod Algorithm="http://www.w3.org/2000/09/xmldsig#sha1"/>
        <DigestValue>o706LXk1pZNFjyP8Meglh76P3Rs=</DigestValue>
      </Reference>
      <Reference URI="/word/media/image47.jpeg?ContentType=image/jpeg">
        <DigestMethod Algorithm="http://www.w3.org/2000/09/xmldsig#sha1"/>
        <DigestValue>i47vWhEEa7cCyahF83Qdynk36Bs=</DigestValue>
      </Reference>
      <Reference URI="/word/media/image43.jpeg?ContentType=image/jpeg">
        <DigestMethod Algorithm="http://www.w3.org/2000/09/xmldsig#sha1"/>
        <DigestValue>Qi953lmXIC9tljxze1uzCO3zSiU=</DigestValue>
      </Reference>
      <Reference URI="/word/media/image52.jpeg?ContentType=image/jpeg">
        <DigestMethod Algorithm="http://www.w3.org/2000/09/xmldsig#sha1"/>
        <DigestValue>TKpiQRKY7+xOqW+cn2GQy3+RQeo=</DigestValue>
      </Reference>
      <Reference URI="/word/media/image28.jpeg?ContentType=image/jpeg">
        <DigestMethod Algorithm="http://www.w3.org/2000/09/xmldsig#sha1"/>
        <DigestValue>HNbeHiAQVBis2weZx/zJ6MQmQag=</DigestValue>
      </Reference>
      <Reference URI="/word/media/image50.jpeg?ContentType=image/jpeg">
        <DigestMethod Algorithm="http://www.w3.org/2000/09/xmldsig#sha1"/>
        <DigestValue>P8qMX2HtkfHlZiGcSPGQnCFHKUM=</DigestValue>
      </Reference>
      <Reference URI="/word/media/image30.jpeg?ContentType=image/jpeg">
        <DigestMethod Algorithm="http://www.w3.org/2000/09/xmldsig#sha1"/>
        <DigestValue>AaJTe9T11Ud7nQdsX4A5EaQOAyM=</DigestValue>
      </Reference>
      <Reference URI="/word/media/image40.jpeg?ContentType=image/jpeg">
        <DigestMethod Algorithm="http://www.w3.org/2000/09/xmldsig#sha1"/>
        <DigestValue>OPkZl3gL05fn6SUvc/pGp/ii0c8=</DigestValue>
      </Reference>
      <Reference URI="/word/media/image33.jpeg?ContentType=image/jpeg">
        <DigestMethod Algorithm="http://www.w3.org/2000/09/xmldsig#sha1"/>
        <DigestValue>tUR2PjxhE7P9z62BbiFww1akI50=</DigestValue>
      </Reference>
      <Reference URI="/word/media/image51.jpeg?ContentType=image/jpeg">
        <DigestMethod Algorithm="http://www.w3.org/2000/09/xmldsig#sha1"/>
        <DigestValue>4l8dwqAIOxnDoWnpqFE0ZvgVLwc=</DigestValue>
      </Reference>
      <Reference URI="/word/media/image42.jpeg?ContentType=image/jpeg">
        <DigestMethod Algorithm="http://www.w3.org/2000/09/xmldsig#sha1"/>
        <DigestValue>+X69f1tNWFeT+YcG80QJYwXr3oY=</DigestValue>
      </Reference>
      <Reference URI="/word/media/image44.jpeg?ContentType=image/jpeg">
        <DigestMethod Algorithm="http://www.w3.org/2000/09/xmldsig#sha1"/>
        <DigestValue>ntX6T793ym0InJTevSM1CWmKp+k=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Pu764kJPialQz+gDsYR2plSP5GU=</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
            <mdssi:RelationshipReference SourceId="rId2"/>
            <mdssi:RelationshipReference SourceId="rId16"/>
            <mdssi:RelationshipReference SourceId="rId29"/>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5"/>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0"/>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8"/>
            <mdssi:RelationshipReference SourceId="rId51"/>
            <mdssi:RelationshipReference SourceId="rId3"/>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Transform>
          <Transform Algorithm="http://www.w3.org/TR/2001/REC-xml-c14n-20010315"/>
        </Transforms>
        <DigestMethod Algorithm="http://www.w3.org/2000/09/xmldsig#sha1"/>
        <DigestValue>v5Lsq+DB7kJMT5f/sHps3tQFaso=</DigestValue>
      </Reference>
    </Manifest>
    <SignatureProperties>
      <SignatureProperty Id="idSignatureTime" Target="#idPackageSignature">
        <mdssi:SignatureTime>
          <mdssi:Format>YYYY-MM-DDThh:mm:ssTZD</mdssi:Format>
          <mdssi:Value>2016-10-13T18:49:12Z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3AAAAAAAAAAAAAADwEAAAtwcAACBFTUYAAAEAIPcAAAwAAAABAAAAAAAAAAAAAAAAAAAAgAcAADgEAAClAgAAfQEAAAAAAAAAAAAAAAAAANVVCgBI0AUARgAAACwAAAAgAAAARU1GKwFAAQAcAAAAEAAAAAIQwNsBAAAAYAAAAGAAAABGAAAARA0AADgNAABFTUYrIkAEAAwAAAAAAAAAHkAJAAwAAAAAAAAAJEABAAwAAAAAAAAAMEACABAAAAAEAAAAAACAPyFABwAMAAAAAAAAAAhAAAWQDAAAhAw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5//3//f/9//3//f/9//3/+f/9//3//f/9//3//f/9//3//f/9//3//f/9//39MAAAAZAAAAAAAAAAAAAAAegAAADcAAAAAAAAAAAAAAHsAAAA4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2016-10-13T18:49:12Z</xd:SigningTime>
          <xd:SigningCertificate>
            <xd:Cert>
              <xd:CertDigest>
                <DigestMethod Algorithm="http://www.w3.org/2000/09/xmldsig#sha1"/>
                <DigestValue>IMVtk8edbR/r6CoLLz9XS5NFOg4=</DigestValue>
              </xd:CertDigest>
              <xd:IssuerSerial>
                <X509IssuerName>C=CL, O=E-Sign S.A., OU=Symantec Trust Network, OU=Class 2 Managed PKI Individual Subscriber CA, CN=E-Sign Firma Electronica Avanzada para Estado de Chile CA, E=e-sign@e-sign.cl</X509IssuerName>
                <X509SerialNumber>134669203825321679918114529032657718164</X509SerialNumber>
              </xd:IssuerSerial>
            </xd:Cert>
          </xd:SigningCertificate>
          <xd:SignaturePolicyIdentifier>
            <xd:SignaturePolicyImplied/>
          </xd:SignaturePolicyIdentifier>
        </xd:SignedSignatureProperties>
      </xd:SignedProperties>
      <xd:UnsignedProperties>
        <xd:UnsignedSignatureProperties/>
      </xd:UnsignedProperties>
    </xd:QualifyingProperties>
  </Object>
  <Object Id="idValidSigLnImg">AQAAAGwAAAAAAAAAAAAAAAQBAAB/AAAAAAAAAAAAAADzIwAApBEAACBFTUYAAAEAqAMBAMsAAAAFAAAAAAAAAAAAAAAAAAAAgAcAADgEAAClAgAAfQEAAAAAAAAAAAAAAAAAANVVCgBI0AUACgAAABAAAAAAAAAAAAAAAEsAAAAQAAAAAAAAAAUAAAAeAAAAGAAAAAAAAAAAAAAABQEAAIAAAAAnAAAAGAAAAAEAAAAAAAAAAAAAAAAAAAAlAAAADAAAAAEAAABMAAAAZAAAAAAAAAAAAAAABAEAAH8AAAAAAAAAAAAAAA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8PDwAAAAAAAlAAAADAAAAAEAAABMAAAAZAAAAAAAAAAAAAAABAEAAH8AAAAAAAAAAAAAAAUBAACAAAAAIQDwAAAAAAAAAAAAAACAPwAAAAAAAAAAAACAPwAAAAAAAAAAAAAAAAAAAAAAAAAAAAAAAAAAAAAAAAAAJQAAAAwAAAAAAACAKAAAAAwAAAABAAAAJwAAABgAAAABAAAAAAAAAPDw8AAAAAAAJQAAAAwAAAABAAAATAAAAGQAAAAAAAAAAAAAAAQBAAB/AAAAAAAAAAAAAAAF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AAAAAAAlAAAADAAAAAEAAABMAAAAZAAAAAAAAAAAAAAABAEAAH8AAAAAAAAAAAAAAAUBAACAAAAAIQDwAAAAAAAAAAAAAACAPwAAAAAAAAAAAACAPwAAAAAAAAAAAAAAAAAAAAAAAAAAAAAAAAAAAAAAAAAAJQAAAAwAAAAAAACAKAAAAAwAAAABAAAAJwAAABgAAAABAAAAAAAAAP///wAAAAAAJQAAAAwAAAABAAAATAAAAGQAAAAAAAAAAAAAAAQ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hXHFQ7ALq6HVeQNUZXAQAAAIyJQVfwjkJX4AZzB5A1RlcBAAAAjIlBV6SJQVeAvGMHgLxjB2RUOwAdgRhXVAZGVwEAAACMiUFXcFQ7AIABEXUOXAx14FsMdXBUOwBkAQAAAAAAAAAAAACBYuB2gWLgdgg3VAAACAAAAAIAAAAAAACYVDsAFmrgdgAAAAAAAAAAyFU7AAYAAAC8VTsABgAAAAAAAAAAAAAAvFU7ANBUOwDi6t92AAAAAAACAAAAADsABgAAALxVOwAGAAAATBLhdgAAAAAAAAAAvFU7AAYAAADgTiYC/FQ7AIou33YAAAAAAAIAALxVO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sAaD4///yAQAAAAAAAPyb7QOA+P//CABYfvv2//8AAAAAAAAAAOCb7QOA+P////8AAAAAPwAAAD4ADGo7ABYBAABAazsACI+qDggHpQ4Ij6oONyEhNSIAigEAAAAAsI6qDggAAAAAe1QGCAAAAPiPPgAGAAAAsNK3DsCOPgDUjz4A+Bq3DuDKPwBgj6oOYGo7AAAA//+UazsA+Bq3DsksMHf4GrcOAAAAAAgAAAAAAAAAAAAAAAYAAACAARF1AAAAAJilSAaAARF1nxATAFcUCg84azsANoEMdZilSAYAAAAAgAERdThrOwBVgQx1gAERdQAAAbaABuAJYGs7AJOADHUBAAAASGs7ABAAAAADAQAAgAbgCeEhAbaABuAJAAAAAAEAAACMazsAjGs7AC8wDX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n//f/9//3//f/9//3//f/9//3//f/9//3//f/9//3//f/9//3//f/9//3//f/9//3//f/9//3//f/9//3//f/9//3//f/9//n//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5//3/+f/9//n//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n//f/5//3//f/9//3//f/9//3//f/9//3//f/9//3//f/9//3//f/9//3//f/9//3//f/9//3//f/9//3//f/9//3//f/9//3//f/9//3//f/9//3//f/9//3//f/9//3//f/9//3//f/9//3//f/9//3//f/9//3//f/9//3//f/9//n//f/9//3//f/9//3//f/9//3//f/9//3//f/9//3//f/9//3//f/9//3//f/9//3//f/9//3//f/9//3//f/9//3//f/9//3//f/9//3//f/9//3//f/9//3//f/9//3//f/9//3//f/9//3//f/9//3//f/9//3//f/9//3//f/9//3//f/9//3//f/9//3//f/9//3//f/9//3//f/9//3//f/9//3//f/9//3//f/9//3//f/9//3//f/9//3//f/9//3//f/9//3//f/9//3//f/9//3//f/9//3//f/9//3//f/9//3//f/9//3//f/9//3//f/9//3//f/9//3//f/9//3//f/9//3//f/9//3//f/9//3//f/9//3//f/9//3//f/9//3//f/9//3//f/9//3//f/9//3//f/9//3//f/9//3//f/9//3//f/9//3//f/9//3//f/9/AAD/f/9//3//f/9//3//f/9//3//f/9//3//f/5//n/+f/9//3//f/9//3//f/9//n//f/9//3//f/9//3//f/9//3//f/9//3//f/9//3//f/9//3//f/9//3//f/9//3//f/9//3//f/9//3//f/9//3//f/9//3//f/9//3//f/9//3//f/9//3//f/9//3//f/9//3/+f/9//n//f/5//n/9f/1//X/+f/5//n/9e/9//3//f/9//3//f/9//3//f/9//3//f/9//n//f/5//3//f/9//3//f/9//3//f/9//3//f/9//3//f/9//3//f/9//3//f/9//3//f/9//3//f/9//3//f/9//3//f/9//3//f/9//3//f/9//3//f/9//3//f/9//3//f/9//3//f/9//3//f/9//3//f/9//3//f/9//3//f/9//3//f/9//3//f/9//3//f/9//3//f/9//3//f/9//3//f/9//3//f/9//3//f/9//3//f/9//3//f/9//3//f/9//3//f/9//3//f/9//3//f/9//3//f/9//3//f/9//3//f/9//3//f/9//3//f/9//3//f/9//3//f/9//3//f/9//3//f/9//3//f/9//3//f/9//3//f/9//3//f/9//3//f/9//3//f/9//38AAP5//n/+f/9//3//f/9//3//f/9//3//f/9//3/+f/9//3//f/5//3/+f/9//3//f/9//3//f/9//3//f/9//3//f/9//3//f/9//3//f/9//3//f/9//3//f/9//3//f/9//3//f/9//3//f/9//3//f/9//3//f/9//3//f/9//3//f/9//3/+f/9//3//f/9//3//f/9//n//f/5//n/9f/5//X/+f/17/n/+f/9//nv/f/9//3v/e/9//3//f/9//3/fe/9//3//f/9//n//f/9//3//f/9//3//f/9//3//f/9//3//f/9//3//f/9//3//f/9//3//f/9//3//f/9//3//f/9//3//f/9//3//f/9//3//f/9//3//f/9//3//f/9//3//f/9//3//f/9//3//f/9//3//f/9//3//f/9//3//f/9//3//f/9//3//f/9//3//f/9//3//f/9//3//f/9//3//f/9//3//f/9//3//f/9//3//f/9//3//f/9//3//f/9//3//f/9//3//f/9//3//f/9//3//f/9//3//f/9//3//f/9//3//f/9//3//f/9//3//f/9//3//f/9//3//f/9//3//f/9//3//f/9//3//f/9//3//f/9//3//f/9//3//f/9//3//f/9//3//fwAA/3/+f/9//n//f/9//3//f/9//3//f/9//3//f/9//3//f/9//3//f/9//3//f/57/3//f/9//3//f/9//3/+f/9//3//f/9//3//f/9//3//f/9//3//f/9//3//f/9//3//f/9//3//f/9//3//f/9//3//f/9//3//f/9//3//f/9//3//f/9//3//f/9//3//f/9//3//f/9//3//f/9//3//f/9//3//f/9//3//f793n3M+az9rX2+/e/9//3//f/9//3//f/9//3//f/9//3//f/9//3//f/9//3//f/9//3//f/9//3//f/9//3//f/9//3//f/9//3//f/9//3//f/9//3//f/9//3//f/9//3//f/9//3//f/9//3//f/9//3//f/9//3//f/9//3//f/9//3//f/9//3//f/9//3//f/9//3//f/9//3//f/9//3//f/9//3//f/9//3//f/9//3//f/9//3//f/9//3//f/9//3//f/9//3//f/9//3//f/9//3//f/9//3//f/9//3//f/9//3//f/9//3//f/9//3//f/9//3//f/9//3//f/9//3//f/9//3//f/9//3//f/9//3//f/9//3//f/9//3//f/9//3//f/9//3//f/9//3//f/9//3//f/9//3//f/9/AAD9e/9//3//f/9//3//f/9//3//f/9//3//f/9//3//f/9//3//f/9//3//f/9//3//f/9//3//f/9//3/+f/9//3//f/9//3//f/9//3//f/9//3//f/9//3//f/9//3//f/9//3//f/9//3//f/9//3//f/9//3//f/9//3//f/5//n/+f/9//3//f/9//3//f/9/33//f/9//3//f/9//3//f997/3/fe59z21pYTtQ5tDm0OdY9tDWUNfdBvFZeb/9//3//f/9//3//f/9//3//f/9//3//f/9//3//f/9//3//f/9//3//f/9//3//f/9//3//f/9//3//f/9//3//f/9//3//f/9//3//f/9//3//f/9//3//f/9//3//f/9//3//f/9//3//f/9//3//f/9//3//f/9//3//f/9//3//f/9//3//f/9//3//f/9//3//f/9//3//f/9//3//f/9//3//f/9//3//f/9//3//f/9//3//f/9//3//f/9//3//f/9//3//f/9//3//f/9//3//f/9//3//f/9//3//f/9//3//f/9//3//f/9//3//f/9//3//f/9//3//f/9//3//f/9//3//f/9//3//f/9//3//f/9//3//f/9//3//f/9//3//f/9//3//f/9//3//f/9//38AAP57/3//f/9//3//f/9//3/fe99//3//f/9//3//f/9//3//f/9/33v/f/9//3//f/9//3//f/9//3//f/9//3//f/9//3//f/9//3//f/9//3//f/9//3//f/9//3//f/9//3//f/9//3//f/9//3//f/9//3//f/9//3//f/9//3//f/9//3//f/9//3/ff/9//3//f/9//3//f/9/33/fe59zH2d6UhdCtTnVOdY9tTn3QVtOe05aTvc9tTVzMVdOfm//f/9//3//f/9//3//f/9//3//f/9//3//f/9//3//f/9//3//f/9//3//f/9//3//f/9//3//f/9//3//f/9//3//f/9//3//f/9//3//f/9//3//f/9//3//f/9//3//f/9//3//f/9//3//f/9//3//f/9//3//f/9//3//f/9//3//f/9//3//f/9//3//f/9//3//f/9//3//f/9//3//f/9//3//f/9//3//f/9//3//f/9//3//f/9//3//f/9//3//f/9//3//f/9//3//f/9//3//f/9//3//f/9//3//f/9//3//f/9//3//f/9//3//f/9//3//f/9//3//f/9//3//f/9//3//f/9//3//f/9//3//f/9//3//f/9//3//f/9//3//f/9//3//f/9//3//fwAA/3//f75zGl92TndOeE6ZUv1eP2dfa59zn3Pfe99//3/ff/9//3//f/9//3//f/9//3//f/9//3//f/9//3//f/9//3//f/9//3//f/9//3//f/9//3//f/9//3//f/9//3//f/9//3//f/9//3//f/9//3//f/9//3//f/9//3//f/9//3//f/9//3//f/9//3//f/9//3+/e593P2v9YhdG9kG0NZMxszU4RrxWP2e/d/9//3//f997/38+ZzZGcDF4Ut9//3/ff/9//3//f/9//3//f/9//3//f/9//3//f/9//3//f/9//3//f/9//3//f/9//3//f/9//3//f/9//3//f/9//3//f/9//3//f/9//3//f/9//3//f/9//3//f/9//3//f/9//3//f/9//3//f/9//3//f/9//3//f/9//3//f/9//3//f/9//3//f/9//3//f/9//3//f/9//3//f/9//3//f/9//3//f/9//3//f/9//3//f/9//3//f/9//3//f/9//3//f/9//3//f/9//3//f/9//3//f/9//3//f/9//3//f/9//3//f/9//3//f/9//3//f/9//3//f/9//3//f/9//3//f/9//3//f/9//3//f/9//3//f/9//3//f/9//3//f/9//3//f/9//3//f/9/AAD/f997XGt2ThRC1D31PdU51j21OdY91j33QfdBOUpYStta/GJeb59333//f/9//3//f99//3//f/9//3//f/9//3//f/9//3//f/9//3//f/9//3//f/9//3//f/9//3//f/9//3//f/9//3//f/9//3//f/9//3//f/9//3//f/9//3//f/9//3//f/9/v3u/e39zP2u8WlpS90G1PZM1kjXzPZhSPWffe/9//3//f/9//3//f953/3//f/9/fG/SOdM9f3P/f/9//3//f/9//3//f/9//3//f/9//3//f/9//3//f/9//3//f/9//3//f/9//3//f/9//3//f/9//3//f/9//3//f/9//3//f/9//3//f/9//3//f/9//3//f/9//3//f/9//3//f/9//3//f/9//3//f/9//3//f/9//3//f/9//3//f/9//3//f/9//3//f/9//3//f/9//3//f/9//3//f/9//3//f/9//3//f/9//3//f/9//3//f/9//3//f/9//3//f/9//3//f/9//3//f/9//3//f/9//3//f/9//3//f/9//3//f/9//3//f/9//3//f/9//3//f/9//3//f/9//3//f/9//3//f/9//3//f/9//3//f/9//3//f/9//3//f957/3//f/9//3//f/9//38AAP9//3//f/9/33//f39zP2fcXptWOEr2QbQ51DmzNbM51D3UPbM5sznUPTZKV06ZVvxiPWteb79333//f/9//3//f/9//3//f/9//3//f/9//3//f/9//3//f/9//3//f/9//3//f/9//3//f/9//3//f/9//3//f/9//3//f/9//3//f/9//3/fe39z+2K6WvRB9UGzOZM1cjXVPRdGeVJ+b997/3//f/9//3v/e/9//3//f/5//3/+f/5//Xv/f3dOszn8Yv9/33v/f/9//3//f/9//3//f/9//3//f/9//3//f/9//3//f/9//3//f/9//3//f/9//3//f/9//3//f/9//3//f/9//3//f/9//3//f/9//3//f/9//3//f/9//3//f/9//3//f/9//3//f/9//3//f/9//3//f/9//3//f/9//3//f/9//3//f/9//3//f/9//3//f/9//3//f/9//3//f/9//3//f/9//3//f/9//3//f/9//3//f/9//3//f/9//3//f/9//3//f/9//3//f/9//3//f/9//3//f/9//3//f/9//3//f/9//3//f/9//3//f/9//3//f/9//3//f/9//3//f/9//3//f/9//3//f/9//3//f/9//3//f/9//3//f753XG8RQjJGtla9d/9//3//fwAA/3//f/9//3//f/9//3//f/9//3//f997v3dcaxtn+l5YTjhKF0bVPdU9tTnWPdY91j21ObY5tjnXQflFOko6Trxau1r9Xh1jX29/b593v3f/f/9//3//f/9//3//f99//3//f/9//3//f/9//3//f/9//3//f/9//3+/d39zP2vcXptWWlL2QdU9kznUPdQ91D3UPTZGeFL8Yn9z/3//f/9//3//f/9//3//f/9//3//f/9//3//f/9//3//f/9/PmvVPXhS/3//f/9//3/+f/9//3//f/9//3//f/9//3//f/9//3//f/9//3//f/9//3//f/9//3//f/9//3//f/9//3//f/9//3//f/9//3//f/9//3//f/9//3//f/9//3//f/9//3//f/9//3//f/9//3//f/9//3//f/9//3//f/9//3//f/9//3//f/9//3//f/9//3//f/9//3//f/9//3//f/9//3//f/9//3//f/9//3//f/9//3//f/9//3//f/9//3//f/9//3//f/9//3//f/9//3//f/9//3//f/9//3//f/9//3//f/9//3//f/9//3//f/9//3//f/9//3//f/9//3//f/9//3//f/9//3//f/9//3//f/9//3/+f/9/33v/f/9//GLSOTVKO2f/f/9//3//f/9/AAD/f/9//3//f/9//3//f/9//3//f/9//3//f/9/3nvfe/9//3+/e593P2v+YpxanFYYRhlG+EHXPZY5ljl1NZU11T3VPdU99j3VPfY91T32QRdGOEpZSnpOelKbVrxWvFq8Vrxam1abVnpSelJ6TnpSOEo4ShdC9kHVOdU5tDm0OZU5tj21ObU9tDnVPfZBN0oeZ19vv3f/f/9//3//f/9//3//f/9//3//f/9//3//f/9//3//f/9//3//f/9//38/a9U9WE7/f/9//3//f/9//3//f/9//3//f/9//3//f/9//3//f/9//3//f/9//3//f/9//3//f/9//3//f/9//3//f/9//3//f/9//3//f/9//3//f/9//3//f/9//3//f/9//3//f/9//3//f/9//3//f/9//3//f/9//3//f/9//3//f/9//3//f/9//3//f/9//3//f/9//3//f/9//3//f/9//3//f/9//3//f/9//3//f/9//3//f/9//3//f/9//3//f/9//3//f/9//3//f/9//3//f/9//3//f/9//3//f/9//3//f/9//3//f/9//3//f/9//3//f/9//3//f/9//3//f/9//3//f/9//3//f/9//3//f/9//3/8e/5//3//f/9//GL1QfVBX2//f/9//3/+f/9//38AAP9//3//f/9//3//f/9//3//f/9//3//f/9//3//f/9//3//f/9//3//f/9/33+/e/9/33/fe593f3M/az9rHmd5UnhOeE43SjZG9UH1QdQ99T3UPfU91D30PdQ59D3UOdU5tTnVObU51Tm0OdU5tDnVPbU5tTm0NbQ5tTn3QRdCF0Y4Srxa/mJfb797/3//f/9//3//f/9//3//f/9/33v/f/9//3//f/9//3//f/9//3//f/9//3//f/9//3//f39ztDl4Uv9//3//f/9//3//f/9//3//f/9//3//f/9//3//f/9//3//f/9//3//f/9//3//f/9//3//f/9//3//f/9//3//f/9//3//f/9//3//f/9//3//f/9//3//f/9//3//f/9//3//f/9//3//f/9//3//f/9//3//f/9//3//f/9//3//f/9//3//f/9//3//f/9//3//f/9//3//f/9//3//f/9//3//f/9//3//f/9//3//f/9//3//f/9//3//f/9//3//f/9//3//f/9//3//f/9//3//f/9//3//f/9//3//f/9//3//f/9//3//f/9//3//f/9//3//f/9//3//f/9//3//f/9//3//f/9//3//f/9//3//f/9//3//f/9/f3P0QdM9HWf/f/9//3//f/9//3//fwAA/3//f/9//3//f/9//3//f/9//3//f/9//3//f/9//3/+f/9//3//f/9//3//f/9//3//f/9//3//f/9/33/ff/9//3//f/9/33vfe793v3d/b39vXms9Zxxj+17aWtpaulbbWrpW21rbWvxe/F78Yj5nX29/b59zn3Pfe997/3//f/9//3//f/9//3/fe99//3//f99//3/fe/9//3//f/9//3//f/9//3//f/9//3//f/9//3//f/9//3//f/9/f3O0OXhS/3//f/9//3//f/9//3//f/9//3//f/9//3//f/9//3//f/9//3//f/9//3//f/9//3//f/9//3//f/9//3//f/9//3//f/9//3//f/9//3//f/9//3//f/9//3//f/9//3//f/9//3//f/9//3//f/9//3//f/9//3//f/9//3//f/9//3//f/9//3//f/9//3//f/9//3//f/9//3//f/9//3//f/9//3//f/9//3//f/9//3//f/9//3//f/9//3//f/9//3//f/9//3//f/9//3//f/9//3//f/9//3//f/9//3//f/9//3//f/9//3//f/9//3//f/9//3//f/9//3//f/9//3//f/9//3//f/9//3//f/9//3//f/9/v3eZVtQ9mVL/f/9//3/ee/9//3//f/9/AAD/f/9//3//f/9//3//f/9//3//f/9//3//f/9//3//f/9//n/+f/5//n/+f/9//n//f/9//3//f/9//3//f/9//3//f/9//3//f/9//3//f/9//3//f/9//3//f/9//3//f/9//3//f/9//3//f/9/33vfe/9//3//f/9//3//f/9//3//f/9//3//f/9//3//f/9//3//f/9//3//f/9//3//f/9//3//f/9//3//f/9//3//f/9//3//f/9//39/c7M52lr/f/9//3//f/9//3//f/9//3//f/9//3//f/9//3//f/9//3//f/9//3//f/9//3//f/9//3//f/9//3//f/9//3//f/9//3//f/9//3//f/9//3//f/9//3//f/9//3//f/9//3//f/9//3//f/9//3//f/9//3//f/9//3//f/9//3//f/9//3//f/9//3//f/9//3//f/9//3//f/9//3//f/9//3//f/9//3//f/9//3//f/9//3//f/9//3//f/9//3//f/9//3//f/9//3//f/9//3//f/9//3//f/9//3//f/9//3//f/9//3//f/9//3//f/9//3//f/9//3//f/9//3//f/9//3//f/9//3//f/9//3//f/9//3/7YvRBV06fd/9//3//f/9//3//f/9//38AAP9//3//f/9//3//f/9//3//f/9//3//f/9//3//f/9//X/9f/1//n/+f/5//n//f/5//3/+f/5//X/+f/5//3//f/9//3//f/9//3//f/9/33v/f/9//3//f/9//3//f/9//3//f/9//3//f/9//3//f/9//3//f/9//3//f/9//3//f/9//3//f/9//3//f/9//3//f/9//n/+f/5//n//f/9//3//f/9//3//f/9//3//f/9//3//f/9//3//fx5nszkcY/9//3//f/9//3//f/9//3//f/9//3//f/9//3//f/9//3//f/9//3//f/9//3//f/9//3//f/9//3//f/9//3//f/9//3//f/9//3//f/9//3//f/9//3//f/9//3//f/9//3//f/9//3//f/9//3//f/9//3//f/9//3//f/9//3//f/9//3//f/9//3//f/9//3//f/9//3//f/9//3//f/9//3//f/9//3//f/9//3//f/9//3//f/9//3//f/9//3//f/9//3//f/9//3//f/9//3//f/9//3//f/9//3//f/9//3//f/9//3//f/9//3//f/9//3//f/9//3//f/9//3//f/9//3//f/9//3//f/9//3//f/9//39/bzVKsTkcZ/9/33//f/9//3//f/9//3//fwAA/3//f/9//3//f/9//3//f/9//3//f/9//3//f/9//3//f/9//3//f/9//3//f/9//3//f/9//3//f/9//3//f/9//3//f/9//3//f/9//3//f/9//3//f/9//3//f/9//3//f/9//3//f/9//3//f/9//3//f/9//3//f/9//3//f/9//3//f/9//3//f/9//3//f/9//n//f/5//3//f/9//3//f/9//3//f/9//3//f/9//3//f/9//3//f/9//GKSNX9z/3//f/9//3//f/9//3//f/9//3//f/9//3//f/9//3//f/9//3//f/9//3//f/9//3//f/9//3//f/9//3//f/9//3//f/9//3//f/9//3//f/9//3//f/9//3//f/9//3//f/9//3//f/9//3//f/9//3//f/9//3//f/9//3//f/9//3//f/9//3//f/9//3//f/9//3//f/9//3//f/9//3//f/9//3//f/9//3//f/9//3//f/9//3//f/9//3//f/9//3//f/9//3//f/9//3//f/9//3//f/9//3//f/9//3//f/9//3//f/9//3//f/9//3//f/9//3//f/9//3//f/9//3//f/9//3//f/9//3//f/9//3/fe7lWsjl3Ur97/3//f/9//3//f/9//3//f/9/AAD/f/9//3//f/9//3//f/9//3//f/9//3//f/9//3//f/9//3//f/9//3//f/9//3//f/9//3//f/9//3//f/9//3//f/9//3//f/9//3//f/9//3//f/9//3//f/9//3//f/9//3//f/9//3//f/9//3//f/9//3//f/9//3//f/9//3//f/9//3//f/9//3/+f/9//3//f/5//3/+f/9//3//f/9//3//f/9//3//f/9//3//f/9//3//f/9//3+5VrI5n3P/f/9//3//f/9//3//f/9//3//f/9//3//f/9//3//f/9//3//f/9//3//f/9//3//f/9//3//f/9//3//f/9//3//f/9//3//f/9//3//f/9//3//f/9//3//f/9//3//f/9//3//f/9//3//f/9//3//f/9//3//f/9//3//f/9//3//f/9//3//f/9//3//f/9//3//f/9//3//f/9//3//f/9//3//f/9//3//f/9//3//f/9//3//f/9//3//f/9//3//f/9//3//f/9//3//f/9//3//f/9//3//f/9//3//f/9//3//f/9//3//f/9//3//f/9//3//f/9//3//f/9//3//f/9//3//f/9//3//f/9//3/fe19v9EHTPZ9z/3/fe/9//3//f/9//3//f/9//38AAP9//3//f/9//3//f/9//3//f/9//3//f/9//3//f/9//3//f/9//3//f/9//3//f/9//3//f/9//3//f/9//3//f/9//3//f/9//3//f/9//3//f/9//3//f/9//3//f/9//3//f/9//3//f/9//3//f/9//3//f/9//3//f/9//3//f/9//3//f/9//3//f/9//3//f/9//3//f/9//3//f/9//3//f/9//3//f/9//3//f/9//3//f/9/33v/fxRC0z3/f/9//3//f/9//3//f/9//3//f/9//3//f/9//3//f/9//3//f/9//3//f/9//3//f/9//3//f/9//3//f/9//3//f/9//3//f/9//3//f/9//3//f/9//3//f/9//3//f/9//3//f/9//3//f/9//3//f/9//3//f/9//3//f/9//3//f/9//3//f/9//3//f/9//3//f/9//3//f/9//3//f/9//3//f/9//3//f/9//3//f/9//3//f/9//3//f/9//3//f/9//3//f/9//3//f/9//3//f/9//3//f/9//3//f/9//3//f/9//3//f/9//3//f/9//3//f/9//3//f/9//3//f/9//3/+f/9//n//f/9//3//f99/eVKyOfti/3//f/9//3//f/9//3//f/9//3//fwAA/3//f/9//3//f/9//3//f/9//3//f/9//3//f/9//3//f/9//3//f/9//3//f/9//3//f/9//3//f/9//3//f/9//3//f/9//3//f/9//3//f/9//3//f/9//3//f/9//3//f/9//3//f/9//3//f/9//3//f/9//3//f/9//3//f/9//3//f/9//3//f/9//3//f/9//3//f/9//3//f/9//3//f/9//3//f/9//3//f/9//3//f/9//3//f9978z1XTv9//3//f/9//3//f/9//3//f/9//3//f/9//3//f/9//3//f/9//3//f/9//3//f/9//3//f/9//3//f/9//3//f/9//3//f/9//3//f/9//3//f/9//3//f/9//3//f/9//3//f/9//3//f/9//3//f/9//3//f/9//3//f/9//3//f/9//3//f/9//3//f/9//3//f/9//3//f/9//3//f/9//3//f/9//3//f/9//3//f/9//3//f/9//3//f/9//3//f/9//3//f/9//3//f/9//3//f/9//3//f/9//3//f/9//3//f/9//3//f/9//3//f/9//3//f/9//3//f/9//3//f/9//3//f/5//3//f/9//3//f/9//WLVPTdKv3f/f/9//3//f/9//3//f/9//3//f/9/AAD/f/9//3//f/9//3//f/9//3//f/9//3//f/9//3//f/9//3//f/9//3//f/9//3//f/9//3//f/9//3//f/9//3//f/9//3//f/9//3//f/9//3//f/9//3//f/9//3//f/9//3//f/9//3//f/9//3//f/9//3//f/9//3//f/9//3//f/9//3//f/9//3//f/9//3//f/9//3//f/9//3//f/9//3//f/9//3//f/9//3//f/9//3//f/9/G2fzPRxj/3//f/9//3//f/9//3//f/9//3//f/9//3//f/9//3//f/9//3//f/9//3//f/9//3//f/9//3//f/9//3//f/9//3//f/9//3//f/9//3//f/9//3//f/9//3//f/9//3//f/9//3//f/9//3//f/9//3//f/9//3//f/9//3//f/9//3//f/9//3//f/9//3//f/9//3//f/9//3//f/9//3//f/9//3//f/9//3//f/9//3//f/9//3//f/9//3//f/9//3//f/9//3//f/9//3//f/9//3//f/9//3//f/9//3//f/9//3//f/9//3//f/9//3//f/9//3//f/9//3//f/9//3//f/9//3//f/9//3//f/9/v3tXTpI1PWv/f/9//3//f/9//3//f/9//3//f/9//38AAP9//3//f/9//3//f/9//3//f/9//3//f/9//3//f/9//3//f/9//3//f/9//3//f/9//3//f/9//3//f/9//3//f/9//3//f/9//3//f/9//3//f/9//3//f/9//3//f/9//3//f/9//3//f/9//3//f/9//3//f/9//3//f/9//3//f/9//3//f/9//3//f/9//3//f/9//3//f/9//3//f/9//3//f/9//3//f/9//3//f/9//3//f/9//392UtI9v3f/f/9//3//f/9//3//f/9//3//f/9//3//f/9//3//f/9//3//f/9//3//f/9//3//f/9//3//f/9//3//f/9//3//f/9//3//f/9//3//f/9//3//f/9//3//f/9//3//f/9//3//f/9//3//f/9//3//f/9//3//f/9//3//f/9//3//f/9//3//f/9//3//f/9//3//f/9//3//f/9//3//f/9//3//f/9//3//f/9//3//f/9//3//f/9//3//f/9//3//f/9//3//f/9//3//f/9//3//f/9//3//f/9//3//f/9//3//f/9//3//f/9//3//f/9//3//f/9//3//f/9//3//f/9//3//f/9//3//f/9//3/7YtM9Nkq/d/9/33v/f/9//3//f/9//3//f/9//3//fwAA/3//f/9//3//f/9//3//f/9//3//f/9//3//f/9//3//f/9//3//f/9//3//f/9//3//f/9//3//f/9//3//f/9//3//f/9//3//f/9//3//f/9//3//f/9//3//f/9//3//f/9//3//f/9//3//f/9//3//f/9//3//f/9//3//f/9//3//f/9//3//f/9//3//f/9//3//f/9//3//f/9//3//f/9//3//f/9//3//f/9//3/ff/9//3/ff/NBFEb/f/9//3//f/9//3//f/9//3//f/9//3//f/9//3//f/9//3//f/9//3//f/9//3//f/9//3//f/9//3//f/9//3//f/9//3//f/9//3//f/9//3//f/9//3//f/9//3//f/9//3//f/9//3//f/9//3//f/9//3//f/9//3//f/9//3//f/9//3//f/9//3//f/9//3//f/9//3//f/9//3//f/9//3//f/9//3//f/9//3//f/9//3//f/9//3//f/9//3//f/9//3//f/9//3//f/9//3//f/9//3//f/9//3//f/9//3//f/9//3//f/9//3//f/9//3//f/9//3//f/9//3//f/9//3//f/9//3//f/9//3+/dxRG0z09a/9//3//f/5//3//f/9//3//f/9//3//f/9/AAD/f/9//3//f/9//3//f/9//3//f/9//3//f/9//3//f/9//3//f/9//3//f/9//3//f/9//3//f/9//3//f/9//3//f/9//3//f/9//3//f/9//3//f/9//3//f/9//3//f/9//3//f/9//3//f/9//3//f/9//3//f/9//3//f/9//3//f/9//3//f/9//3//f/9//3//f/9//3//f/9//3//f/9//3//f/9//3//f/9//3//f/9//3//fz1r0j2YVv9/33//f/9//3//f/9//3//f/9//3//f/9//3//f/9//3//f/9//3//f/9//3//f/9//3//f/9//3//f/9//3//f/9//3//f/9//3//f/9//3//f/9//3//f/9//3//f/9//3//f/9//3//f/9//3//f/9//3//f/9//3//f/9//3//f/9//3//f/9//3//f/9//3//f/9//3//f/9//3//f/9//3//f/9//3//f/9//3//f/9//3//f/9//3//f/9//3//f/9//3//f/9//3//f/9//3//f/9//3//f/9//3//f/9//3//f/9//3//f/9//3//f/9//3//f/9//3//f/9//3//f/9//3//f/9//3//f/9//3//f/tesjk1St9//3//f/9//3//f/9//3//f/9//3//f/9//38AAP9//3//f/9//3//f/9//3//f/9//3//f/9//3//f/9//3//f/9//3//f/9//3//f/9//3//f/9//3//f/9//3//f/9//3//f/9//3//f/9//3//f/9//3//f/9//3//f/9//3//f/9//3//f/9//3//f/9//3//f/9//3//f/9//3//f/9//3//f/9//3//f/9//3//f/9//3//f/9//3//f/9//3//f/9//3//f/9//3/fe/9//3//f/9/mVbSPX5v/3//f/9//3//f/9//3//f/9//3//f/9//3//f/9//3//f/9//3//f/9//3//f/9//3//f/9//3//f/9//3//f/9//3//f/9//3//f/9//3//f/9//3//f/9//3//f/9//3//f/9//3//f/9//3//f/9//3//f/9//3//f/9//3//f/9//3//f/9//3//f/9//3//f/9//3//f/9//3//f/9//3//f/9//3//f/9//3//f/9//3//f/9//3//f/9//3//f/9//3//f/9//3//f/9//3//f/9//3//f/9//3//f/9//3//f/9//3//f/9//3//f/9//3//f/9//3//f/9//3//f/9//3//f/9//3//f/9//3//f15vNkr0QV5r/3//f/9//3/+f/9//3//f/9//3//f/9//3//fwAA/3//f/9//3//f/9//3//f/9//3//f/9//3//f/9//3//f/9//3//f/9//3//f/9//3//f/9//3//f/9//3//f/9//3//f/9//3//f/9//3//f/9//3//f/9//3//f/9//3//f/9//3//f/9//3//f/9//3//f/9//3//f/9//3//f/9//3//f/9//3//f/9//3//f/9//3//f/9//3//f/9//3//f/9//3//f/5//3//f997/3//f99//38VRtM933//f/9//3//f/9//3//f/9//3//f/9//3//f/9//3//f/9//3//f/9//3//f/9//3//f/9//3//f/9//3//f/9//3//f/9//3//f/9//3//f/9//3//f/9//3//f/9//3//f/9//3//f/9//3//f/9//3//f/9//3//f/9//3//f/9//3//f/9//3//f/9//3//f/9//3//f/9//3//f/9//3//f/9//3//f/9//3//f/9//3//f/9//3//f/9//3//f/9//3//f/9//3//f/9//3//f/9//3//f/9//3//f/9//3//f/9//3//f/9//3//f/9//3//f/9//3//f/9//3//f/9//3//f/9//3//f/9//3//f/9//GKyNXdO/3/fe/9//3/+e/9//n//f/9//3//f/9//3//f/5/AAD/f/9//3//f/9//3//f/9//3//f/9//3//f/9//3//f/9//3//f/9//3//f/9//3//f/9//3//f/9//3//f/9//3//f/9//3//f/9//3//f/9//3//f/9//3//f/9//3//f/9//3//f/9//3//f/9//3//f/9//3//f/9//3//f/9//3//f/9//3//f/9//3//f/9//3//f/9//3//f/9//3//f/9//3//f/5//3//f/9//3//f/9//389a7E5+2L/f/9//3//f/9//3//f/9//3//f/9//3//f/9//3//f/9//3//f/9//3//f/9//3//f/9//3//f/9//3//f/9//3//f/9//3//f/9//3//f/9//3//f/9//3//f/9//3//f/9//3//f/9//3//f/9//3//f/9//3//f/9//3//f/9//3//f/9//3//f/9//3//f/9//3//f/9//3//f/9//3//f/9//3//f/9//3//f/9//3//f/9//3//f/9//3//f/9//3//f/9//3//f/9//3//f/9//3//f/9//3//f/9//3//f/9//3//f/9//3//f/9//3//f/9//3//f/9//3//f/9//n/+f/1//n/+f/9//3//f99/f2+yNfVBn3P/f/9//3//f/9//3//f/9//3//f/9//3//f/9//38AAP9//3//f/9//3//f/9//3//f/9//3//f/9//3//f/9//3//f/9//3//f/9//3//f/9//3//f/9//3//f/9//3//f/9//3//f/9//3//f/9//3//f/9//3//f/9//3//f/9//3//f/9//3//f/9//3//f/9//3//f/9//3//f/9//3//f/9//3//f/9//3//f/9//3//f/9//3//f/9//3//f/9//3//f/5//n/+f/9//3//f/9//3//f5lW0j1+c/9//3//f/9//3//f/9//3//f/9//3//f/9//3//f/9//3//f/9//3//f/9//3//f/9//3//f/9//3//f/9//3//f/9//3//f/9//3//f/9//3//f/9//3//f/9//3//f/9//3//f/9//3//f/9//3//f/9//3//f/9//3//f/9//3//f/9//3//f/9//3//f/9//3//f/9//3//f/9//3//f/9//3//f/9//3//f/9//3//f/9//3//f/9//3//f/9//3//f/9//3//f/9//3//f/9//3//f/9//3//f/9//3//f/9//3//f/9//3//f/9//3//f/9//3//f/9//3//f/9//3//f/1//X/9f/9//3//f997/383SvU9eE7/f/9//3//f/9//3//f/9//3//f/9//3//f/9//3//fwAA/3//f/9//3//f/9//3//f/9//3//f/9//3//f/9//3//f/9//3//f/9//3//f/9//3//f/9//3//f/9//3//f/9//3//f/9//3//f/9//3//f/9//3//f/9//3//f/9//3//f/9//3//f/9//3//f/9//3//f/9//3//f/9//3//f/9//3//f/9//3//f/9//3//f/9//3//f/9//3//f/9//3//f/9//3/+f/9//3//f/9//3//f9970j13Tv9//3//f/9//3//f/9//3//f/9//3//f/9//3//f/9//3//f/9//3//f/9//3//f/9//3//f/9//3//f/9//3//f/9//3//f/9//3//f/9//3//f/9//3//f/9//3//f/9//3//f/9//3//f/9//3//f/9//3//f/9//3//f/9//3//f/9//3//f/9//3//f/9//3//f/9//3//f/9//3//f/9//3//f/9//3//f/9//3//f/9//3//f/9//3//f/9//3//f/9//3//f/9//3//f/9//3//f/9//3//f/9//3//f/9//3//f/9//3//f/9//3//f/9//3//f/9//3//f/9//3//f/5//n/9f/9//3//f/9//3/8YtQ9Fkafd/9//3//f/9//3//f/9//3//f/9//3//f/9//3//f/9/AAD/f/9//3//f/9//3//f/9//3//f/9//3//f/9//3//f/9//3//f/9//3//f/9//3//f/9//3//f/9//3//f/9//3//f/9//3//f/9//3//f/9//3//f/9//3//f/9//3//f/9//3//f/9//3//f/9//3//f/9//3//f/9//3//f/9//3//f/9//3//f/9//3//f/9//3//f/9//3//f/9//3//f/9//3/+f/9//n//f/9//3//f/9/+16QMRxj/3//f/9//3//f/9//3//f/9//3//f/9//3//f/9//3//f/9//3//f/9//3//f/9//3//f/9//3//f/9//3//f/9//3//f/9//3//f/9//3//f/9//3//f/9//3//f/9//3//f/9//3//f/9//3//f/9//3//f/9//3//f/9//3//f/9//3//f/9//3//f/9//3//f/9//3//f/9//3//f/9//3//f/9//3//f/9//3//f/9//3//f/9//3//f/9//3//f/9//3//f/9//3//f/9//3//f/9//3//f/9//3//f/9//3//f/9//3//f/9//3//f/9//3//f/9//3//f/9//3//f/9//3/+f/9//3//f997/3/fe/VB0z38Yv9/33//f/9//3//f/9//3//f/9//3//f/9//3//f/9//38AAP9//3//f/9//3//f/9//3//f/9//3//f/9//3//f/9//3//f/9//3//f/9//3//f/9//3//f/9//3//f/9//3//f/9//3//f/9//3//f/9//3//f/9//3//f/9//3//f/9//3//f/9//3//f/9//3//f/9//3//f/9//3//f/9//3//f/9//3//f/9//3//f/9//3//f/9//3//f/9//3//f/9//3//f/9//3//f/9//3//f/9//38URtI933//f/9//3//f/9//3//f/9//3//f/9//3//f/9//3//f/9//3//f/9//3//f/9//3//f/9//3//f/9//3//f/9//3//f/9//3//f/9//3//f/9//3//f/9//3//f/9//3//f/9//3//f/9//3//f/9//3//f/9//3//f/9//3//f/9//3//f/9//3//f/9//3//f/9//3//f/9//3//f/9//3//f/9//3//f/9//3//f/9//3//f/9//3//f/9//3//f/9//3//f/9//3//f/9//3//f/9//3//f/9//3//f/9//3//f/9//3//f/9//3//f/9//3//f/9//3//f/9//3//f/9//3//f/9//3//f/9//3//f7pa9D1WTv9//3/fe/9//3//f/9//3//f/9//3//f/9//3//f/9//3//fwAA/3//f/9//3//f/9//3//f/9//3//f/9//3//f/9//3//f/9//3//f/9//3//f/9//3//f/9//3//f/9//3//f/9//3//f/9//3//f/9//3//f/9//3//f/9//3//f/9//3//f/9//3//f/9//3//f/9//3//f/9//3//f/9//3//f/9//3//f/9//3//f/9//3//f/9//3//f/9//3//f/9//3//f/9//3//f/9//3//f/9/339+b5A1uVr/f/9//3//f/9//3//f/9//3//f/9//3//f/9//3//f/9//3//f/9//3//f/9//3//f/9//3//f/9//3//f/9//3//f/9//3//f/9//3//f/9//3//f/9//3//f/9//3//f/9//3//f/9//3//f/9//3//f/9//3//f/9//3//f/9//3//f/9//3//f/9//3//f/9//3//f/9//3//f/9//3//f/9//3//f/9//3//f/9//3//f/9//3//f/9//3//f/9//3//f/9//3//f/9//3//f/9//3//f/9//3//f/9//3//f/9//3//f/9//3//f/9//3//f/9//3//f/9//3//f/9//3//f/9//3//f/9//3//fz1r0z01Rl5v/3/fe/9//3//f/9//3//f/9//3//f/9//3//f/9//3//f/9/AAD/f/9//3//f/9//3//f/9//3//f/9//3//f/9//3//f/9//3//f/9//3//f/9//3//f/9//3//f/9//3//f/9//3//f/9//3//f/9//3//f/9//3//f/9//3//f/9//3//f/9//3//f/9//3//f/9//3//f/9//3//f/9//3//f/9//3//f/9//3//f/9//3//f/9//3//f/9//3//f/9//3//f/9//3//f/9//3//f/9//3/ff3ZO80F/c/9//3//f/9//3//f/9//3//f/9//3//f/9//3//f/9//3//f/9//3//f/9//3//f/9//3//f/9//3//f/9//3//f/9//3//f/9//3//f/9//3//f/9//3//f/9//3//f/9//3//f/9//3//f/9//3//f/9//3//f/9//3//f/9//3//f/9//3//f/9//3//f/9//3//f/9//3//f/9//3//f/9//3//f/9//3//f/9//3//f/9//3//f/9//3//f/9//3//f/9//3//f/9//3//f/9//3//f/9//3//f/9//3//f/9//3//f/9//3//f/9//3//f/9//3//f/9//3//f/9//3//f/9//3//f/9//3//f797NUYUQrlW/3/fe/9//3//f/9//3//f/9//3//f/9//3//f/9//3//f/9//38AAP9//3//f/9//3//f/9//3//f/9//3//f/9//3//f/9//3//f/9//3//f/9//3//f/9//3//f/9//3//f/9//3//f/9//3//f/9//3//f/9//3//f/9//3//f/9//3//f/9//3//f/9//3//f/9//3//f/9//3//f/9//3//f/9//3//f/9//3//f/9//3//f/9//3//f/9//3//f/9//3//f/9//3//f/9//3//f/9//3//f793sDVVTv9//3//f/9//3//f/9//3//f/9//3//f/9//3//f/9//3//f/9//3//f/9//3//f/9//3//f/9//3//f/9//3//f/9//3//f/9//3//f/9//3//f/9//3//f/9//3//f/9//3//f/9//3//f/9//3//f/9//3//f/9//3//f/9//3//f/9//3//f/9//3//f/9//3//f/9//3//f/9//3//f/9//3//f/9//3//f/9//3//f/9//3//f/9//3//f/9//3//f/9//3//f/9//3//f/9//3//f/9//3//f/9//3//f/9//3//f/9//3//f/9//3//f/9//3//f/9//3//f/9//3//f/9//3//f/9//3//f/9/2lrTPfNBv3f/f/9//3//f/9//3//f/9//3//f/9//3//f/9//3//f/9//3//fwAA/3//f/9//3//f/9//3//f/9//3//f/9//3//f/9//3//f/9//3//f/9//3//f/9//3//f/9//3//f/9//3//f/9//3//f/9//3//f/9//3//f/9//3//f/9//3//f/9//3//f/9//3//f/9//3//f/9//3//f/9//3//f/9//3//f/9//3//f/9//3//f/9//3//f/9//3//f/9//3//f/9//3//f/9//3//f/9//3//f/9/dk6wOb93/3//f/9//3//f/9//3//f/9//3//f/9//3//f/9//3//f/9//3//f/9//3//f/9//3//f/9//3//f/9//3//f/9//3//f/9//3//f/9//3//f/9//3//f/9//3//f/9//3//f/9//3//f/9//3//f/9//3//f/9//3//f/9//3//f/9//3//f/9//3//f/9//3//f/9//3//f/9//3//f/9//3//f/9//3//f/9//3//f/9//3//f/9//3//f/9//3//f/9//3//f/9//3//f/9//3//f/9//3//f/9//3//f/9//3//f/9//3//f/9//3//f/9//3//f/9//3//f/9//3//f/9//3//f/9//3//f/9/XmvSOTVKPGf/f/9//3//f/9//3//f/9//3//f/9//3//f/9//3//f/9//3//f/9/AAD/f/9//3//f/9//3//f/9//3//f/9//3//f/9//3//f/9//3//f/9//3//f/9//3//f/9//3//f/9//3//f/9//3//f/9//3//f/9//3//f/9//3//f/9//3//f/9//3//f/9//3//f/9//3//f/9//3//f/9//3//f/9//3//f/9//3//f/9//3//f/9//3//f/9//3//f/9//3//f/9//3//f/9//3//f/9//3//f/9/n3PSPXdS33v/f/9//3//f/9//3//f/9//3//f/9//3//f/9//3//f/9//3//f/9//3//f/9//3//f/9//3//f/9//3//f/9//3//f/9//3//f/9//3//f/9//3//f/9//3//f/9//3//f/9//3//f/9//3//f/9//3//f/9//3//f/9//3//f/9//3//f/9//3//f/9//3//f/9//3//f/9//3//f/9//3//f/9//3//f/9//3//f/9//3//f/9//3//f/9//3//f/9//3//f/9//3//f/9//3//f/9//3//f/9//3//f/9//3//f/9//3//f/9//3//f/9//3//f/9//3//f/9//3//f/9//3//f/9//3//f/9/X29XTrE5+l7fe/9/33v/f/9//3//f/9//3//f/9//3//f/9//3//f/9//3//f/9//38AAP9//3//f/9//3//f/9//3//f/9//3//f/9//3//f/9//3//f/9//3//f/9//3//f/9//3//f/9//3//f/9//3//f/9//3//f/9//3//f/9//3//f/9//3//f/9//3//f/9//3//f/9//3//f/9//3//f/9//3//f/9//3//f/9//3//f/9//3//f/9//3//f/9//3//f/9//3//f/9//3//f/9//3//f/9//3//f/9//3+5WrE5Xm//f/9//3//f/9//3//f/9//3//f/9//3//f/9//3//f/9//3//f/9//3//f/9//3//f/9//3//f/9//3//f/9//3//f/9//3//f/9//3//f/9//3//f/9//3//f/9//3//f/9//3//f/9//3//f/9//3//f/9//3//f/9//3//f/9//3//f/9//3//f/9//3//f/9//3//f/9//3//f/9//3//f/9//3//f/9//3//f/9//3//f/9//3//f/9//3//f/9//3//f/9//3//f/9//3//f/9//3//f/9//3//f/9//3//f/9//3//f/9//3//f/9//3//f/9//3//f/9//3//f/9//3//f/9//3//f/9/n3d4UpE1mFafd/9//3//e/9//3/+f/9//3//f/9//3//f/9//3//f/9//3//f/9//3//fwAA/3//f/9//3//f/9//3//f/9//3//f/9//3//f/9//3//f/9//3//f/9//3//f/9//3//f/9//3//f/9//3//f/9//3//f/9//3//f/9//3//f/9//3//f/9//3//f/9//3//f/9//3//f/9//3//f/9//3//f/9//3//f/9//3//f/9//3//f/9//3//f/9//3//f/9//3//f/9//3//f/9//3//f/9//3//f997/3+/exRCFEbff/9//3//f/9//3//f/9//3//f/9//3//f/9//3//f/9//3//f/9//3//f/9//3//f/9//3//f/9//3//f/9//3//f/9//3//f/9//3//f/9//3//f/9//3//f/9//3//f/9//3//f/9//3//f/9//3//f/9//3//f/9//3//f/9//3//f/9//3//f/9//3//f/9//3//f/9//3//f/9//3//f/9//3//f/9//3//f/9//3//f/9//3//f/9//3//f/9//3//f/9//3//f/9//3//f/9//3//f/9//3//f/9//3//f/9//3//f/9//3//f/9//3//f/9//3//f/9//3//f/9//3//f/9//3/fe/9/33+ZVrI1FUa/e/9//3//f/9//3//f/9//3//f/9//3//f/9//3//f/9//3//f/9//3//f/9/AAD/f/9//3//f/9//3//f/9//3//f/9//3//f/9//3//f/9//3//f/9//3//f/9//3//f/9//3//f/9//3//f/9//3//f/9//3//f/9//3//f/9//3//f/9//3//f/9//3//f/9//3//f/9//3//f/9//3//f/9//3//f/9//3//f/9//3//f/9/33v/f/9//3//f/9//3//f/9//3//f/9//3//f/9//3//f/9//3//fxtjkDU9a/9//3//f/9//3//f/9//3//f/9//3//f/9//3//f/9//3//f/9//3//f/9//3//f/9//3//f/9//3//f/9//3//f/9//3//f/9//3//f/9//3//f/9//3//f/9//3//f/9//3//f/9//3//f/9//3//f/9//3//f/9//3//f/9//3//f/9//3//f/9//3//f/9//3//f/9//3//f/9//3//f/9//3//f/9//3//f/9//3//f/9//3//f/9//3//f/9//3//f/9//3//f/9//3//f/9//3//f/9//3//f/9//3//f/9//3//f/9//3//f/9//3//f/9//3//f/9//3//f/9//3//f/9//3//f/9/33v8XrI19EFda/9//3/ee/9//3//f/9//3//f/9//3//f/9//3//f/9//3//f/9//3//f/9//38AAP9//3//f/9//3//f/9//3//f/9//3//f/9//3//f/9//3//f/9//3//f/9//3//f/9//3//f/9//3//f/9//3//f/9//3//f/9//3//f/9//3//f/9//3//f/9//3//f/9//3//f/9//3//f/9//3//f/9//3//f/9//3//f/9//3/fe/9//3//f/9//3/fe/9//3//f/9//3//f/9//3//f/9//3//f/9//3//f99780HSPd9//3//f/9//3//f/9//3//f/9//3//f/9//3//f/9//3//f/9//3//f/9//3//f/9//3//f/9//3//f/9//3//f/9//3//f/9//3//f/9//3//f/9//3//f/9//3//f/9//3//f/9//3//f/9//3//f/9//3//f/9//3//f/9//3//f/9//3//f/9//3//f/9//3//f/9//3//f/9//3//f/9//3//f/9//3//f/9//3//f/9//3//f/9//3//f/9//3//f/9//3//f/9//3//f/9//3//f/9//3//f/9//3//f/9//3//f/9//3//f/9//3//f/9//3//f/9//3//f/9//3//f/9//3//f/9/33vbXtM90z3aXv9//3//f/9//3//f/9//3//f/9//3//f/9//3//f/9//3//f/9//3//f/9//3//fwAA/3//f/9//3//f/9//3//f/9//3//f/9//3//f/9//3//f/9//3//f/9//3//f/9//3//f/9//3//f/9//3//f/9//3//f/9//3//f/9//3//f/9//3//f/9//3//f/9//3//f/9//3//f/9//3//f/9//3//f/9//3//f/9//3+/d/tiXWvff/9//3//f99//3//f/9//3//f/9//3//f/9/3nv/f/9//3//f/9/+mLROdpe/3//f/9//3//f/9//3//f/9//3//f/9//3//f/9//3//f/9//3//f/9//3//f/9//3//f/9//3//f/9//3//f/9//3//f/9//3//f/9//3//f/9//3//f/9//3//f/9//3//f/9//3//f/9//3//f/9//3//f/9//3//f/9//3//f/9//3//f/9//3//f/9//3//f/9//3//f/9//3//f/9//3//f/9//3//f/9//3//f/9//3//f/9//3//f/9//3//f/9//3//f/9//3//f/9//3//f/9//3//f/9//3//f/9//3//f/9//3//f/9//3//f/9//3//f/9//3//f/9//3//f/9//3//f/9/v3ccYxRC9EHbXt9//3/fe/9//3/+f/9//3//f/9//3//f/9//3//f/9//3//f/9//3//f/9//3//f/9/AAD/f/9//3//f/9//3//f/9//3//f/9//3//f/9//3//f/9//3//f/9//3//f/9//3//f/9//3//f/9//3//f/9//3//f/9//3//f/9//3//f/9//3//f/9//3//f/9//3//f/9//3//f/9//3//f/9//3//f/9//3//f/9//3//f1VKTykuKRVGulZ/b/9//3//f/9//3//f/9//3//f/9//3/ee/9//3++d/9/v3s1StI933/ff/9//3//f/5//3//f/9//3//f/9//3//f/9//3//f/9//3//f/9//3//f/9//3//f/9//3//f/9//3//f/9//3//f/9//3//f/9//3//f/9//3//f/9//3//f/9//3//f/9//3//f/9//3//f/9//3//f/9//3//f/9//3//f/9//3//f/9//3//f/9//3//f/9//3//f/9//3//f/9//3//f/9//3//f/9//3//f/9//3//f/9//3//f/9//3//f/9//3//f/9//3//f/9//3//f/9//3//f/9//3//f/9//3//f/9//3//f/9//3//f/9//3//f/9//3//f/9//3//f/9//3//f/9//3/7YvNB0z14Ut97/3/fe/9//3/+f/5//3//f/9//3//f/9//3//f/9//3//f/9//3//f/9//3//f/9//38AAP9//3//f/9//3//f/9//3//f/9//3//f/9//3//f/9//3//f/9//3//f/9//3//f/9//3//f/9//3//f/9//3//f/9//3//f/9//3//f/9//3//f/9//3//f/9//3//f/9//3//f/9//3//f/9//3//f/9//3//f/9//3//f/9/FT5RKTElcy2VMXMtGEL+Xt97/3//f997/3v/f/9//3//f917/3//f/9//39eb3Ax2lqfc/9//3/+f/1//H/8f/9//3//f/9//3//f/9//3//f/9//3//f/9//3//f/9//3/+f/9//3//f/9//3//f/9//3//f/9//3//f/9//3//f/9//3//f/9//3//f/9//3//f/9//3//f/9//3//f/9//3//f/9//3//f/9//3//f/9//3//f/9//3//f/9//3//f/9//3//f/9//3//f/9//3//f/9//3//f/9//3//f/9//3//f/9//3//f/9//3//f/9//3//f/9//3//f/9//3//f/9//3//f/9//3//f/9//3//f/9//3//f/9//3//f/9//3//f/9//3//f/9//3//f/9//3//f/9//3/7XrI5kTXaXv9//3//f/9//3//f/9//3//f/9//3//f/9//3//f/9//3//f/9//3//f/9//3//f/9//3//fwAA/3//f/9//3//f/9//3//f/9//3//f/9//3//f/9//3//f/9//3//f/9//3//f/9//3//f/9//3//f/9//3//f/9//3//f/9//3//f/9//3//f/9//3//f/9//3//f/9//3//f/9//3//f/9//3//f/9//3//f/9//3//f/9//3/fd9tW1DWUMZUxljF1LZUxcy1ZSl9r/3//f/9//3/fe/9//3//f997/3/ff1ZO8z2/e/9//3//f/5//n/9f/1//3//f/9//3//f/9//3//f/9//3//f/9//3//f/9//3//f/9//3//f/9//3//f/9//3//f/9//3//f/9//3//f/9//3//f/9//3//f99//3//f/9//3//f/9//3//f/9//3//f/9//3//f/9//3//f/9//3//f/9//3//f/9//3//f/9//3//f/9//3//f/9//3//f/9//3//f/9//3//f/9//3//f/9//3//f/9//3//f/9//3//f/9//3//f/9//3//f/9//3//f/9//3//f/9//3//f/9//3//f/9//3//f/9//3//f/9//3//f/9/33v/f/9/33//f99733v7YtM59UGZVp93/3//f/9//3//f/9//3//f/9//3//f/9//3//f/9//3//f/9//3//f/9//3//f/9//3//f/9/AAD/f/9//3//f/9//3//f/9//3//f/9//3//f/9//3//f/9//3//f/9//3//f/9//3//f/9//3//f/9//3//f/9//3//f/9//3//f/9//3//f/9//3//f/9//3//f/9//3//f/9//3//f/9//3//f/9//3//f/9//3//f/9//3//f9xz/3//f79z3Fb3Pbc5lzW3OXMtci3UObpWf2//f/9//3//f/9//3//f55zjjF0Tv9//3//f997/3//f/9//3//f/9//3//f/9//3//f/9//3//f/9//3//f/9//3//f/9//3//f/9//3//f/9//3/fe/9//3//f/9//Xv+f/5//3//f/9//3//f/9//3//f/9//3//f/9//3//f/9//n/+f/1//X/9f/5//n//f/9//3//f/9//3//f/9//3//f/9//3//f/9//3//f/9//3//f/9//3//f/9//3//f/9//3//f/9//3//f/9//3//f/9//3//f/9//3//f/9//3//f/9//3//f/9//3//f/9//3//f/9//3//f/9//3//f/9//3//f/9//3//f/9//3//f/5//3//f997/396UtU9szm6Wt9//3//f/9//3//f/9//3//f/9//3//f/9//3//f/9//3//f/9//3//f/9//3//f/9//3//f/9//38AAP9//3//f/9//3//f/9//3//f/9//3//f/9//3//f/9//3//f/9//3//f/9//3//f/9//3//f/9//3//f/9//3//f/9//3//f/9//3//f/9//3//f/9//3//f/9//3//f/9//3//f/9//3//f/9//3//f/9//3//f/9//3//f/9//H/9f/17/3v/f/9/X2+9VtY91j20NbQ5kzXVPXlOP2fff/9/33v/f997t1auNZ1z/3//f/9//3//f/9/33//f/9//3//f/9//3//f/9//3//f/9//n//f/5//3/+f/9//3//f/9//3//f/9//3//f/9//3/fe/9//3/+f/5//n/+f/9//3//f/9//3//f/9//3//f/9//3//f/9//3//f/5//X/9f/5//n/+f/5//3//f/9//3//f/9//3//f/9//3//f/5//3/+f/9//3//f/9//3//f/9//3//f/9//3//f/9//3//f/9//3//f/9//3//f/9//3//f/9//3//f/9//3//f/9//3//f/9//3//f/9//3//f/9//3//f/9//3//f/9//3//f/9//3//f/5//3//f/9/338XRvlFdDHcXr93/3//f99//3//f/9//3//f/9//3//f/9//3//f/9//3//f/9//3//f/9//3//f/9//3//f/9//3//fwAA/3//f/9//3//f/9//3//f/9//3//f/9//3//f/9//3//f/9//3//f/9//3//f/9//3//f/9//3//f/9//3//f/9//3//f/9//3//f/9//3//f/9//3//f/9//3//f/9//3//f/9//3//f/9//3//f/9//3//f/9//3//f/9//3/9f/1//3//f/9//3//f/9//39da3dO1D21OZY1lzWXNbY53Vrfe/9/v3exNVVK33v/f/9//3//f/9//3//f/9//3//f/9//3//f/9//3//f/9//n//f/5//3//f/9//3//f/9//3//f/9//3//f/9//3+/d3xv33f/f/9//3//f/9//n/+f/5//n/+f/9//3//f/9//3//f/9//3//f/9//3//f/9//3//f/9//3//f/9//3//f/5//3/+f/5//n//f/5//n/+f/5//n/+f/5//n/+f/5//n/+f/5//n//f/9//3//f/9//3//f/9//3//f/9//3//f/9//3//f/9//3//f/9//3//f/9//3//f/9//3//f/9//3//f/9//3//f/9//3//f/9//3//f/9//3//f/9/f2/1QdY9lTUfZ/9//3//f99//3//f/9//3//f/9//3//f/9//3//f/9//3//f/9//3//f/9//3//f/9//3//f/9//3//f/9/AAD/f/9//3//f/9//3//f/9//3//f/9//3//f/9//3//f/9//3//f/9//3//f/9//3//f/9//3//f/9//3//f/9//3//f/9//3//f/9//3//f/9//3//f/9//3//f/9//3//f/9//3//f/9//3//f/9//3//f/9//3//f/9//3//f/1//X/+f/9//3//f/9//3/fe/9//3+/d91eOUa4Odk9uDl1LTMpGUJZSrQ5P2e/d/9//3/fe/9//3//f/9//3//f/9//3//f/9//3//f/9//n//f/9//3//f/9//3//f/9//3//f/9//3//f/9//3//fxpjjzGQMdQ9ek5fa99733f/f/9//3//f/9//3//f/9//3//f/9//3//f/9//3//f/9//3//f/9//3//f/9//3//f/9//3/+f/5//n/+f/5//3//f/9//n//f/5//3/+f/5//n//f/5//n/+f/9//3//f/9//3//f/9//3//f/9//3//f/9//3//f/9//3//f/9//3//f/9//3//f/9//3//f/9//3//f/9//3//f/9//3//f/9//3//f/9//3//f997u1rUPbQ5tDl/c/9//3//f/9//3//f/9//3//f/9//3//f/9//3//f/9//3//f/9//3//f/9//3//f/9//3//f/9//3//f/9//38AAP9//3//f/9//3//f/9//3//f/9//3//f/9//3//f/9//3//f/9//3//f/9//3//f/9//3//f/9//3//f/9//3//f/9//3//f/9//3//f/9//3//f/9//3//f/9//3//f/9//3//f/9//3//f/9//3//f/9//3//f/9//3//f/9//3//f/9//3//f/9//3//f/9//3//f/9//3+/e19r3FrXObc51zm3NREh8BydVj9n/3//f/9//3//f/5//n/9f/5//n//f/5//3/+f/9//3//f/9//3//f/9//3//f/9//3//f/9//3//f/5//3//f95711awMXAtczEzJVUtNCk4RplSPmefc997/3v/e993/3//f/9//3//f/5//n/+f/9//3//f/9//3//f/9//3//f/9//3//f/9//3//f/9//3//f/9//3//f/9//3//f/9//3//f/9//3//f/9//3//f/9//3//f/9//3//f/9//3//f/9//3//f/9//3//f/9//3//f/9//3//f/9//3//f/9//3//f/9//3//f/9//3//f/9//3//f/9//3+/e19vnFbXQbU5N0q/d/9//3//f/9//3//f/9//3//f/9//3//f/9//3//f/9//3//f/9//3//f/9//3//f/9//3//f/9//3//f/9//3//fwAA/3//f/9//3//f/9//3//f/9//3//f/9//3//f/9//3//f/9//3//f/9//3//f/9//3//f/9//3//f/9//3//f/9//3//f/9//3//f/9//3//f/9//3//f/9//3//f/9//3//f/9//3//f/9//3//f/9//3//f/9//3//f/9//3//f/9//3//f99//3//f/9//3//f/9//3//f/9//3//e/97X2dZSrU1zhhTKZUxtTX3Pd1an3P/f/9//3//f/9//n/+f/5//n/+f/9//3//f/9//3//f/9//3//f/9//3//f/9//3//f/9//3//f/9//39bZ/I5szV0MTMlNCVVKRIhUylTKZQxFz79Xr93/3//f/9//3v/f/9//n/9e/5//3//f/9//3//f/9//3//f/9//3//f/9//3//f/9//3//f/9//3//f/9//3//f/9//3//f/9//3//f/9//3//f/9//3//f/9//3//f/9//3//f/9//3//f/9//3//f/9//3//f/9//3//f/9//3//f/9//3//f/9//3//f/9//3//f/9//3//f/9//3+fd19v1z2VOZQ5mlKfd/9//3/+e/9//3//f/9//n//f/9//3//f/9//3//f/9//3//f/9//3//f/9//3//f/9//3//f/9//3//f/9//3//f/9/AAD/f/9//3//f/9//3//f/9//3//f/9//3//f/9//3//f/9//3//f/9//3//f/9//3//f/9//3//f/9//3//f/9//3//f/9//3//f/9//3//f/9//3//f/9//3//f/9//3//f/9//3//f/9//3//f/9//3//f/9//3//f/9//3//f/9//3//f/9//3/ff/9//3//f/9//n/9e/9//3//f/9//3/fd/9/NkZQKRZC1TmUMZU1czG1OVhKP2e/e/9//3//f/9//3//f/9//3//f/9//3//f/97/3v/f/9//3//f/9//3//f997/39ca1xrnm/fe/9//3+/d/1eFz6UMXMplTFUKTMlESEyJVIpcy2SLZpOPmO/c/9//3v/f/97/3//f/9//3//f/9//3//f/9//3//f/9//3//f/9//3//f/9//3//f/9//3//f/9//3//f/9//3//f/9//3//f/5//3/+f/5//n//f/9//3//f/9//3//f/9//3//f/9//3//f/9//3//f/9//3//f/9//3//f/9//n//f/9//3//f/9//3//f/9//39fb1tOtTlzMTdKPWvff/9//3//f/9//3//f/9//3//f/9//3//f/9//3//f/9//3//f/9//3//f/9//3//f/9//3//f/9//3//f/9//3//f/9//38AAP9//3//f/9//3//f/9//3//f/9//3//f/9//3//f/9//3//f/9//3//f/9//3//f/9//3//f/9//3//f/9//3//f/9//3//f/9//3//f/9//3//f/9//3//f/9//3//f/9//3//f/9//3//f/9//3//f/9//3//f/9//3//f/9//3//f99//3//f/9//3//f917/n/+f/5//n//f/9//3/fd/9/nm/QNZdOv3d/b9xa9T32QdU9lDVSLdY9m1Jfa793/3v/f/9//3//f/9//3/fe/9//3//f/9//nv+e/9//3/ff/9/33+/e5A1LimyNXlOX2vfd99333f/f993X2eaTllG1jlzLTElMSUyJVIpUilzLXIt1TkWPppS/FpeZ79z33v/f/9//3//f/9//3//e/9//3//f/9//3//e/9//3v/f/9//3//f/9//3//f/9//3//f/9//n/+f/5//n/9f/5//n/+f/5//n/+f/9/3nv/f/9//3//f/9//3//f957/3//f/9//3//f/9//3/de/9//3//f/9//3/ee957/3//f/9/v3ucVhhG1j20OZlWPGe+d/9//3//f/9//3//f/9//3//f/9//3//f/9//3//f/9//3//f/9//3//f/9//3//f/9//3//f/9//3//f/9//3//f/9//3//fwAA/3//f/9//3//f/9//3//f/9//3//f/9//3//f/9//3//f/9//3//f/9//3//f/9//3//f/9//3//f/9//3//f/9//3//f/9//3//f/9//3//f/9//3//f/9//3//f/9//3//f/9//3//f/9//3//f/9//3//f/9//3//f/9//3//f99//3//f/9//3//f/5//X/9f/5//n//f/9//3//f/9//3+YUrAx33f/f/9/33v/fxxjV0rUPfZB1z22OTItF0Z6Uj9r33v/f/9//3/fe/9/33vfe913/3/+f/5//X/+f/1//3//f/9/cS0QJTIlUylTKdc5vVK/c/97/3/fd/9//3//f59zPmN6TvY9dC0zKfEc8iATIXYxdi25Odk9tjXWORhGWk68Vt1eP2c/a79733v/f/9//3//f/9//3//f/9//3//f/9//3//f/9//3v+e/9//3//f/9//3//f/5//X//f/5//3//f/9//3//f/9//3//f/9//3//f/9//3//f/9//3//f/5//3//f/9//3//f/9//3//f/9//3//f99/HmMWRtQ9kjUVQvpe33v/f/9//3//f/9//3//f/9//3//f/9//3//f/9//3//f/9//3//f/9//3//f/9//3//f/9//3//f/9//3//f/9//3//f/9//3//f/9/AAD/f/9//3//f/9//3//f/9//3//f/9//3//f/9//3//f/9//3//f/9//3//f/9//3//f/9//3//f/9//3//f/9//3//f/9//3//f/9//3//f/9//3//f/9//3//f/9//3//f/9//3//f/9//3//f/9//3//f/9//3//f/9//3//f/9//3//f/9//3//f/9//3/+f/9//n/+f/9//3/ff/9//3+/d9M5FEL/f993/3//f997/3//f/9//WJYTtZB90GVNbU5lDX2PVlOHme/d/9//3//f/9//3/de/17/Xv8f/x//H/9f957339YTpQ18RywGNIcEyF1LZMp1DGZTr9v33f/e/9//3//f/97n3N/bxpGVS0TJVUtHEbaPbk5djG3Obc5ljWVNZU1tTm1OdY9czG0OdU9N0ZYSppSu1bbXj1nXWt+b79333v/f/9//3//f/9//3//f/9//3/fe997/3//f/9/3nvee/9//3//f/9//3//f/9//3//f/9//3//f/9//3//f/9//3//f/9//3//f/9//3/ff/9/33vff/9iGEa0ObM5sTW4Vr53/3//f/9//3//f/9//3//f/9//3//f/9//3//f/9//3//f/9//3//f/9//3//f/9//3//f/9//3//f/9//3//f/9//3//f/9//3//f/9//38AAP9//3//f/9//3//f/9//3//f/9//3//f/9//3//f/9//3//f/9//3//f/9//3//f/9//3//f/9//3//f/9//3//f/9//3//f/9//3//f/9//3//f/9//3//f/9//3//f/9//3//f/9//3//f/9//3//f/9//3//f/9//3//f/9//3//f/9//3//f15v+16YVt9//3//f/9//3//f/9//3//f19r1TncXt9//3//f/5//3/+f/9//3//f/9/f3MdY1lOF0LVOZMxtDXVPVhKeE4+Z59z/3//f/9//3//f/5/+3/7f/1//3//f997H2c5RpYxNCnyHNAUMiGVLbUxcinUNdQ5N0Z5Tt1e/14fZx9j/161NXMxF0Kfd997339/bz9n/l68VllKF0bVPbU5lDX3Pdc5tzm2Odg9uDnYPbc51j3WPfdB90EYRhhCGEL3Qb1WvVr/Yj9rn3ffe/9//3//f/9//3//f/9//3//f/9//3/ff/9//3//f/9//3/+f/9//3//f/9//3//f/9//3//f/9/33v/f/9/33vaWtQ9dDG3PdQ9NUZ9b/5//n/+f/9//3//f/9//3//f/9//3//f/9//3//f/9//3//f/9//3//f/9//3//f/9//3//f/9//3//f/9//3//f/9//3//f/9//3//f/9//3//fwAA/3//f/9//3//f/9//3//f/9//3//f/9//3//f/9//3//f/9//3//f/9//3//f/9//3//f/9//3//f/9//3//f/9//3//f/9//3//f/9//3//f/9//3//f/9//3//f/9//3//f/9//3//f/9//3//f/9//3//f/9//3//f/9//3//f/9//399b3dO0zmRMbI5+16/d/9//3//f/5//n//f/9/e1K0Od9733//f/9//3/+f/5/3Xv/f/9//3//f/9/33+fc/xeWE7VPbM1kjGSMdQ59D0WQtpaf2//f/9//3/+f/5/3Xv/f/9//3/fe793WUr3OVMpMyESHTMhVSW2MZQxtDW0NbU5tDW1NZMxczFRLVAp0znaWv97/3//f/9//3//f/9//3/fe997n3Ofc/5i3Vp6TjpK+EH4QbY5lTWVNbY5tjnXPbY51z3XPdg9tjm2OZY1tzm3OflBGkZbTptW3V4/a593v3v/f/9//3//f/9//3//f/9//3//f/9//3//f/9//3//e/9//3//f793/3//f39vWEqzNZM19kHWPTlKX2v/f997/3/+f/5//3//f/9//3//f/9//3//f/9//3//f/9//3//f/9//3//f/9//3//f/9//3//f/9//3//f/9//3//f/9//3//f/9//3//f/9//3//f/9/AAD/f/9//3//f/9//3//f/9//3//f/9//3//f/9//3//f/9//3//f/9//3//f/9//3//f/9//3//f/9//3//f/9//3//f/9//3//f/9//3//f/9//3//f/9//3//f/9//3//f/9//3//f/9//3//f/9//3//f/9//3//f/9//3//f/9/n2+5VrI1TyVwLXdOPGcbZ793/3//f/9//n//f/9/33uxOVVK/3//f/9/33v/f/9//3//f/9//3//f/9//3//f/9//3//f793HWN5TtU91j21OdY51jn3PRhCnVYfZ99//3/ff/9//3//e/9//3//fzxf9DmSKXMlVCUbPv9anFI4SvY9kzFyMXIxtDm0OdQ9d05da/9//3//f/57/3//f/9//3//f/9//3//f/9//3//f/9//3v/f/9//3//e793f29fa/xeulZYSjdG9UH1QdQ91T20NbQ5tDnVPdY9+EG3PbY5tTkXRnpSHmd/b99733//f/9//3/+f/9//3//f/9//3//f/9//3//f/9/X2+6VvU9cjGUNdY9OkpZTj1n33v/f/9//3//f/9//3//f/9//3//f/9//3//f/9//3//f/9//3//f/9//3//f/9//3//f/9//3//f/9//3//f/9//3//f/9//3//f/9//3//f/9//3//f/9//38AAP9//3//f/9//3//f/9//3//f/9//3//f/9//3//f/9//3//f/9//3//f/9//3//f/9//3//f/9//3//f/9//3//f/9//3//f/9//3//f/9//3//f/9//3//f/9//3//f/9//3//f/9//3//f/9//3//f/9//3//f/9//3//f/9/21oVQi4lcC13Tn9v33v/f997/3//f/9//3//f/9//38ZY9A5GmP/f997/3/ff/9//3//f/9//3//f/9//3//f/9//3//f/9//3//f997v3ceY3pOtTm1ObU1lTV1MbY5dDH3QZpS/WKfc997/3/fd993/3/fd/1WlC0yIdk131r/f/9/v3vfe79733ufd79333//f997/3/ee/9//Xv+f/5//3/+f/9//3//f/9//3//f/9//n//f/5//3/+f/9//3//f/9//3//f/9//3//f99733ufc39vPWf7XrlWmVL2QfdB1j3VPbQ51D2zOdM9FUbZWn5v/3//f/9//3//f/9//3//f/9/33tea3hO9EGyObM5kzXUORdC3Vp/c/9//3//f/9//3/ff/9//3//f/9//3//f/9//3//f/9//3//f/9//3//f/9//3//f/9//3//f/9//3//f/9//3//f/9//3//f/9//3//f/9//3//f/9//3//f/9//3//fwAA/3//f/9//3//f/9//3//f/9//3//f/9//3//f/9//3//f/9//3//f/9//3//f/9//3//f/9//3//f/9//3//f/9//3//f/9//3//f/9//3//f/9//3//f/9//3//f/9//3//f/9//3//f/9//3//f/5//3//f/9//3//f/9/mFKTNXIxNkpca/9//3//f/9//3//f/9//3//f/9//3//fzNG0j3/f99//3//f/9//3//f/9//3//f/9//3//f/9//3//f/9//3//f/9//3//f/9//3/ff39v/GJXTtM9kTG0ObQ1tDWzNdU5Fj5ZRllK/l5fa59zf28fX7UxMiUXQv9//3//f/9//3//f/9//3//f/9//3//f/9//3//f/9//3//f/9//3//f/9//3//f/9//3//f/9//3//f/9//3//f/9//3//f/9//3//f/9//3//f/9//3//f/9//3//f/9//3//f797fnP7YrlWeE5XSvQ99D02RrpWHWe/d/9//3+fc/9iWUrVPZM1szWyNdM5NUbaWn9v/3//f/9/33v/f/9//3//f/9//3//f/9//3//f/9//3//f/9//3//f/9//3//f/9//3//f/9//3//f/9//3//f/9//3//f/9//3//f/9//3//f/9//3//f/9//3//f/9//3//f/9/AAD/f/9//3//f/9//3//f/9//3//f/9//3//f/9//3//f/9//3//f/9//3//f/9//3//f/9//3//f/9//3//f/9//3//f/9//3//f/9//3//f/9//3//f/9//3//f/9//3//f/9//3//f/9//3//f/9//3//f957/3//f/9/2lqzNbQ53F6/e/9//3/+f/5//3//f/9//3//f/9//3//f5130T1WTv9//3//f/9//3//f/9//3//f/9//3//f/9//3//f/9//n//f/9//3//f/9/33v/f/9//3//f/9/33vfe7pSeUr1PbQ1ci20NdY5GEJTKbY1tTW2NZQxMCFRKXhO/3//f/9//3//f/9//3//f/9//3//f/9//3//f/9//3//f/9//3//f/9//3//f/9//3//f/9//3//f/9//3//f/9//3//f/9//3//f/9//3//f/9//3//f/9//3//f/9//3//f/9//3/fe99733v/f997n3M/Z/9inFI6ShhCOkbYPdY9dDFzLXIx1T1YSrpaf2+/d997/3//f/9//3//f/9//3//f/9//3//f/9//3//f/9//3//f/9//3//f/9//3//f/9//3//f/9//3//f/9//3//f/9//3//f/9//3//f/9//3//f/9//3//f/9//3//f/9//3//f/9//38AAP9//3//f/9//3//f/9//3//f/9//3//f/9//3//f/9//3//f/9//3//f/9//3//f/9//3//f/9//3//f/9//3//f/9//3//f/9//3//f/9//3//f/9//3//f/9//3//f/9//3//f/9//3//f/9//3//f/9//3//f/9/v3f0PZI1P2vff/9//3//f/9//3/+f/9//3//f/9//3//f/9/2F7RPfti/3//f/9//3//f/9//3//f/9//3//f/9//3//f/9//3//f/9//3//f/9//3//f/9//3//f/9//3//f/9//3//f/9/v3dfa7pSN0bUOdU51TmzNXItszXUNVhKXmv/f/9//3//f/9//3//f/9//3//f/9//3//f/9//3//f/9//3//f/9//3//f/9//3//f/9//3//f/9//3//f/9//3//f/9//3//f/9//3//f/9//3//f/9//3//f/9//3//f/5//3//f/9//3//f99//3//f/9/n3eeVpc1dzGXNXMxkzUWQnlO/V5fa997/3//f/9//3//f/9//3v/f/9//3//f/9//3//f/9//3//f/9//3//f/9//3//f/9//3//f/9//3//f/9//3//f/9//3//f/9//3//f/9//3//f/9//3//f/9//3//f/9//3//f/9//3//f/9//3//fwAA/3//f/9//3//f/9//3//f/9//3//f/9//3//f/9//3//f/9//3//f/9//3//f/9//3//f/9//3//f/9//3//f/9//3//f/9//3//f/9//3//f/9//3//f/9//3//f/9//3//f/9//3//f/9//3//f/9//3//f/9//39da5Ex21r/f/9/v3vfe/9//3//f/9//3//f/9//3//f/9//380SvI9v3f/f/9//3//f/9//3//f/9//3//f/9//3//f/9//3//f/9//3//f/9//3//f/9//3//f/9//3//f/9//3/fe/9//3//f/9//3//f/9/X2t/bx1j+14cY15rf2//f/9//3//f/9//3//f/9//3//f/9//3//f/9//3//f/9//3//f/9//3//f/9//3//f/9//3//f/9//3//f/9//3//f/9//3//f/9//3//f/9//3//f/9//3//f/9//3//f917/3//f/9/vne/e997/3+fd/5e90GVNZU11znYOdc9elL8Xl9r33v/f/9//3//f/9//3//f/9//3//f/9//3//f/9//3//f/9//3//f/9//3//f/9//3//f/9//3//f/9//3//f/9//3//f/9//3//f/9//3//f/9//3//f/9//3//f/9//3//f/9//3//f/9//3//f/9//3//f/9/AAD/f/9//3//f/9//3//f/9//3//f/9//3//f/9//3//f/9//3//f/9//3//f/9//3//f/9//3//f/9//3//f/9//3//f/9//3//f/9//3//f/9//3//f/9//3//f/9//3//f/9//3//f/9//3//f/9//3/+f/9//3//fxtjsTXfe/9//3//f/9//3//f/9//3//f/9//3/ff/9//3+/d7I5dlL/f/9//3//f/9//3//f/9//3//f/9//3//f/9//3//f/9//3//f/9//3//f/9//3//f/9//3//f/9//3//f/9//3//f997/3//f/9//3//f/9//3/fe/9//3//f/9//3//f/9//3//f/9//3//f/9//3//f/9//3//f/9//3//f/9//3//f/9//3//f/9//3//f/9//3//f/9//3//f/9//3//f/9//3//f/9//3//f/9//3//f/9//3//f/9//3//f997/3//f/9/P2s7Ttg9tzmVNXMx0zk1RhpjnnP/f/9//3//f/9//3//f/9//3//f/9//3//f/9//3//f/9//3//f/9//3//f/9//3//f/9//3//f/9//3//f/9//3//f/9//3//f/9//3//f/9//3//f/9//3//f/9//3//f/9//3//f/9//3//f/9//3//f/9//3//f/9//38AAP9//3//f/9//3//f/9//3//f/9//3//f/9//3//f/9//3//f/9//3//f/9//3//f/9//3//f/9//3//f/9//3//f/9//3//f/9//3//f/9//3//f/9//3//f/9//3//f/9//3//f/9//3//f/9//3//f/9//3//f/9/+l6xNf9/33v/f/9//3//f/9//3//f/5//3/+f/9//3//f/xisjkbY/9/33v/f/9//3//f/9//3//f/9//3//f/9//3//f/9//3//f/9//3//f/9//3//f/9//3//f/9//3//f/9//3//f/9//3//f/9//3//f/9//3//f/9//3//f/9//3//f/9//3//f/9//3//f/9//3//f/9//3//f/9//3//f/9//3//f/9//3//f/9//3//f/9//3//f/9//3//f/9//3//f/9//3//f/9//3//f/9//3//f/9//3//f/9//3++e/9//3/ff91eGEaWNXU1ljn3QVlOHWO/d/9//3//f/9//3//f/9//3//f/9//3//f/9//3//f/9//3/+f/9//3//f/9//3//f/9//3//f/9//3//f/9//3//f/9//3//f/9//3//f/9//3//f/9//3//f/9//3//f/9//3//f/9//3//f/9//3//f/9//3//f/9//3//f/9//3//fwAA/3//f/9//3//f/9//3//f/9//3//f/9//3//f/9//3//f/9//3//f/9//3//f/9//3//f/9//3//f/9//3//f/9//3//f/9//3//f/9//3//f/9//3//f/9//3//f/9//3//f/9//3//f/9//3//f/9//3//f/9//3/6XtI5v3P/f/5//3/fe/9//3//f/9//3/+f/5//3//f/9/WU7UPb97/3//f/9//3//f/9//3//f/9//3//f/9//3//f/9//3//f/9//3//f/9//3//f/9//3//f/9//3//f/9//3//f/9//3//f/9//n//f/5//3/+f/9//3//f/9//3//f/9//3//f/9//3//f/9//3//f/9//3//f/9//3//f/9//3//f/9//3//f/9//3//f/9//3//f/9//3//f/9//3//f/9//3//f/9//3//f/9//3//f/9//3//f/9//3//f/9/n3e9WvZBczFRLdU9WEo+Z39v/3//f/973nv/f/9//3/+f/9//3//f/9//3//f/9//3//f/9//3//f/9//3//f/9//3//f/9//3//f/9//3//f/9//3//f/9//3//f/9//3//f/9//3//f/9//3//f/9//3//f/9//3//f/9//3//f/9//3//f/9//3//f/9//3//f/9//3//f/9/AAD/f/9//3//f/9//3//f/9//3//f/9//3//f/9//3//f/9//3//f/9//3//f/9//3//f/9//3//f/9//3//f/9//3//f/9//3//f/9//3//f/9//3//f/9//3//f/9//3//f/9//3//f/9//3//f/9//3//f/9//3//f/pe0jm/d/5//n//f/9//3//f/9//3/+f/5//X//f997/3/VPfZB/3//f/9//3//f/9//n//f/9//3//f/9//3//f/9//3//f/9//3//f/9//3//f/9//3//f/9//3//f/9//3//f/9//3//f/9//3//f/5//n/+f/5//n//f/9//3//f/9//3//f/9//3//f/9//3//f/9//3//f/9//3//f/9//3//f/9//3//f/9//3//f/9//3//f/9//3//f/9//3//f/9//3//f/9//3//f/9//3//f/9//3//f/9//3//f/9/f3N9VnQ1czH1PZlWXmv/f/9//3//f/9//3//f/9//3//f/9//3//f/5//3/+f/9//3//f/9//3//f/9//3//f/9//3//f/9//3//f/9//3//f/9//3//f/9//3//f/9//3//f/9//3//f/9//3//f/9//3//f/9//3//f/9//3//f/9//3//f/9//3//f/9//3//f/9//3//f/9//38AAP9//3//f/9//3//f/9//3//f/9//3//f/9//3//f/9//3//f/9//3//f/9//3//f/9//3//f/9//3//f/9//3//f/9//3//f/9//3//f/9//3//f/9//3//f/9//3//f/9//3//f/9//3//f/9//3//f917/3/fe/9/v3exNRtj/3/+f/9/3nv/f/9//3//f/9//X/+f/57/38dZ9U93V7/f/9//3//f/9//3//f/9//3//f/9//3//f/9//3//f/9//3//f/9//3//f/9//3//f/9//3//f/9//3//f/9//3//f/9//3//f/9//3//f/9//n//f/9//3//f/9//3//f/9//3//f/9//3//f/9//3//f/9//3//f/9//3//f/9//3//f/9//3//f/9//3//f/9//3//f/9//3//f/9//3//f/9//n//f/9//3//f/9//3//f/9//3//f/9/33sXRjEptDmZUl5r/3//f957/3//f/9//3//f/9//3//f/9//3//f/9//3//f/9//3//f/9//3//f/9//3//f/9//3//f/9//3//f/9//3//f/9//3//f/9//3//f/9//3//f/9//3//f/9//3//f/9//3//f/9//3//f/9//3//f/9//3//f/9//3//f/9//3//f/9//3//f/9//3//fwAA/3//f/9//3//f/9//3//f/9//3//f/9//3//f/9//3//f/9//3//f/9//3//f/9//3//f/9//3//f/9//3//f/9//3//f/9//3//f/9//3//f/9//3//f/9//3//f/9//3//f/9//3//f/9//3//f/9//n//f/9//3/fe7E5llL/f/17/3//f/9//3//f/9/3Xv+f/5//3//f3hSlDWfd/9//3//f/9//3//f/9//3//f/9//3//f/9//3//f/9//3//f/9//3//f/9//3//f/9//3//f/9//3//f/9//3//f/9//3//f/9/33/ee/9//3//f/9//3//f/9//3//f/9//3//f/9//3//f/9//3//f/9//3//f/9//3//f/9//3//f/9//3//f/9//3//f/9//3//f/9//3//f/9//3//f/9//3//f/9/3nv/f/9//3//f/9//3//f/9/3nt9b7I1kjHbWv9//3//e/9//3/+f/9//3//f/9//3//f997/3//f/9//3//f/9//3//f/9//3//f/9//3//f/9//3//f/9//3//f/9//3//f/9//3//f/9//3//f/9//3//f/9//3//f/9//3//f/9//3//f/9//3//f/9//3//f/9//3//f/9//3//f/9//3//f/9//3//f/9//3//f/9/AAD/f/9//3//f/9//3//f/9//3//f/9//3//f/9//3//f/9//3//f/9//3//f/9//3//f/9//3//f/9//3//f/9//3//f/9//3//f/9//3//f/9//3//f/9//3//f/9//3//f/9//3//f/9//3//f/9//3//f/9//3//f/97VkrROf9/3Xv/f/9//3//f/9//3/+f/9//3//f/9/0z3VQf9//3//f/9//3//f/9//3//f/9//3//f/9//3//f/9//3//f/9//3//f/9//3//f/9//3//f/9//3//f/9//3//f/9/33vff/9//3/ff/9//3//f/9//3//f/9//3//f/9//3//f/9//3//f/9//3//f/9//3//f/9//3//f/9//3//f/9//3//f/9//3//f/9//3//f/9//3//f/9//3//f/9//3//f/9//3//f/9//3//f/9//3//f/9//3/ee1trTin1PZ93/3//f/9//3/fe/9//3//f/9//3//f/9//3//f/9//3//f/9//3//f/9//3//f/9//3//f/9//3//f/9//3//f/9//3//f/9//3//f/9//3//f/9//3//f/9//3//f/9//3//f/9//3//f/9//3//f/9//3//f/9//3//f/9//3//f/9//3//f/9//3//f/9//3//f/9//38AAP9//3//f/9//3//f/9//3//f/9//3//f/9//3//f/9//3//f/9//3//f/9//3//f/9//3//f/9//3//f/9//3//f/9//3//f/9//3//f/9//3//f/9//3//f/9//3//f/9//3//f/9//3//f/9//3//f/9//n//f/9//3/6XrA1XGv/f/9//3//f/9//3//f/9//3/fe/9/n3eyOXlS/3//f/9//3//f/9//3//f/9//3//f/9//3//f/9//3//f/9//3//f/9//3//f/9//3//f/9//3//f/9//3//f/9//3//f/9//3+4WvI9d1Lff/9//3//f/9//3//f/9//n//f/9//3//f/9//3//f/9//3//f/9//3//f/9//3//f/9//3//f/9//3//f/9//3//f/9//3//f/9//3//f/9//3//f/9//3/fe/9//3//f/9//3//f/9//3//f/9/nXPUPVEpFkJfa99733vfe/9/33v/f/9//3//f/9//n//f/9//3//f/9//3//f/9//3//f/9//3//f/9//3//f/9//3//f/9//3//f/9//3//f/9//3//f/9//3//f/9//3//f/9//3//f/9//3//f/9//3//f/9//3//f/9//3//f/9//3//f/9//3//f/9//3//f/9//3//f/9//3//fwAA/3//f/9//3//f/9//3//f/9//3//f/9//3//f/9//3//f/9//3//f/9//3//f/9//3//f/9//3//f/9//3//f/9//3//f/9//3//f/9//3//f/9//3//f/9//3//f/9//3//f/9//3//f/9//3//f/9//3//f/9//3//f59zsTV2Tv9//3//f/9//3//f/9//3//f/9//3/7YtI5X2/fe/9//3//f/9//3//f/9//3//f/9//3//f/9//3//f/9//3//f/9//3//f/9//3//f/9//3//f/9//3//f/9//3//f/9//3+ec7hWcDGRNTZGf3O/d/9//3//f/9//3//f/9//3//f/9//3//f/9//3//f/9//3//f/9//3//f/9//3//f/9//3//f/9//3//f/9//3//f/9//3//f/9//3//f/9//3//f/9//3//f/9//3//f/9//3//f/9//3/ff1pKtzmVMXMtWEp/b/9/33v/f/9//3/+f/9//3//f/5//3//f/9//3//f/9//3//f/9//3//f/9//3//f/9//3//f/9//3//f/9//3//f/9//3//f/9//3//f/9//3//f/9//3//f/9//3//f/9//3//f/9//3//f/9//3//f/9//3//f/9//3//f/9//3//f/9//3//f/9//3//f/9/AAD/f/9//3//f/9//3//f/9//3//f/9//3//f/9//3//f/9//3//f/9//3//f/9//3//f/9//3//f/9//3//f/9//3//f/9//3//f/9//3//f/9//3//f/9//3//f/9//3//f/9//3//f/9//3//f/9//3//f/9//3//f/9/v3c1RpE133/fe/9//3//f/9//3//f/9//3//fxRG8z3fe99//3//f/9//3//f/9//3//f/9//3//f/9//3//f/9//3//f/9//3//f/9//3//f/9//3//f/9//3//f/9//3//f713/3//f/9/+l7TOXEx9UGzOXlSX2//f/9//3/9f/9//3//f/9//3//f/9//3//f/9//3//f/9//3//f/9//3//f/9//3//f/9//3//f/9//3//f/9//3//f/9//3//f/9//3//f/9//3/fe55z33v/f/9//3//f/9//3//f/9/v3udVtc9tTWTMbM19EEcY593/3//f/9//3//f/9//3//f/9//3//f/9//3//f/9//3//f/9//3//f/9//3//f/9//3//f/9//3//f/9//3//f/9//3//f/9//3//f/9//3//f/9//3//f/9//3//f/9//3//f/9//3//f/9//3//f/9//3//f/9//3//f/9//3//f/9//3//f/9//38AAP9//3//f/9//3//f/9//3//f/9//3//f/9//3//f/9//3//f/9//3//f/9//3//f/9//3//f/9//3//f/9//3//f/9//3//f/9//3//f/9//3//f/9//3//f/9//3//f/9//3//f/9//3//f/9//3//f/5//3//f/9//3//f9tekjW7Wv9//3//f/5//3//f/9//3//f/9/sjk0Sv9//3//f/9//3//f/9//3//f/9//3//f/9//3//f/9//3//f/9//3//f/9//3//f/9//3//f/9//3//f/9//3//f/9//3//f/9//3u/d/1iWUrVOZMx1DmZVp9z/3//f/5//X//f/9//3//f/9//3//f/9//3//f/9//3//f/9//3//f/9//3//f/9//3//f/9//3//f/9//3//f/9//3//f/9//3//f/9//3/5YjNG8UF1Tv9//3//f/9//3//f/9//3//f/9/v3O5VhZCtTV0MZY1GUa9Wp93/3//f/9//3/+f/9//3//f/9//3//f/9//3//f/9//3//f/9//n//f/9//3//f/9//3//f/9//3//f/9//3//f/9//3//f/9//3//f/9//3//f/9//3//f/9//3//f/9//3//f/9//3//f/9//3//f/9//3//f/9//3//f/9//3//f/9//3//fwAA/3//f/9//3//f/9//3//f/9//3//f/9//3//f/9//3//f/9//3//f/9//3//f/9//3//f/9//3//f/9//3//f/9//3//f/9//3//f/9//3//f/9//3//f/9//3//f/9//3//f/9//3//f/9//3//f/9//n//f/9//3//f/9/v3ezOdU9/3//f957/3/+f/9//3//f997n3exNZhW33v/f/9//3//f/9//3//f/9//3//f/9//3//f/9//3//f/9//3//f/9//3//f/9//3//f/9//3//f/9//3//f/9//3//f/9//3//f/9//3+/e593HmdXThNC2Vree/9//n/+f/9//3//f/9//3//f/9//3//f/9//3//f/9//3//f/9//3//f/9//3//f/9//3//f/9//3//f/9//3//f/9//3//f/9//3/fe1RKbS1tLXVS/3//f/9//3//f/9//3//f/5//nv/f/9/v3fdXrY5uD2XOZY5tjlaUj5r/3//f/9//3//f/9//3//f/9//3//f/9//3//f/9//3//f/9//3//f/9//3//f/9//3//f/9//3//f/9//3//f/9//3//f/9//3//f/9//3//f/9//3//f/9//3//f/9//3//f/9//3//f/9//3//f/9//3//f/9//3//f/9//3//f/9/AAD/f/9//3//f/9//3//f/9//3//f/9//3//f/9//3//f/9//3//f/9//3//f/9//3//f/9//3//f/9//3//f/9//3//f/9//3//f/9//3//f/9//3//f/9//3//f/9//3//f/9//3//f/9//3//f/9//3//f/9//3//f/9//3//f5hSsjl/c997/3//f/9//3//f/9//388a7M5/F7/f/9//3//f/9//3//f/9//3//f/9//3//f/9//3//f/9//3//f/9//3//f/9//3//f/9//3//f/9//3//f/9//3//f/9//3//f/9//3//f/9//3//f/9//3//f/9//3//f/9//3//f/9//3//f/9//3//f/9//3//f/9//3//f/9//3//f/9//3//f/9//3//f/9//3//f/9//3//f/9//3//f/9//3//f/9/EkZMKdA5nnf/f/9//3//f/9//3//f/9//3//f/9//3//f/9/v3dfbxdG1j21OZM1tTkYRh9r/3//f/9//3//f/9//3//f/9//3//f/9//3//f/9//3//f/9//3//f/9//3//f/9//3//f/9//3//f/9//3//f/9//3//f/9//3//f/9//3//f/9//3//f/9//3//f/9//3//f/9//3//f/9//3//f/9//3//f/9//3//f/9//38AAP9//3//f/9//3//f/9//3//f/9//3//f/9//3//f/9//3//f/9//3//f/9//3//f/9//3//f/9//3//f/9//3//f/9//3//f/9//3//f/9//3//f/9//3//f/9//3//f/9//3//f/9//3//f/9//3//f/9//3//f/9//3//f/9/XW+yNVpO/3//f/9//n//f/9//3//f/piszU/a/9//3//f/9//3//f/9//3//f/9//3//f/9//3//f/9//3//f/9//3//f/9//3//f/9//3//f/9//3//f/9//3//f/9//3//f/9//3//f/9//3//f/9//3//f/9//3//f/9//3//f/9//3//f/9//3//f/9//3//f/9//3//f/9//3//f/9//3//f/9//3//f/9//3//f/9//3//f/9//3//f/9//3//f/9//3/XWnVSt1r/f/9//3//f/9//3//f/9//3//f/9//3//f/9//3//f997338+a1hO9kHWPddBtj3VPdtev3f/f/9/33v/f/9//3//f/9//3//f/9//3//f/9//3//f/9//3//f/9//3//f/9//3//f/9//3//f/9//3//f/9//3//f/9//3//f/9//3//f/9//3//f/9//3//f/9//3//f/9//3//f/9//3//f/9//3//f/9//3//fwAA/3//f/9//3//f/9//3//f/9//3//f/9//3//f/9//3//f/9//3//f/9//3//f/9//3//f/9//3//f/9//3//f/9//3//f/9//3//f/9//3//f/9//3//f/9//3//f/9//3//f/9//3//f/9//3//f/9//3//f/9//3//f/9//3//fxVClDW/e/9//nv/f/9//3//f/9/llLUPZ93/3/+f/9//3//f/9//3//f/9//3//f/9//3//f/9//3//f/9//3//f/9//3//f/9//3//f/9//3//f/9//3//f/9//3//f/9//3//f/9//3//f/9//3//f/9//3//f/9//3//f/9//3//f/9//3//f/9//3//f/9//3//f/9//3//f/9//3//f/9//3//f/9//3//f/9//3//f/9//3//f/9//3//f/9//3//f997vnfff/9//3//f/9//3//f/9//3//f/9//3//f/9//3//f/9//3/ff/9//3+fc5pW1D20ObQ5tTnVPbxav3v/f99733v/f917/3//f/9//3//f/9//3//f/9//3//f/9//3//f/9//3//f/9//3//f/9//3//f/9//3//f/9//3//f/9//3//f/9//3//f/9//3//f/9//3//f/9//3//f/9//3//f/9//3//f/9//3//f/9/AAD/f/9//3//f/9//3//f/9//3//f/9//3//f/9//3//f/9//3//f/9//3//f/9//3//f/9//3//f/9//3//f/9//3//f/9//3//f/9//3//f/9//3//f/9//3//f/9//3//f/9//3//f/9//3//f/9//3//f/9//3//f/9//3//f/9//GJyMR5n/3//e/9//3//f/9//380RtQ9/3//f/9//3//f/9//3//f/9//3//f/9//3//f/9//3//f/9//3//f/9//3//f/9//3//f/9//3//f/9//3//f/9//3//f/9//3//f/9//3//f/9//3//f/9//3//f/9//3//f/9//3//f/9//3//f/9//3//f/9//3//f/9//3//f/9//3//f/9//3//f/9//3//f/9//3//f/9//3//f/9//3//f/9//3//f/9//3//f/9//3//f/9//3//f/9//3//f/9//3//f/5//3//f/9//3//f/9//3/fe/9//3//fz1nWU7WPbc5Uy1zMTdGX2/ff/9//3//f/9//3//f/9//3/de/9//3//f/9//3//f/9//3//f/9//3//f/9//3//f/9//3//f/9//3//f/9//3//f/9//3//f/9//3//f/9//3//f/9//3//f/9//3//f/9//3//f/9//3//f/9//38AAP9//3//f/9//3//f/9//3//f/9//3//f/9//3//f/9//3//f/9//3//f/9//3//f/9//3//f/9//3//f/9//3//f/9//3//f/9//3//f/9//3//f/9//3//f/9//3//f/9//3//f/9//3//f/9//3//f/9//3//f/9//3//f/9//3+/d9U9Fkb/f/9//3//f/9//3//f/I9Nkr/f/9//3//f/9//3//f/9//3//f/9//3//f/9//3//f/9//3//f/9//3//f/9//3//f/9//3//f/9//3//f/9//3//f/9//3//f/9//3//f/9//3//f/9//3//f/9//3//f/9//3//f/9//3//f/9//3//f/9//3//f/9//3//f/9//3//f/9//3//f/9//3//f/9//3//f/9//3//f/9//3//f/9//3//f/9/33v/f/9//3//f/9//3//f/9//3//f/9//3//f/5//3//f/9//3//f/9//3//f/9//3//f/9//3/ffz9rWk7WQfdB10GVNTlK/2K/e/9//3//f/9//n/9f/x//3//f/9//3//f/9//3//f/9//3//f/9//3//f/9//3//f/9//3//f/9//3//f/9//3//f/9//3//f/9//3//f/9//3//f/9//3//f/9//3//f/9//3//f/9//3//fwAA/3//f/9//3//f/9//3//f/9//3//f/9//3//f/9//3//f/9//3//f/9//3//f/9//3//f/9//3//f/9//3//f/9//3//f/9//3//f/9//3//f/9//3//f/9//3//f/9//3//f/9//3//f/9//3//f/9//3//f/9//3//f/9//3//f/9/FkayNd97/3/fe/9//3//f55z0j2ZUv9//3//f/9//3//f/9//3//f/9//3//f/9//3//f/9//3//f/9//3//f/9//3//f/9//3//f/9//3//f/9//3//f/9//3//f/9//3//f/9//3//f/9//3//f/9//3//f/9//3//f/9//3//f/9//3//f/9//3//f/9//3//f/9//3//f/9//3//f/9//3//f/9//3//f/9//3//f/9//3//f/9//3//f/9//3//f/9//3//f/9//3//f/9//3//f/9//3//f/5//3/+f/9//n//f/9//3//f/9//3//f/9//3//f/9//3//f39zelK1ObY5tzmWORlGvVp/c/9//3//f/5//3//f/9//3//f/9//3/+f/9//n//f/9//3//f/9//3//f/9//3//f/9//3//f/9//3//f/9//3//f/9//3//f/9//3//f/9//3//f/9//3//f/9//3//f/9//3//f/9/AAD/f/9//3//f/9//3//f/9//3//f/9//3//f/9//3//f/9//3//f/9//3//f/9//3//f/9//3//f/9//3//f/9//3//f/9//3//f/9//3//f/9//3//f/9//3//f/9//3//f/9//3//f/9//3//f/9//3//f/9//3//f/9//3//f/9//3/8XrI1G2P/f997/3//f/9/PGfSOR1n/3//f/9//3//f/9//3//f/9//3//f/9//3//f/9//3//f/9//3//f/9//3//f/9//3//f/9//3//f/9//3//f/9//3//f/9//3//f/9//3//f/9//3//f/9//3//f/9//3//f/9//3//f/9//3//f/9//3//f/9//3//f/9//3//f/9//3//f/9//3//f/9//3//f/9//3//f/9//3//f/9//3//f/9//3//f/9//3//f/9//3//f/9//3//f/9//3//f/9//3//f/9//3//f/9//3//f/9//n//f/9//3//f/9//n//f/9//3//f99//mIZSpY12UGWNdY9m1afc/9//3/fe/9//3//f/9//3//f/9//3//f/9//3//f/9//3//f/9//3//f/9//3//f/9//3//f/9//3//f/9//3//f/9//3//f/9//3//f/9//3//f/9//3//f/9//3//f/9//38AAP9//3//f/9//3//f/9//3//f/9//3//f/9//3//f/9//3//f/9//3//f/9//3//f/9//3//f/9//3//f/9//3//f/9//3//f/9//3//f/9//3//f/9//3//f/9//3//f/9//3//f/9//3//f/9//3//f/9//3//f/9//3//f/9/33v/f5930z3zPf9/33v/f/9//3+6WtM5X2//f/9//3//f/9//3//f/9//3//f/9//3//f/9//3//f/9//3//f/9//3//f/9//3//f/9//3//f/9//3//f/9//3//f/9//3//f/9//3//f/9//3//f/9//3//f/9//3//f/9//3//f/9//3//f/9//3//f/9//3//f/9//3//f/9//3//f/9//3//f/9//3//f/9//3//f/9//3//f/9//3//f/9//3//f/9//3//f/9//3//f/9//3//f/9//3//f/9//3//f/9//3//f/9//3//f/9//3//f/5//3/+f/5//n//f/1//3//f/9//3//f797P2s5StZBkzWUNbQ5OEoeZ/9//3//f/9//3//f/9//3//f/5//3//f/9//3//f/9//3//f/9//3//f/9//3//f/9//3//f/9//3//f/9//3//f/9//3//f/9//3//f/9//3//f/9//3//f/9//3//fwAA/3//f/9//3//f/9//3//f/9//3//f/9//3//f/9//3//f/9//3//f/9//3//f/9//3//f/9//3//f/9//3//f/9//3//f/9//3//f/9//3//f/9//3//f/9//3//f/9//3//f/9//3//f/9//3//f/9//3//f/9//3//f/9//3//f/9//38URhRCPWv/f/9//3//f5lW1D2fc/9//3/+f/9//3//f/9//3//f/9//3//f/9//3//f/9//3//f/9//3//f/9//3//f/9//3//f/9//3//f/9//3//f/9//3//f/9//3//f/9//3//f/9//3//f/9//3//f/9//3//f/9//3//f/9//3//f/9//3//f/9//3//f/9//3//f/9//3//f/9//3//f/9//3//f/9//3//f/9//3//f/9//3//f/9//3//f/9//3//f/9//3//f/9//3//f/9//3//f/9//3//f/9//3//f/9//3//f/9//3//f/9//3//f/9//3//f/9//3//f/9//3//f/9/nnO5VtU9lTmWOdk9+UHeXp9z/3//f/9//3//f/9//3/+f/9//3//f/9//3//f/9//3//f/9//3//f/9//3//f/9//3//f/9//3//f/9//3//f/9//3//f/9//3//f/9//3//f/9//3//f/9/AAD/f/9//3//f/9//3//f/9//3//f/9//3//f/9//3//f/9//3//f/9//3//f/9//3//f/9//3//f/9//3//f/9//3//f/9//3//f/9//3//f/9//3//f/9//3//f/9//3//f/9//3//f/9//3//f/9//3//f/9//3//f/9//3//f/9//3//f/pekDG5Wv9//3//f/9/WErVPZ93/3//f/5//3//f/9//3//f/9//3//f/9//3//f/9//3//f/9//3//f/9//3//f/9//3//f/9//3//f/9//3//f/9//3//f/9//3//f/9//3//f/9//3//f/9//3//f/9//3//f/9//3//f/9//3//f/9//3//f/9//3//f/9//3//f/9//3//f/9//3//f/9//3//f/9//3//f/9//3//f/9//3//f/9//3//f/9//3//f/9//3//f/9//3//f/9//3//f/9//3//f/9//3//f/9//3//f/9//3//f/9//3//f/5//3//f/9//3//f/5//n/9f/5/3Hf/f/9/v3e8WthBdzWXNbY5FkKbVp9z/3//f/9//3//f/9//3//f/57/3//f/9//3//f/9//3//f/9//3//f/9//3//f/9//3//f/9//3//f/9//3//f/9//3//f/9//3//f/9//3//f/9//38AAP9//3//f/9//3//f/9//3//f/9//3//f/9//3//f/9//3//f/9//3//f/9//3//f/9//3//f/9//3//f/9//3//f/9//3//f/9//3//f/9//3//f/9//3//f/9//3//f/9//3//f/9//3//f/9//3//f/9//3//f/9//3//f/9//3//f/9/v3eRNTVG33//f/9//38WRvU933//f/9//n//f/9//3//f/9//3//f/9//3//f/9//3//f/9//3//f/9//3//f/9//3//f/9//3//f/9//3//f/9//3//f/9//3//f/9//3//f/9//3//f/9//3//f/9//3//f/9//3//f/9//3//f/9//3//f/9//3//f/9//3//f/9//3//f/9//3//f/9//3//f/9//3//f/9//3//f/9//3//f/9//3//f/9//3//f/9//3//f/9//3//f/9//3//f/9//3//f/9//3//f/9//3//f/9//3//f/9//3//f/9//3//f/9//3//f/9//3/+f/1//X/+f/5//3//f/9/n3e9WvdBkzGTNdQ59UHbWr93/3/fe/97/3//f/9//3//f/9//n//f/9//3//f/9//3//f/9//3//f/9//3//f/9//3//f/9//3//f/9//3//f/9//3//f/9//3//f/9//3//fwAA/3//f/9//3//f/9//3//f/9//3//f/9//3//f/9//3//f/9//3//f/9//3//f/9//3//f/9//3//f/9//3//f/9//3//f/9//3//f/9//3//f/9//3//f/9//3//f/9//3//f/9//3//f/9//3//f/9//3//f/9//3//f/9//3//f/9//3//fzZG0z08a/9/33//f5Q1F0b/f/9//n/+f/9//3//f/9//3//f/9//3//f/9//3//f/9//3//f/9//3//f/9//3//f/9//3//f/9//3//f/9//3//f/9//3//f/9//3//f/9//3//f/9//3//f/9//3//f/9//3//f/9//3//f/9//3//f/9//3//f/9//3//f/9//3//f/9//3//f/9//3//f/9//3//f/9//3//f/9//3//f/9//3//f/9//3//f/9//3//f/9//3//f/9//3//f/9//3//f/9//3//f/9//3//f/9//3//f/9//3//f/9//3//f/9//3//f/9//3//f/9//n/+f/5//n/dd/9//3//f/9/v3seZ1dKkjWzObI50zl3Tp9z/3//f/9//3v/f/9//3//f/9//3//f/9//3//f/9//3//f/9//3//f/9//3//f/9//3//f/9//3//f/9//3//f/9//3//f/9//3//f/9/AAD/f/9//3//f/9//3//f/9//3//f/9//3//f/9//3//f/9//3//f/9//3//f/9//3//f/9//3//f/9//3//f/9//3//f/9//3//f/9//3//f/9//3//f/9//3//f/9//3//f/9//3//f/9//3//f/9//3//f/9//3//f/9//3//f/9//3//f/9/PmuSNZdW/3//f99/dDU4Sv9//3//f/5//3//f/9//3//f/9//3//f/9//3//f/9//3//f/9//3//f/9//3//f/9//3//f/9//3//f/9//3//f/9//3//f/9//3//f/9//3//f/9//3//f/9//3//f/9//3//f/9//3//f/9//3//f/9//3//f/9//3//f/9//3//f/9//3//f/9//3//f/9//3//f/9//3//f/9//3//f/9//3//f/9//3//f/9//3//f/9//3//f/9//3//f/9//3//f/9//3//f/9//3//f/9//3//f/9//3//f/9//3//f/9//3//f/9//3//f/9//3//f/9//3//f/9//3//f/17/3//f99733t+a3dO0jmyNbI5sTWYUj1n/3//f/9/33v/f/9//3//f/9//3//f/9//3//f/9//3//f/9//3//f/9//3//f/9//3//f/9//3//f/9//3//f/9//3//f/9//38AAP9//3//f/9//3//f/9//3//f/9//3//f/9//3//f/9//3//f/9//3//f/9//3//f/9//3//f/9//3//f/9//3//f/9//3//f/9//3//f/9//3//f/9//3//f/9//3//f/9//3//f/9//3//f/9//3//f/9//3//f/9//3//f/9//nv/f/9//3+/e7M58j3fe99/f3NTMXtS/3//f/5//3//f/9//3//f/9//3//f/9//3//f/9//3//f/9//3//f/9//3//f/9//3//f/9//3//f/9//3//f/9//3//f/9//3//f/9//3//f/9//3//f/9//3//f/9//3//f/9//3//f/9//3//f/9//3//f/9//3//f/9//3//f/9//3//f/9//3//f/9//3//f/9//3//f/9//3//f/9//3//f/9//3//f/9//3//f/9//3//f/9//3//f/9//3//f/9//3//f/9//3//f/9//3//f/9//3//f/9//3//f/9//3//f/9//3//f/9//3//f/9//3//f/9//3//f/5//n/8f/x7/3//e997/39/b3hO0znUOXIxkjHUOdtav3f/f/9/33v/f/9//3//f/9//3//f/9//3//f/9//3//f/9//3//f/9//3//f/9//3//f/9//3//f/9//3//f/9//3//fwAA/3//f/9//3//f/9//3//f/9//3//f/9//3//f/9//3//f/9//3//f/9//3//f/9//3//f/9//3//f/9//3//f/9//3//f/9//3//f/9//3//f/9//3//f/9//3//f/9//3//f/9//3//f/9//3//f/9//3//f/9//3//f/9//3//f/9//3//f/9/eVKwNRpj/38dZ5U1vVr/f/9//n/+f/9//3//f/9//3//f/9//3//f/9//3//f/9//3//f/9//3//f/9//3//f/9//3//f/9//3//f/9//3//f/9//3//f/9//3//f/9//3//f/9//3//f/9//3//f/9//3//f/9//3//f/9//3//f/9//3//f/9//3//f/9//3//f/9//3//f/9//3//f/9//3//f/9//3//f/9//3//f/9//3//f/9//3//f/9//3//f/9//3//f/9//3//f/9//3//f/9//3//f/9//3//f/9//3//f/9//3//f/9//3//f/9//3//f/9//3//f/9//3//f/9//3//f/9//3//f/9//n/+f/9//3//f/9//3+fc91a9kHVOdU9tDnVPVdKX2v/f/9//3//f/9//3//f/9//3//f/9//3//f/9//3//f/9//3//f/9//3//f/9//3//f/9//3//f/9//3//f/9/AAD/f/9//3//f/9//3//f/9//3//f/9//3//f/9//3//f/9//3//f/9//3//f/9//3//f/9//3//f/9//3//f/9//3//f/9//3//f/9//3//f/9//3//f/9//3//f/9//3//f/9//3//f/9//3//f/9//3//f/9//3//f/9//3//f/9//3/de/9//39fa5AxNEb/f9xelDHeXt9//3/9f/9//3//f/9//3//f/9//3//f/9//3//f/9//3//f/9//3//f/9//3//f/9//3//f/9//3//f/9//3//f/9//3//f/9//3//f/9//3//f/9//3//f/9//3//f/9//3//f/9//3//f/9//3//f/9//3//f/9//3//f/9//3//f/9//3//f/9//3//f/9//3//f/9//3//f/9//3//f/9//3//f/9//3//f/9//3//f/9//3//f/9//3//f/9//3//f/9//3//f/9//3//f/9//3//f/9//3//f/9//3//f/9//3//f/9//3//f/9//3//f/9//3//f/9//3//f/9//3//f/9//3//f/9//3//f/9//3//fx5jFkK0ObM1szWzORVCf3O/e99//3//f/9//3//f/9//3//f/9//3//f/9//3//f/9//3//f/9//3//f/9//3//f/9//3//f/9//38AAP9//3//f/9//3//f/9//3//f/9//3//f/9//3//f/9//3//f/9//3//f/9//3//f/9//3//f/9//3//f/9//3//f/9//3//f/9//3//f/9//3//f/9//3//f/9//3//f/9//3//f/9//3//f/9//3//f/9//3//f/9//3//f/9//3//f/9//3/fd/978zmRLd93WUqTLT9n/3//f/9//3//f/9//3//f/9//3//f/9//3//f/9//3//f/9//3//f/9//3//f/9//3//f/9//3//f/9//3//f/9//3//f/9//3//f/9//3//f/9//3//f/9//3//f/9//3//f/9//3//f/9//3//f/9//3//f/9//3//f/9//3//f/9//3//f/9//3//f/9//3//f/9//3//f/9//3//f/9//3//f/9//3//f/9//3//f/9//3//f/9//3//f/9//3//f/9//3//f/9//3//f/9//3//f/9//3//f/9//3//f/9//3//f/9//3//f/9//3//f/9//3//f/9//3//f/9//3//f/9//3//f/9//3//f/9//3//f/9//3//f15reFLTObI5szlzMfc93Vqfc/9//3//f/9//3//f/9//n//f/9//3//f/9//3//f/9//3//f/9//n//f/9//3//f/9//3//fwAA/3//f/9//3//f/9//3//f/9//3//f/9//3//f/9//3//f/9//3//f/9//3//f/9//3//f/9//3//f/9//3//f/9//3//f/9//3//f/9//3//f/9//3//f/9//3//f/9//3//f/9//3//f/9//3//f/9//3//f/9//3//f/9//3//f/9//3//f993/393RrIt/loXPrMxn3P/f/9/33//f/9//3//f/9//3//f/9//3//f/9//3//f/9//3//f/9//3//f/9//3//f/9//3//f/9//3//f/9//3//f/9//3//f/9//3//f/9//3//f/9//3//f/9//3//f/9//3//f/9//3//f/9//3//f/9//3//f/9//3//f/9//3//f/9//3//f/9//3//f/9//3//f/9//3//f/9//3//f/9//3//f/9//3//f/9//3//f/9//3//f/9//3//f/9//3//f/9//3//f/9//3//f/9//3//f/9//3//f/9//3//f/9//3//f/9//3//f/9//3//f/9//3//f/9//3//f/9//3//f/9//3//f/9//3//f/9//3//f99//3//f593uloWRvdBlTVSLbQ1WEo9Z793/3//f/9//3//f/9//3//f/9//3//f/9//3//f/5//n//f/9//3//f/9//3//f/9/AAD/f/9//3//f/9//3//f/9//3//f/9//3//f/9//3//f/9//3//f/9//3//f/9//3//f/9//3//f/9//3//f/9//3//f/9//3//f/9//3//f/9//3//f/9//3//f/9//3//f/9//3//f/9//3//f/9//3//f/9//3//f/9//3//f/9//3//f/9//3//f15n0zEWPpIt1Dnfd/9//3//f/9//3//f/9//3//f/9//3//f/9//3//f/9//3//f/9//3//f/9//3//f/9//3//f/9//3//f/9//3//f/9//3//f/9//3//f/9//3//f/9//3//f/9//3//f/9//3//f/9//3//f/9//3//f/9//3//f/9//3//f/9//3//f/9//3//f/9//3//f/9//3//f/9//3//f/9//3//f/9//3//f/9//3//f/9//3//f/9//3//f/9//3//f/9//3//f/9//3//f/9//3//f/9//3//f/9//3//f/9//3//f/9//3//f/9//3//f/9//3//f/9//3//f/9//3//f/9//3//f/9//3//f/9//3//f/9//3//f/9//3//f/9//3//f797/F54ThVCsjWyNdM5N0qZUr93v3f/e/9//3//f/9//3//f/9//3//f/9//3//f/9//3//f/9//3//f/9//38AAP9//3//f/9//3//f/9//3//f/9//3//f/9//3//f/9//3//f/9//3//f/9//3//f/9//3//f/9//3//f/9//3//f/9//3//f/9//3//f/9//3//f/9//3//f/9//3//f/9//3//f/9//3//f/9//3//f/9//3//f/9//3//f/9//3//f/9//3//f/9/33cUOnEpTyXUNf9/v3f/f/9//3//f/9//3//f/9//3//f/9//3//f/9//3//f/9//3//f/9//3//f/9//3//f/9//3//f/9//3//f/9//3//f/9//3//f/9//3//f/9//3//f/9//3//f/9//3//f/9//3//f/9//3//f/9//3//f/9//3//f/9//3//f/9//3//f/9//3//f/9//3//f/9//3//f/9//3//f/9//3//f/9//3//f/9//3//f/9//3//f/9//3//f/9//3//f/9//3//f/9//3//f/9//3//f/9//3//f/9//3//f/9//3//f/9//3//f/9//3//f/9//3//f/9//3//f/9//3//f/9//3//f/9//3//f/9//3//f/9//3//f/9/33/ff/9//3//f/9/fWu5VhRCsjVxLZMxszUXRtxav3f/f/9//3v/f/9//3//f99//3//f/9/33v/f/9//3//f/9//3//fwAA/3//f/9//3//f/9//3//f/9//3//f/9//3//f/9//3//f/9//3//f/9//3//f/9//3//f/9//3//f/9//3//f/9//3//f/9//3//f/9//3//f/9//3//f/9//3//f/9//3//f/9//3//f/9//3//f/9//3//f/9//3//f/9//3//f/9//3//e/9//3//f3dKkS0uITZG/3//f/9//3//f/9//3//f/9//3//f/9//3//f/9//3//f/9//3//f/9//3//f/9//3//f/9//3//f/9//3//f/9//3//f/9//3//f/9//3//f/9//3//f/9//3//f/9//3//f/9//3//f/9//3//f/9//3//f/9//3//f/9//3//f/9//3//f/9//3//f/9//3//f/9//3//f/9//3//f/9//3//f/9//3//f/9//3//f/9//3//f/9//3//f/9//3//f/9//3//f/9//3//f/9//3//f/9//3//f/9//3//f/9//3//f/9//3//f/9//3//f/9//3//f/9//3//f/9//3//f/9//3//f/9//3//f/9//3//f/9//3//f/9//3//f/9//3/fe/97/3//f/9//39fb3lStDnVOZMxcjGTNRVCmVJea/9//3/ff/9//3//f997/3//f/9//3//f/9//3//f/9/AAD/f/9//3//f/9//3//f/9//3//f/9//3//f/9//3//f/9//3//f/9//3//f/9//3//f/9//3//f/9//3//f/9//3//f/9//3//f/9//3//f/9//3//f/9//3//f/9//3//f/9//3//f/9//3//f/9//3//f/9//3//f/9//3//f/5//3//f/9//3//e/9/HF8tIS4leE7/f/9//3/+f/9//3//f/9//3//f/9//3//f/9//3//f/9//3//f/9//3//f/9//3//f/9//3//f/9//3//f/9//3//f/9//3//f/9//3//f/9//3//f/9//3//f/9//3//f/9//3//f/9//3//f/9//3//f/9//3//f/9//3//f/9//3//f/9//3//f/9//3//f/9//3//f/9//3//f/9//3//f/9//3//f/9//3//f/9//3//f/9//3//f/9//3//f/9//3//f/9//3//f/9//3//f/9//3//f/9//3//f/9//3//f/9//3//f/9//3//f/9//3//f/9//3//f/9//3//f/9//3//f/9//3//f/9//3//f/9//3//f/9//n//f/9//3//f/9//3//f/97/3//e/9/33/fe7taeU71QbM1cS1yMZM11D2aVplW215ea7paNUraXv9//3//f/9//3//f/9//38AAP9//3//f/9//3//f/9//3//f/9//3//f/9//3//f/9//3//f/9//3//f/9//3//f/9//3//f/9//3//f/9//3//f/9//3//f/9//3//f/9//3//f/9//3//f/9//3//f/9//3//f/9//3//f/9//3//f/9//3//f/9//3//f/9//3//f/9//3//f/97/3+/c5Ax8zl+a997/3//f/9//n//f/9//3//f/9//3//f/9//3//f/9//3//f/9//3//f/9//3//f/9//3//f/9//3//f/9//3//f/9//3//f/9//3//f/9//3//f/9//3//f/9//3//f/9//3//f/9//3//f/9//3//f/9//3//f/9//3//f/9//3//f/9//3//f/9//3//f/9//3//f/9//3//f/9//3//f/9//3//f/9//3//f/9//3//f/9//3//f/9//3//f/9//3//f/9//3//f/9//3//f/9//3//f/9//3//f/9//3//f/9//3//f/9//3//f/9//3//f/9//3//f/9//3//f/9//3//f/9//3//f/9//3//f/9//3//f/5//3//f/9//3//f/9//3//f/9//3//f/9//3//f/9//3//f39vulZYStY9tTlyLXIxUC2SNdM5kDFOKVZOv3f/f/9//3//f/9//3//fwAA/3//f/9//3//f/9//3//f/9//3//f/9//3//f/9//3//f/9//3//f/9//3//f/9//3//f/9//3//f/9//3//f/9//3//f/9//3//f/9//3//f/9//3//f/9//3//f/9//3//f/9//3//f/9//3//f/9//3//f/9//3//f/9//3//f/9//n//f/9//3/fd/9/dko8Y/9//3v/f/9//n/+f/9//3//f/9//3//f/9//3//f/9//3//f/9//3//f/9//3//f/9//3//f/9//3//f/9//3//f/9//3//f/9//3//f/9//3//f/9//3//f/9//3//f/9//3//f/9//3//f/9//3//f/9//3//f/9//3//f/9//3//f/9//3//f/9//3//f/9//3//f/9//3//f/9//3//f/9//3//f/9//3//f/9//3//f/9//3//f/9//3//f/9//3//f/9//3//f/9//3//f/9//3//f/9//3//f/9//3//f/9//3//f/9//3//f/9//3//f/9//3//f/9//3//f/9//3//f/9//3//f/9//3//f/9//3//f/9//3//f/9//3//f/9//3//f/9//3//e/97/3//f/9//n//e/9//3//f99/n3PeXllOtDnTPZE1cDGQMVVKPGv/f/9//3//f/9//3//f/9/AAD/f/9//3//f/9//3//f/9//3//f/9//3//f/9//3//f/9//3//f/9//3//f/9//3//f/9//3//f/9//3//f/9//3//f/9//3//f/9//3//f/9//3//f/9//3//f/9//3//f/9//3//f/9//3//f/9//3//f/9//3//f/9//3//f/9//3//f/9//3//f/9//3//f/9//3//f/9//3//f/5//3//f/9//3//f/9//3//f/9//3//f/9//3//f/9//3//f/9//3//f/9//3//f/9//3//f/9//3//f/9//3//f/9//3//f/9//3//f/9//3//f/9//3//f/9//3//f/9//3//f/9//3//f/9//3//f/9//3//f/9//3//f/9//3//f/9//3//f/9//3//f/9//3//f/9//3//f/9//3//f/9//3//f/9//3//f/9//3//f/9//3//f/9//3//f/9//3//f/9//3//f/9//3//f/9//3//f/9//3//f/9//3//f/9//3//f/9//3//f/9//3//f/9//3//f/9//3//f/9//3//f/9//3//f/9//3//f/9//3//f/9//3//f/9//3//f/9//3//f/9//3/+f/9//3//f/9//3//f/9//3/ff593f3N/b79733//f/9//3//f/9//3//f/9//38AAP9//3//f/9//3//f/9//3//f/9//3//f/9//3//f/9//3//f/9//3//f/9//3//f/9//3//f/9//3//f/9//3//f/9//3//f/9//3//f/9//3//f/9//3//f/9//3//f/9//3//f/9//3//f/9//3//f/9//3//f/9//3//f/9//3//f/9//3//f/9//3//f/9//3//f/9//3//f/5//3//f/9//3//f/9//3//f/9//3//f/9//3//f/9//3//f/9//3//f/9//3//f/9//3//f/9//3//f/9//3//f/9//3//f/9//3//f/9//3//f/9//3//f/9//3//f/9//3//f/9//3//f/9//3//f/9//3//f/9//3//f/9//3//f/9//3//f/9//3//f/9//3//f/9//3//f/9//3//f/9//3//f/9//3//f/9//3//f/9//3//f/9//3//f/9//3//f/9//3//f/9//3//f/9//3//f/9//3//f/9//3//f/9//3//f/9//3//f/9//3//f/9//3//f/9//3//f/9//3//f/9//3//f/9//3//f/9//3//f/9//3//f/9//3//f/9//3//f/9//3//f/9//3//f/9//3//f/9//3//f/9//3/fe99733//f/9//3//f/9//3//f/9//3/+fwAA/3//f/9//3//f/9//3//f/9//3//f/9//3//f/9//3//f/9//3//f/9//3//f/9//3//f/9//3//f/9//3//f/9//3//f/9//3//f/9//3//f/9//3//f/9//3//f/9//3//f/9//3//f/9//3//f/9//3//f/9//3//f/9//3//f/9//3//f/9//3//f/9//3//f/9//3//f/9//3//f/9//3//f/9//3//f/9//3//f/9//3//f/9//3//f/9//3//f/9//3//f/9//3//f/9//3//f/9//3//f/9//3//f/9//3//f/9//3//f/9//3//f/9//3//f/9//3//f/9//3//f/9//3//f/9//3//f/9//3//f/9//3//f/9//3//f/9//3//f/9//3//f/9//3//f/9//3//f/9//3//f/9//3//f/9//3//f/9//3//f/9//3//f/9//3//f/9//3//f/9//3//f/9//3//f/9//3//f/9//3//f/9//3//f/9//3//f/9//3//f/9//3//f/9//3//f/9//3//f/9//3//f/9//3//f/9//3//f/9//3//f/9//3//f/9//3//f/9//3//f/9//3//f/9//3//f/9//n//f/9//3//f/9//3//f/9//3//f/9//3//f/9//3/+f/9/AAD/f/9//3//f/9//3//f/9//3//f/9//3//f/9//3//f/9//3//f/9//3//f/9//3//f/9//3//f/9//3//f/9//3//f/9//3//f/9//3//f/9//3//f/9//3//f/9//3//f/9//3//f/9//3//f/9//3//f/9//3//f/9//3//f/9//3//f/9//3//f/9//3//f/9//3//f/9//3/+f/9//3//f/9//3//f/9//3//f/9//3//f/9//3//f/9//3//f/9//3//f/9//3//f/9//3//f/9//3//f/9//3//f/9//3//f/9//3//f/9//3//f/9//3//f/9//3//f/9//3//f/9//3//f/9//3//f/9//3//f/9//3//f/9//3//f/9//3//f/9//3//f/9//3//f/9//3//f/9//3//f/9//3//f/9//3//f/9//3//f/9//3//f/9//3//f/9//3//f/9//3//f/9//3//f/9//3//f/9//3//f/9//3//f/9//3//f/9//3//f/9//3//f/9//3//f/9//3//f/9//3//f/9//3//f/9//3//f/9//3//f/9//3//f/9//n/+f/5//3//f/9//3//f/9//3//f/9//n/9f/x//X//f/9//3//f/9//3//f/9//3//f/9//3//f/9//38AAP9//3//f/9//3//f/9//3//f/9//3//f/9//3//f/9//3//f/9//3//f/9//3//f/9//3//f/9//3//f/9//3//f/9//3//f/9//3//f/9//3//f/9//3//f/9//3//f/9//3//f/9//3//f/9//3//f/9//3//f/9//3//f/9//3//f/9//3//f/9//3//f/9//3//f/9//3//f/9//3//f/9//3//f/9//3//f/9//3//f/9//3//f/9//3//f/9//3//f/9//3//f/9//3//f/9//3//f/9//3//f/9//3//f/9//3//f/9//3//f/9//3//f/9//3//f/9//3//f/9//3//f/9//3//f/9//3//f/9//3//f/9//3//f/9//3//f/9//3//f/9//3//f/9//3//f/9//3//f/9//3//f/9//3//f/9//3//f/9//3//f/9//3//f/9//3//f/9//3//f/9//3//f/9//3//f/9//3//f/9//3//f/9//3//f/9//3//f/9//3//f/9//3//f/9//3//f/9//3//f/9//3//f/9//3//f/9//3//f/9//3//f/9//3//f/5//3//f/9//3//f/9//3//f/9//3//f/1//X/9f/9//3//f/9//3//f/9//3//f/9//3//f/9//3//fwAA/3//f/9//3//f/9//3//f/9//3//f/9//3//f/9//3//f/9//3//f/9//3//f/9//3//f/9//3//f/9//3//f/9//3//f/9//3//f/9//3//f/9//3//f/9//3//f/9//3//f/9//3//f/9//3//f/9//3//f/9//3//f/9//3//f/9//3//f/9//3//f/9//3//f/9//3//f/9//3//f/9//3//f/9//3//f/9//3//f/9//3//f/9//3//f/9//3//f/9//3//f/9//3//f/9//3//f/9//3//f/9//3//f/9//3//f/9//3//f/9//3//f/9//3//f/9//3//f/9//3//f/9//3//f/9//3//f/9//3//f/9//3//f/9//3//f/9//3//f/9//3//f/9//3//f/9//3//f/9//3//f/9//3//f/9//3//f/9//3//f/9//3//f/9//3//f/9//3//f/9//3//f/9//3//f/9//3//f/9//3//f/9//3//f/9//3//f/9//3//f/9//3//f/9//3//f/9//3//f/9//3//f/9//3//f/9//3//f/9//3//f/9//3//f/9//3//f/9//3//f/9//3//f/9//3//f/5//n/+f/5//n//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</Object>
  <Object Id="idInvalidSigLnImg">AQAAAGwAAAAAAAAAAAAAAAQBAAB/AAAAAAAAAAAAAADzIwAApBEAACBFTUYAAAEARAcBANEAAAAFAAAAAAAAAAAAAAAAAAAAgAcAADgEAAClAgAAfQEAAAAAAAAAAAAAAAAAANVVCgBI0AUACgAAABAAAAAAAAAAAAAAAEsAAAAQAAAAAAAAAAUAAAAeAAAAGAAAAAAAAAAAAAAABQEAAIAAAAAnAAAAGAAAAAEAAAAAAAAAAAAAAAAAAAAlAAAADAAAAAEAAABMAAAAZAAAAAAAAAAAAAAABAEAAH8AAAAAAAAAAAAAAA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TKQ7ADRzFFcA4VQAFwAABAEAAAAABAAAyKQ7AFJzFFchlkrI1qU7AAAEAAABAgAAAAAAACCkOwDM9zsAzPc7AHykOwCAARF1DlwMdeBbDHV8pDsAZAEAAAAAAAAAAAAAgWLgdoFi4HZYNlQAAAgAAAACAAAAAAAApKQ7ABZq4HYAAAAAAAAAANalOwAHAAAAyKU7AAcAAAAAAAAAAAAAAMilOwDcpDsA4urfdgAAAAAAAgAAAAA7AAcAAADIpTsABwAAAEwS4XYAAAAAAAAAAMilOwAHAAAA4E4mAgilOwCKLt92AAAAAAACAADIpTs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hXHFQ7ALq6HVeQNUZXAQAAAIyJQVfwjkJX4AZzB5A1RlcBAAAAjIlBV6SJQVeAvGMHgLxjB2RUOwAdgRhXVAZGVwEAAACMiUFXcFQ7AIABEXUOXAx14FsMdXBUOwBkAQAAAAAAAAAAAACBYuB2gWLgdgg3VAAACAAAAAIAAAAAAACYVDsAFmrgdgAAAAAAAAAAyFU7AAYAAAC8VTsABgAAAAAAAAAAAAAAvFU7ANBUOwDi6t92AAAAAAACAAAAADsABgAAALxVOwAGAAAATBLhdgAAAAAAAAAAvFU7AAYAAADgTiYC/FQ7AIou33YAAAAAAAIAALxVOw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sAaD4///yAQAAAAAAAPyb7QOA+P//CABYfvv2//8AAAAAAAAAAOCb7QOA+P////8AAAAAAAAAAAAAAAAAAAAAAAAAAAAAoGo7AAgHpQ44xUp1BxQh3yIAigGsajsAWGlGdQAAAAAAAAAAZGs7ANaGRXUCAAAAAAAAAOMhAUUAAAAAgOcHFAEAAACA5wcUAAAAAA8AAAAGAAAAgAERdYDnBxTwrUgGgAERdY8QEwBjHQrbAAA7ADaBDHXwrUgGgOcHFIABEXUYazsAVYEMdYABEXXjIQFF4yEBRUBrOwCTgAx1AQAAAChrOwD+nQx1AhQpVwAAAUUAAAAAAAAAAEBtOwAAAAAAYGs7ANYTKVfcazsAAAAAAIDkVABAbTsAAAAAACRsOwBAEilXjGs7AC8wDX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n//f/9//3//f/9//3//f/9//3//f/9//3//f/9//3//f/9//3//f/9//3//f/9//3//f/9//3//f/9//3//f/9//3//f/9//n//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5//3/+f/9//n//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n//f/5//3//f/9//3//f/9//3//f/9//3//f/9//3//f/9//3//f/9//3//f/9//3//f/9//3//f/9//3//f/9//3//f/9//3//f/9//3//f/9//3//f/9//3//f/9//3//f/9//3//f/9//3//f/9//3//f/9//3//f/9//3//f/9//n//f/9//3//f/9//3//f/9//3//f/9//3//f/9//3//f/9//3//f/9//3//f/9//3//f/9//3//f/9//3//f/9//3//f/9//3//f/9//3//f/9//3//f/9//3//f/9//3//f/9//3//f/9//3//f/9//3//f/9//3//f/9//3//f/9//3//f/9//3//f/9//3//f/9//3//f/9//3//f/9//3//f/9//3//f/9//3//f/9//3//f/9//3//f/9//3//f/9//3//f/9//3//f/9//3//f/9//3//f/9//3//f/9//3//f/9//3//f/9//3//f/9//3//f/9//3//f/9//3//f/9//3//f/9//3//f/9//3//f/9//3//f/9//3//f/9//3//f/9//3//f/9//3//f/9//3//f/9//3//f/9//3//f/9//3//f/9//3//f/9//3//f/9//3//f/9/AAD/f/9//3//f/9//3//f/9//3//f/9//3//f/5//n/+f/9//3//f/9//3//f/9//n//f/9//3//f/9//3//f/9//3//f/9//3//f/9//3//f/9//3//f/9//3//f/9//3//f/9//3//f/9//3//f/9//3//f/9//3//f/9//3//f/9//3//f/9//3//f/9//3//f/9//3/+f/9//n//f/5//n/9f/1//X/+f/5//n/9e/9//3//f/9//3//f/9//3//f/9//3//f/9//n//f/5//3//f/9//3//f/9//3//f/9//3//f/9//3//f/9//3//f/9//3//f/9//3//f/9//3//f/9//3//f/9//3//f/9//3//f/9//3//f/9//3//f/9//3//f/9//3//f/9//3//f/9//3//f/9//3//f/9//3//f/9//3//f/9//3//f/9//3//f/9//3//f/9//3//f/9//3//f/9//3//f/9//3//f/9//3//f/9//3//f/9//3//f/9//3//f/9//3//f/9//3//f/9//3//f/9//3//f/9//3//f/9//3//f/9//3//f/9//3//f/9//3//f/9//3//f/9//3//f/9//3//f/9//3//f/9//3//f/9//3//f/9//3//f/9//3//f/9//3//f/9//38AAP5//n/+f/9//3//f/9//3//f/9//3//f/9//3/+f/9//3//f/5//3/+f/9//3//f/9//3//f/9//3//f/9//3//f/9//3//f/9//3//f/9//3//f/9//3//f/9//3//f/9//3//f/9//3//f/9//3//f/9//3//f/9//3//f/9//3//f/9//3/+f/9//3//f/9//3//f/9//n//f/5//n/9f/5//X/+f/17/n/+f/9//nv/f/9//3v/e/9//3//f/9//3/fe/9//3//f/9//n//f/9//3//f/9//3//f/9//3//f/9//3//f/9//3//f/9//3//f/9//3//f/9//3//f/9//3//f/9//3//f/9//3//f/9//3//f/9//3//f/9//3//f/9//3//f/9//3//f/9//3//f/9//3//f/9//3//f/9//3//f/9//3//f/9//3//f/9//3//f/9//3//f/9//3//f/9//3//f/9//3//f/9//3//f/9//3//f/9//3//f/9//3//f/9//3//f/9//3//f/9//3//f/9//3//f/9//3//f/9//3//f/9//3//f/9//3//f/9//3//f/9//3//f/9//3//f/9//3//f/9//3//f/9//3//f/9//3//f/9//3//f/9//3//f/9//3//f/9//3//fwAA/3/+f/9//n//f/9//3//f/9//3//f/9//3//f/9//3//f/9//3//f/9//3//f/57/3//f/9//3//f/9//3/+f/9//3//f/9//3//f/9//3//f/9//3//f/9//3//f/9//3//f/9//3//f/9//3//f/9//3//f/9//3//f/9//3//f/9//3//f/9//3//f/9//3//f/9//3//f/9//3//f/9//3//f/9//3//f/9//3//f793n3M+az9rX2+/e/9//3//f/9//3//f/9//3//f/9//3//f/9//3//f/9//3//f/9//3//f/9//3//f/9//3//f/9//3//f/9//3//f/9//3//f/9//3//f/9//3//f/9//3//f/9//3//f/9//3//f/9//3//f/9//3//f/9//3//f/9//3//f/9//3//f/9//3//f/9//3//f/9//3//f/9//3//f/9//3//f/9//3//f/9//3//f/9//3//f/9//3//f/9//3//f/9//3//f/9//3//f/9//3//f/9//3//f/9//3//f/9//3//f/9//3//f/9//3//f/9//3//f/9//3//f/9//3//f/9//3//f/9//3//f/9//3//f/9//3//f/9//3//f/9//3//f/9//3//f/9//3//f/9//3//f/9//3//f/9/AAD9e/9//3//f/9//3//f/9//3//f/9//3//f/9//3//f/9//3//f/9//3//f/9//3//f/9//3//f/9//3/+f/9//3//f/9//3//f/9//3//f/9//3//f/9//3//f/9//3//f/9//3//f/9//3//f/9//3//f/9//3//f/9//3//f/5//n/+f/9//3//f/9//3//f/9/33//f/9//3//f/9//3//f997/3/fe59z21pYTtQ5tDm0OdY9tDWUNfdBvFZeb/9//3//f/9//3//f/9//3//f/9//3//f/9//3//f/9//3//f/9//3//f/9//3//f/9//3//f/9//3//f/9//3//f/9//3//f/9//3//f/9//3//f/9//3//f/9//3//f/9//3//f/9//3//f/9//3//f/9//3//f/9//3//f/9//3//f/9//3//f/9//3//f/9//3//f/9//3//f/9//3//f/9//3//f/9//3//f/9//3//f/9//3//f/9//3//f/9//3//f/9//3//f/9//3//f/9//3//f/9//3//f/9//3//f/9//3//f/9//3//f/9//3//f/9//3//f/9//3//f/9//3//f/9//3//f/9//3//f/9//3//f/9//3//f/9//3//f/9//3//f/9//3//f/9//3//f/9//38AAP57/3//f/9//3//f/9//3/fe99//3//f/9//3//f/9//3//f/9/33v/f/9//3//f/9//3//f/9//3//f/9//3//f/9//3//f/9//3//f/9//3//f/9//3//f/9//3//f/9//3//f/9//3//f/9//3//f/9//3//f/9//3//f/9//3//f/9//3//f/9//3/ff/9//3//f/9//3//f/9/33/fe59zH2d6UhdCtTnVOdY9tTn3QVtOe05aTvc9tTVzMVdOfm//f/9//3//f/9//3//f/9//3//f/9//3//f/9//3//f/9//3//f/9//3//f/9//3//f/9//3//f/9//3//f/9//3//f/9//3//f/9//3//f/9//3//f/9//3//f/9//3//f/9//3//f/9//3//f/9//3//f/9//3//f/9//3//f/9//3//f/9//3//f/9//3//f/9//3//f/9//3//f/9//3//f/9//3//f/9//3//f/9//3//f/9//3//f/9//3//f/9//3//f/9//3//f/9//3//f/9//3//f/9//3//f/9//3//f/9//3//f/9//3//f/9//3//f/9//3//f/9//3//f/9//3//f/9//3//f/9//3//f/9//3//f/9//3//f/9//3//f/9//3//f/9//3//f/9//3//fwAA/3//f75zGl92TndOeE6ZUv1eP2dfa59zn3Pfe99//3/ff/9//3//f/9//3//f/9//3//f/9//3//f/9//3//f/9//3//f/9//3//f/9//3//f/9//3//f/9//3//f/9//3//f/9//3//f/9//3//f/9//3//f/9//3//f/9//3//f/9//3//f/9//3//f/9//3//f/9//3+/e593P2v9YhdG9kG0NZMxszU4RrxWP2e/d/9//3//f997/38+ZzZGcDF4Ut9//3/ff/9//3//f/9//3//f/9//3//f/9//3//f/9//3//f/9//3//f/9//3//f/9//3//f/9//3//f/9//3//f/9//3//f/9//3//f/9//3//f/9//3//f/9//3//f/9//3//f/9//3//f/9//3//f/9//3//f/9//3//f/9//3//f/9//3//f/9//3//f/9//3//f/9//3//f/9//3//f/9//3//f/9//3//f/9//3//f/9//3//f/9//3//f/9//3//f/9//3//f/9//3//f/9//3//f/9//3//f/9//3//f/9//3//f/9//3//f/9//3//f/9//3//f/9//3//f/9//3//f/9//3//f/9//3//f/9//3//f/9//3//f/9//3//f/9//3//f/9//3//f/9//3//f/9/AAD/f997XGt2ThRC1D31PdU51j21OdY91j33QfdBOUpYStta/GJeb59333//f/9//3//f99//3//f/9//3//f/9//3//f/9//3//f/9//3//f/9//3//f/9//3//f/9//3//f/9//3//f/9//3//f/9//3//f/9//3//f/9//3//f/9//3//f/9//3//f/9/v3u/e39zP2u8WlpS90G1PZM1kjXzPZhSPWffe/9//3//f/9//3//f953/3//f/9/fG/SOdM9f3P/f/9//3//f/9//3//f/9//3//f/9//3//f/9//3//f/9//3//f/9//3//f/9//3//f/9//3//f/9//3//f/9//3//f/9//3//f/9//3//f/9//3//f/9//3//f/9//3//f/9//3//f/9//3//f/9//3//f/9//3//f/9//3//f/9//3//f/9//3//f/9//3//f/9//3//f/9//3//f/9//3//f/9//3//f/9//3//f/9//3//f/9//3//f/9//3//f/9//3//f/9//3//f/9//3//f/9//3//f/9//3//f/9//3//f/9//3//f/9//3//f/9//3//f/9//3//f/9//3//f/9//3//f/9//3//f/9//3//f/9//3//f/9//3//f/9//3//f957/3//f/9//3//f/9//38AAP9//3//f/9/33//f39zP2fcXptWOEr2QbQ51DmzNbM51D3UPbM5sznUPTZKV06ZVvxiPWteb79333//f/9//3//f/9//3//f/9//3//f/9//3//f/9//3//f/9//3//f/9//3//f/9//3//f/9//3//f/9//3//f/9//3//f/9//3//f/9//3/fe39z+2K6WvRB9UGzOZM1cjXVPRdGeVJ+b997/3//f/9//3v/e/9//3//f/5//3/+f/5//Xv/f3dOszn8Yv9/33v/f/9//3//f/9//3//f/9//3//f/9//3//f/9//3//f/9//3//f/9//3//f/9//3//f/9//3//f/9//3//f/9//3//f/9//3//f/9//3//f/9//3//f/9//3//f/9//3//f/9//3//f/9//3//f/9//3//f/9//3//f/9//3//f/9//3//f/9//3//f/9//3//f/9//3//f/9//3//f/9//3//f/9//3//f/9//3//f/9//3//f/9//3//f/9//3//f/9//3//f/9//3//f/9//3//f/9//3//f/9//3//f/9//3//f/9//3//f/9//3//f/9//3//f/9//3//f/9//3//f/9//3//f/9//3//f/9//3//f/9//3//f/9//3//f753XG8RQjJGtla9d/9//3//fwAA/3//f/9//3//f/9//3//f/9//3//f997v3dcaxtn+l5YTjhKF0bVPdU9tTnWPdY91j21ObY5tjnXQflFOko6Trxau1r9Xh1jX29/b593v3f/f/9//3//f/9//3//f99//3//f/9//3//f/9//3//f/9//3//f/9//3+/d39zP2vcXptWWlL2QdU9kznUPdQ91D3UPTZGeFL8Yn9z/3//f/9//3//f/9//3//f/9//3//f/9//3//f/9//3//f/9/PmvVPXhS/3//f/9//3/+f/9//3//f/9//3//f/9//3//f/9//3//f/9//3//f/9//3//f/9//3//f/9//3//f/9//3//f/9//3//f/9//3//f/9//3//f/9//3//f/9//3//f/9//3//f/9//3//f/9//3//f/9//3//f/9//3//f/9//3//f/9//3//f/9//3//f/9//3//f/9//3//f/9//3//f/9//3//f/9//3//f/9//3//f/9//3//f/9//3//f/9//3//f/9//3//f/9//3//f/9//3//f/9//3//f/9//3//f/9//3//f/9//3//f/9//3//f/9//3//f/9//3//f/9//3//f/9//3//f/9//3//f/9//3//f/9//3/+f/9/33v/f/9//GLSOTVKO2f/f/9//3//f/9/AAD/f/9//3//f/9//3//f/9//3//f/9//3//f/9/3nvfe/9//3+/e593P2v+YpxanFYYRhlG+EHXPZY5ljl1NZU11T3VPdU99j3VPfY91T32QRdGOEpZSnpOelKbVrxWvFq8Vrxam1abVnpSelJ6TnpSOEo4ShdC9kHVOdU5tDm0OZU5tj21ObU9tDnVPfZBN0oeZ19vv3f/f/9//3//f/9//3//f/9//3//f/9//3//f/9//3//f/9//3//f/9//38/a9U9WE7/f/9//3//f/9//3//f/9//3//f/9//3//f/9//3//f/9//3//f/9//3//f/9//3//f/9//3//f/9//3//f/9//3//f/9//3//f/9//3//f/9//3//f/9//3//f/9//3//f/9//3//f/9//3//f/9//3//f/9//3//f/9//3//f/9//3//f/9//3//f/9//3//f/9//3//f/9//3//f/9//3//f/9//3//f/9//3//f/9//3//f/9//3//f/9//3//f/9//3//f/9//3//f/9//3//f/9//3//f/9//3//f/9//3//f/9//3//f/9//3//f/9//3//f/9//3//f/9//3//f/9//3//f/9//3//f/9//3//f/9//3/8e/5//3//f/9//GL1QfVBX2//f/9//3/+f/9//38AAP9//3//f/9//3//f/9//3//f/9//3//f/9//3//f/9//3//f/9//3//f/9/33+/e/9/33/fe593f3M/az9rHmd5UnhOeE43SjZG9UH1QdQ99T3UPfU91D30PdQ59D3UOdU5tTnVObU51Tm0OdU5tDnVPbU5tTm0NbQ5tTn3QRdCF0Y4Srxa/mJfb797/3//f/9//3//f/9//3//f/9/33v/f/9//3//f/9//3//f/9//3//f/9//3//f/9//3//f39ztDl4Uv9//3//f/9//3//f/9//3//f/9//3//f/9//3//f/9//3//f/9//3//f/9//3//f/9//3//f/9//3//f/9//3//f/9//3//f/9//3//f/9//3//f/9//3//f/9//3//f/9//3//f/9//3//f/9//3//f/9//3//f/9//3//f/9//3//f/9//3//f/9//3//f/9//3//f/9//3//f/9//3//f/9//3//f/9//3//f/9//3//f/9//3//f/9//3//f/9//3//f/9//3//f/9//3//f/9//3//f/9//3//f/9//3//f/9//3//f/9//3//f/9//3//f/9//3//f/9//3//f/9//3//f/9//3//f/9//3//f/9//3//f/9//3//f/9/f3P0QdM9HWf/f/9//3//f/9//3//fwAA/3//f/9//3//f/9//3//f/9//3//f/9//3//f/9//3/+f/9//3//f/9//3//f/9//3//f/9//3//f/9/33/ff/9//3//f/9/33vfe793v3d/b39vXms9Zxxj+17aWtpaulbbWrpW21rbWvxe/F78Yj5nX29/b59zn3Pfe997/3//f/9//3//f/9//3/fe99//3//f99//3/fe/9//3//f/9//3//f/9//3//f/9//3//f/9//3//f/9//3//f/9/f3O0OXhS/3//f/9//3//f/9//3//f/9//3//f/9//3//f/9//3//f/9//3//f/9//3//f/9//3//f/9//3//f/9//3//f/9//3//f/9//3//f/9//3//f/9//3//f/9//3//f/9//3//f/9//3//f/9//3//f/9//3//f/9//3//f/9//3//f/9//3//f/9//3//f/9//3//f/9//3//f/9//3//f/9//3//f/9//3//f/9//3//f/9//3//f/9//3//f/9//3//f/9//3//f/9//3//f/9//3//f/9//3//f/9//3//f/9//3//f/9//3//f/9//3//f/9//3//f/9//3//f/9//3//f/9//3//f/9//3//f/9//3//f/9//3//f/9/v3eZVtQ9mVL/f/9//3/ee/9//3//f/9/AAD/f/9//3//f/9//3//f/9//3//f/9//3//f/9//3//f/9//n/+f/5//n/+f/9//n//f/9//3//f/9//3//f/9//3//f/9//3//f/9//3//f/9//3//f/9//3//f/9//3//f/9//3//f/9//3//f/9/33vfe/9//3//f/9//3//f/9//3//f/9//3//f/9//3//f/9//3//f/9//3//f/9//3//f/9//3//f/9//3//f/9//3//f/9//3//f/9//39/c7M52lr/f/9//3//f/9//3//f/9//3//f/9//3//f/9//3//f/9//3//f/9//3//f/9//3//f/9//3//f/9//3//f/9//3//f/9//3//f/9//3//f/9//3//f/9//3//f/9//3//f/9//3//f/9//3//f/9//3//f/9//3//f/9//3//f/9//3//f/9//3//f/9//3//f/9//3//f/9//3//f/9//3//f/9//3//f/9//3//f/9//3//f/9//3//f/9//3//f/9//3//f/9//3//f/9//3//f/9//3//f/9//3//f/9//3//f/9//3//f/9//3//f/9//3//f/9//3//f/9//3//f/9//3//f/9//3//f/9//3//f/9//3//f/9//3/7YvRBV06fd/9//3//f/9//3//f/9//38AAP9//3//f/9//3//f/9//3//f/9//3//f/9//3//f/9//X/9f/1//n/+f/5//n//f/5//3/+f/5//X/+f/5//3//f/9//3//f/9//3//f/9/33v/f/9//3//f/9//3//f/9//3//f/9//3//f/9//3//f/9//3//f/9//3//f/9//3//f/9//3//f/9//3//f/9//3//f/9//n/+f/5//n//f/9//3//f/9//3//f/9//3//f/9//3//f/9//3//fx5nszkcY/9//3//f/9//3//f/9//3//f/9//3//f/9//3//f/9//3//f/9//3//f/9//3//f/9//3//f/9//3//f/9//3//f/9//3//f/9//3//f/9//3//f/9//3//f/9//3//f/9//3//f/9//3//f/9//3//f/9//3//f/9//3//f/9//3//f/9//3//f/9//3//f/9//3//f/9//3//f/9//3//f/9//3//f/9//3//f/9//3//f/9//3//f/9//3//f/9//3//f/9//3//f/9//3//f/9//3//f/9//3//f/9//3//f/9//3//f/9//3//f/9//3//f/9//3//f/9//3//f/9//3//f/9//3//f/9//3//f/9//3//f/9//39/bzVKsTkcZ/9/33//f/9//3//f/9//3//fwAA/3//f/9//3//f/9//3//f/9//3//f/9//3//f/9//3//f/9//3//f/9//3//f/9//3//f/9//3//f/9//3//f/9//3//f/9//3//f/9//3//f/9//3//f/9//3//f/9//3//f/9//3//f/9//3//f/9//3//f/9//3//f/9//3//f/9//3//f/9//3//f/9//3//f/9//n//f/5//3//f/9//3//f/9//3//f/9//3//f/9//3//f/9//3//f/9//GKSNX9z/3//f/9//3//f/9//3//f/9//3//f/9//3//f/9//3//f/9//3//f/9//3//f/9//3//f/9//3//f/9//3//f/9//3//f/9//3//f/9//3//f/9//3//f/9//3//f/9//3//f/9//3//f/9//3//f/9//3//f/9//3//f/9//3//f/9//3//f/9//3//f/9//3//f/9//3//f/9//3//f/9//3//f/9//3//f/9//3//f/9//3//f/9//3//f/9//3//f/9//3//f/9//3//f/9//3//f/9//3//f/9//3//f/9//3//f/9//3//f/9//3//f/9//3//f/9//3//f/9//3//f/9//3//f/9//3//f/9//3//f/9//3/fe7lWsjl3Ur97/3//f/9//3//f/9//3//f/9/AAD/f/9//3//f/9//3//f/9//3//f/9//3//f/9//3//f/9//3//f/9//3//f/9//3//f/9//3//f/9//3//f/9//3//f/9//3//f/9//3//f/9//3//f/9//3//f/9//3//f/9//3//f/9//3//f/9//3//f/9//3//f/9//3//f/9//3//f/9//3//f/9//3/+f/9//3//f/5//3/+f/9//3//f/9//3//f/9//3//f/9//3//f/9//3//f/9//3+5VrI5n3P/f/9//3//f/9//3//f/9//3//f/9//3//f/9//3//f/9//3//f/9//3//f/9//3//f/9//3//f/9//3//f/9//3//f/9//3//f/9//3//f/9//3//f/9//3//f/9//3//f/9//3//f/9//3//f/9//3//f/9//3//f/9//3//f/9//3//f/9//3//f/9//3//f/9//3//f/9//3//f/9//3//f/9//3//f/9//3//f/9//3//f/9//3//f/9//3//f/9//3//f/9//3//f/9//3//f/9//3//f/9//3//f/9//3//f/9//3//f/9//3//f/9//3//f/9//3//f/9//3//f/9//3//f/9//3//f/9//3//f/9//3/fe19v9EHTPZ9z/3/fe/9//3//f/9//3//f/9//38AAP9//3//f/9//3//f/9//3//f/9//3//f/9//3//f/9//3//f/9//3//f/9//3//f/9//3//f/9//3//f/9//3//f/9//3//f/9//3//f/9//3//f/9//3//f/9//3//f/9//3//f/9//3//f/9//3//f/9//3//f/9//3//f/9//3//f/9//3//f/9//3//f/9//3//f/9//3//f/9//3//f/9//3//f/9//3//f/9//3//f/9//3//f/9/33v/fxRC0z3/f/9//3//f/9//3//f/9//3//f/9//3//f/9//3//f/9//3//f/9//3//f/9//3//f/9//3//f/9//3//f/9//3//f/9//3//f/9//3//f/9//3//f/9//3//f/9//3//f/9//3//f/9//3//f/9//3//f/9//3//f/9//3//f/9//3//f/9//3//f/9//3//f/9//3//f/9//3//f/9//3//f/9//3//f/9//3//f/9//3//f/9//3//f/9//3//f/9//3//f/9//3//f/9//3//f/9//3//f/9//3//f/9//3//f/9//3//f/9//3//f/9//3//f/9//3//f/9//3//f/9//3//f/9//3/+f/9//n//f/9//3//f99/eVKyOfti/3//f/9//3//f/9//3//f/9//3//fwAA/3//f/9//3//f/9//3//f/9//3//f/9//3//f/9//3//f/9//3//f/9//3//f/9//3//f/9//3//f/9//3//f/9//3//f/9//3//f/9//3//f/9//3//f/9//3//f/9//3//f/9//3//f/9//3//f/9//3//f/9//3//f/9//3//f/9//3//f/9//3//f/9//3//f/9//3//f/9//3//f/9//3//f/9//3//f/9//3//f/9//3//f/9//3//f9978z1XTv9//3//f/9//3//f/9//3//f/9//3//f/9//3//f/9//3//f/9//3//f/9//3//f/9//3//f/9//3//f/9//3//f/9//3//f/9//3//f/9//3//f/9//3//f/9//3//f/9//3//f/9//3//f/9//3//f/9//3//f/9//3//f/9//3//f/9//3//f/9//3//f/9//3//f/9//3//f/9//3//f/9//3//f/9//3//f/9//3//f/9//3//f/9//3//f/9//3//f/9//3//f/9//3//f/9//3//f/9//3//f/9//3//f/9//3//f/9//3//f/9//3//f/9//3//f/9//3//f/9//3//f/9//3//f/5//3//f/9//3//f/9//WLVPTdKv3f/f/9//3//f/9//3//f/9//3//f/9/AAD/f/9//3//f/9//3//f/9//3//f/9//3//f/9//3//f/9//3//f/9//3//f/9//3//f/9//3//f/9//3//f/9//3//f/9//3//f/9//3//f/9//3//f/9//3//f/9//3//f/9//3//f/9//3//f/9//3//f/9//3//f/9//3//f/9//3//f/9//3//f/9//3//f/9//3//f/9//3//f/9//3//f/9//3//f/9//3//f/9//3//f/9//3//f/9/G2fzPRxj/3//f/9//3//f/9//3//f/9//3//f/9//3//f/9//3//f/9//3//f/9//3//f/9//3//f/9//3//f/9//3//f/9//3//f/9//3//f/9//3//f/9//3//f/9//3//f/9//3//f/9//3//f/9//3//f/9//3//f/9//3//f/9//3//f/9//3//f/9//3//f/9//3//f/9//3//f/9//3//f/9//3//f/9//3//f/9//3//f/9//3//f/9//3//f/9//3//f/9//3//f/9//3//f/9//3//f/9//3//f/9//3//f/9//3//f/9//3//f/9//3//f/9//3//f/9//3//f/9//3//f/9//3//f/9//3//f/9//3//f/9/v3tXTpI1PWv/f/9//3//f/9//3//f/9//3//f/9//38AAP9//3//f/9//3//f/9//3//f/9//3//f/9//3//f/9//3//f/9//3//f/9//3//f/9//3//f/9//3//f/9//3//f/9//3//f/9//3//f/9//3//f/9//3//f/9//3//f/9//3//f/9//3//f/9//3//f/9//3//f/9//3//f/9//3//f/9//3//f/9//3//f/9//3//f/9//3//f/9//3//f/9//3//f/9//3//f/9//3//f/9//3//f/9//392UtI9v3f/f/9//3//f/9//3//f/9//3//f/9//3//f/9//3//f/9//3//f/9//3//f/9//3//f/9//3//f/9//3//f/9//3//f/9//3//f/9//3//f/9//3//f/9//3//f/9//3//f/9//3//f/9//3//f/9//3//f/9//3//f/9//3//f/9//3//f/9//3//f/9//3//f/9//3//f/9//3//f/9//3//f/9//3//f/9//3//f/9//3//f/9//3//f/9//3//f/9//3//f/9//3//f/9//3//f/9//3//f/9//3//f/9//3//f/9//3//f/9//3//f/9//3//f/9//3//f/9//3//f/9//3//f/9//3//f/9//3//f/9//3/7YtM9Nkq/d/9/33v/f/9//3//f/9//3//f/9//3//fwAA/3//f/9//3//f/9//3//f/9//3//f/9//3//f/9//3//f/9//3//f/9//3//f/9//3//f/9//3//f/9//3//f/9//3//f/9//3//f/9//3//f/9//3//f/9//3//f/9//3//f/9//3//f/9//3//f/9//3//f/9//3//f/9//3//f/9//3//f/9//3//f/9//3//f/9//3//f/9//3//f/9//3//f/9//3//f/9//3//f/9//3/ff/9//3/ff/NBFEb/f/9//3//f/9//3//f/9//3//f/9//3//f/9//3//f/9//3//f/9//3//f/9//3//f/9//3//f/9//3//f/9//3//f/9//3//f/9//3//f/9//3//f/9//3//f/9//3//f/9//3//f/9//3//f/9//3//f/9//3//f/9//3//f/9//3//f/9//3//f/9//3//f/9//3//f/9//3//f/9//3//f/9//3//f/9//3//f/9//3//f/9//3//f/9//3//f/9//3//f/9//3//f/9//3//f/9//3//f/9//3//f/9//3//f/9//3//f/9//3//f/9//3//f/9//3//f/9//3//f/9//3//f/9//3//f/9//3//f/9//3+/dxRG0z09a/9//3//f/5//3//f/9//3//f/9//3//f/9/AAD/f/9//3//f/9//3//f/9//3//f/9//3//f/9//3//f/9//3//f/9//3//f/9//3//f/9//3//f/9//3//f/9//3//f/9//3//f/9//3//f/9//3//f/9//3//f/9//3//f/9//3//f/9//3//f/9//3//f/9//3//f/9//3//f/9//3//f/9//3//f/9//3//f/9//3//f/9//3//f/9//3//f/9//3//f/9//3//f/9//3//f/9//3//fz1r0j2YVv9/33//f/9//3//f/9//3//f/9//3//f/9//3//f/9//3//f/9//3//f/9//3//f/9//3//f/9//3//f/9//3//f/9//3//f/9//3//f/9//3//f/9//3//f/9//3//f/9//3//f/9//3//f/9//3//f/9//3//f/9//3//f/9//3//f/9//3//f/9//3//f/9//3//f/9//3//f/9//3//f/9//3//f/9//3//f/9//3//f/9//3//f/9//3//f/9//3//f/9//3//f/9//3//f/9//3//f/9//3//f/9//3//f/9//3//f/9//3//f/9//3//f/9//3//f/9//3//f/9//3//f/9//3//f/9//3//f/9//3//f/tesjk1St9//3//f/9//3//f/9//3//f/9//3//f/9//38AAP9//3//f/9//3//f/9//3//f/9//3//f/9//3//f/9//3//f/9//3//f/9//3//f/9//3//f/9//3//f/9//3//f/9//3//f/9//3//f/9//3//f/9//3//f/9//3//f/9//3//f/9//3//f/9//3//f/9//3//f/9//3//f/9//3//f/9//3//f/9//3//f/9//3//f/9//3//f/9//3//f/9//3//f/9//3//f/9//3/fe/9//3//f/9/mVbSPX5v/3//f/9//3//f/9//3//f/9//3//f/9//3//f/9//3//f/9//3//f/9//3//f/9//3//f/9//3//f/9//3//f/9//3//f/9//3//f/9//3//f/9//3//f/9//3//f/9//3//f/9//3//f/9//3//f/9//3//f/9//3//f/9//3//f/9//3//f/9//3//f/9//3//f/9//3//f/9//3//f/9//3//f/9//3//f/9//3//f/9//3//f/9//3//f/9//3//f/9//3//f/9//3//f/9//3//f/9//3//f/9//3//f/9//3//f/9//3//f/9//3//f/9//3//f/9//3//f/9//3//f/9//3//f/9//3//f/9//3//f15vNkr0QV5r/3//f/9//3/+f/9//3//f/9//3//f/9//3//fwAA/3//f/9//3//f/9//3//f/9//3//f/9//3//f/9//3//f/9//3//f/9//3//f/9//3//f/9//3//f/9//3//f/9//3//f/9//3//f/9//3//f/9//3//f/9//3//f/9//3//f/9//3//f/9//3//f/9//3//f/9//3//f/9//3//f/9//3//f/9//3//f/9//3//f/9//3//f/9//3//f/9//3//f/9//3//f/5//3//f997/3//f99//38VRtM933//f/9//3//f/9//3//f/9//3//f/9//3//f/9//3//f/9//3//f/9//3//f/9//3//f/9//3//f/9//3//f/9//3//f/9//3//f/9//3//f/9//3//f/9//3//f/9//3//f/9//3//f/9//3//f/9//3//f/9//3//f/9//3//f/9//3//f/9//3//f/9//3//f/9//3//f/9//3//f/9//3//f/9//3//f/9//3//f/9//3//f/9//3//f/9//3//f/9//3//f/9//3//f/9//3//f/9//3//f/9//3//f/9//3//f/9//3//f/9//3//f/9//3//f/9//3//f/9//3//f/9//3//f/9//3//f/9//3//f/9//GKyNXdO/3/fe/9//3/+e/9//n//f/9//3//f/9//3//f/5/AAD/f/9//3//f/9//3//f/9//3//f/9//3//f/9//3//f/9//3//f/9//3//f/9//3//f/9//3//f/9//3//f/9//3//f/9//3//f/9//3//f/9//3//f/9//3//f/9//3//f/9//3//f/9//3//f/9//3//f/9//3//f/9//3//f/9//3//f/9//3//f/9//3//f/9//3//f/9//3//f/9//3//f/9//3//f/5//3//f/9//3//f/9//389a7E5+2L/f/9//3//f/9//3//f/9//3//f/9//3//f/9//3//f/9//3//f/9//3//f/9//3//f/9//3//f/9//3//f/9//3//f/9//3//f/9//3//f/9//3//f/9//3//f/9//3//f/9//3//f/9//3//f/9//3//f/9//3//f/9//3//f/9//3//f/9//3//f/9//3//f/9//3//f/9//3//f/9//3//f/9//3//f/9//3//f/9//3//f/9//3//f/9//3//f/9//3//f/9//3//f/9//3//f/9//3//f/9//3//f/9//3//f/9//3//f/9//3//f/9//3//f/9//3//f/9//3//f/9//n/+f/1//n/+f/9//3//f99/f2+yNfVBn3P/f/9//3//f/9//3//f/9//3//f/9//3//f/9//38AAP9//3//f/9//3//f/9//3//f/9//3//f/9//3//f/9//3//f/9//3//f/9//3//f/9//3//f/9//3//f/9//3//f/9//3//f/9//3//f/9//3//f/9//3//f/9//3//f/9//3//f/9//3//f/9//3//f/9//3//f/9//3//f/9//3//f/9//3//f/9//3//f/9//3//f/9//3//f/9//3//f/9//3//f/5//n/+f/9//3//f/9//3//f5lW0j1+c/9//3//f/9//3//f/9//3//f/9//3//f/9//3//f/9//3//f/9//3//f/9//3//f/9//3//f/9//3//f/9//3//f/9//3//f/9//3//f/9//3//f/9//3//f/9//3//f/9//3//f/9//3//f/9//3//f/9//3//f/9//3//f/9//3//f/9//3//f/9//3//f/9//3//f/9//3//f/9//3//f/9//3//f/9//3//f/9//3//f/9//3//f/9//3//f/9//3//f/9//3//f/9//3//f/9//3//f/9//3//f/9//3//f/9//3//f/9//3//f/9//3//f/9//3//f/9//3//f/9//3//f/1//X/9f/9//3//f997/383SvU9eE7/f/9//3//f/9//3//f/9//3//f/9//3//f/9//3//fwAA/3//f/9//3//f/9//3//f/9//3//f/9//3//f/9//3//f/9//3//f/9//3//f/9//3//f/9//3//f/9//3//f/9//3//f/9//3//f/9//3//f/9//3//f/9//3//f/9//3//f/9//3//f/9//3//f/9//3//f/9//3//f/9//3//f/9//3//f/9//3//f/9//3//f/9//3//f/9//3//f/9//3//f/9//3/+f/9//3//f/9//3//f9970j13Tv9//3//f/9//3//f/9//3//f/9//3//f/9//3//f/9//3//f/9//3//f/9//3//f/9//3//f/9//3//f/9//3//f/9//3//f/9//3//f/9//3//f/9//3//f/9//3//f/9//3//f/9//3//f/9//3//f/9//3//f/9//3//f/9//3//f/9//3//f/9//3//f/9//3//f/9//3//f/9//3//f/9//3//f/9//3//f/9//3//f/9//3//f/9//3//f/9//3//f/9//3//f/9//3//f/9//3//f/9//3//f/9//3//f/9//3//f/9//3//f/9//3//f/9//3//f/9//3//f/9//3//f/5//n/9f/9//3//f/9//3/8YtQ9Fkafd/9//3//f/9//3//f/9//3//f/9//3//f/9//3//f/9/AAD/f/9//3//f/9//3//f/9//3//f/9//3//f/9//3//f/9//3//f/9//3//f/9//3//f/9//3//f/9//3//f/9//3//f/9//3//f/9//3//f/9//3//f/9//3//f/9//3//f/9//3//f/9//3//f/9//3//f/9//3//f/9//3//f/9//3//f/9//3//f/9//3//f/9//3//f/9//3//f/9//3//f/9//3/+f/9//n//f/9//3//f/9/+16QMRxj/3//f/9//3//f/9//3//f/9//3//f/9//3//f/9//3//f/9//3//f/9//3//f/9//3//f/9//3//f/9//3//f/9//3//f/9//3//f/9//3//f/9//3//f/9//3//f/9//3//f/9//3//f/9//3//f/9//3//f/9//3//f/9//3//f/9//3//f/9//3//f/9//3//f/9//3//f/9//3//f/9//3//f/9//3//f/9//3//f/9//3//f/9//3//f/9//3//f/9//3//f/9//3//f/9//3//f/9//3//f/9//3//f/9//3//f/9//3//f/9//3//f/9//3//f/9//3//f/9//3//f/9//3/+f/9//3//f997/3/fe/VB0z38Yv9/33//f/9//3//f/9//3//f/9//3//f/9//3//f/9//38AAP9//3//f/9//3//f/9//3//f/9//3//f/9//3//f/9//3//f/9//3//f/9//3//f/9//3//f/9//3//f/9//3//f/9//3//f/9//3//f/9//3//f/9//3//f/9//3//f/9//3//f/9//3//f/9//3//f/9//3//f/9//3//f/9//3//f/9//3//f/9//3//f/9//3//f/9//3//f/9//3//f/9//3//f/9//3//f/9//3//f/9//38URtI933//f/9//3//f/9//3//f/9//3//f/9//3//f/9//3//f/9//3//f/9//3//f/9//3//f/9//3//f/9//3//f/9//3//f/9//3//f/9//3//f/9//3//f/9//3//f/9//3//f/9//3//f/9//3//f/9//3//f/9//3//f/9//3//f/9//3//f/9//3//f/9//3//f/9//3//f/9//3//f/9//3//f/9//3//f/9//3//f/9//3//f/9//3//f/9//3//f/9//3//f/9//3//f/9//3//f/9//3//f/9//3//f/9//3//f/9//3//f/9//3//f/9//3//f/9//3//f/9//3//f/9//3//f/9//3//f/9//3//f7pa9D1WTv9//3/fe/9//3//f/9//3//f/9//3//f/9//3//f/9//3//fwAA/3//f/9//3//f/9//3//f/9//3//f/9//3//f/9//3//f/9//3//f/9//3//f/9//3//f/9//3//f/9//3//f/9//3//f/9//3//f/9//3//f/9//3//f/9//3//f/9//3//f/9//3//f/9//3//f/9//3//f/9//3//f/9//3//f/9//3//f/9//3//f/9//3//f/9//3//f/9//3//f/9//3//f/9//3//f/9//3//f/9/339+b5A1uVr/f/9//3//f/9//3//f/9//3//f/9//3//f/9//3//f/9//3//f/9//3//f/9//3//f/9//3//f/9//3//f/9//3//f/9//3//f/9//3//f/9//3//f/9//3//f/9//3//f/9//3//f/9//3//f/9//3//f/9//3//f/9//3//f/9//3//f/9//3//f/9//3//f/9//3//f/9//3//f/9//3//f/9//3//f/9//3//f/9//3//f/9//3//f/9//3//f/9//3//f/9//3//f/9//3//f/9//3//f/9//3//f/9//3//f/9//3//f/9//3//f/9//3//f/9//3//f/9//3//f/9//3//f/9//3//f/9//3//fz1r0z01Rl5v/3/fe/9//3//f/9//3//f/9//3//f/9//3//f/9//3//f/9/AAD/f/9//3//f/9//3//f/9//3//f/9//3//f/9//3//f/9//3//f/9//3//f/9//3//f/9//3//f/9//3//f/9//3//f/9//3//f/9//3//f/9//3//f/9//3//f/9//3//f/9//3//f/9//3//f/9//3//f/9//3//f/9//3//f/9//3//f/9//3//f/9//3//f/9//3//f/9//3//f/9//3//f/9//3//f/9//3//f/9//3/ff3ZO80F/c/9//3//f/9//3//f/9//3//f/9//3//f/9//3//f/9//3//f/9//3//f/9//3//f/9//3//f/9//3//f/9//3//f/9//3//f/9//3//f/9//3//f/9//3//f/9//3//f/9//3//f/9//3//f/9//3//f/9//3//f/9//3//f/9//3//f/9//3//f/9//3//f/9//3//f/9//3//f/9//3//f/9//3//f/9//3//f/9//3//f/9//3//f/9//3//f/9//3//f/9//3//f/9//3//f/9//3//f/9//3//f/9//3//f/9//3//f/9//3//f/9//3//f/9//3//f/9//3//f/9//3//f/9//3//f/9//3//f797NUYUQrlW/3/fe/9//3//f/9//3//f/9//3//f/9//3//f/9//3//f/9//38AAP9//3//f/9//3//f/9//3//f/9//3//f/9//3//f/9//3//f/9//3//f/9//3//f/9//3//f/9//3//f/9//3//f/9//3//f/9//3//f/9//3//f/9//3//f/9//3//f/9//3//f/9//3//f/9//3//f/9//3//f/9//3//f/9//3//f/9//3//f/9//3//f/9//3//f/9//3//f/9//3//f/9//3//f/9//3//f/9//3//f793sDVVTv9//3//f/9//3//f/9//3//f/9//3//f/9//3//f/9//3//f/9//3//f/9//3//f/9//3//f/9//3//f/9//3//f/9//3//f/9//3//f/9//3//f/9//3//f/9//3//f/9//3//f/9//3//f/9//3//f/9//3//f/9//3//f/9//3//f/9//3//f/9//3//f/9//3//f/9//3//f/9//3//f/9//3//f/9//3//f/9//3//f/9//3//f/9//3//f/9//3//f/9//3//f/9//3//f/9//3//f/9//3//f/9//3//f/9//3//f/9//3//f/9//3//f/9//3//f/9//3//f/9//3//f/9//3//f/9//3//f/9/2lrTPfNBv3f/f/9//3//f/9//3//f/9//3//f/9//3//f/9//3//f/9//3//fwAA/3//f/9//3//f/9//3//f/9//3//f/9//3//f/9//3//f/9//3//f/9//3//f/9//3//f/9//3//f/9//3//f/9//3//f/9//3//f/9//3//f/9//3//f/9//3//f/9//3//f/9//3//f/9//3//f/9//3//f/9//3//f/9//3//f/9//3//f/9//3//f/9//3//f/9//3//f/9//3//f/9//3//f/9//3//f/9//3//f/9/dk6wOb93/3//f/9//3//f/9//3//f/9//3//f/9//3//f/9//3//f/9//3//f/9//3//f/9//3//f/9//3//f/9//3//f/9//3//f/9//3//f/9//3//f/9//3//f/9//3//f/9//3//f/9//3//f/9//3//f/9//3//f/9//3//f/9//3//f/9//3//f/9//3//f/9//3//f/9//3//f/9//3//f/9//3//f/9//3//f/9//3//f/9//3//f/9//3//f/9//3//f/9//3//f/9//3//f/9//3//f/9//3//f/9//3//f/9//3//f/9//3//f/9//3//f/9//3//f/9//3//f/9//3//f/9//3//f/9//3//f/9/XmvSOTVKPGf/f/9//3//f/9//3//f/9//3//f/9//3//f/9//3//f/9//3//f/9/AAD/f/9//3//f/9//3//f/9//3//f/9//3//f/9//3//f/9//3//f/9//3//f/9//3//f/9//3//f/9//3//f/9//3//f/9//3//f/9//3//f/9//3//f/9//3//f/9//3//f/9//3//f/9//3//f/9//3//f/9//3//f/9//3//f/9//3//f/9//3//f/9//3//f/9//3//f/9//3//f/9//3//f/9//3//f/9//3//f/9/n3PSPXdS33v/f/9//3//f/9//3//f/9//3//f/9//3//f/9//3//f/9//3//f/9//3//f/9//3//f/9//3//f/9//3//f/9//3//f/9//3//f/9//3//f/9//3//f/9//3//f/9//3//f/9//3//f/9//3//f/9//3//f/9//3//f/9//3//f/9//3//f/9//3//f/9//3//f/9//3//f/9//3//f/9//3//f/9//3//f/9//3//f/9//3//f/9//3//f/9//3//f/9//3//f/9//3//f/9//3//f/9//3//f/9//3//f/9//3//f/9//3//f/9//3//f/9//3//f/9//3//f/9//3//f/9//3//f/9//3//f/9/X29XTrE5+l7fe/9/33v/f/9//3//f/9//3//f/9//3//f/9//3//f/9//3//f/9//38AAP9//3//f/9//3//f/9//3//f/9//3//f/9//3//f/9//3//f/9//3//f/9//3//f/9//3//f/9//3//f/9//3//f/9//3//f/9//3//f/9//3//f/9//3//f/9//3//f/9//3//f/9//3//f/9//3//f/9//3//f/9//3//f/9//3//f/9//3//f/9//3//f/9//3//f/9//3//f/9//3//f/9//3//f/9//3//f/9//3+5WrE5Xm//f/9//3//f/9//3//f/9//3//f/9//3//f/9//3//f/9//3//f/9//3//f/9//3//f/9//3//f/9//3//f/9//3//f/9//3//f/9//3//f/9//3//f/9//3//f/9//3//f/9//3//f/9//3//f/9//3//f/9//3//f/9//3//f/9//3//f/9//3//f/9//3//f/9//3//f/9//3//f/9//3//f/9//3//f/9//3//f/9//3//f/9//3//f/9//3//f/9//3//f/9//3//f/9//3//f/9//3//f/9//3//f/9//3//f/9//3//f/9//3//f/9//3//f/9//3//f/9//3//f/9//3//f/9//3//f/9/n3d4UpE1mFafd/9//3//e/9//3/+f/9//3//f/9//3//f/9//3//f/9//3//f/9//3//fwAA/3//f/9//3//f/9//3//f/9//3//f/9//3//f/9//3//f/9//3//f/9//3//f/9//3//f/9//3//f/9//3//f/9//3//f/9//3//f/9//3//f/9//3//f/9//3//f/9//3//f/9//3//f/9//3//f/9//3//f/9//3//f/9//3//f/9//3//f/9//3//f/9//3//f/9//3//f/9//3//f/9//3//f/9//3//f997/3+/exRCFEbff/9//3//f/9//3//f/9//3//f/9//3//f/9//3//f/9//3//f/9//3//f/9//3//f/9//3//f/9//3//f/9//3//f/9//3//f/9//3//f/9//3//f/9//3//f/9//3//f/9//3//f/9//3//f/9//3//f/9//3//f/9//3//f/9//3//f/9//3//f/9//3//f/9//3//f/9//3//f/9//3//f/9//3//f/9//3//f/9//3//f/9//3//f/9//3//f/9//3//f/9//3//f/9//3//f/9//3//f/9//3//f/9//3//f/9//3//f/9//3//f/9//3//f/9//3//f/9//3//f/9//3//f/9//3/fe/9/33+ZVrI1FUa/e/9//3//f/9//3//f/9//3//f/9//3//f/9//3//f/9//3//f/9//3//f/9/AAD/f/9//3//f/9//3//f/9//3//f/9//3//f/9//3//f/9//3//f/9//3//f/9//3//f/9//3//f/9//3//f/9//3//f/9//3//f/9//3//f/9//3//f/9//3//f/9//3//f/9//3//f/9//3//f/9//3//f/9//3//f/9//3//f/9//3//f/9/33v/f/9//3//f/9//3//f/9//3//f/9//3//f/9//3//f/9//3//fxtjkDU9a/9//3//f/9//3//f/9//3//f/9//3//f/9//3//f/9//3//f/9//3//f/9//3//f/9//3//f/9//3//f/9//3//f/9//3//f/9//3//f/9//3//f/9//3//f/9//3//f/9//3//f/9//3//f/9//3//f/9//3//f/9//3//f/9//3//f/9//3//f/9//3//f/9//3//f/9//3//f/9//3//f/9//3//f/9//3//f/9//3//f/9//3//f/9//3//f/9//3//f/9//3//f/9//3//f/9//3//f/9//3//f/9//3//f/9//3//f/9//3//f/9//3//f/9//3//f/9//3//f/9//3//f/9//3//f/9/33v8XrI19EFda/9//3/ee/9//3//f/9//3//f/9//3//f/9//3//f/9//3//f/9//3//f/9//38AAP9//3//f/9//3//f/9//3//f/9//3//f/9//3//f/9//3//f/9//3//f/9//3//f/9//3//f/9//3//f/9//3//f/9//3//f/9//3//f/9//3//f/9//3//f/9//3//f/9//3//f/9//3//f/9//3//f/9//3//f/9//3//f/9//3/fe/9//3//f/9//3/fe/9//3//f/9//3//f/9//3//f/9//3//f/9//3//f99780HSPd9//3//f/9//3//f/9//3//f/9//3//f/9//3//f/9//3//f/9//3//f/9//3//f/9//3//f/9//3//f/9//3//f/9//3//f/9//3//f/9//3//f/9//3//f/9//3//f/9//3//f/9//3//f/9//3//f/9//3//f/9//3//f/9//3//f/9//3//f/9//3//f/9//3//f/9//3//f/9//3//f/9//3//f/9//3//f/9//3//f/9//3//f/9//3//f/9//3//f/9//3//f/9//3//f/9//3//f/9//3//f/9//3//f/9//3//f/9//3//f/9//3//f/9//3//f/9//3//f/9//3//f/9//3//f/9/33vbXtM90z3aXv9//3//f/9//3//f/9//3//f/9//3//f/9//3//f/9//3//f/9//3//f/9//3//fwAA/3//f/9//3//f/9//3//f/9//3//f/9//3//f/9//3//f/9//3//f/9//3//f/9//3//f/9//3//f/9//3//f/9//3//f/9//3//f/9//3//f/9//3//f/9//3//f/9//3//f/9//3//f/9//3//f/9//3//f/9//3//f/9//3+/d/tiXWvff/9//3//f99//3//f/9//3//f/9//3//f/9/3nv/f/9//3//f/9/+mLROdpe/3//f/9//3//f/9//3//f/9//3//f/9//3//f/9//3//f/9//3//f/9//3//f/9//3//f/9//3//f/9//3//f/9//3//f/9//3//f/9//3//f/9//3//f/9//3//f/9//3//f/9//3//f/9//3//f/9//3//f/9//3//f/9//3//f/9//3//f/9//3//f/9//3//f/9//3//f/9//3//f/9//3//f/9//3//f/9//3//f/9//3//f/9//3//f/9//3//f/9//3//f/9//3//f/9//3//f/9//3//f/9//3//f/9//3//f/9//3//f/9//3//f/9//3//f/9//3//f/9//3//f/9//3//f/9/v3ccYxRC9EHbXt9//3/fe/9//3/+f/9//3//f/9//3//f/9//3//f/9//3//f/9//3//f/9//3//f/9/AAD/f/9//3//f/9//3//f/9//3//f/9//3//f/9//3//f/9//3//f/9//3//f/9//3//f/9//3//f/9//3//f/9//3//f/9//3//f/9//3//f/9//3//f/9//3//f/9//3//f/9//3//f/9//3//f/9//3//f/9//3//f/9//3//f1VKTykuKRVGulZ/b/9//3//f/9//3//f/9//3//f/9//3/ee/9//3++d/9/v3s1StI933/ff/9//3//f/5//3//f/9//3//f/9//3//f/9//3//f/9//3//f/9//3//f/9//3//f/9//3//f/9//3//f/9//3//f/9//3//f/9//3//f/9//3//f/9//3//f/9//3//f/9//3//f/9//3//f/9//3//f/9//3//f/9//3//f/9//3//f/9//3//f/9//3//f/9//3//f/9//3//f/9//3//f/9//3//f/9//3//f/9//3//f/9//3//f/9//3//f/9//3//f/9//3//f/9//3//f/9//3//f/9//3//f/9//3//f/9//3//f/9//3//f/9//3//f/9//3//f/9//3//f/9//3//f/9//3/7YvNB0z14Ut97/3/fe/9//3/+f/5//3//f/9//3//f/9//3//f/9//3//f/9//3//f/9//3//f/9//38AAP9//3//f/9//3//f/9//3//f/9//3//f/9//3//f/9//3//f/9//3//f/9//3//f/9//3//f/9//3//f/9//3//f/9//3//f/9//3//f/9//3//f/9//3//f/9//3//f/9//3//f/9//3//f/9//3//f/9//3//f/9//3//f/9/FT5RKTElcy2VMXMtGEL+Xt97/3//f997/3v/f/9//3//f917/3//f/9//39eb3Ax2lqfc/9//3/+f/1//H/8f/9//3//f/9//3//f/9//3//f/9//3//f/9//3//f/9//3/+f/9//3//f/9//3//f/9//3//f/9//3//f/9//3//f/9//3//f/9//3//f/9//3//f/9//3//f/9//3//f/9//3//f/9//3//f/9//3//f/9//3//f/9//3//f/9//3//f/9//3//f/9//3//f/9//3//f/9//3//f/9//3//f/9//3//f/9//3//f/9//3//f/9//3//f/9//3//f/9//3//f/9//3//f/9//3//f/9//3//f/9//3//f/9//3//f/9//3//f/9//3//f/9//3//f/9//3//f/9//3/7XrI5kTXaXv9//3//f/9//3//f/9//3//f/9//3//f/9//3//f/9//3//f/9//3//f/9//3//f/9//3//fwAA/3//f/9//3//f/9//3//f/9//3//f/9//3//f/9//3//f/9//3//f/9//3//f/9//3//f/9//3//f/9//3//f/9//3//f/9//3//f/9//3//f/9//3//f/9//3//f/9//3//f/9//3//f/9//3//f/9//3//f/9//3//f/9//3/fd9tW1DWUMZUxljF1LZUxcy1ZSl9r/3//f/9//3/fe/9//3//f997/3/ff1ZO8z2/e/9//3//f/5//n/9f/1//3//f/9//3//f/9//3//f/9//3//f/9//3//f/9//3//f/9//3//f/9//3//f/9//3//f/9//3//f/9//3//f/9//3//f/9//3//f99//3//f/9//3//f/9//3//f/9//3//f/9//3//f/9//3//f/9//3//f/9//3//f/9//3//f/9//3//f/9//3//f/9//3//f/9//3//f/9//3//f/9//3//f/9//3//f/9//3//f/9//3//f/9//3//f/9//3//f/9//3//f/9//3//f/9//3//f/9//3//f/9//3//f/9//3//f/9//3//f/9/33v/f/9/33//f99733v7YtM59UGZVp93/3//f/9//3//f/9//3//f/9//3//f/9//3//f/9//3//f/9//3//f/9//3//f/9//3//f/9/AAD/f/9//3//f/9//3//f/9//3//f/9//3//f/9//3//f/9//3//f/9//3//f/9//3//f/9//3//f/9//3//f/9//3//f/9//3//f/9//3//f/9//3//f/9//3//f/9//3//f/9//3//f/9//3//f/9//3//f/9//3//f/9//3//f9xz/3//f79z3Fb3Pbc5lzW3OXMtci3UObpWf2//f/9//3//f/9//3//f55zjjF0Tv9//3//f997/3//f/9//3//f/9//3//f/9//3//f/9//3//f/9//3//f/9//3//f/9//3//f/9//3//f/9//3/fe/9//3//f/9//Xv+f/5//3//f/9//3//f/9//3//f/9//3//f/9//3//f/9//n/+f/1//X/9f/5//n//f/9//3//f/9//3//f/9//3//f/9//3//f/9//3//f/9//3//f/9//3//f/9//3//f/9//3//f/9//3//f/9//3//f/9//3//f/9//3//f/9//3//f/9//3//f/9//3//f/9//3//f/9//3//f/9//3//f/9//3//f/9//3//f/9//3//f/5//3//f997/396UtU9szm6Wt9//3//f/9//3//f/9//3//f/9//3//f/9//3//f/9//3//f/9//3//f/9//3//f/9//3//f/9//38AAP9//3//f/9//3//f/9//3//f/9//3//f/9//3//f/9//3//f/9//3//f/9//3//f/9//3//f/9//3//f/9//3//f/9//3//f/9//3//f/9//3//f/9//3//f/9//3//f/9//3//f/9//3//f/9//3//f/9//3//f/9//3//f/9//H/9f/17/3v/f/9/X2+9VtY91j20NbQ5kzXVPXlOP2fff/9/33v/f997t1auNZ1z/3//f/9//3//f/9/33//f/9//3//f/9//3//f/9//3//f/9//n//f/5//3/+f/9//3//f/9//3//f/9//3//f/9//3/fe/9//3/+f/5//n/+f/9//3//f/9//3//f/9//3//f/9//3//f/9//3//f/5//X/9f/5//n/+f/5//3//f/9//3//f/9//3//f/9//3//f/5//3/+f/9//3//f/9//3//f/9//3//f/9//3//f/9//3//f/9//3//f/9//3//f/9//3//f/9//3//f/9//3//f/9//3//f/9//3//f/9//3//f/9//3//f/9//3//f/9//3//f/9//3//f/5//3//f/9/338XRvlFdDHcXr93/3//f99//3//f/9//3//f/9//3//f/9//3//f/9//3//f/9//3//f/9//3//f/9//3//f/9//3//fwAA/3//f/9//3//f/9//3//f/9//3//f/9//3//f/9//3//f/9//3//f/9//3//f/9//3//f/9//3//f/9//3//f/9//3//f/9//3//f/9//3//f/9//3//f/9//3//f/9//3//f/9//3//f/9//3//f/9//3//f/9//3//f/9//3/9f/1//3//f/9//3//f/9//39da3dO1D21OZY1lzWXNbY53Vrfe/9/v3exNVVK33v/f/9//3//f/9//3//f/9//3//f/9//3//f/9//3//f/9//n//f/5//3//f/9//3//f/9//3//f/9//3//f/9//3+/d3xv33f/f/9//3//f/9//n/+f/5//n/+f/9//3//f/9//3//f/9//3//f/9//3//f/9//3//f/9//3//f/9//3//f/5//3/+f/5//n//f/5//n/+f/5//n/+f/5//n/+f/5//n/+f/5//n//f/9//3//f/9//3//f/9//3//f/9//3//f/9//3//f/9//3//f/9//3//f/9//3//f/9//3//f/9//3//f/9//3//f/9//3//f/9//3//f/9//3//f/9/f2/1QdY9lTUfZ/9//3//f99//3//f/9//3//f/9//3//f/9//3//f/9//3//f/9//3//f/9//3//f/9//3//f/9//3//f/9/AAD/f/9//3//f/9//3//f/9//3//f/9//3//f/9//3//f/9//3//f/9//3//f/9//3//f/9//3//f/9//3//f/9//3//f/9//3//f/9//3//f/9//3//f/9//3//f/9//3//f/9//3//f/9//3//f/9//3//f/9//3//f/9//3//f/1//X/+f/9//3//f/9//3/fe/9//3+/d91eOUa4Odk9uDl1LTMpGUJZSrQ5P2e/d/9//3/fe/9//3//f/9//3//f/9//3//f/9//3//f/9//n//f/9//3//f/9//3//f/9//3//f/9//3//f/9//3//fxpjjzGQMdQ9ek5fa99733f/f/9//3//f/9//3//f/9//3//f/9//3//f/9//3//f/9//3//f/9//3//f/9//3//f/9//3/+f/5//n/+f/5//3//f/9//n//f/5//3/+f/5//n//f/5//n/+f/9//3//f/9//3//f/9//3//f/9//3//f/9//3//f/9//3//f/9//3//f/9//3//f/9//3//f/9//3//f/9//3//f/9//3//f/9//3//f/9//3//f997u1rUPbQ5tDl/c/9//3//f/9//3//f/9//3//f/9//3//f/9//3//f/9//3//f/9//3//f/9//3//f/9//3//f/9//3//f/9//38AAP9//3//f/9//3//f/9//3//f/9//3//f/9//3//f/9//3//f/9//3//f/9//3//f/9//3//f/9//3//f/9//3//f/9//3//f/9//3//f/9//3//f/9//3//f/9//3//f/9//3//f/9//3//f/9//3//f/9//3//f/9//3//f/9//3//f/9//3//f/9//3//f/9//3//f/9//3+/e19r3FrXObc51zm3NREh8BydVj9n/3//f/9//3//f/5//n/9f/5//n//f/5//3/+f/9//3//f/9//3//f/9//3//f/9//3//f/9//3//f/5//3//f95711awMXAtczEzJVUtNCk4RplSPmefc997/3v/e993/3//f/9//3//f/5//n/+f/9//3//f/9//3//f/9//3//f/9//3//f/9//3//f/9//3//f/9//3//f/9//3//f/9//3//f/9//3//f/9//3//f/9//3//f/9//3//f/9//3//f/9//3//f/9//3//f/9//3//f/9//3//f/9//3//f/9//3//f/9//3//f/9//3//f/9//3//f/9//3+/e19vnFbXQbU5N0q/d/9//3//f/9//3//f/9//3//f/9//3//f/9//3//f/9//3//f/9//3//f/9//3//f/9//3//f/9//3//f/9//3//fwAA/3//f/9//3//f/9//3//f/9//3//f/9//3//f/9//3//f/9//3//f/9//3//f/9//3//f/9//3//f/9//3//f/9//3//f/9//3//f/9//3//f/9//3//f/9//3//f/9//3//f/9//3//f/9//3//f/9//3//f/9//3//f/9//3//f/9//3//f99//3//f/9//3//f/9//3//f/9//3//e/97X2dZSrU1zhhTKZUxtTX3Pd1an3P/f/9//3//f/9//n/+f/5//n/+f/9//3//f/9//3//f/9//3//f/9//3//f/9//3//f/9//3//f/9//39bZ/I5szV0MTMlNCVVKRIhUylTKZQxFz79Xr93/3//f/9//3v/f/9//n/9e/5//3//f/9//3//f/9//3//f/9//3//f/9//3//f/9//3//f/9//3//f/9//3//f/9//3//f/9//3//f/9//3//f/9//3//f/9//3//f/9//3//f/9//3//f/9//3//f/9//3//f/9//3//f/9//3//f/9//3//f/9//3//f/9//3//f/9//3//f/9//3+fd19v1z2VOZQ5mlKfd/9//3/+e/9//3//f/9//n//f/9//3//f/9//3//f/9//3//f/9//3//f/9//3//f/9//3//f/9//3//f/9//3//f/9/AAD/f/9//3//f/9//3//f/9//3//f/9//3//f/9//3//f/9//3//f/9//3//f/9//3//f/9//3//f/9//3//f/9//3//f/9//3//f/9//3//f/9//3//f/9//3//f/9//3//f/9//3//f/9//3//f/9//3//f/9//3//f/9//3//f/9//3//f/9//3/ff/9//3//f/9//n/9e/9//3//f/9//3/fd/9/NkZQKRZC1TmUMZU1czG1OVhKP2e/e/9//3//f/9//3//f/9//3//f/9//3//f/97/3v/f/9//3//f/9//3//f997/39ca1xrnm/fe/9//3+/d/1eFz6UMXMplTFUKTMlESEyJVIpcy2SLZpOPmO/c/9//3v/f/97/3//f/9//3//f/9//3//f/9//3//f/9//3//f/9//3//f/9//3//f/9//3//f/9//3//f/9//3//f/9//3//f/5//3/+f/5//n//f/9//3//f/9//3//f/9//3//f/9//3//f/9//3//f/9//3//f/9//3//f/9//n//f/9//3//f/9//3//f/9//39fb1tOtTlzMTdKPWvff/9//3//f/9//3//f/9//3//f/9//3//f/9//3//f/9//3//f/9//3//f/9//3//f/9//3//f/9//3//f/9//3//f/9//38AAP9//3//f/9//3//f/9//3//f/9//3//f/9//3//f/9//3//f/9//3//f/9//3//f/9//3//f/9//3//f/9//3//f/9//3//f/9//3//f/9//3//f/9//3//f/9//3//f/9//3//f/9//3//f/9//3//f/9//3//f/9//3//f/9//3//f99//3//f/9//3//f917/n/+f/5//n//f/9//3/fd/9/nm/QNZdOv3d/b9xa9T32QdU9lDVSLdY9m1Jfa793/3v/f/9//3//f/9//3/fe/9//3//f/9//nv+e/9//3/ff/9/33+/e5A1LimyNXlOX2vfd99333f/f993X2eaTllG1jlzLTElMSUyJVIpUilzLXIt1TkWPppS/FpeZ79z33v/f/9//3//f/9//3//e/9//3//f/9//3//e/9//3v/f/9//3//f/9//3//f/9//3//f/9//n/+f/5//n/9f/5//n/+f/5//n/+f/9/3nv/f/9//3//f/9//3//f957/3//f/9//3//f/9//3/de/9//3//f/9//3/ee957/3//f/9/v3ucVhhG1j20OZlWPGe+d/9//3//f/9//3//f/9//3//f/9//3//f/9//3//f/9//3//f/9//3//f/9//3//f/9//3//f/9//3//f/9//3//f/9//3//fwAA/3//f/9//3//f/9//3//f/9//3//f/9//3//f/9//3//f/9//3//f/9//3//f/9//3//f/9//3//f/9//3//f/9//3//f/9//3//f/9//3//f/9//3//f/9//3//f/9//3//f/9//3//f/9//3//f/9//3//f/9//3//f/9//3//f99//3//f/9//3//f/5//X/9f/5//n//f/9//3//f/9//3+YUrAx33f/f/9/33v/fxxjV0rUPfZB1z22OTItF0Z6Uj9r33v/f/9//3/fe/9/33vfe913/3/+f/5//X/+f/1//3//f/9/cS0QJTIlUylTKdc5vVK/c/97/3/fd/9//3//f59zPmN6TvY9dC0zKfEc8iATIXYxdi25Odk9tjXWORhGWk68Vt1eP2c/a79733v/f/9//3//f/9//3//f/9//3//f/9//3//f/9//3v+e/9//3//f/9//3//f/5//X//f/5//3//f/9//3//f/9//3//f/9//3//f/9//3//f/9//3//f/5//3//f/9//3//f/9//3//f/9//3//f99/HmMWRtQ9kjUVQvpe33v/f/9//3//f/9//3//f/9//3//f/9//3//f/9//3//f/9//3//f/9//3//f/9//3//f/9//3//f/9//3//f/9//3//f/9//3//f/9/AAD/f/9//3//f/9//3//f/9//3//f/9//3//f/9//3//f/9//3//f/9//3//f/9//3//f/9//3//f/9//3//f/9//3//f/9//3//f/9//3//f/9//3//f/9//3//f/9//3//f/9//3//f/9//3//f/9//3//f/9//3//f/9//3//f/9//3//f/9//3//f/9//3/+f/9//n/+f/9//3/ff/9//3+/d9M5FEL/f993/3//f997/3//f/9//WJYTtZB90GVNbU5lDX2PVlOHme/d/9//3//f/9//3/de/17/Xv8f/x//H/9f957339YTpQ18RywGNIcEyF1LZMp1DGZTr9v33f/e/9//3//f/97n3N/bxpGVS0TJVUtHEbaPbk5djG3Obc5ljWVNZU1tTm1OdY9czG0OdU9N0ZYSppSu1bbXj1nXWt+b79333v/f/9//3//f/9//3//f/9//3/fe997/3//f/9/3nvee/9//3//f/9//3//f/9//3//f/9//3//f/9//3//f/9//3//f/9//3//f/9//3/ff/9/33vff/9iGEa0ObM5sTW4Vr53/3//f/9//3//f/9//3//f/9//3//f/9//3//f/9//3//f/9//3//f/9//3//f/9//3//f/9//3//f/9//3//f/9//3//f/9//3//f/9//38AAP9//3//f/9//3//f/9//3//f/9//3//f/9//3//f/9//3//f/9//3//f/9//3//f/9//3//f/9//3//f/9//3//f/9//3//f/9//3//f/9//3//f/9//3//f/9//3//f/9//3//f/9//3//f/9//3//f/9//3//f/9//3//f/9//3//f/9//3//f15v+16YVt9//3//f/9//3//f/9//3//f19r1TncXt9//3//f/5//3/+f/9//3//f/9/f3MdY1lOF0LVOZMxtDXVPVhKeE4+Z59z/3//f/9//3//f/5/+3/7f/1//3//f997H2c5RpYxNCnyHNAUMiGVLbUxcinUNdQ5N0Z5Tt1e/14fZx9j/161NXMxF0Kfd997339/bz9n/l68VllKF0bVPbU5lDX3Pdc5tzm2Odg9uDnYPbc51j3WPfdB90EYRhhCGEL3Qb1WvVr/Yj9rn3ffe/9//3//f/9//3//f/9//3//f/9//3/ff/9//3//f/9//3/+f/9//3//f/9//3//f/9//3//f/9/33v/f/9/33vaWtQ9dDG3PdQ9NUZ9b/5//n/+f/9//3//f/9//3//f/9//3//f/9//3//f/9//3//f/9//3//f/9//3//f/9//3//f/9//3//f/9//3//f/9//3//f/9//3//f/9//3//fwAA/3//f/9//3//f/9//3//f/9//3//f/9//3//f/9//3//f/9//3//f/9//3//f/9//3//f/9//3//f/9//3//f/9//3//f/9//3//f/9//3//f/9//3//f/9//3//f/9//3//f/9//3//f/9//3//f/9//3//f/9//3//f/9//3//f/9//399b3dO0zmRMbI5+16/d/9//3//f/5//n//f/9/e1K0Od9733//f/9//3/+f/5/3Xv/f/9//3//f/9/33+fc/xeWE7VPbM1kjGSMdQ59D0WQtpaf2//f/9//3/+f/5/3Xv/f/9//3/fe793WUr3OVMpMyESHTMhVSW2MZQxtDW0NbU5tDW1NZMxczFRLVAp0znaWv97/3//f/9//3//f/9//3/fe997n3Ofc/5i3Vp6TjpK+EH4QbY5lTWVNbY5tjnXPbY51z3XPdg9tjm2OZY1tzm3OflBGkZbTptW3V4/a593v3v/f/9//3//f/9//3//f/9//3//f/9//3//f/9//3//e/9//3//f793/3//f39vWEqzNZM19kHWPTlKX2v/f997/3/+f/5//3//f/9//3//f/9//3//f/9//3//f/9//3//f/9//3//f/9//3//f/9//3//f/9//3//f/9//3//f/9//3//f/9//3//f/9//3//f/9/AAD/f/9//3//f/9//3//f/9//3//f/9//3//f/9//3//f/9//3//f/9//3//f/9//3//f/9//3//f/9//3//f/9//3//f/9//3//f/9//3//f/9//3//f/9//3//f/9//3//f/9//3//f/9//3//f/9//3//f/9//3//f/9//3//f/9/n2+5VrI1TyVwLXdOPGcbZ793/3//f/9//n//f/9/33uxOVVK/3//f/9/33v/f/9//3//f/9//3//f/9//3//f/9//3//f793HWN5TtU91j21OdY51jn3PRhCnVYfZ99//3/ff/9//3//e/9//3//fzxf9DmSKXMlVCUbPv9anFI4SvY9kzFyMXIxtDm0OdQ9d05da/9//3//f/57/3//f/9//3//f/9//3//f/9//3//f/9//3v/f/9//3//e793f29fa/xeulZYSjdG9UH1QdQ91T20NbQ5tDnVPdY9+EG3PbY5tTkXRnpSHmd/b99733//f/9//3/+f/9//3//f/9//3//f/9//3//f/9/X2+6VvU9cjGUNdY9OkpZTj1n33v/f/9//3//f/9//3//f/9//3//f/9//3//f/9//3//f/9//3//f/9//3//f/9//3//f/9//3//f/9//3//f/9//3//f/9//3//f/9//3//f/9//3//f/9//38AAP9//3//f/9//3//f/9//3//f/9//3//f/9//3//f/9//3//f/9//3//f/9//3//f/9//3//f/9//3//f/9//3//f/9//3//f/9//3//f/9//3//f/9//3//f/9//3//f/9//3//f/9//3//f/9//3//f/9//3//f/9//3//f/9/21oVQi4lcC13Tn9v33v/f997/3//f/9//3//f/9//38ZY9A5GmP/f997/3/ff/9//3//f/9//3//f/9//3//f/9//3//f/9//3//f997v3ceY3pOtTm1ObU1lTV1MbY5dDH3QZpS/WKfc997/3/fd993/3/fd/1WlC0yIdk131r/f/9/v3vfe79733ufd79333//f997/3/ee/9//Xv+f/5//3/+f/9//3//f/9//3//f/9//n//f/5//3/+f/9//3//f/9//3//f/9//3//f99733ufc39vPWf7XrlWmVL2QfdB1j3VPbQ51D2zOdM9FUbZWn5v/3//f/9//3//f/9//3//f/9/33tea3hO9EGyObM5kzXUORdC3Vp/c/9//3//f/9//3/ff/9//3//f/9//3//f/9//3//f/9//3//f/9//3//f/9//3//f/9//3//f/9//3//f/9//3//f/9//3//f/9//3//f/9//3//f/9//3//f/9//3//fwAA/3//f/9//3//f/9//3//f/9//3//f/9//3//f/9//3//f/9//3//f/9//3//f/9//3//f/9//3//f/9//3//f/9//3//f/9//3//f/9//3//f/9//3//f/9//3//f/9//3//f/9//3//f/9//3//f/5//3//f/9//3//f/9/mFKTNXIxNkpca/9//3//f/9//3//f/9//3//f/9//3//fzNG0j3/f99//3//f/9//3//f/9//3//f/9//3//f/9//3//f/9//3//f/9//3//f/9//3/ff39v/GJXTtM9kTG0ObQ1tDWzNdU5Fj5ZRllK/l5fa59zf28fX7UxMiUXQv9//3//f/9//3//f/9//3//f/9//3//f/9//3//f/9//3//f/9//3//f/9//3//f/9//3//f/9//3//f/9//3//f/9//3//f/9//3//f/9//3//f/9//3//f/9//3//f/9//3//f797fnP7YrlWeE5XSvQ99D02RrpWHWe/d/9//3+fc/9iWUrVPZM1szWyNdM5NUbaWn9v/3//f/9/33v/f/9//3//f/9//3//f/9//3//f/9//3//f/9//3//f/9//3//f/9//3//f/9//3//f/9//3//f/9//3//f/9//3//f/9//3//f/9//3//f/9//3//f/9//3//f/9/AAD/f/9//3//f/9//3//f/9//3//f/9//3//f/9//3//f/9//3//f/9//3//f/9//3//f/9//3//f/9//3//f/9//3//f/9//3//f/9//3//f/9//3//f/9//3//f/9//3//f/9//3//f/9//3//f/9//3//f957/3//f/9/2lqzNbQ53F6/e/9//3/+f/5//3//f/9//3//f/9//3//f5130T1WTv9//3//f/9//3//f/9//3//f/9//3//f/9//3//f/9//n//f/9//3//f/9/33v/f/9//3//f/9/33vfe7pSeUr1PbQ1ci20NdY5GEJTKbY1tTW2NZQxMCFRKXhO/3//f/9//3//f/9//3//f/9//3//f/9//3//f/9//3//f/9//3//f/9//3//f/9//3//f/9//3//f/9//3//f/9//3//f/9//3//f/9//3//f/9//3//f/9//3//f/9//3//f/9//3/fe99733v/f997n3M/Z/9inFI6ShhCOkbYPdY9dDFzLXIx1T1YSrpaf2+/d997/3//f/9//3//f/9//3//f/9//3//f/9//3//f/9//3//f/9//3//f/9//3//f/9//3//f/9//3//f/9//3//f/9//3//f/9//3//f/9//3//f/9//3//f/9//3//f/9//3//f/9//38AAP9//3//f/9//3//f/9//3//f/9//3//f/9//3//f/9//3//f/9//3//f/9//3//f/9//3//f/9//3//f/9//3//f/9//3//f/9//3//f/9//3//f/9//3//f/9//3//f/9//3//f/9//3//f/9//3//f/9//3//f/9/v3f0PZI1P2vff/9//3//f/9//3/+f/9//3//f/9//3//f/9/2F7RPfti/3//f/9//3//f/9//3//f/9//3//f/9//3//f/9//3//f/9//3//f/9//3//f/9//3//f/9//3//f/9//3//f/9/v3dfa7pSN0bUOdU51TmzNXItszXUNVhKXmv/f/9//3//f/9//3//f/9//3//f/9//3//f/9//3//f/9//3//f/9//3//f/9//3//f/9//3//f/9//3//f/9//3//f/9//3//f/9//3//f/9//3//f/9//3//f/9//3//f/5//3//f/9//3//f99//3//f/9/n3eeVpc1dzGXNXMxkzUWQnlO/V5fa997/3//f/9//3//f/9//3v/f/9//3//f/9//3//f/9//3//f/9//3//f/9//3//f/9//3//f/9//3//f/9//3//f/9//3//f/9//3//f/9//3//f/9//3//f/9//3//f/9//3//f/9//3//f/9//3//fwAA/3//f/9//3//f/9//3//f/9//3//f/9//3//f/9//3//f/9//3//f/9//3//f/9//3//f/9//3//f/9//3//f/9//3//f/9//3//f/9//3//f/9//3//f/9//3//f/9//3//f/9//3//f/9//3//f/9//3//f/9//39da5Ex21r/f/9/v3vfe/9//3//f/9//3//f/9//3//f/9//380SvI9v3f/f/9//3//f/9//3//f/9//3//f/9//3//f/9//3//f/9//3//f/9//3//f/9//3//f/9//3//f/9//3/fe/9//3//f/9//3//f/9/X2t/bx1j+14cY15rf2//f/9//3//f/9//3//f/9//3//f/9//3//f/9//3//f/9//3//f/9//3//f/9//3//f/9//3//f/9//3//f/9//3//f/9//3//f/9//3//f/9//3//f/9//3//f/9//3//f917/3//f/9/vne/e997/3+fd/5e90GVNZU11znYOdc9elL8Xl9r33v/f/9//3//f/9//3//f/9//3//f/9//3//f/9//3//f/9//3//f/9//3//f/9//3//f/9//3//f/9//3//f/9//3//f/9//3//f/9//3//f/9//3//f/9//3//f/9//3//f/9//3//f/9//3//f/9//3//f/9/AAD/f/9//3//f/9//3//f/9//3//f/9//3//f/9//3//f/9//3//f/9//3//f/9//3//f/9//3//f/9//3//f/9//3//f/9//3//f/9//3//f/9//3//f/9//3//f/9//3//f/9//3//f/9//3//f/9//3/+f/9//3//fxtjsTXfe/9//3//f/9//3//f/9//3//f/9//3/ff/9//3+/d7I5dlL/f/9//3//f/9//3//f/9//3//f/9//3//f/9//3//f/9//3//f/9//3//f/9//3//f/9//3//f/9//3//f/9//3//f997/3//f/9//3//f/9//3/fe/9//3//f/9//3//f/9//3//f/9//3//f/9//3//f/9//3//f/9//3//f/9//3//f/9//3//f/9//3//f/9//3//f/9//3//f/9//3//f/9//3//f/9//3//f/9//3//f/9//3//f/9//3//f997/3//f/9/P2s7Ttg9tzmVNXMx0zk1RhpjnnP/f/9//3//f/9//3//f/9//3//f/9//3//f/9//3//f/9//3//f/9//3//f/9//3//f/9//3//f/9//3//f/9//3//f/9//3//f/9//3//f/9//3//f/9//3//f/9//3//f/9//3//f/9//3//f/9//3//f/9//3//f/9//38AAP9//3//f/9//3//f/9//3//f/9//3//f/9//3//f/9//3//f/9//3//f/9//3//f/9//3//f/9//3//f/9//3//f/9//3//f/9//3//f/9//3//f/9//3//f/9//3//f/9//3//f/9//3//f/9//3//f/9//3//f/9/+l6xNf9/33v/f/9//3//f/9//3//f/5//3/+f/9//3//f/xisjkbY/9/33v/f/9//3//f/9//3//f/9//3//f/9//3//f/9//3//f/9//3//f/9//3//f/9//3//f/9//3//f/9//3//f/9//3//f/9//3//f/9//3//f/9//3//f/9//3//f/9//3//f/9//3//f/9//3//f/9//3//f/9//3//f/9//3//f/9//3//f/9//3//f/9//3//f/9//3//f/9//3//f/9//3//f/9//3//f/9//3//f/9//3//f/9//3++e/9//3/ff91eGEaWNXU1ljn3QVlOHWO/d/9//3//f/9//3//f/9//3//f/9//3//f/9//3//f/9//3/+f/9//3//f/9//3//f/9//3//f/9//3//f/9//3//f/9//3//f/9//3//f/9//3//f/9//3//f/9//3//f/9//3//f/9//3//f/9//3//f/9//3//f/9//3//f/9//3//fwAA/3//f/9//3//f/9//3//f/9//3//f/9//3//f/9//3//f/9//3//f/9//3//f/9//3//f/9//3//f/9//3//f/9//3//f/9//3//f/9//3//f/9//3//f/9//3//f/9//3//f/9//3//f/9//3//f/9//3//f/9//3/6XtI5v3P/f/5//3/fe/9//3//f/9//3/+f/5//3//f/9/WU7UPb97/3//f/9//3//f/9//3//f/9//3//f/9//3//f/9//3//f/9//3//f/9//3//f/9//3//f/9//3//f/9//3//f/9//3//f/9//n//f/5//3/+f/9//3//f/9//3//f/9//3//f/9//3//f/9//3//f/9//3//f/9//3//f/9//3//f/9//3//f/9//3//f/9//3//f/9//3//f/9//3//f/9//3//f/9//3//f/9//3//f/9//3//f/9//3//f/9/n3e9WvZBczFRLdU9WEo+Z39v/3//f/973nv/f/9//3/+f/9//3//f/9//3//f/9//3//f/9//3//f/9//3//f/9//3//f/9//3//f/9//3//f/9//3//f/9//3//f/9//3//f/9//3//f/9//3//f/9//3//f/9//3//f/9//3//f/9//3//f/9//3//f/9//3//f/9//3//f/9/AAD/f/9//3//f/9//3//f/9//3//f/9//3//f/9//3//f/9//3//f/9//3//f/9//3//f/9//3//f/9//3//f/9//3//f/9//3//f/9//3//f/9//3//f/9//3//f/9//3//f/9//3//f/9//3//f/9//3//f/9//3//f/pe0jm/d/5//n//f/9//3//f/9//3/+f/5//X//f997/3/VPfZB/3//f/9//3//f/9//n//f/9//3//f/9//3//f/9//3//f/9//3//f/9//3//f/9//3//f/9//3//f/9//3//f/9//3//f/9//3//f/5//n/+f/5//n//f/9//3//f/9//3//f/9//3//f/9//3//f/9//3//f/9//3//f/9//3//f/9//3//f/9//3//f/9//3//f/9//3//f/9//3//f/9//3//f/9//3//f/9//3//f/9//3//f/9//3//f/9/f3N9VnQ1czH1PZlWXmv/f/9//3//f/9//3//f/9//3//f/9//3//f/5//3/+f/9//3//f/9//3//f/9//3//f/9//3//f/9//3//f/9//3//f/9//3//f/9//3//f/9//3//f/9//3//f/9//3//f/9//3//f/9//3//f/9//3//f/9//3//f/9//3//f/9//3//f/9//3//f/9//38AAP9//3//f/9//3//f/9//3//f/9//3//f/9//3//f/9//3//f/9//3//f/9//3//f/9//3//f/9//3//f/9//3//f/9//3//f/9//3//f/9//3//f/9//3//f/9//3//f/9//3//f/9//3//f/9//3//f917/3/fe/9/v3exNRtj/3/+f/9/3nv/f/9//3//f/9//X/+f/57/38dZ9U93V7/f/9//3//f/9//3//f/9//3//f/9//3//f/9//3//f/9//3//f/9//3//f/9//3//f/9//3//f/9//3//f/9//3//f/9//3//f/9//3//f/9//n//f/9//3//f/9//3//f/9//3//f/9//3//f/9//3//f/9//3//f/9//3//f/9//3//f/9//3//f/9//3//f/9//3//f/9//3//f/9//3//f/9//n//f/9//3//f/9//3//f/9//3//f/9/33sXRjEptDmZUl5r/3//f957/3//f/9//3//f/9//3//f/9//3//f/9//3//f/9//3//f/9//3//f/9//3//f/9//3//f/9//3//f/9//3//f/9//3//f/9//3//f/9//3//f/9//3//f/9//3//f/9//3//f/9//3//f/9//3//f/9//3//f/9//3//f/9//3//f/9//3//f/9//3//fwAA/3//f/9//3//f/9//3//f/9//3//f/9//3//f/9//3//f/9//3//f/9//3//f/9//3//f/9//3//f/9//3//f/9//3//f/9//3//f/9//3//f/9//3//f/9//3//f/9//3//f/9//3//f/9//3//f/9//n//f/9//3/fe7E5llL/f/17/3//f/9//3//f/9/3Xv+f/5//3//f3hSlDWfd/9//3//f/9//3//f/9//3//f/9//3//f/9//3//f/9//3//f/9//3//f/9//3//f/9//3//f/9//3//f/9//3//f/9//3//f/9/33/ee/9//3//f/9//3//f/9//3//f/9//3//f/9//3//f/9//3//f/9//3//f/9//3//f/9//3//f/9//3//f/9//3//f/9//3//f/9//3//f/9//3//f/9//3//f/9/3nv/f/9//3//f/9//3//f/9/3nt9b7I1kjHbWv9//3//e/9//3/+f/9//3//f/9//3//f997/3//f/9//3//f/9//3//f/9//3//f/9//3//f/9//3//f/9//3//f/9//3//f/9//3//f/9//3//f/9//3//f/9//3//f/9//3//f/9//3//f/9//3//f/9//3//f/9//3//f/9//3//f/9//3//f/9//3//f/9//3//f/9/AAD/f/9//3//f/9//3//f/9//3//f/9//3//f/9//3//f/9//3//f/9//3//f/9//3//f/9//3//f/9//3//f/9//3//f/9//3//f/9//3//f/9//3//f/9//3//f/9//3//f/9//3//f/9//3//f/9//3//f/9//3//f/97VkrROf9/3Xv/f/9//3//f/9//3/+f/9//3//f/9/0z3VQf9//3//f/9//3//f/9//3//f/9//3//f/9//3//f/9//3//f/9//3//f/9//3//f/9//3//f/9//3//f/9//3//f/9/33vff/9//3/ff/9//3//f/9//3//f/9//3//f/9//3//f/9//3//f/9//3//f/9//3//f/9//3//f/9//3//f/9//3//f/9//3//f/9//3//f/9//3//f/9//3//f/9//3//f/9//3//f/9//3//f/9//3//f/9//3/ee1trTin1PZ93/3//f/9//3/fe/9//3//f/9//3//f/9//3//f/9//3//f/9//3//f/9//3//f/9//3//f/9//3//f/9//3//f/9//3//f/9//3//f/9//3//f/9//3//f/9//3//f/9//3//f/9//3//f/9//3//f/9//3//f/9//3//f/9//3//f/9//3//f/9//3//f/9//3//f/9//38AAP9//3//f/9//3//f/9//3//f/9//3//f/9//3//f/9//3//f/9//3//f/9//3//f/9//3//f/9//3//f/9//3//f/9//3//f/9//3//f/9//3//f/9//3//f/9//3//f/9//3//f/9//3//f/9//3//f/9//n//f/9//3/6XrA1XGv/f/9//3//f/9//3//f/9//3/fe/9/n3eyOXlS/3//f/9//3//f/9//3//f/9//3//f/9//3//f/9//3//f/9//3//f/9//3//f/9//3//f/9//3//f/9//3//f/9//3//f/9//3+4WvI9d1Lff/9//3//f/9//3//f/9//n//f/9//3//f/9//3//f/9//3//f/9//3//f/9//3//f/9//3//f/9//3//f/9//3//f/9//3//f/9//3//f/9//3//f/9//3/fe/9//3//f/9//3//f/9//3//f/9/nXPUPVEpFkJfa99733vfe/9/33v/f/9//3//f/9//n//f/9//3//f/9//3//f/9//3//f/9//3//f/9//3//f/9//3//f/9//3//f/9//3//f/9//3//f/9//3//f/9//3//f/9//3//f/9//3//f/9//3//f/9//3//f/9//3//f/9//3//f/9//3//f/9//3//f/9//3//f/9//3//fwAA/3//f/9//3//f/9//3//f/9//3//f/9//3//f/9//3//f/9//3//f/9//3//f/9//3//f/9//3//f/9//3//f/9//3//f/9//3//f/9//3//f/9//3//f/9//3//f/9//3//f/9//3//f/9//3//f/9//3//f/9//3//f59zsTV2Tv9//3//f/9//3//f/9//3//f/9//3/7YtI5X2/fe/9//3//f/9//3//f/9//3//f/9//3//f/9//3//f/9//3//f/9//3//f/9//3//f/9//3//f/9//3//f/9//3//f/9//3+ec7hWcDGRNTZGf3O/d/9//3//f/9//3//f/9//3//f/9//3//f/9//3//f/9//3//f/9//3//f/9//3//f/9//3//f/9//3//f/9//3//f/9//3//f/9//3//f/9//3//f/9//3//f/9//3//f/9//3//f/9//3/ff1pKtzmVMXMtWEp/b/9/33v/f/9//3/+f/9//3//f/5//3//f/9//3//f/9//3//f/9//3//f/9//3//f/9//3//f/9//3//f/9//3//f/9//3//f/9//3//f/9//3//f/9//3//f/9//3//f/9//3//f/9//3//f/9//3//f/9//3//f/9//3//f/9//3//f/9//3//f/9//3//f/9/AAD/f/9//3//f/9//3//f/9//3//f/9//3//f/9//3//f/9//3//f/9//3//f/9//3//f/9//3//f/9//3//f/9//3//f/9//3//f/9//3//f/9//3//f/9//3//f/9//3//f/9//3//f/9//3//f/9//3//f/9//3//f/9/v3c1RpE133/fe/9//3//f/9//3//f/9//3//fxRG8z3fe99//3//f/9//3//f/9//3//f/9//3//f/9//3//f/9//3//f/9//3//f/9//3//f/9//3//f/9//3//f/9//3//f713/3//f/9/+l7TOXEx9UGzOXlSX2//f/9//3/9f/9//3//f/9//3//f/9//3//f/9//3//f/9//3//f/9//3//f/9//3//f/9//3//f/9//3//f/9//3//f/9//3//f/9//3//f/9//3/fe55z33v/f/9//3//f/9//3//f/9/v3udVtc9tTWTMbM19EEcY593/3//f/9//3//f/9//3//f/9//3//f/9//3//f/9//3//f/9//3//f/9//3//f/9//3//f/9//3//f/9//3//f/9//3//f/9//3//f/9//3//f/9//3//f/9//3//f/9//3//f/9//3//f/9//3//f/9//3//f/9//3//f/9//3//f/9//3//f/9//38AAP9//3//f/9//3//f/9//3//f/9//3//f/9//3//f/9//3//f/9//3//f/9//3//f/9//3//f/9//3//f/9//3//f/9//3//f/9//3//f/9//3//f/9//3//f/9//3//f/9//3//f/9//3//f/9//3//f/5//3//f/9//3//f9tekjW7Wv9//3//f/5//3//f/9//3//f/9/sjk0Sv9//3//f/9//3//f/9//3//f/9//3//f/9//3//f/9//3//f/9//3//f/9//3//f/9//3//f/9//3//f/9//3//f/9//3//f/9//3u/d/1iWUrVOZMx1DmZVp9z/3//f/5//X//f/9//3//f/9//3//f/9//3//f/9//3//f/9//3//f/9//3//f/9//3//f/9//3//f/9//3//f/9//3//f/9//3//f/9//3/5YjNG8UF1Tv9//3//f/9//3//f/9//3//f/9/v3O5VhZCtTV0MZY1GUa9Wp93/3//f/9//3/+f/9//3//f/9//3//f/9//3//f/9//3//f/9//n//f/9//3//f/9//3//f/9//3//f/9//3//f/9//3//f/9//3//f/9//3//f/9//3//f/9//3//f/9//3//f/9//3//f/9//3//f/9//3//f/9//3//f/9//3//f/9//3//fwAA/3//f/9//3//f/9//3//f/9//3//f/9//3//f/9//3//f/9//3//f/9//3//f/9//3//f/9//3//f/9//3//f/9//3//f/9//3//f/9//3//f/9//3//f/9//3//f/9//3//f/9//3//f/9//3//f/9//n//f/9//3//f/9/v3ezOdU9/3//f957/3/+f/9//3//f997n3exNZhW33v/f/9//3//f/9//3//f/9//3//f/9//3//f/9//3//f/9//3//f/9//3//f/9//3//f/9//3//f/9//3//f/9//3//f/9//3//f/9//3+/e593HmdXThNC2Vree/9//n/+f/9//3//f/9//3//f/9//3//f/9//3//f/9//3//f/9//3//f/9//3//f/9//3//f/9//3//f/9//3//f/9//3//f/9//3/fe1RKbS1tLXVS/3//f/9//3//f/9//3//f/5//nv/f/9/v3fdXrY5uD2XOZY5tjlaUj5r/3//f/9//3//f/9//3//f/9//3//f/9//3//f/9//3//f/9//3//f/9//3//f/9//3//f/9//3//f/9//3//f/9//3//f/9//3//f/9//3//f/9//3//f/9//3//f/9//3//f/9//3//f/9//3//f/9//3//f/9//3//f/9//3//f/9/AAD/f/9//3//f/9//3//f/9//3//f/9//3//f/9//3//f/9//3//f/9//3//f/9//3//f/9//3//f/9//3//f/9//3//f/9//3//f/9//3//f/9//3//f/9//3//f/9//3//f/9//3//f/9//3//f/9//3//f/9//3//f/9//3//f5hSsjl/c997/3//f/9//3//f/9//388a7M5/F7/f/9//3//f/9//3//f/9//3//f/9//3//f/9//3//f/9//3//f/9//3//f/9//3//f/9//3//f/9//3//f/9//3//f/9//3//f/9//3//f/9//3//f/9//3//f/9//3//f/9//3//f/9//3//f/9//3//f/9//3//f/9//3//f/9//3//f/9//3//f/9//3//f/9//3//f/9//3//f/9//3//f/9//3//f/9/EkZMKdA5nnf/f/9//3//f/9//3//f/9//3//f/9//3//f/9/v3dfbxdG1j21OZM1tTkYRh9r/3//f/9//3//f/9//3//f/9//3//f/9//3//f/9//3//f/9//3//f/9//3//f/9//3//f/9//3//f/9//3//f/9//3//f/9//3//f/9//3//f/9//3//f/9//3//f/9//3//f/9//3//f/9//3//f/9//3//f/9//3//f/9//38AAP9//3//f/9//3//f/9//3//f/9//3//f/9//3//f/9//3//f/9//3//f/9//3//f/9//3//f/9//3//f/9//3//f/9//3//f/9//3//f/9//3//f/9//3//f/9//3//f/9//3//f/9//3//f/9//3//f/9//3//f/9//3//f/9/XW+yNVpO/3//f/9//n//f/9//3//f/piszU/a/9//3//f/9//3//f/9//3//f/9//3//f/9//3//f/9//3//f/9//3//f/9//3//f/9//3//f/9//3//f/9//3//f/9//3//f/9//3//f/9//3//f/9//3//f/9//3//f/9//3//f/9//3//f/9//3//f/9//3//f/9//3//f/9//3//f/9//3//f/9//3//f/9//3//f/9//3//f/9//3//f/9//3//f/9//3/XWnVSt1r/f/9//3//f/9//3//f/9//3//f/9//3//f/9//3//f997338+a1hO9kHWPddBtj3VPdtev3f/f/9/33v/f/9//3//f/9//3//f/9//3//f/9//3//f/9//3//f/9//3//f/9//3//f/9//3//f/9//3//f/9//3//f/9//3//f/9//3//f/9//3//f/9//3//f/9//3//f/9//3//f/9//3//f/9//3//f/9//3//fwAA/3//f/9//3//f/9//3//f/9//3//f/9//3//f/9//3//f/9//3//f/9//3//f/9//3//f/9//3//f/9//3//f/9//3//f/9//3//f/9//3//f/9//3//f/9//3//f/9//3//f/9//3//f/9//3//f/9//3//f/9//3//f/9//3//fxVClDW/e/9//nv/f/9//3//f/9/llLUPZ93/3/+f/9//3//f/9//3//f/9//3//f/9//3//f/9//3//f/9//3//f/9//3//f/9//3//f/9//3//f/9//3//f/9//3//f/9//3//f/9//3//f/9//3//f/9//3//f/9//3//f/9//3//f/9//3//f/9//3//f/9//3//f/9//3//f/9//3//f/9//3//f/9//3//f/9//3//f/9//3//f/9//3//f/9//3//f997vnfff/9//3//f/9//3//f/9//3//f/9//3//f/9//3//f/9//3/ff/9//3+fc5pW1D20ObQ5tTnVPbxav3v/f99733v/f917/3//f/9//3//f/9//3//f/9//3//f/9//3//f/9//3//f/9//3//f/9//3//f/9//3//f/9//3//f/9//3//f/9//3//f/9//3//f/9//3//f/9//3//f/9//3//f/9//3//f/9//3//f/9/AAD/f/9//3//f/9//3//f/9//3//f/9//3//f/9//3//f/9//3//f/9//3//f/9//3//f/9//3//f/9//3//f/9//3//f/9//3//f/9//3//f/9//3//f/9//3//f/9//3//f/9//3//f/9//3//f/9//3//f/9//3//f/9//3//f/9//GJyMR5n/3//e/9//3//f/9//380RtQ9/3//f/9//3//f/9//3//f/9//3//f/9//3//f/9//3//f/9//3//f/9//3//f/9//3//f/9//3//f/9//3//f/9//3//f/9//3//f/9//3//f/9//3//f/9//3//f/9//3//f/9//3//f/9//3//f/9//3//f/9//3//f/9//3//f/9//3//f/9//3//f/9//3//f/9//3//f/9//3//f/9//3//f/9//3//f/9//3//f/9//3//f/9//3//f/9//3//f/9//3//f/5//3//f/9//3//f/9//3/fe/9//3//fz1nWU7WPbc5Uy1zMTdGX2/ff/9//3//f/9//3//f/9//3/de/9//3//f/9//3//f/9//3//f/9//3//f/9//3//f/9//3//f/9//3//f/9//3//f/9//3//f/9//3//f/9//3//f/9//3//f/9//3//f/9//3//f/9//3//f/9//38AAP9//3//f/9//3//f/9//3//f/9//3//f/9//3//f/9//3//f/9//3//f/9//3//f/9//3//f/9//3//f/9//3//f/9//3//f/9//3//f/9//3//f/9//3//f/9//3//f/9//3//f/9//3//f/9//3//f/9//3//f/9//3//f/9//3+/d9U9Fkb/f/9//3//f/9//3//f/I9Nkr/f/9//3//f/9//3//f/9//3//f/9//3//f/9//3//f/9//3//f/9//3//f/9//3//f/9//3//f/9//3//f/9//3//f/9//3//f/9//3//f/9//3//f/9//3//f/9//3//f/9//3//f/9//3//f/9//3//f/9//3//f/9//3//f/9//3//f/9//3//f/9//3//f/9//3//f/9//3//f/9//3//f/9//3//f/9/33v/f/9//3//f/9//3//f/9//3//f/9//3//f/5//3//f/9//3//f/9//3//f/9//3//f/9//3/ffz9rWk7WQfdB10GVNTlK/2K/e/9//3//f/9//n/9f/x//3//f/9//3//f/9//3//f/9//3//f/9//3//f/9//3//f/9//3//f/9//3//f/9//3//f/9//3//f/9//3//f/9//3//f/9//3//f/9//3//f/9//3//f/9//3//fwAA/3//f/9//3//f/9//3//f/9//3//f/9//3//f/9//3//f/9//3//f/9//3//f/9//3//f/9//3//f/9//3//f/9//3//f/9//3//f/9//3//f/9//3//f/9//3//f/9//3//f/9//3//f/9//3//f/9//3//f/9//3//f/9//3//f/9/FkayNd97/3/fe/9//3//f55z0j2ZUv9//3//f/9//3//f/9//3//f/9//3//f/9//3//f/9//3//f/9//3//f/9//3//f/9//3//f/9//3//f/9//3//f/9//3//f/9//3//f/9//3//f/9//3//f/9//3//f/9//3//f/9//3//f/9//3//f/9//3//f/9//3//f/9//3//f/9//3//f/9//3//f/9//3//f/9//3//f/9//3//f/9//3//f/9//3//f/9//3//f/9//3//f/9//3//f/9//3//f/5//3/+f/9//n//f/9//3//f/9//3//f/9//3//f/9//3//f39zelK1ObY5tzmWORlGvVp/c/9//3//f/5//3//f/9//3//f/9//3/+f/9//n//f/9//3//f/9//3//f/9//3//f/9//3//f/9//3//f/9//3//f/9//3//f/9//3//f/9//3//f/9//3//f/9//3//f/9//3//f/9/AAD/f/9//3//f/9//3//f/9//3//f/9//3//f/9//3//f/9//3//f/9//3//f/9//3//f/9//3//f/9//3//f/9//3//f/9//3//f/9//3//f/9//3//f/9//3//f/9//3//f/9//3//f/9//3//f/9//3//f/9//3//f/9//3//f/9//3/8XrI1G2P/f997/3//f/9/PGfSOR1n/3//f/9//3//f/9//3//f/9//3//f/9//3//f/9//3//f/9//3//f/9//3//f/9//3//f/9//3//f/9//3//f/9//3//f/9//3//f/9//3//f/9//3//f/9//3//f/9//3//f/9//3//f/9//3//f/9//3//f/9//3//f/9//3//f/9//3//f/9//3//f/9//3//f/9//3//f/9//3//f/9//3//f/9//3//f/9//3//f/9//3//f/9//3//f/9//3//f/9//3//f/9//3//f/9//3//f/9//n//f/9//3//f/9//n//f/9//3//f99//mIZSpY12UGWNdY9m1afc/9//3/fe/9//3//f/9//3//f/9//3//f/9//3//f/9//3//f/9//3//f/9//3//f/9//3//f/9//3//f/9//3//f/9//3//f/9//3//f/9//3//f/9//3//f/9//3//f/9//38AAP9//3//f/9//3//f/9//3//f/9//3//f/9//3//f/9//3//f/9//3//f/9//3//f/9//3//f/9//3//f/9//3//f/9//3//f/9//3//f/9//3//f/9//3//f/9//3//f/9//3//f/9//3//f/9//3//f/9//3//f/9//3//f/9/33v/f5930z3zPf9/33v/f/9//3+6WtM5X2//f/9//3//f/9//3//f/9//3//f/9//3//f/9//3//f/9//3//f/9//3//f/9//3//f/9//3//f/9//3//f/9//3//f/9//3//f/9//3//f/9//3//f/9//3//f/9//3//f/9//3//f/9//3//f/9//3//f/9//3//f/9//3//f/9//3//f/9//3//f/9//3//f/9//3//f/9//3//f/9//3//f/9//3//f/9//3//f/9//3//f/9//3//f/9//3//f/9//3//f/9//3//f/9//3//f/9//3//f/5//3/+f/5//n//f/1//3//f/9//3//f797P2s5StZBkzWUNbQ5OEoeZ/9//3//f/9//3//f/9//3//f/5//3//f/9//3//f/9//3//f/9//3//f/9//3//f/9//3//f/9//3//f/9//3//f/9//3//f/9//3//f/9//3//f/9//3//f/9//3//fwAA/3//f/9//3//f/9//3//f/9//3//f/9//3//f/9//3//f/9//3//f/9//3//f/9//3//f/9//3//f/9//3//f/9//3//f/9//3//f/9//3//f/9//3//f/9//3//f/9//3//f/9//3//f/9//3//f/9//3//f/9//3//f/9//3//f/9//38URhRCPWv/f/9//3//f5lW1D2fc/9//3/+f/9//3//f/9//3//f/9//3//f/9//3//f/9//3//f/9//3//f/9//3//f/9//3//f/9//3//f/9//3//f/9//3//f/9//3//f/9//3//f/9//3//f/9//3//f/9//3//f/9//3//f/9//3//f/9//3//f/9//3//f/9//3//f/9//3//f/9//3//f/9//3//f/9//3//f/9//3//f/9//3//f/9//3//f/9//3//f/9//3//f/9//3//f/9//3//f/9//3//f/9//3//f/9//3//f/9//3//f/9//3//f/9//3//f/9//3//f/9//3//f/9/nnO5VtU9lTmWOdk9+UHeXp9z/3//f/9//3//f/9//3/+f/9//3//f/9//3//f/9//3//f/9//3//f/9//3//f/9//3//f/9//3//f/9//3//f/9//3//f/9//3//f/9//3//f/9//3//f/9/AAD/f/9//3//f/9//3//f/9//3//f/9//3//f/9//3//f/9//3//f/9//3//f/9//3//f/9//3//f/9//3//f/9//3//f/9//3//f/9//3//f/9//3//f/9//3//f/9//3//f/9//3//f/9//3//f/9//3//f/9//3//f/9//3//f/9//3//f/pekDG5Wv9//3//f/9/WErVPZ93/3//f/5//3//f/9//3//f/9//3//f/9//3//f/9//3//f/9//3//f/9//3//f/9//3//f/9//3//f/9//3//f/9//3//f/9//3//f/9//3//f/9//3//f/9//3//f/9//3//f/9//3//f/9//3//f/9//3//f/9//3//f/9//3//f/9//3//f/9//3//f/9//3//f/9//3//f/9//3//f/9//3//f/9//3//f/9//3//f/9//3//f/9//3//f/9//3//f/9//3//f/9//3//f/9//3//f/9//3//f/9//3//f/5//3//f/9//3//f/5//n/9f/5/3Hf/f/9/v3e8WthBdzWXNbY5FkKbVp9z/3//f/9//3//f/9//3//f/57/3//f/9//3//f/9//3//f/9//3//f/9//3//f/9//3//f/9//3//f/9//3//f/9//3//f/9//3//f/9//3//f/9//38AAP9//3//f/9//3//f/9//3//f/9//3//f/9//3//f/9//3//f/9//3//f/9//3//f/9//3//f/9//3//f/9//3//f/9//3//f/9//3//f/9//3//f/9//3//f/9//3//f/9//3//f/9//3//f/9//3//f/9//3//f/9//3//f/9//3//f/9/v3eRNTVG33//f/9//38WRvU933//f/9//n//f/9//3//f/9//3//f/9//3//f/9//3//f/9//3//f/9//3//f/9//3//f/9//3//f/9//3//f/9//3//f/9//3//f/9//3//f/9//3//f/9//3//f/9//3//f/9//3//f/9//3//f/9//3//f/9//3//f/9//3//f/9//3//f/9//3//f/9//3//f/9//3//f/9//3//f/9//3//f/9//3//f/9//3//f/9//3//f/9//3//f/9//3//f/9//3//f/9//3//f/9//3//f/9//3//f/9//3//f/9//3//f/9//3//f/9//3/+f/1//X/+f/5//3//f/9/n3e9WvdBkzGTNdQ59UHbWr93/3/fe/97/3//f/9//3//f/9//n//f/9//3//f/9//3//f/9//3//f/9//3//f/9//3//f/9//3//f/9//3//f/9//3//f/9//3//f/9//3//fwAA/3//f/9//3//f/9//3//f/9//3//f/9//3//f/9//3//f/9//3//f/9//3//f/9//3//f/9//3//f/9//3//f/9//3//f/9//3//f/9//3//f/9//3//f/9//3//f/9//3//f/9//3//f/9//3//f/9//3//f/9//3//f/9//3//f/9//3//fzZG0z08a/9/33//f5Q1F0b/f/9//n/+f/9//3//f/9//3//f/9//3//f/9//3//f/9//3//f/9//3//f/9//3//f/9//3//f/9//3//f/9//3//f/9//3//f/9//3//f/9//3//f/9//3//f/9//3//f/9//3//f/9//3//f/9//3//f/9//3//f/9//3//f/9//3//f/9//3//f/9//3//f/9//3//f/9//3//f/9//3//f/9//3//f/9//3//f/9//3//f/9//3//f/9//3//f/9//3//f/9//3//f/9//3//f/9//3//f/9//3//f/9//3//f/9//3//f/9//3//f/9//n/+f/5//n/dd/9//3//f/9/v3seZ1dKkjWzObI50zl3Tp9z/3//f/9//3v/f/9//3//f/9//3//f/9//3//f/9//3//f/9//3//f/9//3//f/9//3//f/9//3//f/9//3//f/9//3//f/9//3//f/9/AAD/f/9//3//f/9//3//f/9//3//f/9//3//f/9//3//f/9//3//f/9//3//f/9//3//f/9//3//f/9//3//f/9//3//f/9//3//f/9//3//f/9//3//f/9//3//f/9//3//f/9//3//f/9//3//f/9//3//f/9//3//f/9//3//f/9//3//f/9/PmuSNZdW/3//f99/dDU4Sv9//3//f/5//3//f/9//3//f/9//3//f/9//3//f/9//3//f/9//3//f/9//3//f/9//3//f/9//3//f/9//3//f/9//3//f/9//3//f/9//3//f/9//3//f/9//3//f/9//3//f/9//3//f/9//3//f/9//3//f/9//3//f/9//3//f/9//3//f/9//3//f/9//3//f/9//3//f/9//3//f/9//3//f/9//3//f/9//3//f/9//3//f/9//3//f/9//3//f/9//3//f/9//3//f/9//3//f/9//3//f/9//3//f/9//3//f/9//3//f/9//3//f/9//3//f/9//3//f/17/3//f99733t+a3dO0jmyNbI5sTWYUj1n/3//f/9/33v/f/9//3//f/9//3//f/9//3//f/9//3//f/9//3//f/9//3//f/9//3//f/9//3//f/9//3//f/9//3//f/9//38AAP9//3//f/9//3//f/9//3//f/9//3//f/9//3//f/9//3//f/9//3//f/9//3//f/9//3//f/9//3//f/9//3//f/9//3//f/9//3//f/9//3//f/9//3//f/9//3//f/9//3//f/9//3//f/9//3//f/9//3//f/9//3//f/9//nv/f/9//3+/e7M58j3fe99/f3NTMXtS/3//f/5//3//f/9//3//f/9//3//f/9//3//f/9//3//f/9//3//f/9//3//f/9//3//f/9//3//f/9//3//f/9//3//f/9//3//f/9//3//f/9//3//f/9//3//f/9//3//f/9//3//f/9//3//f/9//3//f/9//3//f/9//3//f/9//3//f/9//3//f/9//3//f/9//3//f/9//3//f/9//3//f/9//3//f/9//3//f/9//3//f/9//3//f/9//3//f/9//3//f/9//3//f/9//3//f/9//3//f/9//3//f/9//3//f/9//3//f/9//3//f/9//3//f/9//3//f/5//n/8f/x7/3//e997/39/b3hO0znUOXIxkjHUOdtav3f/f/9/33v/f/9//3//f/9//3//f/9//3//f/9//3//f/9//3//f/9//3//f/9//3//f/9//3//f/9//3//f/9//3//fwAA/3//f/9//3//f/9//3//f/9//3//f/9//3//f/9//3//f/9//3//f/9//3//f/9//3//f/9//3//f/9//3//f/9//3//f/9//3//f/9//3//f/9//3//f/9//3//f/9//3//f/9//3//f/9//3//f/9//3//f/9//3//f/9//3//f/9//3//f/9/eVKwNRpj/38dZ5U1vVr/f/9//n/+f/9//3//f/9//3//f/9//3//f/9//3//f/9//3//f/9//3//f/9//3//f/9//3//f/9//3//f/9//3//f/9//3//f/9//3//f/9//3//f/9//3//f/9//3//f/9//3//f/9//3//f/9//3//f/9//3//f/9//3//f/9//3//f/9//3//f/9//3//f/9//3//f/9//3//f/9//3//f/9//3//f/9//3//f/9//3//f/9//3//f/9//3//f/9//3//f/9//3//f/9//3//f/9//3//f/9//3//f/9//3//f/9//3//f/9//3//f/9//3//f/9//3//f/9//3//f/9//n/+f/9//3//f/9//3+fc91a9kHVOdU9tDnVPVdKX2v/f/9//3//f/9//3//f/9//3//f/9//3//f/9//3//f/9//3//f/9//3//f/9//3//f/9//3//f/9//3//f/9/AAD/f/9//3//f/9//3//f/9//3//f/9//3//f/9//3//f/9//3//f/9//3//f/9//3//f/9//3//f/9//3//f/9//3//f/9//3//f/9//3//f/9//3//f/9//3//f/9//3//f/9//3//f/9//3//f/9//3//f/9//3//f/9//3//f/9//3/de/9//39fa5AxNEb/f9xelDHeXt9//3/9f/9//3//f/9//3//f/9//3//f/9//3//f/9//3//f/9//3//f/9//3//f/9//3//f/9//3//f/9//3//f/9//3//f/9//3//f/9//3//f/9//3//f/9//3//f/9//3//f/9//3//f/9//3//f/9//3//f/9//3//f/9//3//f/9//3//f/9//3//f/9//3//f/9//3//f/9//3//f/9//3//f/9//3//f/9//3//f/9//3//f/9//3//f/9//3//f/9//3//f/9//3//f/9//3//f/9//3//f/9//3//f/9//3//f/9//3//f/9//3//f/9//3//f/9//3//f/9//3//f/9//3//f/9//3//f/9//3//fx5jFkK0ObM1szWzORVCf3O/e99//3//f/9//3//f/9//3//f/9//3//f/9//3//f/9//3//f/9//3//f/9//3//f/9//3//f/9//38AAP9//3//f/9//3//f/9//3//f/9//3//f/9//3//f/9//3//f/9//3//f/9//3//f/9//3//f/9//3//f/9//3//f/9//3//f/9//3//f/9//3//f/9//3//f/9//3//f/9//3//f/9//3//f/9//3//f/9//3//f/9//3//f/9//3//f/9//3/fd/978zmRLd93WUqTLT9n/3//f/9//3//f/9//3//f/9//3//f/9//3//f/9//3//f/9//3//f/9//3//f/9//3//f/9//3//f/9//3//f/9//3//f/9//3//f/9//3//f/9//3//f/9//3//f/9//3//f/9//3//f/9//3//f/9//3//f/9//3//f/9//3//f/9//3//f/9//3//f/9//3//f/9//3//f/9//3//f/9//3//f/9//3//f/9//3//f/9//3//f/9//3//f/9//3//f/9//3//f/9//3//f/9//3//f/9//3//f/9//3//f/9//3//f/9//3//f/9//3//f/9//3//f/9//3//f/9//3//f/9//3//f/9//3//f/9//3//f/9//3//f15reFLTObI5szlzMfc93Vqfc/9//3//f/9//3//f/9//n//f/9//3//f/9//3//f/9//3//f/9//n//f/9//3//f/9//3//fwAA/3//f/9//3//f/9//3//f/9//3//f/9//3//f/9//3//f/9//3//f/9//3//f/9//3//f/9//3//f/9//3//f/9//3//f/9//3//f/9//3//f/9//3//f/9//3//f/9//3//f/9//3//f/9//3//f/9//3//f/9//3//f/9//3//f/9//3//f993/393RrIt/loXPrMxn3P/f/9/33//f/9//3//f/9//3//f/9//3//f/9//3//f/9//3//f/9//3//f/9//3//f/9//3//f/9//3//f/9//3//f/9//3//f/9//3//f/9//3//f/9//3//f/9//3//f/9//3//f/9//3//f/9//3//f/9//3//f/9//3//f/9//3//f/9//3//f/9//3//f/9//3//f/9//3//f/9//3//f/9//3//f/9//3//f/9//3//f/9//3//f/9//3//f/9//3//f/9//3//f/9//3//f/9//3//f/9//3//f/9//3//f/9//3//f/9//3//f/9//3//f/9//3//f/9//3//f/9//3//f/9//3//f/9//3//f/9//3//f99//3//f593uloWRvdBlTVSLbQ1WEo9Z793/3//f/9//3//f/9//3//f/9//3//f/9//3//f/5//n//f/9//3//f/9//3//f/9/AAD/f/9//3//f/9//3//f/9//3//f/9//3//f/9//3//f/9//3//f/9//3//f/9//3//f/9//3//f/9//3//f/9//3//f/9//3//f/9//3//f/9//3//f/9//3//f/9//3//f/9//3//f/9//3//f/9//3//f/9//3//f/9//3//f/9//3//f/9//3//f15n0zEWPpIt1Dnfd/9//3//f/9//3//f/9//3//f/9//3//f/9//3//f/9//3//f/9//3//f/9//3//f/9//3//f/9//3//f/9//3//f/9//3//f/9//3//f/9//3//f/9//3//f/9//3//f/9//3//f/9//3//f/9//3//f/9//3//f/9//3//f/9//3//f/9//3//f/9//3//f/9//3//f/9//3//f/9//3//f/9//3//f/9//3//f/9//3//f/9//3//f/9//3//f/9//3//f/9//3//f/9//3//f/9//3//f/9//3//f/9//3//f/9//3//f/9//3//f/9//3//f/9//3//f/9//3//f/9//3//f/9//3//f/9//3//f/9//3//f/9//3//f/9//3//f797/F54ThVCsjWyNdM5N0qZUr93v3f/e/9//3//f/9//3//f/9//3//f/9//3//f/9//3//f/9//3//f/9//38AAP9//3//f/9//3//f/9//3//f/9//3//f/9//3//f/9//3//f/9//3//f/9//3//f/9//3//f/9//3//f/9//3//f/9//3//f/9//3//f/9//3//f/9//3//f/9//3//f/9//3//f/9//3//f/9//3//f/9//3//f/9//3//f/9//3//f/9//3//f/9/33cUOnEpTyXUNf9/v3f/f/9//3//f/9//3//f/9//3//f/9//3//f/9//3//f/9//3//f/9//3//f/9//3//f/9//3//f/9//3//f/9//3//f/9//3//f/9//3//f/9//3//f/9//3//f/9//3//f/9//3//f/9//3//f/9//3//f/9//3//f/9//3//f/9//3//f/9//3//f/9//3//f/9//3//f/9//3//f/9//3//f/9//3//f/9//3//f/9//3//f/9//3//f/9//3//f/9//3//f/9//3//f/9//3//f/9//3//f/9//3//f/9//3//f/9//3//f/9//3//f/9//3//f/9//3//f/9//3//f/9//3//f/9//3//f/9//3//f/9//3//f/9/33/ff/9//3//f/9/fWu5VhRCsjVxLZMxszUXRtxav3f/f/9//3v/f/9//3//f99//3//f/9/33v/f/9//3//f/9//3//fwAA/3//f/9//3//f/9//3//f/9//3//f/9//3//f/9//3//f/9//3//f/9//3//f/9//3//f/9//3//f/9//3//f/9//3//f/9//3//f/9//3//f/9//3//f/9//3//f/9//3//f/9//3//f/9//3//f/9//3//f/9//3//f/9//3//f/9//3//e/9//3//f3dKkS0uITZG/3//f/9//3//f/9//3//f/9//3//f/9//3//f/9//3//f/9//3//f/9//3//f/9//3//f/9//3//f/9//3//f/9//3//f/9//3//f/9//3//f/9//3//f/9//3//f/9//3//f/9//3//f/9//3//f/9//3//f/9//3//f/9//3//f/9//3//f/9//3//f/9//3//f/9//3//f/9//3//f/9//3//f/9//3//f/9//3//f/9//3//f/9//3//f/9//3//f/9//3//f/9//3//f/9//3//f/9//3//f/9//3//f/9//3//f/9//3//f/9//3//f/9//3//f/9//3//f/9//3//f/9//3//f/9//3//f/9//3//f/9//3//f/9//3//f/9//3/fe/97/3//f/9//39fb3lStDnVOZMxcjGTNRVCmVJea/9//3/ff/9//3//f997/3//f/9//3//f/9//3//f/9/AAD/f/9//3//f/9//3//f/9//3//f/9//3//f/9//3//f/9//3//f/9//3//f/9//3//f/9//3//f/9//3//f/9//3//f/9//3//f/9//3//f/9//3//f/9//3//f/9//3//f/9//3//f/9//3//f/9//3//f/9//3//f/9//3//f/5//3//f/9//3//e/9/HF8tIS4leE7/f/9//3/+f/9//3//f/9//3//f/9//3//f/9//3//f/9//3//f/9//3//f/9//3//f/9//3//f/9//3//f/9//3//f/9//3//f/9//3//f/9//3//f/9//3//f/9//3//f/9//3//f/9//3//f/9//3//f/9//3//f/9//3//f/9//3//f/9//3//f/9//3//f/9//3//f/9//3//f/9//3//f/9//3//f/9//3//f/9//3//f/9//3//f/9//3//f/9//3//f/9//3//f/9//3//f/9//3//f/9//3//f/9//3//f/9//3//f/9//3//f/9//3//f/9//3//f/9//3//f/9//3//f/9//3//f/9//3//f/9//3//f/9//n//f/9//3//f/9//3//f/97/3//e/9/33/fe7taeU71QbM1cS1yMZM11D2aVplW215ea7paNUraXv9//3//f/9//3//f/9//38AAP9//3//f/9//3//f/9//3//f/9//3//f/9//3//f/9//3//f/9//3//f/9//3//f/9//3//f/9//3//f/9//3//f/9//3//f/9//3//f/9//3//f/9//3//f/9//3//f/9//3//f/9//3//f/9//3//f/9//3//f/9//3//f/9//3//f/9//3//f/97/3+/c5Ax8zl+a997/3//f/9//n//f/9//3//f/9//3//f/9//3//f/9//3//f/9//3//f/9//3//f/9//3//f/9//3//f/9//3//f/9//3//f/9//3//f/9//3//f/9//3//f/9//3//f/9//3//f/9//3//f/9//3//f/9//3//f/9//3//f/9//3//f/9//3//f/9//3//f/9//3//f/9//3//f/9//3//f/9//3//f/9//3//f/9//3//f/9//3//f/9//3//f/9//3//f/9//3//f/9//3//f/9//3//f/9//3//f/9//3//f/9//3//f/9//3//f/9//3//f/9//3//f/9//3//f/9//3//f/9//3//f/9//3//f/9//3//f/5//3//f/9//3//f/9//3//f/9//3//f/9//3//f/9//3//f39vulZYStY9tTlyLXIxUC2SNdM5kDFOKVZOv3f/f/9//3//f/9//3//fwAA/3//f/9//3//f/9//3//f/9//3//f/9//3//f/9//3//f/9//3//f/9//3//f/9//3//f/9//3//f/9//3//f/9//3//f/9//3//f/9//3//f/9//3//f/9//3//f/9//3//f/9//3//f/9//3//f/9//3//f/9//3//f/9//3//f/9//n//f/9//3/fd/9/dko8Y/9//3v/f/9//n/+f/9//3//f/9//3//f/9//3//f/9//3//f/9//3//f/9//3//f/9//3//f/9//3//f/9//3//f/9//3//f/9//3//f/9//3//f/9//3//f/9//3//f/9//3//f/9//3//f/9//3//f/9//3//f/9//3//f/9//3//f/9//3//f/9//3//f/9//3//f/9//3//f/9//3//f/9//3//f/9//3//f/9//3//f/9//3//f/9//3//f/9//3//f/9//3//f/9//3//f/9//3//f/9//3//f/9//3//f/9//3//f/9//3//f/9//3//f/9//3//f/9//3//f/9//3//f/9//3//f/9//3//f/9//3//f/9//3//f/9//3//f/9//3//f/9//3//e/97/3//f/9//n//e/9//3//f99/n3PeXllOtDnTPZE1cDGQMVVKPGv/f/9//3//f/9//3//f/9/AAD/f/9//3//f/9//3//f/9//3//f/9//3//f/9//3//f/9//3//f/9//3//f/9//3//f/9//3//f/9//3//f/9//3//f/9//3//f/9//3//f/9//3//f/9//3//f/9//3//f/9//3//f/9//3//f/9//3//f/9//3//f/9//3//f/9//3//f/9//3//f/9//3//f/9//3//f/9//3//f/5//3//f/9//3//f/9//3//f/9//3//f/9//3//f/9//3//f/9//3//f/9//3//f/9//3//f/9//3//f/9//3//f/9//3//f/9//3//f/9//3//f/9//3//f/9//3//f/9//3//f/9//3//f/9//3//f/9//3//f/9//3//f/9//3//f/9//3//f/9//3//f/9//3//f/9//3//f/9//3//f/9//3//f/9//3//f/9//3//f/9//3//f/9//3//f/9//3//f/9//3//f/9//3//f/9//3//f/9//3//f/9//3//f/9//3//f/9//3//f/9//3//f/9//3//f/9//3//f/9//3//f/9//3//f/9//3//f/9//3//f/9//3//f/9//3//f/9//3//f/9//3/+f/9//3//f/9//3//f/9//3/ff593f3N/b79733//f/9//3//f/9//3//f/9//38AAP9//3//f/9//3//f/9//3//f/9//3//f/9//3//f/9//3//f/9//3//f/9//3//f/9//3//f/9//3//f/9//3//f/9//3//f/9//3//f/9//3//f/9//3//f/9//3//f/9//3//f/9//3//f/9//3//f/9//3//f/9//3//f/9//3//f/9//3//f/9//3//f/9//3//f/9//3//f/5//3//f/9//3//f/9//3//f/9//3//f/9//3//f/9//3//f/9//3//f/9//3//f/9//3//f/9//3//f/9//3//f/9//3//f/9//3//f/9//3//f/9//3//f/9//3//f/9//3//f/9//3//f/9//3//f/9//3//f/9//3//f/9//3//f/9//3//f/9//3//f/9//3//f/9//3//f/9//3//f/9//3//f/9//3//f/9//3//f/9//3//f/9//3//f/9//3//f/9//3//f/9//3//f/9//3//f/9//3//f/9//3//f/9//3//f/9//3//f/9//3//f/9//3//f/9//3//f/9//3//f/9//3//f/9//3//f/9//3//f/9//3//f/9//3//f/9//3//f/9//3//f/9//3//f/9//3//f/9//3//f/9//3/fe99733//f/9//3//f/9//3//f/9//3/+fwAA/3//f/9//3//f/9//3//f/9//3//f/9//3//f/9//3//f/9//3//f/9//3//f/9//3//f/9//3//f/9//3//f/9//3//f/9//3//f/9//3//f/9//3//f/9//3//f/9//3//f/9//3//f/9//3//f/9//3//f/9//3//f/9//3//f/9//3//f/9//3//f/9//3//f/9//3//f/9//3//f/9//3//f/9//3//f/9//3//f/9//3//f/9//3//f/9//3//f/9//3//f/9//3//f/9//3//f/9//3//f/9//3//f/9//3//f/9//3//f/9//3//f/9//3//f/9//3//f/9//3//f/9//3//f/9//3//f/9//3//f/9//3//f/9//3//f/9//3//f/9//3//f/9//3//f/9//3//f/9//3//f/9//3//f/9//3//f/9//3//f/9//3//f/9//3//f/9//3//f/9//3//f/9//3//f/9//3//f/9//3//f/9//3//f/9//3//f/9//3//f/9//3//f/9//3//f/9//3//f/9//3//f/9//3//f/9//3//f/9//3//f/9//3//f/9//3//f/9//3//f/9//3//f/9//3//f/9//n//f/9//3//f/9//3//f/9//3//f/9//3//f/9//3/+f/9/AAD/f/9//3//f/9//3//f/9//3//f/9//3//f/9//3//f/9//3//f/9//3//f/9//3//f/9//3//f/9//3//f/9//3//f/9//3//f/9//3//f/9//3//f/9//3//f/9//3//f/9//3//f/9//3//f/9//3//f/9//3//f/9//3//f/9//3//f/9//3//f/9//3//f/9//3//f/9//3/+f/9//3//f/9//3//f/9//3//f/9//3//f/9//3//f/9//3//f/9//3//f/9//3//f/9//3//f/9//3//f/9//3//f/9//3//f/9//3//f/9//3//f/9//3//f/9//3//f/9//3//f/9//3//f/9//3//f/9//3//f/9//3//f/9//3//f/9//3//f/9//3//f/9//3//f/9//3//f/9//3//f/9//3//f/9//3//f/9//3//f/9//3//f/9//3//f/9//3//f/9//3//f/9//3//f/9//3//f/9//3//f/9//3//f/9//3//f/9//3//f/9//3//f/9//3//f/9//3//f/9//3//f/9//3//f/9//3//f/9//3//f/9//3//f/9//n/+f/5//3//f/9//3//f/9//3//f/9//n/9f/x//X//f/9//3//f/9//3//f/9//3//f/9//3//f/9//38AAP9//3//f/9//3//f/9//3//f/9//3//f/9//3//f/9//3//f/9//3//f/9//3//f/9//3//f/9//3//f/9//3//f/9//3//f/9//3//f/9//3//f/9//3//f/9//3//f/9//3//f/9//3//f/9//3//f/9//3//f/9//3//f/9//3//f/9//3//f/9//3//f/9//3//f/9//3//f/9//3//f/9//3//f/9//3//f/9//3//f/9//3//f/9//3//f/9//3//f/9//3//f/9//3//f/9//3//f/9//3//f/9//3//f/9//3//f/9//3//f/9//3//f/9//3//f/9//3//f/9//3//f/9//3//f/9//3//f/9//3//f/9//3//f/9//3//f/9//3//f/9//3//f/9//3//f/9//3//f/9//3//f/9//3//f/9//3//f/9//3//f/9//3//f/9//3//f/9//3//f/9//3//f/9//3//f/9//3//f/9//3//f/9//3//f/9//3//f/9//3//f/9//3//f/9//3//f/9//3//f/9//3//f/9//3//f/9//3//f/9//3//f/9//3//f/5//3//f/9//3//f/9//3//f/9//3//f/1//X/9f/9//3//f/9//3//f/9//3//f/9//3//f/9//3//fwAA/3//f/9//3//f/9//3//f/9//3//f/9//3//f/9//3//f/9//3//f/9//3//f/9//3//f/9//3//f/9//3//f/9//3//f/9//3//f/9//3//f/9//3//f/9//3//f/9//3//f/9//3//f/9//3//f/9//3//f/9//3//f/9//3//f/9//3//f/9//3//f/9//3//f/9//3//f/9//3//f/9//3//f/9//3//f/9//3//f/9//3//f/9//3//f/9//3//f/9//3//f/9//3//f/9//3//f/9//3//f/9//3//f/9//3//f/9//3//f/9//3//f/9//3//f/9//3//f/9//3//f/9//3//f/9//3//f/9//3//f/9//3//f/9//3//f/9//3//f/9//3//f/9//3//f/9//3//f/9//3//f/9//3//f/9//3//f/9//3//f/9//3//f/9//3//f/9//3//f/9//3//f/9//3//f/9//3//f/9//3//f/9//3//f/9//3//f/9//3//f/9//3//f/9//3//f/9//3//f/9//3//f/9//3//f/9//3//f/9//3//f/9//3//f/9//3//f/9//3//f/9//3//f/9//3//f/5//n/+f/5//n//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6213A-7222-48B1-B36D-4EB31E712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14926</Words>
  <Characters>82098</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Sánchez</dc:creator>
  <cp:lastModifiedBy>Felipe Sánchez</cp:lastModifiedBy>
  <cp:revision>2</cp:revision>
  <dcterms:created xsi:type="dcterms:W3CDTF">2016-10-13T18:19:00Z</dcterms:created>
  <dcterms:modified xsi:type="dcterms:W3CDTF">2016-10-13T18:19:00Z</dcterms:modified>
</cp:coreProperties>
</file>