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2.xml" ContentType="application/vnd.openxmlformats-package.digital-signature-xmlsignatur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package/2006/relationships/digital-signature/origin" Target="_xmlsignatures/origin1.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Default="00CA0510" w:rsidP="00A4794E">
      <w:pPr>
        <w:spacing w:line="276" w:lineRule="auto"/>
        <w:rPr>
          <w:rFonts w:cstheme="minorHAnsi"/>
        </w:rPr>
      </w:pPr>
    </w:p>
    <w:p w14:paraId="0752D57D" w14:textId="77777777" w:rsidR="005C77BC" w:rsidRDefault="005C77BC" w:rsidP="00A4794E">
      <w:pPr>
        <w:spacing w:line="276" w:lineRule="auto"/>
        <w:rPr>
          <w:rFonts w:cstheme="minorHAnsi"/>
        </w:rPr>
      </w:pPr>
    </w:p>
    <w:p w14:paraId="0FD4C8EC" w14:textId="77777777" w:rsidR="005C77BC" w:rsidRPr="0025129B" w:rsidRDefault="005C77BC" w:rsidP="00A4794E">
      <w:pPr>
        <w:spacing w:line="276" w:lineRule="auto"/>
        <w:rPr>
          <w:rFonts w:cstheme="minorHAnsi"/>
        </w:rPr>
      </w:pPr>
    </w:p>
    <w:p w14:paraId="3EE251C0" w14:textId="77777777" w:rsidR="009604F6" w:rsidRPr="00E151C8" w:rsidRDefault="009604F6" w:rsidP="0066261F">
      <w:pPr>
        <w:jc w:val="center"/>
        <w:rPr>
          <w:b/>
        </w:rPr>
      </w:pPr>
      <w:bookmarkStart w:id="0" w:name="_Toc350847214"/>
      <w:bookmarkStart w:id="1" w:name="_Toc350928658"/>
      <w:bookmarkStart w:id="2" w:name="_Toc350937995"/>
      <w:bookmarkStart w:id="3" w:name="_Toc351623557"/>
      <w:r w:rsidRPr="00E151C8">
        <w:rPr>
          <w:b/>
        </w:rPr>
        <w:t>INFORME DE FISCALIZACIÓN AMBIENTAL</w:t>
      </w:r>
      <w:bookmarkEnd w:id="0"/>
      <w:bookmarkEnd w:id="1"/>
      <w:bookmarkEnd w:id="2"/>
      <w:bookmarkEnd w:id="3"/>
    </w:p>
    <w:p w14:paraId="3EE251C4" w14:textId="66DB54D8" w:rsidR="0066261F" w:rsidRPr="00E151C8" w:rsidRDefault="0066261F" w:rsidP="006B4FA6">
      <w:pPr>
        <w:spacing w:line="276" w:lineRule="auto"/>
        <w:jc w:val="center"/>
        <w:rPr>
          <w:rFonts w:cstheme="minorHAnsi"/>
          <w:b/>
        </w:rPr>
      </w:pPr>
    </w:p>
    <w:p w14:paraId="3EE251C6" w14:textId="77777777" w:rsidR="006B4FA6" w:rsidRPr="00E151C8" w:rsidRDefault="006B4FA6" w:rsidP="006B4FA6">
      <w:pPr>
        <w:spacing w:line="276" w:lineRule="auto"/>
        <w:jc w:val="center"/>
        <w:rPr>
          <w:rFonts w:cstheme="minorHAnsi"/>
          <w:b/>
        </w:rPr>
      </w:pPr>
    </w:p>
    <w:p w14:paraId="24BCB968" w14:textId="5CF524A1" w:rsidR="0008557B" w:rsidRDefault="0008557B" w:rsidP="006B4FA6">
      <w:pPr>
        <w:spacing w:line="276" w:lineRule="auto"/>
        <w:jc w:val="center"/>
        <w:rPr>
          <w:b/>
          <w:color w:val="000000" w:themeColor="text1"/>
        </w:rPr>
      </w:pPr>
      <w:r>
        <w:rPr>
          <w:b/>
          <w:color w:val="000000" w:themeColor="text1"/>
        </w:rPr>
        <w:t>TERMOELÉCTRICA CICLO COMBINADO MEJILLONES</w:t>
      </w:r>
    </w:p>
    <w:p w14:paraId="3EE251C8" w14:textId="438B093B" w:rsidR="0066261F" w:rsidRPr="00F334A5" w:rsidRDefault="00D82264" w:rsidP="006B4FA6">
      <w:pPr>
        <w:spacing w:line="276" w:lineRule="auto"/>
        <w:jc w:val="center"/>
        <w:rPr>
          <w:rFonts w:cstheme="minorHAnsi"/>
          <w:b/>
          <w:color w:val="000000" w:themeColor="text1"/>
          <w:sz w:val="32"/>
          <w:szCs w:val="32"/>
        </w:rPr>
      </w:pPr>
      <w:r w:rsidRPr="00E151C8">
        <w:rPr>
          <w:b/>
          <w:color w:val="000000" w:themeColor="text1"/>
        </w:rPr>
        <w:t>UNIDAD</w:t>
      </w:r>
      <w:r w:rsidR="00F334A5" w:rsidRPr="00E151C8">
        <w:rPr>
          <w:b/>
          <w:color w:val="000000" w:themeColor="text1"/>
        </w:rPr>
        <w:t xml:space="preserve"> </w:t>
      </w:r>
      <w:r w:rsidR="00153607" w:rsidRPr="00E151C8">
        <w:rPr>
          <w:b/>
          <w:color w:val="000000" w:themeColor="text1"/>
        </w:rPr>
        <w:t>CTM3</w:t>
      </w:r>
      <w:r w:rsidR="00B21593" w:rsidRPr="00E151C8">
        <w:rPr>
          <w:b/>
          <w:color w:val="000000" w:themeColor="text1"/>
        </w:rPr>
        <w:t xml:space="preserve"> </w:t>
      </w:r>
    </w:p>
    <w:p w14:paraId="3EE251C9" w14:textId="77777777" w:rsidR="006B4FA6" w:rsidRPr="00876E55" w:rsidRDefault="006B4FA6" w:rsidP="006B4FA6">
      <w:pPr>
        <w:spacing w:line="276" w:lineRule="auto"/>
        <w:jc w:val="center"/>
        <w:rPr>
          <w:rFonts w:cstheme="minorHAnsi"/>
          <w:b/>
          <w:sz w:val="32"/>
          <w:szCs w:val="32"/>
        </w:rPr>
      </w:pPr>
    </w:p>
    <w:p w14:paraId="3EE251CB" w14:textId="7065E4A8" w:rsidR="00697654" w:rsidRPr="00D42DF3" w:rsidRDefault="000E113E" w:rsidP="006B4FA6">
      <w:pPr>
        <w:spacing w:line="276" w:lineRule="auto"/>
        <w:jc w:val="center"/>
        <w:rPr>
          <w:b/>
          <w:szCs w:val="24"/>
        </w:rPr>
      </w:pPr>
      <w:r w:rsidRPr="00D42DF3">
        <w:rPr>
          <w:b/>
          <w:szCs w:val="24"/>
        </w:rPr>
        <w:t>DFZ-2016-2722</w:t>
      </w:r>
      <w:r w:rsidR="00AA1979" w:rsidRPr="00D42DF3">
        <w:rPr>
          <w:b/>
          <w:szCs w:val="24"/>
        </w:rPr>
        <w:t>-II-NE-EI</w:t>
      </w:r>
    </w:p>
    <w:p w14:paraId="45440212" w14:textId="77777777" w:rsidR="00AA1979" w:rsidRDefault="00AA1979" w:rsidP="006B4FA6">
      <w:pPr>
        <w:spacing w:line="276" w:lineRule="auto"/>
        <w:jc w:val="center"/>
        <w:rPr>
          <w:rFonts w:cstheme="minorHAnsi"/>
          <w:b/>
          <w:sz w:val="28"/>
          <w:szCs w:val="32"/>
          <w:highlight w:val="yellow"/>
        </w:rPr>
      </w:pPr>
    </w:p>
    <w:p w14:paraId="6EDD49B9" w14:textId="1363198A" w:rsidR="006E6575" w:rsidRPr="007F5AFE" w:rsidRDefault="006E6575" w:rsidP="006E6575">
      <w:pPr>
        <w:spacing w:line="276" w:lineRule="auto"/>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235F4" w14:paraId="620384EB" w14:textId="77777777" w:rsidTr="00E235F4">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AB97D0" w14:textId="77777777" w:rsidR="00E235F4" w:rsidRDefault="00E235F4">
            <w:pPr>
              <w:spacing w:line="276" w:lineRule="auto"/>
              <w:jc w:val="center"/>
              <w:rPr>
                <w:rFonts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BF769" w14:textId="77777777" w:rsidR="00E235F4" w:rsidRDefault="00E235F4">
            <w:pPr>
              <w:spacing w:line="276" w:lineRule="auto"/>
              <w:jc w:val="center"/>
              <w:rPr>
                <w:rFonts w:cstheme="minorHAnsi"/>
                <w:b/>
                <w:sz w:val="18"/>
                <w:szCs w:val="18"/>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7F1989" w14:textId="77777777" w:rsidR="00E235F4" w:rsidRDefault="00E235F4">
            <w:pPr>
              <w:spacing w:line="276" w:lineRule="auto"/>
              <w:jc w:val="center"/>
              <w:rPr>
                <w:rFonts w:cstheme="minorHAnsi"/>
                <w:b/>
                <w:sz w:val="18"/>
                <w:szCs w:val="18"/>
                <w:lang w:val="es-ES_tradnl"/>
              </w:rPr>
            </w:pPr>
            <w:r>
              <w:rPr>
                <w:rFonts w:cstheme="minorHAnsi"/>
                <w:b/>
                <w:sz w:val="18"/>
                <w:szCs w:val="18"/>
                <w:lang w:val="es-ES_tradnl"/>
              </w:rPr>
              <w:t>Firma</w:t>
            </w:r>
          </w:p>
        </w:tc>
      </w:tr>
      <w:tr w:rsidR="00E235F4" w14:paraId="3949D6C3" w14:textId="77777777" w:rsidTr="00E235F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3C0F232F" w14:textId="77777777" w:rsidR="00E235F4" w:rsidRDefault="00E235F4">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BC5868F" w14:textId="77777777" w:rsidR="00E235F4" w:rsidRDefault="00E235F4">
            <w:pPr>
              <w:spacing w:line="276" w:lineRule="auto"/>
              <w:jc w:val="center"/>
              <w:rPr>
                <w:rFonts w:cstheme="minorHAnsi"/>
                <w:sz w:val="18"/>
                <w:szCs w:val="18"/>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hideMark/>
          </w:tcPr>
          <w:p w14:paraId="53C7F689" w14:textId="77777777" w:rsidR="00E235F4" w:rsidRDefault="00041A42">
            <w:pPr>
              <w:spacing w:line="276" w:lineRule="auto"/>
              <w:jc w:val="center"/>
              <w:rPr>
                <w:rFonts w:ascii="Calibri" w:hAnsi="Calibri" w:cs="Calibri"/>
                <w:color w:val="FF0000"/>
                <w:sz w:val="18"/>
                <w:szCs w:val="18"/>
                <w:lang w:val="es-ES_tradnl"/>
              </w:rPr>
            </w:pPr>
            <w:r>
              <w:rPr>
                <w:rFonts w:cs="Calibri"/>
                <w:sz w:val="18"/>
                <w:szCs w:val="18"/>
                <w:lang w:val="es-ES"/>
              </w:rPr>
              <w:pict w14:anchorId="15F0C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FD7E6012-0689-406D-8DFB-E1160DE6372A}" provid="{00000000-0000-0000-0000-000000000000}" o:suggestedsigner="Claudia Pastore H." o:suggestedsigner2="Jefe Sección Operativa DFZ." issignatureline="t"/>
                </v:shape>
              </w:pict>
            </w:r>
          </w:p>
        </w:tc>
      </w:tr>
      <w:tr w:rsidR="00E235F4" w14:paraId="73457613" w14:textId="77777777" w:rsidTr="00E235F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0C0CD61" w14:textId="77777777" w:rsidR="00E235F4" w:rsidRDefault="00E235F4">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93FA92" w14:textId="7E4B48BF" w:rsidR="00E235F4" w:rsidRDefault="00E235F4">
            <w:pPr>
              <w:spacing w:line="276" w:lineRule="auto"/>
              <w:jc w:val="center"/>
              <w:rPr>
                <w:rFonts w:cstheme="minorHAnsi"/>
                <w:sz w:val="18"/>
                <w:szCs w:val="18"/>
                <w:lang w:val="es-ES_tradnl"/>
              </w:rPr>
            </w:pPr>
            <w:r>
              <w:rPr>
                <w:rFonts w:cstheme="minorHAnsi"/>
                <w:sz w:val="18"/>
                <w:szCs w:val="18"/>
                <w:lang w:val="es-ES_tradnl"/>
              </w:rPr>
              <w:t>Claudia Quiroga</w:t>
            </w:r>
            <w:r w:rsidR="008F1A78">
              <w:rPr>
                <w:rFonts w:cstheme="minorHAnsi"/>
                <w:sz w:val="18"/>
                <w:szCs w:val="18"/>
                <w:lang w:val="es-ES_tradnl"/>
              </w:rPr>
              <w:t xml:space="preserve"> M</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4B00A84D" w14:textId="77777777" w:rsidR="00E235F4" w:rsidRDefault="00041A42">
            <w:pPr>
              <w:spacing w:line="276" w:lineRule="auto"/>
              <w:jc w:val="center"/>
              <w:rPr>
                <w:rFonts w:cs="Calibri"/>
                <w:sz w:val="18"/>
                <w:szCs w:val="18"/>
                <w:lang w:val="es-ES"/>
              </w:rPr>
            </w:pPr>
            <w:r>
              <w:rPr>
                <w:rFonts w:cs="Calibri"/>
                <w:sz w:val="18"/>
                <w:szCs w:val="18"/>
                <w:lang w:val="es-ES"/>
              </w:rPr>
              <w:pict w14:anchorId="50C2B6D1">
                <v:shape id="_x0000_i1026" type="#_x0000_t75" alt="Línea de firma de Microsoft Office..." style="width:114.75pt;height:57.75pt">
                  <v:imagedata r:id="rId20" o:title=""/>
                  <o:lock v:ext="edit" ungrouping="t" rotation="t" aspectratio="f" cropping="t" verticies="t" grouping="t"/>
                  <o:signatureline v:ext="edit" id="{07A375D6-F20F-4A36-9CF0-7A1F81059C6B}" provid="{00000000-0000-0000-0000-000000000000}" o:suggestedsigner="Claudia Quiroga M." o:suggestedsigner2="División de Fiscalización" issignatureline="t"/>
                </v:shape>
              </w:pict>
            </w:r>
          </w:p>
        </w:tc>
      </w:tr>
      <w:tr w:rsidR="00E235F4" w14:paraId="06BBAEF5" w14:textId="77777777" w:rsidTr="00E235F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ACFAA84" w14:textId="77777777" w:rsidR="00E235F4" w:rsidRDefault="00E235F4">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BCD6E49" w14:textId="67FCA5C4" w:rsidR="00E235F4" w:rsidRDefault="00AA1B80">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330CA250" w14:textId="788D838D" w:rsidR="00E235F4" w:rsidRDefault="00041A42">
            <w:pPr>
              <w:spacing w:line="276" w:lineRule="auto"/>
              <w:jc w:val="center"/>
              <w:rPr>
                <w:rFonts w:ascii="Calibri" w:hAnsi="Calibri" w:cs="Calibri"/>
                <w:sz w:val="18"/>
                <w:szCs w:val="18"/>
                <w:lang w:val="es-ES"/>
              </w:rPr>
            </w:pPr>
            <w:bookmarkStart w:id="5" w:name="_GoBack"/>
            <w:r>
              <w:rPr>
                <w:rFonts w:cs="Calibri"/>
                <w:sz w:val="18"/>
                <w:szCs w:val="18"/>
                <w:lang w:val="es-ES"/>
              </w:rPr>
              <w:pict w14:anchorId="528CA472">
                <v:shape id="_x0000_i1027" type="#_x0000_t75" alt="Línea de firma de Microsoft Office..." style="width:114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bookmarkEnd w:id="5"/>
          </w:p>
        </w:tc>
      </w:tr>
    </w:tbl>
    <w:p w14:paraId="3EE251DC" w14:textId="77777777" w:rsidR="001A4615" w:rsidRPr="00962BD4" w:rsidRDefault="000F672C">
      <w:pPr>
        <w:jc w:val="left"/>
        <w:rPr>
          <w:highlight w:val="yellow"/>
        </w:rPr>
      </w:pPr>
      <w:r w:rsidRPr="00962BD4">
        <w:rPr>
          <w:highlight w:val="yellow"/>
        </w:rPr>
        <w:br w:type="page"/>
      </w:r>
    </w:p>
    <w:p w14:paraId="3EE251DD" w14:textId="77777777" w:rsidR="00F55D44" w:rsidRPr="006E32B7" w:rsidRDefault="00655D0C" w:rsidP="00694B31">
      <w:pPr>
        <w:pStyle w:val="Ttulo1"/>
        <w:numPr>
          <w:ilvl w:val="0"/>
          <w:numId w:val="0"/>
        </w:numPr>
        <w:jc w:val="center"/>
        <w:rPr>
          <w:sz w:val="20"/>
        </w:rPr>
      </w:pPr>
      <w:bookmarkStart w:id="6" w:name="_Toc352940725"/>
      <w:bookmarkStart w:id="7" w:name="_Toc353998174"/>
      <w:bookmarkStart w:id="8" w:name="_Toc458075656"/>
      <w:bookmarkEnd w:id="4"/>
      <w:r w:rsidRPr="006E32B7">
        <w:rPr>
          <w:sz w:val="20"/>
        </w:rPr>
        <w:lastRenderedPageBreak/>
        <w:t>Tabla de Contenidos</w:t>
      </w:r>
      <w:bookmarkEnd w:id="6"/>
      <w:bookmarkEnd w:id="7"/>
      <w:bookmarkEnd w:id="8"/>
    </w:p>
    <w:p w14:paraId="36C66150" w14:textId="77777777" w:rsidR="005162A9" w:rsidRDefault="003753AB">
      <w:pPr>
        <w:pStyle w:val="TDC1"/>
        <w:rPr>
          <w:rFonts w:eastAsiaTheme="minorEastAsia" w:cstheme="minorBidi"/>
          <w:b w:val="0"/>
          <w:bCs w:val="0"/>
          <w:caps w:val="0"/>
          <w:noProof/>
          <w:sz w:val="22"/>
          <w:szCs w:val="22"/>
          <w:lang w:eastAsia="es-CL"/>
        </w:rPr>
      </w:pPr>
      <w:r w:rsidRPr="006E32B7">
        <w:fldChar w:fldCharType="begin"/>
      </w:r>
      <w:r w:rsidRPr="006E32B7">
        <w:instrText xml:space="preserve"> TOC \o "1-3" \h \z \u </w:instrText>
      </w:r>
      <w:r w:rsidRPr="006E32B7">
        <w:fldChar w:fldCharType="separate"/>
      </w:r>
      <w:hyperlink w:anchor="_Toc458075656" w:history="1">
        <w:r w:rsidR="005162A9" w:rsidRPr="00350B82">
          <w:rPr>
            <w:rStyle w:val="Hipervnculo"/>
            <w:noProof/>
          </w:rPr>
          <w:t>Tabla de Contenidos</w:t>
        </w:r>
        <w:r w:rsidR="005162A9">
          <w:rPr>
            <w:noProof/>
            <w:webHidden/>
          </w:rPr>
          <w:tab/>
        </w:r>
        <w:r w:rsidR="005162A9">
          <w:rPr>
            <w:noProof/>
            <w:webHidden/>
          </w:rPr>
          <w:fldChar w:fldCharType="begin"/>
        </w:r>
        <w:r w:rsidR="005162A9">
          <w:rPr>
            <w:noProof/>
            <w:webHidden/>
          </w:rPr>
          <w:instrText xml:space="preserve"> PAGEREF _Toc458075656 \h </w:instrText>
        </w:r>
        <w:r w:rsidR="005162A9">
          <w:rPr>
            <w:noProof/>
            <w:webHidden/>
          </w:rPr>
        </w:r>
        <w:r w:rsidR="005162A9">
          <w:rPr>
            <w:noProof/>
            <w:webHidden/>
          </w:rPr>
          <w:fldChar w:fldCharType="separate"/>
        </w:r>
        <w:r w:rsidR="00C028F0">
          <w:rPr>
            <w:noProof/>
            <w:webHidden/>
          </w:rPr>
          <w:t>2</w:t>
        </w:r>
        <w:r w:rsidR="005162A9">
          <w:rPr>
            <w:noProof/>
            <w:webHidden/>
          </w:rPr>
          <w:fldChar w:fldCharType="end"/>
        </w:r>
      </w:hyperlink>
    </w:p>
    <w:p w14:paraId="73900A28" w14:textId="77777777" w:rsidR="005162A9" w:rsidRDefault="00041A42">
      <w:pPr>
        <w:pStyle w:val="TDC1"/>
        <w:rPr>
          <w:rFonts w:eastAsiaTheme="minorEastAsia" w:cstheme="minorBidi"/>
          <w:b w:val="0"/>
          <w:bCs w:val="0"/>
          <w:caps w:val="0"/>
          <w:noProof/>
          <w:sz w:val="22"/>
          <w:szCs w:val="22"/>
          <w:lang w:eastAsia="es-CL"/>
        </w:rPr>
      </w:pPr>
      <w:hyperlink w:anchor="_Toc458075657" w:history="1">
        <w:r w:rsidR="005162A9" w:rsidRPr="00350B82">
          <w:rPr>
            <w:rStyle w:val="Hipervnculo"/>
            <w:noProof/>
          </w:rPr>
          <w:t>1.</w:t>
        </w:r>
        <w:r w:rsidR="005162A9">
          <w:rPr>
            <w:rFonts w:eastAsiaTheme="minorEastAsia" w:cstheme="minorBidi"/>
            <w:b w:val="0"/>
            <w:bCs w:val="0"/>
            <w:caps w:val="0"/>
            <w:noProof/>
            <w:sz w:val="22"/>
            <w:szCs w:val="22"/>
            <w:lang w:eastAsia="es-CL"/>
          </w:rPr>
          <w:tab/>
        </w:r>
        <w:r w:rsidR="005162A9" w:rsidRPr="00350B82">
          <w:rPr>
            <w:rStyle w:val="Hipervnculo"/>
            <w:noProof/>
          </w:rPr>
          <w:t>RESUMEN.</w:t>
        </w:r>
        <w:r w:rsidR="005162A9">
          <w:rPr>
            <w:noProof/>
            <w:webHidden/>
          </w:rPr>
          <w:tab/>
        </w:r>
        <w:r w:rsidR="005162A9">
          <w:rPr>
            <w:noProof/>
            <w:webHidden/>
          </w:rPr>
          <w:fldChar w:fldCharType="begin"/>
        </w:r>
        <w:r w:rsidR="005162A9">
          <w:rPr>
            <w:noProof/>
            <w:webHidden/>
          </w:rPr>
          <w:instrText xml:space="preserve"> PAGEREF _Toc458075657 \h </w:instrText>
        </w:r>
        <w:r w:rsidR="005162A9">
          <w:rPr>
            <w:noProof/>
            <w:webHidden/>
          </w:rPr>
        </w:r>
        <w:r w:rsidR="005162A9">
          <w:rPr>
            <w:noProof/>
            <w:webHidden/>
          </w:rPr>
          <w:fldChar w:fldCharType="separate"/>
        </w:r>
        <w:r w:rsidR="00C028F0">
          <w:rPr>
            <w:noProof/>
            <w:webHidden/>
          </w:rPr>
          <w:t>3</w:t>
        </w:r>
        <w:r w:rsidR="005162A9">
          <w:rPr>
            <w:noProof/>
            <w:webHidden/>
          </w:rPr>
          <w:fldChar w:fldCharType="end"/>
        </w:r>
      </w:hyperlink>
    </w:p>
    <w:p w14:paraId="77E2A766" w14:textId="77777777" w:rsidR="005162A9" w:rsidRDefault="00041A42">
      <w:pPr>
        <w:pStyle w:val="TDC1"/>
        <w:rPr>
          <w:rFonts w:eastAsiaTheme="minorEastAsia" w:cstheme="minorBidi"/>
          <w:b w:val="0"/>
          <w:bCs w:val="0"/>
          <w:caps w:val="0"/>
          <w:noProof/>
          <w:sz w:val="22"/>
          <w:szCs w:val="22"/>
          <w:lang w:eastAsia="es-CL"/>
        </w:rPr>
      </w:pPr>
      <w:hyperlink w:anchor="_Toc458075658" w:history="1">
        <w:r w:rsidR="005162A9" w:rsidRPr="00350B82">
          <w:rPr>
            <w:rStyle w:val="Hipervnculo"/>
            <w:noProof/>
          </w:rPr>
          <w:t>2.</w:t>
        </w:r>
        <w:r w:rsidR="005162A9">
          <w:rPr>
            <w:rFonts w:eastAsiaTheme="minorEastAsia" w:cstheme="minorBidi"/>
            <w:b w:val="0"/>
            <w:bCs w:val="0"/>
            <w:caps w:val="0"/>
            <w:noProof/>
            <w:sz w:val="22"/>
            <w:szCs w:val="22"/>
            <w:lang w:eastAsia="es-CL"/>
          </w:rPr>
          <w:tab/>
        </w:r>
        <w:r w:rsidR="005162A9" w:rsidRPr="00350B82">
          <w:rPr>
            <w:rStyle w:val="Hipervnculo"/>
            <w:noProof/>
          </w:rPr>
          <w:t>IDENTIFICACIÓN DEL PROYECTO, INSTALACIÓN, ACTIVIDAD O FUENTE FISCALIZADA</w:t>
        </w:r>
        <w:r w:rsidR="005162A9">
          <w:rPr>
            <w:noProof/>
            <w:webHidden/>
          </w:rPr>
          <w:tab/>
        </w:r>
        <w:r w:rsidR="005162A9">
          <w:rPr>
            <w:noProof/>
            <w:webHidden/>
          </w:rPr>
          <w:fldChar w:fldCharType="begin"/>
        </w:r>
        <w:r w:rsidR="005162A9">
          <w:rPr>
            <w:noProof/>
            <w:webHidden/>
          </w:rPr>
          <w:instrText xml:space="preserve"> PAGEREF _Toc458075658 \h </w:instrText>
        </w:r>
        <w:r w:rsidR="005162A9">
          <w:rPr>
            <w:noProof/>
            <w:webHidden/>
          </w:rPr>
        </w:r>
        <w:r w:rsidR="005162A9">
          <w:rPr>
            <w:noProof/>
            <w:webHidden/>
          </w:rPr>
          <w:fldChar w:fldCharType="separate"/>
        </w:r>
        <w:r w:rsidR="00C028F0">
          <w:rPr>
            <w:noProof/>
            <w:webHidden/>
          </w:rPr>
          <w:t>4</w:t>
        </w:r>
        <w:r w:rsidR="005162A9">
          <w:rPr>
            <w:noProof/>
            <w:webHidden/>
          </w:rPr>
          <w:fldChar w:fldCharType="end"/>
        </w:r>
      </w:hyperlink>
    </w:p>
    <w:p w14:paraId="4D3CF275" w14:textId="77777777" w:rsidR="005162A9" w:rsidRDefault="00041A42">
      <w:pPr>
        <w:pStyle w:val="TDC2"/>
        <w:tabs>
          <w:tab w:val="left" w:pos="880"/>
          <w:tab w:val="right" w:leader="dot" w:pos="9962"/>
        </w:tabs>
        <w:rPr>
          <w:rFonts w:eastAsiaTheme="minorEastAsia" w:cstheme="minorBidi"/>
          <w:smallCaps w:val="0"/>
          <w:noProof/>
          <w:sz w:val="22"/>
          <w:szCs w:val="22"/>
          <w:lang w:eastAsia="es-CL"/>
        </w:rPr>
      </w:pPr>
      <w:hyperlink w:anchor="_Toc458075659" w:history="1">
        <w:r w:rsidR="005162A9" w:rsidRPr="00350B82">
          <w:rPr>
            <w:rStyle w:val="Hipervnculo"/>
            <w:noProof/>
          </w:rPr>
          <w:t>2.1.</w:t>
        </w:r>
        <w:r w:rsidR="005162A9">
          <w:rPr>
            <w:rFonts w:eastAsiaTheme="minorEastAsia" w:cstheme="minorBidi"/>
            <w:smallCaps w:val="0"/>
            <w:noProof/>
            <w:sz w:val="22"/>
            <w:szCs w:val="22"/>
            <w:lang w:eastAsia="es-CL"/>
          </w:rPr>
          <w:tab/>
        </w:r>
        <w:r w:rsidR="005162A9" w:rsidRPr="00350B82">
          <w:rPr>
            <w:rStyle w:val="Hipervnculo"/>
            <w:noProof/>
          </w:rPr>
          <w:t>Antecedentes Generales</w:t>
        </w:r>
        <w:r w:rsidR="005162A9">
          <w:rPr>
            <w:noProof/>
            <w:webHidden/>
          </w:rPr>
          <w:tab/>
        </w:r>
        <w:r w:rsidR="005162A9">
          <w:rPr>
            <w:noProof/>
            <w:webHidden/>
          </w:rPr>
          <w:fldChar w:fldCharType="begin"/>
        </w:r>
        <w:r w:rsidR="005162A9">
          <w:rPr>
            <w:noProof/>
            <w:webHidden/>
          </w:rPr>
          <w:instrText xml:space="preserve"> PAGEREF _Toc458075659 \h </w:instrText>
        </w:r>
        <w:r w:rsidR="005162A9">
          <w:rPr>
            <w:noProof/>
            <w:webHidden/>
          </w:rPr>
        </w:r>
        <w:r w:rsidR="005162A9">
          <w:rPr>
            <w:noProof/>
            <w:webHidden/>
          </w:rPr>
          <w:fldChar w:fldCharType="separate"/>
        </w:r>
        <w:r w:rsidR="00C028F0">
          <w:rPr>
            <w:noProof/>
            <w:webHidden/>
          </w:rPr>
          <w:t>4</w:t>
        </w:r>
        <w:r w:rsidR="005162A9">
          <w:rPr>
            <w:noProof/>
            <w:webHidden/>
          </w:rPr>
          <w:fldChar w:fldCharType="end"/>
        </w:r>
      </w:hyperlink>
    </w:p>
    <w:p w14:paraId="362E5CD4" w14:textId="77777777" w:rsidR="005162A9" w:rsidRDefault="00041A42">
      <w:pPr>
        <w:pStyle w:val="TDC1"/>
        <w:rPr>
          <w:rFonts w:eastAsiaTheme="minorEastAsia" w:cstheme="minorBidi"/>
          <w:b w:val="0"/>
          <w:bCs w:val="0"/>
          <w:caps w:val="0"/>
          <w:noProof/>
          <w:sz w:val="22"/>
          <w:szCs w:val="22"/>
          <w:lang w:eastAsia="es-CL"/>
        </w:rPr>
      </w:pPr>
      <w:hyperlink w:anchor="_Toc458075660" w:history="1">
        <w:r w:rsidR="005162A9" w:rsidRPr="00350B82">
          <w:rPr>
            <w:rStyle w:val="Hipervnculo"/>
            <w:noProof/>
          </w:rPr>
          <w:t>3.</w:t>
        </w:r>
        <w:r w:rsidR="005162A9">
          <w:rPr>
            <w:rFonts w:eastAsiaTheme="minorEastAsia" w:cstheme="minorBidi"/>
            <w:b w:val="0"/>
            <w:bCs w:val="0"/>
            <w:caps w:val="0"/>
            <w:noProof/>
            <w:sz w:val="22"/>
            <w:szCs w:val="22"/>
            <w:lang w:eastAsia="es-CL"/>
          </w:rPr>
          <w:tab/>
        </w:r>
        <w:r w:rsidR="005162A9" w:rsidRPr="00350B82">
          <w:rPr>
            <w:rStyle w:val="Hipervnculo"/>
            <w:noProof/>
          </w:rPr>
          <w:t>INSTRUMENTOS DE GESTIÓN AMBIENTAL QUE REGULAN LA ACTIVIDAD FISCALIZADA.</w:t>
        </w:r>
        <w:r w:rsidR="005162A9">
          <w:rPr>
            <w:noProof/>
            <w:webHidden/>
          </w:rPr>
          <w:tab/>
        </w:r>
        <w:r w:rsidR="005162A9">
          <w:rPr>
            <w:noProof/>
            <w:webHidden/>
          </w:rPr>
          <w:fldChar w:fldCharType="begin"/>
        </w:r>
        <w:r w:rsidR="005162A9">
          <w:rPr>
            <w:noProof/>
            <w:webHidden/>
          </w:rPr>
          <w:instrText xml:space="preserve"> PAGEREF _Toc458075660 \h </w:instrText>
        </w:r>
        <w:r w:rsidR="005162A9">
          <w:rPr>
            <w:noProof/>
            <w:webHidden/>
          </w:rPr>
        </w:r>
        <w:r w:rsidR="005162A9">
          <w:rPr>
            <w:noProof/>
            <w:webHidden/>
          </w:rPr>
          <w:fldChar w:fldCharType="separate"/>
        </w:r>
        <w:r w:rsidR="00C028F0">
          <w:rPr>
            <w:noProof/>
            <w:webHidden/>
          </w:rPr>
          <w:t>5</w:t>
        </w:r>
        <w:r w:rsidR="005162A9">
          <w:rPr>
            <w:noProof/>
            <w:webHidden/>
          </w:rPr>
          <w:fldChar w:fldCharType="end"/>
        </w:r>
      </w:hyperlink>
    </w:p>
    <w:p w14:paraId="2BAC0131" w14:textId="77777777" w:rsidR="005162A9" w:rsidRDefault="00041A42">
      <w:pPr>
        <w:pStyle w:val="TDC1"/>
        <w:rPr>
          <w:rFonts w:eastAsiaTheme="minorEastAsia" w:cstheme="minorBidi"/>
          <w:b w:val="0"/>
          <w:bCs w:val="0"/>
          <w:caps w:val="0"/>
          <w:noProof/>
          <w:sz w:val="22"/>
          <w:szCs w:val="22"/>
          <w:lang w:eastAsia="es-CL"/>
        </w:rPr>
      </w:pPr>
      <w:hyperlink w:anchor="_Toc458075661" w:history="1">
        <w:r w:rsidR="005162A9" w:rsidRPr="00350B82">
          <w:rPr>
            <w:rStyle w:val="Hipervnculo"/>
            <w:noProof/>
          </w:rPr>
          <w:t>4.</w:t>
        </w:r>
        <w:r w:rsidR="005162A9">
          <w:rPr>
            <w:rFonts w:eastAsiaTheme="minorEastAsia" w:cstheme="minorBidi"/>
            <w:b w:val="0"/>
            <w:bCs w:val="0"/>
            <w:caps w:val="0"/>
            <w:noProof/>
            <w:sz w:val="22"/>
            <w:szCs w:val="22"/>
            <w:lang w:eastAsia="es-CL"/>
          </w:rPr>
          <w:tab/>
        </w:r>
        <w:r w:rsidR="005162A9" w:rsidRPr="00350B82">
          <w:rPr>
            <w:rStyle w:val="Hipervnculo"/>
            <w:noProof/>
          </w:rPr>
          <w:t>DESCRIPCIÓN DE LA FUENTE.</w:t>
        </w:r>
        <w:r w:rsidR="005162A9">
          <w:rPr>
            <w:noProof/>
            <w:webHidden/>
          </w:rPr>
          <w:tab/>
        </w:r>
        <w:r w:rsidR="005162A9">
          <w:rPr>
            <w:noProof/>
            <w:webHidden/>
          </w:rPr>
          <w:fldChar w:fldCharType="begin"/>
        </w:r>
        <w:r w:rsidR="005162A9">
          <w:rPr>
            <w:noProof/>
            <w:webHidden/>
          </w:rPr>
          <w:instrText xml:space="preserve"> PAGEREF _Toc458075661 \h </w:instrText>
        </w:r>
        <w:r w:rsidR="005162A9">
          <w:rPr>
            <w:noProof/>
            <w:webHidden/>
          </w:rPr>
        </w:r>
        <w:r w:rsidR="005162A9">
          <w:rPr>
            <w:noProof/>
            <w:webHidden/>
          </w:rPr>
          <w:fldChar w:fldCharType="separate"/>
        </w:r>
        <w:r w:rsidR="00C028F0">
          <w:rPr>
            <w:noProof/>
            <w:webHidden/>
          </w:rPr>
          <w:t>5</w:t>
        </w:r>
        <w:r w:rsidR="005162A9">
          <w:rPr>
            <w:noProof/>
            <w:webHidden/>
          </w:rPr>
          <w:fldChar w:fldCharType="end"/>
        </w:r>
      </w:hyperlink>
    </w:p>
    <w:p w14:paraId="00B675EB" w14:textId="77777777" w:rsidR="005162A9" w:rsidRDefault="00041A42">
      <w:pPr>
        <w:pStyle w:val="TDC2"/>
        <w:tabs>
          <w:tab w:val="left" w:pos="880"/>
          <w:tab w:val="right" w:leader="dot" w:pos="9962"/>
        </w:tabs>
        <w:rPr>
          <w:rFonts w:eastAsiaTheme="minorEastAsia" w:cstheme="minorBidi"/>
          <w:smallCaps w:val="0"/>
          <w:noProof/>
          <w:sz w:val="22"/>
          <w:szCs w:val="22"/>
          <w:lang w:eastAsia="es-CL"/>
        </w:rPr>
      </w:pPr>
      <w:hyperlink w:anchor="_Toc458075662" w:history="1">
        <w:r w:rsidR="005162A9" w:rsidRPr="00350B82">
          <w:rPr>
            <w:rStyle w:val="Hipervnculo"/>
            <w:noProof/>
          </w:rPr>
          <w:t>4.1.</w:t>
        </w:r>
        <w:r w:rsidR="005162A9">
          <w:rPr>
            <w:rFonts w:eastAsiaTheme="minorEastAsia" w:cstheme="minorBidi"/>
            <w:smallCaps w:val="0"/>
            <w:noProof/>
            <w:sz w:val="22"/>
            <w:szCs w:val="22"/>
            <w:lang w:eastAsia="es-CL"/>
          </w:rPr>
          <w:tab/>
        </w:r>
        <w:r w:rsidR="005162A9" w:rsidRPr="00350B82">
          <w:rPr>
            <w:rStyle w:val="Hipervnculo"/>
            <w:noProof/>
          </w:rPr>
          <w:t>Descripción de la Unidad de Generación Eléctrica (UGE).</w:t>
        </w:r>
        <w:r w:rsidR="005162A9">
          <w:rPr>
            <w:noProof/>
            <w:webHidden/>
          </w:rPr>
          <w:tab/>
        </w:r>
        <w:r w:rsidR="005162A9">
          <w:rPr>
            <w:noProof/>
            <w:webHidden/>
          </w:rPr>
          <w:fldChar w:fldCharType="begin"/>
        </w:r>
        <w:r w:rsidR="005162A9">
          <w:rPr>
            <w:noProof/>
            <w:webHidden/>
          </w:rPr>
          <w:instrText xml:space="preserve"> PAGEREF _Toc458075662 \h </w:instrText>
        </w:r>
        <w:r w:rsidR="005162A9">
          <w:rPr>
            <w:noProof/>
            <w:webHidden/>
          </w:rPr>
        </w:r>
        <w:r w:rsidR="005162A9">
          <w:rPr>
            <w:noProof/>
            <w:webHidden/>
          </w:rPr>
          <w:fldChar w:fldCharType="separate"/>
        </w:r>
        <w:r w:rsidR="00C028F0">
          <w:rPr>
            <w:noProof/>
            <w:webHidden/>
          </w:rPr>
          <w:t>5</w:t>
        </w:r>
        <w:r w:rsidR="005162A9">
          <w:rPr>
            <w:noProof/>
            <w:webHidden/>
          </w:rPr>
          <w:fldChar w:fldCharType="end"/>
        </w:r>
      </w:hyperlink>
    </w:p>
    <w:p w14:paraId="72D665ED" w14:textId="77777777" w:rsidR="005162A9" w:rsidRDefault="00041A42">
      <w:pPr>
        <w:pStyle w:val="TDC2"/>
        <w:tabs>
          <w:tab w:val="left" w:pos="880"/>
          <w:tab w:val="right" w:leader="dot" w:pos="9962"/>
        </w:tabs>
        <w:rPr>
          <w:rFonts w:eastAsiaTheme="minorEastAsia" w:cstheme="minorBidi"/>
          <w:smallCaps w:val="0"/>
          <w:noProof/>
          <w:sz w:val="22"/>
          <w:szCs w:val="22"/>
          <w:lang w:eastAsia="es-CL"/>
        </w:rPr>
      </w:pPr>
      <w:hyperlink w:anchor="_Toc458075663" w:history="1">
        <w:r w:rsidR="005162A9" w:rsidRPr="00350B82">
          <w:rPr>
            <w:rStyle w:val="Hipervnculo"/>
            <w:noProof/>
          </w:rPr>
          <w:t>4.2.</w:t>
        </w:r>
        <w:r w:rsidR="005162A9">
          <w:rPr>
            <w:rFonts w:eastAsiaTheme="minorEastAsia" w:cstheme="minorBidi"/>
            <w:smallCaps w:val="0"/>
            <w:noProof/>
            <w:sz w:val="22"/>
            <w:szCs w:val="22"/>
            <w:lang w:eastAsia="es-CL"/>
          </w:rPr>
          <w:tab/>
        </w:r>
        <w:r w:rsidR="005162A9" w:rsidRPr="00350B82">
          <w:rPr>
            <w:rStyle w:val="Hipervnculo"/>
            <w:noProof/>
          </w:rPr>
          <w:t>Identificación de la chimenea.</w:t>
        </w:r>
        <w:r w:rsidR="005162A9">
          <w:rPr>
            <w:noProof/>
            <w:webHidden/>
          </w:rPr>
          <w:tab/>
        </w:r>
        <w:r w:rsidR="005162A9">
          <w:rPr>
            <w:noProof/>
            <w:webHidden/>
          </w:rPr>
          <w:fldChar w:fldCharType="begin"/>
        </w:r>
        <w:r w:rsidR="005162A9">
          <w:rPr>
            <w:noProof/>
            <w:webHidden/>
          </w:rPr>
          <w:instrText xml:space="preserve"> PAGEREF _Toc458075663 \h </w:instrText>
        </w:r>
        <w:r w:rsidR="005162A9">
          <w:rPr>
            <w:noProof/>
            <w:webHidden/>
          </w:rPr>
        </w:r>
        <w:r w:rsidR="005162A9">
          <w:rPr>
            <w:noProof/>
            <w:webHidden/>
          </w:rPr>
          <w:fldChar w:fldCharType="separate"/>
        </w:r>
        <w:r w:rsidR="00C028F0">
          <w:rPr>
            <w:noProof/>
            <w:webHidden/>
          </w:rPr>
          <w:t>5</w:t>
        </w:r>
        <w:r w:rsidR="005162A9">
          <w:rPr>
            <w:noProof/>
            <w:webHidden/>
          </w:rPr>
          <w:fldChar w:fldCharType="end"/>
        </w:r>
      </w:hyperlink>
    </w:p>
    <w:p w14:paraId="26111FB9" w14:textId="77777777" w:rsidR="005162A9" w:rsidRDefault="00041A42">
      <w:pPr>
        <w:pStyle w:val="TDC2"/>
        <w:tabs>
          <w:tab w:val="left" w:pos="880"/>
          <w:tab w:val="right" w:leader="dot" w:pos="9962"/>
        </w:tabs>
        <w:rPr>
          <w:rFonts w:eastAsiaTheme="minorEastAsia" w:cstheme="minorBidi"/>
          <w:smallCaps w:val="0"/>
          <w:noProof/>
          <w:sz w:val="22"/>
          <w:szCs w:val="22"/>
          <w:lang w:eastAsia="es-CL"/>
        </w:rPr>
      </w:pPr>
      <w:hyperlink w:anchor="_Toc458075664" w:history="1">
        <w:r w:rsidR="005162A9" w:rsidRPr="00350B82">
          <w:rPr>
            <w:rStyle w:val="Hipervnculo"/>
            <w:noProof/>
          </w:rPr>
          <w:t>4.3.</w:t>
        </w:r>
        <w:r w:rsidR="005162A9">
          <w:rPr>
            <w:rFonts w:eastAsiaTheme="minorEastAsia" w:cstheme="minorBidi"/>
            <w:smallCaps w:val="0"/>
            <w:noProof/>
            <w:sz w:val="22"/>
            <w:szCs w:val="22"/>
            <w:lang w:eastAsia="es-CL"/>
          </w:rPr>
          <w:tab/>
        </w:r>
        <w:r w:rsidR="005162A9" w:rsidRPr="00350B82">
          <w:rPr>
            <w:rStyle w:val="Hipervnculo"/>
            <w:noProof/>
          </w:rPr>
          <w:t>Metodologías de medición de emisiones utilizado: CEMS / Método Alternativo.</w:t>
        </w:r>
        <w:r w:rsidR="005162A9">
          <w:rPr>
            <w:noProof/>
            <w:webHidden/>
          </w:rPr>
          <w:tab/>
        </w:r>
        <w:r w:rsidR="005162A9">
          <w:rPr>
            <w:noProof/>
            <w:webHidden/>
          </w:rPr>
          <w:fldChar w:fldCharType="begin"/>
        </w:r>
        <w:r w:rsidR="005162A9">
          <w:rPr>
            <w:noProof/>
            <w:webHidden/>
          </w:rPr>
          <w:instrText xml:space="preserve"> PAGEREF _Toc458075664 \h </w:instrText>
        </w:r>
        <w:r w:rsidR="005162A9">
          <w:rPr>
            <w:noProof/>
            <w:webHidden/>
          </w:rPr>
        </w:r>
        <w:r w:rsidR="005162A9">
          <w:rPr>
            <w:noProof/>
            <w:webHidden/>
          </w:rPr>
          <w:fldChar w:fldCharType="separate"/>
        </w:r>
        <w:r w:rsidR="00C028F0">
          <w:rPr>
            <w:noProof/>
            <w:webHidden/>
          </w:rPr>
          <w:t>5</w:t>
        </w:r>
        <w:r w:rsidR="005162A9">
          <w:rPr>
            <w:noProof/>
            <w:webHidden/>
          </w:rPr>
          <w:fldChar w:fldCharType="end"/>
        </w:r>
      </w:hyperlink>
    </w:p>
    <w:p w14:paraId="79FACD80" w14:textId="77777777" w:rsidR="005162A9" w:rsidRDefault="00041A42">
      <w:pPr>
        <w:pStyle w:val="TDC2"/>
        <w:tabs>
          <w:tab w:val="left" w:pos="880"/>
          <w:tab w:val="right" w:leader="dot" w:pos="9962"/>
        </w:tabs>
        <w:rPr>
          <w:rFonts w:eastAsiaTheme="minorEastAsia" w:cstheme="minorBidi"/>
          <w:smallCaps w:val="0"/>
          <w:noProof/>
          <w:sz w:val="22"/>
          <w:szCs w:val="22"/>
          <w:lang w:eastAsia="es-CL"/>
        </w:rPr>
      </w:pPr>
      <w:hyperlink w:anchor="_Toc458075665" w:history="1">
        <w:r w:rsidR="005162A9" w:rsidRPr="00350B82">
          <w:rPr>
            <w:rStyle w:val="Hipervnculo"/>
            <w:bCs/>
            <w:noProof/>
          </w:rPr>
          <w:t>4.4.</w:t>
        </w:r>
        <w:r w:rsidR="005162A9">
          <w:rPr>
            <w:rFonts w:eastAsiaTheme="minorEastAsia" w:cstheme="minorBidi"/>
            <w:smallCaps w:val="0"/>
            <w:noProof/>
            <w:sz w:val="22"/>
            <w:szCs w:val="22"/>
            <w:lang w:eastAsia="es-CL"/>
          </w:rPr>
          <w:tab/>
        </w:r>
        <w:r w:rsidR="005162A9" w:rsidRPr="00350B82">
          <w:rPr>
            <w:rStyle w:val="Hipervnculo"/>
            <w:bCs/>
            <w:noProof/>
          </w:rPr>
          <w:t>Aspectos relativos al Seguimiento Ambiental</w:t>
        </w:r>
        <w:r w:rsidR="005162A9">
          <w:rPr>
            <w:noProof/>
            <w:webHidden/>
          </w:rPr>
          <w:tab/>
        </w:r>
        <w:r w:rsidR="005162A9">
          <w:rPr>
            <w:noProof/>
            <w:webHidden/>
          </w:rPr>
          <w:fldChar w:fldCharType="begin"/>
        </w:r>
        <w:r w:rsidR="005162A9">
          <w:rPr>
            <w:noProof/>
            <w:webHidden/>
          </w:rPr>
          <w:instrText xml:space="preserve"> PAGEREF _Toc458075665 \h </w:instrText>
        </w:r>
        <w:r w:rsidR="005162A9">
          <w:rPr>
            <w:noProof/>
            <w:webHidden/>
          </w:rPr>
        </w:r>
        <w:r w:rsidR="005162A9">
          <w:rPr>
            <w:noProof/>
            <w:webHidden/>
          </w:rPr>
          <w:fldChar w:fldCharType="separate"/>
        </w:r>
        <w:r w:rsidR="00C028F0">
          <w:rPr>
            <w:noProof/>
            <w:webHidden/>
          </w:rPr>
          <w:t>6</w:t>
        </w:r>
        <w:r w:rsidR="005162A9">
          <w:rPr>
            <w:noProof/>
            <w:webHidden/>
          </w:rPr>
          <w:fldChar w:fldCharType="end"/>
        </w:r>
      </w:hyperlink>
    </w:p>
    <w:p w14:paraId="25AAAAC7" w14:textId="77777777" w:rsidR="005162A9" w:rsidRDefault="00041A42">
      <w:pPr>
        <w:pStyle w:val="TDC3"/>
        <w:tabs>
          <w:tab w:val="left" w:pos="1320"/>
          <w:tab w:val="right" w:leader="dot" w:pos="9962"/>
        </w:tabs>
        <w:rPr>
          <w:rFonts w:eastAsiaTheme="minorEastAsia" w:cstheme="minorBidi"/>
          <w:i w:val="0"/>
          <w:iCs w:val="0"/>
          <w:noProof/>
          <w:sz w:val="22"/>
          <w:szCs w:val="22"/>
          <w:lang w:eastAsia="es-CL"/>
        </w:rPr>
      </w:pPr>
      <w:hyperlink w:anchor="_Toc458075666" w:history="1">
        <w:r w:rsidR="005162A9" w:rsidRPr="00350B82">
          <w:rPr>
            <w:rStyle w:val="Hipervnculo"/>
            <w:bCs/>
            <w:noProof/>
          </w:rPr>
          <w:t>4.4.1.</w:t>
        </w:r>
        <w:r w:rsidR="005162A9">
          <w:rPr>
            <w:rFonts w:eastAsiaTheme="minorEastAsia" w:cstheme="minorBidi"/>
            <w:i w:val="0"/>
            <w:iCs w:val="0"/>
            <w:noProof/>
            <w:sz w:val="22"/>
            <w:szCs w:val="22"/>
            <w:lang w:eastAsia="es-CL"/>
          </w:rPr>
          <w:tab/>
        </w:r>
        <w:r w:rsidR="005162A9" w:rsidRPr="00350B82">
          <w:rPr>
            <w:rStyle w:val="Hipervnculo"/>
            <w:bCs/>
            <w:noProof/>
          </w:rPr>
          <w:t>Documentos Revisados</w:t>
        </w:r>
        <w:r w:rsidR="005162A9">
          <w:rPr>
            <w:noProof/>
            <w:webHidden/>
          </w:rPr>
          <w:tab/>
        </w:r>
        <w:r w:rsidR="005162A9">
          <w:rPr>
            <w:noProof/>
            <w:webHidden/>
          </w:rPr>
          <w:fldChar w:fldCharType="begin"/>
        </w:r>
        <w:r w:rsidR="005162A9">
          <w:rPr>
            <w:noProof/>
            <w:webHidden/>
          </w:rPr>
          <w:instrText xml:space="preserve"> PAGEREF _Toc458075666 \h </w:instrText>
        </w:r>
        <w:r w:rsidR="005162A9">
          <w:rPr>
            <w:noProof/>
            <w:webHidden/>
          </w:rPr>
        </w:r>
        <w:r w:rsidR="005162A9">
          <w:rPr>
            <w:noProof/>
            <w:webHidden/>
          </w:rPr>
          <w:fldChar w:fldCharType="separate"/>
        </w:r>
        <w:r w:rsidR="00C028F0">
          <w:rPr>
            <w:noProof/>
            <w:webHidden/>
          </w:rPr>
          <w:t>6</w:t>
        </w:r>
        <w:r w:rsidR="005162A9">
          <w:rPr>
            <w:noProof/>
            <w:webHidden/>
          </w:rPr>
          <w:fldChar w:fldCharType="end"/>
        </w:r>
      </w:hyperlink>
    </w:p>
    <w:p w14:paraId="1F6650C3" w14:textId="77777777" w:rsidR="005162A9" w:rsidRDefault="00041A42">
      <w:pPr>
        <w:pStyle w:val="TDC2"/>
        <w:tabs>
          <w:tab w:val="left" w:pos="880"/>
          <w:tab w:val="right" w:leader="dot" w:pos="9962"/>
        </w:tabs>
        <w:rPr>
          <w:rFonts w:eastAsiaTheme="minorEastAsia" w:cstheme="minorBidi"/>
          <w:smallCaps w:val="0"/>
          <w:noProof/>
          <w:sz w:val="22"/>
          <w:szCs w:val="22"/>
          <w:lang w:eastAsia="es-CL"/>
        </w:rPr>
      </w:pPr>
      <w:hyperlink w:anchor="_Toc458075667" w:history="1">
        <w:r w:rsidR="005162A9" w:rsidRPr="00350B82">
          <w:rPr>
            <w:rStyle w:val="Hipervnculo"/>
            <w:bCs/>
            <w:noProof/>
          </w:rPr>
          <w:t>4.5.</w:t>
        </w:r>
        <w:r w:rsidR="005162A9">
          <w:rPr>
            <w:rFonts w:eastAsiaTheme="minorEastAsia" w:cstheme="minorBidi"/>
            <w:smallCaps w:val="0"/>
            <w:noProof/>
            <w:sz w:val="22"/>
            <w:szCs w:val="22"/>
            <w:lang w:eastAsia="es-CL"/>
          </w:rPr>
          <w:tab/>
        </w:r>
        <w:r w:rsidR="005162A9" w:rsidRPr="00350B82">
          <w:rPr>
            <w:rStyle w:val="Hipervnculo"/>
            <w:bCs/>
            <w:noProof/>
          </w:rPr>
          <w:t>Metodología de Evaluación</w:t>
        </w:r>
        <w:r w:rsidR="005162A9">
          <w:rPr>
            <w:noProof/>
            <w:webHidden/>
          </w:rPr>
          <w:tab/>
        </w:r>
        <w:r w:rsidR="005162A9">
          <w:rPr>
            <w:noProof/>
            <w:webHidden/>
          </w:rPr>
          <w:fldChar w:fldCharType="begin"/>
        </w:r>
        <w:r w:rsidR="005162A9">
          <w:rPr>
            <w:noProof/>
            <w:webHidden/>
          </w:rPr>
          <w:instrText xml:space="preserve"> PAGEREF _Toc458075667 \h </w:instrText>
        </w:r>
        <w:r w:rsidR="005162A9">
          <w:rPr>
            <w:noProof/>
            <w:webHidden/>
          </w:rPr>
        </w:r>
        <w:r w:rsidR="005162A9">
          <w:rPr>
            <w:noProof/>
            <w:webHidden/>
          </w:rPr>
          <w:fldChar w:fldCharType="separate"/>
        </w:r>
        <w:r w:rsidR="00C028F0">
          <w:rPr>
            <w:noProof/>
            <w:webHidden/>
          </w:rPr>
          <w:t>6</w:t>
        </w:r>
        <w:r w:rsidR="005162A9">
          <w:rPr>
            <w:noProof/>
            <w:webHidden/>
          </w:rPr>
          <w:fldChar w:fldCharType="end"/>
        </w:r>
      </w:hyperlink>
    </w:p>
    <w:p w14:paraId="333512B8" w14:textId="77777777" w:rsidR="005162A9" w:rsidRDefault="00041A42">
      <w:pPr>
        <w:pStyle w:val="TDC1"/>
        <w:rPr>
          <w:rFonts w:eastAsiaTheme="minorEastAsia" w:cstheme="minorBidi"/>
          <w:b w:val="0"/>
          <w:bCs w:val="0"/>
          <w:caps w:val="0"/>
          <w:noProof/>
          <w:sz w:val="22"/>
          <w:szCs w:val="22"/>
          <w:lang w:eastAsia="es-CL"/>
        </w:rPr>
      </w:pPr>
      <w:hyperlink w:anchor="_Toc458075668" w:history="1">
        <w:r w:rsidR="005162A9" w:rsidRPr="00350B82">
          <w:rPr>
            <w:rStyle w:val="Hipervnculo"/>
            <w:noProof/>
          </w:rPr>
          <w:t>5.</w:t>
        </w:r>
        <w:r w:rsidR="005162A9">
          <w:rPr>
            <w:rFonts w:eastAsiaTheme="minorEastAsia" w:cstheme="minorBidi"/>
            <w:b w:val="0"/>
            <w:bCs w:val="0"/>
            <w:caps w:val="0"/>
            <w:noProof/>
            <w:sz w:val="22"/>
            <w:szCs w:val="22"/>
            <w:lang w:eastAsia="es-CL"/>
          </w:rPr>
          <w:tab/>
        </w:r>
        <w:r w:rsidR="005162A9" w:rsidRPr="00350B82">
          <w:rPr>
            <w:rStyle w:val="Hipervnculo"/>
            <w:noProof/>
          </w:rPr>
          <w:t>HECHOS CONSTATADOS.</w:t>
        </w:r>
        <w:r w:rsidR="005162A9">
          <w:rPr>
            <w:noProof/>
            <w:webHidden/>
          </w:rPr>
          <w:tab/>
        </w:r>
        <w:r w:rsidR="005162A9">
          <w:rPr>
            <w:noProof/>
            <w:webHidden/>
          </w:rPr>
          <w:fldChar w:fldCharType="begin"/>
        </w:r>
        <w:r w:rsidR="005162A9">
          <w:rPr>
            <w:noProof/>
            <w:webHidden/>
          </w:rPr>
          <w:instrText xml:space="preserve"> PAGEREF _Toc458075668 \h </w:instrText>
        </w:r>
        <w:r w:rsidR="005162A9">
          <w:rPr>
            <w:noProof/>
            <w:webHidden/>
          </w:rPr>
        </w:r>
        <w:r w:rsidR="005162A9">
          <w:rPr>
            <w:noProof/>
            <w:webHidden/>
          </w:rPr>
          <w:fldChar w:fldCharType="separate"/>
        </w:r>
        <w:r w:rsidR="00C028F0">
          <w:rPr>
            <w:noProof/>
            <w:webHidden/>
          </w:rPr>
          <w:t>7</w:t>
        </w:r>
        <w:r w:rsidR="005162A9">
          <w:rPr>
            <w:noProof/>
            <w:webHidden/>
          </w:rPr>
          <w:fldChar w:fldCharType="end"/>
        </w:r>
      </w:hyperlink>
    </w:p>
    <w:p w14:paraId="161BFA6F" w14:textId="77777777" w:rsidR="005162A9" w:rsidRDefault="00041A42">
      <w:pPr>
        <w:pStyle w:val="TDC2"/>
        <w:tabs>
          <w:tab w:val="left" w:pos="880"/>
          <w:tab w:val="right" w:leader="dot" w:pos="9962"/>
        </w:tabs>
        <w:rPr>
          <w:rFonts w:eastAsiaTheme="minorEastAsia" w:cstheme="minorBidi"/>
          <w:smallCaps w:val="0"/>
          <w:noProof/>
          <w:sz w:val="22"/>
          <w:szCs w:val="22"/>
          <w:lang w:eastAsia="es-CL"/>
        </w:rPr>
      </w:pPr>
      <w:hyperlink w:anchor="_Toc458075669" w:history="1">
        <w:r w:rsidR="005162A9" w:rsidRPr="00350B82">
          <w:rPr>
            <w:rStyle w:val="Hipervnculo"/>
            <w:noProof/>
          </w:rPr>
          <w:t>5.1.</w:t>
        </w:r>
        <w:r w:rsidR="005162A9">
          <w:rPr>
            <w:rFonts w:eastAsiaTheme="minorEastAsia" w:cstheme="minorBidi"/>
            <w:smallCaps w:val="0"/>
            <w:noProof/>
            <w:sz w:val="22"/>
            <w:szCs w:val="22"/>
            <w:lang w:eastAsia="es-CL"/>
          </w:rPr>
          <w:tab/>
        </w:r>
        <w:r w:rsidR="005162A9" w:rsidRPr="00350B82">
          <w:rPr>
            <w:rStyle w:val="Hipervnculo"/>
            <w:noProof/>
          </w:rPr>
          <w:t>Sistema de Monitoreo Continuo de Emisiones (CEMS).</w:t>
        </w:r>
        <w:r w:rsidR="005162A9">
          <w:rPr>
            <w:noProof/>
            <w:webHidden/>
          </w:rPr>
          <w:tab/>
        </w:r>
        <w:r w:rsidR="005162A9">
          <w:rPr>
            <w:noProof/>
            <w:webHidden/>
          </w:rPr>
          <w:fldChar w:fldCharType="begin"/>
        </w:r>
        <w:r w:rsidR="005162A9">
          <w:rPr>
            <w:noProof/>
            <w:webHidden/>
          </w:rPr>
          <w:instrText xml:space="preserve"> PAGEREF _Toc458075669 \h </w:instrText>
        </w:r>
        <w:r w:rsidR="005162A9">
          <w:rPr>
            <w:noProof/>
            <w:webHidden/>
          </w:rPr>
        </w:r>
        <w:r w:rsidR="005162A9">
          <w:rPr>
            <w:noProof/>
            <w:webHidden/>
          </w:rPr>
          <w:fldChar w:fldCharType="separate"/>
        </w:r>
        <w:r w:rsidR="00C028F0">
          <w:rPr>
            <w:noProof/>
            <w:webHidden/>
          </w:rPr>
          <w:t>7</w:t>
        </w:r>
        <w:r w:rsidR="005162A9">
          <w:rPr>
            <w:noProof/>
            <w:webHidden/>
          </w:rPr>
          <w:fldChar w:fldCharType="end"/>
        </w:r>
      </w:hyperlink>
    </w:p>
    <w:p w14:paraId="4A6322C8" w14:textId="77777777" w:rsidR="005162A9" w:rsidRDefault="00041A42">
      <w:pPr>
        <w:pStyle w:val="TDC2"/>
        <w:tabs>
          <w:tab w:val="left" w:pos="880"/>
          <w:tab w:val="right" w:leader="dot" w:pos="9962"/>
        </w:tabs>
        <w:rPr>
          <w:rFonts w:eastAsiaTheme="minorEastAsia" w:cstheme="minorBidi"/>
          <w:smallCaps w:val="0"/>
          <w:noProof/>
          <w:sz w:val="22"/>
          <w:szCs w:val="22"/>
          <w:lang w:eastAsia="es-CL"/>
        </w:rPr>
      </w:pPr>
      <w:hyperlink w:anchor="_Toc458075670" w:history="1">
        <w:r w:rsidR="005162A9" w:rsidRPr="00350B82">
          <w:rPr>
            <w:rStyle w:val="Hipervnculo"/>
            <w:noProof/>
          </w:rPr>
          <w:t>5.2.</w:t>
        </w:r>
        <w:r w:rsidR="005162A9">
          <w:rPr>
            <w:rFonts w:eastAsiaTheme="minorEastAsia" w:cstheme="minorBidi"/>
            <w:smallCaps w:val="0"/>
            <w:noProof/>
            <w:sz w:val="22"/>
            <w:szCs w:val="22"/>
            <w:lang w:eastAsia="es-CL"/>
          </w:rPr>
          <w:tab/>
        </w:r>
        <w:r w:rsidR="005162A9" w:rsidRPr="00350B82">
          <w:rPr>
            <w:rStyle w:val="Hipervnculo"/>
            <w:noProof/>
          </w:rPr>
          <w:t>Resumen de datos reportados durante el 1</w:t>
        </w:r>
        <w:r w:rsidR="005162A9" w:rsidRPr="00350B82">
          <w:rPr>
            <w:rStyle w:val="Hipervnculo"/>
            <w:noProof/>
            <w:vertAlign w:val="superscript"/>
          </w:rPr>
          <w:t>er</w:t>
        </w:r>
        <w:r w:rsidR="005162A9" w:rsidRPr="00350B82">
          <w:rPr>
            <w:rStyle w:val="Hipervnculo"/>
            <w:noProof/>
          </w:rPr>
          <w:t xml:space="preserve"> reporte trimestral.</w:t>
        </w:r>
        <w:r w:rsidR="005162A9">
          <w:rPr>
            <w:noProof/>
            <w:webHidden/>
          </w:rPr>
          <w:tab/>
        </w:r>
        <w:r w:rsidR="005162A9">
          <w:rPr>
            <w:noProof/>
            <w:webHidden/>
          </w:rPr>
          <w:fldChar w:fldCharType="begin"/>
        </w:r>
        <w:r w:rsidR="005162A9">
          <w:rPr>
            <w:noProof/>
            <w:webHidden/>
          </w:rPr>
          <w:instrText xml:space="preserve"> PAGEREF _Toc458075670 \h </w:instrText>
        </w:r>
        <w:r w:rsidR="005162A9">
          <w:rPr>
            <w:noProof/>
            <w:webHidden/>
          </w:rPr>
        </w:r>
        <w:r w:rsidR="005162A9">
          <w:rPr>
            <w:noProof/>
            <w:webHidden/>
          </w:rPr>
          <w:fldChar w:fldCharType="separate"/>
        </w:r>
        <w:r w:rsidR="00C028F0">
          <w:rPr>
            <w:noProof/>
            <w:webHidden/>
          </w:rPr>
          <w:t>8</w:t>
        </w:r>
        <w:r w:rsidR="005162A9">
          <w:rPr>
            <w:noProof/>
            <w:webHidden/>
          </w:rPr>
          <w:fldChar w:fldCharType="end"/>
        </w:r>
      </w:hyperlink>
    </w:p>
    <w:p w14:paraId="583A1DCF" w14:textId="77777777" w:rsidR="005162A9" w:rsidRDefault="00041A42">
      <w:pPr>
        <w:pStyle w:val="TDC2"/>
        <w:tabs>
          <w:tab w:val="left" w:pos="880"/>
          <w:tab w:val="right" w:leader="dot" w:pos="9962"/>
        </w:tabs>
        <w:rPr>
          <w:rFonts w:eastAsiaTheme="minorEastAsia" w:cstheme="minorBidi"/>
          <w:smallCaps w:val="0"/>
          <w:noProof/>
          <w:sz w:val="22"/>
          <w:szCs w:val="22"/>
          <w:lang w:eastAsia="es-CL"/>
        </w:rPr>
      </w:pPr>
      <w:hyperlink w:anchor="_Toc458075671" w:history="1">
        <w:r w:rsidR="005162A9" w:rsidRPr="00350B82">
          <w:rPr>
            <w:rStyle w:val="Hipervnculo"/>
            <w:noProof/>
          </w:rPr>
          <w:t>5.3.</w:t>
        </w:r>
        <w:r w:rsidR="005162A9">
          <w:rPr>
            <w:rFonts w:eastAsiaTheme="minorEastAsia" w:cstheme="minorBidi"/>
            <w:smallCaps w:val="0"/>
            <w:noProof/>
            <w:sz w:val="22"/>
            <w:szCs w:val="22"/>
            <w:lang w:eastAsia="es-CL"/>
          </w:rPr>
          <w:tab/>
        </w:r>
        <w:r w:rsidR="005162A9" w:rsidRPr="00350B82">
          <w:rPr>
            <w:rStyle w:val="Hipervnculo"/>
            <w:noProof/>
          </w:rPr>
          <w:t>Resumen de datos reportados durante el 2</w:t>
        </w:r>
        <w:r w:rsidR="005162A9" w:rsidRPr="00350B82">
          <w:rPr>
            <w:rStyle w:val="Hipervnculo"/>
            <w:noProof/>
            <w:vertAlign w:val="superscript"/>
          </w:rPr>
          <w:t>o</w:t>
        </w:r>
        <w:r w:rsidR="005162A9" w:rsidRPr="00350B82">
          <w:rPr>
            <w:rStyle w:val="Hipervnculo"/>
            <w:noProof/>
          </w:rPr>
          <w:t xml:space="preserve"> reporte trimestral.</w:t>
        </w:r>
        <w:r w:rsidR="005162A9">
          <w:rPr>
            <w:noProof/>
            <w:webHidden/>
          </w:rPr>
          <w:tab/>
        </w:r>
        <w:r w:rsidR="005162A9">
          <w:rPr>
            <w:noProof/>
            <w:webHidden/>
          </w:rPr>
          <w:fldChar w:fldCharType="begin"/>
        </w:r>
        <w:r w:rsidR="005162A9">
          <w:rPr>
            <w:noProof/>
            <w:webHidden/>
          </w:rPr>
          <w:instrText xml:space="preserve"> PAGEREF _Toc458075671 \h </w:instrText>
        </w:r>
        <w:r w:rsidR="005162A9">
          <w:rPr>
            <w:noProof/>
            <w:webHidden/>
          </w:rPr>
        </w:r>
        <w:r w:rsidR="005162A9">
          <w:rPr>
            <w:noProof/>
            <w:webHidden/>
          </w:rPr>
          <w:fldChar w:fldCharType="separate"/>
        </w:r>
        <w:r w:rsidR="00C028F0">
          <w:rPr>
            <w:noProof/>
            <w:webHidden/>
          </w:rPr>
          <w:t>9</w:t>
        </w:r>
        <w:r w:rsidR="005162A9">
          <w:rPr>
            <w:noProof/>
            <w:webHidden/>
          </w:rPr>
          <w:fldChar w:fldCharType="end"/>
        </w:r>
      </w:hyperlink>
    </w:p>
    <w:p w14:paraId="48966F28" w14:textId="77777777" w:rsidR="005162A9" w:rsidRDefault="00041A42">
      <w:pPr>
        <w:pStyle w:val="TDC2"/>
        <w:tabs>
          <w:tab w:val="left" w:pos="880"/>
          <w:tab w:val="right" w:leader="dot" w:pos="9962"/>
        </w:tabs>
        <w:rPr>
          <w:rFonts w:eastAsiaTheme="minorEastAsia" w:cstheme="minorBidi"/>
          <w:smallCaps w:val="0"/>
          <w:noProof/>
          <w:sz w:val="22"/>
          <w:szCs w:val="22"/>
          <w:lang w:eastAsia="es-CL"/>
        </w:rPr>
      </w:pPr>
      <w:hyperlink w:anchor="_Toc458075672" w:history="1">
        <w:r w:rsidR="005162A9" w:rsidRPr="00350B82">
          <w:rPr>
            <w:rStyle w:val="Hipervnculo"/>
            <w:noProof/>
          </w:rPr>
          <w:t>5.4.</w:t>
        </w:r>
        <w:r w:rsidR="005162A9">
          <w:rPr>
            <w:rFonts w:eastAsiaTheme="minorEastAsia" w:cstheme="minorBidi"/>
            <w:smallCaps w:val="0"/>
            <w:noProof/>
            <w:sz w:val="22"/>
            <w:szCs w:val="22"/>
            <w:lang w:eastAsia="es-CL"/>
          </w:rPr>
          <w:tab/>
        </w:r>
        <w:r w:rsidR="005162A9" w:rsidRPr="00350B82">
          <w:rPr>
            <w:rStyle w:val="Hipervnculo"/>
            <w:noProof/>
          </w:rPr>
          <w:t>Resumen de datos reportados durante el 3</w:t>
        </w:r>
        <w:r w:rsidR="005162A9" w:rsidRPr="00350B82">
          <w:rPr>
            <w:rStyle w:val="Hipervnculo"/>
            <w:noProof/>
            <w:vertAlign w:val="superscript"/>
          </w:rPr>
          <w:t>er</w:t>
        </w:r>
        <w:r w:rsidR="005162A9" w:rsidRPr="00350B82">
          <w:rPr>
            <w:rStyle w:val="Hipervnculo"/>
            <w:noProof/>
          </w:rPr>
          <w:t xml:space="preserve"> reporte trimestral.</w:t>
        </w:r>
        <w:r w:rsidR="005162A9">
          <w:rPr>
            <w:noProof/>
            <w:webHidden/>
          </w:rPr>
          <w:tab/>
        </w:r>
        <w:r w:rsidR="005162A9">
          <w:rPr>
            <w:noProof/>
            <w:webHidden/>
          </w:rPr>
          <w:fldChar w:fldCharType="begin"/>
        </w:r>
        <w:r w:rsidR="005162A9">
          <w:rPr>
            <w:noProof/>
            <w:webHidden/>
          </w:rPr>
          <w:instrText xml:space="preserve"> PAGEREF _Toc458075672 \h </w:instrText>
        </w:r>
        <w:r w:rsidR="005162A9">
          <w:rPr>
            <w:noProof/>
            <w:webHidden/>
          </w:rPr>
        </w:r>
        <w:r w:rsidR="005162A9">
          <w:rPr>
            <w:noProof/>
            <w:webHidden/>
          </w:rPr>
          <w:fldChar w:fldCharType="separate"/>
        </w:r>
        <w:r w:rsidR="00C028F0">
          <w:rPr>
            <w:noProof/>
            <w:webHidden/>
          </w:rPr>
          <w:t>10</w:t>
        </w:r>
        <w:r w:rsidR="005162A9">
          <w:rPr>
            <w:noProof/>
            <w:webHidden/>
          </w:rPr>
          <w:fldChar w:fldCharType="end"/>
        </w:r>
      </w:hyperlink>
    </w:p>
    <w:p w14:paraId="4E332D05" w14:textId="77777777" w:rsidR="005162A9" w:rsidRDefault="00041A42">
      <w:pPr>
        <w:pStyle w:val="TDC2"/>
        <w:tabs>
          <w:tab w:val="left" w:pos="880"/>
          <w:tab w:val="right" w:leader="dot" w:pos="9962"/>
        </w:tabs>
        <w:rPr>
          <w:rFonts w:eastAsiaTheme="minorEastAsia" w:cstheme="minorBidi"/>
          <w:smallCaps w:val="0"/>
          <w:noProof/>
          <w:sz w:val="22"/>
          <w:szCs w:val="22"/>
          <w:lang w:eastAsia="es-CL"/>
        </w:rPr>
      </w:pPr>
      <w:hyperlink w:anchor="_Toc458075673" w:history="1">
        <w:r w:rsidR="005162A9" w:rsidRPr="00350B82">
          <w:rPr>
            <w:rStyle w:val="Hipervnculo"/>
            <w:noProof/>
          </w:rPr>
          <w:t>5.5.</w:t>
        </w:r>
        <w:r w:rsidR="005162A9">
          <w:rPr>
            <w:rFonts w:eastAsiaTheme="minorEastAsia" w:cstheme="minorBidi"/>
            <w:smallCaps w:val="0"/>
            <w:noProof/>
            <w:sz w:val="22"/>
            <w:szCs w:val="22"/>
            <w:lang w:eastAsia="es-CL"/>
          </w:rPr>
          <w:tab/>
        </w:r>
        <w:r w:rsidR="005162A9" w:rsidRPr="00350B82">
          <w:rPr>
            <w:rStyle w:val="Hipervnculo"/>
            <w:noProof/>
          </w:rPr>
          <w:t>Resumen de datos reportados durante el 4</w:t>
        </w:r>
        <w:r w:rsidR="005162A9" w:rsidRPr="00350B82">
          <w:rPr>
            <w:rStyle w:val="Hipervnculo"/>
            <w:noProof/>
            <w:vertAlign w:val="superscript"/>
          </w:rPr>
          <w:t>o</w:t>
        </w:r>
        <w:r w:rsidR="005162A9" w:rsidRPr="00350B82">
          <w:rPr>
            <w:rStyle w:val="Hipervnculo"/>
            <w:noProof/>
          </w:rPr>
          <w:t xml:space="preserve"> reporte trimestral.</w:t>
        </w:r>
        <w:r w:rsidR="005162A9">
          <w:rPr>
            <w:noProof/>
            <w:webHidden/>
          </w:rPr>
          <w:tab/>
        </w:r>
        <w:r w:rsidR="005162A9">
          <w:rPr>
            <w:noProof/>
            <w:webHidden/>
          </w:rPr>
          <w:fldChar w:fldCharType="begin"/>
        </w:r>
        <w:r w:rsidR="005162A9">
          <w:rPr>
            <w:noProof/>
            <w:webHidden/>
          </w:rPr>
          <w:instrText xml:space="preserve"> PAGEREF _Toc458075673 \h </w:instrText>
        </w:r>
        <w:r w:rsidR="005162A9">
          <w:rPr>
            <w:noProof/>
            <w:webHidden/>
          </w:rPr>
        </w:r>
        <w:r w:rsidR="005162A9">
          <w:rPr>
            <w:noProof/>
            <w:webHidden/>
          </w:rPr>
          <w:fldChar w:fldCharType="separate"/>
        </w:r>
        <w:r w:rsidR="00C028F0">
          <w:rPr>
            <w:noProof/>
            <w:webHidden/>
          </w:rPr>
          <w:t>11</w:t>
        </w:r>
        <w:r w:rsidR="005162A9">
          <w:rPr>
            <w:noProof/>
            <w:webHidden/>
          </w:rPr>
          <w:fldChar w:fldCharType="end"/>
        </w:r>
      </w:hyperlink>
    </w:p>
    <w:p w14:paraId="1C52EA57" w14:textId="77777777" w:rsidR="005162A9" w:rsidRDefault="00041A42">
      <w:pPr>
        <w:pStyle w:val="TDC1"/>
        <w:rPr>
          <w:rFonts w:eastAsiaTheme="minorEastAsia" w:cstheme="minorBidi"/>
          <w:b w:val="0"/>
          <w:bCs w:val="0"/>
          <w:caps w:val="0"/>
          <w:noProof/>
          <w:sz w:val="22"/>
          <w:szCs w:val="22"/>
          <w:lang w:eastAsia="es-CL"/>
        </w:rPr>
      </w:pPr>
      <w:hyperlink w:anchor="_Toc458075674" w:history="1">
        <w:r w:rsidR="005162A9" w:rsidRPr="00350B82">
          <w:rPr>
            <w:rStyle w:val="Hipervnculo"/>
            <w:noProof/>
          </w:rPr>
          <w:t>6.</w:t>
        </w:r>
        <w:r w:rsidR="005162A9">
          <w:rPr>
            <w:rFonts w:eastAsiaTheme="minorEastAsia" w:cstheme="minorBidi"/>
            <w:b w:val="0"/>
            <w:bCs w:val="0"/>
            <w:caps w:val="0"/>
            <w:noProof/>
            <w:sz w:val="22"/>
            <w:szCs w:val="22"/>
            <w:lang w:eastAsia="es-CL"/>
          </w:rPr>
          <w:tab/>
        </w:r>
        <w:r w:rsidR="005162A9" w:rsidRPr="00350B82">
          <w:rPr>
            <w:rStyle w:val="Hipervnculo"/>
            <w:noProof/>
          </w:rPr>
          <w:t>CONCLUSIONES.</w:t>
        </w:r>
        <w:r w:rsidR="005162A9">
          <w:rPr>
            <w:noProof/>
            <w:webHidden/>
          </w:rPr>
          <w:tab/>
        </w:r>
        <w:r w:rsidR="005162A9">
          <w:rPr>
            <w:noProof/>
            <w:webHidden/>
          </w:rPr>
          <w:fldChar w:fldCharType="begin"/>
        </w:r>
        <w:r w:rsidR="005162A9">
          <w:rPr>
            <w:noProof/>
            <w:webHidden/>
          </w:rPr>
          <w:instrText xml:space="preserve"> PAGEREF _Toc458075674 \h </w:instrText>
        </w:r>
        <w:r w:rsidR="005162A9">
          <w:rPr>
            <w:noProof/>
            <w:webHidden/>
          </w:rPr>
        </w:r>
        <w:r w:rsidR="005162A9">
          <w:rPr>
            <w:noProof/>
            <w:webHidden/>
          </w:rPr>
          <w:fldChar w:fldCharType="separate"/>
        </w:r>
        <w:r w:rsidR="00C028F0">
          <w:rPr>
            <w:noProof/>
            <w:webHidden/>
          </w:rPr>
          <w:t>12</w:t>
        </w:r>
        <w:r w:rsidR="005162A9">
          <w:rPr>
            <w:noProof/>
            <w:webHidden/>
          </w:rPr>
          <w:fldChar w:fldCharType="end"/>
        </w:r>
      </w:hyperlink>
    </w:p>
    <w:p w14:paraId="3EE251E8" w14:textId="77777777" w:rsidR="00655D0C" w:rsidRPr="00962BD4" w:rsidRDefault="003753AB" w:rsidP="00561461">
      <w:pPr>
        <w:tabs>
          <w:tab w:val="right" w:leader="dot" w:pos="9923"/>
        </w:tabs>
        <w:mirrorIndents/>
        <w:rPr>
          <w:highlight w:val="yellow"/>
        </w:rPr>
      </w:pPr>
      <w:r w:rsidRPr="006E32B7">
        <w:fldChar w:fldCharType="end"/>
      </w:r>
    </w:p>
    <w:p w14:paraId="3EE251E9" w14:textId="77777777" w:rsidR="00655D0C" w:rsidRPr="00962BD4" w:rsidRDefault="001A4615" w:rsidP="004155AC">
      <w:pPr>
        <w:jc w:val="left"/>
        <w:rPr>
          <w:highlight w:val="yellow"/>
        </w:rPr>
        <w:sectPr w:rsidR="00655D0C" w:rsidRPr="00962BD4"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962BD4">
        <w:rPr>
          <w:highlight w:val="yellow"/>
        </w:rPr>
        <w:br w:type="page"/>
      </w:r>
    </w:p>
    <w:p w14:paraId="3EE251EA" w14:textId="77777777" w:rsidR="002C445A" w:rsidRPr="000E5349" w:rsidRDefault="00ED4317" w:rsidP="005749E1">
      <w:pPr>
        <w:pStyle w:val="Ttulo1"/>
      </w:pPr>
      <w:bookmarkStart w:id="9" w:name="_Toc352840376"/>
      <w:bookmarkStart w:id="10" w:name="_Toc352841436"/>
      <w:bookmarkStart w:id="11" w:name="_Toc458075657"/>
      <w:r w:rsidRPr="000E5349">
        <w:lastRenderedPageBreak/>
        <w:t>RESUMEN</w:t>
      </w:r>
      <w:r w:rsidR="00B1722C" w:rsidRPr="000E5349">
        <w:t>.</w:t>
      </w:r>
      <w:bookmarkEnd w:id="9"/>
      <w:bookmarkEnd w:id="10"/>
      <w:bookmarkEnd w:id="11"/>
    </w:p>
    <w:p w14:paraId="0810203B" w14:textId="77777777" w:rsidR="005C77BC" w:rsidRPr="00FA6415" w:rsidRDefault="005C77BC" w:rsidP="005C77BC">
      <w:pPr>
        <w:jc w:val="left"/>
        <w:rPr>
          <w:rFonts w:cstheme="minorHAnsi"/>
          <w:b/>
          <w:sz w:val="20"/>
          <w:szCs w:val="20"/>
        </w:rPr>
      </w:pPr>
    </w:p>
    <w:p w14:paraId="1D0F8023" w14:textId="1BE003CC" w:rsidR="00083B04" w:rsidRPr="0000522C" w:rsidRDefault="005C77BC" w:rsidP="005C77BC">
      <w:pPr>
        <w:rPr>
          <w:b/>
          <w:sz w:val="20"/>
          <w:szCs w:val="20"/>
        </w:rPr>
      </w:pPr>
      <w:r w:rsidRPr="00FA2186">
        <w:rPr>
          <w:sz w:val="20"/>
          <w:szCs w:val="20"/>
        </w:rPr>
        <w:t xml:space="preserve">El presente informe corresponde </w:t>
      </w:r>
      <w:r>
        <w:rPr>
          <w:sz w:val="20"/>
          <w:szCs w:val="20"/>
        </w:rPr>
        <w:t xml:space="preserve">a la evaluación del cumplimiento normativo establecido en el D.S.13 </w:t>
      </w:r>
      <w:r w:rsidR="00083B04" w:rsidRPr="000C4965">
        <w:rPr>
          <w:sz w:val="20"/>
          <w:szCs w:val="20"/>
        </w:rPr>
        <w:t xml:space="preserve">realizado por la Superintendencia del Medio Ambiente (SMA) en base a los Reportes Trimestrales de los Monitoreos Continuos de Emisiones de la </w:t>
      </w:r>
      <w:r w:rsidR="000E5349" w:rsidRPr="000C4965">
        <w:rPr>
          <w:b/>
          <w:sz w:val="20"/>
          <w:szCs w:val="20"/>
        </w:rPr>
        <w:t xml:space="preserve">Unidad </w:t>
      </w:r>
      <w:r w:rsidR="001D6283" w:rsidRPr="000C4965">
        <w:rPr>
          <w:b/>
          <w:sz w:val="20"/>
          <w:szCs w:val="20"/>
        </w:rPr>
        <w:t>CTM3</w:t>
      </w:r>
      <w:r w:rsidR="000E5349" w:rsidRPr="000C4965">
        <w:rPr>
          <w:sz w:val="20"/>
          <w:szCs w:val="20"/>
        </w:rPr>
        <w:t xml:space="preserve"> </w:t>
      </w:r>
      <w:r w:rsidR="00E21CDF" w:rsidRPr="000C4965">
        <w:rPr>
          <w:sz w:val="20"/>
          <w:szCs w:val="20"/>
        </w:rPr>
        <w:t xml:space="preserve">de la </w:t>
      </w:r>
      <w:r w:rsidR="00083B04" w:rsidRPr="000C4965">
        <w:rPr>
          <w:b/>
          <w:sz w:val="20"/>
          <w:szCs w:val="20"/>
        </w:rPr>
        <w:t xml:space="preserve">Central Termoeléctrica </w:t>
      </w:r>
      <w:r w:rsidR="0063276E" w:rsidRPr="000C4965">
        <w:rPr>
          <w:b/>
          <w:sz w:val="20"/>
          <w:szCs w:val="20"/>
        </w:rPr>
        <w:t>Mejillones</w:t>
      </w:r>
      <w:r w:rsidR="007678B6" w:rsidRPr="000C4965">
        <w:rPr>
          <w:b/>
          <w:sz w:val="20"/>
          <w:szCs w:val="20"/>
        </w:rPr>
        <w:t xml:space="preserve"> </w:t>
      </w:r>
      <w:r w:rsidR="00E21CDF" w:rsidRPr="000C4965">
        <w:rPr>
          <w:sz w:val="20"/>
          <w:szCs w:val="20"/>
        </w:rPr>
        <w:t xml:space="preserve">perteneciente a la empresa </w:t>
      </w:r>
      <w:r w:rsidR="009738B8" w:rsidRPr="000C4965">
        <w:rPr>
          <w:b/>
          <w:sz w:val="20"/>
          <w:szCs w:val="20"/>
        </w:rPr>
        <w:t>E-CL</w:t>
      </w:r>
      <w:r w:rsidR="009E4C71" w:rsidRPr="000C4965">
        <w:rPr>
          <w:b/>
          <w:sz w:val="20"/>
          <w:szCs w:val="20"/>
        </w:rPr>
        <w:t xml:space="preserve"> S.A.</w:t>
      </w:r>
    </w:p>
    <w:p w14:paraId="10515475" w14:textId="77777777" w:rsidR="00663EE9" w:rsidRDefault="00663EE9" w:rsidP="00663EE9">
      <w:pPr>
        <w:spacing w:before="240"/>
        <w:rPr>
          <w:sz w:val="20"/>
          <w:szCs w:val="20"/>
        </w:rPr>
      </w:pPr>
      <w:r>
        <w:rPr>
          <w:sz w:val="20"/>
          <w:szCs w:val="20"/>
        </w:rPr>
        <w:t>Cabe mencionar que l</w:t>
      </w:r>
      <w:r w:rsidRPr="004C129F">
        <w:rPr>
          <w:sz w:val="20"/>
          <w:szCs w:val="20"/>
        </w:rPr>
        <w:t xml:space="preserve">as fuentes emisoras existentes y nuevas deberán </w:t>
      </w:r>
      <w:r>
        <w:rPr>
          <w:sz w:val="20"/>
          <w:szCs w:val="20"/>
        </w:rPr>
        <w:t>tener instalado y certificado</w:t>
      </w:r>
      <w:r w:rsidRPr="004C129F">
        <w:rPr>
          <w:sz w:val="20"/>
          <w:szCs w:val="20"/>
        </w:rPr>
        <w:t xml:space="preserve"> un sistema de monitoreo continuo de emisiones para: Material particulado (MP), dióxido de azufre (SO</w:t>
      </w:r>
      <w:r w:rsidRPr="007A1FC0">
        <w:rPr>
          <w:sz w:val="20"/>
          <w:szCs w:val="20"/>
          <w:vertAlign w:val="subscript"/>
        </w:rPr>
        <w:t>2</w:t>
      </w:r>
      <w:r w:rsidRPr="004C129F">
        <w:rPr>
          <w:sz w:val="20"/>
          <w:szCs w:val="20"/>
        </w:rPr>
        <w:t>), óxidos de nitrógeno (NOx)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14:paraId="3035858E" w14:textId="77777777" w:rsidR="00663EE9" w:rsidRDefault="00663EE9" w:rsidP="00083B04">
      <w:pPr>
        <w:rPr>
          <w:sz w:val="20"/>
          <w:szCs w:val="20"/>
        </w:rPr>
      </w:pPr>
    </w:p>
    <w:p w14:paraId="22F0DEB7" w14:textId="77777777" w:rsidR="00066592" w:rsidRDefault="00083B04" w:rsidP="00083B04">
      <w:pPr>
        <w:rPr>
          <w:sz w:val="20"/>
          <w:szCs w:val="20"/>
        </w:rPr>
      </w:pPr>
      <w:r w:rsidRPr="00276945">
        <w:rPr>
          <w:sz w:val="20"/>
          <w:szCs w:val="20"/>
        </w:rPr>
        <w:t>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w:t>
      </w:r>
      <w:r w:rsidRPr="0000522C">
        <w:rPr>
          <w:sz w:val="20"/>
          <w:szCs w:val="20"/>
        </w:rPr>
        <w:t xml:space="preserve"> </w:t>
      </w:r>
    </w:p>
    <w:p w14:paraId="5D3AD4C3" w14:textId="77777777" w:rsidR="00276945" w:rsidRDefault="00276945" w:rsidP="00083B04">
      <w:pPr>
        <w:rPr>
          <w:sz w:val="20"/>
          <w:szCs w:val="20"/>
        </w:rPr>
      </w:pPr>
    </w:p>
    <w:p w14:paraId="5C097923" w14:textId="73916B60" w:rsidR="000B3CB0" w:rsidRPr="000E5349" w:rsidRDefault="00083B04" w:rsidP="00083B04">
      <w:pPr>
        <w:rPr>
          <w:sz w:val="20"/>
          <w:szCs w:val="20"/>
        </w:rPr>
      </w:pPr>
      <w:r w:rsidRPr="0000522C">
        <w:rPr>
          <w:sz w:val="20"/>
          <w:szCs w:val="20"/>
        </w:rPr>
        <w:t>Los reportes presentados por el titular de la fuente para evaluar su cumplimiento con la normativa expuesta, se detalla en la tabla N° 1 que se presenta a continuación:</w:t>
      </w:r>
    </w:p>
    <w:p w14:paraId="239D7AD9" w14:textId="77777777" w:rsidR="00083B04" w:rsidRPr="00F31322" w:rsidRDefault="00083B04" w:rsidP="00083B04">
      <w:pPr>
        <w:jc w:val="center"/>
        <w:rPr>
          <w:b/>
          <w:sz w:val="18"/>
          <w:szCs w:val="18"/>
        </w:rPr>
      </w:pPr>
      <w:r w:rsidRPr="00F31322">
        <w:rPr>
          <w:b/>
          <w:sz w:val="18"/>
          <w:szCs w:val="18"/>
        </w:rPr>
        <w:t xml:space="preserve">Tabla N°1 </w:t>
      </w:r>
    </w:p>
    <w:p w14:paraId="6B7E98C4" w14:textId="77777777" w:rsidR="00083B04" w:rsidRPr="00F31322" w:rsidRDefault="00083B04" w:rsidP="00083B04">
      <w:pPr>
        <w:jc w:val="center"/>
        <w:rPr>
          <w:b/>
          <w:sz w:val="18"/>
          <w:szCs w:val="18"/>
        </w:rPr>
      </w:pPr>
      <w:r w:rsidRPr="00F31322">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7"/>
      </w:tblGrid>
      <w:tr w:rsidR="00EE194E" w:rsidRPr="00962BD4" w14:paraId="1334AA2D" w14:textId="77777777" w:rsidTr="00544CFF">
        <w:trPr>
          <w:jc w:val="center"/>
        </w:trPr>
        <w:tc>
          <w:tcPr>
            <w:tcW w:w="394" w:type="dxa"/>
            <w:tcBorders>
              <w:right w:val="single" w:sz="4" w:space="0" w:color="auto"/>
            </w:tcBorders>
            <w:shd w:val="clear" w:color="auto" w:fill="F2F2F2" w:themeFill="background1" w:themeFillShade="F2"/>
          </w:tcPr>
          <w:p w14:paraId="72B79169" w14:textId="77777777" w:rsidR="00EE194E" w:rsidRPr="00962BD4" w:rsidRDefault="00EE194E" w:rsidP="000414F3">
            <w:pPr>
              <w:jc w:val="center"/>
              <w:rPr>
                <w:sz w:val="18"/>
                <w:szCs w:val="18"/>
              </w:rPr>
            </w:pPr>
            <w:r w:rsidRPr="00962BD4">
              <w:rPr>
                <w:sz w:val="18"/>
                <w:szCs w:val="18"/>
              </w:rPr>
              <w:t>N°</w:t>
            </w:r>
          </w:p>
        </w:tc>
        <w:tc>
          <w:tcPr>
            <w:tcW w:w="8317" w:type="dxa"/>
            <w:shd w:val="clear" w:color="auto" w:fill="F2F2F2" w:themeFill="background1" w:themeFillShade="F2"/>
          </w:tcPr>
          <w:p w14:paraId="7B5BFE38" w14:textId="77777777" w:rsidR="00EE194E" w:rsidRPr="000C4965" w:rsidRDefault="00EE194E" w:rsidP="000414F3">
            <w:pPr>
              <w:jc w:val="center"/>
              <w:rPr>
                <w:sz w:val="18"/>
                <w:szCs w:val="18"/>
              </w:rPr>
            </w:pPr>
            <w:r w:rsidRPr="000C4965">
              <w:rPr>
                <w:sz w:val="18"/>
                <w:szCs w:val="18"/>
              </w:rPr>
              <w:t>Etapa</w:t>
            </w:r>
          </w:p>
        </w:tc>
      </w:tr>
      <w:tr w:rsidR="00EE194E" w:rsidRPr="00962BD4" w14:paraId="1BE64A8F" w14:textId="77777777" w:rsidTr="001303C7">
        <w:trPr>
          <w:jc w:val="center"/>
        </w:trPr>
        <w:tc>
          <w:tcPr>
            <w:tcW w:w="394" w:type="dxa"/>
            <w:tcBorders>
              <w:right w:val="single" w:sz="4" w:space="0" w:color="auto"/>
            </w:tcBorders>
            <w:shd w:val="clear" w:color="auto" w:fill="F2F2F2" w:themeFill="background1" w:themeFillShade="F2"/>
            <w:vAlign w:val="center"/>
          </w:tcPr>
          <w:p w14:paraId="66712F53" w14:textId="77777777" w:rsidR="00EE194E" w:rsidRPr="00962BD4" w:rsidRDefault="00EE194E" w:rsidP="008A1649">
            <w:pPr>
              <w:jc w:val="center"/>
              <w:rPr>
                <w:sz w:val="18"/>
                <w:szCs w:val="18"/>
              </w:rPr>
            </w:pPr>
            <w:r w:rsidRPr="00962BD4">
              <w:rPr>
                <w:sz w:val="18"/>
                <w:szCs w:val="18"/>
              </w:rPr>
              <w:t>1</w:t>
            </w:r>
          </w:p>
        </w:tc>
        <w:tc>
          <w:tcPr>
            <w:tcW w:w="8317" w:type="dxa"/>
          </w:tcPr>
          <w:p w14:paraId="48E5331A" w14:textId="1CEC3FDA" w:rsidR="00EE194E" w:rsidRPr="000C4965" w:rsidRDefault="00EE194E" w:rsidP="008A1649">
            <w:pPr>
              <w:rPr>
                <w:sz w:val="18"/>
                <w:szCs w:val="18"/>
              </w:rPr>
            </w:pPr>
            <w:r w:rsidRPr="000C4965">
              <w:rPr>
                <w:sz w:val="18"/>
                <w:szCs w:val="18"/>
              </w:rPr>
              <w:t>El titular ingreso a la plataforma de Termoeléctricas de la SMA el Primer Reporte trimestral que va desde el 01/01/15 al 31/03/15</w:t>
            </w:r>
          </w:p>
        </w:tc>
      </w:tr>
      <w:tr w:rsidR="00EE194E" w:rsidRPr="00962BD4" w14:paraId="4D10C312" w14:textId="77777777" w:rsidTr="001303C7">
        <w:trPr>
          <w:jc w:val="center"/>
        </w:trPr>
        <w:tc>
          <w:tcPr>
            <w:tcW w:w="394" w:type="dxa"/>
            <w:tcBorders>
              <w:right w:val="single" w:sz="4" w:space="0" w:color="auto"/>
            </w:tcBorders>
            <w:shd w:val="clear" w:color="auto" w:fill="F2F2F2" w:themeFill="background1" w:themeFillShade="F2"/>
            <w:vAlign w:val="center"/>
          </w:tcPr>
          <w:p w14:paraId="6CC708D1" w14:textId="77777777" w:rsidR="00EE194E" w:rsidRPr="00962BD4" w:rsidRDefault="00EE194E" w:rsidP="008A1649">
            <w:pPr>
              <w:jc w:val="center"/>
              <w:rPr>
                <w:sz w:val="18"/>
                <w:szCs w:val="18"/>
              </w:rPr>
            </w:pPr>
            <w:r w:rsidRPr="00962BD4">
              <w:rPr>
                <w:sz w:val="18"/>
                <w:szCs w:val="18"/>
              </w:rPr>
              <w:t>2</w:t>
            </w:r>
          </w:p>
        </w:tc>
        <w:tc>
          <w:tcPr>
            <w:tcW w:w="8317" w:type="dxa"/>
          </w:tcPr>
          <w:p w14:paraId="5EBE7EBB" w14:textId="05C4679E" w:rsidR="00EE194E" w:rsidRPr="000C4965" w:rsidRDefault="00EE194E" w:rsidP="008A1649">
            <w:pPr>
              <w:rPr>
                <w:sz w:val="18"/>
                <w:szCs w:val="18"/>
              </w:rPr>
            </w:pPr>
            <w:r w:rsidRPr="000C4965">
              <w:rPr>
                <w:sz w:val="18"/>
                <w:szCs w:val="18"/>
              </w:rPr>
              <w:t>El titular ingreso a la plataforma de Termoeléctricas de la SMA el Segundo Reporte trimestral que va desde el 01/04/15 al 30/06/15</w:t>
            </w:r>
          </w:p>
        </w:tc>
      </w:tr>
      <w:tr w:rsidR="00EE194E" w:rsidRPr="00962BD4" w14:paraId="090740A1" w14:textId="77777777" w:rsidTr="001303C7">
        <w:trPr>
          <w:jc w:val="center"/>
        </w:trPr>
        <w:tc>
          <w:tcPr>
            <w:tcW w:w="394" w:type="dxa"/>
            <w:tcBorders>
              <w:right w:val="single" w:sz="4" w:space="0" w:color="auto"/>
            </w:tcBorders>
            <w:shd w:val="clear" w:color="auto" w:fill="F2F2F2" w:themeFill="background1" w:themeFillShade="F2"/>
            <w:vAlign w:val="center"/>
          </w:tcPr>
          <w:p w14:paraId="17185C0A" w14:textId="77777777" w:rsidR="00EE194E" w:rsidRPr="00962BD4" w:rsidRDefault="00EE194E" w:rsidP="008A1649">
            <w:pPr>
              <w:jc w:val="center"/>
              <w:rPr>
                <w:sz w:val="18"/>
                <w:szCs w:val="18"/>
              </w:rPr>
            </w:pPr>
            <w:r w:rsidRPr="00962BD4">
              <w:rPr>
                <w:sz w:val="18"/>
                <w:szCs w:val="18"/>
              </w:rPr>
              <w:t>3</w:t>
            </w:r>
          </w:p>
        </w:tc>
        <w:tc>
          <w:tcPr>
            <w:tcW w:w="8317" w:type="dxa"/>
          </w:tcPr>
          <w:p w14:paraId="4CC3A7C0" w14:textId="00FD5B6C" w:rsidR="00EE194E" w:rsidRPr="000C4965" w:rsidRDefault="00EE194E" w:rsidP="008A1649">
            <w:pPr>
              <w:rPr>
                <w:sz w:val="18"/>
                <w:szCs w:val="18"/>
              </w:rPr>
            </w:pPr>
            <w:r w:rsidRPr="000C4965">
              <w:rPr>
                <w:sz w:val="18"/>
                <w:szCs w:val="18"/>
              </w:rPr>
              <w:t>El titular ingreso a la plataforma de Termoeléctricas de la SMA el Tercer Reporte trimestral que va desde el 01/07/15 al 30/09/15</w:t>
            </w:r>
          </w:p>
        </w:tc>
      </w:tr>
      <w:tr w:rsidR="00EE194E" w:rsidRPr="001C090E" w14:paraId="431B10E6" w14:textId="77777777" w:rsidTr="001303C7">
        <w:trPr>
          <w:jc w:val="center"/>
        </w:trPr>
        <w:tc>
          <w:tcPr>
            <w:tcW w:w="394" w:type="dxa"/>
            <w:tcBorders>
              <w:right w:val="single" w:sz="4" w:space="0" w:color="auto"/>
            </w:tcBorders>
            <w:shd w:val="clear" w:color="auto" w:fill="F2F2F2" w:themeFill="background1" w:themeFillShade="F2"/>
            <w:vAlign w:val="center"/>
          </w:tcPr>
          <w:p w14:paraId="764705BA" w14:textId="77777777" w:rsidR="00EE194E" w:rsidRPr="001C090E" w:rsidRDefault="00EE194E" w:rsidP="008A1649">
            <w:pPr>
              <w:jc w:val="center"/>
              <w:rPr>
                <w:sz w:val="18"/>
                <w:szCs w:val="18"/>
              </w:rPr>
            </w:pPr>
            <w:r w:rsidRPr="001C090E">
              <w:rPr>
                <w:sz w:val="18"/>
                <w:szCs w:val="18"/>
              </w:rPr>
              <w:t>4</w:t>
            </w:r>
          </w:p>
        </w:tc>
        <w:tc>
          <w:tcPr>
            <w:tcW w:w="8317" w:type="dxa"/>
          </w:tcPr>
          <w:p w14:paraId="0D66FD96" w14:textId="0F79C25A" w:rsidR="00EE194E" w:rsidRPr="000C4965" w:rsidRDefault="00EE194E" w:rsidP="008A1649">
            <w:pPr>
              <w:rPr>
                <w:sz w:val="18"/>
                <w:szCs w:val="18"/>
              </w:rPr>
            </w:pPr>
            <w:r w:rsidRPr="000C4965">
              <w:rPr>
                <w:sz w:val="18"/>
                <w:szCs w:val="18"/>
              </w:rPr>
              <w:t>El titular ingreso a la plataforma de Termoeléctricas de la SMA el Cuarto Reporte trimestral que va desde el 01/10/15 al 31/12/15</w:t>
            </w:r>
          </w:p>
        </w:tc>
      </w:tr>
    </w:tbl>
    <w:p w14:paraId="0064243F" w14:textId="75CFEFA3" w:rsidR="00083B04" w:rsidRPr="001C090E" w:rsidRDefault="00001E8E" w:rsidP="00001E8E">
      <w:pPr>
        <w:tabs>
          <w:tab w:val="left" w:pos="1984"/>
        </w:tabs>
      </w:pPr>
      <w:r w:rsidRPr="001C090E">
        <w:tab/>
      </w:r>
    </w:p>
    <w:p w14:paraId="69513807" w14:textId="1407D980" w:rsidR="0007308D" w:rsidRDefault="009C4790" w:rsidP="0038201A">
      <w:pPr>
        <w:rPr>
          <w:sz w:val="20"/>
          <w:szCs w:val="20"/>
        </w:rPr>
      </w:pPr>
      <w:r>
        <w:rPr>
          <w:sz w:val="20"/>
          <w:szCs w:val="20"/>
        </w:rPr>
        <w:t>L</w:t>
      </w:r>
      <w:r w:rsidR="00083B04" w:rsidRPr="0038201A">
        <w:rPr>
          <w:sz w:val="20"/>
          <w:szCs w:val="20"/>
        </w:rPr>
        <w:t xml:space="preserve">a </w:t>
      </w:r>
      <w:r w:rsidR="00517194" w:rsidRPr="0038201A">
        <w:rPr>
          <w:b/>
          <w:sz w:val="20"/>
          <w:szCs w:val="20"/>
        </w:rPr>
        <w:t xml:space="preserve">Unidad </w:t>
      </w:r>
      <w:r w:rsidR="00AC4ECF" w:rsidRPr="0038201A">
        <w:rPr>
          <w:b/>
          <w:sz w:val="20"/>
          <w:szCs w:val="20"/>
        </w:rPr>
        <w:t>CTM3</w:t>
      </w:r>
      <w:r w:rsidR="000A6324" w:rsidRPr="0038201A">
        <w:rPr>
          <w:sz w:val="20"/>
          <w:szCs w:val="20"/>
        </w:rPr>
        <w:t xml:space="preserve"> de la </w:t>
      </w:r>
      <w:r w:rsidR="00517194" w:rsidRPr="0038201A">
        <w:rPr>
          <w:b/>
          <w:sz w:val="20"/>
          <w:szCs w:val="20"/>
        </w:rPr>
        <w:t xml:space="preserve">Central Termoeléctrica </w:t>
      </w:r>
      <w:r w:rsidR="00AC4ECF" w:rsidRPr="0038201A">
        <w:rPr>
          <w:b/>
          <w:sz w:val="20"/>
          <w:szCs w:val="20"/>
        </w:rPr>
        <w:t>Mejillones</w:t>
      </w:r>
      <w:r w:rsidR="000A6324" w:rsidRPr="0038201A">
        <w:rPr>
          <w:sz w:val="20"/>
          <w:szCs w:val="20"/>
        </w:rPr>
        <w:t xml:space="preserve"> </w:t>
      </w:r>
      <w:r w:rsidR="00EF0A67" w:rsidRPr="001F79FA">
        <w:rPr>
          <w:b/>
          <w:sz w:val="20"/>
          <w:szCs w:val="20"/>
        </w:rPr>
        <w:t>c</w:t>
      </w:r>
      <w:r w:rsidR="00EF0A67" w:rsidRPr="001F79FA">
        <w:rPr>
          <w:sz w:val="20"/>
          <w:szCs w:val="20"/>
        </w:rPr>
        <w:t>uenta con sus respectivos Sistemas de Monitoreo Continuo de Emisiones (CEMS)</w:t>
      </w:r>
      <w:r w:rsidR="0038201A">
        <w:rPr>
          <w:sz w:val="20"/>
          <w:szCs w:val="20"/>
        </w:rPr>
        <w:t xml:space="preserve"> para los parámetros NO</w:t>
      </w:r>
      <w:r w:rsidR="0089317E" w:rsidRPr="0089317E">
        <w:rPr>
          <w:sz w:val="20"/>
          <w:szCs w:val="20"/>
          <w:vertAlign w:val="subscript"/>
        </w:rPr>
        <w:t>X</w:t>
      </w:r>
      <w:r w:rsidR="0038201A">
        <w:rPr>
          <w:sz w:val="20"/>
          <w:szCs w:val="20"/>
        </w:rPr>
        <w:t>, O</w:t>
      </w:r>
      <w:r w:rsidR="0038201A" w:rsidRPr="0038201A">
        <w:rPr>
          <w:sz w:val="20"/>
          <w:szCs w:val="20"/>
          <w:vertAlign w:val="subscript"/>
        </w:rPr>
        <w:t>2</w:t>
      </w:r>
      <w:r w:rsidR="0038201A">
        <w:rPr>
          <w:sz w:val="20"/>
          <w:szCs w:val="20"/>
        </w:rPr>
        <w:t>, CO</w:t>
      </w:r>
      <w:r w:rsidR="0038201A" w:rsidRPr="0038201A">
        <w:rPr>
          <w:sz w:val="20"/>
          <w:szCs w:val="20"/>
          <w:vertAlign w:val="subscript"/>
        </w:rPr>
        <w:t>2</w:t>
      </w:r>
      <w:r w:rsidR="0038201A">
        <w:rPr>
          <w:sz w:val="20"/>
          <w:szCs w:val="20"/>
        </w:rPr>
        <w:t>, SO</w:t>
      </w:r>
      <w:r w:rsidR="0038201A" w:rsidRPr="0038201A">
        <w:rPr>
          <w:sz w:val="20"/>
          <w:szCs w:val="20"/>
          <w:vertAlign w:val="subscript"/>
        </w:rPr>
        <w:t>2</w:t>
      </w:r>
      <w:r w:rsidR="0038201A">
        <w:rPr>
          <w:sz w:val="20"/>
          <w:szCs w:val="20"/>
        </w:rPr>
        <w:t xml:space="preserve"> y flujo, </w:t>
      </w:r>
      <w:r w:rsidR="00EF0A67" w:rsidRPr="001F79FA">
        <w:rPr>
          <w:sz w:val="20"/>
          <w:szCs w:val="20"/>
        </w:rPr>
        <w:t xml:space="preserve">validados inicialmente ante esta Superintendencia bajo </w:t>
      </w:r>
      <w:r w:rsidR="006D63AE" w:rsidRPr="00F645F5">
        <w:rPr>
          <w:b/>
          <w:sz w:val="20"/>
          <w:szCs w:val="20"/>
        </w:rPr>
        <w:t>Resolución Exenta N°</w:t>
      </w:r>
      <w:r w:rsidR="00C57891">
        <w:rPr>
          <w:b/>
          <w:sz w:val="20"/>
          <w:szCs w:val="20"/>
        </w:rPr>
        <w:t>717</w:t>
      </w:r>
      <w:r w:rsidR="00D41E93">
        <w:rPr>
          <w:b/>
          <w:sz w:val="20"/>
          <w:szCs w:val="20"/>
        </w:rPr>
        <w:t xml:space="preserve"> del 5 de diciembre de 2014</w:t>
      </w:r>
      <w:r w:rsidR="00936FF5" w:rsidRPr="00936FF5">
        <w:t xml:space="preserve"> </w:t>
      </w:r>
      <w:r w:rsidR="00936FF5" w:rsidRPr="00936FF5">
        <w:rPr>
          <w:sz w:val="20"/>
          <w:szCs w:val="20"/>
        </w:rPr>
        <w:t>y validados anualmente bajo Resolución Exenta N°677 del 26 de julio de 2016.</w:t>
      </w:r>
    </w:p>
    <w:p w14:paraId="44D4A630" w14:textId="078DA3AB" w:rsidR="00340B0B" w:rsidRDefault="00340B0B" w:rsidP="00340B0B">
      <w:pPr>
        <w:spacing w:before="240"/>
        <w:rPr>
          <w:sz w:val="20"/>
          <w:szCs w:val="20"/>
        </w:rPr>
      </w:pPr>
      <w:r w:rsidRPr="00EC06D2">
        <w:rPr>
          <w:sz w:val="20"/>
          <w:szCs w:val="20"/>
        </w:rPr>
        <w:t xml:space="preserve">Dado que la Central Termoeléctrica Mejillones </w:t>
      </w:r>
      <w:r w:rsidRPr="00FD1CC7">
        <w:rPr>
          <w:sz w:val="20"/>
          <w:szCs w:val="20"/>
        </w:rPr>
        <w:t>corresponde a una “Unidad Dual Petróleo – Gas” que opera a base de Gas Natural y que utiliza como combustible secundario Petróleo Diésel, la evaluación de los datos realizada, consideró todas las horas de funcionamiento de la fuente con ambos combustibles, no obstante, los incumplimientos se verificaron sobre las horas de operación de la fuente en base al combustible Petróleo Diésel cuyo límite de emisión aplicable es de 30 mg/Nm</w:t>
      </w:r>
      <w:r w:rsidRPr="00FD1CC7">
        <w:rPr>
          <w:sz w:val="20"/>
          <w:szCs w:val="20"/>
          <w:vertAlign w:val="superscript"/>
        </w:rPr>
        <w:t>3</w:t>
      </w:r>
      <w:r w:rsidRPr="00FD1CC7">
        <w:rPr>
          <w:sz w:val="20"/>
          <w:szCs w:val="20"/>
        </w:rPr>
        <w:t>. Para las horas de operación en base a Gas Natural, de acuerdo a la norma, no aplica evaluar límite de emisión.</w:t>
      </w:r>
      <w:r w:rsidR="00EC06D2" w:rsidRPr="00FD1CC7">
        <w:rPr>
          <w:sz w:val="20"/>
          <w:szCs w:val="20"/>
        </w:rPr>
        <w:t xml:space="preserve"> Sin</w:t>
      </w:r>
      <w:r w:rsidR="00474C91">
        <w:rPr>
          <w:sz w:val="20"/>
          <w:szCs w:val="20"/>
        </w:rPr>
        <w:t xml:space="preserve"> embargo, cabe mencionar que la Central Termoeléctrica </w:t>
      </w:r>
      <w:r w:rsidR="00EC06D2">
        <w:rPr>
          <w:sz w:val="20"/>
          <w:szCs w:val="20"/>
        </w:rPr>
        <w:t>no posee CEMS de MP validado ante esta Superintendencia.</w:t>
      </w:r>
    </w:p>
    <w:p w14:paraId="07545329" w14:textId="77777777" w:rsidR="0089317E" w:rsidRDefault="0089317E" w:rsidP="0089317E">
      <w:pPr>
        <w:rPr>
          <w:rFonts w:ascii="Calibri" w:hAnsi="Calibri" w:cs="Calibri"/>
          <w:sz w:val="20"/>
          <w:szCs w:val="20"/>
          <w:lang w:eastAsia="es-ES"/>
        </w:rPr>
      </w:pPr>
    </w:p>
    <w:p w14:paraId="31B852FC" w14:textId="3BCE4357" w:rsidR="0089317E" w:rsidRPr="00DF7404" w:rsidRDefault="00062B06" w:rsidP="0089317E">
      <w:pPr>
        <w:rPr>
          <w:rFonts w:ascii="Calibri" w:hAnsi="Calibri" w:cs="Calibri"/>
          <w:sz w:val="20"/>
          <w:szCs w:val="20"/>
          <w:lang w:eastAsia="es-ES"/>
        </w:rPr>
      </w:pPr>
      <w:r>
        <w:rPr>
          <w:rFonts w:ascii="Calibri" w:hAnsi="Calibri" w:cs="Calibri"/>
          <w:sz w:val="20"/>
          <w:szCs w:val="20"/>
          <w:lang w:eastAsia="es-ES"/>
        </w:rPr>
        <w:t>Con fecha 18</w:t>
      </w:r>
      <w:r w:rsidR="0071065B">
        <w:rPr>
          <w:rFonts w:ascii="Calibri" w:hAnsi="Calibri" w:cs="Calibri"/>
          <w:sz w:val="20"/>
          <w:szCs w:val="20"/>
          <w:lang w:eastAsia="es-ES"/>
        </w:rPr>
        <w:t xml:space="preserve"> de julio de </w:t>
      </w:r>
      <w:r w:rsidR="0089317E" w:rsidRPr="00A13D8F">
        <w:rPr>
          <w:rFonts w:ascii="Calibri" w:hAnsi="Calibri" w:cs="Calibri"/>
          <w:sz w:val="20"/>
          <w:szCs w:val="20"/>
          <w:lang w:eastAsia="es-ES"/>
        </w:rPr>
        <w:t xml:space="preserve">2016 se </w:t>
      </w:r>
      <w:r w:rsidR="00D42DF3">
        <w:rPr>
          <w:rFonts w:ascii="Calibri" w:hAnsi="Calibri" w:cs="Calibri"/>
          <w:sz w:val="20"/>
          <w:szCs w:val="20"/>
          <w:lang w:eastAsia="es-ES"/>
        </w:rPr>
        <w:t>realiza con titular</w:t>
      </w:r>
      <w:r w:rsidR="0089317E" w:rsidRPr="00A13D8F">
        <w:rPr>
          <w:rFonts w:ascii="Calibri" w:hAnsi="Calibri" w:cs="Calibri"/>
          <w:sz w:val="20"/>
          <w:szCs w:val="20"/>
          <w:lang w:eastAsia="es-ES"/>
        </w:rPr>
        <w:t xml:space="preserve"> reunión de Asistencia al Cumplimiento, por </w:t>
      </w:r>
      <w:r w:rsidRPr="00062B06">
        <w:rPr>
          <w:rFonts w:ascii="Calibri" w:hAnsi="Calibri" w:cs="Calibri"/>
          <w:sz w:val="20"/>
          <w:szCs w:val="20"/>
          <w:lang w:eastAsia="es-ES"/>
        </w:rPr>
        <w:t xml:space="preserve">presentar inconsistencias entre datos </w:t>
      </w:r>
      <w:r w:rsidR="00F11672">
        <w:rPr>
          <w:rFonts w:ascii="Calibri" w:hAnsi="Calibri" w:cs="Calibri"/>
          <w:sz w:val="20"/>
          <w:szCs w:val="20"/>
          <w:lang w:eastAsia="es-ES"/>
        </w:rPr>
        <w:t xml:space="preserve">de </w:t>
      </w:r>
      <w:r w:rsidRPr="00062B06">
        <w:rPr>
          <w:rFonts w:ascii="Calibri" w:hAnsi="Calibri" w:cs="Calibri"/>
          <w:sz w:val="20"/>
          <w:szCs w:val="20"/>
          <w:lang w:eastAsia="es-ES"/>
        </w:rPr>
        <w:t xml:space="preserve">planilla horaria y planilla minutal </w:t>
      </w:r>
      <w:r>
        <w:rPr>
          <w:rFonts w:ascii="Calibri" w:hAnsi="Calibri" w:cs="Calibri"/>
          <w:sz w:val="20"/>
          <w:szCs w:val="20"/>
          <w:lang w:eastAsia="es-ES"/>
        </w:rPr>
        <w:t xml:space="preserve">durante </w:t>
      </w:r>
      <w:r w:rsidR="0089317E" w:rsidRPr="00A13D8F">
        <w:rPr>
          <w:rFonts w:ascii="Calibri" w:hAnsi="Calibri" w:cs="Calibri"/>
          <w:sz w:val="20"/>
          <w:szCs w:val="20"/>
          <w:lang w:eastAsia="es-ES"/>
        </w:rPr>
        <w:t>el 3</w:t>
      </w:r>
      <w:r w:rsidR="0089317E" w:rsidRPr="00A13D8F">
        <w:rPr>
          <w:rFonts w:ascii="Calibri" w:hAnsi="Calibri" w:cs="Calibri"/>
          <w:sz w:val="20"/>
          <w:szCs w:val="20"/>
          <w:vertAlign w:val="superscript"/>
          <w:lang w:eastAsia="es-ES"/>
        </w:rPr>
        <w:t>er</w:t>
      </w:r>
      <w:r w:rsidR="0089317E" w:rsidRPr="00A13D8F">
        <w:rPr>
          <w:rFonts w:ascii="Calibri" w:hAnsi="Calibri" w:cs="Calibri"/>
          <w:sz w:val="20"/>
          <w:szCs w:val="20"/>
          <w:lang w:eastAsia="es-ES"/>
        </w:rPr>
        <w:t xml:space="preserve"> </w:t>
      </w:r>
      <w:r>
        <w:rPr>
          <w:rFonts w:ascii="Calibri" w:hAnsi="Calibri" w:cs="Calibri"/>
          <w:sz w:val="20"/>
          <w:szCs w:val="20"/>
          <w:lang w:eastAsia="es-ES"/>
        </w:rPr>
        <w:t xml:space="preserve">y 4° </w:t>
      </w:r>
      <w:r w:rsidR="0089317E" w:rsidRPr="00A13D8F">
        <w:rPr>
          <w:rFonts w:ascii="Calibri" w:hAnsi="Calibri" w:cs="Calibri"/>
          <w:sz w:val="20"/>
          <w:szCs w:val="20"/>
          <w:lang w:eastAsia="es-ES"/>
        </w:rPr>
        <w:t xml:space="preserve">reporte </w:t>
      </w:r>
      <w:r>
        <w:rPr>
          <w:rFonts w:ascii="Calibri" w:hAnsi="Calibri" w:cs="Calibri"/>
          <w:sz w:val="20"/>
          <w:szCs w:val="20"/>
          <w:lang w:eastAsia="es-ES"/>
        </w:rPr>
        <w:t>trimestral</w:t>
      </w:r>
      <w:r w:rsidR="0089317E" w:rsidRPr="00A13D8F">
        <w:rPr>
          <w:rFonts w:ascii="Calibri" w:hAnsi="Calibri" w:cs="Calibri"/>
          <w:sz w:val="20"/>
          <w:szCs w:val="20"/>
          <w:lang w:eastAsia="es-ES"/>
        </w:rPr>
        <w:t xml:space="preserve">.  Se </w:t>
      </w:r>
      <w:r w:rsidR="00806A4D">
        <w:rPr>
          <w:rFonts w:ascii="Calibri" w:hAnsi="Calibri" w:cs="Calibri"/>
          <w:sz w:val="20"/>
          <w:szCs w:val="20"/>
          <w:lang w:eastAsia="es-ES"/>
        </w:rPr>
        <w:t xml:space="preserve">les </w:t>
      </w:r>
      <w:r w:rsidR="0089317E" w:rsidRPr="00A13D8F">
        <w:rPr>
          <w:rFonts w:ascii="Calibri" w:hAnsi="Calibri" w:cs="Calibri"/>
          <w:sz w:val="20"/>
          <w:szCs w:val="20"/>
          <w:lang w:eastAsia="es-ES"/>
        </w:rPr>
        <w:t xml:space="preserve">solicita </w:t>
      </w:r>
      <w:r w:rsidR="00806A4D">
        <w:rPr>
          <w:rFonts w:ascii="Calibri" w:hAnsi="Calibri" w:cs="Calibri"/>
          <w:sz w:val="20"/>
          <w:szCs w:val="20"/>
          <w:lang w:eastAsia="es-ES"/>
        </w:rPr>
        <w:t>solucionar</w:t>
      </w:r>
      <w:r>
        <w:rPr>
          <w:rFonts w:ascii="Calibri" w:hAnsi="Calibri" w:cs="Calibri"/>
          <w:sz w:val="20"/>
          <w:szCs w:val="20"/>
          <w:lang w:eastAsia="es-ES"/>
        </w:rPr>
        <w:t xml:space="preserve"> inconsistencias</w:t>
      </w:r>
      <w:r w:rsidR="00D42DF3">
        <w:rPr>
          <w:rFonts w:ascii="Calibri" w:hAnsi="Calibri" w:cs="Calibri"/>
          <w:sz w:val="20"/>
          <w:szCs w:val="20"/>
          <w:lang w:eastAsia="es-ES"/>
        </w:rPr>
        <w:t>,</w:t>
      </w:r>
      <w:r>
        <w:rPr>
          <w:rFonts w:ascii="Calibri" w:hAnsi="Calibri" w:cs="Calibri"/>
          <w:sz w:val="20"/>
          <w:szCs w:val="20"/>
          <w:lang w:eastAsia="es-ES"/>
        </w:rPr>
        <w:t xml:space="preserve"> </w:t>
      </w:r>
      <w:r w:rsidR="00D42DF3">
        <w:rPr>
          <w:rFonts w:ascii="Calibri" w:hAnsi="Calibri" w:cs="Calibri"/>
          <w:sz w:val="20"/>
          <w:szCs w:val="20"/>
          <w:lang w:eastAsia="es-ES"/>
        </w:rPr>
        <w:t>las que de acuerdo al titular</w:t>
      </w:r>
      <w:r>
        <w:rPr>
          <w:rFonts w:ascii="Calibri" w:hAnsi="Calibri" w:cs="Calibri"/>
          <w:sz w:val="20"/>
          <w:szCs w:val="20"/>
          <w:lang w:eastAsia="es-ES"/>
        </w:rPr>
        <w:t xml:space="preserve"> </w:t>
      </w:r>
      <w:r w:rsidR="00D42DF3">
        <w:rPr>
          <w:rFonts w:ascii="Calibri" w:hAnsi="Calibri" w:cs="Calibri"/>
          <w:sz w:val="20"/>
          <w:szCs w:val="20"/>
          <w:lang w:eastAsia="es-ES"/>
        </w:rPr>
        <w:t xml:space="preserve">se originaron </w:t>
      </w:r>
      <w:r>
        <w:rPr>
          <w:rFonts w:ascii="Calibri" w:hAnsi="Calibri" w:cs="Calibri"/>
          <w:sz w:val="20"/>
          <w:szCs w:val="20"/>
          <w:lang w:eastAsia="es-ES"/>
        </w:rPr>
        <w:t xml:space="preserve">por </w:t>
      </w:r>
      <w:r w:rsidR="00D42DF3">
        <w:rPr>
          <w:rFonts w:ascii="Calibri" w:hAnsi="Calibri" w:cs="Calibri"/>
          <w:sz w:val="20"/>
          <w:szCs w:val="20"/>
          <w:lang w:eastAsia="es-ES"/>
        </w:rPr>
        <w:t>“</w:t>
      </w:r>
      <w:r>
        <w:rPr>
          <w:rFonts w:ascii="Calibri" w:hAnsi="Calibri" w:cs="Calibri"/>
          <w:sz w:val="20"/>
          <w:szCs w:val="20"/>
          <w:lang w:eastAsia="es-ES"/>
        </w:rPr>
        <w:t>un cruce de planillas</w:t>
      </w:r>
      <w:r w:rsidR="00EC2759">
        <w:rPr>
          <w:rFonts w:ascii="Calibri" w:hAnsi="Calibri" w:cs="Calibri"/>
          <w:sz w:val="20"/>
          <w:szCs w:val="20"/>
          <w:lang w:eastAsia="es-ES"/>
        </w:rPr>
        <w:t xml:space="preserve"> con s</w:t>
      </w:r>
      <w:r>
        <w:rPr>
          <w:rFonts w:ascii="Calibri" w:hAnsi="Calibri" w:cs="Calibri"/>
          <w:sz w:val="20"/>
          <w:szCs w:val="20"/>
          <w:lang w:eastAsia="es-ES"/>
        </w:rPr>
        <w:t>us unidades TG</w:t>
      </w:r>
      <w:r w:rsidR="00D42DF3">
        <w:rPr>
          <w:rFonts w:ascii="Calibri" w:hAnsi="Calibri" w:cs="Calibri"/>
          <w:sz w:val="20"/>
          <w:szCs w:val="20"/>
          <w:lang w:eastAsia="es-ES"/>
        </w:rPr>
        <w:t>”</w:t>
      </w:r>
      <w:r w:rsidR="00806A4D">
        <w:rPr>
          <w:rFonts w:ascii="Calibri" w:hAnsi="Calibri" w:cs="Calibri"/>
          <w:sz w:val="20"/>
          <w:szCs w:val="20"/>
          <w:lang w:eastAsia="es-ES"/>
        </w:rPr>
        <w:t xml:space="preserve"> e ingresar</w:t>
      </w:r>
      <w:r w:rsidR="00806A4D" w:rsidRPr="00A13D8F">
        <w:rPr>
          <w:rFonts w:ascii="Calibri" w:hAnsi="Calibri" w:cs="Calibri"/>
          <w:sz w:val="20"/>
          <w:szCs w:val="20"/>
          <w:lang w:eastAsia="es-ES"/>
        </w:rPr>
        <w:t xml:space="preserve"> nuevamente dicho</w:t>
      </w:r>
      <w:r w:rsidR="00806A4D">
        <w:rPr>
          <w:rFonts w:ascii="Calibri" w:hAnsi="Calibri" w:cs="Calibri"/>
          <w:sz w:val="20"/>
          <w:szCs w:val="20"/>
          <w:lang w:eastAsia="es-ES"/>
        </w:rPr>
        <w:t>s</w:t>
      </w:r>
      <w:r w:rsidR="00806A4D" w:rsidRPr="00A13D8F">
        <w:rPr>
          <w:rFonts w:ascii="Calibri" w:hAnsi="Calibri" w:cs="Calibri"/>
          <w:sz w:val="20"/>
          <w:szCs w:val="20"/>
          <w:lang w:eastAsia="es-ES"/>
        </w:rPr>
        <w:t xml:space="preserve"> reporte</w:t>
      </w:r>
      <w:r w:rsidR="00806A4D">
        <w:rPr>
          <w:rFonts w:ascii="Calibri" w:hAnsi="Calibri" w:cs="Calibri"/>
          <w:sz w:val="20"/>
          <w:szCs w:val="20"/>
          <w:lang w:eastAsia="es-ES"/>
        </w:rPr>
        <w:t>s</w:t>
      </w:r>
      <w:r w:rsidR="00EC2759">
        <w:rPr>
          <w:rFonts w:ascii="Calibri" w:hAnsi="Calibri" w:cs="Calibri"/>
          <w:sz w:val="20"/>
          <w:szCs w:val="20"/>
          <w:lang w:eastAsia="es-ES"/>
        </w:rPr>
        <w:t>.</w:t>
      </w:r>
      <w:r w:rsidR="0071065B">
        <w:rPr>
          <w:rFonts w:ascii="Calibri" w:hAnsi="Calibri" w:cs="Calibri"/>
          <w:sz w:val="20"/>
          <w:szCs w:val="20"/>
          <w:lang w:eastAsia="es-ES"/>
        </w:rPr>
        <w:t xml:space="preserve"> Mediante carta GMA/2016/142 del 20 de julio de 2016, titular solicita habilitación de la plataforma web de Centrales Termoeléctricas</w:t>
      </w:r>
      <w:r w:rsidR="00CA18FA">
        <w:rPr>
          <w:rFonts w:ascii="Calibri" w:hAnsi="Calibri" w:cs="Calibri"/>
          <w:sz w:val="20"/>
          <w:szCs w:val="20"/>
          <w:lang w:eastAsia="es-ES"/>
        </w:rPr>
        <w:t xml:space="preserve"> y procede a ingresar los</w:t>
      </w:r>
      <w:r w:rsidR="0071065B">
        <w:rPr>
          <w:rFonts w:ascii="Calibri" w:hAnsi="Calibri" w:cs="Calibri"/>
          <w:sz w:val="20"/>
          <w:szCs w:val="20"/>
          <w:lang w:eastAsia="es-ES"/>
        </w:rPr>
        <w:t xml:space="preserve"> reportes con fecha 27 de julio de 2016.</w:t>
      </w:r>
    </w:p>
    <w:p w14:paraId="505E183C" w14:textId="77777777" w:rsidR="00340B0B" w:rsidRPr="0089317E" w:rsidRDefault="00340B0B" w:rsidP="00083B04">
      <w:pPr>
        <w:rPr>
          <w:sz w:val="20"/>
          <w:szCs w:val="20"/>
          <w:highlight w:val="yellow"/>
        </w:rPr>
      </w:pPr>
    </w:p>
    <w:p w14:paraId="0FC015D5" w14:textId="1974FF46" w:rsidR="005C1449" w:rsidRPr="00417AE9" w:rsidRDefault="00E80796" w:rsidP="005C1449">
      <w:pPr>
        <w:rPr>
          <w:sz w:val="20"/>
          <w:szCs w:val="20"/>
        </w:rPr>
      </w:pPr>
      <w:r w:rsidRPr="004E2FE8">
        <w:rPr>
          <w:rFonts w:cstheme="minorHAnsi"/>
          <w:sz w:val="20"/>
        </w:rPr>
        <w:t>De</w:t>
      </w:r>
      <w:r w:rsidR="00745985" w:rsidRPr="004E2FE8">
        <w:rPr>
          <w:rFonts w:cstheme="minorHAnsi"/>
          <w:sz w:val="20"/>
        </w:rPr>
        <w:t xml:space="preserve">l análisis respecto del estado de validación del CEMS y del examen de información realizado a </w:t>
      </w:r>
      <w:r w:rsidR="005C1449" w:rsidRPr="004E2FE8">
        <w:rPr>
          <w:rFonts w:cstheme="minorHAnsi"/>
          <w:sz w:val="20"/>
        </w:rPr>
        <w:t xml:space="preserve">los 4 Reportes Trimestrales ingresados por la </w:t>
      </w:r>
      <w:r w:rsidR="003163EA" w:rsidRPr="004E2FE8">
        <w:rPr>
          <w:b/>
          <w:sz w:val="20"/>
          <w:szCs w:val="20"/>
        </w:rPr>
        <w:t>Unidad CTM</w:t>
      </w:r>
      <w:r w:rsidR="00F645F5" w:rsidRPr="004E2FE8">
        <w:rPr>
          <w:b/>
          <w:sz w:val="20"/>
          <w:szCs w:val="20"/>
        </w:rPr>
        <w:t>3</w:t>
      </w:r>
      <w:r w:rsidR="005C1449" w:rsidRPr="004E2FE8">
        <w:rPr>
          <w:sz w:val="20"/>
          <w:szCs w:val="20"/>
        </w:rPr>
        <w:t xml:space="preserve"> de la </w:t>
      </w:r>
      <w:r w:rsidR="005C1449" w:rsidRPr="004E2FE8">
        <w:rPr>
          <w:b/>
          <w:sz w:val="20"/>
          <w:szCs w:val="20"/>
        </w:rPr>
        <w:t xml:space="preserve">Central Termoeléctrica </w:t>
      </w:r>
      <w:r w:rsidR="00F645F5" w:rsidRPr="004E2FE8">
        <w:rPr>
          <w:b/>
          <w:sz w:val="20"/>
          <w:szCs w:val="20"/>
        </w:rPr>
        <w:t>Mejillones</w:t>
      </w:r>
      <w:r w:rsidR="005C1449" w:rsidRPr="004E2FE8">
        <w:rPr>
          <w:b/>
          <w:sz w:val="20"/>
          <w:szCs w:val="20"/>
        </w:rPr>
        <w:t xml:space="preserve"> </w:t>
      </w:r>
      <w:r w:rsidR="005C1449" w:rsidRPr="004E2FE8">
        <w:rPr>
          <w:sz w:val="20"/>
          <w:szCs w:val="20"/>
        </w:rPr>
        <w:t>perteneciente a</w:t>
      </w:r>
      <w:r w:rsidR="005C1449" w:rsidRPr="004E2FE8">
        <w:rPr>
          <w:b/>
          <w:sz w:val="20"/>
          <w:szCs w:val="20"/>
        </w:rPr>
        <w:t xml:space="preserve"> E-CL S.A.</w:t>
      </w:r>
      <w:r w:rsidR="005C1449" w:rsidRPr="004E2FE8">
        <w:rPr>
          <w:sz w:val="20"/>
          <w:szCs w:val="20"/>
        </w:rPr>
        <w:t>,</w:t>
      </w:r>
      <w:r w:rsidR="0075324B" w:rsidRPr="004E2FE8">
        <w:rPr>
          <w:sz w:val="20"/>
          <w:szCs w:val="20"/>
        </w:rPr>
        <w:t xml:space="preserve"> </w:t>
      </w:r>
      <w:r w:rsidR="007726E7" w:rsidRPr="004E2FE8">
        <w:rPr>
          <w:sz w:val="20"/>
          <w:szCs w:val="20"/>
        </w:rPr>
        <w:t xml:space="preserve">no </w:t>
      </w:r>
      <w:r w:rsidR="00745985" w:rsidRPr="004E2FE8">
        <w:rPr>
          <w:sz w:val="20"/>
          <w:szCs w:val="20"/>
        </w:rPr>
        <w:t>presenta</w:t>
      </w:r>
      <w:r w:rsidR="007726E7" w:rsidRPr="004E2FE8">
        <w:rPr>
          <w:sz w:val="20"/>
          <w:szCs w:val="20"/>
        </w:rPr>
        <w:t xml:space="preserve"> </w:t>
      </w:r>
      <w:r w:rsidR="0075324B" w:rsidRPr="004E2FE8">
        <w:rPr>
          <w:sz w:val="20"/>
          <w:szCs w:val="20"/>
        </w:rPr>
        <w:t>hallazgos y se constata que la fuente funcionó solo con combustible Gas Natural para el cual no rige cumplimiento normativo.</w:t>
      </w:r>
    </w:p>
    <w:p w14:paraId="09221ADE" w14:textId="2D30F10E" w:rsidR="00192D0D" w:rsidRPr="00192D0D" w:rsidRDefault="00192D0D" w:rsidP="00A52754">
      <w:pPr>
        <w:jc w:val="left"/>
      </w:pPr>
    </w:p>
    <w:p w14:paraId="3EE251F4" w14:textId="0E923EDA" w:rsidR="00ED4317" w:rsidRPr="00B931FB" w:rsidRDefault="009847C7" w:rsidP="009847C7">
      <w:pPr>
        <w:pStyle w:val="Ttulo1"/>
      </w:pPr>
      <w:bookmarkStart w:id="12" w:name="_Toc458075658"/>
      <w:r w:rsidRPr="00B931FB">
        <w:lastRenderedPageBreak/>
        <w:t>IDENTIFICACIÓN DEL PROYECTO,</w:t>
      </w:r>
      <w:r w:rsidR="00677A75" w:rsidRPr="00B931FB">
        <w:t xml:space="preserve"> INSTALACIÓN, </w:t>
      </w:r>
      <w:r w:rsidRPr="00B931FB">
        <w:t>ACTIVIDAD O FUENTE FISCALIZADA</w:t>
      </w:r>
      <w:bookmarkEnd w:id="12"/>
    </w:p>
    <w:p w14:paraId="3EE251F5" w14:textId="77777777" w:rsidR="00ED4317" w:rsidRPr="00B931FB" w:rsidRDefault="00ED4317" w:rsidP="00ED4317"/>
    <w:p w14:paraId="3EE251F6" w14:textId="77777777" w:rsidR="00ED4317" w:rsidRPr="00620F1E"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58075659"/>
      <w:r w:rsidRPr="00620F1E">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5"/>
        <w:gridCol w:w="583"/>
        <w:gridCol w:w="6284"/>
      </w:tblGrid>
      <w:tr w:rsidR="00083B04" w:rsidRPr="0091220D" w14:paraId="44B375EB" w14:textId="77777777" w:rsidTr="00B931FB">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14:paraId="64705681" w14:textId="57EEC7AA" w:rsidR="00083B04" w:rsidRPr="0091220D" w:rsidRDefault="00083B04" w:rsidP="00EA6FCB">
            <w:pPr>
              <w:rPr>
                <w:rFonts w:cstheme="minorHAnsi"/>
                <w:sz w:val="20"/>
                <w:szCs w:val="20"/>
                <w:lang w:val="es-ES" w:eastAsia="es-ES"/>
              </w:rPr>
            </w:pPr>
            <w:bookmarkStart w:id="23" w:name="_Toc353998105"/>
            <w:bookmarkStart w:id="24" w:name="_Toc353998178"/>
            <w:bookmarkEnd w:id="23"/>
            <w:bookmarkEnd w:id="24"/>
            <w:r w:rsidRPr="0091220D">
              <w:rPr>
                <w:rFonts w:cstheme="minorHAnsi"/>
                <w:b/>
                <w:sz w:val="20"/>
                <w:szCs w:val="20"/>
              </w:rPr>
              <w:t>Identificación de la actividad, proyecto o fuente fiscalizada</w:t>
            </w:r>
            <w:r w:rsidR="00EE5F4F" w:rsidRPr="0091220D">
              <w:rPr>
                <w:rFonts w:cstheme="minorHAnsi"/>
                <w:b/>
                <w:sz w:val="20"/>
                <w:szCs w:val="20"/>
              </w:rPr>
              <w:t>:</w:t>
            </w:r>
            <w:r w:rsidR="00EE5F4F" w:rsidRPr="0091220D">
              <w:rPr>
                <w:rFonts w:cstheme="minorHAnsi"/>
                <w:sz w:val="20"/>
                <w:szCs w:val="20"/>
              </w:rPr>
              <w:t xml:space="preserve"> </w:t>
            </w:r>
            <w:r w:rsidR="00EE5F4F" w:rsidRPr="0091220D">
              <w:rPr>
                <w:sz w:val="20"/>
                <w:szCs w:val="20"/>
              </w:rPr>
              <w:t xml:space="preserve">Unidad </w:t>
            </w:r>
            <w:r w:rsidR="00E2381B">
              <w:rPr>
                <w:sz w:val="20"/>
                <w:szCs w:val="20"/>
              </w:rPr>
              <w:t>U16</w:t>
            </w:r>
            <w:r w:rsidR="00EE5F4F" w:rsidRPr="0091220D">
              <w:rPr>
                <w:sz w:val="20"/>
                <w:szCs w:val="20"/>
              </w:rPr>
              <w:t xml:space="preserve"> de la Central Termoeléctrica </w:t>
            </w:r>
            <w:r w:rsidR="00EA6FCB">
              <w:rPr>
                <w:sz w:val="20"/>
                <w:szCs w:val="20"/>
              </w:rPr>
              <w:t>Tocopilla</w:t>
            </w:r>
            <w:r w:rsidR="00EE5F4F" w:rsidRPr="0091220D">
              <w:rPr>
                <w:sz w:val="20"/>
                <w:szCs w:val="20"/>
              </w:rPr>
              <w:t>.</w:t>
            </w:r>
          </w:p>
        </w:tc>
      </w:tr>
      <w:tr w:rsidR="00083B04" w:rsidRPr="0091220D" w14:paraId="6753F409" w14:textId="77777777" w:rsidTr="00505F7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14:paraId="33BF9728" w14:textId="42ABBEFE" w:rsidR="00083B04" w:rsidRPr="00505F74" w:rsidRDefault="00083B04" w:rsidP="00EA6FCB">
            <w:pPr>
              <w:rPr>
                <w:rFonts w:cstheme="minorHAnsi"/>
                <w:b/>
                <w:sz w:val="20"/>
                <w:szCs w:val="20"/>
              </w:rPr>
            </w:pPr>
            <w:r w:rsidRPr="00505F74">
              <w:rPr>
                <w:rFonts w:cstheme="minorHAnsi"/>
                <w:b/>
                <w:sz w:val="20"/>
                <w:szCs w:val="20"/>
              </w:rPr>
              <w:t>Región:</w:t>
            </w:r>
            <w:r w:rsidR="00E27C46" w:rsidRPr="00505F74">
              <w:rPr>
                <w:rFonts w:cstheme="minorHAnsi"/>
                <w:sz w:val="20"/>
                <w:szCs w:val="20"/>
              </w:rPr>
              <w:t xml:space="preserve"> </w:t>
            </w:r>
            <w:r w:rsidR="009738B8" w:rsidRPr="00505F74">
              <w:rPr>
                <w:rFonts w:cstheme="minorHAnsi"/>
                <w:sz w:val="20"/>
                <w:szCs w:val="20"/>
              </w:rPr>
              <w:t>I</w:t>
            </w:r>
            <w:r w:rsidR="00EA6FCB" w:rsidRPr="00505F74">
              <w:rPr>
                <w:rFonts w:cstheme="minorHAnsi"/>
                <w:sz w:val="20"/>
                <w:szCs w:val="20"/>
              </w:rPr>
              <w:t>I</w:t>
            </w:r>
            <w:r w:rsidR="0062176D" w:rsidRPr="00505F74">
              <w:rPr>
                <w:rFonts w:cstheme="minorHAnsi"/>
                <w:sz w:val="20"/>
                <w:szCs w:val="20"/>
              </w:rPr>
              <w:t xml:space="preserve"> </w:t>
            </w:r>
            <w:r w:rsidRPr="00505F74">
              <w:rPr>
                <w:rFonts w:cstheme="minorHAnsi"/>
                <w:sz w:val="20"/>
                <w:szCs w:val="20"/>
              </w:rPr>
              <w:t>Región de</w:t>
            </w:r>
            <w:r w:rsidR="00470C3B" w:rsidRPr="00505F74">
              <w:rPr>
                <w:rFonts w:cstheme="minorHAnsi"/>
                <w:sz w:val="20"/>
                <w:szCs w:val="20"/>
              </w:rPr>
              <w:t xml:space="preserve"> </w:t>
            </w:r>
            <w:r w:rsidR="00EA6FCB" w:rsidRPr="00505F74">
              <w:rPr>
                <w:rFonts w:cstheme="minorHAnsi"/>
                <w:sz w:val="20"/>
                <w:szCs w:val="20"/>
              </w:rPr>
              <w:t>Antofagasta.</w:t>
            </w:r>
          </w:p>
        </w:tc>
        <w:tc>
          <w:tcPr>
            <w:tcW w:w="3189" w:type="pct"/>
            <w:vMerge w:val="restart"/>
            <w:tcBorders>
              <w:top w:val="single" w:sz="4" w:space="0" w:color="auto"/>
              <w:left w:val="single" w:sz="4" w:space="0" w:color="auto"/>
              <w:right w:val="single" w:sz="4" w:space="0" w:color="auto"/>
            </w:tcBorders>
            <w:shd w:val="clear" w:color="auto" w:fill="auto"/>
            <w:hideMark/>
          </w:tcPr>
          <w:p w14:paraId="5816AAC1" w14:textId="77777777" w:rsidR="00083B04" w:rsidRPr="00505F74" w:rsidRDefault="00083B04" w:rsidP="00083B04">
            <w:pPr>
              <w:spacing w:after="100" w:line="276" w:lineRule="auto"/>
              <w:ind w:left="46"/>
              <w:rPr>
                <w:rFonts w:cstheme="minorHAnsi"/>
                <w:sz w:val="20"/>
                <w:szCs w:val="20"/>
              </w:rPr>
            </w:pPr>
            <w:r w:rsidRPr="00505F74">
              <w:rPr>
                <w:rFonts w:cstheme="minorHAnsi"/>
                <w:b/>
                <w:sz w:val="20"/>
                <w:szCs w:val="20"/>
              </w:rPr>
              <w:t>Ubicación de la actividad, proyecto o fuente fiscalizada:</w:t>
            </w:r>
            <w:r w:rsidRPr="00505F74">
              <w:rPr>
                <w:rFonts w:cstheme="minorHAnsi"/>
                <w:sz w:val="20"/>
                <w:szCs w:val="20"/>
              </w:rPr>
              <w:t xml:space="preserve"> </w:t>
            </w:r>
          </w:p>
          <w:p w14:paraId="78A1840E" w14:textId="2B68395B" w:rsidR="00083B04" w:rsidRPr="00505F74" w:rsidRDefault="00E8618D" w:rsidP="00EA6FCB">
            <w:pPr>
              <w:jc w:val="left"/>
              <w:rPr>
                <w:rFonts w:cstheme="minorHAnsi"/>
                <w:sz w:val="20"/>
                <w:szCs w:val="20"/>
              </w:rPr>
            </w:pPr>
            <w:r w:rsidRPr="00505F74">
              <w:rPr>
                <w:rFonts w:cstheme="minorHAnsi"/>
                <w:sz w:val="20"/>
                <w:szCs w:val="20"/>
              </w:rPr>
              <w:t>Costanera Oriente 4000, Barrio Industrial.</w:t>
            </w:r>
          </w:p>
        </w:tc>
      </w:tr>
      <w:tr w:rsidR="00083B04" w:rsidRPr="0091220D" w14:paraId="76488D7E" w14:textId="77777777" w:rsidTr="00505F7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1AC5ED4A" w14:textId="7A7E4356" w:rsidR="00083B04" w:rsidRPr="00505F74" w:rsidRDefault="00083B04" w:rsidP="00E8618D">
            <w:pPr>
              <w:rPr>
                <w:rFonts w:cstheme="minorHAnsi"/>
                <w:sz w:val="20"/>
                <w:szCs w:val="20"/>
              </w:rPr>
            </w:pPr>
            <w:r w:rsidRPr="00505F74">
              <w:rPr>
                <w:rFonts w:cstheme="minorHAnsi"/>
                <w:b/>
                <w:sz w:val="20"/>
                <w:szCs w:val="20"/>
              </w:rPr>
              <w:t>Provincia:</w:t>
            </w:r>
            <w:r w:rsidR="0062176D" w:rsidRPr="00505F74">
              <w:rPr>
                <w:rFonts w:cstheme="minorHAnsi"/>
                <w:sz w:val="20"/>
                <w:szCs w:val="20"/>
              </w:rPr>
              <w:t xml:space="preserve"> </w:t>
            </w:r>
            <w:r w:rsidR="00E8618D" w:rsidRPr="00505F74">
              <w:rPr>
                <w:rFonts w:cstheme="minorHAnsi"/>
                <w:sz w:val="20"/>
                <w:szCs w:val="20"/>
              </w:rPr>
              <w:t>Mejillones</w:t>
            </w:r>
          </w:p>
        </w:tc>
        <w:tc>
          <w:tcPr>
            <w:tcW w:w="3189" w:type="pct"/>
            <w:vMerge/>
            <w:tcBorders>
              <w:left w:val="single" w:sz="4" w:space="0" w:color="auto"/>
              <w:right w:val="single" w:sz="4" w:space="0" w:color="auto"/>
            </w:tcBorders>
            <w:shd w:val="clear" w:color="auto" w:fill="auto"/>
          </w:tcPr>
          <w:p w14:paraId="362CF890" w14:textId="77777777" w:rsidR="00083B04" w:rsidRPr="00505F74" w:rsidRDefault="00083B04" w:rsidP="00083B04">
            <w:pPr>
              <w:ind w:left="188"/>
              <w:rPr>
                <w:rFonts w:cstheme="minorHAnsi"/>
                <w:b/>
                <w:sz w:val="20"/>
                <w:szCs w:val="20"/>
              </w:rPr>
            </w:pPr>
          </w:p>
        </w:tc>
      </w:tr>
      <w:tr w:rsidR="00083B04" w:rsidRPr="0091220D" w14:paraId="77C2063B" w14:textId="77777777" w:rsidTr="00505F7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8690B2A" w14:textId="3E2735DE" w:rsidR="00083B04" w:rsidRPr="00505F74" w:rsidRDefault="00083B04" w:rsidP="00E8618D">
            <w:pPr>
              <w:spacing w:after="100" w:line="276" w:lineRule="auto"/>
              <w:rPr>
                <w:rFonts w:cstheme="minorHAnsi"/>
                <w:sz w:val="20"/>
                <w:szCs w:val="20"/>
              </w:rPr>
            </w:pPr>
            <w:r w:rsidRPr="00505F74">
              <w:rPr>
                <w:rFonts w:cstheme="minorHAnsi"/>
                <w:b/>
                <w:sz w:val="20"/>
                <w:szCs w:val="20"/>
              </w:rPr>
              <w:t>Comuna:</w:t>
            </w:r>
            <w:r w:rsidRPr="00505F74">
              <w:rPr>
                <w:rFonts w:cstheme="minorHAnsi"/>
                <w:sz w:val="20"/>
                <w:szCs w:val="20"/>
              </w:rPr>
              <w:t xml:space="preserve"> </w:t>
            </w:r>
            <w:r w:rsidR="00E8618D" w:rsidRPr="00505F74">
              <w:rPr>
                <w:rFonts w:cstheme="minorHAnsi"/>
                <w:sz w:val="20"/>
                <w:szCs w:val="20"/>
              </w:rPr>
              <w:t>Mejillones</w:t>
            </w:r>
          </w:p>
        </w:tc>
        <w:tc>
          <w:tcPr>
            <w:tcW w:w="3189" w:type="pct"/>
            <w:vMerge/>
            <w:tcBorders>
              <w:left w:val="single" w:sz="4" w:space="0" w:color="auto"/>
              <w:bottom w:val="single" w:sz="4" w:space="0" w:color="auto"/>
              <w:right w:val="single" w:sz="4" w:space="0" w:color="auto"/>
            </w:tcBorders>
            <w:shd w:val="clear" w:color="auto" w:fill="auto"/>
          </w:tcPr>
          <w:p w14:paraId="50DE35C7" w14:textId="77777777" w:rsidR="00083B04" w:rsidRPr="00505F74" w:rsidRDefault="00083B04" w:rsidP="00083B04">
            <w:pPr>
              <w:ind w:left="188"/>
              <w:rPr>
                <w:rFonts w:cstheme="minorHAnsi"/>
                <w:b/>
                <w:sz w:val="20"/>
                <w:szCs w:val="20"/>
              </w:rPr>
            </w:pPr>
          </w:p>
        </w:tc>
      </w:tr>
      <w:tr w:rsidR="00083B04" w:rsidRPr="0091220D" w14:paraId="6C0FD3F5" w14:textId="77777777" w:rsidTr="00505F7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14:paraId="6975F7B2" w14:textId="6C142D6E" w:rsidR="00083B04" w:rsidRPr="00505F74" w:rsidRDefault="00083B04" w:rsidP="00083B04">
            <w:pPr>
              <w:spacing w:after="100" w:line="276" w:lineRule="auto"/>
              <w:rPr>
                <w:rFonts w:cstheme="minorHAnsi"/>
                <w:b/>
                <w:sz w:val="20"/>
                <w:szCs w:val="20"/>
              </w:rPr>
            </w:pPr>
            <w:r w:rsidRPr="00505F74">
              <w:rPr>
                <w:rFonts w:cstheme="minorHAnsi"/>
                <w:b/>
                <w:sz w:val="20"/>
                <w:szCs w:val="20"/>
              </w:rPr>
              <w:t>Titular de la actividad, proyecto o fuente fiscalizada:</w:t>
            </w:r>
          </w:p>
          <w:p w14:paraId="6DAC6804" w14:textId="2E1E7710" w:rsidR="00083B04" w:rsidRPr="00505F74" w:rsidRDefault="009738B8" w:rsidP="009738B8">
            <w:pPr>
              <w:spacing w:after="100" w:line="276" w:lineRule="auto"/>
              <w:rPr>
                <w:rFonts w:cstheme="minorHAnsi"/>
                <w:sz w:val="20"/>
                <w:szCs w:val="20"/>
                <w:lang w:eastAsia="es-ES"/>
              </w:rPr>
            </w:pPr>
            <w:r w:rsidRPr="00505F74">
              <w:rPr>
                <w:rFonts w:cstheme="minorHAnsi"/>
                <w:sz w:val="20"/>
                <w:szCs w:val="20"/>
                <w:lang w:eastAsia="es-ES"/>
              </w:rPr>
              <w:t>E-CL</w:t>
            </w:r>
            <w:r w:rsidR="009E4C71" w:rsidRPr="00505F74">
              <w:rPr>
                <w:rFonts w:cstheme="minorHAnsi"/>
                <w:sz w:val="20"/>
                <w:szCs w:val="20"/>
                <w:lang w:eastAsia="es-ES"/>
              </w:rPr>
              <w:t xml:space="preserve"> </w:t>
            </w:r>
            <w:r w:rsidR="00E8618D" w:rsidRPr="00505F74">
              <w:rPr>
                <w:rFonts w:cstheme="minorHAnsi"/>
                <w:sz w:val="20"/>
                <w:szCs w:val="20"/>
                <w:lang w:eastAsia="es-ES"/>
              </w:rPr>
              <w:t>S.A</w:t>
            </w:r>
          </w:p>
        </w:tc>
        <w:tc>
          <w:tcPr>
            <w:tcW w:w="318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0A1F4111" w14:textId="2ABC2943" w:rsidR="00083B04" w:rsidRPr="00505F74" w:rsidRDefault="00083B04" w:rsidP="00EC6CDB">
            <w:pPr>
              <w:spacing w:after="100" w:line="276" w:lineRule="auto"/>
              <w:rPr>
                <w:rFonts w:cstheme="minorHAnsi"/>
                <w:sz w:val="20"/>
                <w:szCs w:val="20"/>
                <w:lang w:val="es-ES" w:eastAsia="es-ES"/>
              </w:rPr>
            </w:pPr>
            <w:r w:rsidRPr="00505F74">
              <w:rPr>
                <w:rFonts w:cstheme="minorHAnsi"/>
                <w:b/>
                <w:sz w:val="20"/>
                <w:szCs w:val="20"/>
              </w:rPr>
              <w:t xml:space="preserve">RUT o RUN: </w:t>
            </w:r>
            <w:r w:rsidR="0091220D" w:rsidRPr="00505F74">
              <w:rPr>
                <w:sz w:val="20"/>
                <w:szCs w:val="20"/>
              </w:rPr>
              <w:t xml:space="preserve"> </w:t>
            </w:r>
            <w:r w:rsidR="00D231A9" w:rsidRPr="00505F74">
              <w:rPr>
                <w:sz w:val="20"/>
                <w:szCs w:val="20"/>
              </w:rPr>
              <w:t>88</w:t>
            </w:r>
            <w:r w:rsidR="00EC6CDB" w:rsidRPr="00505F74">
              <w:rPr>
                <w:sz w:val="20"/>
                <w:szCs w:val="20"/>
              </w:rPr>
              <w:t>.006.900-4</w:t>
            </w:r>
          </w:p>
        </w:tc>
      </w:tr>
      <w:tr w:rsidR="00083B04" w:rsidRPr="0091220D" w14:paraId="2719E104" w14:textId="77777777" w:rsidTr="00505F7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36435358" w14:textId="77777777" w:rsidR="00083B04" w:rsidRPr="00505F74" w:rsidRDefault="00083B04" w:rsidP="00083B04">
            <w:pPr>
              <w:spacing w:after="100" w:line="276" w:lineRule="auto"/>
              <w:rPr>
                <w:rFonts w:cstheme="minorHAnsi"/>
                <w:sz w:val="20"/>
                <w:szCs w:val="20"/>
              </w:rPr>
            </w:pPr>
            <w:r w:rsidRPr="00505F74">
              <w:rPr>
                <w:rFonts w:cstheme="minorHAnsi"/>
                <w:b/>
                <w:sz w:val="20"/>
                <w:szCs w:val="20"/>
              </w:rPr>
              <w:t>Domicilio Titular:</w:t>
            </w:r>
            <w:r w:rsidRPr="00505F74">
              <w:rPr>
                <w:rFonts w:cstheme="minorHAnsi"/>
                <w:sz w:val="20"/>
                <w:szCs w:val="20"/>
              </w:rPr>
              <w:t xml:space="preserve"> </w:t>
            </w:r>
          </w:p>
          <w:p w14:paraId="4FE11BD4" w14:textId="1345555E" w:rsidR="00083B04" w:rsidRPr="00505F74" w:rsidRDefault="00641E88" w:rsidP="00D231A9">
            <w:pPr>
              <w:spacing w:after="100" w:line="276" w:lineRule="auto"/>
              <w:rPr>
                <w:rFonts w:cstheme="minorHAnsi"/>
                <w:sz w:val="20"/>
                <w:szCs w:val="20"/>
              </w:rPr>
            </w:pPr>
            <w:r w:rsidRPr="00505F74">
              <w:rPr>
                <w:color w:val="000000"/>
                <w:sz w:val="20"/>
                <w:szCs w:val="20"/>
                <w:shd w:val="clear" w:color="auto" w:fill="FFFFFF"/>
              </w:rPr>
              <w:t>Avenida Apoquindo N°3721, piso 6, Las Condes, Región Metropolitana.</w:t>
            </w:r>
          </w:p>
        </w:tc>
        <w:tc>
          <w:tcPr>
            <w:tcW w:w="318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09F56B16" w14:textId="37AC3C8A" w:rsidR="00083B04" w:rsidRPr="00505F74" w:rsidRDefault="00083B04" w:rsidP="00EC6CDB">
            <w:pPr>
              <w:spacing w:after="100" w:line="276" w:lineRule="auto"/>
              <w:rPr>
                <w:rFonts w:cstheme="minorHAnsi"/>
                <w:sz w:val="20"/>
                <w:szCs w:val="20"/>
              </w:rPr>
            </w:pPr>
            <w:r w:rsidRPr="00505F74">
              <w:rPr>
                <w:rFonts w:cstheme="minorHAnsi"/>
                <w:b/>
                <w:sz w:val="20"/>
                <w:szCs w:val="20"/>
              </w:rPr>
              <w:t>Correo electrónico</w:t>
            </w:r>
            <w:r w:rsidR="00470C3B" w:rsidRPr="00505F74">
              <w:rPr>
                <w:color w:val="000000"/>
                <w:sz w:val="20"/>
                <w:szCs w:val="20"/>
                <w:shd w:val="clear" w:color="auto" w:fill="FFFFFF"/>
              </w:rPr>
              <w:t xml:space="preserve">: </w:t>
            </w:r>
            <w:r w:rsidR="0091220D" w:rsidRPr="00505F74">
              <w:rPr>
                <w:sz w:val="20"/>
                <w:szCs w:val="20"/>
              </w:rPr>
              <w:t xml:space="preserve"> </w:t>
            </w:r>
            <w:r w:rsidR="00EC6CDB" w:rsidRPr="00505F74">
              <w:rPr>
                <w:sz w:val="20"/>
                <w:szCs w:val="20"/>
              </w:rPr>
              <w:t>daniel.horta@e-cl.cl</w:t>
            </w:r>
          </w:p>
        </w:tc>
      </w:tr>
      <w:tr w:rsidR="00083B04" w:rsidRPr="0091220D" w14:paraId="3C86FAD7" w14:textId="77777777" w:rsidTr="00505F74">
        <w:trPr>
          <w:trHeight w:val="179"/>
        </w:trPr>
        <w:tc>
          <w:tcPr>
            <w:tcW w:w="181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DA2EDF" w14:textId="77777777" w:rsidR="00083B04" w:rsidRPr="00505F74"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14:paraId="1B44E161" w14:textId="10AF8320" w:rsidR="00083B04" w:rsidRPr="00505F74" w:rsidRDefault="00083B04" w:rsidP="0091220D">
            <w:pPr>
              <w:spacing w:after="100" w:line="276" w:lineRule="auto"/>
              <w:rPr>
                <w:rFonts w:cstheme="minorHAnsi"/>
                <w:b/>
                <w:sz w:val="20"/>
                <w:szCs w:val="20"/>
              </w:rPr>
            </w:pPr>
            <w:r w:rsidRPr="00505F74">
              <w:rPr>
                <w:rFonts w:cstheme="minorHAnsi"/>
                <w:b/>
                <w:sz w:val="20"/>
                <w:szCs w:val="20"/>
              </w:rPr>
              <w:t>Teléfono:</w:t>
            </w:r>
            <w:r w:rsidRPr="00505F74">
              <w:rPr>
                <w:rFonts w:cstheme="minorHAnsi"/>
                <w:sz w:val="20"/>
                <w:szCs w:val="20"/>
              </w:rPr>
              <w:t xml:space="preserve"> </w:t>
            </w:r>
            <w:r w:rsidR="00EC6CDB" w:rsidRPr="00505F74">
              <w:rPr>
                <w:color w:val="000000"/>
                <w:sz w:val="20"/>
                <w:szCs w:val="20"/>
                <w:shd w:val="clear" w:color="auto" w:fill="FFFFFF"/>
              </w:rPr>
              <w:t xml:space="preserve"> +56 (55) 2658021</w:t>
            </w:r>
          </w:p>
        </w:tc>
      </w:tr>
      <w:tr w:rsidR="00083B04" w:rsidRPr="0091220D" w14:paraId="76CB6CA2" w14:textId="77777777" w:rsidTr="00505F7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2151D137" w14:textId="77777777" w:rsidR="00083B04" w:rsidRPr="00505F74" w:rsidRDefault="00083B04" w:rsidP="00083B04">
            <w:pPr>
              <w:spacing w:after="100" w:line="276" w:lineRule="auto"/>
              <w:rPr>
                <w:rFonts w:cstheme="minorHAnsi"/>
                <w:sz w:val="20"/>
                <w:szCs w:val="20"/>
              </w:rPr>
            </w:pPr>
            <w:r w:rsidRPr="00505F74">
              <w:rPr>
                <w:rFonts w:cstheme="minorHAnsi"/>
                <w:b/>
                <w:sz w:val="20"/>
                <w:szCs w:val="20"/>
              </w:rPr>
              <w:t>Identificación del Representante Legal:</w:t>
            </w:r>
            <w:r w:rsidRPr="00505F74">
              <w:rPr>
                <w:rFonts w:cstheme="minorHAnsi"/>
                <w:sz w:val="20"/>
                <w:szCs w:val="20"/>
              </w:rPr>
              <w:t xml:space="preserve"> </w:t>
            </w:r>
          </w:p>
          <w:p w14:paraId="5AD3ECEB" w14:textId="26565312" w:rsidR="00083B04" w:rsidRPr="00505F74" w:rsidRDefault="00EC6CDB" w:rsidP="00083B04">
            <w:pPr>
              <w:spacing w:after="100" w:line="276" w:lineRule="auto"/>
              <w:rPr>
                <w:rFonts w:cstheme="minorHAnsi"/>
                <w:sz w:val="20"/>
                <w:szCs w:val="20"/>
                <w:lang w:val="es-ES" w:eastAsia="es-ES"/>
              </w:rPr>
            </w:pPr>
            <w:r w:rsidRPr="00505F74">
              <w:rPr>
                <w:rFonts w:cstheme="minorHAnsi"/>
                <w:sz w:val="20"/>
                <w:szCs w:val="20"/>
              </w:rPr>
              <w:t>Axel Leveque</w:t>
            </w:r>
          </w:p>
        </w:tc>
        <w:tc>
          <w:tcPr>
            <w:tcW w:w="318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0F34C738" w14:textId="207ED35F" w:rsidR="00641E88" w:rsidRPr="00505F74" w:rsidRDefault="00083B04" w:rsidP="00641E88">
            <w:pPr>
              <w:spacing w:after="100" w:line="276" w:lineRule="auto"/>
              <w:rPr>
                <w:rFonts w:cstheme="minorHAnsi"/>
                <w:sz w:val="20"/>
                <w:szCs w:val="20"/>
              </w:rPr>
            </w:pPr>
            <w:r w:rsidRPr="00505F74">
              <w:rPr>
                <w:rFonts w:cstheme="minorHAnsi"/>
                <w:b/>
                <w:sz w:val="20"/>
                <w:szCs w:val="20"/>
              </w:rPr>
              <w:t>RUT o RUN:</w:t>
            </w:r>
            <w:r w:rsidR="00993ABF" w:rsidRPr="00505F74">
              <w:rPr>
                <w:rFonts w:cstheme="minorHAnsi"/>
                <w:sz w:val="20"/>
                <w:szCs w:val="20"/>
              </w:rPr>
              <w:t xml:space="preserve"> </w:t>
            </w:r>
            <w:r w:rsidR="0091220D" w:rsidRPr="00505F74">
              <w:rPr>
                <w:sz w:val="20"/>
                <w:szCs w:val="20"/>
              </w:rPr>
              <w:t xml:space="preserve"> </w:t>
            </w:r>
            <w:r w:rsidR="00641E88" w:rsidRPr="00505F74">
              <w:rPr>
                <w:rFonts w:cstheme="minorHAnsi"/>
                <w:sz w:val="20"/>
                <w:szCs w:val="20"/>
              </w:rPr>
              <w:t>14.710.940-7</w:t>
            </w:r>
          </w:p>
        </w:tc>
      </w:tr>
      <w:tr w:rsidR="00083B04" w:rsidRPr="0091220D" w14:paraId="36F9F93E" w14:textId="77777777" w:rsidTr="00505F7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75137304" w14:textId="5F2A5551" w:rsidR="00083B04" w:rsidRPr="00505F74" w:rsidRDefault="00083B04" w:rsidP="00083B04">
            <w:pPr>
              <w:spacing w:after="100" w:line="276" w:lineRule="auto"/>
              <w:rPr>
                <w:rFonts w:cstheme="minorHAnsi"/>
                <w:sz w:val="20"/>
                <w:szCs w:val="20"/>
              </w:rPr>
            </w:pPr>
            <w:r w:rsidRPr="00505F74">
              <w:rPr>
                <w:rFonts w:cstheme="minorHAnsi"/>
                <w:b/>
                <w:sz w:val="20"/>
                <w:szCs w:val="20"/>
              </w:rPr>
              <w:t>Domicilio Representante Legal:</w:t>
            </w:r>
          </w:p>
          <w:p w14:paraId="06305D83" w14:textId="4EFB69CF" w:rsidR="00083B04" w:rsidRPr="00505F74" w:rsidRDefault="002F3B8E" w:rsidP="00BD6178">
            <w:pPr>
              <w:spacing w:after="100" w:line="276" w:lineRule="auto"/>
              <w:rPr>
                <w:rFonts w:cstheme="minorHAnsi"/>
                <w:sz w:val="20"/>
                <w:szCs w:val="20"/>
                <w:lang w:eastAsia="es-ES"/>
              </w:rPr>
            </w:pPr>
            <w:r w:rsidRPr="00505F74">
              <w:rPr>
                <w:color w:val="000000"/>
                <w:sz w:val="20"/>
                <w:szCs w:val="20"/>
                <w:shd w:val="clear" w:color="auto" w:fill="FFFFFF"/>
              </w:rPr>
              <w:t>Avenida Apoquindo N°3721, piso 6, Las Condes, Región Metropolitana.</w:t>
            </w:r>
          </w:p>
        </w:tc>
        <w:tc>
          <w:tcPr>
            <w:tcW w:w="318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08802437" w14:textId="4E802438" w:rsidR="00083B04" w:rsidRPr="00505F74" w:rsidRDefault="00083B04" w:rsidP="00EC6CDB">
            <w:pPr>
              <w:spacing w:after="100" w:line="276" w:lineRule="auto"/>
              <w:rPr>
                <w:rFonts w:cstheme="minorHAnsi"/>
                <w:sz w:val="20"/>
                <w:szCs w:val="20"/>
              </w:rPr>
            </w:pPr>
            <w:r w:rsidRPr="00505F74">
              <w:rPr>
                <w:rFonts w:cstheme="minorHAnsi"/>
                <w:b/>
                <w:sz w:val="20"/>
                <w:szCs w:val="20"/>
              </w:rPr>
              <w:t>Correo electrónico:</w:t>
            </w:r>
            <w:r w:rsidR="0091220D" w:rsidRPr="00505F74">
              <w:rPr>
                <w:rFonts w:cstheme="minorHAnsi"/>
                <w:b/>
                <w:sz w:val="20"/>
                <w:szCs w:val="20"/>
              </w:rPr>
              <w:t xml:space="preserve"> </w:t>
            </w:r>
            <w:r w:rsidR="00EC6CDB" w:rsidRPr="00505F74">
              <w:rPr>
                <w:rFonts w:cstheme="minorHAnsi"/>
                <w:sz w:val="20"/>
                <w:szCs w:val="20"/>
              </w:rPr>
              <w:t>Axel.leveque@e-cl.cl</w:t>
            </w:r>
          </w:p>
        </w:tc>
      </w:tr>
      <w:tr w:rsidR="00083B04" w:rsidRPr="0091220D" w14:paraId="1F2AADD6" w14:textId="77777777" w:rsidTr="00505F74">
        <w:trPr>
          <w:trHeight w:val="166"/>
        </w:trPr>
        <w:tc>
          <w:tcPr>
            <w:tcW w:w="181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DBA042" w14:textId="77777777" w:rsidR="00083B04" w:rsidRPr="00505F74"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14:paraId="3A9FCA8F" w14:textId="337FF79E" w:rsidR="00083B04" w:rsidRPr="00505F74" w:rsidRDefault="00083B04" w:rsidP="00083B04">
            <w:pPr>
              <w:widowControl w:val="0"/>
              <w:spacing w:after="120" w:line="285" w:lineRule="auto"/>
              <w:rPr>
                <w:sz w:val="20"/>
                <w:szCs w:val="20"/>
              </w:rPr>
            </w:pPr>
            <w:r w:rsidRPr="00505F74">
              <w:rPr>
                <w:rFonts w:cstheme="minorHAnsi"/>
                <w:b/>
                <w:sz w:val="20"/>
                <w:szCs w:val="20"/>
              </w:rPr>
              <w:t>Teléfono:</w:t>
            </w:r>
            <w:r w:rsidRPr="00505F74">
              <w:rPr>
                <w:sz w:val="20"/>
                <w:szCs w:val="20"/>
              </w:rPr>
              <w:t xml:space="preserve"> </w:t>
            </w:r>
            <w:r w:rsidR="0091220D" w:rsidRPr="00505F74">
              <w:rPr>
                <w:sz w:val="20"/>
                <w:szCs w:val="20"/>
              </w:rPr>
              <w:t xml:space="preserve"> </w:t>
            </w:r>
            <w:r w:rsidR="00EC6CDB" w:rsidRPr="00505F74">
              <w:rPr>
                <w:rFonts w:cstheme="minorHAnsi"/>
                <w:sz w:val="20"/>
                <w:szCs w:val="20"/>
              </w:rPr>
              <w:t>56 (55)2658021</w:t>
            </w:r>
          </w:p>
        </w:tc>
      </w:tr>
      <w:tr w:rsidR="00083B04" w:rsidRPr="0091220D" w14:paraId="303E5493"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FC1924" w:rsidRDefault="00083B04" w:rsidP="00083B04">
            <w:pPr>
              <w:spacing w:after="100" w:line="276" w:lineRule="auto"/>
              <w:ind w:left="425" w:hanging="425"/>
              <w:rPr>
                <w:rFonts w:cstheme="minorHAnsi"/>
                <w:sz w:val="20"/>
                <w:szCs w:val="20"/>
              </w:rPr>
            </w:pPr>
            <w:r w:rsidRPr="00FC1924">
              <w:rPr>
                <w:rFonts w:cstheme="minorHAnsi"/>
                <w:b/>
                <w:sz w:val="20"/>
                <w:szCs w:val="20"/>
              </w:rPr>
              <w:t>Fase de la actividad, proyecto o fuente fiscalizada:</w:t>
            </w:r>
            <w:r w:rsidRPr="00FC1924">
              <w:rPr>
                <w:rFonts w:cstheme="minorHAnsi"/>
                <w:sz w:val="20"/>
                <w:szCs w:val="20"/>
              </w:rPr>
              <w:t xml:space="preserve"> </w:t>
            </w:r>
            <w:r w:rsidRPr="00FC1924">
              <w:rPr>
                <w:sz w:val="20"/>
                <w:szCs w:val="20"/>
              </w:rPr>
              <w:t>Fase de Operación.</w:t>
            </w:r>
          </w:p>
        </w:tc>
      </w:tr>
      <w:tr w:rsidR="00083B04" w:rsidRPr="0091220D" w14:paraId="2723EAD3" w14:textId="77777777"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FC1924" w:rsidRDefault="00083B04" w:rsidP="00083B04">
            <w:pPr>
              <w:rPr>
                <w:rFonts w:cstheme="minorHAnsi"/>
                <w:b/>
                <w:sz w:val="20"/>
                <w:szCs w:val="20"/>
              </w:rPr>
            </w:pPr>
            <w:r w:rsidRPr="00FC1924">
              <w:rPr>
                <w:rFonts w:cstheme="minorHAnsi"/>
                <w:b/>
                <w:sz w:val="20"/>
                <w:szCs w:val="20"/>
              </w:rPr>
              <w:t>Tipo de fuente:</w:t>
            </w:r>
          </w:p>
          <w:p w14:paraId="30A6A08A" w14:textId="24E5833A" w:rsidR="00083B04" w:rsidRPr="00FC1924" w:rsidRDefault="00E27C46" w:rsidP="00FC1924">
            <w:pPr>
              <w:spacing w:after="100" w:line="276" w:lineRule="auto"/>
              <w:ind w:left="425" w:hanging="425"/>
              <w:rPr>
                <w:rFonts w:cstheme="minorHAnsi"/>
                <w:b/>
                <w:sz w:val="20"/>
                <w:szCs w:val="20"/>
              </w:rPr>
            </w:pPr>
            <w:r w:rsidRPr="00FC1924">
              <w:rPr>
                <w:rFonts w:cstheme="minorHAnsi"/>
                <w:sz w:val="20"/>
                <w:szCs w:val="20"/>
              </w:rPr>
              <w:t xml:space="preserve">Turbina </w:t>
            </w:r>
            <w:r w:rsidR="00D32610" w:rsidRPr="00FC1924">
              <w:rPr>
                <w:rFonts w:cstheme="minorHAnsi"/>
                <w:sz w:val="20"/>
                <w:szCs w:val="20"/>
              </w:rPr>
              <w:t>de Gas</w:t>
            </w:r>
            <w:r w:rsidR="00E8618D" w:rsidRPr="00FC1924">
              <w:rPr>
                <w:rFonts w:cstheme="minorHAnsi"/>
                <w:sz w:val="20"/>
                <w:szCs w:val="20"/>
              </w:rPr>
              <w:t xml:space="preserve"> </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FC1924" w:rsidRDefault="00083B04" w:rsidP="00083B04">
            <w:pPr>
              <w:rPr>
                <w:rFonts w:cstheme="minorHAnsi"/>
                <w:sz w:val="20"/>
                <w:szCs w:val="20"/>
              </w:rPr>
            </w:pPr>
            <w:r w:rsidRPr="00FC1924">
              <w:rPr>
                <w:rFonts w:cstheme="minorHAnsi"/>
                <w:b/>
                <w:sz w:val="20"/>
                <w:szCs w:val="20"/>
              </w:rPr>
              <w:t>Combustibles utilizados:</w:t>
            </w:r>
            <w:r w:rsidRPr="00FC1924">
              <w:rPr>
                <w:rFonts w:cstheme="minorHAnsi"/>
                <w:sz w:val="20"/>
                <w:szCs w:val="20"/>
              </w:rPr>
              <w:t xml:space="preserve"> </w:t>
            </w:r>
          </w:p>
          <w:p w14:paraId="05444551" w14:textId="4EA8EDF4" w:rsidR="00083B04" w:rsidRPr="00FC1924" w:rsidRDefault="0061147F" w:rsidP="00E97A16">
            <w:pPr>
              <w:spacing w:after="100" w:line="276" w:lineRule="auto"/>
              <w:rPr>
                <w:rFonts w:cstheme="minorHAnsi"/>
                <w:b/>
                <w:sz w:val="20"/>
                <w:szCs w:val="20"/>
              </w:rPr>
            </w:pPr>
            <w:r w:rsidRPr="00FC1924">
              <w:rPr>
                <w:sz w:val="20"/>
                <w:szCs w:val="20"/>
              </w:rPr>
              <w:t>Gas Natural</w:t>
            </w:r>
            <w:r w:rsidR="00BF70A3" w:rsidRPr="00FC1924">
              <w:rPr>
                <w:sz w:val="20"/>
                <w:szCs w:val="20"/>
              </w:rPr>
              <w:t xml:space="preserve"> Licuado y Petróleo Diésel</w:t>
            </w:r>
          </w:p>
        </w:tc>
      </w:tr>
      <w:tr w:rsidR="00083B04" w:rsidRPr="0091220D" w14:paraId="1F127306"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63CB7263" w:rsidR="00083B04" w:rsidRPr="00FC1924" w:rsidRDefault="00E70E97" w:rsidP="00083B04">
            <w:pPr>
              <w:rPr>
                <w:rFonts w:cstheme="minorHAnsi"/>
                <w:sz w:val="20"/>
                <w:szCs w:val="20"/>
              </w:rPr>
            </w:pPr>
            <w:r w:rsidRPr="00FC1924">
              <w:rPr>
                <w:rFonts w:cstheme="minorHAnsi"/>
                <w:b/>
                <w:sz w:val="20"/>
                <w:szCs w:val="20"/>
              </w:rPr>
              <w:t>Método de Medición</w:t>
            </w:r>
            <w:r w:rsidR="00083B04" w:rsidRPr="00FC1924">
              <w:rPr>
                <w:rFonts w:cstheme="minorHAnsi"/>
                <w:b/>
                <w:sz w:val="20"/>
                <w:szCs w:val="20"/>
              </w:rPr>
              <w:t>:</w:t>
            </w:r>
            <w:r w:rsidRPr="00FC1924">
              <w:rPr>
                <w:rFonts w:cstheme="minorHAnsi"/>
                <w:b/>
                <w:sz w:val="20"/>
                <w:szCs w:val="20"/>
              </w:rPr>
              <w:t xml:space="preserve"> </w:t>
            </w:r>
            <w:r w:rsidR="00BF70A3" w:rsidRPr="00FC1924">
              <w:rPr>
                <w:rFonts w:cstheme="minorHAnsi"/>
                <w:sz w:val="20"/>
                <w:szCs w:val="20"/>
              </w:rPr>
              <w:t>CEMS</w:t>
            </w:r>
            <w:r w:rsidR="00DD39C9">
              <w:rPr>
                <w:rFonts w:cstheme="minorHAnsi"/>
                <w:sz w:val="20"/>
                <w:szCs w:val="20"/>
              </w:rPr>
              <w:t xml:space="preserve"> flujo y parámetros gaseosos.</w:t>
            </w:r>
          </w:p>
          <w:p w14:paraId="684E4DFB" w14:textId="03CA0F96" w:rsidR="00083B04" w:rsidRPr="00FC1924" w:rsidRDefault="00572715" w:rsidP="00572715">
            <w:pPr>
              <w:tabs>
                <w:tab w:val="left" w:pos="1102"/>
              </w:tabs>
              <w:rPr>
                <w:rFonts w:cstheme="minorHAnsi"/>
                <w:sz w:val="20"/>
                <w:szCs w:val="20"/>
              </w:rPr>
            </w:pPr>
            <w:r w:rsidRPr="00FC1924">
              <w:rPr>
                <w:rFonts w:cstheme="minorHAnsi"/>
                <w:sz w:val="20"/>
                <w:szCs w:val="20"/>
              </w:rPr>
              <w:tab/>
            </w:r>
          </w:p>
        </w:tc>
      </w:tr>
    </w:tbl>
    <w:p w14:paraId="3EE25225" w14:textId="77777777" w:rsidR="00AF4041" w:rsidRPr="00962BD4" w:rsidRDefault="00AF4041" w:rsidP="006A4CE9">
      <w:pPr>
        <w:pStyle w:val="Ttulo2"/>
        <w:numPr>
          <w:ilvl w:val="0"/>
          <w:numId w:val="0"/>
        </w:numPr>
        <w:rPr>
          <w:highlight w:val="yellow"/>
        </w:rPr>
      </w:pPr>
    </w:p>
    <w:p w14:paraId="7FA1CC2F" w14:textId="77777777" w:rsidR="006A4CE9" w:rsidRPr="00962BD4" w:rsidRDefault="006A4CE9" w:rsidP="006A4CE9">
      <w:pPr>
        <w:rPr>
          <w:highlight w:val="yellow"/>
        </w:rPr>
        <w:sectPr w:rsidR="006A4CE9" w:rsidRPr="00962BD4" w:rsidSect="00E349AF">
          <w:type w:val="continuous"/>
          <w:pgSz w:w="12240" w:h="15840" w:code="1"/>
          <w:pgMar w:top="1134" w:right="1134" w:bottom="1134" w:left="1134" w:header="709" w:footer="709" w:gutter="0"/>
          <w:cols w:space="708"/>
          <w:docGrid w:linePitch="360"/>
        </w:sectPr>
      </w:pPr>
    </w:p>
    <w:p w14:paraId="3EE2523C" w14:textId="77777777" w:rsidR="00B1722C" w:rsidRPr="00297F57" w:rsidRDefault="00B1722C" w:rsidP="00C958D0">
      <w:pPr>
        <w:pStyle w:val="Ttulo1"/>
      </w:pPr>
      <w:bookmarkStart w:id="25" w:name="_Toc352162448"/>
      <w:bookmarkStart w:id="26" w:name="_Toc352162785"/>
      <w:bookmarkStart w:id="27" w:name="_Toc352840384"/>
      <w:bookmarkStart w:id="28" w:name="_Toc352841444"/>
      <w:bookmarkStart w:id="29" w:name="_Toc458075660"/>
      <w:r w:rsidRPr="00297F57">
        <w:lastRenderedPageBreak/>
        <w:t xml:space="preserve">INSTRUMENTOS DE </w:t>
      </w:r>
      <w:r w:rsidR="005F32AE" w:rsidRPr="00297F57">
        <w:t xml:space="preserve">GESTIÓN AMBIENTAL QUE REGULAN </w:t>
      </w:r>
      <w:r w:rsidRPr="00297F57">
        <w:t>LA ACTIVIDAD FISCALIZADA.</w:t>
      </w:r>
      <w:bookmarkEnd w:id="25"/>
      <w:bookmarkEnd w:id="26"/>
      <w:bookmarkEnd w:id="27"/>
      <w:bookmarkEnd w:id="28"/>
      <w:bookmarkEnd w:id="29"/>
    </w:p>
    <w:p w14:paraId="3EE2523D" w14:textId="77777777" w:rsidR="00ED4317" w:rsidRPr="00297F57" w:rsidRDefault="00ED4317" w:rsidP="00C97715">
      <w:pPr>
        <w:rPr>
          <w:sz w:val="20"/>
          <w:szCs w:val="20"/>
        </w:rPr>
      </w:pPr>
    </w:p>
    <w:tbl>
      <w:tblPr>
        <w:tblW w:w="4800"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4"/>
      </w:tblGrid>
      <w:tr w:rsidR="003714C8" w:rsidRPr="00297F57" w14:paraId="3EE25240" w14:textId="77777777" w:rsidTr="00C621ED">
        <w:trPr>
          <w:trHeight w:val="498"/>
        </w:trPr>
        <w:tc>
          <w:tcPr>
            <w:tcW w:w="5000" w:type="pct"/>
            <w:shd w:val="clear" w:color="000000" w:fill="D9D9D9"/>
            <w:noWrap/>
          </w:tcPr>
          <w:p w14:paraId="3EE2523F" w14:textId="2918B971" w:rsidR="003714C8" w:rsidRPr="00297F57" w:rsidRDefault="006A4CE9" w:rsidP="00075A70">
            <w:pPr>
              <w:spacing w:line="0" w:lineRule="atLeast"/>
              <w:jc w:val="left"/>
              <w:rPr>
                <w:rFonts w:eastAsia="Times New Roman" w:cs="Calibri"/>
                <w:b/>
                <w:bCs/>
                <w:color w:val="000000"/>
                <w:sz w:val="20"/>
                <w:szCs w:val="20"/>
                <w:lang w:eastAsia="es-CL"/>
              </w:rPr>
            </w:pPr>
            <w:r w:rsidRPr="00297F57">
              <w:rPr>
                <w:rFonts w:eastAsia="Times New Roman" w:cs="Calibri"/>
                <w:b/>
                <w:bCs/>
                <w:color w:val="000000"/>
                <w:sz w:val="20"/>
                <w:szCs w:val="20"/>
                <w:lang w:eastAsia="es-CL"/>
              </w:rPr>
              <w:t>Norma (s) de Emisión, especificar:</w:t>
            </w:r>
          </w:p>
        </w:tc>
      </w:tr>
      <w:tr w:rsidR="006A4CE9" w:rsidRPr="00505F74" w14:paraId="3EE25253" w14:textId="77777777" w:rsidTr="00C621ED">
        <w:trPr>
          <w:trHeight w:val="498"/>
        </w:trPr>
        <w:tc>
          <w:tcPr>
            <w:tcW w:w="5000" w:type="pct"/>
            <w:shd w:val="clear" w:color="auto" w:fill="auto"/>
            <w:noWrap/>
            <w:vAlign w:val="center"/>
            <w:hideMark/>
          </w:tcPr>
          <w:p w14:paraId="3EE25252" w14:textId="4F4B2BFC" w:rsidR="006A4CE9" w:rsidRPr="00505F74" w:rsidRDefault="006A4CE9" w:rsidP="00EC6CDB">
            <w:pPr>
              <w:spacing w:line="0" w:lineRule="atLeast"/>
              <w:rPr>
                <w:rFonts w:eastAsia="Times New Roman" w:cs="Calibri"/>
                <w:color w:val="000000"/>
                <w:sz w:val="20"/>
                <w:szCs w:val="20"/>
                <w:lang w:eastAsia="es-CL"/>
              </w:rPr>
            </w:pPr>
            <w:r w:rsidRPr="00505F74">
              <w:rPr>
                <w:rFonts w:cstheme="minorHAnsi"/>
                <w:sz w:val="20"/>
                <w:szCs w:val="20"/>
              </w:rPr>
              <w:t>D.S. N°13/2011 del Ministerio del Medio Ambiente. Norma de Emisión para Centrales</w:t>
            </w:r>
            <w:r w:rsidR="004A7953" w:rsidRPr="00505F74">
              <w:rPr>
                <w:rFonts w:cstheme="minorHAnsi"/>
                <w:sz w:val="20"/>
                <w:szCs w:val="20"/>
              </w:rPr>
              <w:t xml:space="preserve"> Termoeléctricas.</w:t>
            </w:r>
          </w:p>
        </w:tc>
      </w:tr>
    </w:tbl>
    <w:p w14:paraId="246BE3B5" w14:textId="77777777" w:rsidR="00DD3C5C" w:rsidRPr="00505F74" w:rsidRDefault="00DD3C5C" w:rsidP="00DD3C5C">
      <w:bookmarkStart w:id="30" w:name="_Toc352840385"/>
      <w:bookmarkStart w:id="31" w:name="_Toc352841445"/>
    </w:p>
    <w:p w14:paraId="3EE2525E" w14:textId="1182F876" w:rsidR="00317531" w:rsidRPr="00505F74" w:rsidRDefault="00DD3C5C" w:rsidP="00DD3C5C">
      <w:pPr>
        <w:pStyle w:val="Ttulo1"/>
      </w:pPr>
      <w:bookmarkStart w:id="32" w:name="_Toc458075661"/>
      <w:r w:rsidRPr="00505F74">
        <w:t>DESCRIPCIÓN DE LA FUENTE</w:t>
      </w:r>
      <w:r w:rsidR="00B1722C" w:rsidRPr="00505F74">
        <w:t>.</w:t>
      </w:r>
      <w:bookmarkEnd w:id="30"/>
      <w:bookmarkEnd w:id="31"/>
      <w:bookmarkEnd w:id="32"/>
    </w:p>
    <w:p w14:paraId="3EE25268" w14:textId="77777777" w:rsidR="00B1722C" w:rsidRPr="00505F74" w:rsidRDefault="00B1722C" w:rsidP="00B1722C"/>
    <w:p w14:paraId="4C1C6FD2" w14:textId="490BCF25" w:rsidR="00DD3C5C" w:rsidRPr="00505F74" w:rsidRDefault="002436EA" w:rsidP="00DD3C5C">
      <w:pPr>
        <w:pStyle w:val="Ttulo2"/>
      </w:pPr>
      <w:bookmarkStart w:id="33" w:name="_Toc458075662"/>
      <w:r w:rsidRPr="00505F74">
        <w:t>Descripción de la Unidad de G</w:t>
      </w:r>
      <w:r w:rsidR="00DD3C5C" w:rsidRPr="00505F74">
        <w:t xml:space="preserve">eneración </w:t>
      </w:r>
      <w:r w:rsidRPr="00505F74">
        <w:t>E</w:t>
      </w:r>
      <w:r w:rsidR="00DD3C5C" w:rsidRPr="00505F74">
        <w:t>léctrica (UGE).</w:t>
      </w:r>
      <w:bookmarkEnd w:id="33"/>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505F74" w14:paraId="36DF9059" w14:textId="77777777" w:rsidTr="000414F3">
        <w:trPr>
          <w:trHeight w:val="580"/>
          <w:jc w:val="center"/>
        </w:trPr>
        <w:tc>
          <w:tcPr>
            <w:tcW w:w="1226" w:type="pct"/>
            <w:tcBorders>
              <w:bottom w:val="single" w:sz="4" w:space="0" w:color="auto"/>
              <w:right w:val="single" w:sz="4" w:space="0" w:color="auto"/>
            </w:tcBorders>
          </w:tcPr>
          <w:p w14:paraId="5F28E9BC" w14:textId="77777777" w:rsidR="00E70E97" w:rsidRPr="00C3181F" w:rsidRDefault="00DD3C5C" w:rsidP="000414F3">
            <w:pPr>
              <w:rPr>
                <w:b/>
              </w:rPr>
            </w:pPr>
            <w:r w:rsidRPr="00C3181F">
              <w:rPr>
                <w:b/>
              </w:rPr>
              <w:t>Identificación de la Unidad:</w:t>
            </w:r>
            <w:r w:rsidR="00E70E97" w:rsidRPr="00C3181F">
              <w:rPr>
                <w:b/>
              </w:rPr>
              <w:t xml:space="preserve"> </w:t>
            </w:r>
          </w:p>
          <w:p w14:paraId="79FA9A09" w14:textId="74438B03" w:rsidR="00DD3C5C" w:rsidRPr="00C3181F" w:rsidRDefault="00CE54D0" w:rsidP="007205B7">
            <w:r w:rsidRPr="00C3181F">
              <w:t>Unidad</w:t>
            </w:r>
            <w:r w:rsidR="00EA68C2" w:rsidRPr="00C3181F">
              <w:t xml:space="preserve"> </w:t>
            </w:r>
            <w:r w:rsidR="00481D84" w:rsidRPr="00C3181F">
              <w:t>CTM3</w:t>
            </w:r>
          </w:p>
        </w:tc>
        <w:tc>
          <w:tcPr>
            <w:tcW w:w="1120" w:type="pct"/>
            <w:tcBorders>
              <w:left w:val="single" w:sz="4" w:space="0" w:color="auto"/>
              <w:bottom w:val="single" w:sz="4" w:space="0" w:color="auto"/>
            </w:tcBorders>
          </w:tcPr>
          <w:p w14:paraId="51A53386" w14:textId="77777777" w:rsidR="00E70E97" w:rsidRPr="00C3181F" w:rsidRDefault="00E70E97" w:rsidP="000414F3">
            <w:pPr>
              <w:rPr>
                <w:b/>
              </w:rPr>
            </w:pPr>
            <w:r w:rsidRPr="00C3181F">
              <w:rPr>
                <w:b/>
              </w:rPr>
              <w:t>Conformación:</w:t>
            </w:r>
          </w:p>
          <w:p w14:paraId="1DF447CE" w14:textId="41BCDE6A" w:rsidR="00DD3C5C" w:rsidRPr="00C3181F" w:rsidRDefault="00E70E97" w:rsidP="00597D07">
            <w:r w:rsidRPr="00C3181F">
              <w:rPr>
                <w:b/>
              </w:rPr>
              <w:t xml:space="preserve"> </w:t>
            </w:r>
            <w:r w:rsidR="00D32610" w:rsidRPr="00C3181F">
              <w:rPr>
                <w:rFonts w:cstheme="minorHAnsi"/>
              </w:rPr>
              <w:t>Turbina de Gas y generador</w:t>
            </w:r>
          </w:p>
        </w:tc>
        <w:tc>
          <w:tcPr>
            <w:tcW w:w="1334" w:type="pct"/>
            <w:tcBorders>
              <w:bottom w:val="single" w:sz="4" w:space="0" w:color="auto"/>
              <w:right w:val="single" w:sz="4" w:space="0" w:color="auto"/>
            </w:tcBorders>
          </w:tcPr>
          <w:p w14:paraId="3F73591E" w14:textId="2121704F" w:rsidR="00DD3C5C" w:rsidRPr="00C3181F" w:rsidRDefault="00DD3C5C" w:rsidP="000414F3">
            <w:pPr>
              <w:rPr>
                <w:b/>
              </w:rPr>
            </w:pPr>
            <w:r w:rsidRPr="00C3181F">
              <w:rPr>
                <w:b/>
              </w:rPr>
              <w:t>Combustible Principal Utilizado:</w:t>
            </w:r>
            <w:r w:rsidR="00E70E97" w:rsidRPr="00C3181F">
              <w:rPr>
                <w:b/>
              </w:rPr>
              <w:t xml:space="preserve"> </w:t>
            </w:r>
            <w:r w:rsidR="006E775A" w:rsidRPr="00C3181F">
              <w:t>Gas Natural Licuado</w:t>
            </w:r>
          </w:p>
          <w:p w14:paraId="472E9EFA" w14:textId="77777777" w:rsidR="00DD3C5C" w:rsidRPr="00C3181F" w:rsidRDefault="00DD3C5C" w:rsidP="000414F3"/>
        </w:tc>
        <w:tc>
          <w:tcPr>
            <w:tcW w:w="1320" w:type="pct"/>
            <w:tcBorders>
              <w:bottom w:val="single" w:sz="4" w:space="0" w:color="auto"/>
              <w:right w:val="single" w:sz="4" w:space="0" w:color="auto"/>
            </w:tcBorders>
          </w:tcPr>
          <w:p w14:paraId="6295B6CF" w14:textId="7FA858D6" w:rsidR="00DD3C5C" w:rsidRPr="00C3181F" w:rsidRDefault="00E70E97" w:rsidP="000414F3">
            <w:pPr>
              <w:rPr>
                <w:b/>
              </w:rPr>
            </w:pPr>
            <w:r w:rsidRPr="00C3181F">
              <w:rPr>
                <w:b/>
              </w:rPr>
              <w:t xml:space="preserve">Potencia Térmica: </w:t>
            </w:r>
            <w:r w:rsidR="00481D84" w:rsidRPr="00C3181F">
              <w:t>325,9541</w:t>
            </w:r>
            <w:r w:rsidR="00EA6FCB" w:rsidRPr="00C3181F">
              <w:t xml:space="preserve"> </w:t>
            </w:r>
            <w:r w:rsidRPr="00C3181F">
              <w:t>MWt.</w:t>
            </w:r>
          </w:p>
          <w:p w14:paraId="249302CF" w14:textId="77777777" w:rsidR="00DD3C5C" w:rsidRPr="00C3181F" w:rsidRDefault="00DD3C5C" w:rsidP="000414F3"/>
        </w:tc>
      </w:tr>
    </w:tbl>
    <w:p w14:paraId="488A4673" w14:textId="77777777" w:rsidR="00DD3C5C" w:rsidRPr="00505F74" w:rsidRDefault="00DD3C5C" w:rsidP="00DD3C5C">
      <w:pPr>
        <w:pStyle w:val="Prrafodelista"/>
        <w:ind w:left="360"/>
        <w:rPr>
          <w:b/>
        </w:rPr>
      </w:pPr>
    </w:p>
    <w:p w14:paraId="7BBD85A3" w14:textId="2144E8F7" w:rsidR="00DD3C5C" w:rsidRPr="00505F74" w:rsidRDefault="00DD3C5C" w:rsidP="00DD3C5C">
      <w:pPr>
        <w:pStyle w:val="Ttulo2"/>
      </w:pPr>
      <w:bookmarkStart w:id="34" w:name="_Toc458075663"/>
      <w:r w:rsidRPr="00505F74">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505F74" w14:paraId="1816D77D" w14:textId="77777777" w:rsidTr="000414F3">
        <w:trPr>
          <w:jc w:val="center"/>
        </w:trPr>
        <w:tc>
          <w:tcPr>
            <w:tcW w:w="1063" w:type="pct"/>
            <w:tcBorders>
              <w:right w:val="single" w:sz="4" w:space="0" w:color="auto"/>
            </w:tcBorders>
          </w:tcPr>
          <w:p w14:paraId="0F39E6F1" w14:textId="2D5FAA78" w:rsidR="00597D07" w:rsidRPr="00C3181F" w:rsidRDefault="00DD3C5C" w:rsidP="000414F3">
            <w:pPr>
              <w:rPr>
                <w:b/>
              </w:rPr>
            </w:pPr>
            <w:r w:rsidRPr="00C3181F">
              <w:rPr>
                <w:b/>
              </w:rPr>
              <w:t>Coordenadas UTM:</w:t>
            </w:r>
          </w:p>
          <w:p w14:paraId="2A8CE9AF" w14:textId="35029DBA" w:rsidR="00EA6FCB" w:rsidRPr="00C3181F" w:rsidRDefault="00481D84" w:rsidP="00EA6FCB">
            <w:pPr>
              <w:jc w:val="left"/>
            </w:pPr>
            <w:r w:rsidRPr="00C3181F">
              <w:t>N 7446299</w:t>
            </w:r>
          </w:p>
          <w:p w14:paraId="19FE758C" w14:textId="344B6835" w:rsidR="00DD3C5C" w:rsidRPr="00C3181F" w:rsidRDefault="00481D84" w:rsidP="00EA6FCB">
            <w:pPr>
              <w:jc w:val="left"/>
            </w:pPr>
            <w:r w:rsidRPr="00C3181F">
              <w:t>E 355701</w:t>
            </w:r>
            <w:r w:rsidR="00DD3C5C" w:rsidRPr="00C3181F">
              <w:br/>
            </w:r>
          </w:p>
        </w:tc>
        <w:tc>
          <w:tcPr>
            <w:tcW w:w="1314" w:type="pct"/>
            <w:tcBorders>
              <w:left w:val="single" w:sz="4" w:space="0" w:color="auto"/>
              <w:right w:val="single" w:sz="4" w:space="0" w:color="auto"/>
            </w:tcBorders>
          </w:tcPr>
          <w:p w14:paraId="51F034F4" w14:textId="3AA68F44" w:rsidR="00DD3C5C" w:rsidRPr="00C3181F" w:rsidRDefault="00DD3C5C" w:rsidP="000414F3">
            <w:r w:rsidRPr="00C3181F">
              <w:rPr>
                <w:b/>
              </w:rPr>
              <w:t>Altura (m):</w:t>
            </w:r>
            <w:r w:rsidR="00597D07" w:rsidRPr="00C3181F">
              <w:rPr>
                <w:b/>
              </w:rPr>
              <w:t xml:space="preserve"> </w:t>
            </w:r>
            <w:r w:rsidR="0032666C" w:rsidRPr="00C3181F">
              <w:t>40</w:t>
            </w:r>
            <w:r w:rsidR="007205B7" w:rsidRPr="00C3181F">
              <w:t xml:space="preserve"> m.</w:t>
            </w:r>
          </w:p>
          <w:p w14:paraId="072C5E38" w14:textId="77777777" w:rsidR="00DD3C5C" w:rsidRPr="00C3181F" w:rsidRDefault="00DD3C5C" w:rsidP="000414F3"/>
        </w:tc>
        <w:tc>
          <w:tcPr>
            <w:tcW w:w="2623" w:type="pct"/>
            <w:tcBorders>
              <w:left w:val="single" w:sz="4" w:space="0" w:color="auto"/>
            </w:tcBorders>
          </w:tcPr>
          <w:p w14:paraId="4C273B32" w14:textId="1D35437F" w:rsidR="00DD3C5C" w:rsidRPr="00C3181F" w:rsidRDefault="00DD3C5C" w:rsidP="00EA6FCB">
            <w:r w:rsidRPr="00C3181F">
              <w:rPr>
                <w:b/>
              </w:rPr>
              <w:t>Diámetro Interno (m):</w:t>
            </w:r>
            <w:r w:rsidR="000A3A28" w:rsidRPr="00C3181F">
              <w:rPr>
                <w:b/>
              </w:rPr>
              <w:t xml:space="preserve"> </w:t>
            </w:r>
            <w:r w:rsidR="00481D84" w:rsidRPr="00C3181F">
              <w:t>6</w:t>
            </w:r>
            <w:r w:rsidR="00EC6CDB" w:rsidRPr="00C3181F">
              <w:t xml:space="preserve"> </w:t>
            </w:r>
            <w:r w:rsidR="007205B7" w:rsidRPr="00C3181F">
              <w:t>m</w:t>
            </w:r>
            <w:r w:rsidR="00597D07" w:rsidRPr="00C3181F">
              <w:t>.</w:t>
            </w:r>
          </w:p>
        </w:tc>
      </w:tr>
      <w:tr w:rsidR="00DD3C5C" w:rsidRPr="00962BD4" w14:paraId="017FD33C" w14:textId="77777777" w:rsidTr="000414F3">
        <w:trPr>
          <w:trHeight w:val="535"/>
          <w:jc w:val="center"/>
        </w:trPr>
        <w:tc>
          <w:tcPr>
            <w:tcW w:w="5000" w:type="pct"/>
            <w:gridSpan w:val="3"/>
          </w:tcPr>
          <w:p w14:paraId="53E4899B" w14:textId="0BE03486" w:rsidR="00DD3C5C" w:rsidRPr="00C3181F" w:rsidRDefault="00DD3C5C" w:rsidP="00EA6FCB">
            <w:r w:rsidRPr="00C3181F">
              <w:rPr>
                <w:b/>
              </w:rPr>
              <w:t xml:space="preserve">Unidad que emite: </w:t>
            </w:r>
            <w:r w:rsidR="003E32AC" w:rsidRPr="00C3181F">
              <w:t xml:space="preserve">Unidad </w:t>
            </w:r>
            <w:r w:rsidR="00481D84" w:rsidRPr="00C3181F">
              <w:t>CTM</w:t>
            </w:r>
            <w:r w:rsidR="00EA6FCB" w:rsidRPr="00C3181F">
              <w:t xml:space="preserve"> </w:t>
            </w:r>
            <w:r w:rsidR="00C4154A" w:rsidRPr="00C3181F">
              <w:t>Central Te</w:t>
            </w:r>
            <w:r w:rsidR="007F56C6" w:rsidRPr="00C3181F">
              <w:t xml:space="preserve">rmoeléctrica </w:t>
            </w:r>
            <w:r w:rsidR="00481D84" w:rsidRPr="00C3181F">
              <w:t>Mejillones</w:t>
            </w:r>
            <w:r w:rsidR="007F56C6" w:rsidRPr="00C3181F">
              <w:t>.</w:t>
            </w:r>
          </w:p>
        </w:tc>
      </w:tr>
    </w:tbl>
    <w:p w14:paraId="1FD742B2" w14:textId="77777777" w:rsidR="00DD3C5C" w:rsidRPr="00962BD4" w:rsidRDefault="00DD3C5C" w:rsidP="00DD3C5C">
      <w:pPr>
        <w:rPr>
          <w:highlight w:val="yellow"/>
        </w:rPr>
      </w:pPr>
    </w:p>
    <w:p w14:paraId="381E7C0B" w14:textId="77777777" w:rsidR="00DD3C5C" w:rsidRPr="00A27BEC" w:rsidRDefault="00DD3C5C" w:rsidP="00DD3C5C"/>
    <w:p w14:paraId="20266C5A" w14:textId="77B59986" w:rsidR="00DD3C5C" w:rsidRPr="00A27BEC" w:rsidRDefault="00D152CF" w:rsidP="00D152CF">
      <w:pPr>
        <w:pStyle w:val="Ttulo2"/>
      </w:pPr>
      <w:bookmarkStart w:id="35" w:name="_Toc458075664"/>
      <w:r w:rsidRPr="00A27BEC">
        <w:t>Metodolog</w:t>
      </w:r>
      <w:r w:rsidR="000414F3" w:rsidRPr="00A27BEC">
        <w:t>í</w:t>
      </w:r>
      <w:r w:rsidRPr="00A27BEC">
        <w:t xml:space="preserve">as de </w:t>
      </w:r>
      <w:r w:rsidR="002436EA" w:rsidRPr="00A27BEC">
        <w:t>medición</w:t>
      </w:r>
      <w:r w:rsidRPr="00A27BEC">
        <w:t xml:space="preserve"> de emisiones utilizado</w:t>
      </w:r>
      <w:r w:rsidR="000A3A28" w:rsidRPr="00A27BEC">
        <w:t>: CEMS</w:t>
      </w:r>
      <w:r w:rsidRPr="00A27BEC">
        <w:t xml:space="preserve"> </w:t>
      </w:r>
      <w:r w:rsidR="000A3A28" w:rsidRPr="00A27BEC">
        <w:t>/ Método Alternativo.</w:t>
      </w:r>
      <w:bookmarkEnd w:id="35"/>
    </w:p>
    <w:p w14:paraId="0CCFAF48" w14:textId="77777777" w:rsidR="000A3A28" w:rsidRPr="00A27BEC" w:rsidRDefault="000A3A28" w:rsidP="000A3A28"/>
    <w:tbl>
      <w:tblPr>
        <w:tblStyle w:val="Tablaconcuadrcula"/>
        <w:tblW w:w="9776" w:type="dxa"/>
        <w:jc w:val="center"/>
        <w:tblLayout w:type="fixed"/>
        <w:tblLook w:val="04A0" w:firstRow="1" w:lastRow="0" w:firstColumn="1" w:lastColumn="0" w:noHBand="0" w:noVBand="1"/>
      </w:tblPr>
      <w:tblGrid>
        <w:gridCol w:w="2647"/>
        <w:gridCol w:w="1034"/>
        <w:gridCol w:w="618"/>
        <w:gridCol w:w="1078"/>
        <w:gridCol w:w="7"/>
        <w:gridCol w:w="1132"/>
        <w:gridCol w:w="1134"/>
        <w:gridCol w:w="850"/>
        <w:gridCol w:w="1276"/>
      </w:tblGrid>
      <w:tr w:rsidR="00A23691" w:rsidRPr="004334A6" w14:paraId="34071935" w14:textId="62A63FB3" w:rsidTr="00053618">
        <w:trPr>
          <w:trHeight w:val="310"/>
          <w:jc w:val="center"/>
        </w:trPr>
        <w:tc>
          <w:tcPr>
            <w:tcW w:w="3681" w:type="dxa"/>
            <w:gridSpan w:val="2"/>
            <w:tcBorders>
              <w:right w:val="single" w:sz="4" w:space="0" w:color="auto"/>
            </w:tcBorders>
            <w:shd w:val="clear" w:color="auto" w:fill="auto"/>
            <w:vAlign w:val="center"/>
          </w:tcPr>
          <w:p w14:paraId="5A9030E3" w14:textId="77777777" w:rsidR="00A23691" w:rsidRPr="00A64F45" w:rsidRDefault="00A23691" w:rsidP="00DD23D0">
            <w:pPr>
              <w:rPr>
                <w:b/>
                <w:sz w:val="18"/>
                <w:szCs w:val="18"/>
              </w:rPr>
            </w:pPr>
            <w:r w:rsidRPr="00A64F45">
              <w:rPr>
                <w:b/>
                <w:sz w:val="18"/>
                <w:szCs w:val="18"/>
              </w:rPr>
              <w:t>Parámetro</w:t>
            </w:r>
          </w:p>
        </w:tc>
        <w:tc>
          <w:tcPr>
            <w:tcW w:w="618" w:type="dxa"/>
            <w:tcBorders>
              <w:left w:val="single" w:sz="4" w:space="0" w:color="auto"/>
              <w:right w:val="single" w:sz="4" w:space="0" w:color="auto"/>
            </w:tcBorders>
            <w:shd w:val="clear" w:color="auto" w:fill="auto"/>
            <w:vAlign w:val="center"/>
          </w:tcPr>
          <w:p w14:paraId="68B0508D" w14:textId="77777777" w:rsidR="00A23691" w:rsidRPr="00A64F45" w:rsidRDefault="00A23691" w:rsidP="00DD23D0">
            <w:pPr>
              <w:jc w:val="center"/>
              <w:rPr>
                <w:b/>
                <w:sz w:val="18"/>
                <w:szCs w:val="18"/>
              </w:rPr>
            </w:pPr>
            <w:r w:rsidRPr="00A64F45">
              <w:rPr>
                <w:b/>
                <w:sz w:val="18"/>
                <w:szCs w:val="18"/>
              </w:rPr>
              <w:t>MP</w:t>
            </w:r>
          </w:p>
        </w:tc>
        <w:tc>
          <w:tcPr>
            <w:tcW w:w="1078" w:type="dxa"/>
            <w:tcBorders>
              <w:left w:val="single" w:sz="4" w:space="0" w:color="auto"/>
              <w:right w:val="single" w:sz="4" w:space="0" w:color="auto"/>
            </w:tcBorders>
          </w:tcPr>
          <w:p w14:paraId="50C972BA" w14:textId="1C94AEDB" w:rsidR="00A23691" w:rsidRPr="00A64F45" w:rsidRDefault="00A23691" w:rsidP="00DD23D0">
            <w:pPr>
              <w:jc w:val="center"/>
              <w:rPr>
                <w:b/>
                <w:sz w:val="18"/>
                <w:szCs w:val="18"/>
              </w:rPr>
            </w:pPr>
            <w:r>
              <w:rPr>
                <w:b/>
                <w:sz w:val="18"/>
                <w:szCs w:val="18"/>
              </w:rPr>
              <w:t>NO</w:t>
            </w:r>
            <w:r w:rsidRPr="00A23691">
              <w:rPr>
                <w:b/>
                <w:sz w:val="18"/>
                <w:szCs w:val="18"/>
                <w:vertAlign w:val="subscript"/>
              </w:rPr>
              <w:t>X</w:t>
            </w:r>
          </w:p>
        </w:tc>
        <w:tc>
          <w:tcPr>
            <w:tcW w:w="1139" w:type="dxa"/>
            <w:gridSpan w:val="2"/>
            <w:tcBorders>
              <w:left w:val="single" w:sz="4" w:space="0" w:color="auto"/>
              <w:right w:val="single" w:sz="4" w:space="0" w:color="auto"/>
            </w:tcBorders>
          </w:tcPr>
          <w:p w14:paraId="49BA865E" w14:textId="0F04C467" w:rsidR="00A23691" w:rsidRPr="00A64F45" w:rsidRDefault="00A23691" w:rsidP="00DD23D0">
            <w:pPr>
              <w:jc w:val="center"/>
              <w:rPr>
                <w:b/>
                <w:sz w:val="18"/>
                <w:szCs w:val="18"/>
              </w:rPr>
            </w:pPr>
            <w:r>
              <w:rPr>
                <w:b/>
                <w:sz w:val="18"/>
                <w:szCs w:val="18"/>
              </w:rPr>
              <w:t>O</w:t>
            </w:r>
            <w:r w:rsidRPr="00A23691">
              <w:rPr>
                <w:b/>
                <w:sz w:val="18"/>
                <w:szCs w:val="18"/>
                <w:vertAlign w:val="subscript"/>
              </w:rPr>
              <w:t>2</w:t>
            </w:r>
          </w:p>
        </w:tc>
        <w:tc>
          <w:tcPr>
            <w:tcW w:w="1134" w:type="dxa"/>
            <w:tcBorders>
              <w:left w:val="single" w:sz="4" w:space="0" w:color="auto"/>
              <w:right w:val="single" w:sz="4" w:space="0" w:color="auto"/>
            </w:tcBorders>
          </w:tcPr>
          <w:p w14:paraId="6C0F6F6E" w14:textId="3613FCAE" w:rsidR="00A23691" w:rsidRDefault="00A23691" w:rsidP="00DD23D0">
            <w:pPr>
              <w:jc w:val="center"/>
              <w:rPr>
                <w:b/>
                <w:sz w:val="18"/>
                <w:szCs w:val="18"/>
              </w:rPr>
            </w:pPr>
            <w:r>
              <w:rPr>
                <w:b/>
                <w:sz w:val="18"/>
                <w:szCs w:val="18"/>
              </w:rPr>
              <w:t>CO</w:t>
            </w:r>
            <w:r w:rsidRPr="00A23691">
              <w:rPr>
                <w:b/>
                <w:sz w:val="18"/>
                <w:szCs w:val="18"/>
                <w:vertAlign w:val="subscript"/>
              </w:rPr>
              <w:t>2</w:t>
            </w:r>
          </w:p>
        </w:tc>
        <w:tc>
          <w:tcPr>
            <w:tcW w:w="850" w:type="dxa"/>
            <w:tcBorders>
              <w:left w:val="single" w:sz="4" w:space="0" w:color="auto"/>
              <w:right w:val="single" w:sz="4" w:space="0" w:color="auto"/>
            </w:tcBorders>
          </w:tcPr>
          <w:p w14:paraId="2CB1C2BC" w14:textId="5A96370D" w:rsidR="00A23691" w:rsidRDefault="00A23691" w:rsidP="00DD23D0">
            <w:pPr>
              <w:jc w:val="center"/>
              <w:rPr>
                <w:b/>
                <w:sz w:val="18"/>
                <w:szCs w:val="18"/>
              </w:rPr>
            </w:pPr>
            <w:r>
              <w:rPr>
                <w:b/>
                <w:sz w:val="18"/>
                <w:szCs w:val="18"/>
              </w:rPr>
              <w:t>SO</w:t>
            </w:r>
            <w:r w:rsidRPr="00A23691">
              <w:rPr>
                <w:b/>
                <w:sz w:val="18"/>
                <w:szCs w:val="18"/>
                <w:vertAlign w:val="subscript"/>
              </w:rPr>
              <w:t>2</w:t>
            </w:r>
          </w:p>
        </w:tc>
        <w:tc>
          <w:tcPr>
            <w:tcW w:w="1276" w:type="dxa"/>
            <w:tcBorders>
              <w:left w:val="single" w:sz="4" w:space="0" w:color="auto"/>
              <w:right w:val="single" w:sz="4" w:space="0" w:color="auto"/>
            </w:tcBorders>
          </w:tcPr>
          <w:p w14:paraId="1EE68F92" w14:textId="1C62C7C9" w:rsidR="00A23691" w:rsidRDefault="00A23691" w:rsidP="00DD23D0">
            <w:pPr>
              <w:jc w:val="center"/>
              <w:rPr>
                <w:b/>
                <w:sz w:val="18"/>
                <w:szCs w:val="18"/>
              </w:rPr>
            </w:pPr>
            <w:r>
              <w:rPr>
                <w:b/>
                <w:sz w:val="18"/>
                <w:szCs w:val="18"/>
              </w:rPr>
              <w:t>Flujo</w:t>
            </w:r>
          </w:p>
        </w:tc>
      </w:tr>
      <w:tr w:rsidR="00A23691" w:rsidRPr="004334A6" w14:paraId="0CFEC16B" w14:textId="0E1E89D7" w:rsidTr="00053618">
        <w:trPr>
          <w:trHeight w:val="310"/>
          <w:jc w:val="center"/>
        </w:trPr>
        <w:tc>
          <w:tcPr>
            <w:tcW w:w="3681" w:type="dxa"/>
            <w:gridSpan w:val="2"/>
            <w:tcBorders>
              <w:right w:val="single" w:sz="4" w:space="0" w:color="auto"/>
            </w:tcBorders>
            <w:shd w:val="clear" w:color="auto" w:fill="auto"/>
            <w:vAlign w:val="center"/>
          </w:tcPr>
          <w:p w14:paraId="0F5EDB73" w14:textId="77777777" w:rsidR="00A23691" w:rsidRPr="00A64F45" w:rsidRDefault="00A23691" w:rsidP="00DD23D0">
            <w:pPr>
              <w:rPr>
                <w:b/>
                <w:sz w:val="18"/>
                <w:szCs w:val="18"/>
              </w:rPr>
            </w:pPr>
            <w:r w:rsidRPr="00A64F45">
              <w:rPr>
                <w:b/>
                <w:sz w:val="18"/>
                <w:szCs w:val="18"/>
              </w:rPr>
              <w:t xml:space="preserve">Método de medición </w:t>
            </w:r>
          </w:p>
        </w:tc>
        <w:tc>
          <w:tcPr>
            <w:tcW w:w="618" w:type="dxa"/>
            <w:tcBorders>
              <w:left w:val="single" w:sz="4" w:space="0" w:color="auto"/>
              <w:right w:val="single" w:sz="4" w:space="0" w:color="auto"/>
            </w:tcBorders>
            <w:vAlign w:val="center"/>
          </w:tcPr>
          <w:p w14:paraId="45159269" w14:textId="77777777" w:rsidR="00A23691" w:rsidRPr="00A64F45" w:rsidRDefault="00A23691" w:rsidP="00DD23D0">
            <w:pPr>
              <w:jc w:val="center"/>
              <w:rPr>
                <w:sz w:val="18"/>
                <w:szCs w:val="18"/>
              </w:rPr>
            </w:pPr>
            <w:r>
              <w:rPr>
                <w:sz w:val="18"/>
                <w:szCs w:val="18"/>
              </w:rPr>
              <w:t>N/A</w:t>
            </w:r>
          </w:p>
        </w:tc>
        <w:tc>
          <w:tcPr>
            <w:tcW w:w="1078" w:type="dxa"/>
            <w:tcBorders>
              <w:left w:val="single" w:sz="4" w:space="0" w:color="auto"/>
              <w:right w:val="single" w:sz="4" w:space="0" w:color="auto"/>
            </w:tcBorders>
          </w:tcPr>
          <w:p w14:paraId="3D8398D9" w14:textId="0E7F046E" w:rsidR="00A23691" w:rsidRDefault="009E7E2C" w:rsidP="00DD23D0">
            <w:pPr>
              <w:jc w:val="center"/>
              <w:rPr>
                <w:sz w:val="18"/>
                <w:szCs w:val="18"/>
              </w:rPr>
            </w:pPr>
            <w:r>
              <w:rPr>
                <w:sz w:val="18"/>
                <w:szCs w:val="18"/>
              </w:rPr>
              <w:t>CEMS</w:t>
            </w:r>
          </w:p>
        </w:tc>
        <w:tc>
          <w:tcPr>
            <w:tcW w:w="1139" w:type="dxa"/>
            <w:gridSpan w:val="2"/>
            <w:tcBorders>
              <w:left w:val="single" w:sz="4" w:space="0" w:color="auto"/>
              <w:right w:val="single" w:sz="4" w:space="0" w:color="auto"/>
            </w:tcBorders>
          </w:tcPr>
          <w:p w14:paraId="044456B1" w14:textId="39D9980C" w:rsidR="00A23691" w:rsidRDefault="009E7E2C" w:rsidP="00DD23D0">
            <w:pPr>
              <w:jc w:val="center"/>
              <w:rPr>
                <w:sz w:val="18"/>
                <w:szCs w:val="18"/>
              </w:rPr>
            </w:pPr>
            <w:r>
              <w:rPr>
                <w:sz w:val="18"/>
                <w:szCs w:val="18"/>
              </w:rPr>
              <w:t>CEMS</w:t>
            </w:r>
          </w:p>
        </w:tc>
        <w:tc>
          <w:tcPr>
            <w:tcW w:w="1134" w:type="dxa"/>
            <w:tcBorders>
              <w:left w:val="single" w:sz="4" w:space="0" w:color="auto"/>
              <w:right w:val="single" w:sz="4" w:space="0" w:color="auto"/>
            </w:tcBorders>
          </w:tcPr>
          <w:p w14:paraId="60513D6D" w14:textId="6BAAE504" w:rsidR="00A23691" w:rsidRDefault="009E7E2C" w:rsidP="00DD23D0">
            <w:pPr>
              <w:jc w:val="center"/>
              <w:rPr>
                <w:sz w:val="18"/>
                <w:szCs w:val="18"/>
              </w:rPr>
            </w:pPr>
            <w:r>
              <w:rPr>
                <w:sz w:val="18"/>
                <w:szCs w:val="18"/>
              </w:rPr>
              <w:t>CEMS</w:t>
            </w:r>
          </w:p>
        </w:tc>
        <w:tc>
          <w:tcPr>
            <w:tcW w:w="850" w:type="dxa"/>
            <w:tcBorders>
              <w:left w:val="single" w:sz="4" w:space="0" w:color="auto"/>
              <w:right w:val="single" w:sz="4" w:space="0" w:color="auto"/>
            </w:tcBorders>
          </w:tcPr>
          <w:p w14:paraId="21D3AE73" w14:textId="097C8789" w:rsidR="00A23691" w:rsidRDefault="00FF4418" w:rsidP="00DD23D0">
            <w:pPr>
              <w:jc w:val="center"/>
              <w:rPr>
                <w:sz w:val="18"/>
                <w:szCs w:val="18"/>
              </w:rPr>
            </w:pPr>
            <w:r>
              <w:rPr>
                <w:sz w:val="18"/>
                <w:szCs w:val="18"/>
              </w:rPr>
              <w:t>N/A</w:t>
            </w:r>
          </w:p>
        </w:tc>
        <w:tc>
          <w:tcPr>
            <w:tcW w:w="1276" w:type="dxa"/>
            <w:tcBorders>
              <w:left w:val="single" w:sz="4" w:space="0" w:color="auto"/>
              <w:right w:val="single" w:sz="4" w:space="0" w:color="auto"/>
            </w:tcBorders>
          </w:tcPr>
          <w:p w14:paraId="449AC09E" w14:textId="7F1D4E0A" w:rsidR="00A23691" w:rsidRDefault="009E7E2C" w:rsidP="00DD23D0">
            <w:pPr>
              <w:jc w:val="center"/>
              <w:rPr>
                <w:sz w:val="18"/>
                <w:szCs w:val="18"/>
              </w:rPr>
            </w:pPr>
            <w:r>
              <w:rPr>
                <w:sz w:val="18"/>
                <w:szCs w:val="18"/>
              </w:rPr>
              <w:t>CEMS</w:t>
            </w:r>
          </w:p>
        </w:tc>
      </w:tr>
      <w:tr w:rsidR="00A23691" w:rsidRPr="004334A6" w14:paraId="60523AA9" w14:textId="7FDC3A1F" w:rsidTr="00053618">
        <w:trPr>
          <w:trHeight w:val="310"/>
          <w:jc w:val="center"/>
        </w:trPr>
        <w:tc>
          <w:tcPr>
            <w:tcW w:w="3681" w:type="dxa"/>
            <w:gridSpan w:val="2"/>
            <w:tcBorders>
              <w:right w:val="single" w:sz="4" w:space="0" w:color="auto"/>
            </w:tcBorders>
            <w:shd w:val="clear" w:color="auto" w:fill="auto"/>
            <w:vAlign w:val="center"/>
          </w:tcPr>
          <w:p w14:paraId="244ED707" w14:textId="77777777" w:rsidR="00A23691" w:rsidRPr="00A64F45" w:rsidRDefault="00A23691" w:rsidP="00DD23D0">
            <w:pPr>
              <w:rPr>
                <w:b/>
                <w:sz w:val="18"/>
                <w:szCs w:val="18"/>
              </w:rPr>
            </w:pPr>
            <w:r w:rsidRPr="00A64F45">
              <w:rPr>
                <w:b/>
                <w:sz w:val="18"/>
                <w:szCs w:val="18"/>
              </w:rPr>
              <w:t>Escala o Rango de medición</w:t>
            </w:r>
          </w:p>
        </w:tc>
        <w:tc>
          <w:tcPr>
            <w:tcW w:w="618" w:type="dxa"/>
            <w:tcBorders>
              <w:left w:val="single" w:sz="4" w:space="0" w:color="auto"/>
              <w:right w:val="single" w:sz="4" w:space="0" w:color="auto"/>
            </w:tcBorders>
            <w:vAlign w:val="center"/>
          </w:tcPr>
          <w:p w14:paraId="7F9BE102" w14:textId="77777777" w:rsidR="00A23691" w:rsidRPr="00A64F45" w:rsidRDefault="00A23691" w:rsidP="00DD23D0">
            <w:pPr>
              <w:jc w:val="center"/>
              <w:rPr>
                <w:sz w:val="18"/>
                <w:szCs w:val="18"/>
              </w:rPr>
            </w:pPr>
            <w:r>
              <w:rPr>
                <w:sz w:val="18"/>
                <w:szCs w:val="18"/>
              </w:rPr>
              <w:t>-</w:t>
            </w:r>
          </w:p>
        </w:tc>
        <w:tc>
          <w:tcPr>
            <w:tcW w:w="1078" w:type="dxa"/>
            <w:tcBorders>
              <w:left w:val="single" w:sz="4" w:space="0" w:color="auto"/>
              <w:right w:val="single" w:sz="4" w:space="0" w:color="auto"/>
            </w:tcBorders>
          </w:tcPr>
          <w:p w14:paraId="0F0C7998" w14:textId="304640CE" w:rsidR="00A23691" w:rsidRDefault="00093B5F" w:rsidP="00DD23D0">
            <w:pPr>
              <w:jc w:val="center"/>
              <w:rPr>
                <w:sz w:val="18"/>
                <w:szCs w:val="18"/>
              </w:rPr>
            </w:pPr>
            <w:r>
              <w:rPr>
                <w:sz w:val="18"/>
                <w:szCs w:val="18"/>
              </w:rPr>
              <w:t>0-3</w:t>
            </w:r>
            <w:r w:rsidR="00B10B33">
              <w:rPr>
                <w:sz w:val="18"/>
                <w:szCs w:val="18"/>
              </w:rPr>
              <w:t>0 ppm</w:t>
            </w:r>
          </w:p>
        </w:tc>
        <w:tc>
          <w:tcPr>
            <w:tcW w:w="1139" w:type="dxa"/>
            <w:gridSpan w:val="2"/>
            <w:tcBorders>
              <w:left w:val="single" w:sz="4" w:space="0" w:color="auto"/>
              <w:right w:val="single" w:sz="4" w:space="0" w:color="auto"/>
            </w:tcBorders>
          </w:tcPr>
          <w:p w14:paraId="422E1D28" w14:textId="65CD93DF" w:rsidR="00A23691" w:rsidRDefault="00B10B33" w:rsidP="00DD23D0">
            <w:pPr>
              <w:jc w:val="center"/>
              <w:rPr>
                <w:sz w:val="18"/>
                <w:szCs w:val="18"/>
              </w:rPr>
            </w:pPr>
            <w:r>
              <w:rPr>
                <w:sz w:val="18"/>
                <w:szCs w:val="18"/>
              </w:rPr>
              <w:t>0-25%</w:t>
            </w:r>
          </w:p>
        </w:tc>
        <w:tc>
          <w:tcPr>
            <w:tcW w:w="1134" w:type="dxa"/>
            <w:tcBorders>
              <w:left w:val="single" w:sz="4" w:space="0" w:color="auto"/>
              <w:right w:val="single" w:sz="4" w:space="0" w:color="auto"/>
            </w:tcBorders>
          </w:tcPr>
          <w:p w14:paraId="682A1F59" w14:textId="45F4B26E" w:rsidR="00A23691" w:rsidRDefault="00B10B33" w:rsidP="00093B5F">
            <w:pPr>
              <w:jc w:val="center"/>
              <w:rPr>
                <w:sz w:val="18"/>
                <w:szCs w:val="18"/>
              </w:rPr>
            </w:pPr>
            <w:r>
              <w:rPr>
                <w:sz w:val="18"/>
                <w:szCs w:val="18"/>
              </w:rPr>
              <w:t>0-2</w:t>
            </w:r>
            <w:r w:rsidR="00093B5F">
              <w:rPr>
                <w:sz w:val="18"/>
                <w:szCs w:val="18"/>
              </w:rPr>
              <w:t>0</w:t>
            </w:r>
            <w:r>
              <w:rPr>
                <w:sz w:val="18"/>
                <w:szCs w:val="18"/>
              </w:rPr>
              <w:t>%</w:t>
            </w:r>
          </w:p>
        </w:tc>
        <w:tc>
          <w:tcPr>
            <w:tcW w:w="850" w:type="dxa"/>
            <w:tcBorders>
              <w:left w:val="single" w:sz="4" w:space="0" w:color="auto"/>
              <w:right w:val="single" w:sz="4" w:space="0" w:color="auto"/>
            </w:tcBorders>
          </w:tcPr>
          <w:p w14:paraId="1144C754" w14:textId="3C061904" w:rsidR="00A23691" w:rsidRDefault="00FF4418" w:rsidP="00FF4418">
            <w:pPr>
              <w:jc w:val="center"/>
              <w:rPr>
                <w:sz w:val="18"/>
                <w:szCs w:val="18"/>
              </w:rPr>
            </w:pPr>
            <w:r>
              <w:rPr>
                <w:sz w:val="18"/>
                <w:szCs w:val="18"/>
              </w:rPr>
              <w:t>-</w:t>
            </w:r>
          </w:p>
        </w:tc>
        <w:tc>
          <w:tcPr>
            <w:tcW w:w="1276" w:type="dxa"/>
            <w:tcBorders>
              <w:left w:val="single" w:sz="4" w:space="0" w:color="auto"/>
              <w:right w:val="single" w:sz="4" w:space="0" w:color="auto"/>
            </w:tcBorders>
          </w:tcPr>
          <w:p w14:paraId="3EAEB777" w14:textId="0503C30B" w:rsidR="00A23691" w:rsidRDefault="00093B5F" w:rsidP="00093B5F">
            <w:pPr>
              <w:jc w:val="center"/>
              <w:rPr>
                <w:sz w:val="18"/>
                <w:szCs w:val="18"/>
              </w:rPr>
            </w:pPr>
            <w:r>
              <w:rPr>
                <w:sz w:val="18"/>
                <w:szCs w:val="18"/>
              </w:rPr>
              <w:t>0-3</w:t>
            </w:r>
            <w:r w:rsidR="00B10B33">
              <w:rPr>
                <w:sz w:val="18"/>
                <w:szCs w:val="18"/>
              </w:rPr>
              <w:t>0 m/s</w:t>
            </w:r>
          </w:p>
        </w:tc>
      </w:tr>
      <w:tr w:rsidR="00FF4418" w:rsidRPr="004334A6" w14:paraId="1C097E00" w14:textId="4FC121FA" w:rsidTr="00053618">
        <w:trPr>
          <w:trHeight w:val="121"/>
          <w:jc w:val="center"/>
        </w:trPr>
        <w:tc>
          <w:tcPr>
            <w:tcW w:w="2647" w:type="dxa"/>
            <w:vMerge w:val="restart"/>
            <w:tcBorders>
              <w:right w:val="single" w:sz="4" w:space="0" w:color="auto"/>
            </w:tcBorders>
            <w:shd w:val="clear" w:color="auto" w:fill="auto"/>
            <w:vAlign w:val="center"/>
          </w:tcPr>
          <w:p w14:paraId="4DA14215" w14:textId="77777777" w:rsidR="00FF4418" w:rsidRPr="00E50E4E" w:rsidRDefault="00FF4418" w:rsidP="009E7E2C">
            <w:pPr>
              <w:spacing w:before="240"/>
              <w:rPr>
                <w:sz w:val="18"/>
                <w:szCs w:val="18"/>
              </w:rPr>
            </w:pPr>
            <w:r w:rsidRPr="00E50E4E">
              <w:rPr>
                <w:sz w:val="18"/>
                <w:szCs w:val="18"/>
              </w:rPr>
              <w:t xml:space="preserve">Validación Inicial del CEMS otorgado por la SMA. </w:t>
            </w:r>
          </w:p>
        </w:tc>
        <w:tc>
          <w:tcPr>
            <w:tcW w:w="1034" w:type="dxa"/>
            <w:tcBorders>
              <w:right w:val="single" w:sz="4" w:space="0" w:color="auto"/>
            </w:tcBorders>
            <w:shd w:val="clear" w:color="auto" w:fill="auto"/>
            <w:vAlign w:val="center"/>
          </w:tcPr>
          <w:p w14:paraId="3E70ED8E" w14:textId="77777777" w:rsidR="00FF4418" w:rsidRPr="00E50E4E" w:rsidRDefault="00FF4418" w:rsidP="009E7E2C">
            <w:pPr>
              <w:spacing w:before="240"/>
              <w:rPr>
                <w:sz w:val="18"/>
                <w:szCs w:val="18"/>
              </w:rPr>
            </w:pPr>
            <w:r w:rsidRPr="00E50E4E">
              <w:rPr>
                <w:sz w:val="18"/>
                <w:szCs w:val="18"/>
              </w:rPr>
              <w:t xml:space="preserve">N° Resolución </w:t>
            </w:r>
          </w:p>
        </w:tc>
        <w:tc>
          <w:tcPr>
            <w:tcW w:w="618" w:type="dxa"/>
            <w:tcBorders>
              <w:left w:val="single" w:sz="4" w:space="0" w:color="auto"/>
              <w:right w:val="single" w:sz="4" w:space="0" w:color="auto"/>
            </w:tcBorders>
            <w:vAlign w:val="center"/>
          </w:tcPr>
          <w:p w14:paraId="0D5636D5" w14:textId="77777777" w:rsidR="00FF4418" w:rsidRPr="00E50E4E" w:rsidRDefault="00FF4418" w:rsidP="009E7E2C">
            <w:pPr>
              <w:spacing w:before="240"/>
              <w:jc w:val="center"/>
              <w:rPr>
                <w:sz w:val="18"/>
                <w:szCs w:val="18"/>
              </w:rPr>
            </w:pPr>
            <w:r>
              <w:rPr>
                <w:sz w:val="18"/>
                <w:szCs w:val="18"/>
              </w:rPr>
              <w:t>-</w:t>
            </w:r>
          </w:p>
        </w:tc>
        <w:tc>
          <w:tcPr>
            <w:tcW w:w="1085" w:type="dxa"/>
            <w:gridSpan w:val="2"/>
            <w:tcBorders>
              <w:left w:val="single" w:sz="4" w:space="0" w:color="auto"/>
              <w:right w:val="single" w:sz="4" w:space="0" w:color="auto"/>
            </w:tcBorders>
          </w:tcPr>
          <w:p w14:paraId="3CA1EC85" w14:textId="77777777" w:rsidR="00FF4418" w:rsidRDefault="00FF4418" w:rsidP="009E7E2C">
            <w:pPr>
              <w:spacing w:before="240"/>
              <w:jc w:val="center"/>
              <w:rPr>
                <w:sz w:val="18"/>
                <w:szCs w:val="18"/>
              </w:rPr>
            </w:pPr>
            <w:r>
              <w:rPr>
                <w:sz w:val="18"/>
                <w:szCs w:val="18"/>
              </w:rPr>
              <w:t>717/14</w:t>
            </w:r>
          </w:p>
        </w:tc>
        <w:tc>
          <w:tcPr>
            <w:tcW w:w="1132" w:type="dxa"/>
            <w:tcBorders>
              <w:left w:val="single" w:sz="4" w:space="0" w:color="auto"/>
              <w:right w:val="single" w:sz="4" w:space="0" w:color="auto"/>
            </w:tcBorders>
          </w:tcPr>
          <w:p w14:paraId="2AFB8668" w14:textId="7F4A1142" w:rsidR="00FF4418" w:rsidRDefault="00FF4418" w:rsidP="009E7E2C">
            <w:pPr>
              <w:spacing w:before="240"/>
              <w:jc w:val="center"/>
              <w:rPr>
                <w:sz w:val="18"/>
                <w:szCs w:val="18"/>
              </w:rPr>
            </w:pPr>
            <w:r>
              <w:rPr>
                <w:sz w:val="18"/>
                <w:szCs w:val="18"/>
              </w:rPr>
              <w:t>717/14</w:t>
            </w:r>
          </w:p>
        </w:tc>
        <w:tc>
          <w:tcPr>
            <w:tcW w:w="1134" w:type="dxa"/>
            <w:tcBorders>
              <w:left w:val="single" w:sz="4" w:space="0" w:color="auto"/>
              <w:right w:val="single" w:sz="4" w:space="0" w:color="auto"/>
            </w:tcBorders>
          </w:tcPr>
          <w:p w14:paraId="0E600054" w14:textId="57851347" w:rsidR="00FF4418" w:rsidRDefault="00FF4418" w:rsidP="009E7E2C">
            <w:pPr>
              <w:spacing w:before="240"/>
              <w:jc w:val="center"/>
              <w:rPr>
                <w:sz w:val="18"/>
                <w:szCs w:val="18"/>
              </w:rPr>
            </w:pPr>
            <w:r>
              <w:rPr>
                <w:sz w:val="18"/>
                <w:szCs w:val="18"/>
              </w:rPr>
              <w:t>717/14</w:t>
            </w:r>
          </w:p>
        </w:tc>
        <w:tc>
          <w:tcPr>
            <w:tcW w:w="850" w:type="dxa"/>
            <w:tcBorders>
              <w:left w:val="single" w:sz="4" w:space="0" w:color="auto"/>
              <w:right w:val="single" w:sz="4" w:space="0" w:color="auto"/>
            </w:tcBorders>
          </w:tcPr>
          <w:p w14:paraId="049C3502" w14:textId="0E35AED8" w:rsidR="00FF4418" w:rsidRDefault="00FF4418" w:rsidP="009E7E2C">
            <w:pPr>
              <w:spacing w:before="240"/>
              <w:jc w:val="center"/>
              <w:rPr>
                <w:sz w:val="18"/>
                <w:szCs w:val="18"/>
              </w:rPr>
            </w:pPr>
            <w:r>
              <w:rPr>
                <w:sz w:val="18"/>
                <w:szCs w:val="18"/>
              </w:rPr>
              <w:t>-</w:t>
            </w:r>
          </w:p>
        </w:tc>
        <w:tc>
          <w:tcPr>
            <w:tcW w:w="1276" w:type="dxa"/>
            <w:tcBorders>
              <w:left w:val="single" w:sz="4" w:space="0" w:color="auto"/>
              <w:right w:val="single" w:sz="4" w:space="0" w:color="auto"/>
            </w:tcBorders>
          </w:tcPr>
          <w:p w14:paraId="3F41542E" w14:textId="7F2F6E2C" w:rsidR="00FF4418" w:rsidRDefault="00FF4418" w:rsidP="009E7E2C">
            <w:pPr>
              <w:spacing w:before="240"/>
              <w:jc w:val="center"/>
              <w:rPr>
                <w:sz w:val="18"/>
                <w:szCs w:val="18"/>
              </w:rPr>
            </w:pPr>
            <w:r>
              <w:rPr>
                <w:sz w:val="18"/>
                <w:szCs w:val="18"/>
              </w:rPr>
              <w:t>717/14</w:t>
            </w:r>
          </w:p>
        </w:tc>
      </w:tr>
      <w:tr w:rsidR="00FF4418" w:rsidRPr="004334A6" w14:paraId="3704835C" w14:textId="484732D1" w:rsidTr="00053618">
        <w:trPr>
          <w:trHeight w:val="121"/>
          <w:jc w:val="center"/>
        </w:trPr>
        <w:tc>
          <w:tcPr>
            <w:tcW w:w="2647" w:type="dxa"/>
            <w:vMerge/>
            <w:tcBorders>
              <w:right w:val="single" w:sz="4" w:space="0" w:color="auto"/>
            </w:tcBorders>
            <w:shd w:val="clear" w:color="auto" w:fill="auto"/>
            <w:vAlign w:val="center"/>
          </w:tcPr>
          <w:p w14:paraId="33337AFA" w14:textId="77777777" w:rsidR="00FF4418" w:rsidRPr="00E50E4E" w:rsidRDefault="00FF4418" w:rsidP="00DD23D0">
            <w:pPr>
              <w:rPr>
                <w:b/>
                <w:sz w:val="18"/>
                <w:szCs w:val="18"/>
              </w:rPr>
            </w:pPr>
          </w:p>
        </w:tc>
        <w:tc>
          <w:tcPr>
            <w:tcW w:w="1034" w:type="dxa"/>
            <w:tcBorders>
              <w:right w:val="single" w:sz="4" w:space="0" w:color="auto"/>
            </w:tcBorders>
            <w:shd w:val="clear" w:color="auto" w:fill="auto"/>
            <w:vAlign w:val="center"/>
          </w:tcPr>
          <w:p w14:paraId="5901A368" w14:textId="77777777" w:rsidR="00FF4418" w:rsidRPr="00E50E4E" w:rsidRDefault="00FF4418" w:rsidP="00DD23D0">
            <w:pPr>
              <w:rPr>
                <w:sz w:val="18"/>
                <w:szCs w:val="18"/>
              </w:rPr>
            </w:pPr>
            <w:r w:rsidRPr="00E50E4E">
              <w:rPr>
                <w:sz w:val="18"/>
                <w:szCs w:val="18"/>
              </w:rPr>
              <w:t>Periodo de validación</w:t>
            </w:r>
          </w:p>
        </w:tc>
        <w:tc>
          <w:tcPr>
            <w:tcW w:w="618" w:type="dxa"/>
            <w:tcBorders>
              <w:left w:val="single" w:sz="4" w:space="0" w:color="auto"/>
              <w:right w:val="single" w:sz="4" w:space="0" w:color="auto"/>
            </w:tcBorders>
            <w:vAlign w:val="center"/>
          </w:tcPr>
          <w:p w14:paraId="2EE6BDC6" w14:textId="77777777" w:rsidR="00FF4418" w:rsidRPr="00E50E4E" w:rsidRDefault="00FF4418" w:rsidP="00DD23D0">
            <w:pPr>
              <w:jc w:val="center"/>
              <w:rPr>
                <w:sz w:val="18"/>
                <w:szCs w:val="18"/>
              </w:rPr>
            </w:pPr>
            <w:r>
              <w:rPr>
                <w:sz w:val="18"/>
                <w:szCs w:val="18"/>
              </w:rPr>
              <w:t>-</w:t>
            </w:r>
          </w:p>
        </w:tc>
        <w:tc>
          <w:tcPr>
            <w:tcW w:w="1085" w:type="dxa"/>
            <w:gridSpan w:val="2"/>
            <w:tcBorders>
              <w:left w:val="single" w:sz="4" w:space="0" w:color="auto"/>
              <w:right w:val="single" w:sz="4" w:space="0" w:color="auto"/>
            </w:tcBorders>
          </w:tcPr>
          <w:p w14:paraId="55E83723" w14:textId="77777777" w:rsidR="00FF4418" w:rsidRDefault="00FF4418" w:rsidP="00041A42">
            <w:pPr>
              <w:jc w:val="center"/>
              <w:rPr>
                <w:sz w:val="18"/>
                <w:szCs w:val="18"/>
              </w:rPr>
            </w:pPr>
            <w:r>
              <w:rPr>
                <w:sz w:val="18"/>
                <w:szCs w:val="18"/>
              </w:rPr>
              <w:t>09/06/2013 – 09/06/2014</w:t>
            </w:r>
          </w:p>
        </w:tc>
        <w:tc>
          <w:tcPr>
            <w:tcW w:w="1132" w:type="dxa"/>
            <w:tcBorders>
              <w:left w:val="single" w:sz="4" w:space="0" w:color="auto"/>
              <w:right w:val="single" w:sz="4" w:space="0" w:color="auto"/>
            </w:tcBorders>
          </w:tcPr>
          <w:p w14:paraId="48981ECB" w14:textId="1CBBB112" w:rsidR="00FF4418" w:rsidRDefault="00FF4418" w:rsidP="00041A42">
            <w:pPr>
              <w:jc w:val="center"/>
              <w:rPr>
                <w:sz w:val="18"/>
                <w:szCs w:val="18"/>
              </w:rPr>
            </w:pPr>
            <w:r>
              <w:rPr>
                <w:sz w:val="18"/>
                <w:szCs w:val="18"/>
              </w:rPr>
              <w:t>09/06/2013 – 09/06/2014</w:t>
            </w:r>
          </w:p>
        </w:tc>
        <w:tc>
          <w:tcPr>
            <w:tcW w:w="1134" w:type="dxa"/>
            <w:tcBorders>
              <w:left w:val="single" w:sz="4" w:space="0" w:color="auto"/>
              <w:right w:val="single" w:sz="4" w:space="0" w:color="auto"/>
            </w:tcBorders>
          </w:tcPr>
          <w:p w14:paraId="0EE22CDD" w14:textId="6784B5C9" w:rsidR="00FF4418" w:rsidRDefault="00FF4418" w:rsidP="00041A42">
            <w:pPr>
              <w:jc w:val="center"/>
              <w:rPr>
                <w:sz w:val="18"/>
                <w:szCs w:val="18"/>
              </w:rPr>
            </w:pPr>
            <w:r>
              <w:rPr>
                <w:sz w:val="18"/>
                <w:szCs w:val="18"/>
              </w:rPr>
              <w:t>09/06/2013 – 09/06/2014</w:t>
            </w:r>
          </w:p>
        </w:tc>
        <w:tc>
          <w:tcPr>
            <w:tcW w:w="850" w:type="dxa"/>
            <w:tcBorders>
              <w:left w:val="single" w:sz="4" w:space="0" w:color="auto"/>
              <w:right w:val="single" w:sz="4" w:space="0" w:color="auto"/>
            </w:tcBorders>
          </w:tcPr>
          <w:p w14:paraId="59189F1F" w14:textId="3C813B5B" w:rsidR="00FF4418" w:rsidRDefault="00FF4418" w:rsidP="009E7E2C">
            <w:pPr>
              <w:spacing w:before="240"/>
              <w:jc w:val="center"/>
              <w:rPr>
                <w:sz w:val="18"/>
                <w:szCs w:val="18"/>
              </w:rPr>
            </w:pPr>
            <w:r>
              <w:rPr>
                <w:sz w:val="18"/>
                <w:szCs w:val="18"/>
              </w:rPr>
              <w:t>-</w:t>
            </w:r>
          </w:p>
        </w:tc>
        <w:tc>
          <w:tcPr>
            <w:tcW w:w="1276" w:type="dxa"/>
            <w:tcBorders>
              <w:left w:val="single" w:sz="4" w:space="0" w:color="auto"/>
              <w:right w:val="single" w:sz="4" w:space="0" w:color="auto"/>
            </w:tcBorders>
          </w:tcPr>
          <w:p w14:paraId="2F64BAA3" w14:textId="77777777" w:rsidR="00041A42" w:rsidRDefault="00FF4418" w:rsidP="00DD23D0">
            <w:pPr>
              <w:jc w:val="center"/>
              <w:rPr>
                <w:sz w:val="18"/>
                <w:szCs w:val="18"/>
              </w:rPr>
            </w:pPr>
            <w:r>
              <w:rPr>
                <w:sz w:val="18"/>
                <w:szCs w:val="18"/>
              </w:rPr>
              <w:t xml:space="preserve">10/06/2013 </w:t>
            </w:r>
          </w:p>
          <w:p w14:paraId="5661243A" w14:textId="77777777" w:rsidR="00041A42" w:rsidRDefault="00FF4418" w:rsidP="00DD23D0">
            <w:pPr>
              <w:jc w:val="center"/>
              <w:rPr>
                <w:sz w:val="18"/>
                <w:szCs w:val="18"/>
              </w:rPr>
            </w:pPr>
            <w:r>
              <w:rPr>
                <w:sz w:val="18"/>
                <w:szCs w:val="18"/>
              </w:rPr>
              <w:t xml:space="preserve">– </w:t>
            </w:r>
          </w:p>
          <w:p w14:paraId="6E75480D" w14:textId="67B7A9B2" w:rsidR="00FF4418" w:rsidRDefault="00FF4418" w:rsidP="00DD23D0">
            <w:pPr>
              <w:jc w:val="center"/>
              <w:rPr>
                <w:sz w:val="18"/>
                <w:szCs w:val="18"/>
              </w:rPr>
            </w:pPr>
            <w:r>
              <w:rPr>
                <w:sz w:val="18"/>
                <w:szCs w:val="18"/>
              </w:rPr>
              <w:t>13/06/2014</w:t>
            </w:r>
          </w:p>
        </w:tc>
      </w:tr>
      <w:tr w:rsidR="00A23691" w:rsidRPr="009C13E0" w14:paraId="1F752A20" w14:textId="245A098B" w:rsidTr="00053618">
        <w:trPr>
          <w:trHeight w:val="121"/>
          <w:jc w:val="center"/>
        </w:trPr>
        <w:tc>
          <w:tcPr>
            <w:tcW w:w="2647" w:type="dxa"/>
            <w:vMerge w:val="restart"/>
            <w:tcBorders>
              <w:right w:val="single" w:sz="4" w:space="0" w:color="auto"/>
            </w:tcBorders>
            <w:shd w:val="clear" w:color="auto" w:fill="auto"/>
            <w:vAlign w:val="center"/>
          </w:tcPr>
          <w:p w14:paraId="4330449A" w14:textId="77777777" w:rsidR="00A23691" w:rsidRPr="00E50E4E" w:rsidRDefault="00A23691" w:rsidP="00DD23D0">
            <w:pPr>
              <w:rPr>
                <w:b/>
                <w:sz w:val="18"/>
                <w:szCs w:val="18"/>
              </w:rPr>
            </w:pPr>
            <w:r w:rsidRPr="00E50E4E">
              <w:rPr>
                <w:sz w:val="18"/>
                <w:szCs w:val="18"/>
              </w:rPr>
              <w:t>Validación Anual del CEMS otorgado por la SMA.</w:t>
            </w:r>
          </w:p>
        </w:tc>
        <w:tc>
          <w:tcPr>
            <w:tcW w:w="1034" w:type="dxa"/>
            <w:tcBorders>
              <w:right w:val="single" w:sz="4" w:space="0" w:color="auto"/>
            </w:tcBorders>
            <w:shd w:val="clear" w:color="auto" w:fill="auto"/>
            <w:vAlign w:val="center"/>
          </w:tcPr>
          <w:p w14:paraId="2DC49C2B" w14:textId="77777777" w:rsidR="00A23691" w:rsidRPr="00E50E4E" w:rsidRDefault="00A23691" w:rsidP="00DD23D0">
            <w:pPr>
              <w:rPr>
                <w:b/>
                <w:sz w:val="18"/>
                <w:szCs w:val="18"/>
              </w:rPr>
            </w:pPr>
            <w:r w:rsidRPr="00E50E4E">
              <w:rPr>
                <w:sz w:val="18"/>
                <w:szCs w:val="18"/>
              </w:rPr>
              <w:t xml:space="preserve">N° Resolución </w:t>
            </w:r>
          </w:p>
        </w:tc>
        <w:tc>
          <w:tcPr>
            <w:tcW w:w="618" w:type="dxa"/>
            <w:tcBorders>
              <w:left w:val="single" w:sz="4" w:space="0" w:color="auto"/>
              <w:right w:val="single" w:sz="4" w:space="0" w:color="auto"/>
            </w:tcBorders>
            <w:vAlign w:val="center"/>
          </w:tcPr>
          <w:p w14:paraId="6AA7D763" w14:textId="77777777" w:rsidR="00A23691" w:rsidRPr="00E50E4E" w:rsidRDefault="00A23691" w:rsidP="00DD23D0">
            <w:pPr>
              <w:jc w:val="center"/>
              <w:rPr>
                <w:sz w:val="18"/>
                <w:szCs w:val="18"/>
              </w:rPr>
            </w:pPr>
            <w:r>
              <w:rPr>
                <w:sz w:val="18"/>
                <w:szCs w:val="18"/>
              </w:rPr>
              <w:t>-</w:t>
            </w:r>
          </w:p>
        </w:tc>
        <w:tc>
          <w:tcPr>
            <w:tcW w:w="1078" w:type="dxa"/>
            <w:tcBorders>
              <w:left w:val="single" w:sz="4" w:space="0" w:color="auto"/>
              <w:right w:val="single" w:sz="4" w:space="0" w:color="auto"/>
            </w:tcBorders>
          </w:tcPr>
          <w:p w14:paraId="36B428FE" w14:textId="20C233EA" w:rsidR="00A23691" w:rsidRDefault="00093B5F" w:rsidP="00053618">
            <w:pPr>
              <w:jc w:val="center"/>
              <w:rPr>
                <w:sz w:val="18"/>
                <w:szCs w:val="18"/>
              </w:rPr>
            </w:pPr>
            <w:r>
              <w:rPr>
                <w:sz w:val="18"/>
                <w:szCs w:val="18"/>
              </w:rPr>
              <w:t>677/16</w:t>
            </w:r>
          </w:p>
        </w:tc>
        <w:tc>
          <w:tcPr>
            <w:tcW w:w="1139" w:type="dxa"/>
            <w:gridSpan w:val="2"/>
            <w:tcBorders>
              <w:left w:val="single" w:sz="4" w:space="0" w:color="auto"/>
              <w:right w:val="single" w:sz="4" w:space="0" w:color="auto"/>
            </w:tcBorders>
          </w:tcPr>
          <w:p w14:paraId="507A7F0F" w14:textId="79EB8CE3" w:rsidR="00A23691" w:rsidRDefault="00093B5F" w:rsidP="00DD23D0">
            <w:pPr>
              <w:jc w:val="center"/>
              <w:rPr>
                <w:sz w:val="18"/>
                <w:szCs w:val="18"/>
              </w:rPr>
            </w:pPr>
            <w:r>
              <w:rPr>
                <w:sz w:val="18"/>
                <w:szCs w:val="18"/>
              </w:rPr>
              <w:t>677/16</w:t>
            </w:r>
          </w:p>
        </w:tc>
        <w:tc>
          <w:tcPr>
            <w:tcW w:w="1134" w:type="dxa"/>
            <w:tcBorders>
              <w:left w:val="single" w:sz="4" w:space="0" w:color="auto"/>
              <w:right w:val="single" w:sz="4" w:space="0" w:color="auto"/>
            </w:tcBorders>
          </w:tcPr>
          <w:p w14:paraId="2A884A4B" w14:textId="0642FE5C" w:rsidR="00A23691" w:rsidRDefault="00093B5F" w:rsidP="00DD23D0">
            <w:pPr>
              <w:jc w:val="center"/>
              <w:rPr>
                <w:sz w:val="18"/>
                <w:szCs w:val="18"/>
              </w:rPr>
            </w:pPr>
            <w:r>
              <w:rPr>
                <w:sz w:val="18"/>
                <w:szCs w:val="18"/>
              </w:rPr>
              <w:t>677/16</w:t>
            </w:r>
          </w:p>
        </w:tc>
        <w:tc>
          <w:tcPr>
            <w:tcW w:w="850" w:type="dxa"/>
            <w:tcBorders>
              <w:left w:val="single" w:sz="4" w:space="0" w:color="auto"/>
              <w:right w:val="single" w:sz="4" w:space="0" w:color="auto"/>
            </w:tcBorders>
          </w:tcPr>
          <w:p w14:paraId="4F7E88C4" w14:textId="0D3B6E60" w:rsidR="00A23691" w:rsidRDefault="00FF4418" w:rsidP="00DD23D0">
            <w:pPr>
              <w:jc w:val="center"/>
              <w:rPr>
                <w:sz w:val="18"/>
                <w:szCs w:val="18"/>
              </w:rPr>
            </w:pPr>
            <w:r>
              <w:rPr>
                <w:sz w:val="18"/>
                <w:szCs w:val="18"/>
              </w:rPr>
              <w:t>-</w:t>
            </w:r>
          </w:p>
        </w:tc>
        <w:tc>
          <w:tcPr>
            <w:tcW w:w="1276" w:type="dxa"/>
            <w:tcBorders>
              <w:left w:val="single" w:sz="4" w:space="0" w:color="auto"/>
              <w:right w:val="single" w:sz="4" w:space="0" w:color="auto"/>
            </w:tcBorders>
          </w:tcPr>
          <w:p w14:paraId="2D2CE5D9" w14:textId="450ADB14" w:rsidR="00A23691" w:rsidRDefault="00093B5F" w:rsidP="00DD23D0">
            <w:pPr>
              <w:jc w:val="center"/>
              <w:rPr>
                <w:sz w:val="18"/>
                <w:szCs w:val="18"/>
              </w:rPr>
            </w:pPr>
            <w:r>
              <w:rPr>
                <w:sz w:val="18"/>
                <w:szCs w:val="18"/>
              </w:rPr>
              <w:t>677/16</w:t>
            </w:r>
          </w:p>
        </w:tc>
      </w:tr>
      <w:tr w:rsidR="00A23691" w:rsidRPr="009C13E0" w14:paraId="10C0FE3A" w14:textId="2E7A9332" w:rsidTr="00041A42">
        <w:trPr>
          <w:trHeight w:val="859"/>
          <w:jc w:val="center"/>
        </w:trPr>
        <w:tc>
          <w:tcPr>
            <w:tcW w:w="2647" w:type="dxa"/>
            <w:vMerge/>
            <w:tcBorders>
              <w:right w:val="single" w:sz="4" w:space="0" w:color="auto"/>
            </w:tcBorders>
            <w:shd w:val="clear" w:color="auto" w:fill="auto"/>
            <w:vAlign w:val="center"/>
          </w:tcPr>
          <w:p w14:paraId="6CDDBE1A" w14:textId="77777777" w:rsidR="00A23691" w:rsidRPr="00E50E4E" w:rsidRDefault="00A23691" w:rsidP="009E7E2C">
            <w:pPr>
              <w:spacing w:before="240"/>
              <w:rPr>
                <w:b/>
                <w:sz w:val="18"/>
                <w:szCs w:val="18"/>
              </w:rPr>
            </w:pPr>
          </w:p>
        </w:tc>
        <w:tc>
          <w:tcPr>
            <w:tcW w:w="1034" w:type="dxa"/>
            <w:tcBorders>
              <w:right w:val="single" w:sz="4" w:space="0" w:color="auto"/>
            </w:tcBorders>
            <w:shd w:val="clear" w:color="auto" w:fill="auto"/>
            <w:vAlign w:val="center"/>
          </w:tcPr>
          <w:p w14:paraId="11D2D94B" w14:textId="693ECD56" w:rsidR="00A23691" w:rsidRPr="00E50E4E" w:rsidRDefault="00A23691" w:rsidP="009E7E2C">
            <w:pPr>
              <w:spacing w:before="240"/>
              <w:rPr>
                <w:b/>
                <w:sz w:val="18"/>
                <w:szCs w:val="18"/>
              </w:rPr>
            </w:pPr>
            <w:r w:rsidRPr="00E50E4E">
              <w:rPr>
                <w:sz w:val="18"/>
                <w:szCs w:val="18"/>
              </w:rPr>
              <w:t>Periodo de validación</w:t>
            </w:r>
            <w:r w:rsidR="00FF4418">
              <w:rPr>
                <w:sz w:val="18"/>
                <w:szCs w:val="18"/>
              </w:rPr>
              <w:t xml:space="preserve"> preliminar</w:t>
            </w:r>
          </w:p>
        </w:tc>
        <w:tc>
          <w:tcPr>
            <w:tcW w:w="618" w:type="dxa"/>
            <w:tcBorders>
              <w:left w:val="single" w:sz="4" w:space="0" w:color="auto"/>
              <w:right w:val="single" w:sz="4" w:space="0" w:color="auto"/>
            </w:tcBorders>
            <w:vAlign w:val="center"/>
          </w:tcPr>
          <w:p w14:paraId="60E6D0CF" w14:textId="21E8E895" w:rsidR="00A23691" w:rsidRPr="00E50E4E" w:rsidRDefault="009E7E2C" w:rsidP="009E7E2C">
            <w:pPr>
              <w:jc w:val="center"/>
              <w:rPr>
                <w:sz w:val="18"/>
                <w:szCs w:val="18"/>
              </w:rPr>
            </w:pPr>
            <w:r>
              <w:rPr>
                <w:sz w:val="18"/>
                <w:szCs w:val="18"/>
              </w:rPr>
              <w:t>-</w:t>
            </w:r>
          </w:p>
        </w:tc>
        <w:tc>
          <w:tcPr>
            <w:tcW w:w="1078" w:type="dxa"/>
            <w:tcBorders>
              <w:left w:val="single" w:sz="4" w:space="0" w:color="auto"/>
              <w:right w:val="single" w:sz="4" w:space="0" w:color="auto"/>
            </w:tcBorders>
          </w:tcPr>
          <w:p w14:paraId="0106D8CA" w14:textId="77777777" w:rsidR="00041A42" w:rsidRDefault="00FF4418" w:rsidP="00041A42">
            <w:pPr>
              <w:jc w:val="center"/>
              <w:rPr>
                <w:sz w:val="18"/>
                <w:szCs w:val="18"/>
              </w:rPr>
            </w:pPr>
            <w:r>
              <w:rPr>
                <w:sz w:val="18"/>
                <w:szCs w:val="18"/>
              </w:rPr>
              <w:t xml:space="preserve">21/01/16 </w:t>
            </w:r>
          </w:p>
          <w:p w14:paraId="750FC263" w14:textId="77777777" w:rsidR="00041A42" w:rsidRDefault="00FF4418" w:rsidP="00041A42">
            <w:pPr>
              <w:jc w:val="center"/>
              <w:rPr>
                <w:sz w:val="18"/>
                <w:szCs w:val="18"/>
              </w:rPr>
            </w:pPr>
            <w:r>
              <w:rPr>
                <w:sz w:val="18"/>
                <w:szCs w:val="18"/>
              </w:rPr>
              <w:t xml:space="preserve">– </w:t>
            </w:r>
          </w:p>
          <w:p w14:paraId="55ACB236" w14:textId="78A150FD" w:rsidR="009E7E2C" w:rsidRDefault="00FF4418" w:rsidP="00041A42">
            <w:pPr>
              <w:jc w:val="center"/>
              <w:rPr>
                <w:sz w:val="18"/>
                <w:szCs w:val="18"/>
              </w:rPr>
            </w:pPr>
            <w:r>
              <w:rPr>
                <w:sz w:val="18"/>
                <w:szCs w:val="18"/>
              </w:rPr>
              <w:t>21/01/17</w:t>
            </w:r>
          </w:p>
        </w:tc>
        <w:tc>
          <w:tcPr>
            <w:tcW w:w="1139" w:type="dxa"/>
            <w:gridSpan w:val="2"/>
            <w:tcBorders>
              <w:left w:val="single" w:sz="4" w:space="0" w:color="auto"/>
              <w:right w:val="single" w:sz="4" w:space="0" w:color="auto"/>
            </w:tcBorders>
          </w:tcPr>
          <w:p w14:paraId="5FACF205" w14:textId="77777777" w:rsidR="00041A42" w:rsidRDefault="00FF4418" w:rsidP="00041A42">
            <w:pPr>
              <w:jc w:val="center"/>
              <w:rPr>
                <w:sz w:val="18"/>
                <w:szCs w:val="18"/>
              </w:rPr>
            </w:pPr>
            <w:r>
              <w:rPr>
                <w:sz w:val="18"/>
                <w:szCs w:val="18"/>
              </w:rPr>
              <w:t xml:space="preserve">21/01/16 </w:t>
            </w:r>
          </w:p>
          <w:p w14:paraId="503D8A52" w14:textId="77777777" w:rsidR="00041A42" w:rsidRDefault="00FF4418" w:rsidP="00041A42">
            <w:pPr>
              <w:jc w:val="center"/>
              <w:rPr>
                <w:sz w:val="18"/>
                <w:szCs w:val="18"/>
              </w:rPr>
            </w:pPr>
            <w:r>
              <w:rPr>
                <w:sz w:val="18"/>
                <w:szCs w:val="18"/>
              </w:rPr>
              <w:t xml:space="preserve">– </w:t>
            </w:r>
          </w:p>
          <w:p w14:paraId="0EDBAD51" w14:textId="63F05A28" w:rsidR="00A23691" w:rsidRDefault="00FF4418" w:rsidP="00041A42">
            <w:pPr>
              <w:jc w:val="center"/>
              <w:rPr>
                <w:sz w:val="18"/>
                <w:szCs w:val="18"/>
              </w:rPr>
            </w:pPr>
            <w:r>
              <w:rPr>
                <w:sz w:val="18"/>
                <w:szCs w:val="18"/>
              </w:rPr>
              <w:t>21/01/17</w:t>
            </w:r>
          </w:p>
        </w:tc>
        <w:tc>
          <w:tcPr>
            <w:tcW w:w="1134" w:type="dxa"/>
            <w:tcBorders>
              <w:left w:val="single" w:sz="4" w:space="0" w:color="auto"/>
              <w:right w:val="single" w:sz="4" w:space="0" w:color="auto"/>
            </w:tcBorders>
          </w:tcPr>
          <w:p w14:paraId="16BF9FBA" w14:textId="77777777" w:rsidR="00041A42" w:rsidRDefault="00FF4418" w:rsidP="00041A42">
            <w:pPr>
              <w:jc w:val="center"/>
              <w:rPr>
                <w:sz w:val="18"/>
                <w:szCs w:val="18"/>
              </w:rPr>
            </w:pPr>
            <w:r>
              <w:rPr>
                <w:sz w:val="18"/>
                <w:szCs w:val="18"/>
              </w:rPr>
              <w:t xml:space="preserve">21/01/16 </w:t>
            </w:r>
          </w:p>
          <w:p w14:paraId="77A5374D" w14:textId="77777777" w:rsidR="00041A42" w:rsidRDefault="00FF4418" w:rsidP="00041A42">
            <w:pPr>
              <w:jc w:val="center"/>
              <w:rPr>
                <w:sz w:val="18"/>
                <w:szCs w:val="18"/>
              </w:rPr>
            </w:pPr>
            <w:r>
              <w:rPr>
                <w:sz w:val="18"/>
                <w:szCs w:val="18"/>
              </w:rPr>
              <w:t>–</w:t>
            </w:r>
          </w:p>
          <w:p w14:paraId="3AC86D40" w14:textId="1847713F" w:rsidR="00A23691" w:rsidRDefault="00FF4418" w:rsidP="00041A42">
            <w:pPr>
              <w:jc w:val="center"/>
              <w:rPr>
                <w:sz w:val="18"/>
                <w:szCs w:val="18"/>
              </w:rPr>
            </w:pPr>
            <w:r>
              <w:rPr>
                <w:sz w:val="18"/>
                <w:szCs w:val="18"/>
              </w:rPr>
              <w:t xml:space="preserve"> 21/01/17</w:t>
            </w:r>
          </w:p>
        </w:tc>
        <w:tc>
          <w:tcPr>
            <w:tcW w:w="850" w:type="dxa"/>
            <w:tcBorders>
              <w:left w:val="single" w:sz="4" w:space="0" w:color="auto"/>
              <w:right w:val="single" w:sz="4" w:space="0" w:color="auto"/>
            </w:tcBorders>
          </w:tcPr>
          <w:p w14:paraId="0D539560" w14:textId="1761CCC8" w:rsidR="00A23691" w:rsidRDefault="009E7E2C" w:rsidP="009E7E2C">
            <w:pPr>
              <w:spacing w:before="240"/>
              <w:jc w:val="center"/>
              <w:rPr>
                <w:sz w:val="18"/>
                <w:szCs w:val="18"/>
              </w:rPr>
            </w:pPr>
            <w:r>
              <w:rPr>
                <w:sz w:val="18"/>
                <w:szCs w:val="18"/>
              </w:rPr>
              <w:t>-</w:t>
            </w:r>
          </w:p>
        </w:tc>
        <w:tc>
          <w:tcPr>
            <w:tcW w:w="1276" w:type="dxa"/>
            <w:tcBorders>
              <w:left w:val="single" w:sz="4" w:space="0" w:color="auto"/>
              <w:right w:val="single" w:sz="4" w:space="0" w:color="auto"/>
            </w:tcBorders>
          </w:tcPr>
          <w:p w14:paraId="07D04380" w14:textId="77777777" w:rsidR="00041A42" w:rsidRDefault="00FF4418" w:rsidP="00041A42">
            <w:pPr>
              <w:jc w:val="center"/>
              <w:rPr>
                <w:sz w:val="18"/>
                <w:szCs w:val="18"/>
              </w:rPr>
            </w:pPr>
            <w:r>
              <w:rPr>
                <w:sz w:val="18"/>
                <w:szCs w:val="18"/>
              </w:rPr>
              <w:t xml:space="preserve">20/01/16 </w:t>
            </w:r>
          </w:p>
          <w:p w14:paraId="10B01170" w14:textId="77777777" w:rsidR="00041A42" w:rsidRDefault="00FF4418" w:rsidP="00041A42">
            <w:pPr>
              <w:jc w:val="center"/>
              <w:rPr>
                <w:sz w:val="18"/>
                <w:szCs w:val="18"/>
              </w:rPr>
            </w:pPr>
            <w:r>
              <w:rPr>
                <w:sz w:val="18"/>
                <w:szCs w:val="18"/>
              </w:rPr>
              <w:t>–</w:t>
            </w:r>
          </w:p>
          <w:p w14:paraId="2F6DA514" w14:textId="4D99AB7C" w:rsidR="00A23691" w:rsidRDefault="00FF4418" w:rsidP="00041A42">
            <w:pPr>
              <w:jc w:val="center"/>
              <w:rPr>
                <w:sz w:val="18"/>
                <w:szCs w:val="18"/>
              </w:rPr>
            </w:pPr>
            <w:r>
              <w:rPr>
                <w:sz w:val="18"/>
                <w:szCs w:val="18"/>
              </w:rPr>
              <w:t xml:space="preserve"> 20/01/17</w:t>
            </w:r>
          </w:p>
        </w:tc>
      </w:tr>
    </w:tbl>
    <w:p w14:paraId="3EE252CF" w14:textId="3EE1232B" w:rsidR="009524F3" w:rsidRPr="00962BD4" w:rsidRDefault="00DD3C5C" w:rsidP="000414F3">
      <w:pPr>
        <w:rPr>
          <w:rFonts w:cstheme="minorHAnsi"/>
          <w:b/>
          <w:sz w:val="14"/>
          <w:szCs w:val="24"/>
          <w:highlight w:val="yellow"/>
        </w:rPr>
      </w:pPr>
      <w:r w:rsidRPr="00962BD4">
        <w:rPr>
          <w:highlight w:val="yellow"/>
        </w:rPr>
        <w:br w:type="page"/>
      </w:r>
    </w:p>
    <w:p w14:paraId="3EE252D0" w14:textId="77777777" w:rsidR="00E73ECE" w:rsidRPr="00962BD4" w:rsidRDefault="00E73ECE" w:rsidP="00C958D0">
      <w:pPr>
        <w:pStyle w:val="Ttulo3"/>
        <w:rPr>
          <w:highlight w:val="yellow"/>
        </w:rPr>
        <w:sectPr w:rsidR="00E73ECE" w:rsidRPr="00962BD4" w:rsidSect="00E349AF">
          <w:pgSz w:w="12240" w:h="15840"/>
          <w:pgMar w:top="1134" w:right="1134" w:bottom="1134" w:left="1134" w:header="709" w:footer="709" w:gutter="0"/>
          <w:cols w:space="708"/>
          <w:docGrid w:linePitch="360"/>
        </w:sectPr>
      </w:pPr>
      <w:bookmarkStart w:id="36" w:name="_Toc352840391"/>
      <w:bookmarkStart w:id="37" w:name="_Toc352841451"/>
    </w:p>
    <w:p w14:paraId="3EE252D1" w14:textId="77777777" w:rsidR="00F265C2" w:rsidRPr="00CF5080" w:rsidRDefault="00F265C2" w:rsidP="00F265C2">
      <w:pPr>
        <w:pStyle w:val="Ttulo2"/>
        <w:rPr>
          <w:bCs/>
        </w:rPr>
      </w:pPr>
      <w:bookmarkStart w:id="38" w:name="_Toc382383544"/>
      <w:bookmarkStart w:id="39" w:name="_Toc382472366"/>
      <w:bookmarkStart w:id="40" w:name="_Toc390184276"/>
      <w:bookmarkStart w:id="41" w:name="_Toc390360007"/>
      <w:bookmarkStart w:id="42" w:name="_Toc390777028"/>
      <w:bookmarkStart w:id="43" w:name="_Toc458075665"/>
      <w:bookmarkStart w:id="44" w:name="_Toc352840392"/>
      <w:bookmarkStart w:id="45" w:name="_Toc352841452"/>
      <w:bookmarkEnd w:id="36"/>
      <w:bookmarkEnd w:id="37"/>
      <w:r w:rsidRPr="00CF5080">
        <w:rPr>
          <w:bCs/>
        </w:rPr>
        <w:lastRenderedPageBreak/>
        <w:t xml:space="preserve">Aspectos </w:t>
      </w:r>
      <w:r w:rsidR="00430772" w:rsidRPr="00CF5080">
        <w:rPr>
          <w:bCs/>
        </w:rPr>
        <w:t xml:space="preserve">relativos </w:t>
      </w:r>
      <w:r w:rsidRPr="00CF5080">
        <w:rPr>
          <w:bCs/>
        </w:rPr>
        <w:t>al Seguimiento Ambiental</w:t>
      </w:r>
      <w:bookmarkEnd w:id="38"/>
      <w:bookmarkEnd w:id="39"/>
      <w:bookmarkEnd w:id="40"/>
      <w:bookmarkEnd w:id="41"/>
      <w:bookmarkEnd w:id="42"/>
      <w:bookmarkEnd w:id="43"/>
    </w:p>
    <w:p w14:paraId="3EE252D2" w14:textId="77777777" w:rsidR="00F265C2" w:rsidRPr="00CF5080" w:rsidRDefault="00F265C2" w:rsidP="00F265C2">
      <w:pPr>
        <w:rPr>
          <w:b/>
          <w:bCs/>
        </w:rPr>
      </w:pPr>
    </w:p>
    <w:p w14:paraId="3EE252D3" w14:textId="77777777" w:rsidR="00F265C2" w:rsidRPr="00CF5080" w:rsidRDefault="00F265C2" w:rsidP="00F265C2">
      <w:pPr>
        <w:pStyle w:val="Ttulo3"/>
        <w:rPr>
          <w:bCs/>
        </w:rPr>
      </w:pPr>
      <w:bookmarkStart w:id="46" w:name="_Toc382383545"/>
      <w:bookmarkStart w:id="47" w:name="_Toc382472367"/>
      <w:bookmarkStart w:id="48" w:name="_Toc390184277"/>
      <w:bookmarkStart w:id="49" w:name="_Toc390360008"/>
      <w:bookmarkStart w:id="50" w:name="_Toc390777029"/>
      <w:bookmarkStart w:id="51" w:name="_Toc458075666"/>
      <w:r w:rsidRPr="00CF5080">
        <w:rPr>
          <w:bCs/>
        </w:rPr>
        <w:t>Documentos Revisados</w:t>
      </w:r>
      <w:bookmarkEnd w:id="46"/>
      <w:bookmarkEnd w:id="47"/>
      <w:bookmarkEnd w:id="48"/>
      <w:bookmarkEnd w:id="49"/>
      <w:bookmarkEnd w:id="50"/>
      <w:bookmarkEnd w:id="51"/>
    </w:p>
    <w:tbl>
      <w:tblPr>
        <w:tblW w:w="4837" w:type="dxa"/>
        <w:jc w:val="center"/>
        <w:tblCellMar>
          <w:left w:w="70" w:type="dxa"/>
          <w:right w:w="70" w:type="dxa"/>
        </w:tblCellMar>
        <w:tblLook w:val="04A0" w:firstRow="1" w:lastRow="0" w:firstColumn="1" w:lastColumn="0" w:noHBand="0" w:noVBand="1"/>
      </w:tblPr>
      <w:tblGrid>
        <w:gridCol w:w="347"/>
        <w:gridCol w:w="2558"/>
        <w:gridCol w:w="1932"/>
      </w:tblGrid>
      <w:tr w:rsidR="00EE194E" w:rsidRPr="00CF5080" w14:paraId="2D6BC302" w14:textId="77777777" w:rsidTr="00EE194E">
        <w:trPr>
          <w:trHeight w:val="493"/>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EE194E" w:rsidRPr="00F127A2" w:rsidRDefault="00EE194E" w:rsidP="004A744B">
            <w:pPr>
              <w:jc w:val="center"/>
              <w:rPr>
                <w:b/>
                <w:sz w:val="20"/>
                <w:szCs w:val="20"/>
              </w:rPr>
            </w:pPr>
            <w:r w:rsidRPr="00F127A2">
              <w:rPr>
                <w:b/>
                <w:sz w:val="20"/>
                <w:szCs w:val="20"/>
              </w:rPr>
              <w:t>N°</w:t>
            </w:r>
          </w:p>
        </w:tc>
        <w:tc>
          <w:tcPr>
            <w:tcW w:w="2558"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EE194E" w:rsidRPr="00F127A2" w:rsidRDefault="00EE194E" w:rsidP="004A744B">
            <w:pPr>
              <w:jc w:val="center"/>
              <w:rPr>
                <w:b/>
                <w:sz w:val="20"/>
                <w:szCs w:val="20"/>
              </w:rPr>
            </w:pPr>
            <w:r w:rsidRPr="00F127A2">
              <w:rPr>
                <w:b/>
                <w:sz w:val="20"/>
                <w:szCs w:val="20"/>
              </w:rPr>
              <w:t>Documento Remitido</w:t>
            </w:r>
          </w:p>
        </w:tc>
        <w:tc>
          <w:tcPr>
            <w:tcW w:w="1932"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EE194E" w:rsidRPr="00F127A2" w:rsidRDefault="00EE194E" w:rsidP="004A744B">
            <w:pPr>
              <w:jc w:val="center"/>
              <w:rPr>
                <w:b/>
                <w:sz w:val="20"/>
                <w:szCs w:val="20"/>
              </w:rPr>
            </w:pPr>
            <w:r w:rsidRPr="00F127A2">
              <w:rPr>
                <w:b/>
                <w:sz w:val="20"/>
                <w:szCs w:val="20"/>
              </w:rPr>
              <w:t>Periodo que reporta</w:t>
            </w:r>
          </w:p>
        </w:tc>
      </w:tr>
      <w:tr w:rsidR="00EE194E" w:rsidRPr="00CF5080" w14:paraId="7AEEEFD8" w14:textId="77777777" w:rsidTr="00EE194E">
        <w:trPr>
          <w:trHeight w:val="223"/>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EE194E" w:rsidRPr="00F127A2" w:rsidRDefault="00EE194E" w:rsidP="004A744B">
            <w:pPr>
              <w:rPr>
                <w:rFonts w:ascii="Calibri" w:eastAsia="Times New Roman" w:hAnsi="Calibri"/>
                <w:bCs/>
                <w:color w:val="000000"/>
                <w:sz w:val="20"/>
                <w:szCs w:val="20"/>
                <w:lang w:eastAsia="es-CL"/>
              </w:rPr>
            </w:pPr>
            <w:r w:rsidRPr="00F127A2">
              <w:rPr>
                <w:rFonts w:ascii="Calibri" w:eastAsia="Times New Roman" w:hAnsi="Calibri"/>
                <w:bCs/>
                <w:color w:val="000000"/>
                <w:sz w:val="20"/>
                <w:szCs w:val="20"/>
                <w:lang w:eastAsia="es-CL"/>
              </w:rPr>
              <w:t>1</w:t>
            </w:r>
          </w:p>
        </w:tc>
        <w:tc>
          <w:tcPr>
            <w:tcW w:w="2558"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EE194E" w:rsidRPr="00F127A2" w:rsidRDefault="00EE194E" w:rsidP="004A744B">
            <w:pPr>
              <w:jc w:val="center"/>
              <w:rPr>
                <w:rFonts w:ascii="Calibri" w:eastAsia="Times New Roman" w:hAnsi="Calibri"/>
                <w:bCs/>
                <w:color w:val="000000"/>
                <w:sz w:val="20"/>
                <w:szCs w:val="20"/>
                <w:lang w:eastAsia="es-CL"/>
              </w:rPr>
            </w:pPr>
            <w:r w:rsidRPr="00F127A2">
              <w:rPr>
                <w:rFonts w:ascii="Calibri" w:eastAsia="Times New Roman" w:hAnsi="Calibri"/>
                <w:bCs/>
                <w:color w:val="000000"/>
                <w:sz w:val="20"/>
                <w:szCs w:val="20"/>
                <w:lang w:eastAsia="es-CL"/>
              </w:rPr>
              <w:t>Reporte Trimestral N° 1</w:t>
            </w:r>
          </w:p>
        </w:tc>
        <w:tc>
          <w:tcPr>
            <w:tcW w:w="1932" w:type="dxa"/>
            <w:tcBorders>
              <w:top w:val="single" w:sz="4" w:space="0" w:color="auto"/>
              <w:left w:val="nil"/>
              <w:bottom w:val="single" w:sz="4" w:space="0" w:color="auto"/>
              <w:right w:val="single" w:sz="4" w:space="0" w:color="auto"/>
            </w:tcBorders>
            <w:shd w:val="clear" w:color="auto" w:fill="auto"/>
            <w:vAlign w:val="bottom"/>
          </w:tcPr>
          <w:p w14:paraId="1FFF6B06" w14:textId="25CE8C0C" w:rsidR="00EE194E" w:rsidRPr="00F127A2" w:rsidRDefault="00EE194E" w:rsidP="004A744B">
            <w:pPr>
              <w:jc w:val="center"/>
              <w:rPr>
                <w:rFonts w:ascii="Calibri" w:eastAsia="Times New Roman" w:hAnsi="Calibri"/>
                <w:b/>
                <w:bCs/>
                <w:color w:val="000000"/>
                <w:sz w:val="20"/>
                <w:szCs w:val="20"/>
                <w:lang w:eastAsia="es-CL"/>
              </w:rPr>
            </w:pPr>
            <w:r w:rsidRPr="00F127A2">
              <w:rPr>
                <w:sz w:val="20"/>
                <w:szCs w:val="20"/>
              </w:rPr>
              <w:t>01/01/15 al 31/03/15</w:t>
            </w:r>
          </w:p>
        </w:tc>
      </w:tr>
      <w:tr w:rsidR="00EE194E" w:rsidRPr="00CF5080" w14:paraId="71861F95" w14:textId="77777777" w:rsidTr="00EE194E">
        <w:trPr>
          <w:trHeight w:val="223"/>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EE194E" w:rsidRPr="00F127A2" w:rsidRDefault="00EE194E" w:rsidP="004A744B">
            <w:pPr>
              <w:rPr>
                <w:rFonts w:ascii="Calibri" w:eastAsia="Times New Roman" w:hAnsi="Calibri"/>
                <w:bCs/>
                <w:color w:val="000000"/>
                <w:sz w:val="20"/>
                <w:szCs w:val="20"/>
                <w:lang w:eastAsia="es-CL"/>
              </w:rPr>
            </w:pPr>
            <w:r w:rsidRPr="00F127A2">
              <w:rPr>
                <w:rFonts w:ascii="Calibri" w:eastAsia="Times New Roman" w:hAnsi="Calibri"/>
                <w:bCs/>
                <w:color w:val="000000"/>
                <w:sz w:val="20"/>
                <w:szCs w:val="20"/>
                <w:lang w:eastAsia="es-CL"/>
              </w:rPr>
              <w:t>2</w:t>
            </w:r>
          </w:p>
        </w:tc>
        <w:tc>
          <w:tcPr>
            <w:tcW w:w="2558"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EE194E" w:rsidRPr="00F127A2" w:rsidRDefault="00EE194E" w:rsidP="004A744B">
            <w:pPr>
              <w:jc w:val="center"/>
              <w:rPr>
                <w:sz w:val="20"/>
                <w:szCs w:val="20"/>
              </w:rPr>
            </w:pPr>
            <w:r w:rsidRPr="00F127A2">
              <w:rPr>
                <w:rFonts w:ascii="Calibri" w:eastAsia="Times New Roman" w:hAnsi="Calibri"/>
                <w:bCs/>
                <w:color w:val="000000"/>
                <w:sz w:val="20"/>
                <w:szCs w:val="20"/>
                <w:lang w:eastAsia="es-CL"/>
              </w:rPr>
              <w:t>Reporte Trimestral N° 2</w:t>
            </w:r>
          </w:p>
        </w:tc>
        <w:tc>
          <w:tcPr>
            <w:tcW w:w="1932" w:type="dxa"/>
            <w:tcBorders>
              <w:top w:val="single" w:sz="4" w:space="0" w:color="auto"/>
              <w:left w:val="nil"/>
              <w:bottom w:val="single" w:sz="4" w:space="0" w:color="auto"/>
              <w:right w:val="single" w:sz="4" w:space="0" w:color="auto"/>
            </w:tcBorders>
            <w:shd w:val="clear" w:color="auto" w:fill="auto"/>
            <w:vAlign w:val="bottom"/>
          </w:tcPr>
          <w:p w14:paraId="052A78FD" w14:textId="1BD154EB" w:rsidR="00EE194E" w:rsidRPr="00F127A2" w:rsidRDefault="00EE194E" w:rsidP="004A744B">
            <w:pPr>
              <w:jc w:val="center"/>
              <w:rPr>
                <w:rFonts w:ascii="Calibri" w:eastAsia="Times New Roman" w:hAnsi="Calibri"/>
                <w:b/>
                <w:bCs/>
                <w:color w:val="000000"/>
                <w:sz w:val="20"/>
                <w:szCs w:val="20"/>
                <w:lang w:eastAsia="es-CL"/>
              </w:rPr>
            </w:pPr>
            <w:r w:rsidRPr="00F127A2">
              <w:rPr>
                <w:sz w:val="20"/>
                <w:szCs w:val="20"/>
              </w:rPr>
              <w:t>01/04/15 al 30/06/15</w:t>
            </w:r>
          </w:p>
        </w:tc>
      </w:tr>
      <w:tr w:rsidR="00EE194E" w:rsidRPr="00CF5080" w14:paraId="4F7898D8" w14:textId="77777777" w:rsidTr="00EE194E">
        <w:trPr>
          <w:trHeight w:val="223"/>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EE194E" w:rsidRPr="00F127A2" w:rsidRDefault="00EE194E" w:rsidP="004A744B">
            <w:pPr>
              <w:rPr>
                <w:rFonts w:ascii="Calibri" w:eastAsia="Times New Roman" w:hAnsi="Calibri"/>
                <w:bCs/>
                <w:color w:val="000000"/>
                <w:sz w:val="20"/>
                <w:szCs w:val="20"/>
                <w:lang w:eastAsia="es-CL"/>
              </w:rPr>
            </w:pPr>
            <w:r w:rsidRPr="00F127A2">
              <w:rPr>
                <w:rFonts w:ascii="Calibri" w:eastAsia="Times New Roman" w:hAnsi="Calibri"/>
                <w:bCs/>
                <w:color w:val="000000"/>
                <w:sz w:val="20"/>
                <w:szCs w:val="20"/>
                <w:lang w:eastAsia="es-CL"/>
              </w:rPr>
              <w:t>3</w:t>
            </w:r>
          </w:p>
        </w:tc>
        <w:tc>
          <w:tcPr>
            <w:tcW w:w="2558"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EE194E" w:rsidRPr="00F127A2" w:rsidRDefault="00EE194E" w:rsidP="004A744B">
            <w:pPr>
              <w:jc w:val="center"/>
              <w:rPr>
                <w:sz w:val="20"/>
                <w:szCs w:val="20"/>
              </w:rPr>
            </w:pPr>
            <w:r w:rsidRPr="00F127A2">
              <w:rPr>
                <w:rFonts w:ascii="Calibri" w:eastAsia="Times New Roman" w:hAnsi="Calibri"/>
                <w:bCs/>
                <w:color w:val="000000"/>
                <w:sz w:val="20"/>
                <w:szCs w:val="20"/>
                <w:lang w:eastAsia="es-CL"/>
              </w:rPr>
              <w:t>Reporte Trimestral N° 3</w:t>
            </w:r>
          </w:p>
        </w:tc>
        <w:tc>
          <w:tcPr>
            <w:tcW w:w="1932" w:type="dxa"/>
            <w:tcBorders>
              <w:top w:val="single" w:sz="4" w:space="0" w:color="auto"/>
              <w:left w:val="nil"/>
              <w:bottom w:val="single" w:sz="4" w:space="0" w:color="auto"/>
              <w:right w:val="single" w:sz="4" w:space="0" w:color="auto"/>
            </w:tcBorders>
            <w:shd w:val="clear" w:color="auto" w:fill="auto"/>
            <w:vAlign w:val="bottom"/>
          </w:tcPr>
          <w:p w14:paraId="4E9649AB" w14:textId="53B2D761" w:rsidR="00EE194E" w:rsidRPr="00F127A2" w:rsidRDefault="00EE194E" w:rsidP="004A744B">
            <w:pPr>
              <w:jc w:val="center"/>
              <w:rPr>
                <w:rFonts w:ascii="Calibri" w:eastAsia="Times New Roman" w:hAnsi="Calibri"/>
                <w:b/>
                <w:bCs/>
                <w:color w:val="000000"/>
                <w:sz w:val="20"/>
                <w:szCs w:val="20"/>
                <w:lang w:eastAsia="es-CL"/>
              </w:rPr>
            </w:pPr>
            <w:r w:rsidRPr="00F127A2">
              <w:rPr>
                <w:sz w:val="20"/>
                <w:szCs w:val="20"/>
              </w:rPr>
              <w:t>01/07/15 al 30/09/15</w:t>
            </w:r>
          </w:p>
        </w:tc>
      </w:tr>
      <w:tr w:rsidR="00EE194E" w:rsidRPr="00CF5080" w14:paraId="65833CEE" w14:textId="77777777" w:rsidTr="00EE194E">
        <w:trPr>
          <w:trHeight w:val="223"/>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EE194E" w:rsidRPr="00F127A2" w:rsidRDefault="00EE194E" w:rsidP="004A744B">
            <w:pPr>
              <w:rPr>
                <w:rFonts w:ascii="Calibri" w:eastAsia="Times New Roman" w:hAnsi="Calibri"/>
                <w:color w:val="000000"/>
                <w:sz w:val="20"/>
                <w:szCs w:val="20"/>
                <w:lang w:eastAsia="es-CL"/>
              </w:rPr>
            </w:pPr>
            <w:r w:rsidRPr="00F127A2">
              <w:rPr>
                <w:rFonts w:ascii="Calibri" w:eastAsia="Times New Roman" w:hAnsi="Calibri"/>
                <w:color w:val="000000"/>
                <w:sz w:val="20"/>
                <w:szCs w:val="20"/>
                <w:lang w:eastAsia="es-CL"/>
              </w:rPr>
              <w:t>4</w:t>
            </w:r>
          </w:p>
        </w:tc>
        <w:tc>
          <w:tcPr>
            <w:tcW w:w="2558"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EE194E" w:rsidRPr="00F127A2" w:rsidRDefault="00EE194E" w:rsidP="004A744B">
            <w:pPr>
              <w:jc w:val="center"/>
              <w:rPr>
                <w:sz w:val="20"/>
                <w:szCs w:val="20"/>
              </w:rPr>
            </w:pPr>
            <w:r w:rsidRPr="00F127A2">
              <w:rPr>
                <w:rFonts w:ascii="Calibri" w:eastAsia="Times New Roman" w:hAnsi="Calibri"/>
                <w:bCs/>
                <w:color w:val="000000"/>
                <w:sz w:val="20"/>
                <w:szCs w:val="20"/>
                <w:lang w:eastAsia="es-CL"/>
              </w:rPr>
              <w:t>Reporte Trimestral N° 4</w:t>
            </w:r>
          </w:p>
        </w:tc>
        <w:tc>
          <w:tcPr>
            <w:tcW w:w="1932" w:type="dxa"/>
            <w:tcBorders>
              <w:top w:val="single" w:sz="4" w:space="0" w:color="auto"/>
              <w:left w:val="nil"/>
              <w:bottom w:val="single" w:sz="4" w:space="0" w:color="auto"/>
              <w:right w:val="single" w:sz="4" w:space="0" w:color="auto"/>
            </w:tcBorders>
            <w:shd w:val="clear" w:color="auto" w:fill="auto"/>
            <w:vAlign w:val="bottom"/>
          </w:tcPr>
          <w:p w14:paraId="1D016FF1" w14:textId="672D1059" w:rsidR="00EE194E" w:rsidRPr="00F127A2" w:rsidRDefault="00EE194E" w:rsidP="004A744B">
            <w:pPr>
              <w:jc w:val="center"/>
              <w:rPr>
                <w:rFonts w:ascii="Calibri" w:eastAsia="Times New Roman" w:hAnsi="Calibri"/>
                <w:b/>
                <w:bCs/>
                <w:color w:val="000000"/>
                <w:sz w:val="20"/>
                <w:szCs w:val="20"/>
                <w:lang w:eastAsia="es-CL"/>
              </w:rPr>
            </w:pPr>
            <w:r w:rsidRPr="00F127A2">
              <w:rPr>
                <w:sz w:val="20"/>
                <w:szCs w:val="20"/>
              </w:rPr>
              <w:t>01/10/15 al 31/12/15</w:t>
            </w:r>
          </w:p>
        </w:tc>
      </w:tr>
    </w:tbl>
    <w:p w14:paraId="5D2222F0" w14:textId="77777777" w:rsidR="00041A42" w:rsidRDefault="00041A42" w:rsidP="00041A42">
      <w:pPr>
        <w:pStyle w:val="Ttulo2"/>
        <w:numPr>
          <w:ilvl w:val="0"/>
          <w:numId w:val="0"/>
        </w:numPr>
        <w:ind w:left="576"/>
        <w:rPr>
          <w:bCs/>
        </w:rPr>
      </w:pPr>
      <w:bookmarkStart w:id="52" w:name="_Toc458075667"/>
    </w:p>
    <w:p w14:paraId="1A219879" w14:textId="3625A6C3" w:rsidR="009503F2" w:rsidRPr="00A620DF" w:rsidRDefault="009503F2" w:rsidP="009503F2">
      <w:pPr>
        <w:pStyle w:val="Ttulo2"/>
        <w:rPr>
          <w:bCs/>
        </w:rPr>
      </w:pPr>
      <w:r w:rsidRPr="00A620DF">
        <w:rPr>
          <w:bCs/>
        </w:rPr>
        <w:t>Metodología de Evaluación</w:t>
      </w:r>
      <w:bookmarkEnd w:id="52"/>
    </w:p>
    <w:p w14:paraId="46C79CA6" w14:textId="77777777" w:rsidR="00A6400C" w:rsidRPr="00A620DF" w:rsidRDefault="00A6400C">
      <w:pPr>
        <w:jc w:val="left"/>
        <w:rPr>
          <w:rFonts w:cstheme="minorHAnsi"/>
          <w:sz w:val="16"/>
          <w:szCs w:val="16"/>
        </w:rPr>
      </w:pPr>
    </w:p>
    <w:p w14:paraId="1E171A1B" w14:textId="37D345B0" w:rsidR="00D62C7C" w:rsidRPr="00A620DF" w:rsidRDefault="00840F90" w:rsidP="00840F90">
      <w:pPr>
        <w:rPr>
          <w:sz w:val="20"/>
          <w:szCs w:val="20"/>
        </w:rPr>
      </w:pPr>
      <w:r w:rsidRPr="00A620DF">
        <w:rPr>
          <w:sz w:val="20"/>
          <w:szCs w:val="20"/>
        </w:rPr>
        <w:t xml:space="preserve">Con el objetivo de realizar una </w:t>
      </w:r>
      <w:r w:rsidR="00D62C7C" w:rsidRPr="00A620DF">
        <w:rPr>
          <w:sz w:val="20"/>
          <w:szCs w:val="20"/>
        </w:rPr>
        <w:t>evaluación d</w:t>
      </w:r>
      <w:r w:rsidRPr="00A620DF">
        <w:rPr>
          <w:sz w:val="20"/>
          <w:szCs w:val="20"/>
        </w:rPr>
        <w:t xml:space="preserve">el cumplimiento de </w:t>
      </w:r>
      <w:r w:rsidR="002436EA" w:rsidRPr="00A620DF">
        <w:rPr>
          <w:sz w:val="20"/>
          <w:szCs w:val="20"/>
        </w:rPr>
        <w:t>todos los requerimientos establecidos</w:t>
      </w:r>
      <w:r w:rsidR="00D62C7C" w:rsidRPr="00A620DF">
        <w:rPr>
          <w:sz w:val="20"/>
          <w:szCs w:val="20"/>
        </w:rPr>
        <w:t xml:space="preserve"> </w:t>
      </w:r>
      <w:r w:rsidRPr="00A620DF">
        <w:rPr>
          <w:sz w:val="20"/>
          <w:szCs w:val="20"/>
        </w:rPr>
        <w:t>en</w:t>
      </w:r>
      <w:r w:rsidR="002436EA" w:rsidRPr="00A620DF">
        <w:rPr>
          <w:sz w:val="20"/>
          <w:szCs w:val="20"/>
        </w:rPr>
        <w:t xml:space="preserve"> el</w:t>
      </w:r>
      <w:r w:rsidRPr="00A620DF">
        <w:rPr>
          <w:sz w:val="20"/>
          <w:szCs w:val="20"/>
        </w:rPr>
        <w:t xml:space="preserve"> </w:t>
      </w:r>
      <w:r w:rsidR="00D62C7C" w:rsidRPr="00A620DF">
        <w:rPr>
          <w:sz w:val="20"/>
          <w:szCs w:val="20"/>
        </w:rPr>
        <w:t>D.S.13/11 del Ministerio de Medio Ambiente</w:t>
      </w:r>
      <w:r w:rsidRPr="00A620DF">
        <w:rPr>
          <w:sz w:val="20"/>
          <w:szCs w:val="20"/>
        </w:rPr>
        <w:t xml:space="preserve">, </w:t>
      </w:r>
      <w:r w:rsidR="00D62C7C" w:rsidRPr="00A620DF">
        <w:rPr>
          <w:sz w:val="20"/>
          <w:szCs w:val="20"/>
        </w:rPr>
        <w:t>se han definido los siguientes criterios</w:t>
      </w:r>
      <w:r w:rsidR="00DD726F" w:rsidRPr="00A620DF">
        <w:rPr>
          <w:sz w:val="20"/>
          <w:szCs w:val="20"/>
        </w:rPr>
        <w:t>:</w:t>
      </w:r>
    </w:p>
    <w:p w14:paraId="036911D7" w14:textId="77777777" w:rsidR="00D62C7C" w:rsidRPr="00A620DF" w:rsidRDefault="00D62C7C" w:rsidP="00840F90"/>
    <w:p w14:paraId="74F5BCE3" w14:textId="1D5F2E77" w:rsidR="00840F90" w:rsidRPr="00A620DF" w:rsidRDefault="00840F90" w:rsidP="00830AC9">
      <w:pPr>
        <w:pStyle w:val="Prrafodelista"/>
        <w:numPr>
          <w:ilvl w:val="0"/>
          <w:numId w:val="3"/>
        </w:numPr>
        <w:spacing w:after="200" w:line="276" w:lineRule="auto"/>
      </w:pPr>
      <w:r w:rsidRPr="00A620DF">
        <w:rPr>
          <w:b/>
        </w:rPr>
        <w:t>Evaluación de requerimientos de carácter administrativos</w:t>
      </w:r>
      <w:r w:rsidR="00232E2B" w:rsidRPr="00A620DF">
        <w:t>:</w:t>
      </w:r>
      <w:r w:rsidRPr="00A620DF">
        <w:t xml:space="preserve"> </w:t>
      </w:r>
    </w:p>
    <w:p w14:paraId="79255229" w14:textId="51BB2BB4"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Tener </w:t>
      </w:r>
      <w:r w:rsidR="00232E2B" w:rsidRPr="00A620DF">
        <w:rPr>
          <w:sz w:val="20"/>
          <w:szCs w:val="20"/>
        </w:rPr>
        <w:t>i</w:t>
      </w:r>
      <w:r w:rsidRPr="00A620DF">
        <w:rPr>
          <w:sz w:val="20"/>
          <w:szCs w:val="20"/>
        </w:rPr>
        <w:t xml:space="preserve">mplementado y certificado el CEMS. </w:t>
      </w:r>
    </w:p>
    <w:p w14:paraId="27CDE3C9" w14:textId="77777777"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Haber enviado los 4 Reportes Trimestrales de las emisiones en los plazos y modos establecidos.</w:t>
      </w:r>
    </w:p>
    <w:p w14:paraId="20A85749" w14:textId="77777777" w:rsidR="00840F90" w:rsidRPr="00A620DF" w:rsidRDefault="00840F90" w:rsidP="00840F90">
      <w:pPr>
        <w:pStyle w:val="Prrafodelista"/>
        <w:ind w:left="1440"/>
      </w:pPr>
    </w:p>
    <w:p w14:paraId="14887CF3" w14:textId="77777777" w:rsidR="00232E2B" w:rsidRPr="00A620DF" w:rsidRDefault="00840F90" w:rsidP="00830AC9">
      <w:pPr>
        <w:pStyle w:val="Prrafodelista"/>
        <w:numPr>
          <w:ilvl w:val="0"/>
          <w:numId w:val="3"/>
        </w:numPr>
        <w:spacing w:after="200" w:line="276" w:lineRule="auto"/>
      </w:pPr>
      <w:r w:rsidRPr="00A620DF">
        <w:rPr>
          <w:b/>
        </w:rPr>
        <w:t>Evaluación de requerimientos de carácter Técnicos</w:t>
      </w:r>
      <w:r w:rsidRPr="00A620DF">
        <w:t xml:space="preserve">: </w:t>
      </w:r>
    </w:p>
    <w:p w14:paraId="37784FC5" w14:textId="77777777" w:rsidR="00905AF2" w:rsidRPr="00C870B7" w:rsidRDefault="00905AF2" w:rsidP="00905AF2">
      <w:pPr>
        <w:pStyle w:val="Prrafodelista"/>
        <w:numPr>
          <w:ilvl w:val="0"/>
          <w:numId w:val="5"/>
        </w:numPr>
        <w:spacing w:after="200" w:line="276" w:lineRule="auto"/>
        <w:ind w:left="709"/>
        <w:rPr>
          <w:sz w:val="20"/>
          <w:szCs w:val="20"/>
        </w:rPr>
      </w:pPr>
      <w:r w:rsidRPr="00205963">
        <w:rPr>
          <w:sz w:val="20"/>
          <w:szCs w:val="20"/>
        </w:rPr>
        <w:t xml:space="preserve">Para evaluar el cumplimiento normativo, la UGE debe disponer de datos de calidad asegurada para todo el año de evaluación, por lo cual </w:t>
      </w:r>
      <w:r>
        <w:rPr>
          <w:sz w:val="20"/>
          <w:szCs w:val="20"/>
        </w:rPr>
        <w:t>se verifica</w:t>
      </w:r>
      <w:r w:rsidRPr="00205963">
        <w:rPr>
          <w:sz w:val="20"/>
          <w:szCs w:val="20"/>
        </w:rPr>
        <w:t xml:space="preserve"> el estado de la validación del Sistema de Monitoreo Continuo de Emisiones </w:t>
      </w:r>
      <w:r>
        <w:rPr>
          <w:sz w:val="20"/>
          <w:szCs w:val="20"/>
        </w:rPr>
        <w:t xml:space="preserve">(CEMS) </w:t>
      </w:r>
      <w:r w:rsidRPr="00205963">
        <w:rPr>
          <w:sz w:val="20"/>
          <w:szCs w:val="20"/>
        </w:rPr>
        <w:t>para material particulado (MP), dióxido de azufre (SO</w:t>
      </w:r>
      <w:r w:rsidRPr="00205963">
        <w:rPr>
          <w:sz w:val="20"/>
          <w:szCs w:val="20"/>
          <w:vertAlign w:val="subscript"/>
        </w:rPr>
        <w:t>2</w:t>
      </w:r>
      <w:r w:rsidRPr="00205963">
        <w:rPr>
          <w:sz w:val="20"/>
          <w:szCs w:val="20"/>
        </w:rPr>
        <w:t>), óxidos de nitrógeno (NOx) y de otros parámetros de interés</w:t>
      </w:r>
      <w:r>
        <w:rPr>
          <w:sz w:val="20"/>
          <w:szCs w:val="20"/>
        </w:rPr>
        <w:t>.</w:t>
      </w:r>
      <w:r w:rsidRPr="00205963">
        <w:rPr>
          <w:sz w:val="20"/>
          <w:szCs w:val="20"/>
        </w:rPr>
        <w:t xml:space="preserve"> </w:t>
      </w:r>
    </w:p>
    <w:p w14:paraId="59688877" w14:textId="25F950D8"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Se </w:t>
      </w:r>
      <w:r w:rsidR="00BE54FB" w:rsidRPr="00A620DF">
        <w:rPr>
          <w:sz w:val="20"/>
          <w:szCs w:val="20"/>
        </w:rPr>
        <w:t>e</w:t>
      </w:r>
      <w:r w:rsidRPr="00A620DF">
        <w:rPr>
          <w:sz w:val="20"/>
          <w:szCs w:val="20"/>
        </w:rPr>
        <w:t>val</w:t>
      </w:r>
      <w:r w:rsidR="00BE54FB" w:rsidRPr="00A620DF">
        <w:rPr>
          <w:sz w:val="20"/>
          <w:szCs w:val="20"/>
        </w:rPr>
        <w:t>úa</w:t>
      </w:r>
      <w:r w:rsidRPr="00A620DF">
        <w:rPr>
          <w:sz w:val="20"/>
          <w:szCs w:val="20"/>
        </w:rPr>
        <w:t xml:space="preserve"> el cumplimiento </w:t>
      </w:r>
      <w:r w:rsidR="00602BF4" w:rsidRPr="00A620DF">
        <w:rPr>
          <w:sz w:val="20"/>
          <w:szCs w:val="20"/>
        </w:rPr>
        <w:t>de</w:t>
      </w:r>
      <w:r w:rsidR="00DD726F" w:rsidRPr="00A620DF">
        <w:rPr>
          <w:sz w:val="20"/>
          <w:szCs w:val="20"/>
        </w:rPr>
        <w:t>l</w:t>
      </w:r>
      <w:r w:rsidRPr="00A620DF">
        <w:rPr>
          <w:sz w:val="20"/>
          <w:szCs w:val="20"/>
        </w:rPr>
        <w:t xml:space="preserve"> límite de emisión aplicable</w:t>
      </w:r>
      <w:r w:rsidR="00DD726F" w:rsidRPr="00A620DF">
        <w:rPr>
          <w:sz w:val="20"/>
          <w:szCs w:val="20"/>
        </w:rPr>
        <w:t xml:space="preserve"> </w:t>
      </w:r>
      <w:r w:rsidR="00BE54FB" w:rsidRPr="00A620DF">
        <w:rPr>
          <w:sz w:val="20"/>
          <w:szCs w:val="20"/>
        </w:rPr>
        <w:t>para Material Particulado (</w:t>
      </w:r>
      <w:r w:rsidRPr="00A620DF">
        <w:rPr>
          <w:sz w:val="20"/>
          <w:szCs w:val="20"/>
        </w:rPr>
        <w:t>MP</w:t>
      </w:r>
      <w:r w:rsidR="00BE54FB" w:rsidRPr="00A620DF">
        <w:rPr>
          <w:sz w:val="20"/>
          <w:szCs w:val="20"/>
        </w:rPr>
        <w:t xml:space="preserve">), </w:t>
      </w:r>
      <w:r w:rsidR="00DD726F" w:rsidRPr="00A620DF">
        <w:rPr>
          <w:sz w:val="20"/>
          <w:szCs w:val="20"/>
        </w:rPr>
        <w:t xml:space="preserve">para </w:t>
      </w:r>
      <w:r w:rsidRPr="00A620DF">
        <w:rPr>
          <w:sz w:val="20"/>
          <w:szCs w:val="20"/>
        </w:rPr>
        <w:t>cada hora de funcionamiento de la fuente</w:t>
      </w:r>
      <w:r w:rsidR="00DD726F" w:rsidRPr="00A620DF">
        <w:rPr>
          <w:sz w:val="20"/>
          <w:szCs w:val="20"/>
        </w:rPr>
        <w:t xml:space="preserve">, de acuerdo a los datos </w:t>
      </w:r>
      <w:r w:rsidRPr="00A620DF">
        <w:rPr>
          <w:sz w:val="20"/>
          <w:szCs w:val="20"/>
        </w:rPr>
        <w:t>informado</w:t>
      </w:r>
      <w:r w:rsidR="00DD726F" w:rsidRPr="00A620DF">
        <w:rPr>
          <w:sz w:val="20"/>
          <w:szCs w:val="20"/>
        </w:rPr>
        <w:t>s</w:t>
      </w:r>
      <w:r w:rsidRPr="00A620DF">
        <w:rPr>
          <w:sz w:val="20"/>
          <w:szCs w:val="20"/>
        </w:rPr>
        <w:t xml:space="preserve"> en los 4 reportes trimestrales.</w:t>
      </w:r>
    </w:p>
    <w:p w14:paraId="5BB53730" w14:textId="2A1CF28B"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Para evaluar el cumplimiento de los límites de emisión durante las horas de funcionamiento de la fuente, se realiza </w:t>
      </w:r>
      <w:r w:rsidR="00DD726F" w:rsidRPr="00A620DF">
        <w:rPr>
          <w:sz w:val="20"/>
          <w:szCs w:val="20"/>
        </w:rPr>
        <w:t xml:space="preserve">un resumen </w:t>
      </w:r>
      <w:r w:rsidR="00602BF4" w:rsidRPr="00A620DF">
        <w:rPr>
          <w:sz w:val="20"/>
          <w:szCs w:val="20"/>
        </w:rPr>
        <w:t xml:space="preserve">por cada reporte trimestral </w:t>
      </w:r>
      <w:r w:rsidR="00DD726F" w:rsidRPr="00A620DF">
        <w:rPr>
          <w:sz w:val="20"/>
          <w:szCs w:val="20"/>
        </w:rPr>
        <w:t>de la</w:t>
      </w:r>
      <w:r w:rsidRPr="00A620DF">
        <w:rPr>
          <w:sz w:val="20"/>
          <w:szCs w:val="20"/>
        </w:rPr>
        <w:t xml:space="preserve">s horas de funcionamiento de la fuente, </w:t>
      </w:r>
      <w:r w:rsidR="00DD726F" w:rsidRPr="00A620DF">
        <w:rPr>
          <w:sz w:val="20"/>
          <w:szCs w:val="20"/>
        </w:rPr>
        <w:t xml:space="preserve">las </w:t>
      </w:r>
      <w:r w:rsidRPr="00A620DF">
        <w:rPr>
          <w:sz w:val="20"/>
          <w:szCs w:val="20"/>
        </w:rPr>
        <w:t xml:space="preserve">que de acuerdo </w:t>
      </w:r>
      <w:r w:rsidR="00DD726F" w:rsidRPr="00A620DF">
        <w:rPr>
          <w:sz w:val="20"/>
          <w:szCs w:val="20"/>
        </w:rPr>
        <w:t>a</w:t>
      </w:r>
      <w:r w:rsidRPr="00A620DF">
        <w:rPr>
          <w:sz w:val="20"/>
          <w:szCs w:val="20"/>
        </w:rPr>
        <w:t xml:space="preserve"> la norma, corresponden a </w:t>
      </w:r>
      <w:r w:rsidR="00DD726F" w:rsidRPr="00A620DF">
        <w:rPr>
          <w:sz w:val="20"/>
          <w:szCs w:val="20"/>
        </w:rPr>
        <w:t xml:space="preserve">las horas </w:t>
      </w:r>
      <w:r w:rsidRPr="00A620DF">
        <w:rPr>
          <w:sz w:val="20"/>
          <w:szCs w:val="20"/>
        </w:rPr>
        <w:t xml:space="preserve">de </w:t>
      </w:r>
      <w:r w:rsidR="00DD726F" w:rsidRPr="00A620DF">
        <w:rPr>
          <w:sz w:val="20"/>
          <w:szCs w:val="20"/>
        </w:rPr>
        <w:t>e</w:t>
      </w:r>
      <w:r w:rsidRPr="00A620DF">
        <w:rPr>
          <w:sz w:val="20"/>
          <w:szCs w:val="20"/>
        </w:rPr>
        <w:t xml:space="preserve">ncendido, en </w:t>
      </w:r>
      <w:r w:rsidR="00DD726F" w:rsidRPr="00A620DF">
        <w:rPr>
          <w:sz w:val="20"/>
          <w:szCs w:val="20"/>
        </w:rPr>
        <w:t>r</w:t>
      </w:r>
      <w:r w:rsidRPr="00A620DF">
        <w:rPr>
          <w:sz w:val="20"/>
          <w:szCs w:val="20"/>
        </w:rPr>
        <w:t>égimen</w:t>
      </w:r>
      <w:r w:rsidR="00DD726F" w:rsidRPr="00A620DF">
        <w:rPr>
          <w:sz w:val="20"/>
          <w:szCs w:val="20"/>
        </w:rPr>
        <w:t xml:space="preserve"> y a</w:t>
      </w:r>
      <w:r w:rsidRPr="00A620DF">
        <w:rPr>
          <w:sz w:val="20"/>
          <w:szCs w:val="20"/>
        </w:rPr>
        <w:t>pagado</w:t>
      </w:r>
      <w:r w:rsidR="00DD726F" w:rsidRPr="00A620DF">
        <w:rPr>
          <w:sz w:val="20"/>
          <w:szCs w:val="20"/>
        </w:rPr>
        <w:t xml:space="preserve">, así como las </w:t>
      </w:r>
      <w:r w:rsidRPr="00A620DF">
        <w:rPr>
          <w:sz w:val="20"/>
          <w:szCs w:val="20"/>
        </w:rPr>
        <w:t xml:space="preserve">fallas. </w:t>
      </w:r>
      <w:r w:rsidR="00E00299" w:rsidRPr="00A620DF">
        <w:rPr>
          <w:sz w:val="20"/>
          <w:szCs w:val="20"/>
        </w:rPr>
        <w:t xml:space="preserve">Con ello se obtiene el </w:t>
      </w:r>
      <w:r w:rsidRPr="00A620DF">
        <w:rPr>
          <w:sz w:val="20"/>
          <w:szCs w:val="20"/>
        </w:rPr>
        <w:t>total de horas en que la fuente funcion</w:t>
      </w:r>
      <w:r w:rsidR="00E00299" w:rsidRPr="00A620DF">
        <w:rPr>
          <w:sz w:val="20"/>
          <w:szCs w:val="20"/>
        </w:rPr>
        <w:t>ó</w:t>
      </w:r>
      <w:r w:rsidRPr="00A620DF">
        <w:rPr>
          <w:sz w:val="20"/>
          <w:szCs w:val="20"/>
        </w:rPr>
        <w:t xml:space="preserve"> </w:t>
      </w:r>
      <w:r w:rsidR="002436EA" w:rsidRPr="00A620DF">
        <w:rPr>
          <w:sz w:val="20"/>
          <w:szCs w:val="20"/>
        </w:rPr>
        <w:t>en cada estado operacional.</w:t>
      </w:r>
    </w:p>
    <w:p w14:paraId="3FE19816" w14:textId="582E055C" w:rsidR="00840F90" w:rsidRPr="00A620DF" w:rsidRDefault="00E00299" w:rsidP="00830AC9">
      <w:pPr>
        <w:pStyle w:val="Prrafodelista"/>
        <w:numPr>
          <w:ilvl w:val="0"/>
          <w:numId w:val="5"/>
        </w:numPr>
        <w:spacing w:after="200" w:line="276" w:lineRule="auto"/>
        <w:ind w:left="709"/>
        <w:rPr>
          <w:sz w:val="20"/>
          <w:szCs w:val="20"/>
        </w:rPr>
      </w:pPr>
      <w:r w:rsidRPr="00A620DF">
        <w:rPr>
          <w:sz w:val="20"/>
          <w:szCs w:val="20"/>
        </w:rPr>
        <w:t xml:space="preserve">Para cada </w:t>
      </w:r>
      <w:r w:rsidR="00840F90" w:rsidRPr="00A620DF">
        <w:rPr>
          <w:sz w:val="20"/>
          <w:szCs w:val="20"/>
        </w:rPr>
        <w:t>un</w:t>
      </w:r>
      <w:r w:rsidRPr="00A620DF">
        <w:rPr>
          <w:sz w:val="20"/>
          <w:szCs w:val="20"/>
        </w:rPr>
        <w:t>o de esos periodos de funcionamiento, s</w:t>
      </w:r>
      <w:r w:rsidR="00840F90" w:rsidRPr="00A620DF">
        <w:rPr>
          <w:sz w:val="20"/>
          <w:szCs w:val="20"/>
        </w:rPr>
        <w:t xml:space="preserve">e evalúa el total de las horas que estuvieron en cumplimiento con el límite </w:t>
      </w:r>
      <w:r w:rsidRPr="00A620DF">
        <w:rPr>
          <w:sz w:val="20"/>
          <w:szCs w:val="20"/>
        </w:rPr>
        <w:t xml:space="preserve">de emisión de MP </w:t>
      </w:r>
      <w:r w:rsidR="00840F90" w:rsidRPr="00A620DF">
        <w:rPr>
          <w:sz w:val="20"/>
          <w:szCs w:val="20"/>
        </w:rPr>
        <w:t xml:space="preserve">y cuantas horas </w:t>
      </w:r>
      <w:r w:rsidRPr="00A620DF">
        <w:rPr>
          <w:sz w:val="20"/>
          <w:szCs w:val="20"/>
        </w:rPr>
        <w:t xml:space="preserve">superaron </w:t>
      </w:r>
      <w:r w:rsidR="00840F90" w:rsidRPr="00A620DF">
        <w:rPr>
          <w:sz w:val="20"/>
          <w:szCs w:val="20"/>
        </w:rPr>
        <w:t xml:space="preserve">el límite </w:t>
      </w:r>
      <w:r w:rsidRPr="00A620DF">
        <w:rPr>
          <w:sz w:val="20"/>
          <w:szCs w:val="20"/>
        </w:rPr>
        <w:t>de emisión establecido para MP.</w:t>
      </w:r>
      <w:r w:rsidR="00840F90" w:rsidRPr="00A620DF">
        <w:rPr>
          <w:sz w:val="20"/>
          <w:szCs w:val="20"/>
        </w:rPr>
        <w:t xml:space="preserve"> </w:t>
      </w:r>
    </w:p>
    <w:p w14:paraId="4345633B" w14:textId="357C4A8C" w:rsidR="003475AA" w:rsidRPr="00A620DF" w:rsidRDefault="00840F90" w:rsidP="00830AC9">
      <w:pPr>
        <w:pStyle w:val="Prrafodelista"/>
        <w:numPr>
          <w:ilvl w:val="0"/>
          <w:numId w:val="5"/>
        </w:numPr>
        <w:spacing w:after="200" w:line="276" w:lineRule="auto"/>
        <w:ind w:left="709"/>
        <w:rPr>
          <w:sz w:val="20"/>
          <w:szCs w:val="20"/>
        </w:rPr>
      </w:pPr>
      <w:r w:rsidRPr="00A620DF">
        <w:rPr>
          <w:sz w:val="20"/>
          <w:szCs w:val="20"/>
        </w:rPr>
        <w:t>De</w:t>
      </w:r>
      <w:r w:rsidR="002436EA" w:rsidRPr="00A620DF">
        <w:rPr>
          <w:sz w:val="20"/>
          <w:szCs w:val="20"/>
        </w:rPr>
        <w:t>l total de</w:t>
      </w:r>
      <w:r w:rsidRPr="00A620DF">
        <w:rPr>
          <w:sz w:val="20"/>
          <w:szCs w:val="20"/>
        </w:rPr>
        <w:t xml:space="preserve"> horas </w:t>
      </w:r>
      <w:r w:rsidR="003475AA" w:rsidRPr="00A620DF">
        <w:rPr>
          <w:sz w:val="20"/>
          <w:szCs w:val="20"/>
        </w:rPr>
        <w:t xml:space="preserve">en </w:t>
      </w:r>
      <w:r w:rsidRPr="00A620DF">
        <w:rPr>
          <w:sz w:val="20"/>
          <w:szCs w:val="20"/>
        </w:rPr>
        <w:t xml:space="preserve">que </w:t>
      </w:r>
      <w:r w:rsidR="003475AA" w:rsidRPr="00A620DF">
        <w:rPr>
          <w:sz w:val="20"/>
          <w:szCs w:val="20"/>
        </w:rPr>
        <w:t xml:space="preserve">se superaron </w:t>
      </w:r>
      <w:r w:rsidR="002436EA" w:rsidRPr="00A620DF">
        <w:rPr>
          <w:sz w:val="20"/>
          <w:szCs w:val="20"/>
        </w:rPr>
        <w:t>los</w:t>
      </w:r>
      <w:r w:rsidR="003475AA" w:rsidRPr="00A620DF">
        <w:rPr>
          <w:sz w:val="20"/>
          <w:szCs w:val="20"/>
        </w:rPr>
        <w:t xml:space="preserve"> límites de emisión, </w:t>
      </w:r>
      <w:r w:rsidRPr="00A620DF">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FCCC943" w:rsidR="005E72F5" w:rsidRPr="00A620DF" w:rsidRDefault="003475AA" w:rsidP="00830AC9">
      <w:pPr>
        <w:pStyle w:val="Prrafodelista"/>
        <w:numPr>
          <w:ilvl w:val="0"/>
          <w:numId w:val="5"/>
        </w:numPr>
        <w:spacing w:after="200" w:line="276" w:lineRule="auto"/>
        <w:ind w:left="709"/>
        <w:rPr>
          <w:rFonts w:cstheme="minorHAnsi"/>
          <w:sz w:val="20"/>
          <w:szCs w:val="20"/>
        </w:rPr>
      </w:pPr>
      <w:r w:rsidRPr="00A620DF">
        <w:rPr>
          <w:sz w:val="20"/>
          <w:szCs w:val="20"/>
        </w:rPr>
        <w:t xml:space="preserve">Para las </w:t>
      </w:r>
      <w:r w:rsidR="00840F90" w:rsidRPr="00A620DF">
        <w:rPr>
          <w:sz w:val="20"/>
          <w:szCs w:val="20"/>
        </w:rPr>
        <w:t>horas de funcionamiento en régimen, no se aceptan justificaciones en aquellos valores que superen los l</w:t>
      </w:r>
      <w:r w:rsidRPr="00A620DF">
        <w:rPr>
          <w:sz w:val="20"/>
          <w:szCs w:val="20"/>
        </w:rPr>
        <w:t>í</w:t>
      </w:r>
      <w:r w:rsidR="00840F90" w:rsidRPr="00A620DF">
        <w:rPr>
          <w:sz w:val="20"/>
          <w:szCs w:val="20"/>
        </w:rPr>
        <w:t>mites aplicables</w:t>
      </w:r>
      <w:r w:rsidRPr="00A620DF">
        <w:rPr>
          <w:sz w:val="20"/>
          <w:szCs w:val="20"/>
        </w:rPr>
        <w:t>,</w:t>
      </w:r>
      <w:r w:rsidR="00840F90" w:rsidRPr="00A620DF">
        <w:rPr>
          <w:sz w:val="20"/>
          <w:szCs w:val="20"/>
        </w:rPr>
        <w:t xml:space="preserve"> dado que</w:t>
      </w:r>
      <w:r w:rsidR="00E21646" w:rsidRPr="00A620DF">
        <w:rPr>
          <w:sz w:val="20"/>
          <w:szCs w:val="20"/>
        </w:rPr>
        <w:t>,</w:t>
      </w:r>
      <w:r w:rsidR="00840F90" w:rsidRPr="00A620DF">
        <w:rPr>
          <w:sz w:val="20"/>
          <w:szCs w:val="20"/>
        </w:rPr>
        <w:t xml:space="preserve"> durante estas horas, la fuente debe dar cumplimiento con los </w:t>
      </w:r>
      <w:r w:rsidR="00BB3229" w:rsidRPr="00A620DF">
        <w:rPr>
          <w:sz w:val="20"/>
          <w:szCs w:val="20"/>
        </w:rPr>
        <w:t>límites</w:t>
      </w:r>
      <w:r w:rsidR="00840F90" w:rsidRPr="00A620DF">
        <w:rPr>
          <w:sz w:val="20"/>
          <w:szCs w:val="20"/>
        </w:rPr>
        <w:t xml:space="preserve"> aplicables al 100%</w:t>
      </w:r>
      <w:r w:rsidR="00E21646" w:rsidRPr="00A620DF">
        <w:rPr>
          <w:sz w:val="20"/>
          <w:szCs w:val="20"/>
        </w:rPr>
        <w:t>.</w:t>
      </w:r>
      <w:r w:rsidR="00840F90" w:rsidRPr="00A620DF">
        <w:rPr>
          <w:sz w:val="20"/>
          <w:szCs w:val="20"/>
        </w:rPr>
        <w:t xml:space="preserve"> </w:t>
      </w:r>
      <w:r w:rsidR="00E21646" w:rsidRPr="00A620DF">
        <w:rPr>
          <w:sz w:val="20"/>
          <w:szCs w:val="20"/>
        </w:rPr>
        <w:t>L</w:t>
      </w:r>
      <w:r w:rsidR="00840F90" w:rsidRPr="00A620DF">
        <w:rPr>
          <w:sz w:val="20"/>
          <w:szCs w:val="20"/>
        </w:rPr>
        <w:t xml:space="preserve">uego cualquier valor que supere el límite de emisión establecido, durante el estado de régimen, </w:t>
      </w:r>
      <w:r w:rsidRPr="00A620DF">
        <w:rPr>
          <w:sz w:val="20"/>
          <w:szCs w:val="20"/>
        </w:rPr>
        <w:t xml:space="preserve">es considerado </w:t>
      </w:r>
      <w:r w:rsidR="00840F90" w:rsidRPr="00A620DF">
        <w:rPr>
          <w:sz w:val="20"/>
          <w:szCs w:val="20"/>
        </w:rPr>
        <w:t>un incumplimiento de la norma</w:t>
      </w:r>
      <w:r w:rsidRPr="00A620DF">
        <w:rPr>
          <w:sz w:val="20"/>
          <w:szCs w:val="20"/>
        </w:rPr>
        <w:t xml:space="preserve"> de emisión</w:t>
      </w:r>
      <w:r w:rsidR="00840F90" w:rsidRPr="00A620DF">
        <w:rPr>
          <w:sz w:val="20"/>
          <w:szCs w:val="20"/>
        </w:rPr>
        <w:t>.</w:t>
      </w:r>
      <w:r w:rsidR="005E72F5" w:rsidRPr="00A620DF">
        <w:rPr>
          <w:sz w:val="20"/>
          <w:szCs w:val="20"/>
        </w:rPr>
        <w:br w:type="page"/>
      </w:r>
    </w:p>
    <w:p w14:paraId="3EE25310" w14:textId="77777777" w:rsidR="004E583C" w:rsidRPr="00745985" w:rsidRDefault="004E583C" w:rsidP="00C958D0">
      <w:pPr>
        <w:pStyle w:val="Ttulo1"/>
      </w:pPr>
      <w:bookmarkStart w:id="53" w:name="_Toc352840394"/>
      <w:bookmarkStart w:id="54" w:name="_Toc352841454"/>
      <w:bookmarkStart w:id="55" w:name="_Toc458075668"/>
      <w:bookmarkEnd w:id="44"/>
      <w:bookmarkEnd w:id="45"/>
      <w:r w:rsidRPr="00745985">
        <w:t>H</w:t>
      </w:r>
      <w:r w:rsidR="0024720C" w:rsidRPr="00745985">
        <w:t>ECHOS CONSTATADOS</w:t>
      </w:r>
      <w:r w:rsidRPr="00745985">
        <w:t>.</w:t>
      </w:r>
      <w:bookmarkEnd w:id="53"/>
      <w:bookmarkEnd w:id="54"/>
      <w:bookmarkEnd w:id="55"/>
    </w:p>
    <w:p w14:paraId="3EE25311" w14:textId="77777777" w:rsidR="00D17CB6" w:rsidRDefault="00D17CB6" w:rsidP="00D17CB6">
      <w:pPr>
        <w:rPr>
          <w:sz w:val="16"/>
          <w:szCs w:val="16"/>
        </w:rPr>
      </w:pPr>
    </w:p>
    <w:p w14:paraId="3B88A968" w14:textId="77777777" w:rsidR="00394B14" w:rsidRDefault="00394B14" w:rsidP="00394B14">
      <w:pPr>
        <w:pStyle w:val="Ttulo2"/>
        <w:ind w:left="1143"/>
      </w:pPr>
      <w:bookmarkStart w:id="56" w:name="_Toc454896539"/>
      <w:bookmarkStart w:id="57" w:name="_Toc458075669"/>
      <w:r>
        <w:t>Sistema de Monitoreo Continuo de Emisiones (CEMS)</w:t>
      </w:r>
      <w:r w:rsidRPr="00884E90">
        <w:t>.</w:t>
      </w:r>
      <w:bookmarkEnd w:id="56"/>
      <w:bookmarkEnd w:id="57"/>
    </w:p>
    <w:tbl>
      <w:tblPr>
        <w:tblStyle w:val="Tablaconcuadrcula"/>
        <w:tblW w:w="0" w:type="auto"/>
        <w:tblLook w:val="04A0" w:firstRow="1" w:lastRow="0" w:firstColumn="1" w:lastColumn="0" w:noHBand="0" w:noVBand="1"/>
      </w:tblPr>
      <w:tblGrid>
        <w:gridCol w:w="9962"/>
      </w:tblGrid>
      <w:tr w:rsidR="00394B14" w14:paraId="5DBA27C1" w14:textId="77777777" w:rsidTr="0063546D">
        <w:tc>
          <w:tcPr>
            <w:tcW w:w="10112" w:type="dxa"/>
          </w:tcPr>
          <w:p w14:paraId="04D7DDC4" w14:textId="77777777" w:rsidR="00394B14" w:rsidRDefault="00394B14" w:rsidP="0063546D">
            <w:pPr>
              <w:rPr>
                <w:b/>
              </w:rPr>
            </w:pPr>
            <w:r>
              <w:rPr>
                <w:b/>
              </w:rPr>
              <w:t>Exigencias:</w:t>
            </w:r>
          </w:p>
          <w:p w14:paraId="686359A7" w14:textId="77777777" w:rsidR="00394B14" w:rsidRDefault="00394B14" w:rsidP="0063546D">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continuo de emisiones para: Material particulado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(NOx)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46735760" w14:textId="77777777" w:rsidR="00394B14" w:rsidRDefault="00394B14" w:rsidP="0063546D">
            <w:pPr>
              <w:widowControl w:val="0"/>
              <w:overflowPunct w:val="0"/>
              <w:autoSpaceDE w:val="0"/>
              <w:autoSpaceDN w:val="0"/>
              <w:adjustRightInd w:val="0"/>
              <w:spacing w:after="60" w:line="276" w:lineRule="auto"/>
              <w:rPr>
                <w:sz w:val="18"/>
                <w:szCs w:val="18"/>
              </w:rPr>
            </w:pPr>
          </w:p>
          <w:p w14:paraId="51EBD371" w14:textId="77777777" w:rsidR="00394B14" w:rsidRDefault="00394B14" w:rsidP="0063546D">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continuo desde su puesta en servicio.</w:t>
            </w:r>
          </w:p>
          <w:p w14:paraId="5F1B8086" w14:textId="77777777" w:rsidR="00394B14" w:rsidRDefault="00394B14" w:rsidP="0063546D">
            <w:pPr>
              <w:widowControl w:val="0"/>
              <w:overflowPunct w:val="0"/>
              <w:autoSpaceDE w:val="0"/>
              <w:autoSpaceDN w:val="0"/>
              <w:adjustRightInd w:val="0"/>
              <w:spacing w:after="60" w:line="276" w:lineRule="auto"/>
              <w:rPr>
                <w:sz w:val="18"/>
                <w:szCs w:val="18"/>
              </w:rPr>
            </w:pPr>
          </w:p>
          <w:p w14:paraId="3D1E72CA" w14:textId="77777777" w:rsidR="00394B14" w:rsidRDefault="00394B14" w:rsidP="0063546D">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54268E9E" w14:textId="77777777" w:rsidR="00394B14" w:rsidRDefault="00394B14" w:rsidP="0063546D">
            <w:pPr>
              <w:widowControl w:val="0"/>
              <w:overflowPunct w:val="0"/>
              <w:autoSpaceDE w:val="0"/>
              <w:autoSpaceDN w:val="0"/>
              <w:adjustRightInd w:val="0"/>
              <w:spacing w:after="60" w:line="276" w:lineRule="auto"/>
              <w:rPr>
                <w:i/>
                <w:sz w:val="18"/>
                <w:szCs w:val="18"/>
              </w:rPr>
            </w:pPr>
          </w:p>
          <w:p w14:paraId="663A1811" w14:textId="77777777" w:rsidR="00394B14" w:rsidRDefault="00394B14" w:rsidP="0063546D">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394B14" w14:paraId="57FFD671" w14:textId="77777777" w:rsidTr="0063546D">
        <w:tc>
          <w:tcPr>
            <w:tcW w:w="10112" w:type="dxa"/>
          </w:tcPr>
          <w:p w14:paraId="49940050" w14:textId="77777777" w:rsidR="00394B14" w:rsidRPr="0063276E" w:rsidRDefault="00394B14" w:rsidP="0063546D">
            <w:pPr>
              <w:spacing w:before="240" w:after="240"/>
              <w:rPr>
                <w:b/>
                <w:sz w:val="18"/>
                <w:szCs w:val="18"/>
                <w:u w:val="single"/>
              </w:rPr>
            </w:pPr>
            <w:r w:rsidRPr="0063276E">
              <w:rPr>
                <w:b/>
                <w:sz w:val="18"/>
                <w:szCs w:val="18"/>
                <w:u w:val="single"/>
              </w:rPr>
              <w:t>Validación CEMS:</w:t>
            </w:r>
          </w:p>
          <w:p w14:paraId="71168F99" w14:textId="77777777" w:rsidR="00394B14" w:rsidRDefault="00745985" w:rsidP="00093B5F">
            <w:pPr>
              <w:rPr>
                <w:b/>
                <w:sz w:val="18"/>
                <w:szCs w:val="18"/>
              </w:rPr>
            </w:pPr>
            <w:r w:rsidRPr="0063276E">
              <w:rPr>
                <w:sz w:val="18"/>
                <w:szCs w:val="18"/>
              </w:rPr>
              <w:t xml:space="preserve">La </w:t>
            </w:r>
            <w:r w:rsidRPr="0063276E">
              <w:rPr>
                <w:b/>
                <w:sz w:val="18"/>
                <w:szCs w:val="18"/>
              </w:rPr>
              <w:t>Unidad CTM3</w:t>
            </w:r>
            <w:r w:rsidRPr="0063276E">
              <w:rPr>
                <w:sz w:val="18"/>
                <w:szCs w:val="18"/>
              </w:rPr>
              <w:t xml:space="preserve"> de la </w:t>
            </w:r>
            <w:r w:rsidRPr="0063276E">
              <w:rPr>
                <w:b/>
                <w:sz w:val="18"/>
                <w:szCs w:val="18"/>
              </w:rPr>
              <w:t>Central Termoeléctrica Mejillones</w:t>
            </w:r>
            <w:r w:rsidRPr="0063276E">
              <w:rPr>
                <w:sz w:val="18"/>
                <w:szCs w:val="18"/>
              </w:rPr>
              <w:t xml:space="preserve"> </w:t>
            </w:r>
            <w:r w:rsidRPr="0063276E">
              <w:rPr>
                <w:b/>
                <w:sz w:val="18"/>
                <w:szCs w:val="18"/>
              </w:rPr>
              <w:t>c</w:t>
            </w:r>
            <w:r w:rsidRPr="0063276E">
              <w:rPr>
                <w:sz w:val="18"/>
                <w:szCs w:val="18"/>
              </w:rPr>
              <w:t>uenta con sus respectivos Sistemas de Monitoreo Continuo de Emisiones (CEMS) para los parámetros NOx, O</w:t>
            </w:r>
            <w:r w:rsidRPr="0063276E">
              <w:rPr>
                <w:sz w:val="18"/>
                <w:szCs w:val="18"/>
                <w:vertAlign w:val="subscript"/>
              </w:rPr>
              <w:t>2</w:t>
            </w:r>
            <w:r w:rsidRPr="0063276E">
              <w:rPr>
                <w:sz w:val="18"/>
                <w:szCs w:val="18"/>
              </w:rPr>
              <w:t>, CO</w:t>
            </w:r>
            <w:r w:rsidRPr="0063276E">
              <w:rPr>
                <w:sz w:val="18"/>
                <w:szCs w:val="18"/>
                <w:vertAlign w:val="subscript"/>
              </w:rPr>
              <w:t>2</w:t>
            </w:r>
            <w:r w:rsidRPr="0063276E">
              <w:rPr>
                <w:sz w:val="18"/>
                <w:szCs w:val="18"/>
              </w:rPr>
              <w:t>, SO</w:t>
            </w:r>
            <w:r w:rsidRPr="0063276E">
              <w:rPr>
                <w:sz w:val="18"/>
                <w:szCs w:val="18"/>
                <w:vertAlign w:val="subscript"/>
              </w:rPr>
              <w:t>2</w:t>
            </w:r>
            <w:r w:rsidRPr="0063276E">
              <w:rPr>
                <w:sz w:val="18"/>
                <w:szCs w:val="18"/>
              </w:rPr>
              <w:t xml:space="preserve"> y flujo, validados inicialmente ante esta Superintendencia bajo </w:t>
            </w:r>
            <w:r w:rsidRPr="0063276E">
              <w:rPr>
                <w:b/>
                <w:sz w:val="18"/>
                <w:szCs w:val="18"/>
              </w:rPr>
              <w:t>Resolución Exenta N°717 del 5 de diciembre de 2014</w:t>
            </w:r>
            <w:r w:rsidR="00093B5F">
              <w:rPr>
                <w:sz w:val="18"/>
                <w:szCs w:val="18"/>
              </w:rPr>
              <w:t xml:space="preserve"> y</w:t>
            </w:r>
            <w:r w:rsidR="00093B5F" w:rsidRPr="00093B5F">
              <w:rPr>
                <w:sz w:val="18"/>
                <w:szCs w:val="18"/>
              </w:rPr>
              <w:t xml:space="preserve"> validados anualmente bajo</w:t>
            </w:r>
            <w:r w:rsidR="00093B5F">
              <w:rPr>
                <w:sz w:val="18"/>
                <w:szCs w:val="18"/>
              </w:rPr>
              <w:t xml:space="preserve"> </w:t>
            </w:r>
            <w:r w:rsidR="00093B5F">
              <w:rPr>
                <w:b/>
                <w:sz w:val="18"/>
                <w:szCs w:val="18"/>
              </w:rPr>
              <w:t>Resolución Exenta N°677 del 26 de julio de 2016.</w:t>
            </w:r>
          </w:p>
          <w:p w14:paraId="098FDF24" w14:textId="77777777" w:rsidR="005225D7" w:rsidRDefault="005225D7" w:rsidP="00093B5F">
            <w:pPr>
              <w:rPr>
                <w:b/>
                <w:sz w:val="18"/>
                <w:szCs w:val="18"/>
              </w:rPr>
            </w:pPr>
          </w:p>
          <w:p w14:paraId="6F70139C" w14:textId="77777777" w:rsidR="005225D7" w:rsidRDefault="005225D7" w:rsidP="00093B5F">
            <w:pPr>
              <w:rPr>
                <w:b/>
                <w:sz w:val="18"/>
                <w:szCs w:val="18"/>
              </w:rPr>
            </w:pPr>
          </w:p>
          <w:p w14:paraId="39AD35F8" w14:textId="77777777" w:rsidR="005225D7" w:rsidRDefault="005225D7" w:rsidP="00093B5F">
            <w:pPr>
              <w:rPr>
                <w:b/>
                <w:sz w:val="18"/>
                <w:szCs w:val="18"/>
              </w:rPr>
            </w:pPr>
          </w:p>
          <w:p w14:paraId="230027B4" w14:textId="6AB0B315" w:rsidR="005225D7" w:rsidRPr="00093B5F" w:rsidRDefault="005225D7" w:rsidP="00093B5F">
            <w:pPr>
              <w:rPr>
                <w:b/>
                <w:sz w:val="18"/>
                <w:szCs w:val="18"/>
              </w:rPr>
            </w:pPr>
          </w:p>
        </w:tc>
      </w:tr>
    </w:tbl>
    <w:p w14:paraId="00669A5D" w14:textId="77777777" w:rsidR="0063276E" w:rsidRDefault="0063276E">
      <w:pPr>
        <w:jc w:val="left"/>
        <w:rPr>
          <w:sz w:val="16"/>
          <w:szCs w:val="16"/>
        </w:rPr>
        <w:sectPr w:rsidR="0063276E" w:rsidSect="0063276E">
          <w:pgSz w:w="12240" w:h="15840"/>
          <w:pgMar w:top="1134" w:right="1134" w:bottom="1134" w:left="1134" w:header="709" w:footer="709" w:gutter="0"/>
          <w:cols w:space="708"/>
          <w:docGrid w:linePitch="360"/>
        </w:sectPr>
      </w:pPr>
    </w:p>
    <w:p w14:paraId="24DDE0EE" w14:textId="7F587AA9" w:rsidR="00394B14" w:rsidRDefault="00394B14">
      <w:pPr>
        <w:jc w:val="left"/>
        <w:rPr>
          <w:sz w:val="16"/>
          <w:szCs w:val="16"/>
        </w:rPr>
      </w:pPr>
    </w:p>
    <w:p w14:paraId="057C1443" w14:textId="77777777" w:rsidR="00394B14" w:rsidRPr="00DC1DA0" w:rsidRDefault="00394B14" w:rsidP="00D17CB6">
      <w:pPr>
        <w:rPr>
          <w:sz w:val="16"/>
          <w:szCs w:val="16"/>
        </w:rPr>
      </w:pPr>
    </w:p>
    <w:p w14:paraId="3431F1EF" w14:textId="722B31F7" w:rsidR="007A5E0C" w:rsidRPr="00DC1DA0" w:rsidRDefault="00D87A2E" w:rsidP="004A744B">
      <w:pPr>
        <w:pStyle w:val="Ttulo2"/>
      </w:pPr>
      <w:bookmarkStart w:id="58" w:name="_Toc458075670"/>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r w:rsidRPr="00DC1DA0">
        <w:t xml:space="preserve">Resumen </w:t>
      </w:r>
      <w:r w:rsidR="007A5E0C" w:rsidRPr="00DC1DA0">
        <w:t>de datos reportados durante el 1</w:t>
      </w:r>
      <w:r w:rsidR="007A5E0C" w:rsidRPr="00DC1DA0">
        <w:rPr>
          <w:vertAlign w:val="superscript"/>
        </w:rPr>
        <w:t>er</w:t>
      </w:r>
      <w:r w:rsidR="007A5E0C" w:rsidRPr="00DC1DA0">
        <w:t xml:space="preserve"> reporte trimestral</w:t>
      </w:r>
      <w:r w:rsidR="00701071" w:rsidRPr="00DC1DA0">
        <w:t>.</w:t>
      </w:r>
      <w:bookmarkEnd w:id="58"/>
    </w:p>
    <w:tbl>
      <w:tblPr>
        <w:tblStyle w:val="Tablaconcuadrcula"/>
        <w:tblW w:w="5000" w:type="pct"/>
        <w:tblLook w:val="04A0" w:firstRow="1" w:lastRow="0" w:firstColumn="1" w:lastColumn="0" w:noHBand="0" w:noVBand="1"/>
      </w:tblPr>
      <w:tblGrid>
        <w:gridCol w:w="13562"/>
      </w:tblGrid>
      <w:tr w:rsidR="00A74310" w:rsidRPr="00DC1DA0" w14:paraId="3EE2531C"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3EE25319" w14:textId="5B5241CE" w:rsidR="000D607C" w:rsidRPr="009337E5" w:rsidRDefault="00F15F8C" w:rsidP="008F751D">
            <w:pPr>
              <w:rPr>
                <w:sz w:val="18"/>
                <w:szCs w:val="18"/>
              </w:rPr>
            </w:pPr>
            <w:r w:rsidRPr="009337E5">
              <w:rPr>
                <w:b/>
                <w:sz w:val="18"/>
                <w:szCs w:val="18"/>
              </w:rPr>
              <w:t>Exigencia (s)</w:t>
            </w:r>
            <w:r w:rsidR="00A74310" w:rsidRPr="009337E5">
              <w:rPr>
                <w:b/>
                <w:sz w:val="18"/>
                <w:szCs w:val="18"/>
              </w:rPr>
              <w:t>:</w:t>
            </w:r>
            <w:r w:rsidRPr="009337E5">
              <w:rPr>
                <w:b/>
                <w:sz w:val="18"/>
                <w:szCs w:val="18"/>
              </w:rPr>
              <w:t xml:space="preserve"> </w:t>
            </w:r>
            <w:r w:rsidR="007A5E0C" w:rsidRPr="009337E5">
              <w:rPr>
                <w:sz w:val="18"/>
                <w:szCs w:val="18"/>
              </w:rPr>
              <w:t xml:space="preserve"> </w:t>
            </w:r>
          </w:p>
          <w:p w14:paraId="7DB3669B" w14:textId="12F65885" w:rsidR="007A5E0C" w:rsidRPr="009337E5" w:rsidRDefault="007A5E0C" w:rsidP="00830AC9">
            <w:pPr>
              <w:pStyle w:val="Prrafodelista"/>
              <w:numPr>
                <w:ilvl w:val="0"/>
                <w:numId w:val="6"/>
              </w:numPr>
              <w:ind w:left="426"/>
              <w:rPr>
                <w:sz w:val="18"/>
                <w:szCs w:val="18"/>
              </w:rPr>
            </w:pPr>
            <w:r w:rsidRPr="009337E5">
              <w:rPr>
                <w:sz w:val="18"/>
                <w:szCs w:val="18"/>
              </w:rPr>
              <w:t xml:space="preserve">Artículo 12° del D.S. N°13/2011: “Los titulares de </w:t>
            </w:r>
            <w:r w:rsidR="00701071" w:rsidRPr="009337E5">
              <w:rPr>
                <w:sz w:val="18"/>
                <w:szCs w:val="18"/>
              </w:rPr>
              <w:t xml:space="preserve">las fuentes emisoras </w:t>
            </w:r>
            <w:r w:rsidR="007D7330" w:rsidRPr="009337E5">
              <w:rPr>
                <w:sz w:val="18"/>
                <w:szCs w:val="18"/>
              </w:rPr>
              <w:t>presentarán…</w:t>
            </w:r>
            <w:r w:rsidR="00701071" w:rsidRPr="009337E5">
              <w:rPr>
                <w:sz w:val="18"/>
                <w:szCs w:val="18"/>
              </w:rPr>
              <w:t xml:space="preserve"> un reporte del monitoreo continuo de emisiones, </w:t>
            </w:r>
            <w:r w:rsidR="00E21646" w:rsidRPr="009337E5">
              <w:rPr>
                <w:sz w:val="18"/>
                <w:szCs w:val="18"/>
              </w:rPr>
              <w:t>trimestralmente</w:t>
            </w:r>
            <w:r w:rsidR="00701071" w:rsidRPr="009337E5">
              <w:rPr>
                <w:sz w:val="18"/>
                <w:szCs w:val="18"/>
              </w:rPr>
              <w:t>, durante un año calendario,…”</w:t>
            </w:r>
          </w:p>
          <w:p w14:paraId="69BC24F3" w14:textId="77777777" w:rsidR="00E21646" w:rsidRPr="009337E5" w:rsidRDefault="00E21646" w:rsidP="00E21646">
            <w:pPr>
              <w:pStyle w:val="Prrafodelista"/>
              <w:ind w:left="426"/>
              <w:rPr>
                <w:sz w:val="18"/>
                <w:szCs w:val="18"/>
              </w:rPr>
            </w:pPr>
          </w:p>
          <w:p w14:paraId="3C7D5F9C" w14:textId="5519B9B9" w:rsidR="00F15F8C" w:rsidRPr="009337E5" w:rsidRDefault="009E2F00" w:rsidP="00830AC9">
            <w:pPr>
              <w:pStyle w:val="Prrafodelista"/>
              <w:numPr>
                <w:ilvl w:val="0"/>
                <w:numId w:val="6"/>
              </w:numPr>
              <w:ind w:left="426"/>
              <w:rPr>
                <w:sz w:val="18"/>
                <w:szCs w:val="18"/>
              </w:rPr>
            </w:pPr>
            <w:r w:rsidRPr="009337E5">
              <w:rPr>
                <w:sz w:val="18"/>
                <w:szCs w:val="18"/>
              </w:rPr>
              <w:t xml:space="preserve">Circular IN.AD.N°1/2015 “Interpretación administrativa del Decreto N°13, de 2011, MMA, Norma de emisión para centrales </w:t>
            </w:r>
            <w:r w:rsidR="00E21646" w:rsidRPr="009337E5">
              <w:rPr>
                <w:sz w:val="18"/>
                <w:szCs w:val="18"/>
              </w:rPr>
              <w:t>termoeléctricas de</w:t>
            </w:r>
            <w:r w:rsidRPr="009337E5">
              <w:rPr>
                <w:sz w:val="18"/>
                <w:szCs w:val="18"/>
              </w:rPr>
              <w:t xml:space="preserve"> reemplazo de Circular N°</w:t>
            </w:r>
            <w:r w:rsidR="00E21646" w:rsidRPr="009337E5">
              <w:rPr>
                <w:sz w:val="18"/>
                <w:szCs w:val="18"/>
              </w:rPr>
              <w:t xml:space="preserve">2, de 18 de diciembre de 2013” Define </w:t>
            </w:r>
            <w:r w:rsidRPr="009337E5">
              <w:rPr>
                <w:sz w:val="18"/>
                <w:szCs w:val="18"/>
              </w:rPr>
              <w:t>“Horas de funcionamiento</w:t>
            </w:r>
            <w:r w:rsidR="00E21646" w:rsidRPr="009337E5">
              <w:rPr>
                <w:sz w:val="18"/>
                <w:szCs w:val="18"/>
              </w:rPr>
              <w:t>:</w:t>
            </w:r>
            <w:r w:rsidRPr="009337E5">
              <w:rPr>
                <w:sz w:val="18"/>
                <w:szCs w:val="18"/>
              </w:rPr>
              <w:t xml:space="preserve"> Corresponde a aquel periodo de tiempo en el cual la unidad q</w:t>
            </w:r>
            <w:r w:rsidR="00DD118E" w:rsidRPr="009337E5">
              <w:rPr>
                <w:sz w:val="18"/>
                <w:szCs w:val="18"/>
              </w:rPr>
              <w:t>uema comb</w:t>
            </w:r>
            <w:r w:rsidRPr="009337E5">
              <w:rPr>
                <w:sz w:val="18"/>
                <w:szCs w:val="18"/>
              </w:rPr>
              <w:t xml:space="preserve">ustible e incluye </w:t>
            </w:r>
            <w:r w:rsidR="005E72F5" w:rsidRPr="009337E5">
              <w:rPr>
                <w:sz w:val="18"/>
                <w:szCs w:val="18"/>
              </w:rPr>
              <w:t>las horas de encendido, horas de operación en régimen y horas de apagado.”</w:t>
            </w:r>
          </w:p>
          <w:p w14:paraId="71E26154" w14:textId="77777777" w:rsidR="00E21646" w:rsidRPr="009337E5" w:rsidRDefault="00E21646" w:rsidP="00E21646">
            <w:pPr>
              <w:rPr>
                <w:sz w:val="18"/>
                <w:szCs w:val="18"/>
              </w:rPr>
            </w:pPr>
          </w:p>
          <w:p w14:paraId="56F6D169" w14:textId="77777777" w:rsidR="00B83754" w:rsidRPr="009337E5" w:rsidRDefault="00B83754" w:rsidP="00830AC9">
            <w:pPr>
              <w:pStyle w:val="Prrafodelista"/>
              <w:numPr>
                <w:ilvl w:val="0"/>
                <w:numId w:val="6"/>
              </w:numPr>
              <w:ind w:left="426"/>
              <w:rPr>
                <w:b/>
                <w:sz w:val="18"/>
                <w:szCs w:val="18"/>
              </w:rPr>
            </w:pPr>
            <w:r w:rsidRPr="009337E5">
              <w:rPr>
                <w:rFonts w:cstheme="minorHAnsi"/>
                <w:sz w:val="18"/>
                <w:szCs w:val="18"/>
              </w:rPr>
              <w:t>Punto N° 5, letra a, de la Interpretación Administrativa del D.S. N°13 (Circular IN.AD.N° 1/2015): “</w:t>
            </w:r>
            <w:r w:rsidRPr="009337E5">
              <w:rPr>
                <w:rFonts w:cstheme="minorHAnsi"/>
                <w:i/>
                <w:sz w:val="18"/>
                <w:szCs w:val="18"/>
              </w:rPr>
              <w:t>Para el caso de MP, SO</w:t>
            </w:r>
            <w:r w:rsidRPr="009337E5">
              <w:rPr>
                <w:rFonts w:cstheme="minorHAnsi"/>
                <w:i/>
                <w:sz w:val="18"/>
                <w:szCs w:val="18"/>
                <w:vertAlign w:val="subscript"/>
              </w:rPr>
              <w:t xml:space="preserve">2 </w:t>
            </w:r>
            <w:r w:rsidRPr="009337E5">
              <w:rPr>
                <w:rFonts w:cstheme="minorHAnsi"/>
                <w:i/>
                <w:sz w:val="18"/>
                <w:szCs w:val="18"/>
              </w:rPr>
              <w:t>y NO</w:t>
            </w:r>
            <w:r w:rsidRPr="009337E5">
              <w:rPr>
                <w:rFonts w:cstheme="minorHAnsi"/>
                <w:i/>
                <w:sz w:val="18"/>
                <w:szCs w:val="18"/>
                <w:vertAlign w:val="subscript"/>
              </w:rPr>
              <w:t>x</w:t>
            </w:r>
            <w:r w:rsidRPr="009337E5">
              <w:rPr>
                <w:rFonts w:cstheme="minorHAnsi"/>
                <w:i/>
                <w:sz w:val="18"/>
                <w:szCs w:val="18"/>
              </w:rPr>
              <w:t xml:space="preserve">, se debe determinar el promedio horario </w:t>
            </w:r>
            <w:r w:rsidRPr="009337E5">
              <w:rPr>
                <w:rFonts w:cstheme="minorHAnsi"/>
                <w:b/>
                <w:i/>
                <w:sz w:val="18"/>
                <w:szCs w:val="18"/>
              </w:rPr>
              <w:t>de cada hora de funcionamiento, durante un año calendario.</w:t>
            </w:r>
            <w:r w:rsidRPr="009337E5">
              <w:rPr>
                <w:rFonts w:cstheme="minorHAnsi"/>
                <w:i/>
                <w:sz w:val="18"/>
                <w:szCs w:val="18"/>
              </w:rPr>
              <w:t xml:space="preserve"> </w:t>
            </w:r>
            <w:r w:rsidRPr="009337E5">
              <w:rPr>
                <w:rFonts w:cstheme="minorHAnsi"/>
                <w:b/>
                <w:i/>
                <w:sz w:val="18"/>
                <w:szCs w:val="18"/>
              </w:rPr>
              <w:t>El promedio horario obtenido (o sustituido) en cada hora de funcionamiento debe compararse con el límite de emisión aplicable</w:t>
            </w:r>
            <w:r w:rsidRPr="009337E5">
              <w:rPr>
                <w:rFonts w:cstheme="minorHAnsi"/>
                <w:i/>
                <w:sz w:val="18"/>
                <w:szCs w:val="18"/>
              </w:rPr>
              <w:t xml:space="preserve"> </w:t>
            </w:r>
            <w:r w:rsidRPr="009337E5">
              <w:rPr>
                <w:rFonts w:cstheme="minorHAnsi"/>
                <w:b/>
                <w:i/>
                <w:sz w:val="18"/>
                <w:szCs w:val="18"/>
              </w:rPr>
              <w:t>y determinar para cada una de esas horas de funcionamiento si es una hora de conformidad o de inconformidad”</w:t>
            </w:r>
            <w:r w:rsidRPr="009337E5">
              <w:rPr>
                <w:rFonts w:cstheme="minorHAnsi"/>
                <w:b/>
                <w:sz w:val="18"/>
                <w:szCs w:val="18"/>
              </w:rPr>
              <w:t>.</w:t>
            </w:r>
          </w:p>
          <w:p w14:paraId="55CC95DD" w14:textId="76283D98" w:rsidR="00E21646" w:rsidRPr="009337E5" w:rsidRDefault="005046DE" w:rsidP="005046DE">
            <w:pPr>
              <w:pStyle w:val="Prrafodelista"/>
              <w:tabs>
                <w:tab w:val="left" w:pos="5335"/>
              </w:tabs>
              <w:rPr>
                <w:b/>
                <w:sz w:val="18"/>
                <w:szCs w:val="18"/>
              </w:rPr>
            </w:pPr>
            <w:r w:rsidRPr="009337E5">
              <w:rPr>
                <w:b/>
                <w:sz w:val="18"/>
                <w:szCs w:val="18"/>
              </w:rPr>
              <w:tab/>
            </w:r>
          </w:p>
          <w:p w14:paraId="3EE2531B" w14:textId="1D18A366" w:rsidR="00E21646" w:rsidRPr="009337E5" w:rsidRDefault="00E21646" w:rsidP="00830AC9">
            <w:pPr>
              <w:pStyle w:val="Prrafodelista"/>
              <w:numPr>
                <w:ilvl w:val="0"/>
                <w:numId w:val="6"/>
              </w:numPr>
              <w:ind w:left="426"/>
              <w:rPr>
                <w:sz w:val="18"/>
                <w:szCs w:val="18"/>
              </w:rPr>
            </w:pPr>
            <w:r w:rsidRPr="009337E5">
              <w:rPr>
                <w:sz w:val="18"/>
                <w:szCs w:val="18"/>
              </w:rPr>
              <w:t>Punto N° 3 del artículo tercero de la resolución exenta N° 33 “</w:t>
            </w:r>
            <w:r w:rsidRPr="009337E5">
              <w:rPr>
                <w:b/>
                <w:i/>
                <w:sz w:val="18"/>
                <w:szCs w:val="18"/>
              </w:rPr>
              <w:t xml:space="preserve">en caso que se detecte una superación del </w:t>
            </w:r>
            <w:r w:rsidR="00D0456D" w:rsidRPr="009337E5">
              <w:rPr>
                <w:b/>
                <w:i/>
                <w:sz w:val="18"/>
                <w:szCs w:val="18"/>
              </w:rPr>
              <w:t>límite</w:t>
            </w:r>
            <w:r w:rsidRPr="009337E5">
              <w:rPr>
                <w:b/>
                <w:i/>
                <w:sz w:val="18"/>
                <w:szCs w:val="18"/>
              </w:rPr>
              <w:t xml:space="preserve"> horario, el regulado </w:t>
            </w:r>
            <w:r w:rsidR="00D0456D" w:rsidRPr="009337E5">
              <w:rPr>
                <w:b/>
                <w:i/>
                <w:sz w:val="18"/>
                <w:szCs w:val="18"/>
              </w:rPr>
              <w:t>deberá</w:t>
            </w:r>
            <w:r w:rsidRPr="009337E5">
              <w:rPr>
                <w:b/>
                <w:i/>
                <w:sz w:val="18"/>
                <w:szCs w:val="18"/>
              </w:rPr>
              <w:t xml:space="preserve"> justificar que tal superación se debe a una operación de </w:t>
            </w:r>
            <w:r w:rsidR="00D0456D" w:rsidRPr="009337E5">
              <w:rPr>
                <w:b/>
                <w:i/>
                <w:sz w:val="18"/>
                <w:szCs w:val="18"/>
              </w:rPr>
              <w:t>encendido o apagado, o que s</w:t>
            </w:r>
            <w:r w:rsidRPr="009337E5">
              <w:rPr>
                <w:b/>
                <w:i/>
                <w:sz w:val="18"/>
                <w:szCs w:val="18"/>
              </w:rPr>
              <w:t>e</w:t>
            </w:r>
            <w:r w:rsidR="00D0456D" w:rsidRPr="009337E5">
              <w:rPr>
                <w:b/>
                <w:i/>
                <w:sz w:val="18"/>
                <w:szCs w:val="18"/>
              </w:rPr>
              <w:t xml:space="preserve"> </w:t>
            </w:r>
            <w:r w:rsidRPr="009337E5">
              <w:rPr>
                <w:b/>
                <w:i/>
                <w:sz w:val="18"/>
                <w:szCs w:val="18"/>
              </w:rPr>
              <w:t>debe a fallas producto de un caso fortuito o de fuerza mayor</w:t>
            </w:r>
            <w:r w:rsidRPr="009337E5">
              <w:rPr>
                <w:sz w:val="18"/>
                <w:szCs w:val="18"/>
              </w:rPr>
              <w:t>”.</w:t>
            </w:r>
          </w:p>
        </w:tc>
      </w:tr>
      <w:tr w:rsidR="00A74310" w:rsidRPr="00962BD4" w14:paraId="3EE25324" w14:textId="77777777" w:rsidTr="005D728A">
        <w:trPr>
          <w:trHeight w:val="627"/>
        </w:trPr>
        <w:tc>
          <w:tcPr>
            <w:tcW w:w="5000" w:type="pct"/>
          </w:tcPr>
          <w:p w14:paraId="733BB45D" w14:textId="1FF81815" w:rsidR="00755F53" w:rsidRPr="009337E5" w:rsidRDefault="00755F53" w:rsidP="00755F53">
            <w:pPr>
              <w:rPr>
                <w:sz w:val="18"/>
                <w:szCs w:val="18"/>
              </w:rPr>
            </w:pPr>
            <w:r w:rsidRPr="009337E5">
              <w:rPr>
                <w:sz w:val="18"/>
                <w:szCs w:val="18"/>
              </w:rPr>
              <w:t>Con relación a los datos del  1</w:t>
            </w:r>
            <w:r w:rsidRPr="009337E5">
              <w:rPr>
                <w:sz w:val="18"/>
                <w:szCs w:val="18"/>
                <w:vertAlign w:val="superscript"/>
              </w:rPr>
              <w:t>er</w:t>
            </w:r>
            <w:r w:rsidRPr="009337E5">
              <w:rPr>
                <w:sz w:val="18"/>
                <w:szCs w:val="18"/>
              </w:rPr>
              <w:t xml:space="preserve"> reporte trimestral, es posible indicar que:</w:t>
            </w:r>
          </w:p>
          <w:tbl>
            <w:tblPr>
              <w:tblStyle w:val="Tablaconcuadrcula"/>
              <w:tblW w:w="4913" w:type="pct"/>
              <w:tblInd w:w="137" w:type="dxa"/>
              <w:tblLook w:val="04A0" w:firstRow="1" w:lastRow="0" w:firstColumn="1" w:lastColumn="0" w:noHBand="0" w:noVBand="1"/>
            </w:tblPr>
            <w:tblGrid>
              <w:gridCol w:w="2723"/>
              <w:gridCol w:w="10381"/>
            </w:tblGrid>
            <w:tr w:rsidR="00CD4873" w:rsidRPr="009337E5" w14:paraId="18A6707B" w14:textId="77777777" w:rsidTr="003F7BDA">
              <w:trPr>
                <w:trHeight w:val="333"/>
                <w:tblHeader/>
              </w:trPr>
              <w:tc>
                <w:tcPr>
                  <w:tcW w:w="1039" w:type="pct"/>
                  <w:tcBorders>
                    <w:bottom w:val="single" w:sz="4" w:space="0" w:color="auto"/>
                  </w:tcBorders>
                  <w:shd w:val="clear" w:color="auto" w:fill="D9D9D9" w:themeFill="background1" w:themeFillShade="D9"/>
                  <w:vAlign w:val="center"/>
                </w:tcPr>
                <w:p w14:paraId="4C8C77D0" w14:textId="2B8CE765" w:rsidR="00CD4873" w:rsidRPr="009337E5" w:rsidRDefault="00CD4873" w:rsidP="00E97837">
                  <w:pPr>
                    <w:spacing w:line="276" w:lineRule="auto"/>
                    <w:jc w:val="center"/>
                    <w:rPr>
                      <w:rFonts w:ascii="Calibri" w:hAnsi="Calibri" w:cstheme="minorHAnsi"/>
                      <w:b/>
                      <w:sz w:val="18"/>
                      <w:szCs w:val="18"/>
                    </w:rPr>
                  </w:pPr>
                  <w:r w:rsidRPr="009337E5">
                    <w:rPr>
                      <w:rFonts w:ascii="Calibri" w:hAnsi="Calibri" w:cstheme="minorHAnsi"/>
                      <w:b/>
                      <w:sz w:val="18"/>
                      <w:szCs w:val="18"/>
                    </w:rPr>
                    <w:t>Período de operación</w:t>
                  </w:r>
                </w:p>
              </w:tc>
              <w:tc>
                <w:tcPr>
                  <w:tcW w:w="3961" w:type="pct"/>
                  <w:tcBorders>
                    <w:bottom w:val="single" w:sz="4" w:space="0" w:color="auto"/>
                  </w:tcBorders>
                  <w:shd w:val="clear" w:color="auto" w:fill="D9D9D9" w:themeFill="background1" w:themeFillShade="D9"/>
                  <w:vAlign w:val="center"/>
                </w:tcPr>
                <w:p w14:paraId="43DD377C" w14:textId="77777777" w:rsidR="00CD4873" w:rsidRPr="009337E5" w:rsidRDefault="00CD4873" w:rsidP="00E97837">
                  <w:pPr>
                    <w:spacing w:line="276" w:lineRule="auto"/>
                    <w:jc w:val="center"/>
                    <w:rPr>
                      <w:rFonts w:ascii="Calibri" w:hAnsi="Calibri" w:cstheme="minorHAnsi"/>
                      <w:b/>
                      <w:sz w:val="18"/>
                      <w:szCs w:val="18"/>
                    </w:rPr>
                  </w:pPr>
                  <w:r w:rsidRPr="009337E5">
                    <w:rPr>
                      <w:rFonts w:ascii="Calibri" w:hAnsi="Calibri" w:cstheme="minorHAnsi"/>
                      <w:b/>
                      <w:sz w:val="18"/>
                      <w:szCs w:val="18"/>
                    </w:rPr>
                    <w:t>Hechos Constatados y Observaciones</w:t>
                  </w:r>
                </w:p>
              </w:tc>
            </w:tr>
            <w:tr w:rsidR="00CD4873" w:rsidRPr="009337E5" w14:paraId="002CDD29" w14:textId="77777777" w:rsidTr="003F7BDA">
              <w:trPr>
                <w:trHeight w:val="687"/>
              </w:trPr>
              <w:tc>
                <w:tcPr>
                  <w:tcW w:w="1039" w:type="pct"/>
                  <w:vAlign w:val="center"/>
                </w:tcPr>
                <w:p w14:paraId="643BAD7B" w14:textId="2B91654C" w:rsidR="00CD4873" w:rsidRPr="009337E5" w:rsidRDefault="00CD4873" w:rsidP="00E97A16">
                  <w:pPr>
                    <w:spacing w:line="276" w:lineRule="auto"/>
                    <w:jc w:val="left"/>
                    <w:rPr>
                      <w:rFonts w:cstheme="minorHAnsi"/>
                      <w:sz w:val="18"/>
                      <w:szCs w:val="18"/>
                    </w:rPr>
                  </w:pPr>
                  <w:r w:rsidRPr="009337E5">
                    <w:rPr>
                      <w:rFonts w:cstheme="minorHAnsi"/>
                      <w:sz w:val="18"/>
                      <w:szCs w:val="18"/>
                    </w:rPr>
                    <w:t>Horas de Encendido (HE)</w:t>
                  </w:r>
                  <w:r w:rsidR="0061147F" w:rsidRPr="009337E5">
                    <w:rPr>
                      <w:rFonts w:cstheme="minorHAnsi"/>
                      <w:sz w:val="18"/>
                      <w:szCs w:val="18"/>
                    </w:rPr>
                    <w:t>.</w:t>
                  </w:r>
                </w:p>
              </w:tc>
              <w:tc>
                <w:tcPr>
                  <w:tcW w:w="3961" w:type="pct"/>
                  <w:vAlign w:val="center"/>
                </w:tcPr>
                <w:p w14:paraId="639FAFEC" w14:textId="138EBEF8" w:rsidR="00CD4873" w:rsidRPr="009337E5" w:rsidRDefault="003E5972" w:rsidP="00340A7B">
                  <w:pPr>
                    <w:pStyle w:val="Prrafodelista"/>
                    <w:numPr>
                      <w:ilvl w:val="0"/>
                      <w:numId w:val="2"/>
                    </w:numPr>
                    <w:ind w:left="377"/>
                    <w:rPr>
                      <w:rFonts w:cstheme="minorHAnsi"/>
                      <w:sz w:val="18"/>
                      <w:szCs w:val="18"/>
                    </w:rPr>
                  </w:pPr>
                  <w:r w:rsidRPr="009337E5">
                    <w:rPr>
                      <w:sz w:val="18"/>
                      <w:szCs w:val="18"/>
                    </w:rPr>
                    <w:t>Se constató que para e</w:t>
                  </w:r>
                  <w:r w:rsidR="000F7C9F" w:rsidRPr="009337E5">
                    <w:rPr>
                      <w:sz w:val="18"/>
                      <w:szCs w:val="18"/>
                    </w:rPr>
                    <w:t>ste reporte trimestral, la fuente sólo utilizó Gas Natural como combustible, para el cual no rige cumplimiento normativo por lo</w:t>
                  </w:r>
                  <w:r w:rsidR="00DE1A69" w:rsidRPr="009337E5">
                    <w:rPr>
                      <w:sz w:val="18"/>
                      <w:szCs w:val="18"/>
                    </w:rPr>
                    <w:t xml:space="preserve"> que no se realiza análisis de é</w:t>
                  </w:r>
                  <w:r w:rsidR="000F7C9F" w:rsidRPr="009337E5">
                    <w:rPr>
                      <w:sz w:val="18"/>
                      <w:szCs w:val="18"/>
                    </w:rPr>
                    <w:t>ste.</w:t>
                  </w:r>
                </w:p>
              </w:tc>
            </w:tr>
            <w:tr w:rsidR="00CD4873" w:rsidRPr="009337E5" w14:paraId="2C7F8DD7" w14:textId="77777777" w:rsidTr="003F7BDA">
              <w:trPr>
                <w:trHeight w:val="679"/>
              </w:trPr>
              <w:tc>
                <w:tcPr>
                  <w:tcW w:w="1039" w:type="pct"/>
                  <w:vAlign w:val="center"/>
                </w:tcPr>
                <w:p w14:paraId="6171B62D" w14:textId="03E7D20E" w:rsidR="00CD4873" w:rsidRPr="009337E5" w:rsidRDefault="00CD4873" w:rsidP="00E97A16">
                  <w:pPr>
                    <w:widowControl w:val="0"/>
                    <w:overflowPunct w:val="0"/>
                    <w:autoSpaceDE w:val="0"/>
                    <w:autoSpaceDN w:val="0"/>
                    <w:adjustRightInd w:val="0"/>
                    <w:spacing w:after="60" w:line="276" w:lineRule="auto"/>
                    <w:jc w:val="left"/>
                    <w:rPr>
                      <w:rFonts w:cstheme="minorHAnsi"/>
                      <w:sz w:val="18"/>
                      <w:szCs w:val="18"/>
                    </w:rPr>
                  </w:pPr>
                  <w:r w:rsidRPr="009337E5">
                    <w:rPr>
                      <w:rFonts w:cstheme="minorHAnsi"/>
                      <w:sz w:val="18"/>
                      <w:szCs w:val="18"/>
                    </w:rPr>
                    <w:t>Horas de Régimen (RE)</w:t>
                  </w:r>
                  <w:r w:rsidR="0061147F" w:rsidRPr="009337E5">
                    <w:rPr>
                      <w:rFonts w:cstheme="minorHAnsi"/>
                      <w:sz w:val="18"/>
                      <w:szCs w:val="18"/>
                    </w:rPr>
                    <w:t>.</w:t>
                  </w:r>
                </w:p>
              </w:tc>
              <w:tc>
                <w:tcPr>
                  <w:tcW w:w="3961" w:type="pct"/>
                  <w:vAlign w:val="center"/>
                </w:tcPr>
                <w:p w14:paraId="4661AEE6" w14:textId="63F0C92D" w:rsidR="006164A8" w:rsidRPr="009337E5" w:rsidRDefault="003E5972" w:rsidP="00340A7B">
                  <w:pPr>
                    <w:pStyle w:val="Prrafodelista"/>
                    <w:numPr>
                      <w:ilvl w:val="0"/>
                      <w:numId w:val="2"/>
                    </w:numPr>
                    <w:ind w:left="377"/>
                    <w:rPr>
                      <w:rFonts w:cstheme="minorHAnsi"/>
                      <w:sz w:val="18"/>
                      <w:szCs w:val="18"/>
                    </w:rPr>
                  </w:pPr>
                  <w:r w:rsidRPr="009337E5">
                    <w:rPr>
                      <w:sz w:val="18"/>
                      <w:szCs w:val="18"/>
                    </w:rPr>
                    <w:t>Se constató que para e</w:t>
                  </w:r>
                  <w:r w:rsidR="00F82DF2" w:rsidRPr="009337E5">
                    <w:rPr>
                      <w:sz w:val="18"/>
                      <w:szCs w:val="18"/>
                    </w:rPr>
                    <w:t>ste reporte trimestral, la fuente sólo utilizó Gas Natural como combustible, para el cual no rige cumplimiento normativo por lo</w:t>
                  </w:r>
                  <w:r w:rsidR="00DE1A69" w:rsidRPr="009337E5">
                    <w:rPr>
                      <w:sz w:val="18"/>
                      <w:szCs w:val="18"/>
                    </w:rPr>
                    <w:t xml:space="preserve"> que no se realiza análisis de é</w:t>
                  </w:r>
                  <w:r w:rsidR="00F82DF2" w:rsidRPr="009337E5">
                    <w:rPr>
                      <w:sz w:val="18"/>
                      <w:szCs w:val="18"/>
                    </w:rPr>
                    <w:t>ste.</w:t>
                  </w:r>
                </w:p>
              </w:tc>
            </w:tr>
            <w:tr w:rsidR="00CD4873" w:rsidRPr="009337E5" w14:paraId="788B2B7B" w14:textId="77777777" w:rsidTr="003F7BDA">
              <w:trPr>
                <w:trHeight w:val="541"/>
              </w:trPr>
              <w:tc>
                <w:tcPr>
                  <w:tcW w:w="1039" w:type="pct"/>
                  <w:vAlign w:val="center"/>
                </w:tcPr>
                <w:p w14:paraId="75EDFEC5" w14:textId="6F721476" w:rsidR="00CD4873" w:rsidRPr="009337E5" w:rsidRDefault="00CD4873" w:rsidP="003F7BDA">
                  <w:pPr>
                    <w:widowControl w:val="0"/>
                    <w:overflowPunct w:val="0"/>
                    <w:autoSpaceDE w:val="0"/>
                    <w:autoSpaceDN w:val="0"/>
                    <w:adjustRightInd w:val="0"/>
                    <w:spacing w:after="60" w:line="276" w:lineRule="auto"/>
                    <w:jc w:val="left"/>
                    <w:rPr>
                      <w:rFonts w:cstheme="minorHAnsi"/>
                      <w:sz w:val="18"/>
                      <w:szCs w:val="18"/>
                    </w:rPr>
                  </w:pPr>
                  <w:r w:rsidRPr="009337E5">
                    <w:rPr>
                      <w:rFonts w:cstheme="minorHAnsi"/>
                      <w:sz w:val="18"/>
                      <w:szCs w:val="18"/>
                    </w:rPr>
                    <w:t>Horas de Apagado (HA)</w:t>
                  </w:r>
                  <w:r w:rsidR="0061147F" w:rsidRPr="009337E5">
                    <w:rPr>
                      <w:rFonts w:cstheme="minorHAnsi"/>
                      <w:sz w:val="18"/>
                      <w:szCs w:val="18"/>
                    </w:rPr>
                    <w:t>.</w:t>
                  </w:r>
                </w:p>
              </w:tc>
              <w:tc>
                <w:tcPr>
                  <w:tcW w:w="3961" w:type="pct"/>
                  <w:vAlign w:val="center"/>
                </w:tcPr>
                <w:p w14:paraId="2B47B22D" w14:textId="2D6BE9E1" w:rsidR="00CD4873" w:rsidRPr="009337E5" w:rsidRDefault="003E5972" w:rsidP="00340A7B">
                  <w:pPr>
                    <w:pStyle w:val="Prrafodelista"/>
                    <w:numPr>
                      <w:ilvl w:val="0"/>
                      <w:numId w:val="2"/>
                    </w:numPr>
                    <w:ind w:left="377"/>
                    <w:rPr>
                      <w:rFonts w:cstheme="minorHAnsi"/>
                      <w:sz w:val="18"/>
                      <w:szCs w:val="18"/>
                    </w:rPr>
                  </w:pPr>
                  <w:r w:rsidRPr="009337E5">
                    <w:rPr>
                      <w:sz w:val="18"/>
                      <w:szCs w:val="18"/>
                    </w:rPr>
                    <w:t>Se constató que para este reporte trimestral, la fuente sólo utilizó Gas Natural como combustible, para el cual no rige cumplimiento normativo por lo</w:t>
                  </w:r>
                  <w:r w:rsidR="00DE1A69" w:rsidRPr="009337E5">
                    <w:rPr>
                      <w:sz w:val="18"/>
                      <w:szCs w:val="18"/>
                    </w:rPr>
                    <w:t xml:space="preserve"> que no se realiza análisis de é</w:t>
                  </w:r>
                  <w:r w:rsidRPr="009337E5">
                    <w:rPr>
                      <w:sz w:val="18"/>
                      <w:szCs w:val="18"/>
                    </w:rPr>
                    <w:t>ste.</w:t>
                  </w:r>
                </w:p>
              </w:tc>
            </w:tr>
            <w:tr w:rsidR="00CD4873" w:rsidRPr="009337E5" w14:paraId="1334E781" w14:textId="77777777" w:rsidTr="003F7BDA">
              <w:trPr>
                <w:trHeight w:val="549"/>
              </w:trPr>
              <w:tc>
                <w:tcPr>
                  <w:tcW w:w="1039" w:type="pct"/>
                  <w:vAlign w:val="center"/>
                </w:tcPr>
                <w:p w14:paraId="17819FC5" w14:textId="0687E79C" w:rsidR="00CD4873" w:rsidRPr="009337E5" w:rsidRDefault="00CD4873" w:rsidP="00E97A16">
                  <w:pPr>
                    <w:spacing w:after="60" w:line="276" w:lineRule="auto"/>
                    <w:jc w:val="left"/>
                    <w:rPr>
                      <w:rFonts w:cstheme="minorHAnsi"/>
                      <w:sz w:val="18"/>
                      <w:szCs w:val="18"/>
                    </w:rPr>
                  </w:pPr>
                  <w:r w:rsidRPr="009337E5">
                    <w:rPr>
                      <w:rFonts w:cstheme="minorHAnsi"/>
                      <w:sz w:val="18"/>
                      <w:szCs w:val="18"/>
                    </w:rPr>
                    <w:t>Horas de Falla (F)</w:t>
                  </w:r>
                  <w:r w:rsidR="0061147F" w:rsidRPr="009337E5">
                    <w:rPr>
                      <w:rFonts w:cstheme="minorHAnsi"/>
                      <w:sz w:val="18"/>
                      <w:szCs w:val="18"/>
                    </w:rPr>
                    <w:t>.</w:t>
                  </w:r>
                </w:p>
              </w:tc>
              <w:tc>
                <w:tcPr>
                  <w:tcW w:w="3961" w:type="pct"/>
                  <w:vAlign w:val="center"/>
                </w:tcPr>
                <w:p w14:paraId="39C69AFE" w14:textId="71987AA7" w:rsidR="00CD4873" w:rsidRPr="009337E5" w:rsidRDefault="000C2E52" w:rsidP="0045326B">
                  <w:pPr>
                    <w:pStyle w:val="Prrafodelista"/>
                    <w:numPr>
                      <w:ilvl w:val="0"/>
                      <w:numId w:val="2"/>
                    </w:numPr>
                    <w:ind w:left="377" w:hanging="377"/>
                    <w:rPr>
                      <w:sz w:val="18"/>
                      <w:szCs w:val="18"/>
                    </w:rPr>
                  </w:pPr>
                  <w:r w:rsidRPr="009337E5">
                    <w:rPr>
                      <w:sz w:val="18"/>
                      <w:szCs w:val="18"/>
                    </w:rPr>
                    <w:t xml:space="preserve">No se registran </w:t>
                  </w:r>
                  <w:r w:rsidR="00E535C7" w:rsidRPr="009337E5">
                    <w:rPr>
                      <w:sz w:val="18"/>
                      <w:szCs w:val="18"/>
                    </w:rPr>
                    <w:t>H</w:t>
                  </w:r>
                  <w:r w:rsidR="00B80487" w:rsidRPr="009337E5">
                    <w:rPr>
                      <w:sz w:val="18"/>
                      <w:szCs w:val="18"/>
                    </w:rPr>
                    <w:t>oras de F</w:t>
                  </w:r>
                  <w:r w:rsidR="003D6F39" w:rsidRPr="009337E5">
                    <w:rPr>
                      <w:sz w:val="18"/>
                      <w:szCs w:val="18"/>
                    </w:rPr>
                    <w:t>alla en este reporte trimestral.</w:t>
                  </w:r>
                </w:p>
              </w:tc>
            </w:tr>
            <w:tr w:rsidR="00CD4873" w:rsidRPr="009337E5" w14:paraId="20B40CF7" w14:textId="77777777" w:rsidTr="003F7BDA">
              <w:trPr>
                <w:trHeight w:val="739"/>
              </w:trPr>
              <w:tc>
                <w:tcPr>
                  <w:tcW w:w="1039" w:type="pct"/>
                  <w:vAlign w:val="center"/>
                </w:tcPr>
                <w:p w14:paraId="3AC82891" w14:textId="2020E4F5" w:rsidR="00CD4873" w:rsidRPr="009337E5" w:rsidRDefault="00E009B7" w:rsidP="003E5972">
                  <w:pPr>
                    <w:spacing w:after="60" w:line="276" w:lineRule="auto"/>
                    <w:jc w:val="left"/>
                    <w:rPr>
                      <w:rFonts w:cstheme="minorHAnsi"/>
                      <w:sz w:val="18"/>
                      <w:szCs w:val="18"/>
                    </w:rPr>
                  </w:pPr>
                  <w:r w:rsidRPr="009337E5">
                    <w:rPr>
                      <w:rFonts w:cstheme="minorHAnsi"/>
                      <w:sz w:val="18"/>
                      <w:szCs w:val="18"/>
                    </w:rPr>
                    <w:t>Horas de Detención Programadas (D</w:t>
                  </w:r>
                  <w:r w:rsidR="00CD4873" w:rsidRPr="009337E5">
                    <w:rPr>
                      <w:rFonts w:cstheme="minorHAnsi"/>
                      <w:sz w:val="18"/>
                      <w:szCs w:val="18"/>
                    </w:rPr>
                    <w:t>P)</w:t>
                  </w:r>
                  <w:r w:rsidR="005B5C6D" w:rsidRPr="009337E5">
                    <w:rPr>
                      <w:rFonts w:cstheme="minorHAnsi"/>
                      <w:sz w:val="18"/>
                      <w:szCs w:val="18"/>
                    </w:rPr>
                    <w:t xml:space="preserve">, </w:t>
                  </w:r>
                  <w:r w:rsidR="003E5972" w:rsidRPr="009337E5">
                    <w:rPr>
                      <w:rFonts w:cstheme="minorHAnsi"/>
                      <w:sz w:val="18"/>
                      <w:szCs w:val="18"/>
                    </w:rPr>
                    <w:t>Detención No Programadas (DNP</w:t>
                  </w:r>
                  <w:r w:rsidR="00E535C7" w:rsidRPr="009337E5">
                    <w:rPr>
                      <w:rFonts w:cstheme="minorHAnsi"/>
                      <w:sz w:val="18"/>
                      <w:szCs w:val="18"/>
                    </w:rPr>
                    <w:t>)</w:t>
                  </w:r>
                  <w:r w:rsidR="005B5C6D" w:rsidRPr="009337E5">
                    <w:rPr>
                      <w:rFonts w:cstheme="minorHAnsi"/>
                      <w:sz w:val="18"/>
                      <w:szCs w:val="18"/>
                    </w:rPr>
                    <w:t xml:space="preserve"> y Disponible Sin Despacho (DSD). </w:t>
                  </w:r>
                </w:p>
              </w:tc>
              <w:tc>
                <w:tcPr>
                  <w:tcW w:w="3961" w:type="pct"/>
                  <w:vAlign w:val="center"/>
                </w:tcPr>
                <w:p w14:paraId="7BEF26E5" w14:textId="7D4F7093" w:rsidR="00CD4873" w:rsidRPr="009337E5" w:rsidRDefault="0045326B" w:rsidP="00E836B2">
                  <w:pPr>
                    <w:pStyle w:val="Prrafodelista"/>
                    <w:numPr>
                      <w:ilvl w:val="0"/>
                      <w:numId w:val="2"/>
                    </w:numPr>
                    <w:ind w:left="377"/>
                    <w:rPr>
                      <w:rFonts w:cstheme="minorHAnsi"/>
                      <w:sz w:val="18"/>
                      <w:szCs w:val="18"/>
                    </w:rPr>
                  </w:pPr>
                  <w:r w:rsidRPr="009337E5">
                    <w:rPr>
                      <w:sz w:val="18"/>
                      <w:szCs w:val="18"/>
                    </w:rPr>
                    <w:t>Si bien la norma no regula el cumplimiento de los límites de emisión durante estas horas de estado de la UGE, se revisaro</w:t>
                  </w:r>
                  <w:r w:rsidR="00514C6C" w:rsidRPr="009337E5">
                    <w:rPr>
                      <w:sz w:val="18"/>
                      <w:szCs w:val="18"/>
                    </w:rPr>
                    <w:t>n los datos reportados, constatá</w:t>
                  </w:r>
                  <w:r w:rsidRPr="009337E5">
                    <w:rPr>
                      <w:sz w:val="18"/>
                      <w:szCs w:val="18"/>
                    </w:rPr>
                    <w:t>ndo</w:t>
                  </w:r>
                  <w:r w:rsidR="00514C6C" w:rsidRPr="009337E5">
                    <w:rPr>
                      <w:sz w:val="18"/>
                      <w:szCs w:val="18"/>
                    </w:rPr>
                    <w:t>se</w:t>
                  </w:r>
                  <w:r w:rsidRPr="009337E5">
                    <w:rPr>
                      <w:sz w:val="18"/>
                      <w:szCs w:val="18"/>
                    </w:rPr>
                    <w:t xml:space="preserve"> que no </w:t>
                  </w:r>
                  <w:r w:rsidR="00E836B2" w:rsidRPr="009337E5">
                    <w:rPr>
                      <w:sz w:val="18"/>
                      <w:szCs w:val="18"/>
                    </w:rPr>
                    <w:t xml:space="preserve">presentan inconsistencias. </w:t>
                  </w:r>
                </w:p>
              </w:tc>
            </w:tr>
          </w:tbl>
          <w:p w14:paraId="3EE25323" w14:textId="4A2CBC2C" w:rsidR="00701071" w:rsidRPr="009337E5" w:rsidRDefault="004D0097" w:rsidP="00340A7B">
            <w:pPr>
              <w:rPr>
                <w:b/>
                <w:sz w:val="18"/>
                <w:szCs w:val="18"/>
              </w:rPr>
            </w:pPr>
            <w:r w:rsidRPr="009337E5">
              <w:rPr>
                <w:b/>
                <w:sz w:val="18"/>
                <w:szCs w:val="18"/>
              </w:rPr>
              <w:t>De acuerdo a los antecedentes, durante el 1</w:t>
            </w:r>
            <w:r w:rsidRPr="009337E5">
              <w:rPr>
                <w:b/>
                <w:sz w:val="18"/>
                <w:szCs w:val="18"/>
                <w:vertAlign w:val="superscript"/>
              </w:rPr>
              <w:t>er</w:t>
            </w:r>
            <w:r w:rsidRPr="009337E5">
              <w:rPr>
                <w:b/>
                <w:sz w:val="18"/>
                <w:szCs w:val="18"/>
              </w:rPr>
              <w:t xml:space="preserve"> trimestre la fuente funcionó solo con combustible Gas Natural para el cual no rige cumplimiento normativo, por lo que no se realiza análisis de éste.</w:t>
            </w:r>
          </w:p>
        </w:tc>
      </w:tr>
    </w:tbl>
    <w:p w14:paraId="3EE25325" w14:textId="77777777" w:rsidR="00A74310" w:rsidRPr="00962BD4" w:rsidRDefault="00A74310">
      <w:pPr>
        <w:jc w:val="left"/>
        <w:rPr>
          <w:rFonts w:cstheme="minorHAnsi"/>
          <w:b/>
          <w:color w:val="000000" w:themeColor="text1"/>
          <w:sz w:val="14"/>
          <w:szCs w:val="24"/>
          <w:highlight w:val="yellow"/>
        </w:rPr>
        <w:sectPr w:rsidR="00A74310" w:rsidRPr="00962BD4" w:rsidSect="002B6BB8">
          <w:pgSz w:w="15840" w:h="12240" w:orient="landscape"/>
          <w:pgMar w:top="1134" w:right="1134" w:bottom="1134" w:left="1134" w:header="709" w:footer="709" w:gutter="0"/>
          <w:cols w:space="708"/>
          <w:docGrid w:linePitch="360"/>
        </w:sectPr>
      </w:pPr>
    </w:p>
    <w:p w14:paraId="162297D9" w14:textId="05057A66" w:rsidR="00402697" w:rsidRPr="007626E0" w:rsidRDefault="00402697" w:rsidP="00402697">
      <w:pPr>
        <w:pStyle w:val="Ttulo2"/>
      </w:pPr>
      <w:bookmarkStart w:id="67" w:name="_Toc458075671"/>
      <w:r w:rsidRPr="007626E0">
        <w:t>Resumen de datos reportados durante el 2</w:t>
      </w:r>
      <w:r w:rsidRPr="007626E0">
        <w:rPr>
          <w:vertAlign w:val="superscript"/>
        </w:rPr>
        <w:t>o</w:t>
      </w:r>
      <w:r w:rsidRPr="007626E0">
        <w:t xml:space="preserve"> reporte trimestral.</w:t>
      </w:r>
      <w:bookmarkEnd w:id="67"/>
    </w:p>
    <w:p w14:paraId="48280A77" w14:textId="77777777" w:rsidR="00402697" w:rsidRPr="007626E0" w:rsidRDefault="00402697" w:rsidP="00402697">
      <w:pPr>
        <w:rPr>
          <w:sz w:val="16"/>
          <w:szCs w:val="16"/>
        </w:rPr>
      </w:pPr>
    </w:p>
    <w:tbl>
      <w:tblPr>
        <w:tblStyle w:val="Tablaconcuadrcula"/>
        <w:tblW w:w="5000" w:type="pct"/>
        <w:tblLook w:val="04A0" w:firstRow="1" w:lastRow="0" w:firstColumn="1" w:lastColumn="0" w:noHBand="0" w:noVBand="1"/>
      </w:tblPr>
      <w:tblGrid>
        <w:gridCol w:w="13562"/>
      </w:tblGrid>
      <w:tr w:rsidR="00402697" w:rsidRPr="007626E0" w14:paraId="6833022E" w14:textId="77777777" w:rsidTr="00E539F8">
        <w:trPr>
          <w:trHeight w:val="319"/>
        </w:trPr>
        <w:tc>
          <w:tcPr>
            <w:tcW w:w="5000" w:type="pct"/>
            <w:tcBorders>
              <w:bottom w:val="single" w:sz="4" w:space="0" w:color="auto"/>
            </w:tcBorders>
          </w:tcPr>
          <w:p w14:paraId="43265EA2" w14:textId="77777777" w:rsidR="00402697" w:rsidRPr="009337E5" w:rsidRDefault="00402697" w:rsidP="00E539F8">
            <w:pPr>
              <w:rPr>
                <w:sz w:val="18"/>
                <w:szCs w:val="18"/>
              </w:rPr>
            </w:pPr>
            <w:r w:rsidRPr="009337E5">
              <w:rPr>
                <w:b/>
                <w:sz w:val="18"/>
                <w:szCs w:val="18"/>
              </w:rPr>
              <w:t xml:space="preserve">Exigencia (s): </w:t>
            </w:r>
            <w:r w:rsidRPr="009337E5">
              <w:rPr>
                <w:sz w:val="18"/>
                <w:szCs w:val="18"/>
              </w:rPr>
              <w:t xml:space="preserve"> </w:t>
            </w:r>
          </w:p>
          <w:p w14:paraId="0E85B401" w14:textId="77777777" w:rsidR="0077430F" w:rsidRPr="009337E5" w:rsidRDefault="0077430F" w:rsidP="00830AC9">
            <w:pPr>
              <w:pStyle w:val="Prrafodelista"/>
              <w:numPr>
                <w:ilvl w:val="0"/>
                <w:numId w:val="6"/>
              </w:numPr>
              <w:ind w:left="426"/>
              <w:rPr>
                <w:sz w:val="18"/>
                <w:szCs w:val="18"/>
              </w:rPr>
            </w:pPr>
            <w:r w:rsidRPr="009337E5">
              <w:rPr>
                <w:sz w:val="18"/>
                <w:szCs w:val="18"/>
              </w:rPr>
              <w:t>Artículo 12° del D.S. N°13/2011: “Los titulares de las fuentes emisoras presentarán… un reporte del monitoreo continuo de emisiones, trimestralmente, durante un año calendario,…”</w:t>
            </w:r>
          </w:p>
          <w:p w14:paraId="3A574AF4" w14:textId="77777777" w:rsidR="0077430F" w:rsidRPr="009337E5" w:rsidRDefault="0077430F" w:rsidP="0077430F">
            <w:pPr>
              <w:pStyle w:val="Prrafodelista"/>
              <w:ind w:left="426"/>
              <w:rPr>
                <w:sz w:val="18"/>
                <w:szCs w:val="18"/>
              </w:rPr>
            </w:pPr>
          </w:p>
          <w:p w14:paraId="41E33C25" w14:textId="77777777" w:rsidR="0077430F" w:rsidRPr="009337E5" w:rsidRDefault="0077430F" w:rsidP="00830AC9">
            <w:pPr>
              <w:pStyle w:val="Prrafodelista"/>
              <w:numPr>
                <w:ilvl w:val="0"/>
                <w:numId w:val="6"/>
              </w:numPr>
              <w:ind w:left="426"/>
              <w:rPr>
                <w:sz w:val="18"/>
                <w:szCs w:val="18"/>
              </w:rPr>
            </w:pPr>
            <w:r w:rsidRPr="009337E5">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87388C" w14:textId="77777777" w:rsidR="0077430F" w:rsidRPr="009337E5" w:rsidRDefault="0077430F" w:rsidP="0077430F">
            <w:pPr>
              <w:rPr>
                <w:sz w:val="18"/>
                <w:szCs w:val="18"/>
              </w:rPr>
            </w:pPr>
          </w:p>
          <w:p w14:paraId="6F913C48" w14:textId="77777777" w:rsidR="0077430F" w:rsidRPr="009337E5" w:rsidRDefault="0077430F" w:rsidP="00830AC9">
            <w:pPr>
              <w:pStyle w:val="Prrafodelista"/>
              <w:numPr>
                <w:ilvl w:val="0"/>
                <w:numId w:val="6"/>
              </w:numPr>
              <w:ind w:left="426"/>
              <w:rPr>
                <w:b/>
                <w:sz w:val="18"/>
                <w:szCs w:val="18"/>
              </w:rPr>
            </w:pPr>
            <w:r w:rsidRPr="009337E5">
              <w:rPr>
                <w:rFonts w:cstheme="minorHAnsi"/>
                <w:sz w:val="18"/>
                <w:szCs w:val="18"/>
              </w:rPr>
              <w:t>Punto N° 5, letra a, de la Interpretación Administrativa del D.S. N°13 (Circular IN.AD.N° 1/2015): “</w:t>
            </w:r>
            <w:r w:rsidRPr="009337E5">
              <w:rPr>
                <w:rFonts w:cstheme="minorHAnsi"/>
                <w:i/>
                <w:sz w:val="18"/>
                <w:szCs w:val="18"/>
              </w:rPr>
              <w:t>Para el caso de MP, SO</w:t>
            </w:r>
            <w:r w:rsidRPr="009337E5">
              <w:rPr>
                <w:rFonts w:cstheme="minorHAnsi"/>
                <w:i/>
                <w:sz w:val="18"/>
                <w:szCs w:val="18"/>
                <w:vertAlign w:val="subscript"/>
              </w:rPr>
              <w:t xml:space="preserve">2 </w:t>
            </w:r>
            <w:r w:rsidRPr="009337E5">
              <w:rPr>
                <w:rFonts w:cstheme="minorHAnsi"/>
                <w:i/>
                <w:sz w:val="18"/>
                <w:szCs w:val="18"/>
              </w:rPr>
              <w:t>y NO</w:t>
            </w:r>
            <w:r w:rsidRPr="009337E5">
              <w:rPr>
                <w:rFonts w:cstheme="minorHAnsi"/>
                <w:i/>
                <w:sz w:val="18"/>
                <w:szCs w:val="18"/>
                <w:vertAlign w:val="subscript"/>
              </w:rPr>
              <w:t>x</w:t>
            </w:r>
            <w:r w:rsidRPr="009337E5">
              <w:rPr>
                <w:rFonts w:cstheme="minorHAnsi"/>
                <w:i/>
                <w:sz w:val="18"/>
                <w:szCs w:val="18"/>
              </w:rPr>
              <w:t xml:space="preserve">, se debe determinar el promedio horario </w:t>
            </w:r>
            <w:r w:rsidRPr="009337E5">
              <w:rPr>
                <w:rFonts w:cstheme="minorHAnsi"/>
                <w:b/>
                <w:i/>
                <w:sz w:val="18"/>
                <w:szCs w:val="18"/>
              </w:rPr>
              <w:t>de cada hora de funcionamiento, durante un año calendario.</w:t>
            </w:r>
            <w:r w:rsidRPr="009337E5">
              <w:rPr>
                <w:rFonts w:cstheme="minorHAnsi"/>
                <w:i/>
                <w:sz w:val="18"/>
                <w:szCs w:val="18"/>
              </w:rPr>
              <w:t xml:space="preserve"> </w:t>
            </w:r>
            <w:r w:rsidRPr="009337E5">
              <w:rPr>
                <w:rFonts w:cstheme="minorHAnsi"/>
                <w:b/>
                <w:i/>
                <w:sz w:val="18"/>
                <w:szCs w:val="18"/>
              </w:rPr>
              <w:t>El promedio horario obtenido (o sustituido) en cada hora de funcionamiento debe compararse con el límite de emisión aplicable</w:t>
            </w:r>
            <w:r w:rsidRPr="009337E5">
              <w:rPr>
                <w:rFonts w:cstheme="minorHAnsi"/>
                <w:i/>
                <w:sz w:val="18"/>
                <w:szCs w:val="18"/>
              </w:rPr>
              <w:t xml:space="preserve"> </w:t>
            </w:r>
            <w:r w:rsidRPr="009337E5">
              <w:rPr>
                <w:rFonts w:cstheme="minorHAnsi"/>
                <w:b/>
                <w:i/>
                <w:sz w:val="18"/>
                <w:szCs w:val="18"/>
              </w:rPr>
              <w:t>y determinar para cada una de esas horas de funcionamiento si es una hora de conformidad o de inconformidad”</w:t>
            </w:r>
            <w:r w:rsidRPr="009337E5">
              <w:rPr>
                <w:rFonts w:cstheme="minorHAnsi"/>
                <w:b/>
                <w:sz w:val="18"/>
                <w:szCs w:val="18"/>
              </w:rPr>
              <w:t>.</w:t>
            </w:r>
          </w:p>
          <w:p w14:paraId="31C285CD" w14:textId="77777777" w:rsidR="0077430F" w:rsidRPr="009337E5" w:rsidRDefault="0077430F" w:rsidP="0077430F">
            <w:pPr>
              <w:pStyle w:val="Prrafodelista"/>
              <w:rPr>
                <w:b/>
                <w:sz w:val="18"/>
                <w:szCs w:val="18"/>
              </w:rPr>
            </w:pPr>
          </w:p>
          <w:p w14:paraId="140D95A8" w14:textId="0E93D5D4" w:rsidR="00402697" w:rsidRPr="009337E5" w:rsidRDefault="0077430F" w:rsidP="0077430F">
            <w:pPr>
              <w:rPr>
                <w:b/>
                <w:sz w:val="18"/>
                <w:szCs w:val="18"/>
              </w:rPr>
            </w:pPr>
            <w:r w:rsidRPr="009337E5">
              <w:rPr>
                <w:sz w:val="18"/>
                <w:szCs w:val="18"/>
              </w:rPr>
              <w:t>Punto N° 3 del artículo tercero de la resolución exenta N° 33 “</w:t>
            </w:r>
            <w:r w:rsidRPr="009337E5">
              <w:rPr>
                <w:b/>
                <w:i/>
                <w:sz w:val="18"/>
                <w:szCs w:val="18"/>
              </w:rPr>
              <w:t>en caso que se detecte una superación del límite horario, el regulado deberá justificar que tal superación se debe a una operación de encendido o apagado, o que se debe a fallas producto de un caso fortuito o de fuerza mayor</w:t>
            </w:r>
            <w:r w:rsidRPr="009337E5">
              <w:rPr>
                <w:sz w:val="18"/>
                <w:szCs w:val="18"/>
              </w:rPr>
              <w:t>”.</w:t>
            </w:r>
          </w:p>
        </w:tc>
      </w:tr>
      <w:tr w:rsidR="00402697" w:rsidRPr="00962BD4" w14:paraId="4FEA3552" w14:textId="77777777" w:rsidTr="00E539F8">
        <w:trPr>
          <w:trHeight w:val="627"/>
        </w:trPr>
        <w:tc>
          <w:tcPr>
            <w:tcW w:w="5000" w:type="pct"/>
          </w:tcPr>
          <w:p w14:paraId="71EEC7A9" w14:textId="751477FF" w:rsidR="0077430F" w:rsidRPr="009337E5" w:rsidRDefault="00402697" w:rsidP="00E539F8">
            <w:pPr>
              <w:rPr>
                <w:sz w:val="18"/>
                <w:szCs w:val="18"/>
              </w:rPr>
            </w:pPr>
            <w:r w:rsidRPr="009337E5">
              <w:rPr>
                <w:sz w:val="18"/>
                <w:szCs w:val="18"/>
              </w:rPr>
              <w:t>Con relación a los datos del  2</w:t>
            </w:r>
            <w:r w:rsidR="00F649CD" w:rsidRPr="009337E5">
              <w:rPr>
                <w:sz w:val="18"/>
                <w:szCs w:val="18"/>
                <w:vertAlign w:val="superscript"/>
              </w:rPr>
              <w:t>o</w:t>
            </w:r>
            <w:r w:rsidRPr="009337E5">
              <w:rPr>
                <w:sz w:val="18"/>
                <w:szCs w:val="18"/>
              </w:rPr>
              <w:t xml:space="preserve"> reporte trimestral, </w:t>
            </w:r>
            <w:r w:rsidR="00D561C6" w:rsidRPr="009337E5">
              <w:rPr>
                <w:sz w:val="18"/>
                <w:szCs w:val="18"/>
              </w:rPr>
              <w:t>es posible indicar que:</w:t>
            </w:r>
          </w:p>
          <w:tbl>
            <w:tblPr>
              <w:tblStyle w:val="Tablaconcuadrcula"/>
              <w:tblW w:w="4913" w:type="pct"/>
              <w:tblInd w:w="137" w:type="dxa"/>
              <w:tblLook w:val="04A0" w:firstRow="1" w:lastRow="0" w:firstColumn="1" w:lastColumn="0" w:noHBand="0" w:noVBand="1"/>
            </w:tblPr>
            <w:tblGrid>
              <w:gridCol w:w="2723"/>
              <w:gridCol w:w="10381"/>
            </w:tblGrid>
            <w:tr w:rsidR="00402697" w:rsidRPr="009337E5" w14:paraId="7E4C8F54" w14:textId="77777777" w:rsidTr="003F7BDA">
              <w:trPr>
                <w:trHeight w:val="333"/>
                <w:tblHeader/>
              </w:trPr>
              <w:tc>
                <w:tcPr>
                  <w:tcW w:w="1039" w:type="pct"/>
                  <w:tcBorders>
                    <w:bottom w:val="single" w:sz="4" w:space="0" w:color="auto"/>
                  </w:tcBorders>
                  <w:shd w:val="clear" w:color="auto" w:fill="D9D9D9" w:themeFill="background1" w:themeFillShade="D9"/>
                  <w:vAlign w:val="center"/>
                </w:tcPr>
                <w:p w14:paraId="147B6A28" w14:textId="77777777" w:rsidR="00402697" w:rsidRPr="009337E5" w:rsidRDefault="00402697" w:rsidP="00E539F8">
                  <w:pPr>
                    <w:spacing w:line="276" w:lineRule="auto"/>
                    <w:jc w:val="center"/>
                    <w:rPr>
                      <w:rFonts w:ascii="Calibri" w:hAnsi="Calibri" w:cstheme="minorHAnsi"/>
                      <w:b/>
                      <w:sz w:val="18"/>
                      <w:szCs w:val="18"/>
                    </w:rPr>
                  </w:pPr>
                  <w:r w:rsidRPr="009337E5">
                    <w:rPr>
                      <w:rFonts w:ascii="Calibri" w:hAnsi="Calibri" w:cstheme="minorHAnsi"/>
                      <w:b/>
                      <w:sz w:val="18"/>
                      <w:szCs w:val="18"/>
                    </w:rPr>
                    <w:t>Período de operación</w:t>
                  </w:r>
                </w:p>
              </w:tc>
              <w:tc>
                <w:tcPr>
                  <w:tcW w:w="3961" w:type="pct"/>
                  <w:tcBorders>
                    <w:bottom w:val="single" w:sz="4" w:space="0" w:color="auto"/>
                  </w:tcBorders>
                  <w:shd w:val="clear" w:color="auto" w:fill="D9D9D9" w:themeFill="background1" w:themeFillShade="D9"/>
                  <w:vAlign w:val="center"/>
                </w:tcPr>
                <w:p w14:paraId="5DA42C83" w14:textId="77777777" w:rsidR="00402697" w:rsidRPr="009337E5" w:rsidRDefault="00402697" w:rsidP="00E539F8">
                  <w:pPr>
                    <w:spacing w:line="276" w:lineRule="auto"/>
                    <w:jc w:val="center"/>
                    <w:rPr>
                      <w:rFonts w:ascii="Calibri" w:hAnsi="Calibri" w:cstheme="minorHAnsi"/>
                      <w:b/>
                      <w:sz w:val="18"/>
                      <w:szCs w:val="18"/>
                    </w:rPr>
                  </w:pPr>
                  <w:r w:rsidRPr="009337E5">
                    <w:rPr>
                      <w:rFonts w:ascii="Calibri" w:hAnsi="Calibri" w:cstheme="minorHAnsi"/>
                      <w:b/>
                      <w:sz w:val="18"/>
                      <w:szCs w:val="18"/>
                    </w:rPr>
                    <w:t>Hechos Constatados y Observaciones</w:t>
                  </w:r>
                </w:p>
              </w:tc>
            </w:tr>
            <w:tr w:rsidR="00402697" w:rsidRPr="009337E5" w14:paraId="3EBE514D" w14:textId="77777777" w:rsidTr="003F7BDA">
              <w:trPr>
                <w:trHeight w:val="659"/>
              </w:trPr>
              <w:tc>
                <w:tcPr>
                  <w:tcW w:w="1039" w:type="pct"/>
                  <w:vAlign w:val="center"/>
                </w:tcPr>
                <w:p w14:paraId="5A237F60" w14:textId="6DFB8A1E" w:rsidR="00402697" w:rsidRPr="009337E5" w:rsidRDefault="003F7BDA" w:rsidP="00C974D5">
                  <w:pPr>
                    <w:spacing w:line="276" w:lineRule="auto"/>
                    <w:jc w:val="left"/>
                    <w:rPr>
                      <w:rFonts w:cstheme="minorHAnsi"/>
                      <w:sz w:val="18"/>
                      <w:szCs w:val="18"/>
                    </w:rPr>
                  </w:pPr>
                  <w:r w:rsidRPr="009337E5">
                    <w:rPr>
                      <w:rFonts w:cstheme="minorHAnsi"/>
                      <w:sz w:val="18"/>
                      <w:szCs w:val="18"/>
                    </w:rPr>
                    <w:t>Horas de Encendido (HE)</w:t>
                  </w:r>
                </w:p>
              </w:tc>
              <w:tc>
                <w:tcPr>
                  <w:tcW w:w="3961" w:type="pct"/>
                  <w:vAlign w:val="center"/>
                </w:tcPr>
                <w:p w14:paraId="1EDA7B71" w14:textId="3D84B80C" w:rsidR="00402697" w:rsidRPr="009337E5" w:rsidRDefault="00DE1A69" w:rsidP="00AC753A">
                  <w:pPr>
                    <w:pStyle w:val="Prrafodelista"/>
                    <w:numPr>
                      <w:ilvl w:val="0"/>
                      <w:numId w:val="4"/>
                    </w:numPr>
                    <w:rPr>
                      <w:rFonts w:cstheme="minorHAnsi"/>
                      <w:sz w:val="18"/>
                      <w:szCs w:val="18"/>
                    </w:rPr>
                  </w:pPr>
                  <w:r w:rsidRPr="009337E5">
                    <w:rPr>
                      <w:sz w:val="18"/>
                      <w:szCs w:val="18"/>
                    </w:rPr>
                    <w:t>Se constató que para este reporte trimestral, la fuente sólo utilizó Gas Natural como combustible, para el cual no rige cumplimiento normativo por lo</w:t>
                  </w:r>
                  <w:r w:rsidR="00520AB7" w:rsidRPr="009337E5">
                    <w:rPr>
                      <w:sz w:val="18"/>
                      <w:szCs w:val="18"/>
                    </w:rPr>
                    <w:t xml:space="preserve"> que no se realiza análisis de é</w:t>
                  </w:r>
                  <w:r w:rsidRPr="009337E5">
                    <w:rPr>
                      <w:sz w:val="18"/>
                      <w:szCs w:val="18"/>
                    </w:rPr>
                    <w:t>ste.</w:t>
                  </w:r>
                </w:p>
              </w:tc>
            </w:tr>
            <w:tr w:rsidR="00402697" w:rsidRPr="009337E5" w14:paraId="3BF65AA1" w14:textId="77777777" w:rsidTr="003F7BDA">
              <w:trPr>
                <w:trHeight w:val="711"/>
              </w:trPr>
              <w:tc>
                <w:tcPr>
                  <w:tcW w:w="1039" w:type="pct"/>
                  <w:vAlign w:val="center"/>
                </w:tcPr>
                <w:p w14:paraId="2641DA1B" w14:textId="0E035BA4" w:rsidR="00402697" w:rsidRPr="009337E5" w:rsidRDefault="003F7BDA" w:rsidP="00C974D5">
                  <w:pPr>
                    <w:widowControl w:val="0"/>
                    <w:overflowPunct w:val="0"/>
                    <w:autoSpaceDE w:val="0"/>
                    <w:autoSpaceDN w:val="0"/>
                    <w:adjustRightInd w:val="0"/>
                    <w:spacing w:after="60" w:line="276" w:lineRule="auto"/>
                    <w:jc w:val="left"/>
                    <w:rPr>
                      <w:rFonts w:cstheme="minorHAnsi"/>
                      <w:sz w:val="18"/>
                      <w:szCs w:val="18"/>
                    </w:rPr>
                  </w:pPr>
                  <w:r w:rsidRPr="009337E5">
                    <w:rPr>
                      <w:rFonts w:cstheme="minorHAnsi"/>
                      <w:sz w:val="18"/>
                      <w:szCs w:val="18"/>
                    </w:rPr>
                    <w:t>Horas de Régimen (RE)</w:t>
                  </w:r>
                </w:p>
              </w:tc>
              <w:tc>
                <w:tcPr>
                  <w:tcW w:w="3961" w:type="pct"/>
                  <w:vAlign w:val="center"/>
                </w:tcPr>
                <w:p w14:paraId="4758FD33" w14:textId="572513F8" w:rsidR="003738AD" w:rsidRPr="009337E5" w:rsidRDefault="00520AB7" w:rsidP="00F86B9C">
                  <w:pPr>
                    <w:pStyle w:val="Prrafodelista"/>
                    <w:numPr>
                      <w:ilvl w:val="0"/>
                      <w:numId w:val="4"/>
                    </w:numPr>
                    <w:rPr>
                      <w:rFonts w:cstheme="minorHAnsi"/>
                      <w:sz w:val="18"/>
                      <w:szCs w:val="18"/>
                    </w:rPr>
                  </w:pPr>
                  <w:r w:rsidRPr="009337E5">
                    <w:rPr>
                      <w:sz w:val="18"/>
                      <w:szCs w:val="18"/>
                    </w:rPr>
                    <w:t>Se constató que para este reporte trimestral, la fuente sólo utilizó Gas Natural como combustible, para el cual no rige cumplimiento normativo por lo que no se realiza análisis de éste.</w:t>
                  </w:r>
                </w:p>
              </w:tc>
            </w:tr>
            <w:tr w:rsidR="00667489" w:rsidRPr="009337E5" w14:paraId="6C8B6E0A" w14:textId="77777777" w:rsidTr="003F7BDA">
              <w:trPr>
                <w:trHeight w:val="538"/>
              </w:trPr>
              <w:tc>
                <w:tcPr>
                  <w:tcW w:w="1039" w:type="pct"/>
                  <w:shd w:val="clear" w:color="auto" w:fill="auto"/>
                  <w:vAlign w:val="center"/>
                </w:tcPr>
                <w:p w14:paraId="74FFA8CE" w14:textId="31DF6843" w:rsidR="00667489" w:rsidRPr="009337E5" w:rsidRDefault="00667489" w:rsidP="003F7BDA">
                  <w:pPr>
                    <w:widowControl w:val="0"/>
                    <w:overflowPunct w:val="0"/>
                    <w:autoSpaceDE w:val="0"/>
                    <w:autoSpaceDN w:val="0"/>
                    <w:adjustRightInd w:val="0"/>
                    <w:spacing w:after="60" w:line="276" w:lineRule="auto"/>
                    <w:jc w:val="left"/>
                    <w:rPr>
                      <w:rFonts w:cstheme="minorHAnsi"/>
                      <w:sz w:val="18"/>
                      <w:szCs w:val="18"/>
                    </w:rPr>
                  </w:pPr>
                  <w:r w:rsidRPr="009337E5">
                    <w:rPr>
                      <w:rFonts w:cstheme="minorHAnsi"/>
                      <w:sz w:val="18"/>
                      <w:szCs w:val="18"/>
                    </w:rPr>
                    <w:t>Horas de Apagado (HA)</w:t>
                  </w:r>
                </w:p>
              </w:tc>
              <w:tc>
                <w:tcPr>
                  <w:tcW w:w="3961" w:type="pct"/>
                  <w:shd w:val="clear" w:color="auto" w:fill="auto"/>
                  <w:vAlign w:val="center"/>
                </w:tcPr>
                <w:p w14:paraId="0EFBCA45" w14:textId="0794FDBC" w:rsidR="00667489" w:rsidRPr="009337E5" w:rsidRDefault="00BE0D12" w:rsidP="00F86B9C">
                  <w:pPr>
                    <w:pStyle w:val="Prrafodelista"/>
                    <w:numPr>
                      <w:ilvl w:val="0"/>
                      <w:numId w:val="4"/>
                    </w:numPr>
                    <w:rPr>
                      <w:rFonts w:cstheme="minorHAnsi"/>
                      <w:sz w:val="18"/>
                      <w:szCs w:val="18"/>
                    </w:rPr>
                  </w:pPr>
                  <w:r w:rsidRPr="009337E5">
                    <w:rPr>
                      <w:sz w:val="18"/>
                      <w:szCs w:val="18"/>
                    </w:rPr>
                    <w:t>Se constató que para este reporte trimestral, la fuente sólo utilizó Gas Natural como combustible, para el cual no rige cumplimiento normativo por lo que no se realiza análisis de éste.</w:t>
                  </w:r>
                </w:p>
              </w:tc>
            </w:tr>
            <w:tr w:rsidR="00667489" w:rsidRPr="009337E5" w14:paraId="16D18058" w14:textId="77777777" w:rsidTr="003F7BDA">
              <w:trPr>
                <w:trHeight w:val="559"/>
              </w:trPr>
              <w:tc>
                <w:tcPr>
                  <w:tcW w:w="1039" w:type="pct"/>
                  <w:vAlign w:val="center"/>
                </w:tcPr>
                <w:p w14:paraId="3C095F95" w14:textId="07FFF74D" w:rsidR="00667489" w:rsidRPr="009337E5" w:rsidRDefault="003F7BDA" w:rsidP="00667489">
                  <w:pPr>
                    <w:spacing w:after="60" w:line="276" w:lineRule="auto"/>
                    <w:jc w:val="left"/>
                    <w:rPr>
                      <w:rFonts w:cstheme="minorHAnsi"/>
                      <w:sz w:val="18"/>
                      <w:szCs w:val="18"/>
                    </w:rPr>
                  </w:pPr>
                  <w:r w:rsidRPr="009337E5">
                    <w:rPr>
                      <w:rFonts w:cstheme="minorHAnsi"/>
                      <w:sz w:val="18"/>
                      <w:szCs w:val="18"/>
                    </w:rPr>
                    <w:t>Horas de Falla (F)</w:t>
                  </w:r>
                </w:p>
              </w:tc>
              <w:tc>
                <w:tcPr>
                  <w:tcW w:w="3961" w:type="pct"/>
                  <w:vAlign w:val="center"/>
                </w:tcPr>
                <w:p w14:paraId="1E3FF61D" w14:textId="39489609" w:rsidR="00667489" w:rsidRPr="009337E5" w:rsidRDefault="00C36A8E" w:rsidP="00BE0D12">
                  <w:pPr>
                    <w:pStyle w:val="Prrafodelista"/>
                    <w:numPr>
                      <w:ilvl w:val="0"/>
                      <w:numId w:val="4"/>
                    </w:numPr>
                    <w:rPr>
                      <w:rFonts w:cstheme="minorHAnsi"/>
                      <w:sz w:val="18"/>
                      <w:szCs w:val="18"/>
                    </w:rPr>
                  </w:pPr>
                  <w:r w:rsidRPr="009337E5">
                    <w:rPr>
                      <w:sz w:val="18"/>
                      <w:szCs w:val="18"/>
                    </w:rPr>
                    <w:t>No se registran Horas de Falla en este reporte trimestral.</w:t>
                  </w:r>
                </w:p>
              </w:tc>
            </w:tr>
            <w:tr w:rsidR="008362FC" w:rsidRPr="009337E5" w14:paraId="4D6BD0C5" w14:textId="77777777" w:rsidTr="003F7BDA">
              <w:trPr>
                <w:trHeight w:val="708"/>
              </w:trPr>
              <w:tc>
                <w:tcPr>
                  <w:tcW w:w="1039" w:type="pct"/>
                  <w:vAlign w:val="center"/>
                </w:tcPr>
                <w:p w14:paraId="4410A3FA" w14:textId="6FA3C248" w:rsidR="008362FC" w:rsidRPr="009337E5" w:rsidRDefault="00B1487D" w:rsidP="008362FC">
                  <w:pPr>
                    <w:spacing w:after="60" w:line="276" w:lineRule="auto"/>
                    <w:jc w:val="left"/>
                    <w:rPr>
                      <w:rFonts w:cstheme="minorHAnsi"/>
                      <w:sz w:val="18"/>
                      <w:szCs w:val="18"/>
                    </w:rPr>
                  </w:pPr>
                  <w:r w:rsidRPr="009337E5">
                    <w:rPr>
                      <w:rFonts w:cstheme="minorHAnsi"/>
                      <w:sz w:val="18"/>
                      <w:szCs w:val="18"/>
                    </w:rPr>
                    <w:t>Horas de Detención No Programadas (DNP) y Disponible Sin Despacho (DSD).</w:t>
                  </w:r>
                </w:p>
              </w:tc>
              <w:tc>
                <w:tcPr>
                  <w:tcW w:w="3961" w:type="pct"/>
                  <w:vAlign w:val="center"/>
                </w:tcPr>
                <w:p w14:paraId="4D6F99CB" w14:textId="0227BAB5" w:rsidR="008362FC" w:rsidRPr="009337E5" w:rsidRDefault="00CF3B43" w:rsidP="00514C6C">
                  <w:pPr>
                    <w:pStyle w:val="Prrafodelista"/>
                    <w:numPr>
                      <w:ilvl w:val="0"/>
                      <w:numId w:val="4"/>
                    </w:numPr>
                    <w:spacing w:line="276" w:lineRule="auto"/>
                    <w:rPr>
                      <w:rFonts w:cstheme="minorHAnsi"/>
                      <w:sz w:val="18"/>
                      <w:szCs w:val="18"/>
                    </w:rPr>
                  </w:pPr>
                  <w:r w:rsidRPr="009337E5">
                    <w:rPr>
                      <w:sz w:val="18"/>
                      <w:szCs w:val="18"/>
                    </w:rPr>
                    <w:t>Si bien la norma no regula el cumplimiento de los límites de emisión durante estas horas de estado de la UGE, se revisaron los datos reportados, constatándose que no presentan inconsistencias.</w:t>
                  </w:r>
                </w:p>
              </w:tc>
            </w:tr>
          </w:tbl>
          <w:p w14:paraId="6437E8C8" w14:textId="68FB49F4" w:rsidR="00402697" w:rsidRPr="009337E5" w:rsidRDefault="00BE0D12" w:rsidP="00F86B9C">
            <w:pPr>
              <w:rPr>
                <w:b/>
                <w:sz w:val="18"/>
                <w:szCs w:val="18"/>
              </w:rPr>
            </w:pPr>
            <w:r w:rsidRPr="009337E5">
              <w:rPr>
                <w:b/>
                <w:sz w:val="18"/>
                <w:szCs w:val="18"/>
              </w:rPr>
              <w:t xml:space="preserve">De acuerdo </w:t>
            </w:r>
            <w:r w:rsidR="00611763" w:rsidRPr="009337E5">
              <w:rPr>
                <w:b/>
                <w:sz w:val="18"/>
                <w:szCs w:val="18"/>
              </w:rPr>
              <w:t>a los antecedentes, durante el 2°</w:t>
            </w:r>
            <w:r w:rsidRPr="009337E5">
              <w:rPr>
                <w:b/>
                <w:sz w:val="18"/>
                <w:szCs w:val="18"/>
              </w:rPr>
              <w:t xml:space="preserve"> trimestre la fuente funcionó solo con combustible Gas Natural para el cual no rige cumplimiento normativo, por lo que no se realiza análisis de éste.</w:t>
            </w:r>
          </w:p>
        </w:tc>
      </w:tr>
    </w:tbl>
    <w:p w14:paraId="606C3272" w14:textId="77777777" w:rsidR="00402697" w:rsidRDefault="00402697" w:rsidP="00402697"/>
    <w:p w14:paraId="7963C64D" w14:textId="77777777" w:rsidR="008362FC" w:rsidRDefault="008362FC" w:rsidP="00402697"/>
    <w:p w14:paraId="2CFF3398" w14:textId="77777777" w:rsidR="00FC6118" w:rsidRDefault="00FC6118" w:rsidP="00402697"/>
    <w:p w14:paraId="03BB7003" w14:textId="77777777" w:rsidR="008362FC" w:rsidRDefault="008362FC" w:rsidP="00402697"/>
    <w:p w14:paraId="136ACEFD" w14:textId="77777777" w:rsidR="00D05CB8" w:rsidRPr="00D05CB8" w:rsidRDefault="00D05CB8" w:rsidP="00D05CB8"/>
    <w:p w14:paraId="76652C3A" w14:textId="7D929DF2" w:rsidR="00117E5A" w:rsidRPr="00EA7473" w:rsidRDefault="00117E5A" w:rsidP="00117E5A">
      <w:pPr>
        <w:pStyle w:val="Ttulo2"/>
      </w:pPr>
      <w:bookmarkStart w:id="68" w:name="_Toc458075672"/>
      <w:r w:rsidRPr="00EA7473">
        <w:t>Resumen de datos reportados durante el 3</w:t>
      </w:r>
      <w:r w:rsidRPr="00EA7473">
        <w:rPr>
          <w:vertAlign w:val="superscript"/>
        </w:rPr>
        <w:t>er</w:t>
      </w:r>
      <w:r w:rsidRPr="00EA7473">
        <w:t xml:space="preserve"> reporte trimestral.</w:t>
      </w:r>
      <w:bookmarkEnd w:id="68"/>
    </w:p>
    <w:p w14:paraId="225E9D81" w14:textId="77777777" w:rsidR="00117E5A" w:rsidRPr="00E009B7" w:rsidRDefault="00117E5A" w:rsidP="00117E5A"/>
    <w:tbl>
      <w:tblPr>
        <w:tblStyle w:val="Tablaconcuadrcula"/>
        <w:tblW w:w="5000" w:type="pct"/>
        <w:tblLook w:val="04A0" w:firstRow="1" w:lastRow="0" w:firstColumn="1" w:lastColumn="0" w:noHBand="0" w:noVBand="1"/>
      </w:tblPr>
      <w:tblGrid>
        <w:gridCol w:w="13562"/>
      </w:tblGrid>
      <w:tr w:rsidR="00117E5A" w:rsidRPr="00E009B7" w14:paraId="43B1060F" w14:textId="77777777" w:rsidTr="004C3DB6">
        <w:trPr>
          <w:trHeight w:val="319"/>
        </w:trPr>
        <w:tc>
          <w:tcPr>
            <w:tcW w:w="5000" w:type="pct"/>
            <w:tcBorders>
              <w:bottom w:val="single" w:sz="4" w:space="0" w:color="auto"/>
            </w:tcBorders>
          </w:tcPr>
          <w:p w14:paraId="22CD1370" w14:textId="77777777" w:rsidR="00117E5A" w:rsidRPr="00570725" w:rsidRDefault="00117E5A" w:rsidP="004C3DB6">
            <w:pPr>
              <w:rPr>
                <w:sz w:val="18"/>
                <w:szCs w:val="18"/>
              </w:rPr>
            </w:pPr>
            <w:r w:rsidRPr="00570725">
              <w:rPr>
                <w:b/>
                <w:sz w:val="18"/>
                <w:szCs w:val="18"/>
              </w:rPr>
              <w:t xml:space="preserve">Exigencia (s): </w:t>
            </w:r>
            <w:r w:rsidRPr="00570725">
              <w:rPr>
                <w:sz w:val="18"/>
                <w:szCs w:val="18"/>
              </w:rPr>
              <w:t xml:space="preserve"> </w:t>
            </w:r>
          </w:p>
          <w:p w14:paraId="05B2104A" w14:textId="77777777" w:rsidR="00F25038" w:rsidRPr="00570725" w:rsidRDefault="00F25038" w:rsidP="00830AC9">
            <w:pPr>
              <w:pStyle w:val="Prrafodelista"/>
              <w:numPr>
                <w:ilvl w:val="0"/>
                <w:numId w:val="6"/>
              </w:numPr>
              <w:ind w:left="426"/>
              <w:rPr>
                <w:sz w:val="18"/>
                <w:szCs w:val="18"/>
              </w:rPr>
            </w:pPr>
            <w:r w:rsidRPr="00570725">
              <w:rPr>
                <w:sz w:val="18"/>
                <w:szCs w:val="18"/>
              </w:rPr>
              <w:t>Artículo 12° del D.S. N°13/2011: “Los titulares de las fuentes emisoras presentarán… un reporte del monitoreo continuo de emisiones, trimestralmente, durante un año calendario,…”</w:t>
            </w:r>
          </w:p>
          <w:p w14:paraId="1B27A7EC" w14:textId="77777777" w:rsidR="00F25038" w:rsidRPr="00570725" w:rsidRDefault="00F25038" w:rsidP="00F25038">
            <w:pPr>
              <w:pStyle w:val="Prrafodelista"/>
              <w:ind w:left="426"/>
              <w:rPr>
                <w:sz w:val="18"/>
                <w:szCs w:val="18"/>
              </w:rPr>
            </w:pPr>
          </w:p>
          <w:p w14:paraId="5B61D5AF" w14:textId="77777777" w:rsidR="00F25038" w:rsidRPr="00570725" w:rsidRDefault="00F25038" w:rsidP="00830AC9">
            <w:pPr>
              <w:pStyle w:val="Prrafodelista"/>
              <w:numPr>
                <w:ilvl w:val="0"/>
                <w:numId w:val="6"/>
              </w:numPr>
              <w:ind w:left="426"/>
              <w:rPr>
                <w:sz w:val="18"/>
                <w:szCs w:val="18"/>
              </w:rPr>
            </w:pPr>
            <w:r w:rsidRPr="00570725">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34F8951" w14:textId="77777777" w:rsidR="00F25038" w:rsidRPr="00570725" w:rsidRDefault="00F25038" w:rsidP="00F25038">
            <w:pPr>
              <w:rPr>
                <w:sz w:val="18"/>
                <w:szCs w:val="18"/>
              </w:rPr>
            </w:pPr>
          </w:p>
          <w:p w14:paraId="2D53D419" w14:textId="77777777" w:rsidR="00F25038" w:rsidRPr="00570725" w:rsidRDefault="00F25038" w:rsidP="00830AC9">
            <w:pPr>
              <w:pStyle w:val="Prrafodelista"/>
              <w:numPr>
                <w:ilvl w:val="0"/>
                <w:numId w:val="6"/>
              </w:numPr>
              <w:ind w:left="426"/>
              <w:rPr>
                <w:b/>
                <w:sz w:val="18"/>
                <w:szCs w:val="18"/>
              </w:rPr>
            </w:pPr>
            <w:r w:rsidRPr="00570725">
              <w:rPr>
                <w:rFonts w:cstheme="minorHAnsi"/>
                <w:sz w:val="18"/>
                <w:szCs w:val="18"/>
              </w:rPr>
              <w:t>Punto N° 5, letra a, de la Interpretación Administrativa del D.S. N°13 (Circular IN.AD.N° 1/2015): “</w:t>
            </w:r>
            <w:r w:rsidRPr="00570725">
              <w:rPr>
                <w:rFonts w:cstheme="minorHAnsi"/>
                <w:i/>
                <w:sz w:val="18"/>
                <w:szCs w:val="18"/>
              </w:rPr>
              <w:t>Para el caso de MP, SO</w:t>
            </w:r>
            <w:r w:rsidRPr="00570725">
              <w:rPr>
                <w:rFonts w:cstheme="minorHAnsi"/>
                <w:i/>
                <w:sz w:val="18"/>
                <w:szCs w:val="18"/>
                <w:vertAlign w:val="subscript"/>
              </w:rPr>
              <w:t xml:space="preserve">2 </w:t>
            </w:r>
            <w:r w:rsidRPr="00570725">
              <w:rPr>
                <w:rFonts w:cstheme="minorHAnsi"/>
                <w:i/>
                <w:sz w:val="18"/>
                <w:szCs w:val="18"/>
              </w:rPr>
              <w:t>y NO</w:t>
            </w:r>
            <w:r w:rsidRPr="00570725">
              <w:rPr>
                <w:rFonts w:cstheme="minorHAnsi"/>
                <w:i/>
                <w:sz w:val="18"/>
                <w:szCs w:val="18"/>
                <w:vertAlign w:val="subscript"/>
              </w:rPr>
              <w:t>x</w:t>
            </w:r>
            <w:r w:rsidRPr="00570725">
              <w:rPr>
                <w:rFonts w:cstheme="minorHAnsi"/>
                <w:i/>
                <w:sz w:val="18"/>
                <w:szCs w:val="18"/>
              </w:rPr>
              <w:t xml:space="preserve">, se debe determinar el promedio horario </w:t>
            </w:r>
            <w:r w:rsidRPr="00570725">
              <w:rPr>
                <w:rFonts w:cstheme="minorHAnsi"/>
                <w:b/>
                <w:i/>
                <w:sz w:val="18"/>
                <w:szCs w:val="18"/>
              </w:rPr>
              <w:t>de cada hora de funcionamiento, durante un año calendario.</w:t>
            </w:r>
            <w:r w:rsidRPr="00570725">
              <w:rPr>
                <w:rFonts w:cstheme="minorHAnsi"/>
                <w:i/>
                <w:sz w:val="18"/>
                <w:szCs w:val="18"/>
              </w:rPr>
              <w:t xml:space="preserve"> </w:t>
            </w:r>
            <w:r w:rsidRPr="00570725">
              <w:rPr>
                <w:rFonts w:cstheme="minorHAnsi"/>
                <w:b/>
                <w:i/>
                <w:sz w:val="18"/>
                <w:szCs w:val="18"/>
              </w:rPr>
              <w:t>El promedio horario obtenido (o sustituido) en cada hora de funcionamiento debe compararse con el límite de emisión aplicable</w:t>
            </w:r>
            <w:r w:rsidRPr="00570725">
              <w:rPr>
                <w:rFonts w:cstheme="minorHAnsi"/>
                <w:i/>
                <w:sz w:val="18"/>
                <w:szCs w:val="18"/>
              </w:rPr>
              <w:t xml:space="preserve"> </w:t>
            </w:r>
            <w:r w:rsidRPr="00570725">
              <w:rPr>
                <w:rFonts w:cstheme="minorHAnsi"/>
                <w:b/>
                <w:i/>
                <w:sz w:val="18"/>
                <w:szCs w:val="18"/>
              </w:rPr>
              <w:t>y determinar para cada una de esas horas de funcionamiento si es una hora de conformidad o de inconformidad”</w:t>
            </w:r>
            <w:r w:rsidRPr="00570725">
              <w:rPr>
                <w:rFonts w:cstheme="minorHAnsi"/>
                <w:b/>
                <w:sz w:val="18"/>
                <w:szCs w:val="18"/>
              </w:rPr>
              <w:t>.</w:t>
            </w:r>
          </w:p>
          <w:p w14:paraId="03FC9D99" w14:textId="77777777" w:rsidR="00F25038" w:rsidRPr="00570725" w:rsidRDefault="00F25038" w:rsidP="00F25038">
            <w:pPr>
              <w:pStyle w:val="Prrafodelista"/>
              <w:rPr>
                <w:b/>
                <w:sz w:val="18"/>
                <w:szCs w:val="18"/>
              </w:rPr>
            </w:pPr>
          </w:p>
          <w:p w14:paraId="74C84FF9" w14:textId="0D36BA3F" w:rsidR="00B83754" w:rsidRPr="00570725" w:rsidRDefault="00F25038" w:rsidP="00830AC9">
            <w:pPr>
              <w:pStyle w:val="Prrafodelista"/>
              <w:numPr>
                <w:ilvl w:val="0"/>
                <w:numId w:val="6"/>
              </w:numPr>
              <w:ind w:left="426"/>
              <w:rPr>
                <w:b/>
                <w:sz w:val="18"/>
                <w:szCs w:val="18"/>
              </w:rPr>
            </w:pPr>
            <w:r w:rsidRPr="00570725">
              <w:rPr>
                <w:sz w:val="18"/>
                <w:szCs w:val="18"/>
              </w:rPr>
              <w:t>Punto N° 3 del artículo tercero de la resolución exenta N° 33 “</w:t>
            </w:r>
            <w:r w:rsidRPr="00570725">
              <w:rPr>
                <w:b/>
                <w:i/>
                <w:sz w:val="18"/>
                <w:szCs w:val="18"/>
              </w:rPr>
              <w:t>en caso que se detecte una superación del límite horario, el regulado deberá justificar que tal superación se debe a una operación de encendido o apagado, o que se debe a fallas producto de un caso fortuito o de fuerza mayor</w:t>
            </w:r>
            <w:r w:rsidRPr="00570725">
              <w:rPr>
                <w:sz w:val="18"/>
                <w:szCs w:val="18"/>
              </w:rPr>
              <w:t>”.</w:t>
            </w:r>
          </w:p>
        </w:tc>
      </w:tr>
      <w:tr w:rsidR="00117E5A" w:rsidRPr="00962BD4" w14:paraId="6E0C7259" w14:textId="77777777" w:rsidTr="004C3DB6">
        <w:trPr>
          <w:trHeight w:val="627"/>
        </w:trPr>
        <w:tc>
          <w:tcPr>
            <w:tcW w:w="5000" w:type="pct"/>
          </w:tcPr>
          <w:p w14:paraId="7C6B4DEF" w14:textId="5E9D011D" w:rsidR="00117E5A" w:rsidRPr="00570725" w:rsidRDefault="00117E5A" w:rsidP="004C3DB6">
            <w:pPr>
              <w:rPr>
                <w:sz w:val="18"/>
                <w:szCs w:val="18"/>
              </w:rPr>
            </w:pPr>
            <w:r w:rsidRPr="00570725">
              <w:rPr>
                <w:sz w:val="18"/>
                <w:szCs w:val="18"/>
              </w:rPr>
              <w:t>Con relación a los datos del  3</w:t>
            </w:r>
            <w:r w:rsidRPr="00570725">
              <w:rPr>
                <w:sz w:val="18"/>
                <w:szCs w:val="18"/>
                <w:vertAlign w:val="superscript"/>
              </w:rPr>
              <w:t>er</w:t>
            </w:r>
            <w:r w:rsidRPr="00570725">
              <w:rPr>
                <w:sz w:val="18"/>
                <w:szCs w:val="18"/>
              </w:rPr>
              <w:t xml:space="preserve"> reporte trimestral, representados en la Tabla </w:t>
            </w:r>
            <w:r w:rsidR="003432D1" w:rsidRPr="00570725">
              <w:rPr>
                <w:sz w:val="18"/>
                <w:szCs w:val="18"/>
              </w:rPr>
              <w:t>1</w:t>
            </w:r>
            <w:r w:rsidRPr="00570725">
              <w:rPr>
                <w:sz w:val="18"/>
                <w:szCs w:val="18"/>
              </w:rPr>
              <w:t>, es posible indicar que:</w:t>
            </w:r>
          </w:p>
          <w:tbl>
            <w:tblPr>
              <w:tblStyle w:val="Tablaconcuadrcula"/>
              <w:tblW w:w="4913" w:type="pct"/>
              <w:tblInd w:w="137" w:type="dxa"/>
              <w:tblLook w:val="04A0" w:firstRow="1" w:lastRow="0" w:firstColumn="1" w:lastColumn="0" w:noHBand="0" w:noVBand="1"/>
            </w:tblPr>
            <w:tblGrid>
              <w:gridCol w:w="2723"/>
              <w:gridCol w:w="10381"/>
            </w:tblGrid>
            <w:tr w:rsidR="00117E5A" w:rsidRPr="00570725" w14:paraId="5CC35C7D" w14:textId="77777777" w:rsidTr="00A60A76">
              <w:trPr>
                <w:trHeight w:val="333"/>
                <w:tblHeader/>
              </w:trPr>
              <w:tc>
                <w:tcPr>
                  <w:tcW w:w="1039" w:type="pct"/>
                  <w:tcBorders>
                    <w:bottom w:val="single" w:sz="4" w:space="0" w:color="auto"/>
                  </w:tcBorders>
                  <w:shd w:val="clear" w:color="auto" w:fill="D9D9D9" w:themeFill="background1" w:themeFillShade="D9"/>
                  <w:vAlign w:val="center"/>
                </w:tcPr>
                <w:p w14:paraId="3B99C66E" w14:textId="77777777" w:rsidR="00117E5A" w:rsidRPr="00570725" w:rsidRDefault="00117E5A" w:rsidP="004C3DB6">
                  <w:pPr>
                    <w:spacing w:line="276" w:lineRule="auto"/>
                    <w:jc w:val="center"/>
                    <w:rPr>
                      <w:rFonts w:ascii="Calibri" w:hAnsi="Calibri" w:cstheme="minorHAnsi"/>
                      <w:b/>
                      <w:sz w:val="18"/>
                      <w:szCs w:val="18"/>
                    </w:rPr>
                  </w:pPr>
                  <w:r w:rsidRPr="00570725">
                    <w:rPr>
                      <w:rFonts w:ascii="Calibri" w:hAnsi="Calibri" w:cstheme="minorHAnsi"/>
                      <w:b/>
                      <w:sz w:val="18"/>
                      <w:szCs w:val="18"/>
                    </w:rPr>
                    <w:t>Período de operación</w:t>
                  </w:r>
                </w:p>
              </w:tc>
              <w:tc>
                <w:tcPr>
                  <w:tcW w:w="3961" w:type="pct"/>
                  <w:tcBorders>
                    <w:bottom w:val="single" w:sz="4" w:space="0" w:color="auto"/>
                  </w:tcBorders>
                  <w:shd w:val="clear" w:color="auto" w:fill="D9D9D9" w:themeFill="background1" w:themeFillShade="D9"/>
                  <w:vAlign w:val="center"/>
                </w:tcPr>
                <w:p w14:paraId="155E4680" w14:textId="77777777" w:rsidR="00117E5A" w:rsidRPr="00570725" w:rsidRDefault="00117E5A" w:rsidP="004C3DB6">
                  <w:pPr>
                    <w:spacing w:line="276" w:lineRule="auto"/>
                    <w:jc w:val="center"/>
                    <w:rPr>
                      <w:rFonts w:ascii="Calibri" w:hAnsi="Calibri" w:cstheme="minorHAnsi"/>
                      <w:b/>
                      <w:sz w:val="18"/>
                      <w:szCs w:val="18"/>
                    </w:rPr>
                  </w:pPr>
                  <w:r w:rsidRPr="00570725">
                    <w:rPr>
                      <w:rFonts w:ascii="Calibri" w:hAnsi="Calibri" w:cstheme="minorHAnsi"/>
                      <w:b/>
                      <w:sz w:val="18"/>
                      <w:szCs w:val="18"/>
                    </w:rPr>
                    <w:t>Hechos Constatados y Observaciones</w:t>
                  </w:r>
                </w:p>
              </w:tc>
            </w:tr>
            <w:tr w:rsidR="00830AC9" w:rsidRPr="00570725" w14:paraId="3022AE6C" w14:textId="77777777" w:rsidTr="00A60A76">
              <w:trPr>
                <w:trHeight w:val="687"/>
              </w:trPr>
              <w:tc>
                <w:tcPr>
                  <w:tcW w:w="1039" w:type="pct"/>
                  <w:vAlign w:val="center"/>
                </w:tcPr>
                <w:p w14:paraId="4DC005E5" w14:textId="7F56EA8D" w:rsidR="00830AC9" w:rsidRPr="00570725" w:rsidRDefault="00830AC9" w:rsidP="00E97A16">
                  <w:pPr>
                    <w:spacing w:line="276" w:lineRule="auto"/>
                    <w:jc w:val="left"/>
                    <w:rPr>
                      <w:rFonts w:cstheme="minorHAnsi"/>
                      <w:sz w:val="18"/>
                      <w:szCs w:val="18"/>
                    </w:rPr>
                  </w:pPr>
                  <w:r w:rsidRPr="00570725">
                    <w:rPr>
                      <w:rFonts w:cstheme="minorHAnsi"/>
                      <w:sz w:val="18"/>
                      <w:szCs w:val="18"/>
                    </w:rPr>
                    <w:t>Horas de Encendido (HE)</w:t>
                  </w:r>
                </w:p>
              </w:tc>
              <w:tc>
                <w:tcPr>
                  <w:tcW w:w="3961" w:type="pct"/>
                  <w:vAlign w:val="center"/>
                </w:tcPr>
                <w:p w14:paraId="064F6D59" w14:textId="4DE64703" w:rsidR="00830AC9" w:rsidRPr="00570725" w:rsidRDefault="006D7641" w:rsidP="001A7B96">
                  <w:pPr>
                    <w:pStyle w:val="Prrafodelista"/>
                    <w:numPr>
                      <w:ilvl w:val="0"/>
                      <w:numId w:val="7"/>
                    </w:numPr>
                    <w:rPr>
                      <w:rFonts w:cstheme="minorHAnsi"/>
                      <w:sz w:val="18"/>
                      <w:szCs w:val="18"/>
                    </w:rPr>
                  </w:pPr>
                  <w:r w:rsidRPr="00570725">
                    <w:rPr>
                      <w:sz w:val="18"/>
                      <w:szCs w:val="18"/>
                    </w:rPr>
                    <w:t>Se constató que para este reporte trimestral, la fuente sólo utilizó Gas Natural como combustible, para el cual no rige cumplimiento normativo por lo que no se realiza análisis de éste.</w:t>
                  </w:r>
                </w:p>
              </w:tc>
            </w:tr>
            <w:tr w:rsidR="00E009B7" w:rsidRPr="00570725" w14:paraId="39DDB113" w14:textId="77777777" w:rsidTr="00A60A76">
              <w:trPr>
                <w:trHeight w:val="679"/>
              </w:trPr>
              <w:tc>
                <w:tcPr>
                  <w:tcW w:w="1039" w:type="pct"/>
                  <w:vAlign w:val="center"/>
                </w:tcPr>
                <w:p w14:paraId="3D8A3CD3" w14:textId="42468B7B" w:rsidR="00E009B7" w:rsidRPr="00570725" w:rsidRDefault="00E009B7" w:rsidP="00E97A16">
                  <w:pPr>
                    <w:widowControl w:val="0"/>
                    <w:overflowPunct w:val="0"/>
                    <w:autoSpaceDE w:val="0"/>
                    <w:autoSpaceDN w:val="0"/>
                    <w:adjustRightInd w:val="0"/>
                    <w:spacing w:after="60" w:line="276" w:lineRule="auto"/>
                    <w:jc w:val="left"/>
                    <w:rPr>
                      <w:rFonts w:cstheme="minorHAnsi"/>
                      <w:sz w:val="18"/>
                      <w:szCs w:val="18"/>
                    </w:rPr>
                  </w:pPr>
                  <w:r w:rsidRPr="00570725">
                    <w:rPr>
                      <w:rFonts w:cstheme="minorHAnsi"/>
                      <w:sz w:val="18"/>
                      <w:szCs w:val="18"/>
                    </w:rPr>
                    <w:t>Horas de Régimen (RE</w:t>
                  </w:r>
                  <w:r w:rsidR="00A60A76" w:rsidRPr="00570725">
                    <w:rPr>
                      <w:rFonts w:cstheme="minorHAnsi"/>
                      <w:sz w:val="18"/>
                      <w:szCs w:val="18"/>
                    </w:rPr>
                    <w:t>)</w:t>
                  </w:r>
                </w:p>
              </w:tc>
              <w:tc>
                <w:tcPr>
                  <w:tcW w:w="3961" w:type="pct"/>
                  <w:vAlign w:val="center"/>
                </w:tcPr>
                <w:p w14:paraId="7B4C5173" w14:textId="1065B607" w:rsidR="00E009B7" w:rsidRPr="00570725" w:rsidRDefault="006D7641" w:rsidP="001A7B96">
                  <w:pPr>
                    <w:pStyle w:val="Prrafodelista"/>
                    <w:numPr>
                      <w:ilvl w:val="0"/>
                      <w:numId w:val="2"/>
                    </w:numPr>
                    <w:ind w:left="377"/>
                    <w:rPr>
                      <w:rFonts w:cstheme="minorHAnsi"/>
                      <w:sz w:val="18"/>
                      <w:szCs w:val="18"/>
                    </w:rPr>
                  </w:pPr>
                  <w:r w:rsidRPr="00570725">
                    <w:rPr>
                      <w:sz w:val="18"/>
                      <w:szCs w:val="18"/>
                    </w:rPr>
                    <w:t>Se constató que para este reporte trimestral, la fuente sólo utilizó Gas Natural como combustible, para el cual no rige cumplimiento normativo por lo que no se realiza análisis de éste.</w:t>
                  </w:r>
                </w:p>
              </w:tc>
            </w:tr>
            <w:tr w:rsidR="00E009B7" w:rsidRPr="00570725" w14:paraId="00DEE04C" w14:textId="77777777" w:rsidTr="00A60A76">
              <w:trPr>
                <w:trHeight w:val="481"/>
              </w:trPr>
              <w:tc>
                <w:tcPr>
                  <w:tcW w:w="1039" w:type="pct"/>
                  <w:shd w:val="clear" w:color="auto" w:fill="auto"/>
                  <w:vAlign w:val="center"/>
                </w:tcPr>
                <w:p w14:paraId="08DEE8F8" w14:textId="2761CF3E" w:rsidR="00E009B7" w:rsidRPr="00570725" w:rsidRDefault="00E009B7" w:rsidP="00A60A76">
                  <w:pPr>
                    <w:widowControl w:val="0"/>
                    <w:overflowPunct w:val="0"/>
                    <w:autoSpaceDE w:val="0"/>
                    <w:autoSpaceDN w:val="0"/>
                    <w:adjustRightInd w:val="0"/>
                    <w:spacing w:line="276" w:lineRule="auto"/>
                    <w:jc w:val="left"/>
                    <w:rPr>
                      <w:rFonts w:cstheme="minorHAnsi"/>
                      <w:sz w:val="18"/>
                      <w:szCs w:val="18"/>
                    </w:rPr>
                  </w:pPr>
                  <w:r w:rsidRPr="00570725">
                    <w:rPr>
                      <w:rFonts w:cstheme="minorHAnsi"/>
                      <w:sz w:val="18"/>
                      <w:szCs w:val="18"/>
                    </w:rPr>
                    <w:t>Horas de Apagado (HA)</w:t>
                  </w:r>
                </w:p>
              </w:tc>
              <w:tc>
                <w:tcPr>
                  <w:tcW w:w="3961" w:type="pct"/>
                  <w:shd w:val="clear" w:color="auto" w:fill="auto"/>
                  <w:vAlign w:val="center"/>
                </w:tcPr>
                <w:p w14:paraId="6A9C1502" w14:textId="3D94D728" w:rsidR="00E009B7" w:rsidRPr="00570725" w:rsidRDefault="006D7641" w:rsidP="001A7B96">
                  <w:pPr>
                    <w:pStyle w:val="Prrafodelista"/>
                    <w:numPr>
                      <w:ilvl w:val="0"/>
                      <w:numId w:val="2"/>
                    </w:numPr>
                    <w:ind w:left="377"/>
                    <w:rPr>
                      <w:rFonts w:cstheme="minorHAnsi"/>
                      <w:sz w:val="18"/>
                      <w:szCs w:val="18"/>
                    </w:rPr>
                  </w:pPr>
                  <w:r w:rsidRPr="00570725">
                    <w:rPr>
                      <w:sz w:val="18"/>
                      <w:szCs w:val="18"/>
                    </w:rPr>
                    <w:t>Se constató que para este reporte trimestral, la fuente sólo utilizó Gas Natural como combustible, para el cual no rige cumplimiento normativo por lo que no se realiza análisis de éste.</w:t>
                  </w:r>
                </w:p>
              </w:tc>
            </w:tr>
            <w:tr w:rsidR="00E009B7" w:rsidRPr="00570725" w14:paraId="582F5807" w14:textId="77777777" w:rsidTr="00A60A76">
              <w:trPr>
                <w:trHeight w:val="537"/>
              </w:trPr>
              <w:tc>
                <w:tcPr>
                  <w:tcW w:w="1039" w:type="pct"/>
                  <w:vAlign w:val="center"/>
                </w:tcPr>
                <w:p w14:paraId="014F6CAD" w14:textId="4B36BDD3" w:rsidR="00E009B7" w:rsidRPr="00570725" w:rsidRDefault="00A60A76" w:rsidP="00E97A16">
                  <w:pPr>
                    <w:spacing w:after="60" w:line="276" w:lineRule="auto"/>
                    <w:jc w:val="left"/>
                    <w:rPr>
                      <w:rFonts w:cstheme="minorHAnsi"/>
                      <w:sz w:val="18"/>
                      <w:szCs w:val="18"/>
                    </w:rPr>
                  </w:pPr>
                  <w:r w:rsidRPr="00570725">
                    <w:rPr>
                      <w:rFonts w:cstheme="minorHAnsi"/>
                      <w:sz w:val="18"/>
                      <w:szCs w:val="18"/>
                    </w:rPr>
                    <w:t>Horas de Falla (F)</w:t>
                  </w:r>
                </w:p>
              </w:tc>
              <w:tc>
                <w:tcPr>
                  <w:tcW w:w="3961" w:type="pct"/>
                  <w:vAlign w:val="center"/>
                </w:tcPr>
                <w:p w14:paraId="6F52D7D7" w14:textId="54A8CD97" w:rsidR="00E009B7" w:rsidRPr="00570725" w:rsidRDefault="006D7641" w:rsidP="00C37709">
                  <w:pPr>
                    <w:pStyle w:val="Prrafodelista"/>
                    <w:numPr>
                      <w:ilvl w:val="0"/>
                      <w:numId w:val="2"/>
                    </w:numPr>
                    <w:ind w:left="377"/>
                    <w:rPr>
                      <w:rFonts w:cstheme="minorHAnsi"/>
                      <w:sz w:val="18"/>
                      <w:szCs w:val="18"/>
                    </w:rPr>
                  </w:pPr>
                  <w:r w:rsidRPr="00570725">
                    <w:rPr>
                      <w:sz w:val="18"/>
                      <w:szCs w:val="18"/>
                    </w:rPr>
                    <w:t>Se constató que para este reporte trimestral, la fuente sólo utilizó Gas Natural como combustible, para el cual no rige cumplimiento normativo por lo que no se realiza análisis de éste.</w:t>
                  </w:r>
                </w:p>
              </w:tc>
            </w:tr>
            <w:tr w:rsidR="00E009B7" w:rsidRPr="00570725" w14:paraId="12A124B4" w14:textId="77777777" w:rsidTr="00A60A76">
              <w:trPr>
                <w:trHeight w:val="710"/>
              </w:trPr>
              <w:tc>
                <w:tcPr>
                  <w:tcW w:w="1039" w:type="pct"/>
                  <w:vAlign w:val="center"/>
                </w:tcPr>
                <w:p w14:paraId="2B50E760" w14:textId="4CD9346C" w:rsidR="00E009B7" w:rsidRPr="00570725" w:rsidRDefault="00280B5C" w:rsidP="00E97A16">
                  <w:pPr>
                    <w:spacing w:after="60" w:line="276" w:lineRule="auto"/>
                    <w:jc w:val="left"/>
                    <w:rPr>
                      <w:rFonts w:cstheme="minorHAnsi"/>
                      <w:sz w:val="18"/>
                      <w:szCs w:val="18"/>
                    </w:rPr>
                  </w:pPr>
                  <w:r w:rsidRPr="00570725">
                    <w:rPr>
                      <w:rFonts w:cstheme="minorHAnsi"/>
                      <w:sz w:val="18"/>
                      <w:szCs w:val="18"/>
                    </w:rPr>
                    <w:t>Horas Disponibles Sin Despacho (DSD).</w:t>
                  </w:r>
                </w:p>
              </w:tc>
              <w:tc>
                <w:tcPr>
                  <w:tcW w:w="3961" w:type="pct"/>
                  <w:vAlign w:val="center"/>
                </w:tcPr>
                <w:p w14:paraId="2CDC8806" w14:textId="2A9B6B0D" w:rsidR="00E009B7" w:rsidRPr="00570725" w:rsidRDefault="00280B5C" w:rsidP="00BD1069">
                  <w:pPr>
                    <w:pStyle w:val="Prrafodelista"/>
                    <w:numPr>
                      <w:ilvl w:val="0"/>
                      <w:numId w:val="2"/>
                    </w:numPr>
                    <w:ind w:left="377"/>
                    <w:rPr>
                      <w:rFonts w:cstheme="minorHAnsi"/>
                      <w:sz w:val="18"/>
                      <w:szCs w:val="18"/>
                    </w:rPr>
                  </w:pPr>
                  <w:r w:rsidRPr="00570725">
                    <w:rPr>
                      <w:sz w:val="18"/>
                      <w:szCs w:val="18"/>
                    </w:rPr>
                    <w:t>Si bien la norma no regula el cumplimiento de los límites de emisión durante estas horas de estado de la UGE, se revisaron los datos reportados, constatándose que no presentan inconsistencias.</w:t>
                  </w:r>
                </w:p>
              </w:tc>
            </w:tr>
          </w:tbl>
          <w:p w14:paraId="53152A81" w14:textId="056C7667" w:rsidR="000D3013" w:rsidRPr="00570725" w:rsidRDefault="006D7641" w:rsidP="006D7641">
            <w:pPr>
              <w:rPr>
                <w:sz w:val="18"/>
                <w:szCs w:val="18"/>
              </w:rPr>
            </w:pPr>
            <w:r w:rsidRPr="00570725">
              <w:rPr>
                <w:b/>
                <w:sz w:val="18"/>
                <w:szCs w:val="18"/>
              </w:rPr>
              <w:t>De acuerdo a los antecedentes, durante el 3° trimestre la fuente funcionó solo con combustible Gas Natural para el cual no rige cumplimiento normativo, por lo que no se realiza análisis de éste.</w:t>
            </w:r>
          </w:p>
        </w:tc>
      </w:tr>
    </w:tbl>
    <w:p w14:paraId="6E8BB837" w14:textId="77777777" w:rsidR="00117E5A" w:rsidRPr="00962BD4" w:rsidRDefault="00117E5A" w:rsidP="00117E5A">
      <w:pPr>
        <w:jc w:val="left"/>
        <w:rPr>
          <w:rFonts w:cstheme="minorHAnsi"/>
          <w:b/>
          <w:color w:val="000000" w:themeColor="text1"/>
          <w:sz w:val="14"/>
          <w:szCs w:val="24"/>
          <w:highlight w:val="yellow"/>
        </w:rPr>
        <w:sectPr w:rsidR="00117E5A" w:rsidRPr="00962BD4" w:rsidSect="00A70F8F">
          <w:pgSz w:w="15840" w:h="12240" w:orient="landscape"/>
          <w:pgMar w:top="1134" w:right="1134" w:bottom="1134" w:left="1134" w:header="709" w:footer="709" w:gutter="0"/>
          <w:cols w:space="708"/>
          <w:docGrid w:linePitch="360"/>
        </w:sectPr>
      </w:pPr>
    </w:p>
    <w:p w14:paraId="161445D6" w14:textId="11814F25" w:rsidR="00F5685E" w:rsidRPr="0035269E" w:rsidRDefault="00F5685E" w:rsidP="00F5685E">
      <w:pPr>
        <w:pStyle w:val="Ttulo2"/>
      </w:pPr>
      <w:bookmarkStart w:id="69" w:name="_Toc458075673"/>
      <w:r w:rsidRPr="0035269E">
        <w:t>Resumen de datos reportados durante el 4</w:t>
      </w:r>
      <w:r w:rsidRPr="0035269E">
        <w:rPr>
          <w:vertAlign w:val="superscript"/>
        </w:rPr>
        <w:t>o</w:t>
      </w:r>
      <w:r w:rsidRPr="0035269E">
        <w:t xml:space="preserve"> reporte trimestral.</w:t>
      </w:r>
      <w:bookmarkEnd w:id="69"/>
    </w:p>
    <w:p w14:paraId="22C7E0EF" w14:textId="77777777" w:rsidR="00F5685E" w:rsidRPr="00523693" w:rsidRDefault="00F5685E" w:rsidP="00F5685E"/>
    <w:tbl>
      <w:tblPr>
        <w:tblStyle w:val="Tablaconcuadrcula"/>
        <w:tblW w:w="5000" w:type="pct"/>
        <w:tblLook w:val="04A0" w:firstRow="1" w:lastRow="0" w:firstColumn="1" w:lastColumn="0" w:noHBand="0" w:noVBand="1"/>
      </w:tblPr>
      <w:tblGrid>
        <w:gridCol w:w="13562"/>
      </w:tblGrid>
      <w:tr w:rsidR="00F5685E" w:rsidRPr="00962BD4" w14:paraId="14DDC679" w14:textId="77777777" w:rsidTr="004C3DB6">
        <w:trPr>
          <w:trHeight w:val="319"/>
        </w:trPr>
        <w:tc>
          <w:tcPr>
            <w:tcW w:w="5000" w:type="pct"/>
            <w:tcBorders>
              <w:bottom w:val="single" w:sz="4" w:space="0" w:color="auto"/>
            </w:tcBorders>
          </w:tcPr>
          <w:p w14:paraId="690D0185" w14:textId="77777777" w:rsidR="00F5685E" w:rsidRPr="00570725" w:rsidRDefault="00F5685E" w:rsidP="004C3DB6">
            <w:pPr>
              <w:rPr>
                <w:sz w:val="18"/>
                <w:szCs w:val="18"/>
              </w:rPr>
            </w:pPr>
            <w:r w:rsidRPr="00570725">
              <w:rPr>
                <w:b/>
                <w:sz w:val="18"/>
                <w:szCs w:val="18"/>
              </w:rPr>
              <w:t xml:space="preserve">Exigencia (s): </w:t>
            </w:r>
            <w:r w:rsidRPr="00570725">
              <w:rPr>
                <w:sz w:val="18"/>
                <w:szCs w:val="18"/>
              </w:rPr>
              <w:t xml:space="preserve"> </w:t>
            </w:r>
          </w:p>
          <w:p w14:paraId="3BD6084B" w14:textId="77777777" w:rsidR="00570D04" w:rsidRPr="00570725" w:rsidRDefault="00570D04" w:rsidP="00830AC9">
            <w:pPr>
              <w:pStyle w:val="Prrafodelista"/>
              <w:numPr>
                <w:ilvl w:val="0"/>
                <w:numId w:val="6"/>
              </w:numPr>
              <w:ind w:left="426"/>
              <w:rPr>
                <w:sz w:val="18"/>
                <w:szCs w:val="18"/>
              </w:rPr>
            </w:pPr>
            <w:r w:rsidRPr="00570725">
              <w:rPr>
                <w:sz w:val="18"/>
                <w:szCs w:val="18"/>
              </w:rPr>
              <w:t>Artículo 12° del D.S. N°13/2011: “Los titulares de las fuentes emisoras presentarán… un reporte del monitoreo continuo de emisiones, trimestralmente, durante un año calendario,…”</w:t>
            </w:r>
          </w:p>
          <w:p w14:paraId="1D090921" w14:textId="77777777" w:rsidR="00570D04" w:rsidRPr="00570725" w:rsidRDefault="00570D04" w:rsidP="00570D04">
            <w:pPr>
              <w:pStyle w:val="Prrafodelista"/>
              <w:ind w:left="426"/>
              <w:rPr>
                <w:sz w:val="18"/>
                <w:szCs w:val="18"/>
              </w:rPr>
            </w:pPr>
          </w:p>
          <w:p w14:paraId="7EAFEF55" w14:textId="77777777" w:rsidR="00570D04" w:rsidRPr="00570725" w:rsidRDefault="00570D04" w:rsidP="00830AC9">
            <w:pPr>
              <w:pStyle w:val="Prrafodelista"/>
              <w:numPr>
                <w:ilvl w:val="0"/>
                <w:numId w:val="6"/>
              </w:numPr>
              <w:ind w:left="426"/>
              <w:rPr>
                <w:sz w:val="18"/>
                <w:szCs w:val="18"/>
              </w:rPr>
            </w:pPr>
            <w:r w:rsidRPr="00570725">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E7D807F" w14:textId="77777777" w:rsidR="00570D04" w:rsidRPr="00570725" w:rsidRDefault="00570D04" w:rsidP="00570D04">
            <w:pPr>
              <w:rPr>
                <w:sz w:val="18"/>
                <w:szCs w:val="18"/>
              </w:rPr>
            </w:pPr>
          </w:p>
          <w:p w14:paraId="6FB76246" w14:textId="77777777" w:rsidR="00570D04" w:rsidRPr="00570725" w:rsidRDefault="00570D04" w:rsidP="00830AC9">
            <w:pPr>
              <w:pStyle w:val="Prrafodelista"/>
              <w:numPr>
                <w:ilvl w:val="0"/>
                <w:numId w:val="6"/>
              </w:numPr>
              <w:ind w:left="426"/>
              <w:rPr>
                <w:b/>
                <w:sz w:val="18"/>
                <w:szCs w:val="18"/>
              </w:rPr>
            </w:pPr>
            <w:r w:rsidRPr="00570725">
              <w:rPr>
                <w:rFonts w:cstheme="minorHAnsi"/>
                <w:sz w:val="18"/>
                <w:szCs w:val="18"/>
              </w:rPr>
              <w:t>Punto N° 5, letra a, de la Interpretación Administrativa del D.S. N°13 (Circular IN.AD.N° 1/2015): “</w:t>
            </w:r>
            <w:r w:rsidRPr="00570725">
              <w:rPr>
                <w:rFonts w:cstheme="minorHAnsi"/>
                <w:i/>
                <w:sz w:val="18"/>
                <w:szCs w:val="18"/>
              </w:rPr>
              <w:t>Para el caso de MP, SO</w:t>
            </w:r>
            <w:r w:rsidRPr="00570725">
              <w:rPr>
                <w:rFonts w:cstheme="minorHAnsi"/>
                <w:i/>
                <w:sz w:val="18"/>
                <w:szCs w:val="18"/>
                <w:vertAlign w:val="subscript"/>
              </w:rPr>
              <w:t xml:space="preserve">2 </w:t>
            </w:r>
            <w:r w:rsidRPr="00570725">
              <w:rPr>
                <w:rFonts w:cstheme="minorHAnsi"/>
                <w:i/>
                <w:sz w:val="18"/>
                <w:szCs w:val="18"/>
              </w:rPr>
              <w:t>y NO</w:t>
            </w:r>
            <w:r w:rsidRPr="00570725">
              <w:rPr>
                <w:rFonts w:cstheme="minorHAnsi"/>
                <w:i/>
                <w:sz w:val="18"/>
                <w:szCs w:val="18"/>
                <w:vertAlign w:val="subscript"/>
              </w:rPr>
              <w:t>x</w:t>
            </w:r>
            <w:r w:rsidRPr="00570725">
              <w:rPr>
                <w:rFonts w:cstheme="minorHAnsi"/>
                <w:i/>
                <w:sz w:val="18"/>
                <w:szCs w:val="18"/>
              </w:rPr>
              <w:t xml:space="preserve">, se debe determinar el promedio horario </w:t>
            </w:r>
            <w:r w:rsidRPr="00570725">
              <w:rPr>
                <w:rFonts w:cstheme="minorHAnsi"/>
                <w:b/>
                <w:i/>
                <w:sz w:val="18"/>
                <w:szCs w:val="18"/>
              </w:rPr>
              <w:t>de cada hora de funcionamiento, durante un año calendario.</w:t>
            </w:r>
            <w:r w:rsidRPr="00570725">
              <w:rPr>
                <w:rFonts w:cstheme="minorHAnsi"/>
                <w:i/>
                <w:sz w:val="18"/>
                <w:szCs w:val="18"/>
              </w:rPr>
              <w:t xml:space="preserve"> </w:t>
            </w:r>
            <w:r w:rsidRPr="00570725">
              <w:rPr>
                <w:rFonts w:cstheme="minorHAnsi"/>
                <w:b/>
                <w:i/>
                <w:sz w:val="18"/>
                <w:szCs w:val="18"/>
              </w:rPr>
              <w:t>El promedio horario obtenido (o sustituido) en cada hora de funcionamiento debe compararse con el límite de emisión aplicable</w:t>
            </w:r>
            <w:r w:rsidRPr="00570725">
              <w:rPr>
                <w:rFonts w:cstheme="minorHAnsi"/>
                <w:i/>
                <w:sz w:val="18"/>
                <w:szCs w:val="18"/>
              </w:rPr>
              <w:t xml:space="preserve"> </w:t>
            </w:r>
            <w:r w:rsidRPr="00570725">
              <w:rPr>
                <w:rFonts w:cstheme="minorHAnsi"/>
                <w:b/>
                <w:i/>
                <w:sz w:val="18"/>
                <w:szCs w:val="18"/>
              </w:rPr>
              <w:t>y determinar para cada una de esas horas de funcionamiento si es una hora de conformidad o de inconformidad”</w:t>
            </w:r>
            <w:r w:rsidRPr="00570725">
              <w:rPr>
                <w:rFonts w:cstheme="minorHAnsi"/>
                <w:b/>
                <w:sz w:val="18"/>
                <w:szCs w:val="18"/>
              </w:rPr>
              <w:t>.</w:t>
            </w:r>
          </w:p>
          <w:p w14:paraId="694204F9" w14:textId="77777777" w:rsidR="00570D04" w:rsidRPr="00570725" w:rsidRDefault="00570D04" w:rsidP="00570D04">
            <w:pPr>
              <w:pStyle w:val="Prrafodelista"/>
              <w:rPr>
                <w:b/>
                <w:sz w:val="18"/>
                <w:szCs w:val="18"/>
              </w:rPr>
            </w:pPr>
          </w:p>
          <w:p w14:paraId="4383082F" w14:textId="24C5B3E1" w:rsidR="00F5685E" w:rsidRPr="00570725" w:rsidRDefault="00570D04" w:rsidP="00830AC9">
            <w:pPr>
              <w:pStyle w:val="Prrafodelista"/>
              <w:numPr>
                <w:ilvl w:val="0"/>
                <w:numId w:val="6"/>
              </w:numPr>
              <w:ind w:left="426"/>
              <w:rPr>
                <w:b/>
                <w:sz w:val="18"/>
                <w:szCs w:val="18"/>
              </w:rPr>
            </w:pPr>
            <w:r w:rsidRPr="00570725">
              <w:rPr>
                <w:sz w:val="18"/>
                <w:szCs w:val="18"/>
              </w:rPr>
              <w:t>Punto N° 3 del artículo tercero de la resolución exenta N° 33 “</w:t>
            </w:r>
            <w:r w:rsidRPr="00570725">
              <w:rPr>
                <w:b/>
                <w:i/>
                <w:sz w:val="18"/>
                <w:szCs w:val="18"/>
              </w:rPr>
              <w:t>en caso que se detecte una superación del límite horario, el regulado deberá justificar que tal superación se debe a una operación de encendido o apagado, o que se debe a fallas producto de un caso fortuito o de fuerza mayor</w:t>
            </w:r>
            <w:r w:rsidRPr="00570725">
              <w:rPr>
                <w:sz w:val="18"/>
                <w:szCs w:val="18"/>
              </w:rPr>
              <w:t>”.</w:t>
            </w:r>
          </w:p>
        </w:tc>
      </w:tr>
      <w:tr w:rsidR="00F5685E" w:rsidRPr="00962BD4" w14:paraId="43DD0DAE" w14:textId="77777777" w:rsidTr="004C3DB6">
        <w:trPr>
          <w:trHeight w:val="627"/>
        </w:trPr>
        <w:tc>
          <w:tcPr>
            <w:tcW w:w="5000" w:type="pct"/>
          </w:tcPr>
          <w:p w14:paraId="6131A000" w14:textId="1A48009D" w:rsidR="00F5685E" w:rsidRPr="00570725" w:rsidRDefault="00EA17DA" w:rsidP="004C3DB6">
            <w:pPr>
              <w:rPr>
                <w:sz w:val="18"/>
                <w:szCs w:val="18"/>
              </w:rPr>
            </w:pPr>
            <w:r w:rsidRPr="00570725">
              <w:rPr>
                <w:sz w:val="18"/>
                <w:szCs w:val="18"/>
              </w:rPr>
              <w:t>Con relación a los datos del  4</w:t>
            </w:r>
            <w:r w:rsidR="001E2E49" w:rsidRPr="00570725">
              <w:rPr>
                <w:sz w:val="18"/>
                <w:szCs w:val="18"/>
                <w:vertAlign w:val="superscript"/>
              </w:rPr>
              <w:t>o</w:t>
            </w:r>
            <w:r w:rsidR="00F5685E" w:rsidRPr="00570725">
              <w:rPr>
                <w:sz w:val="18"/>
                <w:szCs w:val="18"/>
              </w:rPr>
              <w:t xml:space="preserve"> reporte trimestral, representados en la Tabla 4, es posible indicar que:</w:t>
            </w:r>
          </w:p>
          <w:tbl>
            <w:tblPr>
              <w:tblStyle w:val="Tablaconcuadrcula"/>
              <w:tblW w:w="4860" w:type="pct"/>
              <w:tblInd w:w="137" w:type="dxa"/>
              <w:tblLook w:val="04A0" w:firstRow="1" w:lastRow="0" w:firstColumn="1" w:lastColumn="0" w:noHBand="0" w:noVBand="1"/>
            </w:tblPr>
            <w:tblGrid>
              <w:gridCol w:w="2722"/>
              <w:gridCol w:w="10241"/>
            </w:tblGrid>
            <w:tr w:rsidR="00F5685E" w:rsidRPr="00570725" w14:paraId="6FE007AE" w14:textId="77777777" w:rsidTr="00792B30">
              <w:trPr>
                <w:trHeight w:val="333"/>
                <w:tblHeader/>
              </w:trPr>
              <w:tc>
                <w:tcPr>
                  <w:tcW w:w="1050" w:type="pct"/>
                  <w:tcBorders>
                    <w:bottom w:val="single" w:sz="4" w:space="0" w:color="auto"/>
                  </w:tcBorders>
                  <w:shd w:val="clear" w:color="auto" w:fill="D9D9D9" w:themeFill="background1" w:themeFillShade="D9"/>
                  <w:vAlign w:val="center"/>
                </w:tcPr>
                <w:p w14:paraId="47D41ABB" w14:textId="77777777" w:rsidR="00F5685E" w:rsidRPr="00570725" w:rsidRDefault="00F5685E" w:rsidP="004C3DB6">
                  <w:pPr>
                    <w:spacing w:line="276" w:lineRule="auto"/>
                    <w:jc w:val="center"/>
                    <w:rPr>
                      <w:rFonts w:ascii="Calibri" w:hAnsi="Calibri" w:cstheme="minorHAnsi"/>
                      <w:b/>
                      <w:sz w:val="18"/>
                      <w:szCs w:val="18"/>
                    </w:rPr>
                  </w:pPr>
                  <w:r w:rsidRPr="00570725">
                    <w:rPr>
                      <w:rFonts w:ascii="Calibri" w:hAnsi="Calibri" w:cstheme="minorHAnsi"/>
                      <w:b/>
                      <w:sz w:val="18"/>
                      <w:szCs w:val="18"/>
                    </w:rPr>
                    <w:t>Período de operación</w:t>
                  </w:r>
                </w:p>
              </w:tc>
              <w:tc>
                <w:tcPr>
                  <w:tcW w:w="3950" w:type="pct"/>
                  <w:tcBorders>
                    <w:bottom w:val="single" w:sz="4" w:space="0" w:color="auto"/>
                  </w:tcBorders>
                  <w:shd w:val="clear" w:color="auto" w:fill="D9D9D9" w:themeFill="background1" w:themeFillShade="D9"/>
                  <w:vAlign w:val="center"/>
                </w:tcPr>
                <w:p w14:paraId="2F126601" w14:textId="77777777" w:rsidR="00F5685E" w:rsidRPr="00570725" w:rsidRDefault="00F5685E" w:rsidP="004C3DB6">
                  <w:pPr>
                    <w:spacing w:line="276" w:lineRule="auto"/>
                    <w:jc w:val="center"/>
                    <w:rPr>
                      <w:rFonts w:ascii="Calibri" w:hAnsi="Calibri" w:cstheme="minorHAnsi"/>
                      <w:b/>
                      <w:sz w:val="18"/>
                      <w:szCs w:val="18"/>
                    </w:rPr>
                  </w:pPr>
                  <w:r w:rsidRPr="00570725">
                    <w:rPr>
                      <w:rFonts w:ascii="Calibri" w:hAnsi="Calibri" w:cstheme="minorHAnsi"/>
                      <w:b/>
                      <w:sz w:val="18"/>
                      <w:szCs w:val="18"/>
                    </w:rPr>
                    <w:t>Hechos Constatados y Observaciones</w:t>
                  </w:r>
                </w:p>
              </w:tc>
            </w:tr>
            <w:tr w:rsidR="00126683" w:rsidRPr="00570725" w14:paraId="0A141768" w14:textId="77777777" w:rsidTr="00792B30">
              <w:trPr>
                <w:trHeight w:val="687"/>
              </w:trPr>
              <w:tc>
                <w:tcPr>
                  <w:tcW w:w="1050" w:type="pct"/>
                  <w:vAlign w:val="center"/>
                </w:tcPr>
                <w:p w14:paraId="00939DD1" w14:textId="7570F1F3" w:rsidR="00126683" w:rsidRPr="00570725" w:rsidRDefault="00792B30" w:rsidP="00E97A16">
                  <w:pPr>
                    <w:spacing w:line="276" w:lineRule="auto"/>
                    <w:jc w:val="left"/>
                    <w:rPr>
                      <w:rFonts w:cstheme="minorHAnsi"/>
                      <w:sz w:val="18"/>
                      <w:szCs w:val="18"/>
                    </w:rPr>
                  </w:pPr>
                  <w:r w:rsidRPr="00570725">
                    <w:rPr>
                      <w:rFonts w:cstheme="minorHAnsi"/>
                      <w:sz w:val="18"/>
                      <w:szCs w:val="18"/>
                    </w:rPr>
                    <w:t>Horas de Encendido (HE)</w:t>
                  </w:r>
                </w:p>
              </w:tc>
              <w:tc>
                <w:tcPr>
                  <w:tcW w:w="3950" w:type="pct"/>
                  <w:vAlign w:val="center"/>
                </w:tcPr>
                <w:p w14:paraId="1695C0DA" w14:textId="794156BA" w:rsidR="00126683" w:rsidRPr="00570725" w:rsidRDefault="0035269E" w:rsidP="001A7B96">
                  <w:pPr>
                    <w:pStyle w:val="Prrafodelista"/>
                    <w:numPr>
                      <w:ilvl w:val="0"/>
                      <w:numId w:val="4"/>
                    </w:numPr>
                    <w:rPr>
                      <w:rFonts w:cstheme="minorHAnsi"/>
                      <w:sz w:val="18"/>
                      <w:szCs w:val="18"/>
                    </w:rPr>
                  </w:pPr>
                  <w:r w:rsidRPr="00570725">
                    <w:rPr>
                      <w:sz w:val="18"/>
                      <w:szCs w:val="18"/>
                    </w:rPr>
                    <w:t>Se constató que para este reporte trimestral, la fuente sólo utilizó Gas Natural como combustible, para el cual no rige cumplimiento normativo por lo que no se realiza análisis de éste.</w:t>
                  </w:r>
                </w:p>
              </w:tc>
            </w:tr>
            <w:tr w:rsidR="00126683" w:rsidRPr="00570725" w14:paraId="5861D14A" w14:textId="77777777" w:rsidTr="00792B30">
              <w:trPr>
                <w:trHeight w:val="679"/>
              </w:trPr>
              <w:tc>
                <w:tcPr>
                  <w:tcW w:w="1050" w:type="pct"/>
                  <w:vAlign w:val="center"/>
                </w:tcPr>
                <w:p w14:paraId="3FD2AAB3" w14:textId="36D68D89" w:rsidR="00126683" w:rsidRPr="00570725" w:rsidRDefault="00792B30" w:rsidP="00E97A16">
                  <w:pPr>
                    <w:widowControl w:val="0"/>
                    <w:overflowPunct w:val="0"/>
                    <w:autoSpaceDE w:val="0"/>
                    <w:autoSpaceDN w:val="0"/>
                    <w:adjustRightInd w:val="0"/>
                    <w:spacing w:after="60" w:line="276" w:lineRule="auto"/>
                    <w:jc w:val="left"/>
                    <w:rPr>
                      <w:rFonts w:cstheme="minorHAnsi"/>
                      <w:sz w:val="18"/>
                      <w:szCs w:val="18"/>
                    </w:rPr>
                  </w:pPr>
                  <w:r w:rsidRPr="00570725">
                    <w:rPr>
                      <w:rFonts w:cstheme="minorHAnsi"/>
                      <w:sz w:val="18"/>
                      <w:szCs w:val="18"/>
                    </w:rPr>
                    <w:t>Horas de Régimen (RE)</w:t>
                  </w:r>
                </w:p>
              </w:tc>
              <w:tc>
                <w:tcPr>
                  <w:tcW w:w="3950" w:type="pct"/>
                  <w:vAlign w:val="center"/>
                </w:tcPr>
                <w:p w14:paraId="0FEB7E88" w14:textId="237DD6F9" w:rsidR="00126683" w:rsidRPr="00570725" w:rsidRDefault="0035269E" w:rsidP="001A7B96">
                  <w:pPr>
                    <w:pStyle w:val="Prrafodelista"/>
                    <w:numPr>
                      <w:ilvl w:val="0"/>
                      <w:numId w:val="2"/>
                    </w:numPr>
                    <w:ind w:left="377"/>
                    <w:rPr>
                      <w:rFonts w:cstheme="minorHAnsi"/>
                      <w:sz w:val="18"/>
                      <w:szCs w:val="18"/>
                    </w:rPr>
                  </w:pPr>
                  <w:r w:rsidRPr="00570725">
                    <w:rPr>
                      <w:sz w:val="18"/>
                      <w:szCs w:val="18"/>
                    </w:rPr>
                    <w:t>Se constató que para este reporte trimestral, la fuente sólo utilizó Gas Natural como combustible, para el cual no rige cumplimiento normativo por lo que no se realiza análisis de éste.</w:t>
                  </w:r>
                </w:p>
              </w:tc>
            </w:tr>
            <w:tr w:rsidR="00126683" w:rsidRPr="00570725" w14:paraId="5D34F80F" w14:textId="77777777" w:rsidTr="00792B30">
              <w:trPr>
                <w:trHeight w:val="481"/>
              </w:trPr>
              <w:tc>
                <w:tcPr>
                  <w:tcW w:w="1050" w:type="pct"/>
                  <w:shd w:val="clear" w:color="auto" w:fill="auto"/>
                  <w:vAlign w:val="center"/>
                </w:tcPr>
                <w:p w14:paraId="3BA6F254" w14:textId="6000A2A0" w:rsidR="00126683" w:rsidRPr="00570725" w:rsidRDefault="00126683" w:rsidP="00792B30">
                  <w:pPr>
                    <w:widowControl w:val="0"/>
                    <w:overflowPunct w:val="0"/>
                    <w:autoSpaceDE w:val="0"/>
                    <w:autoSpaceDN w:val="0"/>
                    <w:adjustRightInd w:val="0"/>
                    <w:spacing w:line="276" w:lineRule="auto"/>
                    <w:jc w:val="left"/>
                    <w:rPr>
                      <w:rFonts w:cstheme="minorHAnsi"/>
                      <w:sz w:val="18"/>
                      <w:szCs w:val="18"/>
                    </w:rPr>
                  </w:pPr>
                  <w:r w:rsidRPr="00570725">
                    <w:rPr>
                      <w:rFonts w:cstheme="minorHAnsi"/>
                      <w:sz w:val="18"/>
                      <w:szCs w:val="18"/>
                    </w:rPr>
                    <w:t>Horas de Apagado (HA)</w:t>
                  </w:r>
                </w:p>
              </w:tc>
              <w:tc>
                <w:tcPr>
                  <w:tcW w:w="3950" w:type="pct"/>
                  <w:shd w:val="clear" w:color="auto" w:fill="auto"/>
                  <w:vAlign w:val="center"/>
                </w:tcPr>
                <w:p w14:paraId="0EAB5051" w14:textId="5BA670CF" w:rsidR="00126683" w:rsidRPr="00570725" w:rsidRDefault="0035269E" w:rsidP="001A7B96">
                  <w:pPr>
                    <w:pStyle w:val="Prrafodelista"/>
                    <w:numPr>
                      <w:ilvl w:val="0"/>
                      <w:numId w:val="2"/>
                    </w:numPr>
                    <w:ind w:left="377"/>
                    <w:rPr>
                      <w:rFonts w:cstheme="minorHAnsi"/>
                      <w:sz w:val="18"/>
                      <w:szCs w:val="18"/>
                    </w:rPr>
                  </w:pPr>
                  <w:r w:rsidRPr="00570725">
                    <w:rPr>
                      <w:sz w:val="18"/>
                      <w:szCs w:val="18"/>
                    </w:rPr>
                    <w:t>Se constató que para este reporte trimestral, la fuente sólo utilizó Gas Natural como combustible, para el cual no rige cumplimiento normativo por lo que no se realiza análisis de éste.</w:t>
                  </w:r>
                </w:p>
              </w:tc>
            </w:tr>
            <w:tr w:rsidR="00126683" w:rsidRPr="00570725" w14:paraId="1442F48C" w14:textId="77777777" w:rsidTr="00792B30">
              <w:trPr>
                <w:trHeight w:val="546"/>
              </w:trPr>
              <w:tc>
                <w:tcPr>
                  <w:tcW w:w="1050" w:type="pct"/>
                  <w:vAlign w:val="center"/>
                </w:tcPr>
                <w:p w14:paraId="541D3FF9" w14:textId="26455FA9" w:rsidR="00126683" w:rsidRPr="00570725" w:rsidRDefault="00792B30" w:rsidP="00E97A16">
                  <w:pPr>
                    <w:spacing w:after="60" w:line="276" w:lineRule="auto"/>
                    <w:jc w:val="left"/>
                    <w:rPr>
                      <w:rFonts w:cstheme="minorHAnsi"/>
                      <w:sz w:val="18"/>
                      <w:szCs w:val="18"/>
                    </w:rPr>
                  </w:pPr>
                  <w:r w:rsidRPr="00570725">
                    <w:rPr>
                      <w:rFonts w:cstheme="minorHAnsi"/>
                      <w:sz w:val="18"/>
                      <w:szCs w:val="18"/>
                    </w:rPr>
                    <w:t>Horas de Falla (F)</w:t>
                  </w:r>
                </w:p>
              </w:tc>
              <w:tc>
                <w:tcPr>
                  <w:tcW w:w="3950" w:type="pct"/>
                  <w:vAlign w:val="center"/>
                </w:tcPr>
                <w:p w14:paraId="012C1C36" w14:textId="64A9D677" w:rsidR="00126683" w:rsidRPr="00570725" w:rsidRDefault="0035269E" w:rsidP="001632AE">
                  <w:pPr>
                    <w:pStyle w:val="Prrafodelista"/>
                    <w:numPr>
                      <w:ilvl w:val="0"/>
                      <w:numId w:val="2"/>
                    </w:numPr>
                    <w:ind w:left="377"/>
                    <w:rPr>
                      <w:rFonts w:cstheme="minorHAnsi"/>
                      <w:sz w:val="18"/>
                      <w:szCs w:val="18"/>
                    </w:rPr>
                  </w:pPr>
                  <w:r w:rsidRPr="00570725">
                    <w:rPr>
                      <w:sz w:val="18"/>
                      <w:szCs w:val="18"/>
                    </w:rPr>
                    <w:t>Se constató que para este reporte trimestral, la fuente sólo utilizó Gas Natural como combustible, para el cual no rige cumplimiento normativo por lo que no se realiza análisis de éste.</w:t>
                  </w:r>
                </w:p>
              </w:tc>
            </w:tr>
            <w:tr w:rsidR="00126683" w:rsidRPr="00570725" w14:paraId="76483D1B" w14:textId="77777777" w:rsidTr="00792B30">
              <w:trPr>
                <w:trHeight w:val="707"/>
              </w:trPr>
              <w:tc>
                <w:tcPr>
                  <w:tcW w:w="1050" w:type="pct"/>
                  <w:vAlign w:val="center"/>
                </w:tcPr>
                <w:p w14:paraId="3E12F3F9" w14:textId="585DF951" w:rsidR="00126683" w:rsidRPr="00570725" w:rsidRDefault="00C47C30" w:rsidP="00E97A16">
                  <w:pPr>
                    <w:spacing w:after="60" w:line="276" w:lineRule="auto"/>
                    <w:jc w:val="left"/>
                    <w:rPr>
                      <w:rFonts w:cstheme="minorHAnsi"/>
                      <w:sz w:val="18"/>
                      <w:szCs w:val="18"/>
                    </w:rPr>
                  </w:pPr>
                  <w:r w:rsidRPr="00570725">
                    <w:rPr>
                      <w:rFonts w:cstheme="minorHAnsi"/>
                      <w:sz w:val="18"/>
                      <w:szCs w:val="18"/>
                    </w:rPr>
                    <w:t>Horas de Detención Programadas (DP) y Horas Disponibles Sin Despacho (DSD).</w:t>
                  </w:r>
                </w:p>
              </w:tc>
              <w:tc>
                <w:tcPr>
                  <w:tcW w:w="3950" w:type="pct"/>
                  <w:vAlign w:val="center"/>
                </w:tcPr>
                <w:p w14:paraId="7826744A" w14:textId="1F174600" w:rsidR="00126683" w:rsidRPr="00570725" w:rsidRDefault="00C47C30" w:rsidP="00BD1069">
                  <w:pPr>
                    <w:pStyle w:val="Prrafodelista"/>
                    <w:numPr>
                      <w:ilvl w:val="0"/>
                      <w:numId w:val="2"/>
                    </w:numPr>
                    <w:ind w:left="377"/>
                    <w:rPr>
                      <w:sz w:val="18"/>
                      <w:szCs w:val="18"/>
                    </w:rPr>
                  </w:pPr>
                  <w:r w:rsidRPr="00570725">
                    <w:rPr>
                      <w:sz w:val="18"/>
                      <w:szCs w:val="18"/>
                    </w:rPr>
                    <w:t>Si bien la norma no regula el cumplimiento de los límites de emisión durante estas horas de estado de la UGE, se revisaron los datos reportados, constatándose q</w:t>
                  </w:r>
                  <w:r w:rsidR="0035269E" w:rsidRPr="00570725">
                    <w:rPr>
                      <w:sz w:val="18"/>
                      <w:szCs w:val="18"/>
                    </w:rPr>
                    <w:t>ue sólo se utiliza gas natural como combustible.</w:t>
                  </w:r>
                </w:p>
              </w:tc>
            </w:tr>
          </w:tbl>
          <w:p w14:paraId="59D462BF" w14:textId="2D06F043" w:rsidR="0035269E" w:rsidRPr="00570725" w:rsidRDefault="0035269E" w:rsidP="006D7641">
            <w:pPr>
              <w:rPr>
                <w:sz w:val="18"/>
                <w:szCs w:val="18"/>
                <w:highlight w:val="yellow"/>
              </w:rPr>
            </w:pPr>
            <w:r w:rsidRPr="00570725">
              <w:rPr>
                <w:b/>
                <w:sz w:val="18"/>
                <w:szCs w:val="18"/>
              </w:rPr>
              <w:t>De acuerdo a los antecedentes, durante el 4</w:t>
            </w:r>
            <w:r w:rsidRPr="00570725">
              <w:rPr>
                <w:b/>
                <w:sz w:val="18"/>
                <w:szCs w:val="18"/>
                <w:vertAlign w:val="superscript"/>
              </w:rPr>
              <w:t>to</w:t>
            </w:r>
            <w:r w:rsidRPr="00570725">
              <w:rPr>
                <w:b/>
                <w:sz w:val="18"/>
                <w:szCs w:val="18"/>
              </w:rPr>
              <w:t xml:space="preserve"> trimestre la fuente funcionó solo con combustible Gas Natural para el cual no rige cumplimiento normativo, por lo que no se realiza análisis de éste. </w:t>
            </w:r>
          </w:p>
        </w:tc>
      </w:tr>
    </w:tbl>
    <w:p w14:paraId="267D84E5" w14:textId="77777777" w:rsidR="00A21BD9" w:rsidRDefault="00A21BD9" w:rsidP="001B4600">
      <w:pPr>
        <w:pStyle w:val="Ttulo1"/>
        <w:numPr>
          <w:ilvl w:val="0"/>
          <w:numId w:val="0"/>
        </w:numPr>
        <w:sectPr w:rsidR="00A21BD9" w:rsidSect="00A21BD9">
          <w:pgSz w:w="15840" w:h="12240" w:orient="landscape"/>
          <w:pgMar w:top="1134" w:right="1134" w:bottom="1134" w:left="1134" w:header="709" w:footer="709" w:gutter="0"/>
          <w:cols w:space="708"/>
          <w:docGrid w:linePitch="360"/>
        </w:sectPr>
      </w:pPr>
      <w:bookmarkStart w:id="70" w:name="_Toc353998131"/>
      <w:bookmarkStart w:id="71" w:name="_Toc353998204"/>
      <w:bookmarkStart w:id="72" w:name="_Toc352840404"/>
      <w:bookmarkStart w:id="73" w:name="_Toc352841464"/>
      <w:bookmarkEnd w:id="70"/>
      <w:bookmarkEnd w:id="71"/>
    </w:p>
    <w:p w14:paraId="6A3E7AD3" w14:textId="38600C73" w:rsidR="006424A4" w:rsidRDefault="006424A4">
      <w:pPr>
        <w:jc w:val="left"/>
        <w:rPr>
          <w:rFonts w:cstheme="minorHAnsi"/>
          <w:b/>
          <w:sz w:val="24"/>
          <w:szCs w:val="20"/>
        </w:rPr>
      </w:pPr>
    </w:p>
    <w:p w14:paraId="5C609588" w14:textId="77777777" w:rsidR="001B4600" w:rsidRDefault="001B4600" w:rsidP="001B4600">
      <w:pPr>
        <w:pStyle w:val="Ttulo1"/>
        <w:numPr>
          <w:ilvl w:val="0"/>
          <w:numId w:val="0"/>
        </w:numPr>
      </w:pPr>
    </w:p>
    <w:p w14:paraId="3EE253F3" w14:textId="77777777" w:rsidR="007015BE" w:rsidRPr="00631F9D" w:rsidRDefault="007015BE" w:rsidP="00C958D0">
      <w:pPr>
        <w:pStyle w:val="Ttulo1"/>
      </w:pPr>
      <w:bookmarkStart w:id="74" w:name="_Toc458075674"/>
      <w:r w:rsidRPr="00631F9D">
        <w:t>CONCLUSIONES.</w:t>
      </w:r>
      <w:bookmarkEnd w:id="72"/>
      <w:bookmarkEnd w:id="73"/>
      <w:bookmarkEnd w:id="74"/>
    </w:p>
    <w:p w14:paraId="745F6CB7" w14:textId="3FD3FFBD" w:rsidR="000B55EB" w:rsidRDefault="000B55EB" w:rsidP="000B55EB">
      <w:pPr>
        <w:rPr>
          <w:rFonts w:cstheme="minorHAnsi"/>
          <w:sz w:val="20"/>
          <w:highlight w:val="yellow"/>
        </w:rPr>
      </w:pPr>
    </w:p>
    <w:p w14:paraId="48EDF21F" w14:textId="2B27F85D" w:rsidR="00947C0F" w:rsidRDefault="005577C2" w:rsidP="005577C2">
      <w:pPr>
        <w:rPr>
          <w:rFonts w:cstheme="minorHAnsi"/>
          <w:sz w:val="20"/>
        </w:rPr>
      </w:pPr>
      <w:r>
        <w:rPr>
          <w:rFonts w:cstheme="minorHAnsi"/>
          <w:sz w:val="20"/>
        </w:rPr>
        <w:t>La revisión realizada</w:t>
      </w:r>
      <w:r w:rsidRPr="00C803B1">
        <w:rPr>
          <w:rFonts w:cstheme="minorHAnsi"/>
          <w:sz w:val="20"/>
        </w:rPr>
        <w:t xml:space="preserve"> a los </w:t>
      </w:r>
      <w:r>
        <w:rPr>
          <w:rFonts w:cstheme="minorHAnsi"/>
          <w:sz w:val="20"/>
        </w:rPr>
        <w:t xml:space="preserve">antecedentes asociados </w:t>
      </w:r>
      <w:r w:rsidRPr="00BD48E5">
        <w:rPr>
          <w:rFonts w:cstheme="minorHAnsi"/>
          <w:sz w:val="20"/>
        </w:rPr>
        <w:t xml:space="preserve">por la </w:t>
      </w:r>
      <w:r w:rsidRPr="00BD48E5">
        <w:rPr>
          <w:b/>
          <w:sz w:val="20"/>
          <w:szCs w:val="20"/>
        </w:rPr>
        <w:t>Unidad CTM3</w:t>
      </w:r>
      <w:r w:rsidRPr="00BD48E5">
        <w:rPr>
          <w:sz w:val="20"/>
          <w:szCs w:val="20"/>
        </w:rPr>
        <w:t xml:space="preserve"> de la </w:t>
      </w:r>
      <w:r w:rsidRPr="00BD48E5">
        <w:rPr>
          <w:b/>
          <w:sz w:val="20"/>
          <w:szCs w:val="20"/>
        </w:rPr>
        <w:t xml:space="preserve">Central Termoeléctrica Mejillones </w:t>
      </w:r>
      <w:r w:rsidRPr="00BD48E5">
        <w:rPr>
          <w:sz w:val="20"/>
          <w:szCs w:val="20"/>
        </w:rPr>
        <w:t>perteneciente a</w:t>
      </w:r>
      <w:r w:rsidRPr="00BD48E5">
        <w:rPr>
          <w:b/>
          <w:sz w:val="20"/>
          <w:szCs w:val="20"/>
        </w:rPr>
        <w:t xml:space="preserve"> E-CL S.A.</w:t>
      </w:r>
      <w:r>
        <w:rPr>
          <w:sz w:val="20"/>
          <w:szCs w:val="20"/>
        </w:rPr>
        <w:t xml:space="preserve">, y a los </w:t>
      </w:r>
      <w:r w:rsidRPr="00C803B1">
        <w:rPr>
          <w:rFonts w:cstheme="minorHAnsi"/>
          <w:sz w:val="20"/>
        </w:rPr>
        <w:t>Reportes Trimestrales ingresados</w:t>
      </w:r>
      <w:r>
        <w:rPr>
          <w:rFonts w:cstheme="minorHAnsi"/>
          <w:sz w:val="20"/>
        </w:rPr>
        <w:t xml:space="preserve">, </w:t>
      </w:r>
      <w:r w:rsidR="00F42DCB">
        <w:rPr>
          <w:rFonts w:cstheme="minorHAnsi"/>
          <w:sz w:val="20"/>
        </w:rPr>
        <w:t xml:space="preserve">no </w:t>
      </w:r>
      <w:r w:rsidRPr="00C803B1">
        <w:rPr>
          <w:rFonts w:cstheme="minorHAnsi"/>
          <w:sz w:val="20"/>
          <w:szCs w:val="20"/>
          <w:lang w:val="es-ES" w:eastAsia="es-ES"/>
        </w:rPr>
        <w:t>presenta</w:t>
      </w:r>
      <w:r w:rsidR="00F42DCB">
        <w:rPr>
          <w:rFonts w:cstheme="minorHAnsi"/>
          <w:sz w:val="20"/>
          <w:szCs w:val="20"/>
          <w:lang w:val="es-ES" w:eastAsia="es-ES"/>
        </w:rPr>
        <w:t xml:space="preserve"> hallazgos</w:t>
      </w:r>
      <w:r w:rsidR="00CE4645">
        <w:rPr>
          <w:rFonts w:cstheme="minorHAnsi"/>
          <w:sz w:val="20"/>
          <w:szCs w:val="20"/>
          <w:lang w:val="es-ES" w:eastAsia="es-ES"/>
        </w:rPr>
        <w:t xml:space="preserve"> </w:t>
      </w:r>
      <w:r w:rsidR="00CE4645">
        <w:rPr>
          <w:sz w:val="20"/>
          <w:szCs w:val="20"/>
        </w:rPr>
        <w:t xml:space="preserve">y se constata que </w:t>
      </w:r>
      <w:r w:rsidR="00CE4645" w:rsidRPr="0075324B">
        <w:rPr>
          <w:sz w:val="20"/>
          <w:szCs w:val="20"/>
        </w:rPr>
        <w:t>la fuente funcionó solo con combustible Gas Natural para el cual no rige cumplimiento normativo</w:t>
      </w:r>
      <w:r w:rsidR="00CE4645">
        <w:rPr>
          <w:sz w:val="20"/>
          <w:szCs w:val="20"/>
        </w:rPr>
        <w:t>.</w:t>
      </w:r>
    </w:p>
    <w:p w14:paraId="087D5CB2" w14:textId="77777777" w:rsidR="00947C0F" w:rsidRPr="00947C0F" w:rsidRDefault="00947C0F" w:rsidP="005577C2">
      <w:pPr>
        <w:rPr>
          <w:rFonts w:cstheme="minorHAnsi"/>
          <w:sz w:val="20"/>
        </w:rPr>
      </w:pPr>
    </w:p>
    <w:p w14:paraId="438FA2EA" w14:textId="77777777" w:rsidR="005577C2" w:rsidRPr="00BD48E5" w:rsidRDefault="005577C2" w:rsidP="000B55EB">
      <w:pPr>
        <w:rPr>
          <w:rFonts w:cstheme="minorHAnsi"/>
          <w:sz w:val="20"/>
          <w:highlight w:val="yellow"/>
        </w:rPr>
      </w:pPr>
    </w:p>
    <w:p w14:paraId="54746D9F" w14:textId="2656381E" w:rsidR="006B56F0" w:rsidRPr="005577C2" w:rsidRDefault="00A21BD9" w:rsidP="005577C2">
      <w:pPr>
        <w:pStyle w:val="Prrafodelista"/>
        <w:tabs>
          <w:tab w:val="left" w:pos="4613"/>
        </w:tabs>
        <w:ind w:left="360"/>
        <w:rPr>
          <w:b/>
        </w:rPr>
      </w:pPr>
      <w:r>
        <w:rPr>
          <w:noProof/>
          <w:lang w:eastAsia="es-CL"/>
        </w:rPr>
        <w:drawing>
          <wp:anchor distT="0" distB="0" distL="114300" distR="114300" simplePos="0" relativeHeight="251659264" behindDoc="0" locked="0" layoutInCell="1" allowOverlap="1" wp14:anchorId="022DFAB3" wp14:editId="574A2876">
            <wp:simplePos x="0" y="0"/>
            <wp:positionH relativeFrom="column">
              <wp:posOffset>5201392</wp:posOffset>
            </wp:positionH>
            <wp:positionV relativeFrom="paragraph">
              <wp:posOffset>878889</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r w:rsidR="000B55EB">
        <w:rPr>
          <w:b/>
        </w:rPr>
        <w:tab/>
      </w:r>
    </w:p>
    <w:sectPr w:rsidR="006B56F0" w:rsidRPr="005577C2" w:rsidSect="00A21BD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062B06" w:rsidRDefault="00062B06" w:rsidP="00870FF2">
      <w:r>
        <w:separator/>
      </w:r>
    </w:p>
    <w:p w14:paraId="19DE1C07" w14:textId="77777777" w:rsidR="00062B06" w:rsidRDefault="00062B06" w:rsidP="00870FF2"/>
    <w:p w14:paraId="78E60498" w14:textId="77777777" w:rsidR="00062B06" w:rsidRDefault="00062B06"/>
  </w:endnote>
  <w:endnote w:type="continuationSeparator" w:id="0">
    <w:p w14:paraId="7C8D3A15" w14:textId="77777777" w:rsidR="00062B06" w:rsidRDefault="00062B06" w:rsidP="00870FF2">
      <w:r>
        <w:continuationSeparator/>
      </w:r>
    </w:p>
    <w:p w14:paraId="50FA41F2" w14:textId="77777777" w:rsidR="00062B06" w:rsidRDefault="00062B06" w:rsidP="00870FF2"/>
    <w:p w14:paraId="2BC0C6BE" w14:textId="77777777" w:rsidR="00062B06" w:rsidRDefault="00062B06"/>
  </w:endnote>
  <w:endnote w:type="continuationNotice" w:id="1">
    <w:p w14:paraId="0108D9EB" w14:textId="77777777" w:rsidR="00062B06" w:rsidRDefault="00062B06"/>
    <w:p w14:paraId="4B9CC9D0" w14:textId="77777777" w:rsidR="00062B06" w:rsidRDefault="00062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3EE254C1" w14:textId="77777777" w:rsidR="00062B06" w:rsidRDefault="00062B06">
        <w:pPr>
          <w:pStyle w:val="Piedepgina"/>
          <w:jc w:val="right"/>
        </w:pPr>
        <w:r w:rsidRPr="004E5529">
          <w:fldChar w:fldCharType="begin"/>
        </w:r>
        <w:r w:rsidRPr="004E5529">
          <w:instrText>PAGE   \* MERGEFORMAT</w:instrText>
        </w:r>
        <w:r w:rsidRPr="004E5529">
          <w:fldChar w:fldCharType="separate"/>
        </w:r>
        <w:r w:rsidR="00041A42" w:rsidRPr="00041A42">
          <w:rPr>
            <w:noProof/>
            <w:lang w:val="es-ES"/>
          </w:rPr>
          <w:t>3</w:t>
        </w:r>
        <w:r w:rsidRPr="004E5529">
          <w:fldChar w:fldCharType="end"/>
        </w:r>
      </w:p>
    </w:sdtContent>
  </w:sdt>
  <w:p w14:paraId="26BE4408" w14:textId="77777777" w:rsidR="00062B06" w:rsidRPr="00411E4F" w:rsidRDefault="00062B06" w:rsidP="00AA1B80">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6C44B222" w14:textId="77777777" w:rsidR="00062B06" w:rsidRPr="001108C3" w:rsidRDefault="00062B06" w:rsidP="00AA1B80">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3EE254C4" w14:textId="7E4BDA72" w:rsidR="00062B06" w:rsidRPr="00AA1B80" w:rsidRDefault="00062B06" w:rsidP="000E113E">
    <w:pPr>
      <w:tabs>
        <w:tab w:val="left" w:pos="1276"/>
        <w:tab w:val="left" w:pos="1843"/>
        <w:tab w:val="center" w:pos="4419"/>
        <w:tab w:val="right" w:pos="8838"/>
      </w:tabs>
      <w:jc w:val="center"/>
      <w:rPr>
        <w:color w:val="000000" w:themeColor="text1"/>
        <w:sz w:val="16"/>
        <w:szCs w:val="16"/>
      </w:rPr>
    </w:pPr>
    <w:r w:rsidRPr="000E113E">
      <w:rPr>
        <w:sz w:val="16"/>
        <w:szCs w:val="16"/>
      </w:rPr>
      <w:t>DFZ-2016-2722-II-NE-EI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062B06" w:rsidRDefault="00062B06" w:rsidP="00870FF2">
    <w:pPr>
      <w:pStyle w:val="Piedepgina"/>
    </w:pPr>
  </w:p>
  <w:p w14:paraId="3EE254C7" w14:textId="77777777" w:rsidR="00062B06" w:rsidRDefault="00062B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062B06" w:rsidRDefault="00062B06" w:rsidP="00870FF2">
      <w:r>
        <w:separator/>
      </w:r>
    </w:p>
    <w:p w14:paraId="4CD81412" w14:textId="77777777" w:rsidR="00062B06" w:rsidRDefault="00062B06" w:rsidP="00870FF2"/>
    <w:p w14:paraId="1886C91D" w14:textId="77777777" w:rsidR="00062B06" w:rsidRDefault="00062B06"/>
  </w:footnote>
  <w:footnote w:type="continuationSeparator" w:id="0">
    <w:p w14:paraId="3436A6A4" w14:textId="77777777" w:rsidR="00062B06" w:rsidRDefault="00062B06" w:rsidP="00870FF2">
      <w:r>
        <w:continuationSeparator/>
      </w:r>
    </w:p>
    <w:p w14:paraId="2FA3B1D4" w14:textId="77777777" w:rsidR="00062B06" w:rsidRDefault="00062B06" w:rsidP="00870FF2"/>
    <w:p w14:paraId="35E9DA19" w14:textId="77777777" w:rsidR="00062B06" w:rsidRDefault="00062B06"/>
  </w:footnote>
  <w:footnote w:type="continuationNotice" w:id="1">
    <w:p w14:paraId="05D462BD" w14:textId="77777777" w:rsidR="00062B06" w:rsidRDefault="00062B06"/>
    <w:p w14:paraId="3FDCAED2" w14:textId="77777777" w:rsidR="00062B06" w:rsidRDefault="00062B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8942D" w14:textId="70AE2A8E" w:rsidR="00062B06" w:rsidRDefault="00062B06">
    <w:pPr>
      <w:pStyle w:val="Encabezado"/>
    </w:pPr>
    <w:r>
      <w:rPr>
        <w:rFonts w:ascii="Tahoma" w:hAnsi="Tahoma"/>
        <w:noProof/>
        <w:lang w:eastAsia="es-CL"/>
      </w:rPr>
      <w:drawing>
        <wp:inline distT="0" distB="0" distL="0" distR="0" wp14:anchorId="64A375C8" wp14:editId="6DEA5E95">
          <wp:extent cx="2169994" cy="53795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7572" cy="547272"/>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2584FC3C" w:rsidR="00062B06" w:rsidRDefault="00062B06" w:rsidP="00870FF2">
    <w:pPr>
      <w:pStyle w:val="Encabezado"/>
    </w:pPr>
    <w:r>
      <w:rPr>
        <w:noProof/>
        <w:lang w:eastAsia="es-CL"/>
      </w:rPr>
      <w:drawing>
        <wp:anchor distT="0" distB="0" distL="114300" distR="114300" simplePos="0" relativeHeight="251659264" behindDoc="0" locked="0" layoutInCell="1" allowOverlap="1" wp14:anchorId="79CD53BF" wp14:editId="3997C128">
          <wp:simplePos x="0" y="0"/>
          <wp:positionH relativeFrom="margin">
            <wp:align>center</wp:align>
          </wp:positionH>
          <wp:positionV relativeFrom="margin">
            <wp:align>top</wp:align>
          </wp:positionV>
          <wp:extent cx="3592800" cy="265320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2800" cy="265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0D0C9C"/>
    <w:multiLevelType w:val="hybridMultilevel"/>
    <w:tmpl w:val="EA347F7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nsid w:val="39093B30"/>
    <w:multiLevelType w:val="hybridMultilevel"/>
    <w:tmpl w:val="4E9C33E0"/>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9C70349"/>
    <w:multiLevelType w:val="hybridMultilevel"/>
    <w:tmpl w:val="5D0061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BE23C94"/>
    <w:multiLevelType w:val="hybridMultilevel"/>
    <w:tmpl w:val="4FAE266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66F169B5"/>
    <w:multiLevelType w:val="hybridMultilevel"/>
    <w:tmpl w:val="7AF6A0E0"/>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64A4D23"/>
    <w:multiLevelType w:val="hybridMultilevel"/>
    <w:tmpl w:val="CE7056E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13"/>
  </w:num>
  <w:num w:numId="4">
    <w:abstractNumId w:val="12"/>
  </w:num>
  <w:num w:numId="5">
    <w:abstractNumId w:val="2"/>
  </w:num>
  <w:num w:numId="6">
    <w:abstractNumId w:val="4"/>
  </w:num>
  <w:num w:numId="7">
    <w:abstractNumId w:val="1"/>
  </w:num>
  <w:num w:numId="8">
    <w:abstractNumId w:val="7"/>
  </w:num>
  <w:num w:numId="9">
    <w:abstractNumId w:val="6"/>
  </w:num>
  <w:num w:numId="10">
    <w:abstractNumId w:val="11"/>
  </w:num>
  <w:num w:numId="11">
    <w:abstractNumId w:val="8"/>
  </w:num>
  <w:num w:numId="12">
    <w:abstractNumId w:val="10"/>
  </w:num>
  <w:num w:numId="13">
    <w:abstractNumId w:val="3"/>
  </w:num>
  <w:num w:numId="1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nvelopes"/>
    <w:dataType w:val="textFile"/>
    <w:activeRecord w:val="-1"/>
  </w:mailMerge>
  <w:defaultTabStop w:val="709"/>
  <w:hyphenationZone w:val="425"/>
  <w:characterSpacingControl w:val="doNotCompress"/>
  <w:hdrShapeDefaults>
    <o:shapedefaults v:ext="edit" spidmax="2191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44F"/>
    <w:rsid w:val="000038CA"/>
    <w:rsid w:val="0000471C"/>
    <w:rsid w:val="00004C82"/>
    <w:rsid w:val="00004D1D"/>
    <w:rsid w:val="00004DA9"/>
    <w:rsid w:val="0000504B"/>
    <w:rsid w:val="000050B6"/>
    <w:rsid w:val="0000522C"/>
    <w:rsid w:val="00005BEF"/>
    <w:rsid w:val="000063B5"/>
    <w:rsid w:val="0000671C"/>
    <w:rsid w:val="00006FE0"/>
    <w:rsid w:val="000070A0"/>
    <w:rsid w:val="00007BA6"/>
    <w:rsid w:val="00007F36"/>
    <w:rsid w:val="00010951"/>
    <w:rsid w:val="000111CD"/>
    <w:rsid w:val="00011B43"/>
    <w:rsid w:val="00011B4B"/>
    <w:rsid w:val="00011D99"/>
    <w:rsid w:val="00012236"/>
    <w:rsid w:val="0001223F"/>
    <w:rsid w:val="00012AA2"/>
    <w:rsid w:val="00012EFD"/>
    <w:rsid w:val="00013F46"/>
    <w:rsid w:val="000143C8"/>
    <w:rsid w:val="00015199"/>
    <w:rsid w:val="000151C7"/>
    <w:rsid w:val="0001533B"/>
    <w:rsid w:val="000165D1"/>
    <w:rsid w:val="00016950"/>
    <w:rsid w:val="00017147"/>
    <w:rsid w:val="000171EC"/>
    <w:rsid w:val="0001781A"/>
    <w:rsid w:val="000179CE"/>
    <w:rsid w:val="0002008E"/>
    <w:rsid w:val="0002019C"/>
    <w:rsid w:val="000201D0"/>
    <w:rsid w:val="000201ED"/>
    <w:rsid w:val="0002025A"/>
    <w:rsid w:val="000209B6"/>
    <w:rsid w:val="00021B10"/>
    <w:rsid w:val="00022078"/>
    <w:rsid w:val="00022D91"/>
    <w:rsid w:val="00024A45"/>
    <w:rsid w:val="00024A72"/>
    <w:rsid w:val="00024ECF"/>
    <w:rsid w:val="00024F04"/>
    <w:rsid w:val="0002525C"/>
    <w:rsid w:val="000254B9"/>
    <w:rsid w:val="00025B2E"/>
    <w:rsid w:val="00025CB5"/>
    <w:rsid w:val="00025D19"/>
    <w:rsid w:val="000261BD"/>
    <w:rsid w:val="00026898"/>
    <w:rsid w:val="00026918"/>
    <w:rsid w:val="00030382"/>
    <w:rsid w:val="0003074D"/>
    <w:rsid w:val="00030FFA"/>
    <w:rsid w:val="000310C6"/>
    <w:rsid w:val="000314CF"/>
    <w:rsid w:val="00031A1E"/>
    <w:rsid w:val="00031CDC"/>
    <w:rsid w:val="00032BC7"/>
    <w:rsid w:val="00032CEC"/>
    <w:rsid w:val="00032D4D"/>
    <w:rsid w:val="00032DB0"/>
    <w:rsid w:val="00032F48"/>
    <w:rsid w:val="0003408B"/>
    <w:rsid w:val="00034D9F"/>
    <w:rsid w:val="00035709"/>
    <w:rsid w:val="0003599B"/>
    <w:rsid w:val="00035E71"/>
    <w:rsid w:val="000361F7"/>
    <w:rsid w:val="00036314"/>
    <w:rsid w:val="00036D37"/>
    <w:rsid w:val="000378D0"/>
    <w:rsid w:val="00037D08"/>
    <w:rsid w:val="00037F70"/>
    <w:rsid w:val="00040F4E"/>
    <w:rsid w:val="0004106F"/>
    <w:rsid w:val="000414F3"/>
    <w:rsid w:val="00041A42"/>
    <w:rsid w:val="00041C3F"/>
    <w:rsid w:val="00041FA4"/>
    <w:rsid w:val="00042294"/>
    <w:rsid w:val="00042CA6"/>
    <w:rsid w:val="00043318"/>
    <w:rsid w:val="0004340C"/>
    <w:rsid w:val="00043B71"/>
    <w:rsid w:val="00044B58"/>
    <w:rsid w:val="00044ED6"/>
    <w:rsid w:val="00045365"/>
    <w:rsid w:val="00045DA2"/>
    <w:rsid w:val="000463A5"/>
    <w:rsid w:val="0004795B"/>
    <w:rsid w:val="00047D2A"/>
    <w:rsid w:val="00050D4E"/>
    <w:rsid w:val="00050FA9"/>
    <w:rsid w:val="00051C01"/>
    <w:rsid w:val="000532FE"/>
    <w:rsid w:val="000534A8"/>
    <w:rsid w:val="0005361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2B06"/>
    <w:rsid w:val="000643D4"/>
    <w:rsid w:val="000644EA"/>
    <w:rsid w:val="00064B76"/>
    <w:rsid w:val="0006599F"/>
    <w:rsid w:val="00065CBB"/>
    <w:rsid w:val="00066188"/>
    <w:rsid w:val="00066592"/>
    <w:rsid w:val="000667E1"/>
    <w:rsid w:val="00066A0C"/>
    <w:rsid w:val="00066E7A"/>
    <w:rsid w:val="00067155"/>
    <w:rsid w:val="00067715"/>
    <w:rsid w:val="00071004"/>
    <w:rsid w:val="000710E0"/>
    <w:rsid w:val="0007139D"/>
    <w:rsid w:val="00071ABB"/>
    <w:rsid w:val="0007229B"/>
    <w:rsid w:val="000728A8"/>
    <w:rsid w:val="0007308D"/>
    <w:rsid w:val="000730EC"/>
    <w:rsid w:val="000745F3"/>
    <w:rsid w:val="0007466F"/>
    <w:rsid w:val="000747F0"/>
    <w:rsid w:val="00075A70"/>
    <w:rsid w:val="000766E6"/>
    <w:rsid w:val="00076B53"/>
    <w:rsid w:val="00077364"/>
    <w:rsid w:val="000776F9"/>
    <w:rsid w:val="00082230"/>
    <w:rsid w:val="0008249D"/>
    <w:rsid w:val="00082C6F"/>
    <w:rsid w:val="00083084"/>
    <w:rsid w:val="000830DD"/>
    <w:rsid w:val="00083A21"/>
    <w:rsid w:val="00083B04"/>
    <w:rsid w:val="00083B96"/>
    <w:rsid w:val="00084320"/>
    <w:rsid w:val="00084F38"/>
    <w:rsid w:val="0008557B"/>
    <w:rsid w:val="00085CB7"/>
    <w:rsid w:val="00085F8B"/>
    <w:rsid w:val="00087118"/>
    <w:rsid w:val="00087258"/>
    <w:rsid w:val="0009113B"/>
    <w:rsid w:val="00091159"/>
    <w:rsid w:val="000914A4"/>
    <w:rsid w:val="00091A2B"/>
    <w:rsid w:val="00091C81"/>
    <w:rsid w:val="00091D16"/>
    <w:rsid w:val="000927D0"/>
    <w:rsid w:val="00092FAB"/>
    <w:rsid w:val="0009302D"/>
    <w:rsid w:val="000932E2"/>
    <w:rsid w:val="00093700"/>
    <w:rsid w:val="00093B5F"/>
    <w:rsid w:val="00094E56"/>
    <w:rsid w:val="000951BB"/>
    <w:rsid w:val="000959D8"/>
    <w:rsid w:val="00095A4A"/>
    <w:rsid w:val="00096213"/>
    <w:rsid w:val="00096366"/>
    <w:rsid w:val="00096587"/>
    <w:rsid w:val="000A004C"/>
    <w:rsid w:val="000A027D"/>
    <w:rsid w:val="000A0A40"/>
    <w:rsid w:val="000A0CB3"/>
    <w:rsid w:val="000A216C"/>
    <w:rsid w:val="000A2C39"/>
    <w:rsid w:val="000A3133"/>
    <w:rsid w:val="000A321B"/>
    <w:rsid w:val="000A3227"/>
    <w:rsid w:val="000A38C4"/>
    <w:rsid w:val="000A3A28"/>
    <w:rsid w:val="000A46C2"/>
    <w:rsid w:val="000A46D4"/>
    <w:rsid w:val="000A48D7"/>
    <w:rsid w:val="000A4CBA"/>
    <w:rsid w:val="000A4D15"/>
    <w:rsid w:val="000A6324"/>
    <w:rsid w:val="000A6543"/>
    <w:rsid w:val="000A6BEE"/>
    <w:rsid w:val="000A7307"/>
    <w:rsid w:val="000A7B10"/>
    <w:rsid w:val="000B0BEE"/>
    <w:rsid w:val="000B1041"/>
    <w:rsid w:val="000B12C1"/>
    <w:rsid w:val="000B1300"/>
    <w:rsid w:val="000B1802"/>
    <w:rsid w:val="000B3037"/>
    <w:rsid w:val="000B319D"/>
    <w:rsid w:val="000B32AE"/>
    <w:rsid w:val="000B34B2"/>
    <w:rsid w:val="000B3CB0"/>
    <w:rsid w:val="000B41A3"/>
    <w:rsid w:val="000B4852"/>
    <w:rsid w:val="000B4F86"/>
    <w:rsid w:val="000B5555"/>
    <w:rsid w:val="000B55EB"/>
    <w:rsid w:val="000B5C2E"/>
    <w:rsid w:val="000B5FEC"/>
    <w:rsid w:val="000B6651"/>
    <w:rsid w:val="000B6CA6"/>
    <w:rsid w:val="000B7063"/>
    <w:rsid w:val="000B76EF"/>
    <w:rsid w:val="000B795B"/>
    <w:rsid w:val="000B7F06"/>
    <w:rsid w:val="000C0369"/>
    <w:rsid w:val="000C052E"/>
    <w:rsid w:val="000C07FD"/>
    <w:rsid w:val="000C128D"/>
    <w:rsid w:val="000C1FF9"/>
    <w:rsid w:val="000C2348"/>
    <w:rsid w:val="000C2811"/>
    <w:rsid w:val="000C2E52"/>
    <w:rsid w:val="000C3C87"/>
    <w:rsid w:val="000C4965"/>
    <w:rsid w:val="000C5064"/>
    <w:rsid w:val="000C5C07"/>
    <w:rsid w:val="000C5CDF"/>
    <w:rsid w:val="000C63A4"/>
    <w:rsid w:val="000C76C0"/>
    <w:rsid w:val="000D0399"/>
    <w:rsid w:val="000D03DA"/>
    <w:rsid w:val="000D079E"/>
    <w:rsid w:val="000D1CFD"/>
    <w:rsid w:val="000D259C"/>
    <w:rsid w:val="000D3013"/>
    <w:rsid w:val="000D3D2A"/>
    <w:rsid w:val="000D419C"/>
    <w:rsid w:val="000D4297"/>
    <w:rsid w:val="000D5DA4"/>
    <w:rsid w:val="000D607C"/>
    <w:rsid w:val="000D6468"/>
    <w:rsid w:val="000D66D0"/>
    <w:rsid w:val="000D6F8D"/>
    <w:rsid w:val="000D703E"/>
    <w:rsid w:val="000D7453"/>
    <w:rsid w:val="000E0232"/>
    <w:rsid w:val="000E0ADA"/>
    <w:rsid w:val="000E0AF3"/>
    <w:rsid w:val="000E0B34"/>
    <w:rsid w:val="000E113E"/>
    <w:rsid w:val="000E1E05"/>
    <w:rsid w:val="000E257A"/>
    <w:rsid w:val="000E436A"/>
    <w:rsid w:val="000E4500"/>
    <w:rsid w:val="000E5349"/>
    <w:rsid w:val="000E5424"/>
    <w:rsid w:val="000E5869"/>
    <w:rsid w:val="000E6410"/>
    <w:rsid w:val="000E6BBD"/>
    <w:rsid w:val="000E7508"/>
    <w:rsid w:val="000E7F5E"/>
    <w:rsid w:val="000E7F69"/>
    <w:rsid w:val="000F0389"/>
    <w:rsid w:val="000F04B7"/>
    <w:rsid w:val="000F1E8D"/>
    <w:rsid w:val="000F2746"/>
    <w:rsid w:val="000F2852"/>
    <w:rsid w:val="000F2969"/>
    <w:rsid w:val="000F2C68"/>
    <w:rsid w:val="000F319E"/>
    <w:rsid w:val="000F57A1"/>
    <w:rsid w:val="000F59DD"/>
    <w:rsid w:val="000F672C"/>
    <w:rsid w:val="000F6B45"/>
    <w:rsid w:val="000F75A2"/>
    <w:rsid w:val="000F7853"/>
    <w:rsid w:val="000F7BB4"/>
    <w:rsid w:val="000F7C9F"/>
    <w:rsid w:val="000F7CAB"/>
    <w:rsid w:val="0010059B"/>
    <w:rsid w:val="00100AA4"/>
    <w:rsid w:val="00101423"/>
    <w:rsid w:val="00101474"/>
    <w:rsid w:val="001016B9"/>
    <w:rsid w:val="00101E3C"/>
    <w:rsid w:val="0010359D"/>
    <w:rsid w:val="001037C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687"/>
    <w:rsid w:val="00112F5A"/>
    <w:rsid w:val="00114819"/>
    <w:rsid w:val="00114CDD"/>
    <w:rsid w:val="00114F6F"/>
    <w:rsid w:val="001157D9"/>
    <w:rsid w:val="001173C8"/>
    <w:rsid w:val="00117CCF"/>
    <w:rsid w:val="00117E5A"/>
    <w:rsid w:val="001213FE"/>
    <w:rsid w:val="0012347A"/>
    <w:rsid w:val="00124E81"/>
    <w:rsid w:val="001258E8"/>
    <w:rsid w:val="00125EBB"/>
    <w:rsid w:val="001262E8"/>
    <w:rsid w:val="00126683"/>
    <w:rsid w:val="001271F2"/>
    <w:rsid w:val="00127654"/>
    <w:rsid w:val="00127992"/>
    <w:rsid w:val="001303C7"/>
    <w:rsid w:val="001306AB"/>
    <w:rsid w:val="001308C7"/>
    <w:rsid w:val="00131BE3"/>
    <w:rsid w:val="00133F13"/>
    <w:rsid w:val="0013411C"/>
    <w:rsid w:val="00134757"/>
    <w:rsid w:val="00134FB4"/>
    <w:rsid w:val="001357D6"/>
    <w:rsid w:val="0013592F"/>
    <w:rsid w:val="00136697"/>
    <w:rsid w:val="001367F2"/>
    <w:rsid w:val="001369AA"/>
    <w:rsid w:val="0013718E"/>
    <w:rsid w:val="00137BD1"/>
    <w:rsid w:val="00140182"/>
    <w:rsid w:val="00140395"/>
    <w:rsid w:val="001405F0"/>
    <w:rsid w:val="00140D14"/>
    <w:rsid w:val="00140E0D"/>
    <w:rsid w:val="00141036"/>
    <w:rsid w:val="00142399"/>
    <w:rsid w:val="00142515"/>
    <w:rsid w:val="001427F8"/>
    <w:rsid w:val="00143D2D"/>
    <w:rsid w:val="00145C53"/>
    <w:rsid w:val="00145CEB"/>
    <w:rsid w:val="001462E0"/>
    <w:rsid w:val="0015012C"/>
    <w:rsid w:val="001502FD"/>
    <w:rsid w:val="00150C92"/>
    <w:rsid w:val="00151026"/>
    <w:rsid w:val="001516D4"/>
    <w:rsid w:val="00152606"/>
    <w:rsid w:val="001528A4"/>
    <w:rsid w:val="00152BEC"/>
    <w:rsid w:val="00153445"/>
    <w:rsid w:val="00153607"/>
    <w:rsid w:val="00154606"/>
    <w:rsid w:val="00154906"/>
    <w:rsid w:val="00155ECF"/>
    <w:rsid w:val="0015667D"/>
    <w:rsid w:val="0015698E"/>
    <w:rsid w:val="00157005"/>
    <w:rsid w:val="00157687"/>
    <w:rsid w:val="00157FB2"/>
    <w:rsid w:val="001600A8"/>
    <w:rsid w:val="001601E6"/>
    <w:rsid w:val="0016103C"/>
    <w:rsid w:val="0016128E"/>
    <w:rsid w:val="001612E8"/>
    <w:rsid w:val="001619D7"/>
    <w:rsid w:val="00161A44"/>
    <w:rsid w:val="0016238F"/>
    <w:rsid w:val="0016278E"/>
    <w:rsid w:val="00162AC3"/>
    <w:rsid w:val="001630E3"/>
    <w:rsid w:val="001632AE"/>
    <w:rsid w:val="00163C65"/>
    <w:rsid w:val="00166482"/>
    <w:rsid w:val="00167133"/>
    <w:rsid w:val="001672BB"/>
    <w:rsid w:val="00167879"/>
    <w:rsid w:val="001678BF"/>
    <w:rsid w:val="00167E77"/>
    <w:rsid w:val="00170726"/>
    <w:rsid w:val="00170FB4"/>
    <w:rsid w:val="001710A7"/>
    <w:rsid w:val="0017134A"/>
    <w:rsid w:val="00171A31"/>
    <w:rsid w:val="00171C41"/>
    <w:rsid w:val="001721D3"/>
    <w:rsid w:val="00172324"/>
    <w:rsid w:val="001727B0"/>
    <w:rsid w:val="0017295D"/>
    <w:rsid w:val="00172A1E"/>
    <w:rsid w:val="00172A8D"/>
    <w:rsid w:val="00172EB1"/>
    <w:rsid w:val="00173317"/>
    <w:rsid w:val="001738C0"/>
    <w:rsid w:val="001745DB"/>
    <w:rsid w:val="001749EF"/>
    <w:rsid w:val="00174FCF"/>
    <w:rsid w:val="00175895"/>
    <w:rsid w:val="001762A9"/>
    <w:rsid w:val="0017684E"/>
    <w:rsid w:val="001775D6"/>
    <w:rsid w:val="001779AA"/>
    <w:rsid w:val="00180229"/>
    <w:rsid w:val="0018023D"/>
    <w:rsid w:val="001806E7"/>
    <w:rsid w:val="00180954"/>
    <w:rsid w:val="00180B72"/>
    <w:rsid w:val="0018444B"/>
    <w:rsid w:val="00184755"/>
    <w:rsid w:val="0018494A"/>
    <w:rsid w:val="00186447"/>
    <w:rsid w:val="001879F6"/>
    <w:rsid w:val="0019037C"/>
    <w:rsid w:val="001905F9"/>
    <w:rsid w:val="001913B4"/>
    <w:rsid w:val="00191BC7"/>
    <w:rsid w:val="00192D0D"/>
    <w:rsid w:val="00193576"/>
    <w:rsid w:val="00193926"/>
    <w:rsid w:val="001941E2"/>
    <w:rsid w:val="0019441D"/>
    <w:rsid w:val="00194AA0"/>
    <w:rsid w:val="00194EC6"/>
    <w:rsid w:val="00195342"/>
    <w:rsid w:val="001953CE"/>
    <w:rsid w:val="00195580"/>
    <w:rsid w:val="001955C8"/>
    <w:rsid w:val="001958DF"/>
    <w:rsid w:val="001966A1"/>
    <w:rsid w:val="0019673D"/>
    <w:rsid w:val="001967A4"/>
    <w:rsid w:val="00196DD8"/>
    <w:rsid w:val="00197322"/>
    <w:rsid w:val="00197EE1"/>
    <w:rsid w:val="001A0A7C"/>
    <w:rsid w:val="001A13BC"/>
    <w:rsid w:val="001A145E"/>
    <w:rsid w:val="001A16AB"/>
    <w:rsid w:val="001A1CD5"/>
    <w:rsid w:val="001A1E8F"/>
    <w:rsid w:val="001A20BA"/>
    <w:rsid w:val="001A2A49"/>
    <w:rsid w:val="001A30A8"/>
    <w:rsid w:val="001A3AA6"/>
    <w:rsid w:val="001A4615"/>
    <w:rsid w:val="001A47BC"/>
    <w:rsid w:val="001A4BD1"/>
    <w:rsid w:val="001A58D0"/>
    <w:rsid w:val="001A68CB"/>
    <w:rsid w:val="001A7B96"/>
    <w:rsid w:val="001A7DC4"/>
    <w:rsid w:val="001B0B6F"/>
    <w:rsid w:val="001B168E"/>
    <w:rsid w:val="001B2A74"/>
    <w:rsid w:val="001B2C5E"/>
    <w:rsid w:val="001B35C5"/>
    <w:rsid w:val="001B3D23"/>
    <w:rsid w:val="001B3E84"/>
    <w:rsid w:val="001B40C7"/>
    <w:rsid w:val="001B4600"/>
    <w:rsid w:val="001B4C0F"/>
    <w:rsid w:val="001B5335"/>
    <w:rsid w:val="001B559A"/>
    <w:rsid w:val="001B5E27"/>
    <w:rsid w:val="001B68F3"/>
    <w:rsid w:val="001B6EFE"/>
    <w:rsid w:val="001B73DB"/>
    <w:rsid w:val="001C0020"/>
    <w:rsid w:val="001C090E"/>
    <w:rsid w:val="001C0959"/>
    <w:rsid w:val="001C0C19"/>
    <w:rsid w:val="001C21EB"/>
    <w:rsid w:val="001C249A"/>
    <w:rsid w:val="001C3AF7"/>
    <w:rsid w:val="001C4159"/>
    <w:rsid w:val="001C450E"/>
    <w:rsid w:val="001C55A8"/>
    <w:rsid w:val="001C73A6"/>
    <w:rsid w:val="001C7ADB"/>
    <w:rsid w:val="001D0E57"/>
    <w:rsid w:val="001D1B35"/>
    <w:rsid w:val="001D1C40"/>
    <w:rsid w:val="001D2FA6"/>
    <w:rsid w:val="001D3055"/>
    <w:rsid w:val="001D4382"/>
    <w:rsid w:val="001D4892"/>
    <w:rsid w:val="001D4E85"/>
    <w:rsid w:val="001D5ED2"/>
    <w:rsid w:val="001D6283"/>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911"/>
    <w:rsid w:val="001E3E66"/>
    <w:rsid w:val="001E42ED"/>
    <w:rsid w:val="001E4527"/>
    <w:rsid w:val="001E5BF3"/>
    <w:rsid w:val="001E637E"/>
    <w:rsid w:val="001E6904"/>
    <w:rsid w:val="001E6DD9"/>
    <w:rsid w:val="001F03B3"/>
    <w:rsid w:val="001F0DA6"/>
    <w:rsid w:val="001F13F3"/>
    <w:rsid w:val="001F19D3"/>
    <w:rsid w:val="001F2440"/>
    <w:rsid w:val="001F2527"/>
    <w:rsid w:val="001F29C4"/>
    <w:rsid w:val="001F2C82"/>
    <w:rsid w:val="001F2D03"/>
    <w:rsid w:val="001F30D1"/>
    <w:rsid w:val="001F316E"/>
    <w:rsid w:val="001F3214"/>
    <w:rsid w:val="001F42C6"/>
    <w:rsid w:val="001F4BFD"/>
    <w:rsid w:val="001F4C6D"/>
    <w:rsid w:val="001F5098"/>
    <w:rsid w:val="001F50B7"/>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07D18"/>
    <w:rsid w:val="002101DD"/>
    <w:rsid w:val="00210DC6"/>
    <w:rsid w:val="00211110"/>
    <w:rsid w:val="0021119B"/>
    <w:rsid w:val="00211207"/>
    <w:rsid w:val="002124BC"/>
    <w:rsid w:val="00213163"/>
    <w:rsid w:val="00213626"/>
    <w:rsid w:val="00213FEE"/>
    <w:rsid w:val="002142CA"/>
    <w:rsid w:val="00215681"/>
    <w:rsid w:val="00215AFD"/>
    <w:rsid w:val="00216F4B"/>
    <w:rsid w:val="00217C09"/>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05C"/>
    <w:rsid w:val="00230321"/>
    <w:rsid w:val="00230483"/>
    <w:rsid w:val="00230753"/>
    <w:rsid w:val="00231280"/>
    <w:rsid w:val="00231629"/>
    <w:rsid w:val="00231679"/>
    <w:rsid w:val="00231EAB"/>
    <w:rsid w:val="0023217F"/>
    <w:rsid w:val="00232492"/>
    <w:rsid w:val="00232607"/>
    <w:rsid w:val="0023288E"/>
    <w:rsid w:val="00232DF7"/>
    <w:rsid w:val="00232E2B"/>
    <w:rsid w:val="00232E90"/>
    <w:rsid w:val="00233386"/>
    <w:rsid w:val="00234044"/>
    <w:rsid w:val="002340B8"/>
    <w:rsid w:val="002342C1"/>
    <w:rsid w:val="00234A03"/>
    <w:rsid w:val="00234AA0"/>
    <w:rsid w:val="00234EFE"/>
    <w:rsid w:val="00235364"/>
    <w:rsid w:val="002357D7"/>
    <w:rsid w:val="00235DC7"/>
    <w:rsid w:val="0023602F"/>
    <w:rsid w:val="00236583"/>
    <w:rsid w:val="002366E9"/>
    <w:rsid w:val="00236904"/>
    <w:rsid w:val="00237AF0"/>
    <w:rsid w:val="002403C0"/>
    <w:rsid w:val="0024106B"/>
    <w:rsid w:val="00241AF3"/>
    <w:rsid w:val="0024310D"/>
    <w:rsid w:val="002436EA"/>
    <w:rsid w:val="002437CC"/>
    <w:rsid w:val="002449F3"/>
    <w:rsid w:val="00244A15"/>
    <w:rsid w:val="00244B8C"/>
    <w:rsid w:val="00245881"/>
    <w:rsid w:val="00245C77"/>
    <w:rsid w:val="0024620A"/>
    <w:rsid w:val="00247085"/>
    <w:rsid w:val="0024720C"/>
    <w:rsid w:val="002508D1"/>
    <w:rsid w:val="00250E09"/>
    <w:rsid w:val="00250F03"/>
    <w:rsid w:val="002511A9"/>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99D"/>
    <w:rsid w:val="00260F3B"/>
    <w:rsid w:val="002610B0"/>
    <w:rsid w:val="00261EC8"/>
    <w:rsid w:val="00262345"/>
    <w:rsid w:val="0026265A"/>
    <w:rsid w:val="00262705"/>
    <w:rsid w:val="002628E3"/>
    <w:rsid w:val="00265340"/>
    <w:rsid w:val="00266182"/>
    <w:rsid w:val="002663EA"/>
    <w:rsid w:val="002667BF"/>
    <w:rsid w:val="00270321"/>
    <w:rsid w:val="002706FF"/>
    <w:rsid w:val="00272050"/>
    <w:rsid w:val="00273D9D"/>
    <w:rsid w:val="00273FC0"/>
    <w:rsid w:val="00274084"/>
    <w:rsid w:val="00274331"/>
    <w:rsid w:val="00275382"/>
    <w:rsid w:val="002754B3"/>
    <w:rsid w:val="00275782"/>
    <w:rsid w:val="00276829"/>
    <w:rsid w:val="00276945"/>
    <w:rsid w:val="00276BDC"/>
    <w:rsid w:val="00276C4E"/>
    <w:rsid w:val="00277045"/>
    <w:rsid w:val="002770D6"/>
    <w:rsid w:val="002776D1"/>
    <w:rsid w:val="00280B5C"/>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ACF"/>
    <w:rsid w:val="00290C4F"/>
    <w:rsid w:val="002911A5"/>
    <w:rsid w:val="00291C23"/>
    <w:rsid w:val="00293341"/>
    <w:rsid w:val="0029336A"/>
    <w:rsid w:val="002941AB"/>
    <w:rsid w:val="0029468E"/>
    <w:rsid w:val="00294A5D"/>
    <w:rsid w:val="0029529F"/>
    <w:rsid w:val="002962EE"/>
    <w:rsid w:val="00296EB1"/>
    <w:rsid w:val="00297F57"/>
    <w:rsid w:val="002A0631"/>
    <w:rsid w:val="002A08E2"/>
    <w:rsid w:val="002A145D"/>
    <w:rsid w:val="002A1F56"/>
    <w:rsid w:val="002A234E"/>
    <w:rsid w:val="002A2426"/>
    <w:rsid w:val="002A247E"/>
    <w:rsid w:val="002A2E40"/>
    <w:rsid w:val="002A2FB3"/>
    <w:rsid w:val="002A35CA"/>
    <w:rsid w:val="002A3F87"/>
    <w:rsid w:val="002A5978"/>
    <w:rsid w:val="002A71DD"/>
    <w:rsid w:val="002A723B"/>
    <w:rsid w:val="002A7530"/>
    <w:rsid w:val="002A767C"/>
    <w:rsid w:val="002A7933"/>
    <w:rsid w:val="002A79CF"/>
    <w:rsid w:val="002A7BB9"/>
    <w:rsid w:val="002A7CCA"/>
    <w:rsid w:val="002A7F02"/>
    <w:rsid w:val="002B011F"/>
    <w:rsid w:val="002B043C"/>
    <w:rsid w:val="002B0541"/>
    <w:rsid w:val="002B0569"/>
    <w:rsid w:val="002B0A57"/>
    <w:rsid w:val="002B15D6"/>
    <w:rsid w:val="002B1940"/>
    <w:rsid w:val="002B1ACE"/>
    <w:rsid w:val="002B2192"/>
    <w:rsid w:val="002B21B6"/>
    <w:rsid w:val="002B237A"/>
    <w:rsid w:val="002B38EB"/>
    <w:rsid w:val="002B39D3"/>
    <w:rsid w:val="002B3D93"/>
    <w:rsid w:val="002B43F8"/>
    <w:rsid w:val="002B4962"/>
    <w:rsid w:val="002B6084"/>
    <w:rsid w:val="002B6BB8"/>
    <w:rsid w:val="002B6CF4"/>
    <w:rsid w:val="002B70DE"/>
    <w:rsid w:val="002B721F"/>
    <w:rsid w:val="002B745D"/>
    <w:rsid w:val="002B78CB"/>
    <w:rsid w:val="002B791B"/>
    <w:rsid w:val="002C0146"/>
    <w:rsid w:val="002C104B"/>
    <w:rsid w:val="002C12FB"/>
    <w:rsid w:val="002C149B"/>
    <w:rsid w:val="002C2080"/>
    <w:rsid w:val="002C26EF"/>
    <w:rsid w:val="002C2A84"/>
    <w:rsid w:val="002C2ECE"/>
    <w:rsid w:val="002C3114"/>
    <w:rsid w:val="002C31C9"/>
    <w:rsid w:val="002C3879"/>
    <w:rsid w:val="002C3BA1"/>
    <w:rsid w:val="002C3DE9"/>
    <w:rsid w:val="002C3E40"/>
    <w:rsid w:val="002C445A"/>
    <w:rsid w:val="002C4528"/>
    <w:rsid w:val="002C4F99"/>
    <w:rsid w:val="002C5BB7"/>
    <w:rsid w:val="002C6C41"/>
    <w:rsid w:val="002C6FE7"/>
    <w:rsid w:val="002D0947"/>
    <w:rsid w:val="002D0D85"/>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8D3"/>
    <w:rsid w:val="002E356D"/>
    <w:rsid w:val="002E49EE"/>
    <w:rsid w:val="002E56AC"/>
    <w:rsid w:val="002E606C"/>
    <w:rsid w:val="002E68C9"/>
    <w:rsid w:val="002E6CF9"/>
    <w:rsid w:val="002E7609"/>
    <w:rsid w:val="002E7D02"/>
    <w:rsid w:val="002E7E85"/>
    <w:rsid w:val="002F10EE"/>
    <w:rsid w:val="002F275D"/>
    <w:rsid w:val="002F2B91"/>
    <w:rsid w:val="002F2C88"/>
    <w:rsid w:val="002F3175"/>
    <w:rsid w:val="002F3ABF"/>
    <w:rsid w:val="002F3B8E"/>
    <w:rsid w:val="002F4681"/>
    <w:rsid w:val="002F4826"/>
    <w:rsid w:val="002F5007"/>
    <w:rsid w:val="002F50EB"/>
    <w:rsid w:val="002F53E8"/>
    <w:rsid w:val="002F5A3E"/>
    <w:rsid w:val="002F763A"/>
    <w:rsid w:val="002F7F5A"/>
    <w:rsid w:val="003001D8"/>
    <w:rsid w:val="003001F1"/>
    <w:rsid w:val="00300538"/>
    <w:rsid w:val="00300D25"/>
    <w:rsid w:val="003015AF"/>
    <w:rsid w:val="00301A56"/>
    <w:rsid w:val="00301D14"/>
    <w:rsid w:val="00301DCD"/>
    <w:rsid w:val="00302A6A"/>
    <w:rsid w:val="00303666"/>
    <w:rsid w:val="003037FD"/>
    <w:rsid w:val="00303A6C"/>
    <w:rsid w:val="00304586"/>
    <w:rsid w:val="00304B84"/>
    <w:rsid w:val="00304EE3"/>
    <w:rsid w:val="00305BFA"/>
    <w:rsid w:val="0030600A"/>
    <w:rsid w:val="0030623C"/>
    <w:rsid w:val="0030651D"/>
    <w:rsid w:val="0030715D"/>
    <w:rsid w:val="00307639"/>
    <w:rsid w:val="003078D8"/>
    <w:rsid w:val="00311183"/>
    <w:rsid w:val="003117EE"/>
    <w:rsid w:val="003126A6"/>
    <w:rsid w:val="00312842"/>
    <w:rsid w:val="00312859"/>
    <w:rsid w:val="0031288C"/>
    <w:rsid w:val="003132F2"/>
    <w:rsid w:val="00313356"/>
    <w:rsid w:val="00313A76"/>
    <w:rsid w:val="00313C07"/>
    <w:rsid w:val="00313DCE"/>
    <w:rsid w:val="00313E65"/>
    <w:rsid w:val="0031423A"/>
    <w:rsid w:val="003145BB"/>
    <w:rsid w:val="00314BD9"/>
    <w:rsid w:val="003151B8"/>
    <w:rsid w:val="003154A4"/>
    <w:rsid w:val="00315534"/>
    <w:rsid w:val="003161C4"/>
    <w:rsid w:val="003163EA"/>
    <w:rsid w:val="00316D2F"/>
    <w:rsid w:val="00317531"/>
    <w:rsid w:val="0031764D"/>
    <w:rsid w:val="00317CDB"/>
    <w:rsid w:val="00320050"/>
    <w:rsid w:val="0032011E"/>
    <w:rsid w:val="00320209"/>
    <w:rsid w:val="00320535"/>
    <w:rsid w:val="0032074C"/>
    <w:rsid w:val="00321539"/>
    <w:rsid w:val="00322B23"/>
    <w:rsid w:val="00323004"/>
    <w:rsid w:val="003230C2"/>
    <w:rsid w:val="00326669"/>
    <w:rsid w:val="0032666C"/>
    <w:rsid w:val="003276C8"/>
    <w:rsid w:val="00327B7F"/>
    <w:rsid w:val="00327E47"/>
    <w:rsid w:val="00327E68"/>
    <w:rsid w:val="003301DC"/>
    <w:rsid w:val="003307F8"/>
    <w:rsid w:val="00331741"/>
    <w:rsid w:val="003317EB"/>
    <w:rsid w:val="00331CB8"/>
    <w:rsid w:val="00331F00"/>
    <w:rsid w:val="00332602"/>
    <w:rsid w:val="00332E3C"/>
    <w:rsid w:val="00333529"/>
    <w:rsid w:val="0033369B"/>
    <w:rsid w:val="00333FEB"/>
    <w:rsid w:val="00334D6D"/>
    <w:rsid w:val="003354B6"/>
    <w:rsid w:val="0033586E"/>
    <w:rsid w:val="00335921"/>
    <w:rsid w:val="00335E8A"/>
    <w:rsid w:val="00336E6F"/>
    <w:rsid w:val="00337AC4"/>
    <w:rsid w:val="00337C34"/>
    <w:rsid w:val="00337FE9"/>
    <w:rsid w:val="003402EA"/>
    <w:rsid w:val="00340A7B"/>
    <w:rsid w:val="00340B0B"/>
    <w:rsid w:val="003410F3"/>
    <w:rsid w:val="0034110B"/>
    <w:rsid w:val="0034154F"/>
    <w:rsid w:val="00341A61"/>
    <w:rsid w:val="00341ACD"/>
    <w:rsid w:val="00341B09"/>
    <w:rsid w:val="00341CF8"/>
    <w:rsid w:val="00341E30"/>
    <w:rsid w:val="00342F07"/>
    <w:rsid w:val="003432D1"/>
    <w:rsid w:val="003440E5"/>
    <w:rsid w:val="00344651"/>
    <w:rsid w:val="00344F99"/>
    <w:rsid w:val="0034592D"/>
    <w:rsid w:val="00345CB7"/>
    <w:rsid w:val="00345DA7"/>
    <w:rsid w:val="003469F6"/>
    <w:rsid w:val="00347146"/>
    <w:rsid w:val="003475AA"/>
    <w:rsid w:val="00347D64"/>
    <w:rsid w:val="0035002F"/>
    <w:rsid w:val="003506F5"/>
    <w:rsid w:val="00351726"/>
    <w:rsid w:val="00351985"/>
    <w:rsid w:val="0035202D"/>
    <w:rsid w:val="0035269E"/>
    <w:rsid w:val="003528FA"/>
    <w:rsid w:val="0035325E"/>
    <w:rsid w:val="00353892"/>
    <w:rsid w:val="00353D48"/>
    <w:rsid w:val="00355B73"/>
    <w:rsid w:val="003564D0"/>
    <w:rsid w:val="00356891"/>
    <w:rsid w:val="00356F1D"/>
    <w:rsid w:val="00357B3F"/>
    <w:rsid w:val="003608D4"/>
    <w:rsid w:val="00360A74"/>
    <w:rsid w:val="00360B72"/>
    <w:rsid w:val="003618B3"/>
    <w:rsid w:val="00361DCD"/>
    <w:rsid w:val="0036257B"/>
    <w:rsid w:val="0036367F"/>
    <w:rsid w:val="003639D0"/>
    <w:rsid w:val="00364559"/>
    <w:rsid w:val="003653BC"/>
    <w:rsid w:val="003653EF"/>
    <w:rsid w:val="00365780"/>
    <w:rsid w:val="00365929"/>
    <w:rsid w:val="003659C7"/>
    <w:rsid w:val="00365A54"/>
    <w:rsid w:val="00365E48"/>
    <w:rsid w:val="00365F91"/>
    <w:rsid w:val="003661A8"/>
    <w:rsid w:val="00367FCA"/>
    <w:rsid w:val="00370BF8"/>
    <w:rsid w:val="003714C8"/>
    <w:rsid w:val="003726DF"/>
    <w:rsid w:val="003730DF"/>
    <w:rsid w:val="003738AD"/>
    <w:rsid w:val="00373C3B"/>
    <w:rsid w:val="00373F0F"/>
    <w:rsid w:val="00374A12"/>
    <w:rsid w:val="00374B8B"/>
    <w:rsid w:val="003753AB"/>
    <w:rsid w:val="0037558E"/>
    <w:rsid w:val="003755FC"/>
    <w:rsid w:val="00375CDF"/>
    <w:rsid w:val="00375F52"/>
    <w:rsid w:val="00376232"/>
    <w:rsid w:val="00376413"/>
    <w:rsid w:val="00377234"/>
    <w:rsid w:val="00377549"/>
    <w:rsid w:val="00380BC0"/>
    <w:rsid w:val="00381A51"/>
    <w:rsid w:val="0038201A"/>
    <w:rsid w:val="00382CA0"/>
    <w:rsid w:val="00382E82"/>
    <w:rsid w:val="00383164"/>
    <w:rsid w:val="0038320F"/>
    <w:rsid w:val="00383341"/>
    <w:rsid w:val="003833E0"/>
    <w:rsid w:val="0038353B"/>
    <w:rsid w:val="0038378C"/>
    <w:rsid w:val="00383B97"/>
    <w:rsid w:val="003846D5"/>
    <w:rsid w:val="00384E8E"/>
    <w:rsid w:val="00385A04"/>
    <w:rsid w:val="00386140"/>
    <w:rsid w:val="00386180"/>
    <w:rsid w:val="0038636B"/>
    <w:rsid w:val="0038698F"/>
    <w:rsid w:val="00386DFB"/>
    <w:rsid w:val="0038742E"/>
    <w:rsid w:val="00387FE9"/>
    <w:rsid w:val="003903DE"/>
    <w:rsid w:val="00390AC2"/>
    <w:rsid w:val="00390BDC"/>
    <w:rsid w:val="003911EC"/>
    <w:rsid w:val="00391226"/>
    <w:rsid w:val="003914B1"/>
    <w:rsid w:val="00392405"/>
    <w:rsid w:val="003938E6"/>
    <w:rsid w:val="00393D6E"/>
    <w:rsid w:val="003945FE"/>
    <w:rsid w:val="00394B14"/>
    <w:rsid w:val="00394BD6"/>
    <w:rsid w:val="003958B2"/>
    <w:rsid w:val="00396086"/>
    <w:rsid w:val="003960EE"/>
    <w:rsid w:val="003964D4"/>
    <w:rsid w:val="0039671E"/>
    <w:rsid w:val="003968F2"/>
    <w:rsid w:val="00396E5D"/>
    <w:rsid w:val="00397B72"/>
    <w:rsid w:val="003A0C18"/>
    <w:rsid w:val="003A0DCD"/>
    <w:rsid w:val="003A141A"/>
    <w:rsid w:val="003A14ED"/>
    <w:rsid w:val="003A15A0"/>
    <w:rsid w:val="003A1E28"/>
    <w:rsid w:val="003A231D"/>
    <w:rsid w:val="003A29C8"/>
    <w:rsid w:val="003A2D05"/>
    <w:rsid w:val="003A3080"/>
    <w:rsid w:val="003A3344"/>
    <w:rsid w:val="003A3B4F"/>
    <w:rsid w:val="003A526C"/>
    <w:rsid w:val="003A5803"/>
    <w:rsid w:val="003A617E"/>
    <w:rsid w:val="003A68E5"/>
    <w:rsid w:val="003A68F5"/>
    <w:rsid w:val="003A6D7E"/>
    <w:rsid w:val="003A7450"/>
    <w:rsid w:val="003A7596"/>
    <w:rsid w:val="003A7CCC"/>
    <w:rsid w:val="003B0212"/>
    <w:rsid w:val="003B0E67"/>
    <w:rsid w:val="003B2D99"/>
    <w:rsid w:val="003B2F78"/>
    <w:rsid w:val="003B303F"/>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646"/>
    <w:rsid w:val="003D28C1"/>
    <w:rsid w:val="003D310F"/>
    <w:rsid w:val="003D3C39"/>
    <w:rsid w:val="003D3E6E"/>
    <w:rsid w:val="003D448D"/>
    <w:rsid w:val="003D44DA"/>
    <w:rsid w:val="003D4D60"/>
    <w:rsid w:val="003D56FF"/>
    <w:rsid w:val="003D5842"/>
    <w:rsid w:val="003D64E2"/>
    <w:rsid w:val="003D6833"/>
    <w:rsid w:val="003D69F3"/>
    <w:rsid w:val="003D6F39"/>
    <w:rsid w:val="003D70F8"/>
    <w:rsid w:val="003D75A1"/>
    <w:rsid w:val="003E087A"/>
    <w:rsid w:val="003E13E1"/>
    <w:rsid w:val="003E1491"/>
    <w:rsid w:val="003E22AE"/>
    <w:rsid w:val="003E253C"/>
    <w:rsid w:val="003E2784"/>
    <w:rsid w:val="003E2A86"/>
    <w:rsid w:val="003E32AC"/>
    <w:rsid w:val="003E33BE"/>
    <w:rsid w:val="003E3C4D"/>
    <w:rsid w:val="003E3CD8"/>
    <w:rsid w:val="003E3E42"/>
    <w:rsid w:val="003E4013"/>
    <w:rsid w:val="003E405A"/>
    <w:rsid w:val="003E4333"/>
    <w:rsid w:val="003E452C"/>
    <w:rsid w:val="003E490F"/>
    <w:rsid w:val="003E52FB"/>
    <w:rsid w:val="003E5402"/>
    <w:rsid w:val="003E564E"/>
    <w:rsid w:val="003E5948"/>
    <w:rsid w:val="003E5972"/>
    <w:rsid w:val="003E5B75"/>
    <w:rsid w:val="003E677C"/>
    <w:rsid w:val="003E7370"/>
    <w:rsid w:val="003E73E7"/>
    <w:rsid w:val="003E7911"/>
    <w:rsid w:val="003E7DFA"/>
    <w:rsid w:val="003F0492"/>
    <w:rsid w:val="003F0CD0"/>
    <w:rsid w:val="003F1762"/>
    <w:rsid w:val="003F2503"/>
    <w:rsid w:val="003F29F5"/>
    <w:rsid w:val="003F2A1E"/>
    <w:rsid w:val="003F2DDE"/>
    <w:rsid w:val="003F2E83"/>
    <w:rsid w:val="003F348F"/>
    <w:rsid w:val="003F3712"/>
    <w:rsid w:val="003F42D1"/>
    <w:rsid w:val="003F445D"/>
    <w:rsid w:val="003F45CD"/>
    <w:rsid w:val="003F5557"/>
    <w:rsid w:val="003F6A79"/>
    <w:rsid w:val="003F7BDA"/>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33E"/>
    <w:rsid w:val="004055ED"/>
    <w:rsid w:val="00405BF1"/>
    <w:rsid w:val="00406C7D"/>
    <w:rsid w:val="00407008"/>
    <w:rsid w:val="00410B2C"/>
    <w:rsid w:val="00410E97"/>
    <w:rsid w:val="00411E4F"/>
    <w:rsid w:val="00412AF1"/>
    <w:rsid w:val="00413732"/>
    <w:rsid w:val="00413B60"/>
    <w:rsid w:val="00413EC4"/>
    <w:rsid w:val="004142EF"/>
    <w:rsid w:val="004144D0"/>
    <w:rsid w:val="004144D3"/>
    <w:rsid w:val="004155AC"/>
    <w:rsid w:val="004155C8"/>
    <w:rsid w:val="00417062"/>
    <w:rsid w:val="00417AAC"/>
    <w:rsid w:val="00417AE9"/>
    <w:rsid w:val="0042052A"/>
    <w:rsid w:val="00420D12"/>
    <w:rsid w:val="004210EA"/>
    <w:rsid w:val="00421B7F"/>
    <w:rsid w:val="00421FA9"/>
    <w:rsid w:val="004227AB"/>
    <w:rsid w:val="00423337"/>
    <w:rsid w:val="0042374D"/>
    <w:rsid w:val="00423A56"/>
    <w:rsid w:val="00423AEA"/>
    <w:rsid w:val="004251EE"/>
    <w:rsid w:val="00425361"/>
    <w:rsid w:val="00426252"/>
    <w:rsid w:val="00426952"/>
    <w:rsid w:val="00426ECD"/>
    <w:rsid w:val="0042727C"/>
    <w:rsid w:val="00430040"/>
    <w:rsid w:val="00430271"/>
    <w:rsid w:val="004304F2"/>
    <w:rsid w:val="00430772"/>
    <w:rsid w:val="00430B42"/>
    <w:rsid w:val="00430BF8"/>
    <w:rsid w:val="00430F38"/>
    <w:rsid w:val="00431E10"/>
    <w:rsid w:val="004322D7"/>
    <w:rsid w:val="00432C8B"/>
    <w:rsid w:val="004343C5"/>
    <w:rsid w:val="00434883"/>
    <w:rsid w:val="004349E8"/>
    <w:rsid w:val="0043501D"/>
    <w:rsid w:val="004358E1"/>
    <w:rsid w:val="00435985"/>
    <w:rsid w:val="00435D7F"/>
    <w:rsid w:val="00435F87"/>
    <w:rsid w:val="00436FC3"/>
    <w:rsid w:val="0043732C"/>
    <w:rsid w:val="0043751A"/>
    <w:rsid w:val="004379EE"/>
    <w:rsid w:val="00437A64"/>
    <w:rsid w:val="004404C2"/>
    <w:rsid w:val="00440575"/>
    <w:rsid w:val="00440CF3"/>
    <w:rsid w:val="00440DCB"/>
    <w:rsid w:val="00442855"/>
    <w:rsid w:val="00442A1E"/>
    <w:rsid w:val="00442C02"/>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346"/>
    <w:rsid w:val="00451D48"/>
    <w:rsid w:val="004523D2"/>
    <w:rsid w:val="00452486"/>
    <w:rsid w:val="0045292B"/>
    <w:rsid w:val="00452BD8"/>
    <w:rsid w:val="0045326B"/>
    <w:rsid w:val="00453471"/>
    <w:rsid w:val="00453DF7"/>
    <w:rsid w:val="00454853"/>
    <w:rsid w:val="00454BAD"/>
    <w:rsid w:val="0045519A"/>
    <w:rsid w:val="00455486"/>
    <w:rsid w:val="0045600B"/>
    <w:rsid w:val="0045696E"/>
    <w:rsid w:val="00456EC8"/>
    <w:rsid w:val="004607BF"/>
    <w:rsid w:val="004609F7"/>
    <w:rsid w:val="00461B5E"/>
    <w:rsid w:val="00461FB7"/>
    <w:rsid w:val="00462BB1"/>
    <w:rsid w:val="004638B4"/>
    <w:rsid w:val="004648A4"/>
    <w:rsid w:val="0046541D"/>
    <w:rsid w:val="0046595E"/>
    <w:rsid w:val="00465A70"/>
    <w:rsid w:val="00466427"/>
    <w:rsid w:val="00466594"/>
    <w:rsid w:val="00467477"/>
    <w:rsid w:val="00470C3B"/>
    <w:rsid w:val="00470E80"/>
    <w:rsid w:val="0047130A"/>
    <w:rsid w:val="00474868"/>
    <w:rsid w:val="00474C91"/>
    <w:rsid w:val="00474FE6"/>
    <w:rsid w:val="00475327"/>
    <w:rsid w:val="0047548F"/>
    <w:rsid w:val="00475A32"/>
    <w:rsid w:val="00476725"/>
    <w:rsid w:val="00476C0D"/>
    <w:rsid w:val="004772E3"/>
    <w:rsid w:val="004779C1"/>
    <w:rsid w:val="0048056A"/>
    <w:rsid w:val="00480C33"/>
    <w:rsid w:val="00481188"/>
    <w:rsid w:val="00481401"/>
    <w:rsid w:val="00481D84"/>
    <w:rsid w:val="00482C11"/>
    <w:rsid w:val="00483B2C"/>
    <w:rsid w:val="00483FB9"/>
    <w:rsid w:val="00484223"/>
    <w:rsid w:val="00485171"/>
    <w:rsid w:val="00485A37"/>
    <w:rsid w:val="00485CAC"/>
    <w:rsid w:val="004864D7"/>
    <w:rsid w:val="00486F12"/>
    <w:rsid w:val="00486F67"/>
    <w:rsid w:val="0048757C"/>
    <w:rsid w:val="00487ACA"/>
    <w:rsid w:val="00487B4E"/>
    <w:rsid w:val="004900A7"/>
    <w:rsid w:val="00490357"/>
    <w:rsid w:val="00492D68"/>
    <w:rsid w:val="004931A6"/>
    <w:rsid w:val="00494468"/>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958"/>
    <w:rsid w:val="004A26F7"/>
    <w:rsid w:val="004A33DC"/>
    <w:rsid w:val="004A3B87"/>
    <w:rsid w:val="004A3E38"/>
    <w:rsid w:val="004A462A"/>
    <w:rsid w:val="004A5B28"/>
    <w:rsid w:val="004A636C"/>
    <w:rsid w:val="004A643E"/>
    <w:rsid w:val="004A6995"/>
    <w:rsid w:val="004A6D74"/>
    <w:rsid w:val="004A6FAF"/>
    <w:rsid w:val="004A7056"/>
    <w:rsid w:val="004A71B5"/>
    <w:rsid w:val="004A744B"/>
    <w:rsid w:val="004A7953"/>
    <w:rsid w:val="004A7C0D"/>
    <w:rsid w:val="004B0636"/>
    <w:rsid w:val="004B0C22"/>
    <w:rsid w:val="004B1613"/>
    <w:rsid w:val="004B1647"/>
    <w:rsid w:val="004B19F7"/>
    <w:rsid w:val="004B1B78"/>
    <w:rsid w:val="004B1DC1"/>
    <w:rsid w:val="004B1F2E"/>
    <w:rsid w:val="004B2F8D"/>
    <w:rsid w:val="004B35AA"/>
    <w:rsid w:val="004B3828"/>
    <w:rsid w:val="004B3990"/>
    <w:rsid w:val="004B429B"/>
    <w:rsid w:val="004B4B9A"/>
    <w:rsid w:val="004B5875"/>
    <w:rsid w:val="004B61BE"/>
    <w:rsid w:val="004B6F25"/>
    <w:rsid w:val="004C0B67"/>
    <w:rsid w:val="004C0C1E"/>
    <w:rsid w:val="004C10F8"/>
    <w:rsid w:val="004C19B4"/>
    <w:rsid w:val="004C2673"/>
    <w:rsid w:val="004C2838"/>
    <w:rsid w:val="004C3272"/>
    <w:rsid w:val="004C3542"/>
    <w:rsid w:val="004C3DB6"/>
    <w:rsid w:val="004C4025"/>
    <w:rsid w:val="004C4105"/>
    <w:rsid w:val="004C4432"/>
    <w:rsid w:val="004C4C3D"/>
    <w:rsid w:val="004C4F88"/>
    <w:rsid w:val="004C5519"/>
    <w:rsid w:val="004C5B47"/>
    <w:rsid w:val="004C643F"/>
    <w:rsid w:val="004C743C"/>
    <w:rsid w:val="004C7C79"/>
    <w:rsid w:val="004C7CCD"/>
    <w:rsid w:val="004D0097"/>
    <w:rsid w:val="004D0BF8"/>
    <w:rsid w:val="004D1812"/>
    <w:rsid w:val="004D19B3"/>
    <w:rsid w:val="004D1C20"/>
    <w:rsid w:val="004D1EF9"/>
    <w:rsid w:val="004D2283"/>
    <w:rsid w:val="004D2832"/>
    <w:rsid w:val="004D37E2"/>
    <w:rsid w:val="004D3E8B"/>
    <w:rsid w:val="004D4819"/>
    <w:rsid w:val="004D4CB9"/>
    <w:rsid w:val="004D51BF"/>
    <w:rsid w:val="004D5847"/>
    <w:rsid w:val="004D5960"/>
    <w:rsid w:val="004D5D71"/>
    <w:rsid w:val="004D7210"/>
    <w:rsid w:val="004D7305"/>
    <w:rsid w:val="004E0C67"/>
    <w:rsid w:val="004E10D5"/>
    <w:rsid w:val="004E19E0"/>
    <w:rsid w:val="004E2345"/>
    <w:rsid w:val="004E2A8C"/>
    <w:rsid w:val="004E2E7C"/>
    <w:rsid w:val="004E2FE8"/>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B77"/>
    <w:rsid w:val="004F0FF5"/>
    <w:rsid w:val="004F1096"/>
    <w:rsid w:val="004F129C"/>
    <w:rsid w:val="004F1334"/>
    <w:rsid w:val="004F158C"/>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0D4C"/>
    <w:rsid w:val="00501997"/>
    <w:rsid w:val="00502B80"/>
    <w:rsid w:val="00503112"/>
    <w:rsid w:val="00504410"/>
    <w:rsid w:val="005046DE"/>
    <w:rsid w:val="00505AE9"/>
    <w:rsid w:val="00505F74"/>
    <w:rsid w:val="005065F1"/>
    <w:rsid w:val="00506F88"/>
    <w:rsid w:val="00507892"/>
    <w:rsid w:val="005078B6"/>
    <w:rsid w:val="005079D5"/>
    <w:rsid w:val="00507F8E"/>
    <w:rsid w:val="00510002"/>
    <w:rsid w:val="00510831"/>
    <w:rsid w:val="00511A96"/>
    <w:rsid w:val="00511AE3"/>
    <w:rsid w:val="00511B92"/>
    <w:rsid w:val="00511CBC"/>
    <w:rsid w:val="00512A7D"/>
    <w:rsid w:val="00512B2D"/>
    <w:rsid w:val="00513796"/>
    <w:rsid w:val="00513B7E"/>
    <w:rsid w:val="005140CE"/>
    <w:rsid w:val="005143C1"/>
    <w:rsid w:val="00514AD0"/>
    <w:rsid w:val="00514C6C"/>
    <w:rsid w:val="00514C8B"/>
    <w:rsid w:val="00515A65"/>
    <w:rsid w:val="005162A9"/>
    <w:rsid w:val="00516E42"/>
    <w:rsid w:val="00517174"/>
    <w:rsid w:val="00517194"/>
    <w:rsid w:val="00517A97"/>
    <w:rsid w:val="00520AB7"/>
    <w:rsid w:val="005212B3"/>
    <w:rsid w:val="005225D7"/>
    <w:rsid w:val="00522616"/>
    <w:rsid w:val="00522C00"/>
    <w:rsid w:val="00522CBC"/>
    <w:rsid w:val="00522EB1"/>
    <w:rsid w:val="00523693"/>
    <w:rsid w:val="005236BD"/>
    <w:rsid w:val="00523797"/>
    <w:rsid w:val="00523C18"/>
    <w:rsid w:val="00523DB2"/>
    <w:rsid w:val="00524A42"/>
    <w:rsid w:val="00525CD9"/>
    <w:rsid w:val="00525FA6"/>
    <w:rsid w:val="0052658E"/>
    <w:rsid w:val="00526DBD"/>
    <w:rsid w:val="00527851"/>
    <w:rsid w:val="005279FE"/>
    <w:rsid w:val="00527AB9"/>
    <w:rsid w:val="00530545"/>
    <w:rsid w:val="005307F6"/>
    <w:rsid w:val="00530BFB"/>
    <w:rsid w:val="00532107"/>
    <w:rsid w:val="00532381"/>
    <w:rsid w:val="005325B1"/>
    <w:rsid w:val="00533235"/>
    <w:rsid w:val="00533637"/>
    <w:rsid w:val="00533F60"/>
    <w:rsid w:val="00534223"/>
    <w:rsid w:val="00534C73"/>
    <w:rsid w:val="005366A4"/>
    <w:rsid w:val="00536C54"/>
    <w:rsid w:val="00537821"/>
    <w:rsid w:val="00537885"/>
    <w:rsid w:val="00540073"/>
    <w:rsid w:val="00540978"/>
    <w:rsid w:val="00542757"/>
    <w:rsid w:val="00542B69"/>
    <w:rsid w:val="005430E2"/>
    <w:rsid w:val="00544322"/>
    <w:rsid w:val="00544A49"/>
    <w:rsid w:val="00544CFF"/>
    <w:rsid w:val="005456D6"/>
    <w:rsid w:val="00545BA6"/>
    <w:rsid w:val="005461B1"/>
    <w:rsid w:val="00546E2F"/>
    <w:rsid w:val="00546FD4"/>
    <w:rsid w:val="0054739D"/>
    <w:rsid w:val="0054782A"/>
    <w:rsid w:val="0054784C"/>
    <w:rsid w:val="0055048E"/>
    <w:rsid w:val="00551662"/>
    <w:rsid w:val="00551817"/>
    <w:rsid w:val="00551901"/>
    <w:rsid w:val="00551B2F"/>
    <w:rsid w:val="00551E33"/>
    <w:rsid w:val="005521FF"/>
    <w:rsid w:val="0055272F"/>
    <w:rsid w:val="00553469"/>
    <w:rsid w:val="00553D2C"/>
    <w:rsid w:val="00553E0A"/>
    <w:rsid w:val="00553E3F"/>
    <w:rsid w:val="0055452B"/>
    <w:rsid w:val="00556C53"/>
    <w:rsid w:val="0055760F"/>
    <w:rsid w:val="00557733"/>
    <w:rsid w:val="005577C2"/>
    <w:rsid w:val="00561461"/>
    <w:rsid w:val="00561FE6"/>
    <w:rsid w:val="00562576"/>
    <w:rsid w:val="005626CB"/>
    <w:rsid w:val="00562A42"/>
    <w:rsid w:val="00562E33"/>
    <w:rsid w:val="0056468E"/>
    <w:rsid w:val="0056524C"/>
    <w:rsid w:val="005652E6"/>
    <w:rsid w:val="00566134"/>
    <w:rsid w:val="0056630D"/>
    <w:rsid w:val="0056791E"/>
    <w:rsid w:val="00567BDF"/>
    <w:rsid w:val="00570699"/>
    <w:rsid w:val="00570725"/>
    <w:rsid w:val="00570BD0"/>
    <w:rsid w:val="00570BEE"/>
    <w:rsid w:val="00570CBA"/>
    <w:rsid w:val="00570CF4"/>
    <w:rsid w:val="00570D04"/>
    <w:rsid w:val="0057110E"/>
    <w:rsid w:val="00571A79"/>
    <w:rsid w:val="00571CB4"/>
    <w:rsid w:val="00571F24"/>
    <w:rsid w:val="00572715"/>
    <w:rsid w:val="005730AA"/>
    <w:rsid w:val="00573427"/>
    <w:rsid w:val="00573741"/>
    <w:rsid w:val="0057395B"/>
    <w:rsid w:val="00574144"/>
    <w:rsid w:val="005745FB"/>
    <w:rsid w:val="005749E1"/>
    <w:rsid w:val="00574B15"/>
    <w:rsid w:val="00575467"/>
    <w:rsid w:val="00576283"/>
    <w:rsid w:val="0057694D"/>
    <w:rsid w:val="00576D82"/>
    <w:rsid w:val="00576ED0"/>
    <w:rsid w:val="005774CA"/>
    <w:rsid w:val="005774DD"/>
    <w:rsid w:val="00577AFB"/>
    <w:rsid w:val="00577DF0"/>
    <w:rsid w:val="0058000D"/>
    <w:rsid w:val="00580036"/>
    <w:rsid w:val="005804AE"/>
    <w:rsid w:val="00580798"/>
    <w:rsid w:val="00580A96"/>
    <w:rsid w:val="0058124E"/>
    <w:rsid w:val="005814A8"/>
    <w:rsid w:val="00582DBD"/>
    <w:rsid w:val="00583124"/>
    <w:rsid w:val="0058386E"/>
    <w:rsid w:val="005838CB"/>
    <w:rsid w:val="00583A3A"/>
    <w:rsid w:val="00583CC5"/>
    <w:rsid w:val="0058506B"/>
    <w:rsid w:val="00585427"/>
    <w:rsid w:val="00585624"/>
    <w:rsid w:val="00585F85"/>
    <w:rsid w:val="00586943"/>
    <w:rsid w:val="00586F88"/>
    <w:rsid w:val="00587228"/>
    <w:rsid w:val="005902C5"/>
    <w:rsid w:val="00590501"/>
    <w:rsid w:val="00590961"/>
    <w:rsid w:val="00590A2C"/>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97D07"/>
    <w:rsid w:val="005A00CD"/>
    <w:rsid w:val="005A046E"/>
    <w:rsid w:val="005A0753"/>
    <w:rsid w:val="005A09EC"/>
    <w:rsid w:val="005A0F53"/>
    <w:rsid w:val="005A19DF"/>
    <w:rsid w:val="005A2238"/>
    <w:rsid w:val="005A300F"/>
    <w:rsid w:val="005A3033"/>
    <w:rsid w:val="005A3194"/>
    <w:rsid w:val="005A36D8"/>
    <w:rsid w:val="005A4864"/>
    <w:rsid w:val="005A4A73"/>
    <w:rsid w:val="005A5169"/>
    <w:rsid w:val="005A6BE1"/>
    <w:rsid w:val="005A6C68"/>
    <w:rsid w:val="005A707B"/>
    <w:rsid w:val="005A719E"/>
    <w:rsid w:val="005A7218"/>
    <w:rsid w:val="005A7B47"/>
    <w:rsid w:val="005B004B"/>
    <w:rsid w:val="005B070B"/>
    <w:rsid w:val="005B0A3E"/>
    <w:rsid w:val="005B1122"/>
    <w:rsid w:val="005B2F34"/>
    <w:rsid w:val="005B309A"/>
    <w:rsid w:val="005B38F1"/>
    <w:rsid w:val="005B39A7"/>
    <w:rsid w:val="005B4E47"/>
    <w:rsid w:val="005B4EB4"/>
    <w:rsid w:val="005B5515"/>
    <w:rsid w:val="005B5632"/>
    <w:rsid w:val="005B5C6D"/>
    <w:rsid w:val="005B6CC1"/>
    <w:rsid w:val="005B72EA"/>
    <w:rsid w:val="005B73BA"/>
    <w:rsid w:val="005B76B0"/>
    <w:rsid w:val="005B7A92"/>
    <w:rsid w:val="005B7D61"/>
    <w:rsid w:val="005C0C0B"/>
    <w:rsid w:val="005C0DC7"/>
    <w:rsid w:val="005C1196"/>
    <w:rsid w:val="005C1449"/>
    <w:rsid w:val="005C14D3"/>
    <w:rsid w:val="005C1760"/>
    <w:rsid w:val="005C20AF"/>
    <w:rsid w:val="005C2907"/>
    <w:rsid w:val="005C2A02"/>
    <w:rsid w:val="005C2A87"/>
    <w:rsid w:val="005C2EB3"/>
    <w:rsid w:val="005C3396"/>
    <w:rsid w:val="005C3CB5"/>
    <w:rsid w:val="005C3CEF"/>
    <w:rsid w:val="005C4BF1"/>
    <w:rsid w:val="005C5A92"/>
    <w:rsid w:val="005C71AA"/>
    <w:rsid w:val="005C77BC"/>
    <w:rsid w:val="005C7820"/>
    <w:rsid w:val="005C7B1F"/>
    <w:rsid w:val="005D0362"/>
    <w:rsid w:val="005D1342"/>
    <w:rsid w:val="005D13E6"/>
    <w:rsid w:val="005D20F1"/>
    <w:rsid w:val="005D2194"/>
    <w:rsid w:val="005D2ED0"/>
    <w:rsid w:val="005D34ED"/>
    <w:rsid w:val="005D3716"/>
    <w:rsid w:val="005D38D9"/>
    <w:rsid w:val="005D3E3F"/>
    <w:rsid w:val="005D4D9F"/>
    <w:rsid w:val="005D53B4"/>
    <w:rsid w:val="005D6975"/>
    <w:rsid w:val="005D6F69"/>
    <w:rsid w:val="005D728A"/>
    <w:rsid w:val="005D74DB"/>
    <w:rsid w:val="005E1B47"/>
    <w:rsid w:val="005E2F04"/>
    <w:rsid w:val="005E3440"/>
    <w:rsid w:val="005E4562"/>
    <w:rsid w:val="005E49C4"/>
    <w:rsid w:val="005E523D"/>
    <w:rsid w:val="005E5C17"/>
    <w:rsid w:val="005E652B"/>
    <w:rsid w:val="005E6B2C"/>
    <w:rsid w:val="005E72F5"/>
    <w:rsid w:val="005E795F"/>
    <w:rsid w:val="005F0594"/>
    <w:rsid w:val="005F0903"/>
    <w:rsid w:val="005F165A"/>
    <w:rsid w:val="005F1C45"/>
    <w:rsid w:val="005F1D40"/>
    <w:rsid w:val="005F251F"/>
    <w:rsid w:val="005F2A90"/>
    <w:rsid w:val="005F32AE"/>
    <w:rsid w:val="005F3632"/>
    <w:rsid w:val="005F401E"/>
    <w:rsid w:val="005F5BB2"/>
    <w:rsid w:val="005F6443"/>
    <w:rsid w:val="005F67E9"/>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07F95"/>
    <w:rsid w:val="006100DA"/>
    <w:rsid w:val="00610124"/>
    <w:rsid w:val="006107B5"/>
    <w:rsid w:val="00610B07"/>
    <w:rsid w:val="00611093"/>
    <w:rsid w:val="00611125"/>
    <w:rsid w:val="006113AF"/>
    <w:rsid w:val="0061147F"/>
    <w:rsid w:val="006115FA"/>
    <w:rsid w:val="00611763"/>
    <w:rsid w:val="00611D4C"/>
    <w:rsid w:val="00611E07"/>
    <w:rsid w:val="0061229D"/>
    <w:rsid w:val="006127EB"/>
    <w:rsid w:val="00612E3B"/>
    <w:rsid w:val="00612EF2"/>
    <w:rsid w:val="006139D9"/>
    <w:rsid w:val="006145EF"/>
    <w:rsid w:val="006156B8"/>
    <w:rsid w:val="00615757"/>
    <w:rsid w:val="006164A8"/>
    <w:rsid w:val="006166E2"/>
    <w:rsid w:val="00616A6B"/>
    <w:rsid w:val="006173F1"/>
    <w:rsid w:val="00620084"/>
    <w:rsid w:val="00620382"/>
    <w:rsid w:val="00620768"/>
    <w:rsid w:val="00620857"/>
    <w:rsid w:val="00620F1E"/>
    <w:rsid w:val="0062176D"/>
    <w:rsid w:val="0062228F"/>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1F9D"/>
    <w:rsid w:val="0063276E"/>
    <w:rsid w:val="00632A84"/>
    <w:rsid w:val="00632DD4"/>
    <w:rsid w:val="00632EB8"/>
    <w:rsid w:val="00633274"/>
    <w:rsid w:val="00633AED"/>
    <w:rsid w:val="00633BDD"/>
    <w:rsid w:val="006347A4"/>
    <w:rsid w:val="00634A6D"/>
    <w:rsid w:val="00634CAA"/>
    <w:rsid w:val="0063546D"/>
    <w:rsid w:val="00635D23"/>
    <w:rsid w:val="00636E65"/>
    <w:rsid w:val="00637EE1"/>
    <w:rsid w:val="0064007E"/>
    <w:rsid w:val="006401B3"/>
    <w:rsid w:val="00641B98"/>
    <w:rsid w:val="00641CF4"/>
    <w:rsid w:val="00641DA9"/>
    <w:rsid w:val="00641DE9"/>
    <w:rsid w:val="00641E88"/>
    <w:rsid w:val="00641F01"/>
    <w:rsid w:val="006424A4"/>
    <w:rsid w:val="0064251A"/>
    <w:rsid w:val="00642529"/>
    <w:rsid w:val="00642600"/>
    <w:rsid w:val="0064325B"/>
    <w:rsid w:val="006435A3"/>
    <w:rsid w:val="0064367E"/>
    <w:rsid w:val="006451DA"/>
    <w:rsid w:val="00645824"/>
    <w:rsid w:val="00646222"/>
    <w:rsid w:val="00646DE3"/>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0D5E"/>
    <w:rsid w:val="00660FBE"/>
    <w:rsid w:val="00661200"/>
    <w:rsid w:val="0066138C"/>
    <w:rsid w:val="0066142F"/>
    <w:rsid w:val="006614F6"/>
    <w:rsid w:val="00661669"/>
    <w:rsid w:val="00662453"/>
    <w:rsid w:val="0066261F"/>
    <w:rsid w:val="006629E9"/>
    <w:rsid w:val="006631B7"/>
    <w:rsid w:val="006632E4"/>
    <w:rsid w:val="00663EE9"/>
    <w:rsid w:val="006641C8"/>
    <w:rsid w:val="00664562"/>
    <w:rsid w:val="006654F2"/>
    <w:rsid w:val="006655C3"/>
    <w:rsid w:val="00665ED5"/>
    <w:rsid w:val="00666B2A"/>
    <w:rsid w:val="00666B51"/>
    <w:rsid w:val="00666F0A"/>
    <w:rsid w:val="00667489"/>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6F89"/>
    <w:rsid w:val="00677332"/>
    <w:rsid w:val="00677A75"/>
    <w:rsid w:val="00677E91"/>
    <w:rsid w:val="00677FFE"/>
    <w:rsid w:val="0068114C"/>
    <w:rsid w:val="00682516"/>
    <w:rsid w:val="00682612"/>
    <w:rsid w:val="0068279C"/>
    <w:rsid w:val="00683143"/>
    <w:rsid w:val="006831A1"/>
    <w:rsid w:val="006835B8"/>
    <w:rsid w:val="00683ECC"/>
    <w:rsid w:val="00683F6F"/>
    <w:rsid w:val="00684994"/>
    <w:rsid w:val="0068528C"/>
    <w:rsid w:val="0068563D"/>
    <w:rsid w:val="00685700"/>
    <w:rsid w:val="006875CB"/>
    <w:rsid w:val="00690718"/>
    <w:rsid w:val="00690EE4"/>
    <w:rsid w:val="00691394"/>
    <w:rsid w:val="0069152D"/>
    <w:rsid w:val="00692519"/>
    <w:rsid w:val="006925CE"/>
    <w:rsid w:val="006931B2"/>
    <w:rsid w:val="006931D8"/>
    <w:rsid w:val="006935B7"/>
    <w:rsid w:val="00693DC6"/>
    <w:rsid w:val="00693DED"/>
    <w:rsid w:val="00693EE6"/>
    <w:rsid w:val="0069426F"/>
    <w:rsid w:val="006946B5"/>
    <w:rsid w:val="00694B31"/>
    <w:rsid w:val="00694F27"/>
    <w:rsid w:val="00695A7F"/>
    <w:rsid w:val="00695DCE"/>
    <w:rsid w:val="00696095"/>
    <w:rsid w:val="00696921"/>
    <w:rsid w:val="00696EB7"/>
    <w:rsid w:val="00697171"/>
    <w:rsid w:val="00697654"/>
    <w:rsid w:val="00697B17"/>
    <w:rsid w:val="006A0071"/>
    <w:rsid w:val="006A0C26"/>
    <w:rsid w:val="006A0D3B"/>
    <w:rsid w:val="006A1794"/>
    <w:rsid w:val="006A2724"/>
    <w:rsid w:val="006A329E"/>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1AE"/>
    <w:rsid w:val="006B4FA6"/>
    <w:rsid w:val="006B4FB2"/>
    <w:rsid w:val="006B56DA"/>
    <w:rsid w:val="006B56F0"/>
    <w:rsid w:val="006B6AB0"/>
    <w:rsid w:val="006B6C7E"/>
    <w:rsid w:val="006B6D00"/>
    <w:rsid w:val="006B79F9"/>
    <w:rsid w:val="006B7CF0"/>
    <w:rsid w:val="006C1A14"/>
    <w:rsid w:val="006C2C03"/>
    <w:rsid w:val="006C300B"/>
    <w:rsid w:val="006C3A04"/>
    <w:rsid w:val="006C48DD"/>
    <w:rsid w:val="006C4B91"/>
    <w:rsid w:val="006C4D3C"/>
    <w:rsid w:val="006C4F34"/>
    <w:rsid w:val="006C58B0"/>
    <w:rsid w:val="006C5B13"/>
    <w:rsid w:val="006C5FB6"/>
    <w:rsid w:val="006C6129"/>
    <w:rsid w:val="006C63B8"/>
    <w:rsid w:val="006C6860"/>
    <w:rsid w:val="006C733E"/>
    <w:rsid w:val="006C7F52"/>
    <w:rsid w:val="006D07A6"/>
    <w:rsid w:val="006D0D49"/>
    <w:rsid w:val="006D1F85"/>
    <w:rsid w:val="006D224E"/>
    <w:rsid w:val="006D2E9C"/>
    <w:rsid w:val="006D3D70"/>
    <w:rsid w:val="006D4238"/>
    <w:rsid w:val="006D57CF"/>
    <w:rsid w:val="006D5B98"/>
    <w:rsid w:val="006D5CC9"/>
    <w:rsid w:val="006D63AE"/>
    <w:rsid w:val="006D673F"/>
    <w:rsid w:val="006D6D49"/>
    <w:rsid w:val="006D7104"/>
    <w:rsid w:val="006D7641"/>
    <w:rsid w:val="006E02D5"/>
    <w:rsid w:val="006E145A"/>
    <w:rsid w:val="006E1660"/>
    <w:rsid w:val="006E16B8"/>
    <w:rsid w:val="006E1A66"/>
    <w:rsid w:val="006E2AF7"/>
    <w:rsid w:val="006E2B93"/>
    <w:rsid w:val="006E32B7"/>
    <w:rsid w:val="006E418B"/>
    <w:rsid w:val="006E4254"/>
    <w:rsid w:val="006E51CB"/>
    <w:rsid w:val="006E5CD3"/>
    <w:rsid w:val="006E6575"/>
    <w:rsid w:val="006E71E9"/>
    <w:rsid w:val="006E7463"/>
    <w:rsid w:val="006E76D9"/>
    <w:rsid w:val="006E775A"/>
    <w:rsid w:val="006F14F9"/>
    <w:rsid w:val="006F19B0"/>
    <w:rsid w:val="006F244D"/>
    <w:rsid w:val="006F2916"/>
    <w:rsid w:val="006F2D31"/>
    <w:rsid w:val="006F3725"/>
    <w:rsid w:val="006F472B"/>
    <w:rsid w:val="006F4936"/>
    <w:rsid w:val="006F4974"/>
    <w:rsid w:val="006F6CAC"/>
    <w:rsid w:val="00700554"/>
    <w:rsid w:val="00700BEE"/>
    <w:rsid w:val="00700FFA"/>
    <w:rsid w:val="00701071"/>
    <w:rsid w:val="007015BE"/>
    <w:rsid w:val="00701801"/>
    <w:rsid w:val="00701906"/>
    <w:rsid w:val="00701A88"/>
    <w:rsid w:val="007027DC"/>
    <w:rsid w:val="00703ACB"/>
    <w:rsid w:val="00703C4B"/>
    <w:rsid w:val="0070405D"/>
    <w:rsid w:val="00705869"/>
    <w:rsid w:val="00705BBA"/>
    <w:rsid w:val="00705D95"/>
    <w:rsid w:val="007060A4"/>
    <w:rsid w:val="00706101"/>
    <w:rsid w:val="007064B8"/>
    <w:rsid w:val="00707679"/>
    <w:rsid w:val="00707728"/>
    <w:rsid w:val="00707B84"/>
    <w:rsid w:val="00710073"/>
    <w:rsid w:val="007103CE"/>
    <w:rsid w:val="0071065B"/>
    <w:rsid w:val="00710781"/>
    <w:rsid w:val="00710D1E"/>
    <w:rsid w:val="00711340"/>
    <w:rsid w:val="00711A3E"/>
    <w:rsid w:val="00711B35"/>
    <w:rsid w:val="00712330"/>
    <w:rsid w:val="007124F5"/>
    <w:rsid w:val="0071270C"/>
    <w:rsid w:val="0071289F"/>
    <w:rsid w:val="0071371F"/>
    <w:rsid w:val="0071379D"/>
    <w:rsid w:val="00713C22"/>
    <w:rsid w:val="0071438E"/>
    <w:rsid w:val="00714B77"/>
    <w:rsid w:val="00714C4E"/>
    <w:rsid w:val="00715D6A"/>
    <w:rsid w:val="007177D0"/>
    <w:rsid w:val="00720178"/>
    <w:rsid w:val="0072047F"/>
    <w:rsid w:val="007205B7"/>
    <w:rsid w:val="007217D2"/>
    <w:rsid w:val="007217F4"/>
    <w:rsid w:val="00721C96"/>
    <w:rsid w:val="00721FD5"/>
    <w:rsid w:val="007223A9"/>
    <w:rsid w:val="007227B4"/>
    <w:rsid w:val="007228C7"/>
    <w:rsid w:val="00724855"/>
    <w:rsid w:val="00724B0A"/>
    <w:rsid w:val="007252DB"/>
    <w:rsid w:val="007256B9"/>
    <w:rsid w:val="00726DAC"/>
    <w:rsid w:val="0072716C"/>
    <w:rsid w:val="0072757A"/>
    <w:rsid w:val="007304B0"/>
    <w:rsid w:val="00731000"/>
    <w:rsid w:val="00731C0C"/>
    <w:rsid w:val="00731C3C"/>
    <w:rsid w:val="0073249E"/>
    <w:rsid w:val="00732F31"/>
    <w:rsid w:val="007334C3"/>
    <w:rsid w:val="00733D76"/>
    <w:rsid w:val="00733ED7"/>
    <w:rsid w:val="00733F81"/>
    <w:rsid w:val="007351EE"/>
    <w:rsid w:val="00735419"/>
    <w:rsid w:val="00735A8A"/>
    <w:rsid w:val="00736349"/>
    <w:rsid w:val="00737358"/>
    <w:rsid w:val="00737BDD"/>
    <w:rsid w:val="00737FBF"/>
    <w:rsid w:val="00740AAA"/>
    <w:rsid w:val="00741A71"/>
    <w:rsid w:val="007423C9"/>
    <w:rsid w:val="00742C5F"/>
    <w:rsid w:val="00743879"/>
    <w:rsid w:val="00744398"/>
    <w:rsid w:val="0074576C"/>
    <w:rsid w:val="00745985"/>
    <w:rsid w:val="00746135"/>
    <w:rsid w:val="007461AB"/>
    <w:rsid w:val="007464C8"/>
    <w:rsid w:val="00746992"/>
    <w:rsid w:val="00746B14"/>
    <w:rsid w:val="00750DE2"/>
    <w:rsid w:val="00751648"/>
    <w:rsid w:val="00751F36"/>
    <w:rsid w:val="007526E8"/>
    <w:rsid w:val="0075324B"/>
    <w:rsid w:val="007533F9"/>
    <w:rsid w:val="00754962"/>
    <w:rsid w:val="00754E46"/>
    <w:rsid w:val="0075527A"/>
    <w:rsid w:val="00755E8F"/>
    <w:rsid w:val="00755F53"/>
    <w:rsid w:val="007570CB"/>
    <w:rsid w:val="0075729F"/>
    <w:rsid w:val="00760457"/>
    <w:rsid w:val="00760531"/>
    <w:rsid w:val="007618F3"/>
    <w:rsid w:val="00761BE8"/>
    <w:rsid w:val="00761F0D"/>
    <w:rsid w:val="00761F40"/>
    <w:rsid w:val="00762039"/>
    <w:rsid w:val="007626E0"/>
    <w:rsid w:val="00763EC6"/>
    <w:rsid w:val="007644B2"/>
    <w:rsid w:val="0076498E"/>
    <w:rsid w:val="0076510F"/>
    <w:rsid w:val="007653F3"/>
    <w:rsid w:val="00765ECA"/>
    <w:rsid w:val="00765FAC"/>
    <w:rsid w:val="00766258"/>
    <w:rsid w:val="007662C6"/>
    <w:rsid w:val="00766528"/>
    <w:rsid w:val="007669D5"/>
    <w:rsid w:val="00766A85"/>
    <w:rsid w:val="00766AE7"/>
    <w:rsid w:val="0076727E"/>
    <w:rsid w:val="00767346"/>
    <w:rsid w:val="0076760B"/>
    <w:rsid w:val="007678B6"/>
    <w:rsid w:val="00767E3A"/>
    <w:rsid w:val="00767EBC"/>
    <w:rsid w:val="00767F33"/>
    <w:rsid w:val="0077091A"/>
    <w:rsid w:val="00770F92"/>
    <w:rsid w:val="007718FE"/>
    <w:rsid w:val="0077192F"/>
    <w:rsid w:val="007719D4"/>
    <w:rsid w:val="007726E7"/>
    <w:rsid w:val="00773E41"/>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9CE"/>
    <w:rsid w:val="00784C3B"/>
    <w:rsid w:val="007850B6"/>
    <w:rsid w:val="0078518F"/>
    <w:rsid w:val="007853AF"/>
    <w:rsid w:val="00785AEF"/>
    <w:rsid w:val="007864AD"/>
    <w:rsid w:val="00786A25"/>
    <w:rsid w:val="00790629"/>
    <w:rsid w:val="00791465"/>
    <w:rsid w:val="00792B30"/>
    <w:rsid w:val="00792D32"/>
    <w:rsid w:val="007934D0"/>
    <w:rsid w:val="00793F34"/>
    <w:rsid w:val="007946A1"/>
    <w:rsid w:val="00794AB0"/>
    <w:rsid w:val="00794FE7"/>
    <w:rsid w:val="007951B4"/>
    <w:rsid w:val="007951D2"/>
    <w:rsid w:val="00795542"/>
    <w:rsid w:val="00796103"/>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4AB"/>
    <w:rsid w:val="007A6EF8"/>
    <w:rsid w:val="007A771C"/>
    <w:rsid w:val="007A7FAC"/>
    <w:rsid w:val="007B01D0"/>
    <w:rsid w:val="007B2E8C"/>
    <w:rsid w:val="007B3748"/>
    <w:rsid w:val="007B39EB"/>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1C"/>
    <w:rsid w:val="007C4020"/>
    <w:rsid w:val="007C443C"/>
    <w:rsid w:val="007C48DF"/>
    <w:rsid w:val="007C4D33"/>
    <w:rsid w:val="007C4E43"/>
    <w:rsid w:val="007C546E"/>
    <w:rsid w:val="007C547B"/>
    <w:rsid w:val="007C54FE"/>
    <w:rsid w:val="007C550A"/>
    <w:rsid w:val="007C55DF"/>
    <w:rsid w:val="007C60EE"/>
    <w:rsid w:val="007C6226"/>
    <w:rsid w:val="007C6521"/>
    <w:rsid w:val="007C6958"/>
    <w:rsid w:val="007C6C2B"/>
    <w:rsid w:val="007C6CB4"/>
    <w:rsid w:val="007C718A"/>
    <w:rsid w:val="007C7490"/>
    <w:rsid w:val="007C79D3"/>
    <w:rsid w:val="007D0E03"/>
    <w:rsid w:val="007D11D4"/>
    <w:rsid w:val="007D256A"/>
    <w:rsid w:val="007D2619"/>
    <w:rsid w:val="007D2D6A"/>
    <w:rsid w:val="007D2F2F"/>
    <w:rsid w:val="007D3E26"/>
    <w:rsid w:val="007D4288"/>
    <w:rsid w:val="007D42BA"/>
    <w:rsid w:val="007D4A9B"/>
    <w:rsid w:val="007D5C46"/>
    <w:rsid w:val="007D6170"/>
    <w:rsid w:val="007D62A0"/>
    <w:rsid w:val="007D639C"/>
    <w:rsid w:val="007D6A09"/>
    <w:rsid w:val="007D6D8A"/>
    <w:rsid w:val="007D703D"/>
    <w:rsid w:val="007D7330"/>
    <w:rsid w:val="007D77D5"/>
    <w:rsid w:val="007D7CB5"/>
    <w:rsid w:val="007E252B"/>
    <w:rsid w:val="007E2D5C"/>
    <w:rsid w:val="007E37BA"/>
    <w:rsid w:val="007E37F2"/>
    <w:rsid w:val="007E4EAB"/>
    <w:rsid w:val="007E5ACE"/>
    <w:rsid w:val="007E5C38"/>
    <w:rsid w:val="007E6664"/>
    <w:rsid w:val="007E698F"/>
    <w:rsid w:val="007E6EBD"/>
    <w:rsid w:val="007E7C90"/>
    <w:rsid w:val="007E7D76"/>
    <w:rsid w:val="007E7F84"/>
    <w:rsid w:val="007E7FA2"/>
    <w:rsid w:val="007F2A76"/>
    <w:rsid w:val="007F35DA"/>
    <w:rsid w:val="007F3D9D"/>
    <w:rsid w:val="007F4E95"/>
    <w:rsid w:val="007F56C6"/>
    <w:rsid w:val="007F58CB"/>
    <w:rsid w:val="007F59D0"/>
    <w:rsid w:val="007F5AA1"/>
    <w:rsid w:val="007F5AD0"/>
    <w:rsid w:val="007F5AFE"/>
    <w:rsid w:val="007F5D9D"/>
    <w:rsid w:val="007F6210"/>
    <w:rsid w:val="007F623B"/>
    <w:rsid w:val="007F6685"/>
    <w:rsid w:val="007F69D8"/>
    <w:rsid w:val="007F70AE"/>
    <w:rsid w:val="007F766C"/>
    <w:rsid w:val="007F7EFF"/>
    <w:rsid w:val="00800940"/>
    <w:rsid w:val="0080154A"/>
    <w:rsid w:val="00801D5A"/>
    <w:rsid w:val="00801E75"/>
    <w:rsid w:val="008030B9"/>
    <w:rsid w:val="0080350B"/>
    <w:rsid w:val="00803E5C"/>
    <w:rsid w:val="0080413C"/>
    <w:rsid w:val="00804C95"/>
    <w:rsid w:val="008053A4"/>
    <w:rsid w:val="00805682"/>
    <w:rsid w:val="00805C4A"/>
    <w:rsid w:val="00805F3E"/>
    <w:rsid w:val="008064D5"/>
    <w:rsid w:val="0080660F"/>
    <w:rsid w:val="008069E9"/>
    <w:rsid w:val="00806A4D"/>
    <w:rsid w:val="00806BF5"/>
    <w:rsid w:val="008070DA"/>
    <w:rsid w:val="00807108"/>
    <w:rsid w:val="00810B33"/>
    <w:rsid w:val="00811341"/>
    <w:rsid w:val="008118D1"/>
    <w:rsid w:val="00812355"/>
    <w:rsid w:val="00812E9F"/>
    <w:rsid w:val="00813866"/>
    <w:rsid w:val="00813B13"/>
    <w:rsid w:val="00815765"/>
    <w:rsid w:val="0081689B"/>
    <w:rsid w:val="00816C77"/>
    <w:rsid w:val="0081722E"/>
    <w:rsid w:val="0081770A"/>
    <w:rsid w:val="00820A31"/>
    <w:rsid w:val="00820EFA"/>
    <w:rsid w:val="0082113C"/>
    <w:rsid w:val="00821713"/>
    <w:rsid w:val="008227BF"/>
    <w:rsid w:val="008229FE"/>
    <w:rsid w:val="00823EA7"/>
    <w:rsid w:val="0082492D"/>
    <w:rsid w:val="00825AC1"/>
    <w:rsid w:val="0082604B"/>
    <w:rsid w:val="00826DB9"/>
    <w:rsid w:val="00827254"/>
    <w:rsid w:val="00827D10"/>
    <w:rsid w:val="00827E20"/>
    <w:rsid w:val="00830361"/>
    <w:rsid w:val="0083056C"/>
    <w:rsid w:val="00830AC9"/>
    <w:rsid w:val="00831E8A"/>
    <w:rsid w:val="00833225"/>
    <w:rsid w:val="00833532"/>
    <w:rsid w:val="00833643"/>
    <w:rsid w:val="008336C0"/>
    <w:rsid w:val="00834C85"/>
    <w:rsid w:val="00835E6B"/>
    <w:rsid w:val="008362FC"/>
    <w:rsid w:val="0083683D"/>
    <w:rsid w:val="00836848"/>
    <w:rsid w:val="00837502"/>
    <w:rsid w:val="00840F90"/>
    <w:rsid w:val="0084123C"/>
    <w:rsid w:val="00841409"/>
    <w:rsid w:val="00842C4E"/>
    <w:rsid w:val="00844132"/>
    <w:rsid w:val="0084432D"/>
    <w:rsid w:val="00844837"/>
    <w:rsid w:val="008448F8"/>
    <w:rsid w:val="00846F29"/>
    <w:rsid w:val="00847391"/>
    <w:rsid w:val="00847ABE"/>
    <w:rsid w:val="00850558"/>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3E63"/>
    <w:rsid w:val="008642C8"/>
    <w:rsid w:val="00865023"/>
    <w:rsid w:val="0086595E"/>
    <w:rsid w:val="00865CB8"/>
    <w:rsid w:val="0086631B"/>
    <w:rsid w:val="00866EB1"/>
    <w:rsid w:val="008700A3"/>
    <w:rsid w:val="0087071B"/>
    <w:rsid w:val="00870F61"/>
    <w:rsid w:val="00870FF2"/>
    <w:rsid w:val="00871FEC"/>
    <w:rsid w:val="008723E2"/>
    <w:rsid w:val="00872CF9"/>
    <w:rsid w:val="00873408"/>
    <w:rsid w:val="00873D5F"/>
    <w:rsid w:val="00874115"/>
    <w:rsid w:val="008744BF"/>
    <w:rsid w:val="00874E6F"/>
    <w:rsid w:val="00875700"/>
    <w:rsid w:val="00875FEB"/>
    <w:rsid w:val="00876696"/>
    <w:rsid w:val="008768B5"/>
    <w:rsid w:val="0087691F"/>
    <w:rsid w:val="00876A69"/>
    <w:rsid w:val="00876E55"/>
    <w:rsid w:val="008807AE"/>
    <w:rsid w:val="008811F7"/>
    <w:rsid w:val="008816F2"/>
    <w:rsid w:val="00882292"/>
    <w:rsid w:val="008828BD"/>
    <w:rsid w:val="00882DED"/>
    <w:rsid w:val="0088303A"/>
    <w:rsid w:val="0088305A"/>
    <w:rsid w:val="0088343A"/>
    <w:rsid w:val="008836D2"/>
    <w:rsid w:val="00883778"/>
    <w:rsid w:val="008837DB"/>
    <w:rsid w:val="0088480B"/>
    <w:rsid w:val="00884A4F"/>
    <w:rsid w:val="0088597A"/>
    <w:rsid w:val="00885B91"/>
    <w:rsid w:val="0088614D"/>
    <w:rsid w:val="00886702"/>
    <w:rsid w:val="00886CF7"/>
    <w:rsid w:val="00886D47"/>
    <w:rsid w:val="0088752C"/>
    <w:rsid w:val="00890A91"/>
    <w:rsid w:val="00891AD8"/>
    <w:rsid w:val="00892186"/>
    <w:rsid w:val="008921EB"/>
    <w:rsid w:val="00892629"/>
    <w:rsid w:val="00892B68"/>
    <w:rsid w:val="0089317E"/>
    <w:rsid w:val="00893521"/>
    <w:rsid w:val="00893A4E"/>
    <w:rsid w:val="008945AC"/>
    <w:rsid w:val="00894C7E"/>
    <w:rsid w:val="00894CDD"/>
    <w:rsid w:val="00894DA5"/>
    <w:rsid w:val="008953F0"/>
    <w:rsid w:val="008959EC"/>
    <w:rsid w:val="008962A0"/>
    <w:rsid w:val="00896B2E"/>
    <w:rsid w:val="00896E1E"/>
    <w:rsid w:val="00896E65"/>
    <w:rsid w:val="008A03C1"/>
    <w:rsid w:val="008A1649"/>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4CC"/>
    <w:rsid w:val="008B2604"/>
    <w:rsid w:val="008B3E1E"/>
    <w:rsid w:val="008B3ED9"/>
    <w:rsid w:val="008B3F5E"/>
    <w:rsid w:val="008B3FD4"/>
    <w:rsid w:val="008B49A0"/>
    <w:rsid w:val="008B52CE"/>
    <w:rsid w:val="008B5498"/>
    <w:rsid w:val="008B577D"/>
    <w:rsid w:val="008B6037"/>
    <w:rsid w:val="008B7341"/>
    <w:rsid w:val="008B773E"/>
    <w:rsid w:val="008B7749"/>
    <w:rsid w:val="008B79AC"/>
    <w:rsid w:val="008B7E11"/>
    <w:rsid w:val="008C0040"/>
    <w:rsid w:val="008C0545"/>
    <w:rsid w:val="008C1301"/>
    <w:rsid w:val="008C1E10"/>
    <w:rsid w:val="008C2A6A"/>
    <w:rsid w:val="008C3190"/>
    <w:rsid w:val="008C329A"/>
    <w:rsid w:val="008C3BF5"/>
    <w:rsid w:val="008C3BF7"/>
    <w:rsid w:val="008C436C"/>
    <w:rsid w:val="008C4867"/>
    <w:rsid w:val="008C495D"/>
    <w:rsid w:val="008C55D7"/>
    <w:rsid w:val="008C6419"/>
    <w:rsid w:val="008C6764"/>
    <w:rsid w:val="008C69E5"/>
    <w:rsid w:val="008C72B7"/>
    <w:rsid w:val="008C7649"/>
    <w:rsid w:val="008C7A84"/>
    <w:rsid w:val="008D004D"/>
    <w:rsid w:val="008D0465"/>
    <w:rsid w:val="008D12A1"/>
    <w:rsid w:val="008D14E8"/>
    <w:rsid w:val="008D188D"/>
    <w:rsid w:val="008D1FB1"/>
    <w:rsid w:val="008D48CE"/>
    <w:rsid w:val="008D5521"/>
    <w:rsid w:val="008D5A2A"/>
    <w:rsid w:val="008D5DF5"/>
    <w:rsid w:val="008D6661"/>
    <w:rsid w:val="008D7DE9"/>
    <w:rsid w:val="008E05D7"/>
    <w:rsid w:val="008E1670"/>
    <w:rsid w:val="008E1747"/>
    <w:rsid w:val="008E2AAC"/>
    <w:rsid w:val="008E34C9"/>
    <w:rsid w:val="008E3CF7"/>
    <w:rsid w:val="008E424B"/>
    <w:rsid w:val="008E4AB3"/>
    <w:rsid w:val="008E5601"/>
    <w:rsid w:val="008E574B"/>
    <w:rsid w:val="008E5DB7"/>
    <w:rsid w:val="008E5EDD"/>
    <w:rsid w:val="008E611A"/>
    <w:rsid w:val="008E6804"/>
    <w:rsid w:val="008F0091"/>
    <w:rsid w:val="008F031D"/>
    <w:rsid w:val="008F04D6"/>
    <w:rsid w:val="008F0D85"/>
    <w:rsid w:val="008F0EA7"/>
    <w:rsid w:val="008F1858"/>
    <w:rsid w:val="008F1938"/>
    <w:rsid w:val="008F1A0A"/>
    <w:rsid w:val="008F1A78"/>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3B29"/>
    <w:rsid w:val="00904793"/>
    <w:rsid w:val="0090496B"/>
    <w:rsid w:val="009049CA"/>
    <w:rsid w:val="00904ED6"/>
    <w:rsid w:val="009055C7"/>
    <w:rsid w:val="00905A2B"/>
    <w:rsid w:val="00905AF2"/>
    <w:rsid w:val="00905C7E"/>
    <w:rsid w:val="00906386"/>
    <w:rsid w:val="00906AE0"/>
    <w:rsid w:val="00906E52"/>
    <w:rsid w:val="00907280"/>
    <w:rsid w:val="009075D0"/>
    <w:rsid w:val="00907C8C"/>
    <w:rsid w:val="00910CB2"/>
    <w:rsid w:val="00910E39"/>
    <w:rsid w:val="00910E8A"/>
    <w:rsid w:val="0091154E"/>
    <w:rsid w:val="0091220D"/>
    <w:rsid w:val="0091252A"/>
    <w:rsid w:val="0091285E"/>
    <w:rsid w:val="00912F49"/>
    <w:rsid w:val="00914251"/>
    <w:rsid w:val="00914C65"/>
    <w:rsid w:val="0091502F"/>
    <w:rsid w:val="00915097"/>
    <w:rsid w:val="00916722"/>
    <w:rsid w:val="00916732"/>
    <w:rsid w:val="00917070"/>
    <w:rsid w:val="00917121"/>
    <w:rsid w:val="00917358"/>
    <w:rsid w:val="00917CED"/>
    <w:rsid w:val="0092036C"/>
    <w:rsid w:val="00921E40"/>
    <w:rsid w:val="0092210C"/>
    <w:rsid w:val="00922269"/>
    <w:rsid w:val="0092340E"/>
    <w:rsid w:val="00923ACE"/>
    <w:rsid w:val="00923D11"/>
    <w:rsid w:val="00923DB2"/>
    <w:rsid w:val="00923F12"/>
    <w:rsid w:val="00924D2B"/>
    <w:rsid w:val="00925F4F"/>
    <w:rsid w:val="009264FA"/>
    <w:rsid w:val="009270FB"/>
    <w:rsid w:val="00930583"/>
    <w:rsid w:val="009310C3"/>
    <w:rsid w:val="00931423"/>
    <w:rsid w:val="00933771"/>
    <w:rsid w:val="009337E5"/>
    <w:rsid w:val="009348E6"/>
    <w:rsid w:val="00934A9F"/>
    <w:rsid w:val="00934F54"/>
    <w:rsid w:val="00935865"/>
    <w:rsid w:val="00935C16"/>
    <w:rsid w:val="00936FF5"/>
    <w:rsid w:val="00937C17"/>
    <w:rsid w:val="0094023B"/>
    <w:rsid w:val="009402F2"/>
    <w:rsid w:val="00940342"/>
    <w:rsid w:val="00941238"/>
    <w:rsid w:val="009415AA"/>
    <w:rsid w:val="009418DA"/>
    <w:rsid w:val="00942AF8"/>
    <w:rsid w:val="00942EB6"/>
    <w:rsid w:val="00943525"/>
    <w:rsid w:val="009443AA"/>
    <w:rsid w:val="00944662"/>
    <w:rsid w:val="00944ACE"/>
    <w:rsid w:val="00945D84"/>
    <w:rsid w:val="00945E33"/>
    <w:rsid w:val="00945F0D"/>
    <w:rsid w:val="009463AB"/>
    <w:rsid w:val="00946463"/>
    <w:rsid w:val="00946A3C"/>
    <w:rsid w:val="00946F38"/>
    <w:rsid w:val="00947052"/>
    <w:rsid w:val="00947C0F"/>
    <w:rsid w:val="00947CDE"/>
    <w:rsid w:val="00947E0F"/>
    <w:rsid w:val="009503F2"/>
    <w:rsid w:val="00950A96"/>
    <w:rsid w:val="00951B2F"/>
    <w:rsid w:val="009524F3"/>
    <w:rsid w:val="00952620"/>
    <w:rsid w:val="00953453"/>
    <w:rsid w:val="0095362A"/>
    <w:rsid w:val="00953634"/>
    <w:rsid w:val="00953C51"/>
    <w:rsid w:val="00953E1B"/>
    <w:rsid w:val="00954454"/>
    <w:rsid w:val="009544C9"/>
    <w:rsid w:val="00954F90"/>
    <w:rsid w:val="00955724"/>
    <w:rsid w:val="0095619B"/>
    <w:rsid w:val="00956C23"/>
    <w:rsid w:val="009578F3"/>
    <w:rsid w:val="00957933"/>
    <w:rsid w:val="00960216"/>
    <w:rsid w:val="009604F6"/>
    <w:rsid w:val="00960662"/>
    <w:rsid w:val="0096071F"/>
    <w:rsid w:val="00961031"/>
    <w:rsid w:val="009612C8"/>
    <w:rsid w:val="00961DE8"/>
    <w:rsid w:val="00962135"/>
    <w:rsid w:val="00962BD4"/>
    <w:rsid w:val="00963323"/>
    <w:rsid w:val="0096428C"/>
    <w:rsid w:val="00964F01"/>
    <w:rsid w:val="009650D5"/>
    <w:rsid w:val="00966FA8"/>
    <w:rsid w:val="00967134"/>
    <w:rsid w:val="009674D0"/>
    <w:rsid w:val="00967B5D"/>
    <w:rsid w:val="00967D8E"/>
    <w:rsid w:val="0097096B"/>
    <w:rsid w:val="00970D41"/>
    <w:rsid w:val="009717A5"/>
    <w:rsid w:val="00972374"/>
    <w:rsid w:val="00972887"/>
    <w:rsid w:val="00972E0C"/>
    <w:rsid w:val="0097351F"/>
    <w:rsid w:val="0097354C"/>
    <w:rsid w:val="009737BB"/>
    <w:rsid w:val="009738B8"/>
    <w:rsid w:val="00973B40"/>
    <w:rsid w:val="0097405C"/>
    <w:rsid w:val="009742AE"/>
    <w:rsid w:val="00974953"/>
    <w:rsid w:val="00974B18"/>
    <w:rsid w:val="00974DC0"/>
    <w:rsid w:val="00975D30"/>
    <w:rsid w:val="009762AA"/>
    <w:rsid w:val="0097744F"/>
    <w:rsid w:val="00977F00"/>
    <w:rsid w:val="0098022D"/>
    <w:rsid w:val="009802F2"/>
    <w:rsid w:val="00980829"/>
    <w:rsid w:val="009819B1"/>
    <w:rsid w:val="00981A14"/>
    <w:rsid w:val="00981DA6"/>
    <w:rsid w:val="00982747"/>
    <w:rsid w:val="00982BFB"/>
    <w:rsid w:val="00982E88"/>
    <w:rsid w:val="00983159"/>
    <w:rsid w:val="0098367F"/>
    <w:rsid w:val="0098394F"/>
    <w:rsid w:val="009847C7"/>
    <w:rsid w:val="00984DBE"/>
    <w:rsid w:val="009855D7"/>
    <w:rsid w:val="009858BD"/>
    <w:rsid w:val="00985990"/>
    <w:rsid w:val="009860C3"/>
    <w:rsid w:val="0098640F"/>
    <w:rsid w:val="009867CF"/>
    <w:rsid w:val="00986A2B"/>
    <w:rsid w:val="00986BF5"/>
    <w:rsid w:val="00987CD6"/>
    <w:rsid w:val="00987FC9"/>
    <w:rsid w:val="009900D8"/>
    <w:rsid w:val="009902C4"/>
    <w:rsid w:val="0099058E"/>
    <w:rsid w:val="0099083B"/>
    <w:rsid w:val="00990903"/>
    <w:rsid w:val="00991382"/>
    <w:rsid w:val="009914AB"/>
    <w:rsid w:val="0099175E"/>
    <w:rsid w:val="00991DA4"/>
    <w:rsid w:val="00992B09"/>
    <w:rsid w:val="0099308E"/>
    <w:rsid w:val="00993ABF"/>
    <w:rsid w:val="009943EE"/>
    <w:rsid w:val="009944AD"/>
    <w:rsid w:val="00995041"/>
    <w:rsid w:val="00995276"/>
    <w:rsid w:val="00995411"/>
    <w:rsid w:val="009954FB"/>
    <w:rsid w:val="009958EF"/>
    <w:rsid w:val="00995BD4"/>
    <w:rsid w:val="00995FC2"/>
    <w:rsid w:val="00996418"/>
    <w:rsid w:val="00996448"/>
    <w:rsid w:val="00997B98"/>
    <w:rsid w:val="009A036C"/>
    <w:rsid w:val="009A1344"/>
    <w:rsid w:val="009A1BC1"/>
    <w:rsid w:val="009A1CAD"/>
    <w:rsid w:val="009A229D"/>
    <w:rsid w:val="009A2422"/>
    <w:rsid w:val="009A2C3E"/>
    <w:rsid w:val="009A2CF1"/>
    <w:rsid w:val="009A361F"/>
    <w:rsid w:val="009A3D79"/>
    <w:rsid w:val="009A4509"/>
    <w:rsid w:val="009A468A"/>
    <w:rsid w:val="009A4F76"/>
    <w:rsid w:val="009A5C0A"/>
    <w:rsid w:val="009A5CBA"/>
    <w:rsid w:val="009A5D23"/>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97C"/>
    <w:rsid w:val="009B1C89"/>
    <w:rsid w:val="009B2E8F"/>
    <w:rsid w:val="009B2FEC"/>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790"/>
    <w:rsid w:val="009C4E09"/>
    <w:rsid w:val="009C5488"/>
    <w:rsid w:val="009C60CE"/>
    <w:rsid w:val="009C6AAE"/>
    <w:rsid w:val="009C6DCD"/>
    <w:rsid w:val="009C74D5"/>
    <w:rsid w:val="009C7B04"/>
    <w:rsid w:val="009D08D8"/>
    <w:rsid w:val="009D1727"/>
    <w:rsid w:val="009D2491"/>
    <w:rsid w:val="009D2610"/>
    <w:rsid w:val="009D2AE5"/>
    <w:rsid w:val="009D2C75"/>
    <w:rsid w:val="009D36A5"/>
    <w:rsid w:val="009D3B3C"/>
    <w:rsid w:val="009D4C53"/>
    <w:rsid w:val="009D4D3C"/>
    <w:rsid w:val="009D4FBF"/>
    <w:rsid w:val="009D600F"/>
    <w:rsid w:val="009D622F"/>
    <w:rsid w:val="009D68DF"/>
    <w:rsid w:val="009D6EB5"/>
    <w:rsid w:val="009E0D6A"/>
    <w:rsid w:val="009E166B"/>
    <w:rsid w:val="009E1CBA"/>
    <w:rsid w:val="009E2296"/>
    <w:rsid w:val="009E2D14"/>
    <w:rsid w:val="009E2F00"/>
    <w:rsid w:val="009E36FA"/>
    <w:rsid w:val="009E38BB"/>
    <w:rsid w:val="009E391B"/>
    <w:rsid w:val="009E436C"/>
    <w:rsid w:val="009E44A7"/>
    <w:rsid w:val="009E4C71"/>
    <w:rsid w:val="009E5166"/>
    <w:rsid w:val="009E5A55"/>
    <w:rsid w:val="009E6449"/>
    <w:rsid w:val="009E69C9"/>
    <w:rsid w:val="009E709A"/>
    <w:rsid w:val="009E734E"/>
    <w:rsid w:val="009E775E"/>
    <w:rsid w:val="009E7A2C"/>
    <w:rsid w:val="009E7E2C"/>
    <w:rsid w:val="009F056B"/>
    <w:rsid w:val="009F0A83"/>
    <w:rsid w:val="009F0C43"/>
    <w:rsid w:val="009F0D3E"/>
    <w:rsid w:val="009F15D8"/>
    <w:rsid w:val="009F18DE"/>
    <w:rsid w:val="009F1CAA"/>
    <w:rsid w:val="009F2BD4"/>
    <w:rsid w:val="009F2F86"/>
    <w:rsid w:val="009F3293"/>
    <w:rsid w:val="009F355F"/>
    <w:rsid w:val="009F3CF6"/>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4103"/>
    <w:rsid w:val="00A1554F"/>
    <w:rsid w:val="00A15B20"/>
    <w:rsid w:val="00A16E8F"/>
    <w:rsid w:val="00A1701D"/>
    <w:rsid w:val="00A20507"/>
    <w:rsid w:val="00A20BD7"/>
    <w:rsid w:val="00A21157"/>
    <w:rsid w:val="00A217DE"/>
    <w:rsid w:val="00A21BD9"/>
    <w:rsid w:val="00A21DF8"/>
    <w:rsid w:val="00A22DDE"/>
    <w:rsid w:val="00A22E32"/>
    <w:rsid w:val="00A23366"/>
    <w:rsid w:val="00A23570"/>
    <w:rsid w:val="00A23691"/>
    <w:rsid w:val="00A24064"/>
    <w:rsid w:val="00A249A6"/>
    <w:rsid w:val="00A24E57"/>
    <w:rsid w:val="00A252E0"/>
    <w:rsid w:val="00A25A85"/>
    <w:rsid w:val="00A25DC2"/>
    <w:rsid w:val="00A2659D"/>
    <w:rsid w:val="00A2757A"/>
    <w:rsid w:val="00A27BEC"/>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17B7"/>
    <w:rsid w:val="00A41B34"/>
    <w:rsid w:val="00A43C65"/>
    <w:rsid w:val="00A443AE"/>
    <w:rsid w:val="00A45ECD"/>
    <w:rsid w:val="00A45FEC"/>
    <w:rsid w:val="00A46A36"/>
    <w:rsid w:val="00A46C2F"/>
    <w:rsid w:val="00A4794E"/>
    <w:rsid w:val="00A47EF9"/>
    <w:rsid w:val="00A50454"/>
    <w:rsid w:val="00A511B5"/>
    <w:rsid w:val="00A51E07"/>
    <w:rsid w:val="00A52754"/>
    <w:rsid w:val="00A5317D"/>
    <w:rsid w:val="00A53B3C"/>
    <w:rsid w:val="00A552BC"/>
    <w:rsid w:val="00A55CAD"/>
    <w:rsid w:val="00A56071"/>
    <w:rsid w:val="00A56141"/>
    <w:rsid w:val="00A56494"/>
    <w:rsid w:val="00A56B1E"/>
    <w:rsid w:val="00A56CF0"/>
    <w:rsid w:val="00A57469"/>
    <w:rsid w:val="00A608D5"/>
    <w:rsid w:val="00A60A76"/>
    <w:rsid w:val="00A61985"/>
    <w:rsid w:val="00A61F91"/>
    <w:rsid w:val="00A620DF"/>
    <w:rsid w:val="00A635C5"/>
    <w:rsid w:val="00A63A28"/>
    <w:rsid w:val="00A6400C"/>
    <w:rsid w:val="00A64445"/>
    <w:rsid w:val="00A64564"/>
    <w:rsid w:val="00A64D8A"/>
    <w:rsid w:val="00A64F10"/>
    <w:rsid w:val="00A65031"/>
    <w:rsid w:val="00A6521A"/>
    <w:rsid w:val="00A6522A"/>
    <w:rsid w:val="00A65C7B"/>
    <w:rsid w:val="00A66B67"/>
    <w:rsid w:val="00A66BA0"/>
    <w:rsid w:val="00A66BAF"/>
    <w:rsid w:val="00A66E6B"/>
    <w:rsid w:val="00A66F45"/>
    <w:rsid w:val="00A671BF"/>
    <w:rsid w:val="00A672B3"/>
    <w:rsid w:val="00A678C3"/>
    <w:rsid w:val="00A705D6"/>
    <w:rsid w:val="00A70F8F"/>
    <w:rsid w:val="00A71DC5"/>
    <w:rsid w:val="00A7265C"/>
    <w:rsid w:val="00A72B28"/>
    <w:rsid w:val="00A735FA"/>
    <w:rsid w:val="00A736E5"/>
    <w:rsid w:val="00A7400F"/>
    <w:rsid w:val="00A74310"/>
    <w:rsid w:val="00A755F7"/>
    <w:rsid w:val="00A75789"/>
    <w:rsid w:val="00A75858"/>
    <w:rsid w:val="00A764D6"/>
    <w:rsid w:val="00A7676D"/>
    <w:rsid w:val="00A767F5"/>
    <w:rsid w:val="00A768C0"/>
    <w:rsid w:val="00A76F77"/>
    <w:rsid w:val="00A77ABA"/>
    <w:rsid w:val="00A8192B"/>
    <w:rsid w:val="00A81C3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369"/>
    <w:rsid w:val="00A938C0"/>
    <w:rsid w:val="00A9424B"/>
    <w:rsid w:val="00A95583"/>
    <w:rsid w:val="00A96712"/>
    <w:rsid w:val="00A96A22"/>
    <w:rsid w:val="00A96D7D"/>
    <w:rsid w:val="00A975E9"/>
    <w:rsid w:val="00AA0A35"/>
    <w:rsid w:val="00AA0D84"/>
    <w:rsid w:val="00AA11B0"/>
    <w:rsid w:val="00AA1979"/>
    <w:rsid w:val="00AA1B80"/>
    <w:rsid w:val="00AA1C25"/>
    <w:rsid w:val="00AA1D45"/>
    <w:rsid w:val="00AA31BD"/>
    <w:rsid w:val="00AA3E7B"/>
    <w:rsid w:val="00AA4454"/>
    <w:rsid w:val="00AA554E"/>
    <w:rsid w:val="00AA57AB"/>
    <w:rsid w:val="00AA7464"/>
    <w:rsid w:val="00AA7528"/>
    <w:rsid w:val="00AA7E5C"/>
    <w:rsid w:val="00AB04F5"/>
    <w:rsid w:val="00AB0660"/>
    <w:rsid w:val="00AB0996"/>
    <w:rsid w:val="00AB0E28"/>
    <w:rsid w:val="00AB212F"/>
    <w:rsid w:val="00AB21C5"/>
    <w:rsid w:val="00AB23E0"/>
    <w:rsid w:val="00AB2EE0"/>
    <w:rsid w:val="00AB2FCC"/>
    <w:rsid w:val="00AB3D28"/>
    <w:rsid w:val="00AB51EC"/>
    <w:rsid w:val="00AB5399"/>
    <w:rsid w:val="00AB5B1E"/>
    <w:rsid w:val="00AB5E6C"/>
    <w:rsid w:val="00AB60F4"/>
    <w:rsid w:val="00AB711F"/>
    <w:rsid w:val="00AB77BD"/>
    <w:rsid w:val="00AB7C65"/>
    <w:rsid w:val="00AB7D21"/>
    <w:rsid w:val="00AC0243"/>
    <w:rsid w:val="00AC061F"/>
    <w:rsid w:val="00AC156C"/>
    <w:rsid w:val="00AC1CFA"/>
    <w:rsid w:val="00AC2103"/>
    <w:rsid w:val="00AC2188"/>
    <w:rsid w:val="00AC28DD"/>
    <w:rsid w:val="00AC3602"/>
    <w:rsid w:val="00AC3887"/>
    <w:rsid w:val="00AC406E"/>
    <w:rsid w:val="00AC48B5"/>
    <w:rsid w:val="00AC4B53"/>
    <w:rsid w:val="00AC4ECF"/>
    <w:rsid w:val="00AC5F18"/>
    <w:rsid w:val="00AC67FF"/>
    <w:rsid w:val="00AC74E8"/>
    <w:rsid w:val="00AC753A"/>
    <w:rsid w:val="00AD0173"/>
    <w:rsid w:val="00AD02E0"/>
    <w:rsid w:val="00AD0C36"/>
    <w:rsid w:val="00AD1552"/>
    <w:rsid w:val="00AD190F"/>
    <w:rsid w:val="00AD24A4"/>
    <w:rsid w:val="00AD2572"/>
    <w:rsid w:val="00AD2644"/>
    <w:rsid w:val="00AD27E5"/>
    <w:rsid w:val="00AD2865"/>
    <w:rsid w:val="00AD3A66"/>
    <w:rsid w:val="00AD3AA8"/>
    <w:rsid w:val="00AD3B93"/>
    <w:rsid w:val="00AD49E9"/>
    <w:rsid w:val="00AD4ECA"/>
    <w:rsid w:val="00AD5AC1"/>
    <w:rsid w:val="00AD624F"/>
    <w:rsid w:val="00AD66A7"/>
    <w:rsid w:val="00AE1D04"/>
    <w:rsid w:val="00AE2439"/>
    <w:rsid w:val="00AE3F4C"/>
    <w:rsid w:val="00AE4069"/>
    <w:rsid w:val="00AE41D1"/>
    <w:rsid w:val="00AE52B0"/>
    <w:rsid w:val="00AE549D"/>
    <w:rsid w:val="00AE6B78"/>
    <w:rsid w:val="00AE6F5B"/>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281"/>
    <w:rsid w:val="00B03510"/>
    <w:rsid w:val="00B03680"/>
    <w:rsid w:val="00B0380E"/>
    <w:rsid w:val="00B0406A"/>
    <w:rsid w:val="00B04C24"/>
    <w:rsid w:val="00B05624"/>
    <w:rsid w:val="00B0594B"/>
    <w:rsid w:val="00B06300"/>
    <w:rsid w:val="00B063F2"/>
    <w:rsid w:val="00B06493"/>
    <w:rsid w:val="00B06670"/>
    <w:rsid w:val="00B10B33"/>
    <w:rsid w:val="00B10C6A"/>
    <w:rsid w:val="00B10DE2"/>
    <w:rsid w:val="00B12680"/>
    <w:rsid w:val="00B133EA"/>
    <w:rsid w:val="00B13683"/>
    <w:rsid w:val="00B136BF"/>
    <w:rsid w:val="00B13BF4"/>
    <w:rsid w:val="00B1487D"/>
    <w:rsid w:val="00B15D50"/>
    <w:rsid w:val="00B16A95"/>
    <w:rsid w:val="00B1722C"/>
    <w:rsid w:val="00B172D9"/>
    <w:rsid w:val="00B173F7"/>
    <w:rsid w:val="00B175A0"/>
    <w:rsid w:val="00B17D01"/>
    <w:rsid w:val="00B17E47"/>
    <w:rsid w:val="00B213A4"/>
    <w:rsid w:val="00B21593"/>
    <w:rsid w:val="00B215B7"/>
    <w:rsid w:val="00B21618"/>
    <w:rsid w:val="00B21D89"/>
    <w:rsid w:val="00B21DB3"/>
    <w:rsid w:val="00B239A7"/>
    <w:rsid w:val="00B23A82"/>
    <w:rsid w:val="00B23D61"/>
    <w:rsid w:val="00B23D9D"/>
    <w:rsid w:val="00B23F58"/>
    <w:rsid w:val="00B245DB"/>
    <w:rsid w:val="00B24B40"/>
    <w:rsid w:val="00B25211"/>
    <w:rsid w:val="00B25995"/>
    <w:rsid w:val="00B25ACB"/>
    <w:rsid w:val="00B261C0"/>
    <w:rsid w:val="00B261DA"/>
    <w:rsid w:val="00B30154"/>
    <w:rsid w:val="00B31532"/>
    <w:rsid w:val="00B318E7"/>
    <w:rsid w:val="00B31C3E"/>
    <w:rsid w:val="00B31CD2"/>
    <w:rsid w:val="00B32054"/>
    <w:rsid w:val="00B32288"/>
    <w:rsid w:val="00B32895"/>
    <w:rsid w:val="00B32E62"/>
    <w:rsid w:val="00B3354E"/>
    <w:rsid w:val="00B336E0"/>
    <w:rsid w:val="00B34588"/>
    <w:rsid w:val="00B34A01"/>
    <w:rsid w:val="00B34B82"/>
    <w:rsid w:val="00B34D80"/>
    <w:rsid w:val="00B351D8"/>
    <w:rsid w:val="00B35541"/>
    <w:rsid w:val="00B35A06"/>
    <w:rsid w:val="00B35B37"/>
    <w:rsid w:val="00B360D2"/>
    <w:rsid w:val="00B364B3"/>
    <w:rsid w:val="00B36A24"/>
    <w:rsid w:val="00B3758D"/>
    <w:rsid w:val="00B37D0B"/>
    <w:rsid w:val="00B4051B"/>
    <w:rsid w:val="00B40A59"/>
    <w:rsid w:val="00B417C3"/>
    <w:rsid w:val="00B41C1F"/>
    <w:rsid w:val="00B41E8E"/>
    <w:rsid w:val="00B42044"/>
    <w:rsid w:val="00B4206A"/>
    <w:rsid w:val="00B421C6"/>
    <w:rsid w:val="00B42446"/>
    <w:rsid w:val="00B42966"/>
    <w:rsid w:val="00B4328A"/>
    <w:rsid w:val="00B45152"/>
    <w:rsid w:val="00B454C5"/>
    <w:rsid w:val="00B45EC3"/>
    <w:rsid w:val="00B464A0"/>
    <w:rsid w:val="00B464BC"/>
    <w:rsid w:val="00B467E5"/>
    <w:rsid w:val="00B47A11"/>
    <w:rsid w:val="00B50DB8"/>
    <w:rsid w:val="00B513D3"/>
    <w:rsid w:val="00B51615"/>
    <w:rsid w:val="00B51B11"/>
    <w:rsid w:val="00B53B9B"/>
    <w:rsid w:val="00B53D6D"/>
    <w:rsid w:val="00B54365"/>
    <w:rsid w:val="00B5481C"/>
    <w:rsid w:val="00B54979"/>
    <w:rsid w:val="00B54C06"/>
    <w:rsid w:val="00B551FC"/>
    <w:rsid w:val="00B55C4E"/>
    <w:rsid w:val="00B55DD0"/>
    <w:rsid w:val="00B560F1"/>
    <w:rsid w:val="00B56DD2"/>
    <w:rsid w:val="00B56F0A"/>
    <w:rsid w:val="00B5753B"/>
    <w:rsid w:val="00B57933"/>
    <w:rsid w:val="00B57EF4"/>
    <w:rsid w:val="00B61F34"/>
    <w:rsid w:val="00B61F3C"/>
    <w:rsid w:val="00B61FA1"/>
    <w:rsid w:val="00B627F5"/>
    <w:rsid w:val="00B6360B"/>
    <w:rsid w:val="00B63D7B"/>
    <w:rsid w:val="00B63F3D"/>
    <w:rsid w:val="00B63FD3"/>
    <w:rsid w:val="00B64407"/>
    <w:rsid w:val="00B64910"/>
    <w:rsid w:val="00B65036"/>
    <w:rsid w:val="00B6557E"/>
    <w:rsid w:val="00B65D57"/>
    <w:rsid w:val="00B668BA"/>
    <w:rsid w:val="00B67463"/>
    <w:rsid w:val="00B702B7"/>
    <w:rsid w:val="00B70AED"/>
    <w:rsid w:val="00B70B8C"/>
    <w:rsid w:val="00B70BC3"/>
    <w:rsid w:val="00B71A3A"/>
    <w:rsid w:val="00B72405"/>
    <w:rsid w:val="00B734AF"/>
    <w:rsid w:val="00B73B23"/>
    <w:rsid w:val="00B75474"/>
    <w:rsid w:val="00B75F92"/>
    <w:rsid w:val="00B7695A"/>
    <w:rsid w:val="00B77677"/>
    <w:rsid w:val="00B80487"/>
    <w:rsid w:val="00B80715"/>
    <w:rsid w:val="00B8099C"/>
    <w:rsid w:val="00B80CE3"/>
    <w:rsid w:val="00B81448"/>
    <w:rsid w:val="00B814BB"/>
    <w:rsid w:val="00B82138"/>
    <w:rsid w:val="00B825D2"/>
    <w:rsid w:val="00B82B89"/>
    <w:rsid w:val="00B833A5"/>
    <w:rsid w:val="00B8361B"/>
    <w:rsid w:val="00B836EA"/>
    <w:rsid w:val="00B83754"/>
    <w:rsid w:val="00B83AA5"/>
    <w:rsid w:val="00B841FC"/>
    <w:rsid w:val="00B84DC4"/>
    <w:rsid w:val="00B857BD"/>
    <w:rsid w:val="00B85920"/>
    <w:rsid w:val="00B85964"/>
    <w:rsid w:val="00B85CB3"/>
    <w:rsid w:val="00B85DC1"/>
    <w:rsid w:val="00B865B5"/>
    <w:rsid w:val="00B86A0B"/>
    <w:rsid w:val="00B8713C"/>
    <w:rsid w:val="00B87A80"/>
    <w:rsid w:val="00B87D48"/>
    <w:rsid w:val="00B907C8"/>
    <w:rsid w:val="00B90EC4"/>
    <w:rsid w:val="00B91847"/>
    <w:rsid w:val="00B919EC"/>
    <w:rsid w:val="00B929EC"/>
    <w:rsid w:val="00B931FB"/>
    <w:rsid w:val="00B9472E"/>
    <w:rsid w:val="00B94C7A"/>
    <w:rsid w:val="00B950E2"/>
    <w:rsid w:val="00B9732F"/>
    <w:rsid w:val="00BA01DF"/>
    <w:rsid w:val="00BA0FDE"/>
    <w:rsid w:val="00BA1C30"/>
    <w:rsid w:val="00BA1D2C"/>
    <w:rsid w:val="00BA292C"/>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40A9"/>
    <w:rsid w:val="00BB413F"/>
    <w:rsid w:val="00BB52F8"/>
    <w:rsid w:val="00BB5C1E"/>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069"/>
    <w:rsid w:val="00BD154F"/>
    <w:rsid w:val="00BD21AE"/>
    <w:rsid w:val="00BD22B6"/>
    <w:rsid w:val="00BD22E7"/>
    <w:rsid w:val="00BD2661"/>
    <w:rsid w:val="00BD27A6"/>
    <w:rsid w:val="00BD28FC"/>
    <w:rsid w:val="00BD2F21"/>
    <w:rsid w:val="00BD3376"/>
    <w:rsid w:val="00BD3E3A"/>
    <w:rsid w:val="00BD3ED0"/>
    <w:rsid w:val="00BD3FD5"/>
    <w:rsid w:val="00BD4654"/>
    <w:rsid w:val="00BD475F"/>
    <w:rsid w:val="00BD48E5"/>
    <w:rsid w:val="00BD4B0C"/>
    <w:rsid w:val="00BD4E2F"/>
    <w:rsid w:val="00BD4E3B"/>
    <w:rsid w:val="00BD55DA"/>
    <w:rsid w:val="00BD577F"/>
    <w:rsid w:val="00BD5823"/>
    <w:rsid w:val="00BD6178"/>
    <w:rsid w:val="00BD6515"/>
    <w:rsid w:val="00BD7904"/>
    <w:rsid w:val="00BD7911"/>
    <w:rsid w:val="00BE0D12"/>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6DA"/>
    <w:rsid w:val="00BE68C0"/>
    <w:rsid w:val="00BE7153"/>
    <w:rsid w:val="00BE7985"/>
    <w:rsid w:val="00BF007A"/>
    <w:rsid w:val="00BF0C97"/>
    <w:rsid w:val="00BF1AE9"/>
    <w:rsid w:val="00BF1CCA"/>
    <w:rsid w:val="00BF2245"/>
    <w:rsid w:val="00BF255F"/>
    <w:rsid w:val="00BF2CB3"/>
    <w:rsid w:val="00BF33CB"/>
    <w:rsid w:val="00BF35E1"/>
    <w:rsid w:val="00BF4957"/>
    <w:rsid w:val="00BF4F9D"/>
    <w:rsid w:val="00BF501D"/>
    <w:rsid w:val="00BF53BB"/>
    <w:rsid w:val="00BF5674"/>
    <w:rsid w:val="00BF5833"/>
    <w:rsid w:val="00BF6264"/>
    <w:rsid w:val="00BF7010"/>
    <w:rsid w:val="00BF70A3"/>
    <w:rsid w:val="00BF7234"/>
    <w:rsid w:val="00C0025D"/>
    <w:rsid w:val="00C0057A"/>
    <w:rsid w:val="00C00703"/>
    <w:rsid w:val="00C00947"/>
    <w:rsid w:val="00C01444"/>
    <w:rsid w:val="00C016AB"/>
    <w:rsid w:val="00C01E79"/>
    <w:rsid w:val="00C024A8"/>
    <w:rsid w:val="00C027FB"/>
    <w:rsid w:val="00C028F0"/>
    <w:rsid w:val="00C03B80"/>
    <w:rsid w:val="00C03CEF"/>
    <w:rsid w:val="00C03E48"/>
    <w:rsid w:val="00C041CC"/>
    <w:rsid w:val="00C046FC"/>
    <w:rsid w:val="00C04AA1"/>
    <w:rsid w:val="00C04C0A"/>
    <w:rsid w:val="00C05167"/>
    <w:rsid w:val="00C0541B"/>
    <w:rsid w:val="00C05743"/>
    <w:rsid w:val="00C05D14"/>
    <w:rsid w:val="00C05ED3"/>
    <w:rsid w:val="00C0631E"/>
    <w:rsid w:val="00C0647B"/>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4851"/>
    <w:rsid w:val="00C249BD"/>
    <w:rsid w:val="00C25E42"/>
    <w:rsid w:val="00C25F27"/>
    <w:rsid w:val="00C26CCC"/>
    <w:rsid w:val="00C2799E"/>
    <w:rsid w:val="00C30833"/>
    <w:rsid w:val="00C30F00"/>
    <w:rsid w:val="00C31811"/>
    <w:rsid w:val="00C3181F"/>
    <w:rsid w:val="00C31DEF"/>
    <w:rsid w:val="00C320CD"/>
    <w:rsid w:val="00C3257A"/>
    <w:rsid w:val="00C32C7E"/>
    <w:rsid w:val="00C32E8B"/>
    <w:rsid w:val="00C33030"/>
    <w:rsid w:val="00C333F3"/>
    <w:rsid w:val="00C33ACA"/>
    <w:rsid w:val="00C344A1"/>
    <w:rsid w:val="00C3500F"/>
    <w:rsid w:val="00C36A8E"/>
    <w:rsid w:val="00C37013"/>
    <w:rsid w:val="00C3748F"/>
    <w:rsid w:val="00C37579"/>
    <w:rsid w:val="00C37709"/>
    <w:rsid w:val="00C37DEB"/>
    <w:rsid w:val="00C37DFE"/>
    <w:rsid w:val="00C40993"/>
    <w:rsid w:val="00C4154A"/>
    <w:rsid w:val="00C42310"/>
    <w:rsid w:val="00C4255C"/>
    <w:rsid w:val="00C426ED"/>
    <w:rsid w:val="00C42A31"/>
    <w:rsid w:val="00C42B93"/>
    <w:rsid w:val="00C4366B"/>
    <w:rsid w:val="00C4449B"/>
    <w:rsid w:val="00C44806"/>
    <w:rsid w:val="00C4485B"/>
    <w:rsid w:val="00C448FC"/>
    <w:rsid w:val="00C4511A"/>
    <w:rsid w:val="00C4524A"/>
    <w:rsid w:val="00C452D7"/>
    <w:rsid w:val="00C475B6"/>
    <w:rsid w:val="00C476C4"/>
    <w:rsid w:val="00C476F5"/>
    <w:rsid w:val="00C47A6B"/>
    <w:rsid w:val="00C47AD6"/>
    <w:rsid w:val="00C47C30"/>
    <w:rsid w:val="00C47C36"/>
    <w:rsid w:val="00C47D40"/>
    <w:rsid w:val="00C47D51"/>
    <w:rsid w:val="00C5050C"/>
    <w:rsid w:val="00C514DE"/>
    <w:rsid w:val="00C51B18"/>
    <w:rsid w:val="00C51BB5"/>
    <w:rsid w:val="00C51EFB"/>
    <w:rsid w:val="00C52948"/>
    <w:rsid w:val="00C52E77"/>
    <w:rsid w:val="00C5323D"/>
    <w:rsid w:val="00C533F6"/>
    <w:rsid w:val="00C53723"/>
    <w:rsid w:val="00C53A1A"/>
    <w:rsid w:val="00C540BB"/>
    <w:rsid w:val="00C549BF"/>
    <w:rsid w:val="00C567A5"/>
    <w:rsid w:val="00C56952"/>
    <w:rsid w:val="00C56E7C"/>
    <w:rsid w:val="00C56F21"/>
    <w:rsid w:val="00C5726B"/>
    <w:rsid w:val="00C572FE"/>
    <w:rsid w:val="00C57891"/>
    <w:rsid w:val="00C57E35"/>
    <w:rsid w:val="00C60057"/>
    <w:rsid w:val="00C6043A"/>
    <w:rsid w:val="00C609E7"/>
    <w:rsid w:val="00C61157"/>
    <w:rsid w:val="00C616AF"/>
    <w:rsid w:val="00C621ED"/>
    <w:rsid w:val="00C62BF1"/>
    <w:rsid w:val="00C63CBA"/>
    <w:rsid w:val="00C64025"/>
    <w:rsid w:val="00C6404C"/>
    <w:rsid w:val="00C644B9"/>
    <w:rsid w:val="00C649FD"/>
    <w:rsid w:val="00C65033"/>
    <w:rsid w:val="00C655FB"/>
    <w:rsid w:val="00C65C51"/>
    <w:rsid w:val="00C65CAD"/>
    <w:rsid w:val="00C67037"/>
    <w:rsid w:val="00C6707D"/>
    <w:rsid w:val="00C67188"/>
    <w:rsid w:val="00C6720B"/>
    <w:rsid w:val="00C678F7"/>
    <w:rsid w:val="00C67F2E"/>
    <w:rsid w:val="00C67F64"/>
    <w:rsid w:val="00C71210"/>
    <w:rsid w:val="00C71838"/>
    <w:rsid w:val="00C71F0D"/>
    <w:rsid w:val="00C72709"/>
    <w:rsid w:val="00C728DE"/>
    <w:rsid w:val="00C736B5"/>
    <w:rsid w:val="00C75104"/>
    <w:rsid w:val="00C76D70"/>
    <w:rsid w:val="00C76DBD"/>
    <w:rsid w:val="00C77247"/>
    <w:rsid w:val="00C773EA"/>
    <w:rsid w:val="00C81090"/>
    <w:rsid w:val="00C81456"/>
    <w:rsid w:val="00C8180B"/>
    <w:rsid w:val="00C82327"/>
    <w:rsid w:val="00C8376D"/>
    <w:rsid w:val="00C83A49"/>
    <w:rsid w:val="00C847E7"/>
    <w:rsid w:val="00C84C69"/>
    <w:rsid w:val="00C8513A"/>
    <w:rsid w:val="00C854E4"/>
    <w:rsid w:val="00C85545"/>
    <w:rsid w:val="00C8580D"/>
    <w:rsid w:val="00C85B56"/>
    <w:rsid w:val="00C86752"/>
    <w:rsid w:val="00C869A5"/>
    <w:rsid w:val="00C86D0B"/>
    <w:rsid w:val="00C871C7"/>
    <w:rsid w:val="00C87D64"/>
    <w:rsid w:val="00C87FC8"/>
    <w:rsid w:val="00C9098B"/>
    <w:rsid w:val="00C90F84"/>
    <w:rsid w:val="00C911D2"/>
    <w:rsid w:val="00C91525"/>
    <w:rsid w:val="00C91794"/>
    <w:rsid w:val="00C91BD0"/>
    <w:rsid w:val="00C931BB"/>
    <w:rsid w:val="00C93288"/>
    <w:rsid w:val="00C9351C"/>
    <w:rsid w:val="00C93811"/>
    <w:rsid w:val="00C94191"/>
    <w:rsid w:val="00C943A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184"/>
    <w:rsid w:val="00C974A1"/>
    <w:rsid w:val="00C974D5"/>
    <w:rsid w:val="00C97715"/>
    <w:rsid w:val="00CA0510"/>
    <w:rsid w:val="00CA0FB0"/>
    <w:rsid w:val="00CA11D5"/>
    <w:rsid w:val="00CA18FA"/>
    <w:rsid w:val="00CA279C"/>
    <w:rsid w:val="00CA3F78"/>
    <w:rsid w:val="00CA44D2"/>
    <w:rsid w:val="00CA525A"/>
    <w:rsid w:val="00CA53FD"/>
    <w:rsid w:val="00CA61DB"/>
    <w:rsid w:val="00CA6620"/>
    <w:rsid w:val="00CA76ED"/>
    <w:rsid w:val="00CA781F"/>
    <w:rsid w:val="00CA7B63"/>
    <w:rsid w:val="00CB0AC4"/>
    <w:rsid w:val="00CB15D3"/>
    <w:rsid w:val="00CB2006"/>
    <w:rsid w:val="00CB208C"/>
    <w:rsid w:val="00CB2558"/>
    <w:rsid w:val="00CB29C1"/>
    <w:rsid w:val="00CB33DD"/>
    <w:rsid w:val="00CB36AF"/>
    <w:rsid w:val="00CB38D6"/>
    <w:rsid w:val="00CB4079"/>
    <w:rsid w:val="00CB49C1"/>
    <w:rsid w:val="00CB4A05"/>
    <w:rsid w:val="00CB563F"/>
    <w:rsid w:val="00CB57CF"/>
    <w:rsid w:val="00CB5BC0"/>
    <w:rsid w:val="00CB6204"/>
    <w:rsid w:val="00CB6A41"/>
    <w:rsid w:val="00CB6C25"/>
    <w:rsid w:val="00CB77C7"/>
    <w:rsid w:val="00CC076B"/>
    <w:rsid w:val="00CC0F95"/>
    <w:rsid w:val="00CC1273"/>
    <w:rsid w:val="00CC2617"/>
    <w:rsid w:val="00CC2CE4"/>
    <w:rsid w:val="00CC30A3"/>
    <w:rsid w:val="00CC390A"/>
    <w:rsid w:val="00CC39FE"/>
    <w:rsid w:val="00CC3A4F"/>
    <w:rsid w:val="00CC4D97"/>
    <w:rsid w:val="00CC50E6"/>
    <w:rsid w:val="00CC5E4B"/>
    <w:rsid w:val="00CC5E66"/>
    <w:rsid w:val="00CC5F87"/>
    <w:rsid w:val="00CC6956"/>
    <w:rsid w:val="00CC7235"/>
    <w:rsid w:val="00CD1295"/>
    <w:rsid w:val="00CD263C"/>
    <w:rsid w:val="00CD3244"/>
    <w:rsid w:val="00CD32E5"/>
    <w:rsid w:val="00CD3643"/>
    <w:rsid w:val="00CD3BA4"/>
    <w:rsid w:val="00CD3E54"/>
    <w:rsid w:val="00CD4873"/>
    <w:rsid w:val="00CD4CBC"/>
    <w:rsid w:val="00CD511E"/>
    <w:rsid w:val="00CD51C9"/>
    <w:rsid w:val="00CD558A"/>
    <w:rsid w:val="00CD6491"/>
    <w:rsid w:val="00CD66DE"/>
    <w:rsid w:val="00CD6E57"/>
    <w:rsid w:val="00CD72BE"/>
    <w:rsid w:val="00CD74F1"/>
    <w:rsid w:val="00CD7E0B"/>
    <w:rsid w:val="00CE010E"/>
    <w:rsid w:val="00CE06FA"/>
    <w:rsid w:val="00CE08BD"/>
    <w:rsid w:val="00CE09D7"/>
    <w:rsid w:val="00CE15CB"/>
    <w:rsid w:val="00CE18B2"/>
    <w:rsid w:val="00CE29A9"/>
    <w:rsid w:val="00CE3BBB"/>
    <w:rsid w:val="00CE4645"/>
    <w:rsid w:val="00CE4A84"/>
    <w:rsid w:val="00CE4A93"/>
    <w:rsid w:val="00CE4AD5"/>
    <w:rsid w:val="00CE505A"/>
    <w:rsid w:val="00CE5380"/>
    <w:rsid w:val="00CE54D0"/>
    <w:rsid w:val="00CE5E8F"/>
    <w:rsid w:val="00CE635A"/>
    <w:rsid w:val="00CE6369"/>
    <w:rsid w:val="00CE63CD"/>
    <w:rsid w:val="00CE6F2E"/>
    <w:rsid w:val="00CE7C7A"/>
    <w:rsid w:val="00CF0863"/>
    <w:rsid w:val="00CF1139"/>
    <w:rsid w:val="00CF1B87"/>
    <w:rsid w:val="00CF1EA6"/>
    <w:rsid w:val="00CF2166"/>
    <w:rsid w:val="00CF2530"/>
    <w:rsid w:val="00CF2EA6"/>
    <w:rsid w:val="00CF3B43"/>
    <w:rsid w:val="00CF4394"/>
    <w:rsid w:val="00CF5080"/>
    <w:rsid w:val="00CF687F"/>
    <w:rsid w:val="00CF68E5"/>
    <w:rsid w:val="00CF6EE7"/>
    <w:rsid w:val="00CF7C2F"/>
    <w:rsid w:val="00D0095D"/>
    <w:rsid w:val="00D00F57"/>
    <w:rsid w:val="00D0121B"/>
    <w:rsid w:val="00D017D1"/>
    <w:rsid w:val="00D0182D"/>
    <w:rsid w:val="00D024E3"/>
    <w:rsid w:val="00D03836"/>
    <w:rsid w:val="00D03E8A"/>
    <w:rsid w:val="00D03F37"/>
    <w:rsid w:val="00D0456D"/>
    <w:rsid w:val="00D04A32"/>
    <w:rsid w:val="00D04DB5"/>
    <w:rsid w:val="00D05C25"/>
    <w:rsid w:val="00D05CB8"/>
    <w:rsid w:val="00D064D5"/>
    <w:rsid w:val="00D0655F"/>
    <w:rsid w:val="00D07F2F"/>
    <w:rsid w:val="00D11000"/>
    <w:rsid w:val="00D110D4"/>
    <w:rsid w:val="00D112A1"/>
    <w:rsid w:val="00D12410"/>
    <w:rsid w:val="00D128CB"/>
    <w:rsid w:val="00D14965"/>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1A9"/>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2610"/>
    <w:rsid w:val="00D33105"/>
    <w:rsid w:val="00D33859"/>
    <w:rsid w:val="00D3411C"/>
    <w:rsid w:val="00D3455A"/>
    <w:rsid w:val="00D34C45"/>
    <w:rsid w:val="00D34F14"/>
    <w:rsid w:val="00D35A1A"/>
    <w:rsid w:val="00D35FEC"/>
    <w:rsid w:val="00D37352"/>
    <w:rsid w:val="00D37566"/>
    <w:rsid w:val="00D377D7"/>
    <w:rsid w:val="00D41ACF"/>
    <w:rsid w:val="00D41E93"/>
    <w:rsid w:val="00D4200F"/>
    <w:rsid w:val="00D42111"/>
    <w:rsid w:val="00D42DF3"/>
    <w:rsid w:val="00D43010"/>
    <w:rsid w:val="00D4329E"/>
    <w:rsid w:val="00D433DB"/>
    <w:rsid w:val="00D43979"/>
    <w:rsid w:val="00D43C5B"/>
    <w:rsid w:val="00D4468B"/>
    <w:rsid w:val="00D448A4"/>
    <w:rsid w:val="00D44B09"/>
    <w:rsid w:val="00D45169"/>
    <w:rsid w:val="00D45335"/>
    <w:rsid w:val="00D456EC"/>
    <w:rsid w:val="00D457C3"/>
    <w:rsid w:val="00D45967"/>
    <w:rsid w:val="00D45E51"/>
    <w:rsid w:val="00D46ECD"/>
    <w:rsid w:val="00D47C59"/>
    <w:rsid w:val="00D50732"/>
    <w:rsid w:val="00D50B45"/>
    <w:rsid w:val="00D5100D"/>
    <w:rsid w:val="00D51B6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D6"/>
    <w:rsid w:val="00D63E36"/>
    <w:rsid w:val="00D64262"/>
    <w:rsid w:val="00D6503D"/>
    <w:rsid w:val="00D651DD"/>
    <w:rsid w:val="00D65EE0"/>
    <w:rsid w:val="00D65F23"/>
    <w:rsid w:val="00D6683F"/>
    <w:rsid w:val="00D6772E"/>
    <w:rsid w:val="00D701C7"/>
    <w:rsid w:val="00D70312"/>
    <w:rsid w:val="00D70AB8"/>
    <w:rsid w:val="00D70CF5"/>
    <w:rsid w:val="00D719AD"/>
    <w:rsid w:val="00D71B77"/>
    <w:rsid w:val="00D71E5B"/>
    <w:rsid w:val="00D72441"/>
    <w:rsid w:val="00D72663"/>
    <w:rsid w:val="00D72734"/>
    <w:rsid w:val="00D727EE"/>
    <w:rsid w:val="00D72C06"/>
    <w:rsid w:val="00D735AF"/>
    <w:rsid w:val="00D7517B"/>
    <w:rsid w:val="00D751D4"/>
    <w:rsid w:val="00D76376"/>
    <w:rsid w:val="00D81229"/>
    <w:rsid w:val="00D8131C"/>
    <w:rsid w:val="00D81C34"/>
    <w:rsid w:val="00D82264"/>
    <w:rsid w:val="00D84313"/>
    <w:rsid w:val="00D8486B"/>
    <w:rsid w:val="00D84A17"/>
    <w:rsid w:val="00D84ACF"/>
    <w:rsid w:val="00D84BD0"/>
    <w:rsid w:val="00D84E71"/>
    <w:rsid w:val="00D851DD"/>
    <w:rsid w:val="00D85B84"/>
    <w:rsid w:val="00D85C73"/>
    <w:rsid w:val="00D85D5E"/>
    <w:rsid w:val="00D86113"/>
    <w:rsid w:val="00D86114"/>
    <w:rsid w:val="00D86150"/>
    <w:rsid w:val="00D86230"/>
    <w:rsid w:val="00D866B2"/>
    <w:rsid w:val="00D869B8"/>
    <w:rsid w:val="00D869D7"/>
    <w:rsid w:val="00D878CB"/>
    <w:rsid w:val="00D87A2E"/>
    <w:rsid w:val="00D91C47"/>
    <w:rsid w:val="00D9332F"/>
    <w:rsid w:val="00D948DC"/>
    <w:rsid w:val="00D94A3E"/>
    <w:rsid w:val="00D94CA2"/>
    <w:rsid w:val="00D95854"/>
    <w:rsid w:val="00D95974"/>
    <w:rsid w:val="00D95B5D"/>
    <w:rsid w:val="00D95F91"/>
    <w:rsid w:val="00D961CF"/>
    <w:rsid w:val="00D96600"/>
    <w:rsid w:val="00D96D6A"/>
    <w:rsid w:val="00D96F4A"/>
    <w:rsid w:val="00D97992"/>
    <w:rsid w:val="00D97C63"/>
    <w:rsid w:val="00DA0110"/>
    <w:rsid w:val="00DA06FF"/>
    <w:rsid w:val="00DA1B66"/>
    <w:rsid w:val="00DA1EF9"/>
    <w:rsid w:val="00DA2898"/>
    <w:rsid w:val="00DA2A3B"/>
    <w:rsid w:val="00DA316F"/>
    <w:rsid w:val="00DA4C90"/>
    <w:rsid w:val="00DA4EEC"/>
    <w:rsid w:val="00DA5047"/>
    <w:rsid w:val="00DA6040"/>
    <w:rsid w:val="00DA662B"/>
    <w:rsid w:val="00DA6A16"/>
    <w:rsid w:val="00DA6CCD"/>
    <w:rsid w:val="00DA77EB"/>
    <w:rsid w:val="00DA7841"/>
    <w:rsid w:val="00DB0281"/>
    <w:rsid w:val="00DB13D1"/>
    <w:rsid w:val="00DB1ADB"/>
    <w:rsid w:val="00DB2101"/>
    <w:rsid w:val="00DB25C3"/>
    <w:rsid w:val="00DB327E"/>
    <w:rsid w:val="00DB3CFF"/>
    <w:rsid w:val="00DB4ADF"/>
    <w:rsid w:val="00DB526D"/>
    <w:rsid w:val="00DB529A"/>
    <w:rsid w:val="00DB52B0"/>
    <w:rsid w:val="00DB5884"/>
    <w:rsid w:val="00DB58D3"/>
    <w:rsid w:val="00DB59CA"/>
    <w:rsid w:val="00DB5CD8"/>
    <w:rsid w:val="00DB5FA8"/>
    <w:rsid w:val="00DB6E19"/>
    <w:rsid w:val="00DB74AF"/>
    <w:rsid w:val="00DB7EE8"/>
    <w:rsid w:val="00DC05D1"/>
    <w:rsid w:val="00DC0C01"/>
    <w:rsid w:val="00DC10C2"/>
    <w:rsid w:val="00DC1261"/>
    <w:rsid w:val="00DC1491"/>
    <w:rsid w:val="00DC1DA0"/>
    <w:rsid w:val="00DC1DB4"/>
    <w:rsid w:val="00DC247C"/>
    <w:rsid w:val="00DC2890"/>
    <w:rsid w:val="00DC2B58"/>
    <w:rsid w:val="00DC2E56"/>
    <w:rsid w:val="00DC32B4"/>
    <w:rsid w:val="00DC3DF6"/>
    <w:rsid w:val="00DC44B8"/>
    <w:rsid w:val="00DC46C3"/>
    <w:rsid w:val="00DC49B5"/>
    <w:rsid w:val="00DC506E"/>
    <w:rsid w:val="00DC57B3"/>
    <w:rsid w:val="00DC6435"/>
    <w:rsid w:val="00DC6C57"/>
    <w:rsid w:val="00DD032D"/>
    <w:rsid w:val="00DD06FC"/>
    <w:rsid w:val="00DD0A7B"/>
    <w:rsid w:val="00DD0BC8"/>
    <w:rsid w:val="00DD0EC4"/>
    <w:rsid w:val="00DD118E"/>
    <w:rsid w:val="00DD16A0"/>
    <w:rsid w:val="00DD1EF0"/>
    <w:rsid w:val="00DD2172"/>
    <w:rsid w:val="00DD22B9"/>
    <w:rsid w:val="00DD23D0"/>
    <w:rsid w:val="00DD3396"/>
    <w:rsid w:val="00DD34C0"/>
    <w:rsid w:val="00DD39C9"/>
    <w:rsid w:val="00DD3C5C"/>
    <w:rsid w:val="00DD4B76"/>
    <w:rsid w:val="00DD508D"/>
    <w:rsid w:val="00DD5DA3"/>
    <w:rsid w:val="00DD726F"/>
    <w:rsid w:val="00DD7953"/>
    <w:rsid w:val="00DD79B6"/>
    <w:rsid w:val="00DD7F9F"/>
    <w:rsid w:val="00DE0AF4"/>
    <w:rsid w:val="00DE1A69"/>
    <w:rsid w:val="00DE24C6"/>
    <w:rsid w:val="00DE2C76"/>
    <w:rsid w:val="00DE2CB4"/>
    <w:rsid w:val="00DE2F31"/>
    <w:rsid w:val="00DE35D8"/>
    <w:rsid w:val="00DE3CA7"/>
    <w:rsid w:val="00DE4429"/>
    <w:rsid w:val="00DE49E5"/>
    <w:rsid w:val="00DE4C12"/>
    <w:rsid w:val="00DE4E9E"/>
    <w:rsid w:val="00DE6511"/>
    <w:rsid w:val="00DE65E4"/>
    <w:rsid w:val="00DE7039"/>
    <w:rsid w:val="00DE7656"/>
    <w:rsid w:val="00DE7C4A"/>
    <w:rsid w:val="00DE7C50"/>
    <w:rsid w:val="00DF077D"/>
    <w:rsid w:val="00DF115E"/>
    <w:rsid w:val="00DF1413"/>
    <w:rsid w:val="00DF1545"/>
    <w:rsid w:val="00DF1CDE"/>
    <w:rsid w:val="00DF2C74"/>
    <w:rsid w:val="00DF2D34"/>
    <w:rsid w:val="00DF3D48"/>
    <w:rsid w:val="00DF4206"/>
    <w:rsid w:val="00DF4A4A"/>
    <w:rsid w:val="00DF4CE8"/>
    <w:rsid w:val="00DF4F80"/>
    <w:rsid w:val="00DF5091"/>
    <w:rsid w:val="00DF57A5"/>
    <w:rsid w:val="00DF5922"/>
    <w:rsid w:val="00DF6930"/>
    <w:rsid w:val="00DF7173"/>
    <w:rsid w:val="00DF762E"/>
    <w:rsid w:val="00DF7888"/>
    <w:rsid w:val="00DF7BD2"/>
    <w:rsid w:val="00DF7C4F"/>
    <w:rsid w:val="00E00299"/>
    <w:rsid w:val="00E009B7"/>
    <w:rsid w:val="00E0242B"/>
    <w:rsid w:val="00E02456"/>
    <w:rsid w:val="00E0394F"/>
    <w:rsid w:val="00E03A75"/>
    <w:rsid w:val="00E044D8"/>
    <w:rsid w:val="00E047E4"/>
    <w:rsid w:val="00E05A5B"/>
    <w:rsid w:val="00E05F00"/>
    <w:rsid w:val="00E0684E"/>
    <w:rsid w:val="00E10D02"/>
    <w:rsid w:val="00E1177E"/>
    <w:rsid w:val="00E11937"/>
    <w:rsid w:val="00E11B48"/>
    <w:rsid w:val="00E124DB"/>
    <w:rsid w:val="00E134DA"/>
    <w:rsid w:val="00E1385D"/>
    <w:rsid w:val="00E13F9F"/>
    <w:rsid w:val="00E14570"/>
    <w:rsid w:val="00E151C8"/>
    <w:rsid w:val="00E15654"/>
    <w:rsid w:val="00E15860"/>
    <w:rsid w:val="00E1596B"/>
    <w:rsid w:val="00E15C15"/>
    <w:rsid w:val="00E15D41"/>
    <w:rsid w:val="00E16343"/>
    <w:rsid w:val="00E16546"/>
    <w:rsid w:val="00E200A3"/>
    <w:rsid w:val="00E2010B"/>
    <w:rsid w:val="00E20CAA"/>
    <w:rsid w:val="00E21235"/>
    <w:rsid w:val="00E21646"/>
    <w:rsid w:val="00E21CDF"/>
    <w:rsid w:val="00E21D0E"/>
    <w:rsid w:val="00E21F78"/>
    <w:rsid w:val="00E22AE1"/>
    <w:rsid w:val="00E22CB8"/>
    <w:rsid w:val="00E2343C"/>
    <w:rsid w:val="00E235F4"/>
    <w:rsid w:val="00E2381B"/>
    <w:rsid w:val="00E23B56"/>
    <w:rsid w:val="00E23B91"/>
    <w:rsid w:val="00E24253"/>
    <w:rsid w:val="00E24BEC"/>
    <w:rsid w:val="00E24FCD"/>
    <w:rsid w:val="00E2596A"/>
    <w:rsid w:val="00E25AD8"/>
    <w:rsid w:val="00E25CD6"/>
    <w:rsid w:val="00E26926"/>
    <w:rsid w:val="00E26E05"/>
    <w:rsid w:val="00E27531"/>
    <w:rsid w:val="00E276AD"/>
    <w:rsid w:val="00E277B3"/>
    <w:rsid w:val="00E278C7"/>
    <w:rsid w:val="00E27C46"/>
    <w:rsid w:val="00E3038C"/>
    <w:rsid w:val="00E309B4"/>
    <w:rsid w:val="00E30B86"/>
    <w:rsid w:val="00E30C68"/>
    <w:rsid w:val="00E31662"/>
    <w:rsid w:val="00E31BB0"/>
    <w:rsid w:val="00E32A65"/>
    <w:rsid w:val="00E32CFA"/>
    <w:rsid w:val="00E32E5D"/>
    <w:rsid w:val="00E33120"/>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8D7"/>
    <w:rsid w:val="00E43D02"/>
    <w:rsid w:val="00E43D53"/>
    <w:rsid w:val="00E44A04"/>
    <w:rsid w:val="00E45419"/>
    <w:rsid w:val="00E45751"/>
    <w:rsid w:val="00E47677"/>
    <w:rsid w:val="00E50AC3"/>
    <w:rsid w:val="00E511DC"/>
    <w:rsid w:val="00E52480"/>
    <w:rsid w:val="00E52659"/>
    <w:rsid w:val="00E531A6"/>
    <w:rsid w:val="00E535C7"/>
    <w:rsid w:val="00E539F8"/>
    <w:rsid w:val="00E54BDD"/>
    <w:rsid w:val="00E54D0B"/>
    <w:rsid w:val="00E551AA"/>
    <w:rsid w:val="00E557C7"/>
    <w:rsid w:val="00E55B20"/>
    <w:rsid w:val="00E55BD7"/>
    <w:rsid w:val="00E55D1E"/>
    <w:rsid w:val="00E55FD8"/>
    <w:rsid w:val="00E5656F"/>
    <w:rsid w:val="00E5682F"/>
    <w:rsid w:val="00E60D58"/>
    <w:rsid w:val="00E612E4"/>
    <w:rsid w:val="00E61643"/>
    <w:rsid w:val="00E619FD"/>
    <w:rsid w:val="00E61EA5"/>
    <w:rsid w:val="00E61F33"/>
    <w:rsid w:val="00E62D9F"/>
    <w:rsid w:val="00E6312C"/>
    <w:rsid w:val="00E63B50"/>
    <w:rsid w:val="00E645B3"/>
    <w:rsid w:val="00E64654"/>
    <w:rsid w:val="00E648DA"/>
    <w:rsid w:val="00E648DF"/>
    <w:rsid w:val="00E6492B"/>
    <w:rsid w:val="00E661B0"/>
    <w:rsid w:val="00E66902"/>
    <w:rsid w:val="00E67765"/>
    <w:rsid w:val="00E67CBA"/>
    <w:rsid w:val="00E707A0"/>
    <w:rsid w:val="00E70BA9"/>
    <w:rsid w:val="00E70E97"/>
    <w:rsid w:val="00E70EB6"/>
    <w:rsid w:val="00E71270"/>
    <w:rsid w:val="00E7144D"/>
    <w:rsid w:val="00E71C3A"/>
    <w:rsid w:val="00E73715"/>
    <w:rsid w:val="00E73C11"/>
    <w:rsid w:val="00E73ECE"/>
    <w:rsid w:val="00E7400F"/>
    <w:rsid w:val="00E74A1E"/>
    <w:rsid w:val="00E7527E"/>
    <w:rsid w:val="00E75C49"/>
    <w:rsid w:val="00E7602F"/>
    <w:rsid w:val="00E76295"/>
    <w:rsid w:val="00E7691E"/>
    <w:rsid w:val="00E76CA8"/>
    <w:rsid w:val="00E80796"/>
    <w:rsid w:val="00E80968"/>
    <w:rsid w:val="00E815E2"/>
    <w:rsid w:val="00E824AC"/>
    <w:rsid w:val="00E82562"/>
    <w:rsid w:val="00E82F5B"/>
    <w:rsid w:val="00E836B2"/>
    <w:rsid w:val="00E838DE"/>
    <w:rsid w:val="00E83C73"/>
    <w:rsid w:val="00E83EC8"/>
    <w:rsid w:val="00E840A1"/>
    <w:rsid w:val="00E841C7"/>
    <w:rsid w:val="00E8429B"/>
    <w:rsid w:val="00E84997"/>
    <w:rsid w:val="00E84C4D"/>
    <w:rsid w:val="00E856D1"/>
    <w:rsid w:val="00E85D79"/>
    <w:rsid w:val="00E8618D"/>
    <w:rsid w:val="00E8635E"/>
    <w:rsid w:val="00E864C6"/>
    <w:rsid w:val="00E86E8B"/>
    <w:rsid w:val="00E86E90"/>
    <w:rsid w:val="00E872D6"/>
    <w:rsid w:val="00E87378"/>
    <w:rsid w:val="00E87C1B"/>
    <w:rsid w:val="00E87C1E"/>
    <w:rsid w:val="00E90CA6"/>
    <w:rsid w:val="00E911AB"/>
    <w:rsid w:val="00E914C4"/>
    <w:rsid w:val="00E91CE9"/>
    <w:rsid w:val="00E91FD3"/>
    <w:rsid w:val="00E92831"/>
    <w:rsid w:val="00E92DBB"/>
    <w:rsid w:val="00E9364A"/>
    <w:rsid w:val="00E936EE"/>
    <w:rsid w:val="00E94C5C"/>
    <w:rsid w:val="00E951D5"/>
    <w:rsid w:val="00E9543E"/>
    <w:rsid w:val="00E95663"/>
    <w:rsid w:val="00E95BBB"/>
    <w:rsid w:val="00E96AB2"/>
    <w:rsid w:val="00E96B20"/>
    <w:rsid w:val="00E97837"/>
    <w:rsid w:val="00E97A16"/>
    <w:rsid w:val="00E97B4B"/>
    <w:rsid w:val="00E97E51"/>
    <w:rsid w:val="00EA0D97"/>
    <w:rsid w:val="00EA12E7"/>
    <w:rsid w:val="00EA17DA"/>
    <w:rsid w:val="00EA1B50"/>
    <w:rsid w:val="00EA2992"/>
    <w:rsid w:val="00EA2DB9"/>
    <w:rsid w:val="00EA3F3F"/>
    <w:rsid w:val="00EA4024"/>
    <w:rsid w:val="00EA61DD"/>
    <w:rsid w:val="00EA689E"/>
    <w:rsid w:val="00EA68C2"/>
    <w:rsid w:val="00EA6DA3"/>
    <w:rsid w:val="00EA6FCB"/>
    <w:rsid w:val="00EA736B"/>
    <w:rsid w:val="00EA7473"/>
    <w:rsid w:val="00EA7B6B"/>
    <w:rsid w:val="00EA7C53"/>
    <w:rsid w:val="00EB08B2"/>
    <w:rsid w:val="00EB159B"/>
    <w:rsid w:val="00EB1B1E"/>
    <w:rsid w:val="00EB3286"/>
    <w:rsid w:val="00EB349C"/>
    <w:rsid w:val="00EB3A6C"/>
    <w:rsid w:val="00EB4204"/>
    <w:rsid w:val="00EB4622"/>
    <w:rsid w:val="00EB4CFB"/>
    <w:rsid w:val="00EB54D2"/>
    <w:rsid w:val="00EB5BB9"/>
    <w:rsid w:val="00EB5EC3"/>
    <w:rsid w:val="00EB6CCD"/>
    <w:rsid w:val="00EB6F44"/>
    <w:rsid w:val="00EC00F8"/>
    <w:rsid w:val="00EC06D2"/>
    <w:rsid w:val="00EC0965"/>
    <w:rsid w:val="00EC1033"/>
    <w:rsid w:val="00EC105A"/>
    <w:rsid w:val="00EC1FC4"/>
    <w:rsid w:val="00EC2759"/>
    <w:rsid w:val="00EC391B"/>
    <w:rsid w:val="00EC3A7F"/>
    <w:rsid w:val="00EC4391"/>
    <w:rsid w:val="00EC4920"/>
    <w:rsid w:val="00EC4BE2"/>
    <w:rsid w:val="00EC4C47"/>
    <w:rsid w:val="00EC4F81"/>
    <w:rsid w:val="00EC500B"/>
    <w:rsid w:val="00EC588E"/>
    <w:rsid w:val="00EC5A18"/>
    <w:rsid w:val="00EC6790"/>
    <w:rsid w:val="00EC6CDB"/>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061"/>
    <w:rsid w:val="00ED762E"/>
    <w:rsid w:val="00EE01F7"/>
    <w:rsid w:val="00EE07EA"/>
    <w:rsid w:val="00EE0912"/>
    <w:rsid w:val="00EE145C"/>
    <w:rsid w:val="00EE15D5"/>
    <w:rsid w:val="00EE1635"/>
    <w:rsid w:val="00EE194E"/>
    <w:rsid w:val="00EE19D5"/>
    <w:rsid w:val="00EE26E7"/>
    <w:rsid w:val="00EE308C"/>
    <w:rsid w:val="00EE336B"/>
    <w:rsid w:val="00EE3915"/>
    <w:rsid w:val="00EE3CD8"/>
    <w:rsid w:val="00EE4598"/>
    <w:rsid w:val="00EE471C"/>
    <w:rsid w:val="00EE5F4F"/>
    <w:rsid w:val="00EE5FBE"/>
    <w:rsid w:val="00EE6149"/>
    <w:rsid w:val="00EE6820"/>
    <w:rsid w:val="00EE7BB3"/>
    <w:rsid w:val="00EF0090"/>
    <w:rsid w:val="00EF0949"/>
    <w:rsid w:val="00EF09E6"/>
    <w:rsid w:val="00EF0A67"/>
    <w:rsid w:val="00EF0C4E"/>
    <w:rsid w:val="00EF1367"/>
    <w:rsid w:val="00EF28CA"/>
    <w:rsid w:val="00EF300B"/>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68DF"/>
    <w:rsid w:val="00F074BA"/>
    <w:rsid w:val="00F07A93"/>
    <w:rsid w:val="00F07BDF"/>
    <w:rsid w:val="00F07DC9"/>
    <w:rsid w:val="00F1016F"/>
    <w:rsid w:val="00F106F8"/>
    <w:rsid w:val="00F10739"/>
    <w:rsid w:val="00F10A88"/>
    <w:rsid w:val="00F11672"/>
    <w:rsid w:val="00F12041"/>
    <w:rsid w:val="00F1257D"/>
    <w:rsid w:val="00F127A2"/>
    <w:rsid w:val="00F12971"/>
    <w:rsid w:val="00F141B4"/>
    <w:rsid w:val="00F1430E"/>
    <w:rsid w:val="00F1516D"/>
    <w:rsid w:val="00F158C9"/>
    <w:rsid w:val="00F15978"/>
    <w:rsid w:val="00F15F8C"/>
    <w:rsid w:val="00F162F9"/>
    <w:rsid w:val="00F16F8F"/>
    <w:rsid w:val="00F17B46"/>
    <w:rsid w:val="00F20541"/>
    <w:rsid w:val="00F206CF"/>
    <w:rsid w:val="00F210AA"/>
    <w:rsid w:val="00F21B35"/>
    <w:rsid w:val="00F21D37"/>
    <w:rsid w:val="00F21D38"/>
    <w:rsid w:val="00F228C5"/>
    <w:rsid w:val="00F232B7"/>
    <w:rsid w:val="00F237AB"/>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05C7"/>
    <w:rsid w:val="00F31322"/>
    <w:rsid w:val="00F334A5"/>
    <w:rsid w:val="00F345A3"/>
    <w:rsid w:val="00F34FE9"/>
    <w:rsid w:val="00F35531"/>
    <w:rsid w:val="00F3575A"/>
    <w:rsid w:val="00F36DC3"/>
    <w:rsid w:val="00F36F7C"/>
    <w:rsid w:val="00F4045D"/>
    <w:rsid w:val="00F4078E"/>
    <w:rsid w:val="00F40832"/>
    <w:rsid w:val="00F40D8E"/>
    <w:rsid w:val="00F40E40"/>
    <w:rsid w:val="00F415B3"/>
    <w:rsid w:val="00F41D2C"/>
    <w:rsid w:val="00F42179"/>
    <w:rsid w:val="00F42417"/>
    <w:rsid w:val="00F42DCB"/>
    <w:rsid w:val="00F430BF"/>
    <w:rsid w:val="00F43294"/>
    <w:rsid w:val="00F44919"/>
    <w:rsid w:val="00F45118"/>
    <w:rsid w:val="00F478FD"/>
    <w:rsid w:val="00F5050C"/>
    <w:rsid w:val="00F52607"/>
    <w:rsid w:val="00F52A6E"/>
    <w:rsid w:val="00F52D01"/>
    <w:rsid w:val="00F54247"/>
    <w:rsid w:val="00F5451D"/>
    <w:rsid w:val="00F548E8"/>
    <w:rsid w:val="00F551C3"/>
    <w:rsid w:val="00F556DD"/>
    <w:rsid w:val="00F55C39"/>
    <w:rsid w:val="00F55D0C"/>
    <w:rsid w:val="00F55D44"/>
    <w:rsid w:val="00F56063"/>
    <w:rsid w:val="00F5685E"/>
    <w:rsid w:val="00F5688D"/>
    <w:rsid w:val="00F575ED"/>
    <w:rsid w:val="00F57A3A"/>
    <w:rsid w:val="00F600C1"/>
    <w:rsid w:val="00F618D5"/>
    <w:rsid w:val="00F6195C"/>
    <w:rsid w:val="00F63D03"/>
    <w:rsid w:val="00F645F5"/>
    <w:rsid w:val="00F649CD"/>
    <w:rsid w:val="00F64DF2"/>
    <w:rsid w:val="00F659CA"/>
    <w:rsid w:val="00F672A0"/>
    <w:rsid w:val="00F67AA5"/>
    <w:rsid w:val="00F67BC0"/>
    <w:rsid w:val="00F70158"/>
    <w:rsid w:val="00F70321"/>
    <w:rsid w:val="00F71229"/>
    <w:rsid w:val="00F71E3A"/>
    <w:rsid w:val="00F71F08"/>
    <w:rsid w:val="00F7216E"/>
    <w:rsid w:val="00F73435"/>
    <w:rsid w:val="00F740FC"/>
    <w:rsid w:val="00F74319"/>
    <w:rsid w:val="00F747E9"/>
    <w:rsid w:val="00F74EBC"/>
    <w:rsid w:val="00F7553B"/>
    <w:rsid w:val="00F75576"/>
    <w:rsid w:val="00F75E9E"/>
    <w:rsid w:val="00F75F10"/>
    <w:rsid w:val="00F772FF"/>
    <w:rsid w:val="00F8001F"/>
    <w:rsid w:val="00F80CA6"/>
    <w:rsid w:val="00F8104A"/>
    <w:rsid w:val="00F814D0"/>
    <w:rsid w:val="00F81E2F"/>
    <w:rsid w:val="00F8294E"/>
    <w:rsid w:val="00F82DF2"/>
    <w:rsid w:val="00F82E8F"/>
    <w:rsid w:val="00F83F72"/>
    <w:rsid w:val="00F84078"/>
    <w:rsid w:val="00F84CF6"/>
    <w:rsid w:val="00F853E1"/>
    <w:rsid w:val="00F85F89"/>
    <w:rsid w:val="00F86438"/>
    <w:rsid w:val="00F86B9C"/>
    <w:rsid w:val="00F90275"/>
    <w:rsid w:val="00F90553"/>
    <w:rsid w:val="00F91989"/>
    <w:rsid w:val="00F91ED4"/>
    <w:rsid w:val="00F92F38"/>
    <w:rsid w:val="00F93893"/>
    <w:rsid w:val="00F93A91"/>
    <w:rsid w:val="00F93D4F"/>
    <w:rsid w:val="00F93F3E"/>
    <w:rsid w:val="00F943DC"/>
    <w:rsid w:val="00F94CDE"/>
    <w:rsid w:val="00F9568B"/>
    <w:rsid w:val="00F95915"/>
    <w:rsid w:val="00F967E4"/>
    <w:rsid w:val="00F97A3A"/>
    <w:rsid w:val="00F97CD6"/>
    <w:rsid w:val="00F97E5F"/>
    <w:rsid w:val="00FA02DE"/>
    <w:rsid w:val="00FA05AA"/>
    <w:rsid w:val="00FA101E"/>
    <w:rsid w:val="00FA154F"/>
    <w:rsid w:val="00FA1D17"/>
    <w:rsid w:val="00FA224B"/>
    <w:rsid w:val="00FA2771"/>
    <w:rsid w:val="00FA2B85"/>
    <w:rsid w:val="00FA2F3D"/>
    <w:rsid w:val="00FA3577"/>
    <w:rsid w:val="00FA37A6"/>
    <w:rsid w:val="00FA3D06"/>
    <w:rsid w:val="00FA4FC4"/>
    <w:rsid w:val="00FA509D"/>
    <w:rsid w:val="00FA569C"/>
    <w:rsid w:val="00FA59B4"/>
    <w:rsid w:val="00FA5F2C"/>
    <w:rsid w:val="00FA5FC6"/>
    <w:rsid w:val="00FA6607"/>
    <w:rsid w:val="00FA72A6"/>
    <w:rsid w:val="00FA76FB"/>
    <w:rsid w:val="00FA7A17"/>
    <w:rsid w:val="00FA7F97"/>
    <w:rsid w:val="00FB03EE"/>
    <w:rsid w:val="00FB0F57"/>
    <w:rsid w:val="00FB0FED"/>
    <w:rsid w:val="00FB1D6F"/>
    <w:rsid w:val="00FB29E6"/>
    <w:rsid w:val="00FB3342"/>
    <w:rsid w:val="00FB3562"/>
    <w:rsid w:val="00FB36CA"/>
    <w:rsid w:val="00FB3E93"/>
    <w:rsid w:val="00FB451B"/>
    <w:rsid w:val="00FB4539"/>
    <w:rsid w:val="00FB486D"/>
    <w:rsid w:val="00FB4BA9"/>
    <w:rsid w:val="00FB4E1A"/>
    <w:rsid w:val="00FB54D8"/>
    <w:rsid w:val="00FB6432"/>
    <w:rsid w:val="00FB6A42"/>
    <w:rsid w:val="00FB7842"/>
    <w:rsid w:val="00FB7C56"/>
    <w:rsid w:val="00FB7F26"/>
    <w:rsid w:val="00FC0918"/>
    <w:rsid w:val="00FC1767"/>
    <w:rsid w:val="00FC1924"/>
    <w:rsid w:val="00FC1D96"/>
    <w:rsid w:val="00FC1DC1"/>
    <w:rsid w:val="00FC26AA"/>
    <w:rsid w:val="00FC27BF"/>
    <w:rsid w:val="00FC2953"/>
    <w:rsid w:val="00FC340D"/>
    <w:rsid w:val="00FC3995"/>
    <w:rsid w:val="00FC3FC0"/>
    <w:rsid w:val="00FC405E"/>
    <w:rsid w:val="00FC423B"/>
    <w:rsid w:val="00FC4DAF"/>
    <w:rsid w:val="00FC5499"/>
    <w:rsid w:val="00FC6118"/>
    <w:rsid w:val="00FC69D0"/>
    <w:rsid w:val="00FC6A17"/>
    <w:rsid w:val="00FC7262"/>
    <w:rsid w:val="00FC743A"/>
    <w:rsid w:val="00FC7832"/>
    <w:rsid w:val="00FD0F0E"/>
    <w:rsid w:val="00FD1CAD"/>
    <w:rsid w:val="00FD1CC7"/>
    <w:rsid w:val="00FD2DA3"/>
    <w:rsid w:val="00FD2F8E"/>
    <w:rsid w:val="00FD3209"/>
    <w:rsid w:val="00FD49C2"/>
    <w:rsid w:val="00FD4D8C"/>
    <w:rsid w:val="00FD5551"/>
    <w:rsid w:val="00FD6098"/>
    <w:rsid w:val="00FD6F4E"/>
    <w:rsid w:val="00FD6FC0"/>
    <w:rsid w:val="00FD7F19"/>
    <w:rsid w:val="00FE05AE"/>
    <w:rsid w:val="00FE0A2E"/>
    <w:rsid w:val="00FE0CFC"/>
    <w:rsid w:val="00FE0F63"/>
    <w:rsid w:val="00FE113F"/>
    <w:rsid w:val="00FE2100"/>
    <w:rsid w:val="00FE363A"/>
    <w:rsid w:val="00FE473A"/>
    <w:rsid w:val="00FE54B5"/>
    <w:rsid w:val="00FE60D0"/>
    <w:rsid w:val="00FE6393"/>
    <w:rsid w:val="00FE6841"/>
    <w:rsid w:val="00FE7758"/>
    <w:rsid w:val="00FF0552"/>
    <w:rsid w:val="00FF058E"/>
    <w:rsid w:val="00FF08D8"/>
    <w:rsid w:val="00FF10A4"/>
    <w:rsid w:val="00FF222C"/>
    <w:rsid w:val="00FF2E31"/>
    <w:rsid w:val="00FF3167"/>
    <w:rsid w:val="00FF320E"/>
    <w:rsid w:val="00FF33FE"/>
    <w:rsid w:val="00FF3949"/>
    <w:rsid w:val="00FF4418"/>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9137"/>
    <o:shapelayout v:ext="edit">
      <o:idmap v:ext="edit" data="1"/>
    </o:shapelayout>
  </w:shapeDefaults>
  <w:decimalSymbol w:val=","/>
  <w:listSeparator w:val=","/>
  <w14:docId w14:val="3EE251B2"/>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75165289">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25013775">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1.sigs.rels><?xml version="1.0" encoding="UTF-8" standalone="yes"?>
<Relationships xmlns="http://schemas.openxmlformats.org/package/2006/relationships"><Relationship Id="rId2" Type="http://schemas.openxmlformats.org/package/2006/relationships/digital-signature/signature" Target="sig1.xml"/><Relationship Id="rId1" Type="http://schemas.openxmlformats.org/package/2006/relationships/digital-signature/signature" Target="sig2.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6AlxgMf/Q4uISR3hOU4JrNcKGVVGeOtxZRmZG5pUIgU=</DigestValue>
    </Reference>
    <Reference Type="http://www.w3.org/2000/09/xmldsig#Object" URI="#idOfficeObject">
      <DigestMethod Algorithm="http://www.w3.org/2001/04/xmlenc#sha256"/>
      <DigestValue>CpTaekb4OCnGiYUItyym3eNmL06bdI4LAArbBo5n3kU=</DigestValue>
    </Reference>
    <Reference Type="http://uri.etsi.org/01903#SignedProperties" URI="#idSignedProperties">
      <Transforms>
        <Transform Algorithm="http://www.w3.org/TR/2001/REC-xml-c14n-20010315"/>
      </Transforms>
      <DigestMethod Algorithm="http://www.w3.org/2001/04/xmlenc#sha256"/>
      <DigestValue>2aYCW5si/tI4vqWeMKSphEkRjZqDFYnoBtouEJ04eMk=</DigestValue>
    </Reference>
    <Reference Type="http://www.w3.org/2000/09/xmldsig#Object" URI="#idValidSigLnImg">
      <DigestMethod Algorithm="http://www.w3.org/2001/04/xmlenc#sha256"/>
      <DigestValue>hDyZm0rvRSl+Uji6BffopzaqWnM2mnM0l2FSh35eZLg=</DigestValue>
    </Reference>
    <Reference Type="http://www.w3.org/2000/09/xmldsig#Object" URI="#idInvalidSigLnImg">
      <DigestMethod Algorithm="http://www.w3.org/2001/04/xmlenc#sha256"/>
      <DigestValue>LYsVe+9Crdck1tmJr64yuURYrgMyOuidOd+cCrUF8qA=</DigestValue>
    </Reference>
  </SignedInfo>
  <SignatureValue>OoYJYhdFMXZcbavEXRLxOXbeV5CIBbn6VNFSbCFJ3yH3Z7XXayMis98YCl+c4eOJ6cjgdF+sAs2s
m7GEqqjuLlxxt4JcQP9SNF8op+xGgYvxlRqyj2QYK5HkPtAzwUBa8ZlsjjZ+PYQNeajOkB+5ClGt
WvMEAd1bce8KYYTgs32OCFxD3MKuRysDOKLigdG0adCbrXXC+Kb5KIYdjm5ppDoHA7IyBXOeAIsJ
8EhdawieS6cDKt//SGlsCIGbKKI15fHXKa2q2ntPCShJIz/nK8jDb5vTFF1ay3EnJy7roeh0WDHE
ld1NAEOYseiS8oVnUjKeUk8A/P2WbC6IEiL8nQ==</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Transform>
          <Transform Algorithm="http://www.w3.org/TR/2001/REC-xml-c14n-20010315"/>
        </Transforms>
        <DigestMethod Algorithm="http://www.w3.org/2001/04/xmlenc#sha256"/>
        <DigestValue>KEJMxYlt/0AofaKpUr94frd6ST8LCz+2YmnXVNMJNR0=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z1eXpOKaIOUq3lbVOsucdm3IPvySS2ivkNqgCJlrqrQ=</DigestValue>
      </Reference>
      <Reference URI="/word/endnotes.xml?ContentType=application/vnd.openxmlformats-officedocument.wordprocessingml.endnotes+xml">
        <DigestMethod Algorithm="http://www.w3.org/2001/04/xmlenc#sha256"/>
        <DigestValue>Lh9fI6BmBHgpgbwGjEN4x8oc+RZkmCZ4KB2Rnhy/hl0=</DigestValue>
      </Reference>
      <Reference URI="/word/fontTable.xml?ContentType=application/vnd.openxmlformats-officedocument.wordprocessingml.fontTable+xml">
        <DigestMethod Algorithm="http://www.w3.org/2001/04/xmlenc#sha256"/>
        <DigestValue>oxtkEtwU74v3SsFtOrQZcFm1fVmErmLZuF+gmmClGW8=</DigestValue>
      </Reference>
      <Reference URI="/word/footer1.xml?ContentType=application/vnd.openxmlformats-officedocument.wordprocessingml.footer+xml">
        <DigestMethod Algorithm="http://www.w3.org/2001/04/xmlenc#sha256"/>
        <DigestValue>TGB2ULZeWPK+L2+bSIUiH5w739/d5i+ACQ/+JF+DN/E=</DigestValue>
      </Reference>
      <Reference URI="/word/footer2.xml?ContentType=application/vnd.openxmlformats-officedocument.wordprocessingml.footer+xml">
        <DigestMethod Algorithm="http://www.w3.org/2001/04/xmlenc#sha256"/>
        <DigestValue>K8+BOZbcakFxTczyST/HP9em8C2UgM96ioVWvMYtu+o=</DigestValue>
      </Reference>
      <Reference URI="/word/footnotes.xml?ContentType=application/vnd.openxmlformats-officedocument.wordprocessingml.footnotes+xml">
        <DigestMethod Algorithm="http://www.w3.org/2001/04/xmlenc#sha256"/>
        <DigestValue>MX8i6e6A00uc3NXLnGK6/tu+a/Sdaa5kgr8K8ktQ6PQ=</DigestValue>
      </Reference>
      <Reference URI="/word/header1.xml?ContentType=application/vnd.openxmlformats-officedocument.wordprocessingml.header+xml">
        <DigestMethod Algorithm="http://www.w3.org/2001/04/xmlenc#sha256"/>
        <DigestValue>DfASLjQXKGIfcE3jcnF5nDIG3fSnUH1ID1p+Hp4geqs=</DigestValue>
      </Reference>
      <Reference URI="/word/header2.xml?ContentType=application/vnd.openxmlformats-officedocument.wordprocessingml.header+xml">
        <DigestMethod Algorithm="http://www.w3.org/2001/04/xmlenc#sha256"/>
        <DigestValue>aw+Ruh5KZfn4dd29pcvhjIK/e4cUkboWbOvb3SqufXk=</DigestValue>
      </Reference>
      <Reference URI="/word/media/image1.emf?ContentType=image/x-emf">
        <DigestMethod Algorithm="http://www.w3.org/2001/04/xmlenc#sha256"/>
        <DigestValue>IvJqu9pghWrQq+IxB73o8ReoMtMid4v+EQL5aIprUZ8=</DigestValue>
      </Reference>
      <Reference URI="/word/media/image2.emf?ContentType=image/x-emf">
        <DigestMethod Algorithm="http://www.w3.org/2001/04/xmlenc#sha256"/>
        <DigestValue>KstxmyZ1pTADBJl6IM0K7HXKjzdea8zyol+AaprtAw4=</DigestValue>
      </Reference>
      <Reference URI="/word/media/image3.emf?ContentType=image/x-emf">
        <DigestMethod Algorithm="http://www.w3.org/2001/04/xmlenc#sha256"/>
        <DigestValue>6uxgekjDe0qnGrKPUe/g5qFjzPx4KTHKhy5mIIoAvFM=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EP9lKiek37DRQ2VQH9hNuSpAnpLtgY0XQUVqsZQd5mE=</DigestValue>
      </Reference>
      <Reference URI="/word/settings.xml?ContentType=application/vnd.openxmlformats-officedocument.wordprocessingml.settings+xml">
        <DigestMethod Algorithm="http://www.w3.org/2001/04/xmlenc#sha256"/>
        <DigestValue>J/VF4KuYEsX+z4YoircKjatF1kCBsV+iEfYrhsnqcYw=</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T6p9QJXeB38NFuQdzg/Tp/1txsmbxBy9LUT6yG7jGfM=</DigestValue>
      </Reference>
    </Manifest>
    <SignatureProperties>
      <SignatureProperty Id="idSignatureTime" Target="#idPackageSignature">
        <mdssi:SignatureTime xmlns:mdssi="http://schemas.openxmlformats.org/package/2006/digital-signature">
          <mdssi:Format>YYYY-MM-DDThh:mm:ssTZD</mdssi:Format>
          <mdssi:Value>2016-10-14T00:01:35Z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4AAAA8AAAAAAAAAAAAAADjCgAAZwgAACBFTUYAAAEABPEAAAwAAAABAAAAAAAAAAAAAAAAAAAAVgUAAAADAADiAQAADwEAAAAAAAAAAAAAAAAAAGZaBwBVIgQ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2016-10-14T00:01:35Z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LMA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PJ2U8DndliIYGkoLGBp//8AAAAAYHZ+WgAA2JkaADwADAIAAAAAqHVWACyZGgBQ82F2AAAAAAAAQ2hhclVwcGVyVwCLVABgjFQAOPa5BvCTVACEmRoAgAF5dg5cdHbgW3R2hJkaAGQBAACNYpN2jWKTdiDigQMACAAAAAIAAAAAAACkmRoAImqTdgAAAAAAAAAA3poaAAkAAADMmhoACQAAAAAAAAAAAAAAzJoaANyZGgDu6pJ2AAAAAAACAAAAABoACQAAAMyaGgAJAAAATBKUdgAAAAAAAAAAzJoaAAkAAAAAAAAACJoaAJUuknYAAAAAAAIAAMyaGgAJAAAAZHYACAAAAAAlAAAADAAAAAEAAAAYAAAADAAAAAAAAAISAAAADAAAAAEAAAAeAAAAGAAAAL0AAAAEAAAA9wAAABEAAAAlAAAADAAAAAEAAABUAAAAiAAAAL4AAAAEAAAA9QAAABAAAAABAAAAWyQNQlUlDUK+AAAABAAAAAoAAABMAAAAAAAAAAAAAAAAAAAA//////////9gAAAAMQAzAC0AMQAwAC0AMgAwADEANgAGAAAABgAAAAQAAAAGAAAABgAAAAQAAAAGAAAABgAAAAYAAAAGAAAASwAAAEAAAAAwAAAABQAAACAAAAABAAAAAQAAABAAAAAAAAAAAAAAAAABAACAAAAAAAAAAAAAAAAAAQAAgAAAAFIAAABwAQAAAgAAABAAAAAHAAAAAAAAAAAAAAC8AgAAAAAAAAECAiJTAHkAcwB0AGUAbQAAACoBoPj///IBAAAAAAAA/PsGBID4//8IAFh++/b//wAAAAAAAAAA4PsGBID4/////wAAAAAZYnAeCAQeAAAAPAAAAAi8GgDguxoAXxUZYm4VGWI8AAAAAAAAABS8GgCWXBliAAAAADwUXQIwE10CNAEAABK4JV4GAAAAQB4IBAYAAABMHggEILwaAF8VGWJuFRliGL4aAAAAAAAwvBoAjWKTdo1ik3b0vBoAAAgAAAACAAAAAAAAaLwaACJqk3YAAAAAAAAAAJ69GgAHAAAAkL0aAAcAAAAAAAAAAAAAAJC9GgCgvBoA7uqSdgAAAAAAAgAAAAAaAAcAAACQvRoABwAAAEwSlHYAAAAAAAAAAJC9GgAHAAAAAAAAAMy8GgCVLpJ2AAAAAAACAACQvR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IX4AL+E1UAAEAAAAITo0OAAAAAIgVYRIDAAAAmItUAHC8vw4AAAAAiBVhEpUeB2gDAAAAnB4HaAEAAAAwQHMRCII9aMBaBGgAPhoAgAF5dg5cdHbgW3R2AD4aAGQBAACNYpN2jWKTdggRMw4ACAAAAAIAAAAAAAAgPhoAImqTdgAAAAAAAAAAVD8aAAYAAABIPxoABgAAAAAAAAAAAAAASD8aAFg+GgDu6pJ2AAAAAAACAAAAABoABgAAAEg/GgAGAAAATBKUdgAAAAAAAAAASD8aAAYAAAAAAAAAhD4aAJUuknYAAAAAAAIAAEg/GgAGAAAAZHYACAAAAAAlAAAADAAAAAMAAAAYAAAADAAAAAAAAAISAAAADAAAAAEAAAAWAAAADAAAAAgAAABUAAAAVAAAAAoAAAAnAAAAHgAAAEoAAAABAAAAWyQNQlUlDUIKAAAASwAAAAEAAABMAAAABAAAAAkAAAAnAAAAIAAAAEsAAABQAAAAWAAlw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o6Pz8AAAAAAAAAAHQuQT8AACRCAADIQSQAAAAkAAAAWjo/PwAAAAAAAAAAdC5BPwAAJEIAAMhBBAAAAHMAAAAMAAAAAAAAAA0AAAAQAAAAKQAAABkAAABSAAAAcAEAAAQAAAAQAAAABwAAAAAAAAAAAAAAvAIAAAAAAAAHAgIiUwB5AHMAdABlAG0AAAAqAaD4///yAQAAAAAAAPz7BgSA+P//CABYfvv2//8AAAAAAAAAAOD7BgSA+P////8AAAAAAABwG8IdGwAAALhjr+Di4BRo4MDIB0CTtg5wG8IdzhYh/yIAigGQcBoAZHAaACC+vw4gDQSEKHMaALHhFGggDQSEAAAAAODAyAcwbIQDFHIaANCxPWimG8IdAAAAANCxPWggDQAAcBvCHRsAAAAAAAAABwAAAHAbwh0AAAAAAAAAAJhwGgBkzgZoIAAAAP////8AAAAAAAAAAA0AAAAAAAAAMAAAAAEAAAABAAAADQAAAA0AAAAQAAAAAAAAAAAAyAcwbIQDABsBAAAAAAA6EgqTWHEaAFhxGgB6sRRoAAAAAAAAAADQs/kNAAAAAAEAAAAAAAAAGHEaAC8wdX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FskDUJVJQ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FskDUJVJQ1CCgAAAGAAAAAbAAAATAAAAAAAAAAAAAAAAAAAAP//////////hAAAAEoAZQBmAGUAIABTAGUAYwBjAGkA8wBuACAATwBwAGUAcgBhAHQAaQB2AGEAIABEAEYAWgAuAHxR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WyQNQlUl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KIwAApREAACBFTUYAAAEAyMM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DgAAAAcKDQcKDQcJDQ4WMShFrjFU1TJV1gECBAIDBAECBQoRKyZBowsTMQIUAAAAfqbJd6PIeqDCQFZ4JTd0Lk/HMVPSGy5uFiE4GypVJ0KnHjN9AAABsREAAACcz+7S6ffb7fnC0t1haH0hMm8aLXIuT8ggOIwoRKslP58cK08AAAHCIAAAAMHg9P///////////+bm5k9SXjw/SzBRzTFU0y1NwSAyVzFGXwEBAmESCA8mnM/u69/SvI9jt4tgjIR9FBosDBEjMVTUMlXWMVPRKUSeDxk4AAAAwiAAAADT6ff///////+Tk5MjK0krSbkvUcsuT8YVJFoTIFIrSbgtTcEQHEdvHQAAAJzP7vT6/bTa8kRleixHhy1Nwi5PxiQtTnBwcJKSki81SRwtZAgOIwIUAAAAweD02+35gsLqZ5q6Jz1jNEJyOUZ4qamp+/v7////wdPeVnCJAQEC7yAAAACv1/Ho8/ubzu6CwuqMudS3u769vb3////////////L5fZymsABAgMCFAAAAK/X8fz9/uLx+snk9uTy+vz9/v///////////////8vl9nKawAECA+8gAAAAotHvtdryxOL1xOL1tdry0+r32+350+r3tdryxOL1pdPvc5rAAQIDwSAAAABpj7ZnjrZqj7Zqj7ZnjrZtkbdukrdtkbdnjrZqj7ZojrZ3rdUCAwTvIAAAAAAAAAAAAAAAAAAAAAAAAAAAAAAAAAAAAAAAAAAAAAAAAAAAAAAAAMEg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ydlPA53ZYiGBpKCxgaf//AAAAAGB2floAANiZGgA8AAwCAAAAAKh1VgAsmRoAUPNhdgAAAAAAAENoYXJVcHBlclcAi1QAYIxUADj2uQbwk1QAhJkaAIABeXYOXHR24Ft0doSZGgBkAQAAjWKTdo1ik3Yg4oEDAAgAAAACAAAAAAAApJkaACJqk3YAAAAAAAAAAN6aGgAJAAAAzJoaAAkAAAAAAAAAAAAAAMyaGgDcmRoA7uqSdgAAAAAAAgAAAAAaAAkAAADMmhoACQAAAEwSlHYAAAAAAAAAAMyaGgAJAAAAAAAAAAiaGgCVLpJ2AAAAAAACAADMmhoACQAAAGR2AAgAAAAAJQAAAAwAAAABAAAAGAAAAAwAAAD/AAAC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oBoPj///IBAAAAAAAA/PsGBID4//8IAFh++/b//wAAAAAAAAAA4PsGBID4/////wAAAAAZYnAeCAQeAAAAPAAAAAi8GgDguxoAXxUZYm4VGWI8AAAAAAAAABS8GgCWXBliAAAAADwUXQIwE10CNAEAABK4JV4GAAAAQB4IBAYAAABMHggEILwaAF8VGWJuFRliGL4aAAAAAAAwvBoAjWKTdo1ik3b0vBoAAAgAAAACAAAAAAAAaLwaACJqk3YAAAAAAAAAAJ69GgAHAAAAkL0aAAcAAAAAAAAAAAAAAJC9GgCgvBoA7uqSdgAAAAAAAgAAAAAaAAcAAACQvRoABwAAAEwSlHYAAAAAAAAAAJC9GgAHAAAAAAAAAMy8GgCVLpJ2AAAAAAACAACQvR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IX4AL+E1UAAEAAAAITo0OAAAAAIgVYRIDAAAAmItUAHC8vw4AAAAAiBVhEpUeB2gDAAAAnB4HaAEAAAAwQHMRCII9aMBaBGgAPhoAgAF5dg5cdHbgW3R2AD4aAGQBAACNYpN2jWKTdggRMw4ACAAAAAIAAAAAAAAgPhoAImqTdgAAAAAAAAAAVD8aAAYAAABIPxoABgAAAAAAAAAAAAAASD8aAFg+GgDu6pJ2AAAAAAACAAAAABoABgAAAEg/GgAGAAAATBKUdgAAAAAAAAAASD8aAAYAAAAAAAAAhD4aAJUuknYAAAAAAAIAAEg/Gg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o6Pz8AAAAAAAAAAHQuQT8AACRCAADIQSQAAAAkAAAAWjo/PwAAAAAAAAAAdC5BPwAAJEIAAMhBBAAAAHMAAAAMAAAAAAAAAA0AAAAQAAAAKQAAABkAAABSAAAAcAEAAAQAAAAQAAAABwAAAAAAAAAAAAAAvAIAAAAAAAAHAgIiUwB5AHMAdABlAG0AAAAqAaD4///yAQAAAAAAAPz7BgSA+P//CABYfvv2//8AAAAAAAAAAOD7BgSA+P////8AAAAAyAdwnd4g/p10dm+JZWjJEgFhAAAAAECTtg78cRoAtRchiiIAigFJjGVovHAaAAAAAADgwMgH/HEaACSIgBIEcRoA2YtlaFMAZQBnAG8AZQAgAFUASQAAAAAA9YtlaNRxGgDhAAAAfHAaAEvkFWigrtYH4QAAAAEAAACOnd4gAAAaAOrjFWgEAAAABQAAAAAAAAAAAAAAAAAAAI6d3iCIchoAJYtlaCgl0QcEAAAA4MDIBwAAAABJi2VoAAAAAAAAZQBnAG8AZQAgAFUASQAAAAqTWHEaAFhxGgDhAAAA9HAaAAAAAABwnd4gAAAAAAEAAAAAAAAAGHEaAC8wdX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FskDUJVJQ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FskDUJVJQ1CCgAAAGAAAAAbAAAATAAAAAAAAAAAAAAAAAAAAP//////////hAAAAEoAZQBmAGUAIABTAGUAYwBjAGkA8wBuACAATwBwAGUAcgBhAHQAaQB2AGEAIABEAEYAWgAuANtW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WyQNQlUl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kDpP5YaMg/GTl8l9sTM2Q+ktytuWPfZqhSu33QzHtNc=</DigestValue>
    </Reference>
    <Reference Type="http://www.w3.org/2000/09/xmldsig#Object" URI="#idOfficeObject">
      <DigestMethod Algorithm="http://www.w3.org/2001/04/xmlenc#sha256"/>
      <DigestValue>UciYHlv3O7GBxD/ZimfCA8dJZf5f5hCBuvX/OvCtaA8=</DigestValue>
    </Reference>
    <Reference Type="http://uri.etsi.org/01903#SignedProperties" URI="#idSignedProperties">
      <Transforms>
        <Transform Algorithm="http://www.w3.org/TR/2001/REC-xml-c14n-20010315"/>
      </Transforms>
      <DigestMethod Algorithm="http://www.w3.org/2001/04/xmlenc#sha256"/>
      <DigestValue>CpnYgAwi0IuLfBa0Fnf5gjGCipvlpOV0fKlBbhdaS0A=</DigestValue>
    </Reference>
    <Reference Type="http://www.w3.org/2000/09/xmldsig#Object" URI="#idValidSigLnImg">
      <DigestMethod Algorithm="http://www.w3.org/2001/04/xmlenc#sha256"/>
      <DigestValue>fek6g49aWCnYfJ15CFeuDxEFkqZk8CQjHeB+sPJmZfo=</DigestValue>
    </Reference>
    <Reference Type="http://www.w3.org/2000/09/xmldsig#Object" URI="#idInvalidSigLnImg">
      <DigestMethod Algorithm="http://www.w3.org/2001/04/xmlenc#sha256"/>
      <DigestValue>lFi6eLHDseFDPsjrsrknIguLejjv9iOTr98621ZEux0=</DigestValue>
    </Reference>
  </SignedInfo>
  <SignatureValue>C5apOEgdJ2BxcCQXpfDoLf2+PzNNIUh6SyN4bqKnAN6TgnF6dB7HFDIIQaRNawGupvzjWyL6y/aE
A/c7HhJRTuAxaiO4Ym8aJjeQSDpoifODT8J7ZQewJx+WrgIpDhmZ8CrY0VkpGBGIXx1/iAQWwheh
m6WKsE3v4DX+Lx+XoCc5sVMdCxPEwzAIryXiF75jjxHl4RRmJ4TTymH7ODE7IpuON+MIqRvAfbGv
D84AzhErThWIXc/HtOBqIMbWkmN6az3xz1VEphi0GQuCn/GkWZ3qdvC6jt8ZJnY+cawI4oCCPI2o
+P4rXoPARV+pBNJhFmBVN4IcgSN4x2HCc37PyQ==</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KEJMxYlt/0AofaKpUr94frd6ST8LCz+2YmnXVNMJNR0=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z1eXpOKaIOUq3lbVOsucdm3IPvySS2ivkNqgCJlrqrQ=</DigestValue>
      </Reference>
      <Reference URI="/word/endnotes.xml?ContentType=application/vnd.openxmlformats-officedocument.wordprocessingml.endnotes+xml">
        <DigestMethod Algorithm="http://www.w3.org/2001/04/xmlenc#sha256"/>
        <DigestValue>Lh9fI6BmBHgpgbwGjEN4x8oc+RZkmCZ4KB2Rnhy/hl0=</DigestValue>
      </Reference>
      <Reference URI="/word/fontTable.xml?ContentType=application/vnd.openxmlformats-officedocument.wordprocessingml.fontTable+xml">
        <DigestMethod Algorithm="http://www.w3.org/2001/04/xmlenc#sha256"/>
        <DigestValue>oxtkEtwU74v3SsFtOrQZcFm1fVmErmLZuF+gmmClGW8=</DigestValue>
      </Reference>
      <Reference URI="/word/footer1.xml?ContentType=application/vnd.openxmlformats-officedocument.wordprocessingml.footer+xml">
        <DigestMethod Algorithm="http://www.w3.org/2001/04/xmlenc#sha256"/>
        <DigestValue>TGB2ULZeWPK+L2+bSIUiH5w739/d5i+ACQ/+JF+DN/E=</DigestValue>
      </Reference>
      <Reference URI="/word/footer2.xml?ContentType=application/vnd.openxmlformats-officedocument.wordprocessingml.footer+xml">
        <DigestMethod Algorithm="http://www.w3.org/2001/04/xmlenc#sha256"/>
        <DigestValue>K8+BOZbcakFxTczyST/HP9em8C2UgM96ioVWvMYtu+o=</DigestValue>
      </Reference>
      <Reference URI="/word/footnotes.xml?ContentType=application/vnd.openxmlformats-officedocument.wordprocessingml.footnotes+xml">
        <DigestMethod Algorithm="http://www.w3.org/2001/04/xmlenc#sha256"/>
        <DigestValue>MX8i6e6A00uc3NXLnGK6/tu+a/Sdaa5kgr8K8ktQ6PQ=</DigestValue>
      </Reference>
      <Reference URI="/word/header1.xml?ContentType=application/vnd.openxmlformats-officedocument.wordprocessingml.header+xml">
        <DigestMethod Algorithm="http://www.w3.org/2001/04/xmlenc#sha256"/>
        <DigestValue>DfASLjQXKGIfcE3jcnF5nDIG3fSnUH1ID1p+Hp4geqs=</DigestValue>
      </Reference>
      <Reference URI="/word/header2.xml?ContentType=application/vnd.openxmlformats-officedocument.wordprocessingml.header+xml">
        <DigestMethod Algorithm="http://www.w3.org/2001/04/xmlenc#sha256"/>
        <DigestValue>aw+Ruh5KZfn4dd29pcvhjIK/e4cUkboWbOvb3SqufXk=</DigestValue>
      </Reference>
      <Reference URI="/word/media/image1.emf?ContentType=image/x-emf">
        <DigestMethod Algorithm="http://www.w3.org/2001/04/xmlenc#sha256"/>
        <DigestValue>IvJqu9pghWrQq+IxB73o8ReoMtMid4v+EQL5aIprUZ8=</DigestValue>
      </Reference>
      <Reference URI="/word/media/image2.emf?ContentType=image/x-emf">
        <DigestMethod Algorithm="http://www.w3.org/2001/04/xmlenc#sha256"/>
        <DigestValue>KstxmyZ1pTADBJl6IM0K7HXKjzdea8zyol+AaprtAw4=</DigestValue>
      </Reference>
      <Reference URI="/word/media/image3.emf?ContentType=image/x-emf">
        <DigestMethod Algorithm="http://www.w3.org/2001/04/xmlenc#sha256"/>
        <DigestValue>6uxgekjDe0qnGrKPUe/g5qFjzPx4KTHKhy5mIIoAvFM=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EP9lKiek37DRQ2VQH9hNuSpAnpLtgY0XQUVqsZQd5mE=</DigestValue>
      </Reference>
      <Reference URI="/word/settings.xml?ContentType=application/vnd.openxmlformats-officedocument.wordprocessingml.settings+xml">
        <DigestMethod Algorithm="http://www.w3.org/2001/04/xmlenc#sha256"/>
        <DigestValue>J/VF4KuYEsX+z4YoircKjatF1kCBsV+iEfYrhsnqcYw=</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T6p9QJXeB38NFuQdzg/Tp/1txsmbxBy9LUT6yG7jGfM=</DigestValue>
      </Reference>
    </Manifest>
    <SignatureProperties>
      <SignatureProperty Id="idSignatureTime" Target="#idPackageSignature">
        <mdssi:SignatureTime xmlns:mdssi="http://schemas.openxmlformats.org/package/2006/digital-signature">
          <mdssi:Format>YYYY-MM-DDThh:mm:ssTZD</mdssi:Format>
          <mdssi:Value>2016-10-12T17:30:44Z</mdssi:Value>
        </mdssi:SignatureTime>
      </SignatureProperty>
    </SignatureProperties>
  </Object>
  <Object Id="idOfficeObject">
    <SignatureProperties>
      <SignatureProperty Id="idOfficeV1Details" Target="#idPackageSignature">
        <SignatureInfoV1 xmlns="http://schemas.microsoft.com/office/2006/digsig">
          <SetupID>{07A375D6-F20F-4A36-9CF0-7A1F81059C6B}</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2016-10-12T17:30:44Z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8NE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l3Xfecdx6mB2QYSwdk//8AAAAAS3cSWgAAJJYjAAwAAAAAAAAA6IM0AHiVIwCB6Ux3AAAAAAAAQ2hhclVwcGVyVwBpMwAYazMAoP66CahyMwDQlSMAQJHtdvSr6XbPq+l20JUjAGQBAAApbuF1KW7hdQiyPQAACAAAAAIAAAAAAADwlSMAfZThdQAAAAAAAAAAKpcjAAkAAAAYlyMACQAAAAAAAAAAAAAAGJcjACiWIwDyk+F1AAAAAAACAAAAACMACQAAABiXIwAJAAAAkEnldQAAAAAAAAAAGJcjAAkAAAAAAAAAVJYjADGT4XUAAAAAAAIAABiXIwAJAAAAZHYACAAAAAAlAAAADAAAAAEAAAAYAAAADAAAAAAAAAISAAAADAAAAAEAAAAeAAAAGAAAAL0AAAAEAAAA9wAAABEAAAAlAAAADAAAAAEAAABUAAAAiAAAAL4AAAAEAAAA9QAAABAAAAABAAAAqwoNQnIcDUK+AAAABAAAAAoAAABMAAAAAAAAAAAAAAAAAAAA//////////9gAAAAMQAyAC0AMQAwAC0AMgAwADEANgAGAAAABgAAAAQAAAAGAAAABgAAAAQAAAAGAAAABgAAAAYAAAAGAAAASwAAAEAAAAAwAAAABQAAACAAAAABAAAAAQAAABAAAAAAAAAAAAAAAAABAACAAAAAAAAAAAAAAAAAAQAAgAAAAFIAAABwAQAAAgAAABAAAAAHAAAAAAAAAAAAAAC8AgAAAAAAAAECAiJTAHkAcwB0AGUAbQAAAKabAAAAAAiUnYwAAAAAAAAAAAAAAAAAAAAAAAAAAAAAAAABAAAA0BzpgjAFppumVwAAAAABAIIA7kD///////////////8AAAAAAAAAAPioIwACAAAAAAAAABgAAAB8qSMA9KgjAI8uqmIAADMAAAAAABAAAAAEqSMATS6qYhAAAACwhugKEKkjAAwuqmIQAAAAIKkjAMYtqmJoAzUAKW7hdSlu4XURM69iAAgAAAACAAAAAAAAYKkjAH2U4XUAAAAAAAAAAJaqIwAHAAAAiKojAAcAAAAAAAAAAAAAAIiqIwCYqSMA8pPhdQAAAAAAAgAAAAAjAAcAAACIqiMABwAAAJBJ5XUAAAAAAAAAAIiqIwAHAAAAAAAAAMSpIwAxk+F1AAAAAAACAACIqi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ftYYsCwzAAEAAAAoVo0NAAAAAPBd1hgDAAAAsCwzAEBl1hgAAAAA8F3WGOOFuWIDAAAA7IW5YgEAAADAk9sNaM3qYo5osWJwOiMAQJHtdvSr6XbPq+l2cDojAGQBAAApbuF1KW7hdTht7AoACAAAAAIAAAAAAACQOiMAfZThdQAAAAAAAAAAxDsjAAYAAAC4OyMABgAAAAAAAAAAAAAAuDsjAMg6IwDyk+F1AAAAAAACAAAAACMABgAAALg7IwAGAAAAkEnldQAAAAAAAAAAuDsjAAYAAAAAAAAA9DojADGT4XUAAAAAAAIAALg7IwAGAAAAZHYACAAAAAAlAAAADAAAAAMAAAAYAAAADAAAAAAAAAISAAAADAAAAAEAAAAWAAAADAAAAAgAAABUAAAAVAAAAAoAAAAnAAAAHgAAAEoAAAABAAAAqwoNQnIcDUIKAAAASwAAAAEAAABMAAAABAAAAAkAAAAnAAAAIAAAAEsAAABQAAAAWAD7G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mmwAAAAAIlJ2MAAAAAAAAAAAAAAAAAAAAAAAAAAAAAAAAAQAAANAc6YIwBaabplcAAAAAAAAAAAAA0NtXGRkAAABF9hVOPo7FYoBcuQloeIsN0NtXGVkhIXciAIoB4GwjALRsIwDwZtYYIA0EhHRvIwANj8ViIA0EhAAAAACAXLkJgHjzCGBuIwBY2OpiAtxXGQAAAABY2OpiIA0AANDbVxkZAAAAAAAAAAcAAADQ21cZAAAAAAAAAADobCMA4nm5YiAAAAD/////AAAAAAAAAAARAAAAAAAAADAAAAABAAAAAQAAAA0AAAANAAAA/////wAAAAAAAAAAgFy5CYB48wiYEAAAVxAKAqhtIwCobSMA0HjFYgAAAAB4s+QYAAAAAAEAAAAAAAAAZG0jALPB6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Object Id="idInvalidSigLnImg">AQAAAGwAAAAAAAAAAAAAAP8AAAB/AAAAAAAAAAAAAABDIwAApBEAACBFTUYAAAEAj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AJ0AAABpj7ZnjrZqj7Zqj7ZnjrZtkbdukrdtkbdnjrZqj7ZojrZ3rdUCAwQBy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pd133nHcepgdkGEsHZP//AAAAAEt3EloAACSWIwAMAAAAAAAAAOiDNAB4lSMAgelMdwAAAAAAAENoYXJVcHBlclcAaTMAGGszAKD+ugmocjMA0JUjAECR7Xb0q+l2z6vpdtCVIwBkAQAAKW7hdSlu4XUIsj0AAAgAAAACAAAAAAAA8JUjAH2U4XUAAAAAAAAAACqXIwAJAAAAGJcjAAkAAAAAAAAAAAAAABiXIwAoliMA8pPhdQAAAAAAAgAAAAAjAAkAAAAYlyMACQAAAJBJ5XUAAAAAAAAAABiXIwAJAAAAAAAAAFSWIwAxk+F1AAAAAAACAAAYlyM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KabAAAAAAiUnYwAAAAAAAAAAAAAAAAAAAAAAAAAAAAAAAABAAAA0BzpgjAFppumVwAAAAABAIIA7kD///////////////8AAAAAAAAAAPioIwACAAAAAAAAABgAAAB8qSMA9KgjAI8uqmIAADMAAAAAABAAAAAEqSMATS6qYhAAAACwhugKEKkjAAwuqmIQAAAAIKkjAMYtqmJoAzUAKW7hdSlu4XURM69iAAgAAAACAAAAAAAAYKkjAH2U4XUAAAAAAAAAAJaqIwAHAAAAiKojAAcAAAAAAAAAAAAAAIiqIwCYqSMA8pPhdQAAAAAAAgAAAAAjAAcAAACIqiMABwAAAJBJ5XUAAAAAAAAAAIiqIwAHAAAAAAAAAMSpIwAxk+F1AAAAAAACAACIqi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ftYYsCwzAAEAAAAoVo0NAAAAAPBd1hgDAAAAsCwzAEBl1hgAAAAA8F3WGOOFuWIDAAAA7IW5YgEAAADAk9sNaM3qYo5osWJwOiMAQJHtdvSr6XbPq+l2cDojAGQBAAApbuF1KW7hdTht7AoACAAAAAIAAAAAAACQOiMAfZThdQAAAAAAAAAAxDsjAAYAAAC4OyMABgAAAAAAAAAAAAAAuDsjAMg6IwDyk+F1AAAAAAACAAAAACMABgAAALg7IwAGAAAAkEnldQAAAAAAAAAAuDsjAAYAAAAAAAAA9DojADGT4XUAAAAAAAIAALg7I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mmwAAAAAIlJ2MAAAAAAAAAAAAAAAAAAAAAAAAAAAAAAAAAQAAANAc6YIwBaabplcAAAAAuQkAAAAAEINvDWWw6XbYrNxjMxYBfAAAAABoeIsNTG4jAGUaIekiAIoBXvSnYwxtIwAAAAAAgFy5CUxuIwAkiIASVG0jAFMAZQBnAG8AZQAgAFUASQAAAAAAAAAAACXkp2PhAAAAyGwjAJozxmKYTIYN4QAAAAEAAAAug28NAAAjADozxmIEAAAABQAAAAAAAAAAAAAAAAAAAC6Dbw3UbiMAJN+nY9CbbQ0EAAAAgFy5CQAAAACl46dj/////wAAAABTAGUAZwBvAGUAIABVAEkAAAAKAqhtIwCobSMA4QAAAAAAAAAQg28NAAAAAAEAAAAAAAAAZG0jALPB6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metadata/properties"/>
    <ds:schemaRef ds:uri="http://schemas.microsoft.com/office/2006/documentManagement/types"/>
    <ds:schemaRef ds:uri="http://purl.org/dc/elements/1.1/"/>
    <ds:schemaRef ds:uri="http://www.w3.org/XML/1998/namespace"/>
    <ds:schemaRef ds:uri="21c3207e-4ad9-41ce-b187-b126d6257ffb"/>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10.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1.xml><?xml version="1.0" encoding="utf-8"?>
<ds:datastoreItem xmlns:ds="http://schemas.openxmlformats.org/officeDocument/2006/customXml" ds:itemID="{EA5147D9-AEE7-49BA-BAFA-4281360FF15F}">
  <ds:schemaRefs>
    <ds:schemaRef ds:uri="http://schemas.openxmlformats.org/officeDocument/2006/bibliography"/>
  </ds:schemaRefs>
</ds:datastoreItem>
</file>

<file path=customXml/itemProps12.xml><?xml version="1.0" encoding="utf-8"?>
<ds:datastoreItem xmlns:ds="http://schemas.openxmlformats.org/officeDocument/2006/customXml" ds:itemID="{780CDF74-0F4B-4386-938C-446C37542344}">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F8F2884A-8198-4510-BF1F-8CD3CDF04C95}">
  <ds:schemaRefs>
    <ds:schemaRef ds:uri="http://schemas.openxmlformats.org/officeDocument/2006/bibliography"/>
  </ds:schemaRefs>
</ds:datastoreItem>
</file>

<file path=customXml/itemProps4.xml><?xml version="1.0" encoding="utf-8"?>
<ds:datastoreItem xmlns:ds="http://schemas.openxmlformats.org/officeDocument/2006/customXml" ds:itemID="{BA00B6B4-4A02-453B-AAEF-7892E68FE255}">
  <ds:schemaRefs>
    <ds:schemaRef ds:uri="http://schemas.openxmlformats.org/officeDocument/2006/bibliography"/>
  </ds:schemaRefs>
</ds:datastoreItem>
</file>

<file path=customXml/itemProps5.xml><?xml version="1.0" encoding="utf-8"?>
<ds:datastoreItem xmlns:ds="http://schemas.openxmlformats.org/officeDocument/2006/customXml" ds:itemID="{866D1444-9D25-4379-B38E-6BD6898D5547}">
  <ds:schemaRefs>
    <ds:schemaRef ds:uri="http://schemas.openxmlformats.org/officeDocument/2006/bibliography"/>
  </ds:schemaRefs>
</ds:datastoreItem>
</file>

<file path=customXml/itemProps6.xml><?xml version="1.0" encoding="utf-8"?>
<ds:datastoreItem xmlns:ds="http://schemas.openxmlformats.org/officeDocument/2006/customXml" ds:itemID="{6B1A2803-A5C2-4D38-B6D0-A87295D0300A}">
  <ds:schemaRefs>
    <ds:schemaRef ds:uri="http://schemas.openxmlformats.org/officeDocument/2006/bibliography"/>
  </ds:schemaRefs>
</ds:datastoreItem>
</file>

<file path=customXml/itemProps7.xml><?xml version="1.0" encoding="utf-8"?>
<ds:datastoreItem xmlns:ds="http://schemas.openxmlformats.org/officeDocument/2006/customXml" ds:itemID="{10E53E5C-A0D1-48A0-8A8A-921839869BA7}">
  <ds:schemaRefs>
    <ds:schemaRef ds:uri="http://schemas.openxmlformats.org/officeDocument/2006/bibliography"/>
  </ds:schemaRefs>
</ds:datastoreItem>
</file>

<file path=customXml/itemProps8.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CD8D5C82-B518-4F11-BAAB-82715769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2228</TotalTime>
  <Pages>12</Pages>
  <Words>3761</Words>
  <Characters>21288</Characters>
  <Application>Microsoft Office Word</Application>
  <DocSecurity>0</DocSecurity>
  <Lines>177</Lines>
  <Paragraphs>49</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368</cp:revision>
  <cp:lastPrinted>2015-10-08T13:08:00Z</cp:lastPrinted>
  <dcterms:created xsi:type="dcterms:W3CDTF">2015-05-22T14:07:00Z</dcterms:created>
  <dcterms:modified xsi:type="dcterms:W3CDTF">2016-10-12T17:28:00Z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