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6A" w14:textId="77777777" w:rsidR="00C07655" w:rsidRPr="0025129B" w:rsidRDefault="00C07655" w:rsidP="00FA6EF1">
      <w:pPr>
        <w:spacing w:line="276" w:lineRule="auto"/>
        <w:ind w:left="708" w:hanging="708"/>
        <w:rPr>
          <w:rFonts w:cstheme="minorHAnsi"/>
        </w:rPr>
      </w:pPr>
    </w:p>
    <w:p w14:paraId="2B7E4E6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D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4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2B7E4E75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2B7E4E76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7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8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B7E4E79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2B7E4E7A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2B7E4E7B" w14:textId="4AC4AE86" w:rsidR="00891CE8" w:rsidRPr="00265ECD" w:rsidRDefault="00740F85" w:rsidP="00891CE8">
      <w:pPr>
        <w:jc w:val="center"/>
        <w:rPr>
          <w:rFonts w:cstheme="minorHAnsi"/>
          <w:b/>
        </w:rPr>
      </w:pPr>
      <w:r>
        <w:rPr>
          <w:rFonts w:cstheme="minorHAnsi"/>
          <w:b/>
        </w:rPr>
        <w:t>EXAMEN DE INF</w:t>
      </w:r>
      <w:r w:rsidR="00891CE8" w:rsidRPr="00265ECD">
        <w:rPr>
          <w:rFonts w:cstheme="minorHAnsi"/>
          <w:b/>
        </w:rPr>
        <w:t>O</w:t>
      </w:r>
      <w:r>
        <w:rPr>
          <w:rFonts w:cstheme="minorHAnsi"/>
          <w:b/>
        </w:rPr>
        <w:t>RMACIÓN</w:t>
      </w:r>
    </w:p>
    <w:p w14:paraId="2B7E4E7C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2B7E4E7D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E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F" w14:textId="538AFC70" w:rsidR="009604F6" w:rsidRPr="001B5A16" w:rsidRDefault="00740F85" w:rsidP="0066261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EDIFICIO LAS VIOLETAS</w:t>
      </w:r>
    </w:p>
    <w:p w14:paraId="2B7E4E80" w14:textId="77777777" w:rsidR="0066261F" w:rsidRPr="001B5A16" w:rsidRDefault="0066261F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1B5D9B52" w14:textId="4CA50F8B" w:rsidR="00FB3A50" w:rsidRPr="00FB3A50" w:rsidRDefault="00FB3A50" w:rsidP="00740F85">
      <w:pPr>
        <w:tabs>
          <w:tab w:val="left" w:pos="4470"/>
        </w:tabs>
        <w:spacing w:line="276" w:lineRule="auto"/>
        <w:rPr>
          <w:b/>
          <w:color w:val="000000" w:themeColor="text1"/>
        </w:rPr>
      </w:pPr>
      <w:r>
        <w:rPr>
          <w:rFonts w:cstheme="minorHAnsi"/>
          <w:b/>
          <w:sz w:val="32"/>
          <w:szCs w:val="32"/>
        </w:rPr>
        <w:tab/>
      </w:r>
    </w:p>
    <w:p w14:paraId="57309E68" w14:textId="7917A594" w:rsidR="001B5A16" w:rsidRDefault="00FB3A50" w:rsidP="00FB3A50">
      <w:pPr>
        <w:spacing w:line="276" w:lineRule="auto"/>
        <w:jc w:val="center"/>
        <w:rPr>
          <w:b/>
          <w:color w:val="000000" w:themeColor="text1"/>
        </w:rPr>
      </w:pPr>
      <w:r w:rsidRPr="00FB3A50">
        <w:rPr>
          <w:b/>
          <w:color w:val="000000" w:themeColor="text1"/>
        </w:rPr>
        <w:t>DFZ-2016-</w:t>
      </w:r>
      <w:r w:rsidR="00740F85">
        <w:rPr>
          <w:b/>
          <w:color w:val="000000" w:themeColor="text1"/>
        </w:rPr>
        <w:t>304</w:t>
      </w:r>
      <w:r w:rsidRPr="00FB3A50">
        <w:rPr>
          <w:b/>
          <w:color w:val="000000" w:themeColor="text1"/>
        </w:rPr>
        <w:t>3-XIII-</w:t>
      </w:r>
      <w:r w:rsidR="00740F85">
        <w:rPr>
          <w:b/>
          <w:color w:val="000000" w:themeColor="text1"/>
        </w:rPr>
        <w:t>NE</w:t>
      </w:r>
      <w:r w:rsidRPr="00FB3A50">
        <w:rPr>
          <w:b/>
          <w:color w:val="000000" w:themeColor="text1"/>
        </w:rPr>
        <w:t>-</w:t>
      </w:r>
      <w:r w:rsidR="002D55AF">
        <w:rPr>
          <w:b/>
          <w:color w:val="000000" w:themeColor="text1"/>
        </w:rPr>
        <w:t>EI</w:t>
      </w:r>
    </w:p>
    <w:p w14:paraId="68052316" w14:textId="77777777" w:rsidR="00FB3A50" w:rsidRPr="009F3293" w:rsidRDefault="00FB3A50" w:rsidP="00FB3A50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2B7E4E87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B7E4E84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B7E4E85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B7E4E86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2B7E4E8B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8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9" w14:textId="0A495888" w:rsidR="00230321" w:rsidRPr="0025129B" w:rsidRDefault="00474247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A" w14:textId="77777777" w:rsidR="00230321" w:rsidRPr="0025129B" w:rsidRDefault="00C83E31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B7E50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95pt;height:56.95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María Isabel Mallea A." o:suggestedsigner2="Jefa Oficina RMS" o:suggestedsigneremail="maria.mallea@sma.gob.cl" issignatureline="t"/>
                </v:shape>
              </w:pict>
            </w:r>
          </w:p>
        </w:tc>
      </w:tr>
      <w:tr w:rsidR="00230321" w:rsidRPr="0025129B" w14:paraId="2B7E4E8F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C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D" w14:textId="335C11DC" w:rsidR="00230321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E" w14:textId="77777777" w:rsidR="00230321" w:rsidRPr="0025129B" w:rsidRDefault="00FA6EF1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2B7E50E2">
                <v:shape id="_x0000_i1026" type="#_x0000_t75" alt="Línea de firma de Microsoft Office..." style="width:113.95pt;height:55.7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María Isabel Mallea A." o:suggestedsigner2="Jefa Oficina RM" o:suggestedsigneremail="maria.mallea@sma.gob.cl" issignatureline="t"/>
                </v:shape>
              </w:pict>
            </w:r>
          </w:p>
        </w:tc>
      </w:tr>
      <w:tr w:rsidR="00404CB8" w:rsidRPr="0025129B" w14:paraId="2B7E4E9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0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1" w14:textId="71D6DD53" w:rsidR="00404CB8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Evelyn Fuentes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2" w14:textId="77777777" w:rsidR="00404CB8" w:rsidRDefault="00FA6EF1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2B7E50E3">
                <v:shape id="_x0000_i1027" type="#_x0000_t75" alt="Línea de firma de Microsoft Office..." style="width:113.95pt;height:55.7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velyn Fuentes D." o:suggestedsigner2="Fiscalizadora RM" o:suggestedsigneremail="evelyn.fuentes@sma.gob.cl" issignatureline="t"/>
                </v:shape>
              </w:pict>
            </w:r>
          </w:p>
        </w:tc>
      </w:tr>
    </w:tbl>
    <w:p w14:paraId="2B7E4E94" w14:textId="77777777" w:rsidR="001A4615" w:rsidRPr="0025129B" w:rsidRDefault="000F672C">
      <w:pPr>
        <w:jc w:val="left"/>
      </w:pPr>
      <w:bookmarkStart w:id="4" w:name="_Toc205640089"/>
      <w:r w:rsidRPr="0025129B">
        <w:br w:type="page"/>
      </w:r>
    </w:p>
    <w:p w14:paraId="2B7E4E95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5" w:name="_Toc352940725"/>
      <w:bookmarkStart w:id="6" w:name="_Toc353998174"/>
      <w:bookmarkStart w:id="7" w:name="_Toc391299703"/>
      <w:bookmarkStart w:id="8" w:name="_Toc464826438"/>
      <w:bookmarkEnd w:id="4"/>
      <w:r w:rsidRPr="0025129B">
        <w:rPr>
          <w:sz w:val="20"/>
        </w:rPr>
        <w:lastRenderedPageBreak/>
        <w:t>Tabla de Contenidos</w:t>
      </w:r>
      <w:bookmarkEnd w:id="5"/>
      <w:bookmarkEnd w:id="6"/>
      <w:bookmarkEnd w:id="7"/>
      <w:bookmarkEnd w:id="8"/>
    </w:p>
    <w:p w14:paraId="444F11C3" w14:textId="77777777" w:rsidR="00CD69D0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64826438" w:history="1">
        <w:r w:rsidR="00CD69D0" w:rsidRPr="006B7F29">
          <w:rPr>
            <w:rStyle w:val="Hipervnculo"/>
            <w:noProof/>
          </w:rPr>
          <w:t>Tabla de Contenidos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_Toc464826438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2</w:t>
        </w:r>
        <w:r w:rsidR="00CD69D0">
          <w:rPr>
            <w:noProof/>
            <w:webHidden/>
          </w:rPr>
          <w:fldChar w:fldCharType="end"/>
        </w:r>
      </w:hyperlink>
    </w:p>
    <w:p w14:paraId="28693A23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39" w:history="1">
        <w:r w:rsidR="00CD69D0" w:rsidRPr="006B7F29">
          <w:rPr>
            <w:rStyle w:val="Hipervnculo"/>
            <w:noProof/>
          </w:rPr>
          <w:t>1.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RESUMEN.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_Toc464826439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3</w:t>
        </w:r>
        <w:r w:rsidR="00CD69D0">
          <w:rPr>
            <w:noProof/>
            <w:webHidden/>
          </w:rPr>
          <w:fldChar w:fldCharType="end"/>
        </w:r>
      </w:hyperlink>
    </w:p>
    <w:p w14:paraId="67E81173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40" w:history="1">
        <w:r w:rsidR="00CD69D0" w:rsidRPr="006B7F29">
          <w:rPr>
            <w:rStyle w:val="Hipervnculo"/>
            <w:noProof/>
          </w:rPr>
          <w:t>2.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IDENTIFICACIÓN DEL PROYECTO, INSTALACIÓN, ACTIVIDAD O FUENTE FISCALIZADA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_Toc464826440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4</w:t>
        </w:r>
        <w:r w:rsidR="00CD69D0">
          <w:rPr>
            <w:noProof/>
            <w:webHidden/>
          </w:rPr>
          <w:fldChar w:fldCharType="end"/>
        </w:r>
      </w:hyperlink>
    </w:p>
    <w:p w14:paraId="0A563AFF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42" w:history="1">
        <w:r w:rsidR="00CD69D0" w:rsidRPr="006B7F29">
          <w:rPr>
            <w:rStyle w:val="Hipervnculo"/>
            <w:noProof/>
          </w:rPr>
          <w:t>3.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INSTRUMENTOS DE GESTIÓN AMBIENTAL QUE REGULAN LA ACTIVIDAD FISCALIZADA.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_Toc464826442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5</w:t>
        </w:r>
        <w:r w:rsidR="00CD69D0">
          <w:rPr>
            <w:noProof/>
            <w:webHidden/>
          </w:rPr>
          <w:fldChar w:fldCharType="end"/>
        </w:r>
      </w:hyperlink>
    </w:p>
    <w:p w14:paraId="29220C73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43" w:history="1">
        <w:r w:rsidR="00CD69D0" w:rsidRPr="006B7F29">
          <w:rPr>
            <w:rStyle w:val="Hipervnculo"/>
            <w:noProof/>
          </w:rPr>
          <w:t>4.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ANTECEDENTES DE LA ACTIVIDAD DE FISCALIZACIÓN.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_Toc464826443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5</w:t>
        </w:r>
        <w:r w:rsidR="00CD69D0">
          <w:rPr>
            <w:noProof/>
            <w:webHidden/>
          </w:rPr>
          <w:fldChar w:fldCharType="end"/>
        </w:r>
      </w:hyperlink>
    </w:p>
    <w:p w14:paraId="27B11C5F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46" w:history="1">
        <w:r w:rsidR="00CD69D0" w:rsidRPr="006B7F29">
          <w:rPr>
            <w:rStyle w:val="Hipervnculo"/>
            <w:noProof/>
          </w:rPr>
          <w:t>5.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EVALUACIÓN DEL INFORME PRESENTADO POR EL TITULAR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_Toc464826446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6</w:t>
        </w:r>
        <w:r w:rsidR="00CD69D0">
          <w:rPr>
            <w:noProof/>
            <w:webHidden/>
          </w:rPr>
          <w:fldChar w:fldCharType="end"/>
        </w:r>
      </w:hyperlink>
    </w:p>
    <w:p w14:paraId="33B8D8C0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49" w:history="1">
        <w:r w:rsidR="00CD69D0" w:rsidRPr="006B7F29">
          <w:rPr>
            <w:rStyle w:val="Hipervnculo"/>
            <w:noProof/>
          </w:rPr>
          <w:t>6.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CONCLUSIONES.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_Toc464826449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9</w:t>
        </w:r>
        <w:r w:rsidR="00CD69D0">
          <w:rPr>
            <w:noProof/>
            <w:webHidden/>
          </w:rPr>
          <w:fldChar w:fldCharType="end"/>
        </w:r>
      </w:hyperlink>
    </w:p>
    <w:p w14:paraId="61537A96" w14:textId="77777777" w:rsidR="00CD69D0" w:rsidRDefault="00C83E31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64826451" w:history="1">
        <w:r w:rsidR="00CD69D0" w:rsidRPr="006B7F29">
          <w:rPr>
            <w:rStyle w:val="Hipervnculo"/>
            <w:noProof/>
          </w:rPr>
          <w:t>7.</w:t>
        </w:r>
        <w:r w:rsidR="00CD69D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D69D0" w:rsidRPr="006B7F29">
          <w:rPr>
            <w:rStyle w:val="Hipervnculo"/>
            <w:noProof/>
          </w:rPr>
          <w:t>ANEXOS</w:t>
        </w:r>
        <w:r w:rsidR="00CD69D0">
          <w:rPr>
            <w:noProof/>
            <w:webHidden/>
          </w:rPr>
          <w:tab/>
        </w:r>
        <w:r w:rsidR="00CD69D0">
          <w:rPr>
            <w:noProof/>
            <w:webHidden/>
          </w:rPr>
          <w:fldChar w:fldCharType="begin"/>
        </w:r>
        <w:r w:rsidR="00CD69D0">
          <w:rPr>
            <w:noProof/>
            <w:webHidden/>
          </w:rPr>
          <w:instrText xml:space="preserve"> PAGEREF _Toc464826451 \h </w:instrText>
        </w:r>
        <w:r w:rsidR="00CD69D0">
          <w:rPr>
            <w:noProof/>
            <w:webHidden/>
          </w:rPr>
        </w:r>
        <w:r w:rsidR="00CD69D0">
          <w:rPr>
            <w:noProof/>
            <w:webHidden/>
          </w:rPr>
          <w:fldChar w:fldCharType="separate"/>
        </w:r>
        <w:r w:rsidR="00CD69D0">
          <w:rPr>
            <w:noProof/>
            <w:webHidden/>
          </w:rPr>
          <w:t>12</w:t>
        </w:r>
        <w:r w:rsidR="00CD69D0">
          <w:rPr>
            <w:noProof/>
            <w:webHidden/>
          </w:rPr>
          <w:fldChar w:fldCharType="end"/>
        </w:r>
      </w:hyperlink>
    </w:p>
    <w:p w14:paraId="2B7E4E9F" w14:textId="77777777" w:rsidR="00655D0C" w:rsidRPr="0025129B" w:rsidRDefault="003753AB" w:rsidP="00655D0C">
      <w:r w:rsidRPr="0025129B">
        <w:fldChar w:fldCharType="end"/>
      </w:r>
    </w:p>
    <w:p w14:paraId="2B7E4EA0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2B7E4EA1" w14:textId="77777777" w:rsidR="002C445A" w:rsidRPr="0025129B" w:rsidRDefault="00ED4317" w:rsidP="005749E1">
      <w:pPr>
        <w:pStyle w:val="Ttulo1"/>
      </w:pPr>
      <w:bookmarkStart w:id="9" w:name="_Toc352840376"/>
      <w:bookmarkStart w:id="10" w:name="_Toc352841436"/>
      <w:bookmarkStart w:id="11" w:name="_Toc464826439"/>
      <w:r w:rsidRPr="0025129B">
        <w:lastRenderedPageBreak/>
        <w:t>RESUMEN</w:t>
      </w:r>
      <w:r w:rsidR="00B1722C" w:rsidRPr="0025129B">
        <w:t>.</w:t>
      </w:r>
      <w:bookmarkEnd w:id="9"/>
      <w:bookmarkEnd w:id="10"/>
      <w:bookmarkEnd w:id="11"/>
    </w:p>
    <w:p w14:paraId="2B7E4EA2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0CD9E5C8" w14:textId="472CD485" w:rsidR="000C73B9" w:rsidRDefault="000C73B9" w:rsidP="000C73B9">
      <w:pPr>
        <w:rPr>
          <w:rFonts w:cstheme="minorHAnsi"/>
        </w:rPr>
      </w:pPr>
      <w:r w:rsidRPr="00EE2C6C">
        <w:rPr>
          <w:rFonts w:cstheme="minorHAnsi"/>
        </w:rPr>
        <w:t>El presente documento da cuenta del</w:t>
      </w:r>
      <w:r w:rsidR="00740F85">
        <w:rPr>
          <w:rFonts w:cstheme="minorHAnsi"/>
        </w:rPr>
        <w:t xml:space="preserve"> resultado</w:t>
      </w:r>
      <w:r w:rsidRPr="00EE2C6C">
        <w:rPr>
          <w:rFonts w:cstheme="minorHAnsi"/>
        </w:rPr>
        <w:t xml:space="preserve"> de la actividad de examen de información realizada por la Superintendencia del Medio Ambiente (SMA), al proyecto “</w:t>
      </w:r>
      <w:r w:rsidR="00740F85">
        <w:rPr>
          <w:rFonts w:cstheme="minorHAnsi"/>
        </w:rPr>
        <w:t>Edificio Las Violetas</w:t>
      </w:r>
      <w:r w:rsidRPr="00EE2C6C">
        <w:rPr>
          <w:rFonts w:cstheme="minorHAnsi"/>
        </w:rPr>
        <w:t xml:space="preserve">”, del titular </w:t>
      </w:r>
      <w:r w:rsidR="00740F85">
        <w:rPr>
          <w:rFonts w:cstheme="minorHAnsi"/>
        </w:rPr>
        <w:t>Inmobiliaria Actual</w:t>
      </w:r>
      <w:r w:rsidR="0098011C" w:rsidRPr="00EE2C6C">
        <w:rPr>
          <w:rFonts w:cstheme="minorHAnsi"/>
        </w:rPr>
        <w:t xml:space="preserve">, </w:t>
      </w:r>
      <w:r w:rsidRPr="00EE2C6C">
        <w:rPr>
          <w:rFonts w:cstheme="minorHAnsi"/>
        </w:rPr>
        <w:t xml:space="preserve">en el marco de su </w:t>
      </w:r>
      <w:r w:rsidR="00740F85">
        <w:rPr>
          <w:rFonts w:cstheme="minorHAnsi"/>
        </w:rPr>
        <w:t>informe presentado</w:t>
      </w:r>
      <w:r w:rsidR="00E704F2">
        <w:rPr>
          <w:rFonts w:cstheme="minorHAnsi"/>
        </w:rPr>
        <w:t>,</w:t>
      </w:r>
      <w:r w:rsidR="00740F85">
        <w:rPr>
          <w:rFonts w:cstheme="minorHAnsi"/>
        </w:rPr>
        <w:t xml:space="preserve"> a partir del requerimiento de información efectuado a través de la Resolución Exenta N°793, de </w:t>
      </w:r>
      <w:r w:rsidR="00FA6EF1">
        <w:rPr>
          <w:rFonts w:cstheme="minorHAnsi"/>
        </w:rPr>
        <w:t xml:space="preserve">fecha </w:t>
      </w:r>
      <w:r w:rsidR="00740F85">
        <w:rPr>
          <w:rFonts w:cstheme="minorHAnsi"/>
        </w:rPr>
        <w:t>29 de agosto de 2016</w:t>
      </w:r>
      <w:r w:rsidR="00FA6EF1">
        <w:rPr>
          <w:rFonts w:cstheme="minorHAnsi"/>
        </w:rPr>
        <w:t xml:space="preserve"> (Anexo 1)</w:t>
      </w:r>
      <w:r w:rsidRPr="00EE2C6C">
        <w:rPr>
          <w:rFonts w:cstheme="minorHAnsi"/>
        </w:rPr>
        <w:t xml:space="preserve">. </w:t>
      </w:r>
    </w:p>
    <w:p w14:paraId="2E3A1A80" w14:textId="77777777" w:rsidR="00CF3920" w:rsidRDefault="00CF3920" w:rsidP="000C73B9">
      <w:pPr>
        <w:rPr>
          <w:rFonts w:cstheme="minorHAnsi"/>
        </w:rPr>
      </w:pPr>
    </w:p>
    <w:p w14:paraId="06176EBB" w14:textId="57ED0932" w:rsidR="00CF3920" w:rsidRPr="00EE2C6C" w:rsidRDefault="00CD69D0" w:rsidP="000C73B9">
      <w:pPr>
        <w:rPr>
          <w:rFonts w:cstheme="minorHAnsi"/>
        </w:rPr>
      </w:pPr>
      <w:r>
        <w:t>El proyecto inmobiliario se desarrolla en un terreno de aproximadamente 32.647 m</w:t>
      </w:r>
      <w:r>
        <w:rPr>
          <w:vertAlign w:val="superscript"/>
        </w:rPr>
        <w:t>2</w:t>
      </w:r>
      <w:r>
        <w:t xml:space="preserve"> el cual consiste en la construcción de 3 edificios residenciales, uno de 12 pisos y dos de 7 pisos de altura, ubicado en calle Las Violetas 2152, Comuna de Providencia, distribuidos en 164 departamentos.  </w:t>
      </w:r>
    </w:p>
    <w:p w14:paraId="1E50EFDE" w14:textId="77777777" w:rsidR="000C73B9" w:rsidRPr="00FB3A50" w:rsidRDefault="000C73B9" w:rsidP="000C73B9">
      <w:pPr>
        <w:autoSpaceDE w:val="0"/>
        <w:autoSpaceDN w:val="0"/>
        <w:adjustRightInd w:val="0"/>
        <w:rPr>
          <w:rFonts w:cstheme="minorHAnsi"/>
          <w:highlight w:val="yellow"/>
        </w:rPr>
      </w:pPr>
    </w:p>
    <w:p w14:paraId="220ED2B2" w14:textId="4D3B1C00" w:rsidR="000C73B9" w:rsidRPr="00EE2C6C" w:rsidRDefault="000C73B9" w:rsidP="000C73B9">
      <w:pPr>
        <w:autoSpaceDE w:val="0"/>
        <w:autoSpaceDN w:val="0"/>
        <w:adjustRightInd w:val="0"/>
        <w:rPr>
          <w:rFonts w:cstheme="minorHAnsi"/>
        </w:rPr>
      </w:pPr>
      <w:r w:rsidRPr="00EE2C6C">
        <w:rPr>
          <w:rFonts w:cstheme="minorHAnsi"/>
        </w:rPr>
        <w:t xml:space="preserve">El </w:t>
      </w:r>
      <w:r w:rsidR="00740F85">
        <w:rPr>
          <w:rFonts w:cstheme="minorHAnsi"/>
        </w:rPr>
        <w:t>informe da cuenta de la medición de ruido efectuada el día 15 de septiembre de 2016, de acuerdo a los criterios y metodologías establecidos en el Decret</w:t>
      </w:r>
      <w:r w:rsidRPr="00EE2C6C">
        <w:rPr>
          <w:rFonts w:cstheme="minorHAnsi"/>
        </w:rPr>
        <w:t>o</w:t>
      </w:r>
      <w:r w:rsidR="00740F85">
        <w:rPr>
          <w:rFonts w:cstheme="minorHAnsi"/>
        </w:rPr>
        <w:t xml:space="preserve"> </w:t>
      </w:r>
      <w:r w:rsidRPr="00EE2C6C">
        <w:t>Supremo N° 38/2011 que “Establece Norma de Emisión de Ruidos Generados por Fuentes que Indica, elaborada a partir de la revisión del Decreto Supremo N° 146, de 1997, MINSEGPRES”, de</w:t>
      </w:r>
      <w:r w:rsidR="00E704F2">
        <w:t>l Ministerio del Medio Ambiente, así como del estado de cumplimiento de las medidas de mitig</w:t>
      </w:r>
      <w:r w:rsidR="004118DD">
        <w:t xml:space="preserve">ación propuestas por el titular. </w:t>
      </w:r>
    </w:p>
    <w:p w14:paraId="2DB5AF3D" w14:textId="77777777" w:rsidR="000C73B9" w:rsidRPr="00EE2C6C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7D00EA33" w14:textId="4BDE16BD" w:rsidR="004118DD" w:rsidRPr="00CD69D0" w:rsidRDefault="000C73B9" w:rsidP="004118DD">
      <w:pPr>
        <w:rPr>
          <w:rFonts w:cs="Calibri"/>
          <w:lang w:val="es-ES_tradnl" w:eastAsia="es-ES"/>
        </w:rPr>
      </w:pPr>
      <w:r w:rsidRPr="00CD69D0">
        <w:rPr>
          <w:rFonts w:cstheme="minorHAnsi"/>
        </w:rPr>
        <w:t>Entre los hechos constatados que representan hallazgos se encuentran</w:t>
      </w:r>
      <w:r w:rsidR="0003533D" w:rsidRPr="00CD69D0">
        <w:rPr>
          <w:rFonts w:cstheme="minorHAnsi"/>
        </w:rPr>
        <w:t xml:space="preserve">: a) </w:t>
      </w:r>
      <w:r w:rsidR="00B13A62" w:rsidRPr="00CD69D0">
        <w:rPr>
          <w:rFonts w:cstheme="minorHAnsi"/>
        </w:rPr>
        <w:t>S</w:t>
      </w:r>
      <w:r w:rsidR="00B13A62" w:rsidRPr="00CD69D0">
        <w:t xml:space="preserve">e constató la implementación de barreras de OSB recubiertas con lana mineral y barreras acústicas modulares dentro de la obra. En las fotografías también se muestra instalación de malla </w:t>
      </w:r>
      <w:proofErr w:type="spellStart"/>
      <w:r w:rsidR="00B13A62" w:rsidRPr="00CD69D0">
        <w:t>raschel</w:t>
      </w:r>
      <w:proofErr w:type="spellEnd"/>
      <w:r w:rsidR="00B13A62" w:rsidRPr="00CD69D0">
        <w:t>. Se acompañan 5 guías de despacho por compra de material de mayo y julio de 2016.</w:t>
      </w:r>
      <w:r w:rsidR="00CD69D0">
        <w:t xml:space="preserve"> </w:t>
      </w:r>
      <w:r w:rsidR="00B13A62" w:rsidRPr="00CD69D0">
        <w:t xml:space="preserve">No obstante, en el informe denominado “Medición de Ruido según D.S. N°38/11 del MMA Inmobiliaria Actual Proyecto Inmobiliario Las Violetas”, Reporte de Cumplimiento”, de septiembre de 2016, y dado la superación de norma, se sugieren medidas de control de manera de mitigar las emisiones de ruido </w:t>
      </w:r>
      <w:r w:rsidR="00B13A62" w:rsidRPr="00CD69D0">
        <w:rPr>
          <w:rFonts w:cs="Calibri"/>
          <w:lang w:val="es-ES_tradnl" w:eastAsia="es-ES"/>
        </w:rPr>
        <w:t>proyectadas hacia los receptores</w:t>
      </w:r>
      <w:r w:rsidR="00CD69D0">
        <w:rPr>
          <w:rFonts w:cs="Calibri"/>
          <w:lang w:val="es-ES_tradnl" w:eastAsia="es-ES"/>
        </w:rPr>
        <w:t xml:space="preserve">. Lo anterior da cuenta que las medidas comprometidas e implementadas resultaron insuficientes para dar </w:t>
      </w:r>
      <w:proofErr w:type="spellStart"/>
      <w:r w:rsidR="00CD69D0">
        <w:rPr>
          <w:rFonts w:cs="Calibri"/>
          <w:lang w:val="es-ES_tradnl" w:eastAsia="es-ES"/>
        </w:rPr>
        <w:t>cumplimemto</w:t>
      </w:r>
      <w:proofErr w:type="spellEnd"/>
      <w:r w:rsidR="00CD69D0">
        <w:rPr>
          <w:rFonts w:cs="Calibri"/>
          <w:lang w:val="es-ES_tradnl" w:eastAsia="es-ES"/>
        </w:rPr>
        <w:t xml:space="preserve"> a la norma de emisión;</w:t>
      </w:r>
      <w:r w:rsidR="00CD69D0" w:rsidRPr="00CD69D0">
        <w:rPr>
          <w:rFonts w:cstheme="minorHAnsi"/>
        </w:rPr>
        <w:t xml:space="preserve"> </w:t>
      </w:r>
      <w:r w:rsidR="0099206E" w:rsidRPr="00CD69D0">
        <w:rPr>
          <w:rFonts w:cstheme="minorHAnsi"/>
        </w:rPr>
        <w:t>b)</w:t>
      </w:r>
      <w:r w:rsidR="004118DD" w:rsidRPr="00CD69D0">
        <w:rPr>
          <w:rFonts w:cstheme="minorHAnsi"/>
        </w:rPr>
        <w:t xml:space="preserve"> </w:t>
      </w:r>
      <w:r w:rsidR="004118DD" w:rsidRPr="00CD69D0">
        <w:rPr>
          <w:rFonts w:cs="Calibri"/>
          <w:lang w:val="es-ES_tradnl" w:eastAsia="es-ES"/>
        </w:rPr>
        <w:t>La evaluación de los niveles de presión sonora para horario diurno correspondieron a: R1: 63 NPC, R2: 59 NPC, R3: 63 NPC, R4: 62 NPC y R5: 62 NPC, por tanto se cumple con la norma para dicho horario sólo en el punto R2, superando el límite máximo permisible en los restantes puntos.</w:t>
      </w:r>
    </w:p>
    <w:p w14:paraId="1B1EAE0C" w14:textId="77777777" w:rsidR="000C73B9" w:rsidRPr="004118DD" w:rsidRDefault="000C73B9" w:rsidP="000C73B9">
      <w:pPr>
        <w:rPr>
          <w:rFonts w:cstheme="minorHAnsi"/>
          <w:lang w:val="es-ES_tradnl"/>
        </w:rPr>
      </w:pPr>
    </w:p>
    <w:p w14:paraId="5029E59B" w14:textId="77777777" w:rsidR="00891F65" w:rsidRDefault="00891F65" w:rsidP="00ED4317">
      <w:pPr>
        <w:rPr>
          <w:rFonts w:cstheme="minorHAnsi"/>
          <w:sz w:val="20"/>
          <w:szCs w:val="20"/>
        </w:rPr>
      </w:pPr>
    </w:p>
    <w:p w14:paraId="725A4572" w14:textId="77777777" w:rsidR="00891F65" w:rsidRDefault="00891F65" w:rsidP="00ED4317">
      <w:pPr>
        <w:rPr>
          <w:rFonts w:cstheme="minorHAnsi"/>
          <w:sz w:val="20"/>
          <w:szCs w:val="20"/>
        </w:rPr>
      </w:pPr>
    </w:p>
    <w:p w14:paraId="2BF33206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D2E779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5506D7E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4A94563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97FC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BD9C2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B1D4B9B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DEA4A7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03739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A4E86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E7433D2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AF4E3E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1FD8861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09DD4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200A83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41B8D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A5DFEA8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59773A2" w14:textId="77777777" w:rsidR="00117A7C" w:rsidRDefault="00117A7C" w:rsidP="00ED4317">
      <w:pPr>
        <w:rPr>
          <w:rFonts w:cstheme="minorHAnsi"/>
          <w:sz w:val="20"/>
          <w:szCs w:val="20"/>
        </w:rPr>
      </w:pPr>
    </w:p>
    <w:p w14:paraId="42FF3C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2B7E4EAB" w14:textId="77777777" w:rsidR="00ED4317" w:rsidRPr="0025129B" w:rsidRDefault="009847C7" w:rsidP="009847C7">
      <w:pPr>
        <w:pStyle w:val="Ttulo1"/>
      </w:pPr>
      <w:bookmarkStart w:id="12" w:name="_Toc464826440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2"/>
    </w:p>
    <w:p w14:paraId="2B7E4EAC" w14:textId="77777777" w:rsidR="00ED4317" w:rsidRPr="0025129B" w:rsidRDefault="00ED4317" w:rsidP="00ED4317"/>
    <w:p w14:paraId="2B7E4EAD" w14:textId="77777777" w:rsidR="00ED4317" w:rsidRPr="0025129B" w:rsidRDefault="00ED4317" w:rsidP="00C958D0">
      <w:pPr>
        <w:pStyle w:val="Ttulo2"/>
      </w:pPr>
      <w:bookmarkStart w:id="13" w:name="_Toc352840378"/>
      <w:bookmarkStart w:id="14" w:name="_Toc352841438"/>
      <w:bookmarkStart w:id="15" w:name="_Toc353998104"/>
      <w:bookmarkStart w:id="16" w:name="_Toc353998177"/>
      <w:bookmarkStart w:id="17" w:name="_Toc382383532"/>
      <w:bookmarkStart w:id="18" w:name="_Toc382472354"/>
      <w:bookmarkStart w:id="19" w:name="_Toc390184266"/>
      <w:bookmarkStart w:id="20" w:name="_Toc390359997"/>
      <w:bookmarkStart w:id="21" w:name="_Toc390777018"/>
      <w:bookmarkStart w:id="22" w:name="_Toc391299706"/>
      <w:bookmarkStart w:id="23" w:name="_Toc452116465"/>
      <w:bookmarkStart w:id="24" w:name="_Toc464826441"/>
      <w:r w:rsidRPr="0025129B">
        <w:t>Antecedentes Generales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B7E4EAE" w14:textId="77777777" w:rsidR="00ED4317" w:rsidRPr="0025129B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5" w:name="_Toc353998105"/>
      <w:bookmarkStart w:id="26" w:name="_Toc353998178"/>
      <w:bookmarkEnd w:id="25"/>
      <w:bookmarkEnd w:id="26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1B5A16" w14:paraId="2B7E4EB2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AF" w14:textId="77777777" w:rsidR="003714C8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25129B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1" w14:textId="2EE56C19" w:rsidR="00230321" w:rsidRPr="00FB3A50" w:rsidRDefault="00E704F2" w:rsidP="00000B32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Edificio Las Violetas</w:t>
            </w:r>
          </w:p>
        </w:tc>
      </w:tr>
      <w:tr w:rsidR="00230321" w:rsidRPr="0025129B" w14:paraId="2B7E4EB7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3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Región: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4" w14:textId="07F9ECC8" w:rsidR="00230321" w:rsidRPr="0098011C" w:rsidRDefault="0098011C" w:rsidP="00230321">
            <w:pPr>
              <w:rPr>
                <w:rFonts w:cstheme="minorHAnsi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E4EB5" w14:textId="77777777" w:rsidR="00230321" w:rsidRPr="0025129B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25129B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6" w14:textId="01FBEC21" w:rsidR="00230321" w:rsidRPr="0025129B" w:rsidRDefault="00E704F2" w:rsidP="00E70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Las Violetas </w:t>
            </w:r>
            <w:r w:rsidR="00FB3A50">
              <w:rPr>
                <w:rFonts w:cstheme="minorHAnsi"/>
                <w:sz w:val="20"/>
                <w:szCs w:val="20"/>
              </w:rPr>
              <w:t>N°</w:t>
            </w:r>
            <w:r>
              <w:rPr>
                <w:rFonts w:cstheme="minorHAnsi"/>
                <w:sz w:val="20"/>
                <w:szCs w:val="20"/>
              </w:rPr>
              <w:t>2152</w:t>
            </w:r>
          </w:p>
        </w:tc>
      </w:tr>
      <w:tr w:rsidR="00230321" w:rsidRPr="0025129B" w14:paraId="2B7E4EBB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8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9" w14:textId="19FD60B7" w:rsidR="00230321" w:rsidRPr="0025129B" w:rsidRDefault="0098011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Santiago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E4EBA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BE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C" w14:textId="795822EB" w:rsidR="0098011C" w:rsidRPr="0025129B" w:rsidRDefault="00230321" w:rsidP="00E704F2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Comuna: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704F2">
              <w:rPr>
                <w:rFonts w:cstheme="minorHAnsi"/>
                <w:sz w:val="20"/>
                <w:szCs w:val="20"/>
              </w:rPr>
              <w:t>Providencia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4EBD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C3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25129B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0" w14:textId="0D9919D3" w:rsidR="00230321" w:rsidRPr="00D235C7" w:rsidRDefault="00E704F2" w:rsidP="00230321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Inmobiliaria Actual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1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2" w14:textId="5DF9D7FB" w:rsidR="00230321" w:rsidRPr="0025129B" w:rsidRDefault="00DA5683" w:rsidP="00E704F2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7</w:t>
            </w:r>
            <w:r w:rsidR="00E704F2">
              <w:rPr>
                <w:rFonts w:cstheme="minorHAnsi"/>
                <w:sz w:val="20"/>
                <w:szCs w:val="20"/>
                <w:lang w:val="es-ES" w:eastAsia="es-ES"/>
              </w:rPr>
              <w:t>6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>.</w:t>
            </w:r>
            <w:r w:rsidR="00E704F2">
              <w:rPr>
                <w:rFonts w:cstheme="minorHAnsi"/>
                <w:sz w:val="20"/>
                <w:szCs w:val="20"/>
                <w:lang w:val="es-ES" w:eastAsia="es-ES"/>
              </w:rPr>
              <w:t>270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>.</w:t>
            </w:r>
            <w:r w:rsidR="00E704F2">
              <w:rPr>
                <w:rFonts w:cstheme="minorHAnsi"/>
                <w:sz w:val="20"/>
                <w:szCs w:val="20"/>
                <w:lang w:val="es-ES" w:eastAsia="es-ES"/>
              </w:rPr>
              <w:t>232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>-</w:t>
            </w:r>
            <w:r w:rsidR="00E704F2">
              <w:rPr>
                <w:rFonts w:cstheme="minorHAnsi"/>
                <w:sz w:val="20"/>
                <w:szCs w:val="20"/>
                <w:lang w:val="es-ES" w:eastAsia="es-ES"/>
              </w:rPr>
              <w:t>0</w:t>
            </w:r>
          </w:p>
        </w:tc>
      </w:tr>
      <w:tr w:rsidR="00230321" w:rsidRPr="0025129B" w14:paraId="2B7E4EC8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4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5" w14:textId="5C6BE6CE" w:rsidR="00230321" w:rsidRPr="0025129B" w:rsidRDefault="00E704F2" w:rsidP="00E70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Avda. Valle del Sur </w:t>
            </w:r>
            <w:r w:rsidR="00DA5683">
              <w:rPr>
                <w:rFonts w:cstheme="minorHAnsi"/>
                <w:sz w:val="20"/>
                <w:szCs w:val="20"/>
              </w:rPr>
              <w:t>N°</w:t>
            </w:r>
            <w:r>
              <w:rPr>
                <w:rFonts w:cstheme="minorHAnsi"/>
                <w:sz w:val="20"/>
                <w:szCs w:val="20"/>
              </w:rPr>
              <w:t>570</w:t>
            </w:r>
            <w:r w:rsidR="00DA568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Piso 2, Comuna de Huechuraba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6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7" w14:textId="7CADF5B0" w:rsidR="00230321" w:rsidRPr="0025129B" w:rsidRDefault="00DA5683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  <w:r w:rsidR="0012695C">
              <w:rPr>
                <w:rFonts w:cstheme="minorHAnsi"/>
                <w:sz w:val="20"/>
                <w:szCs w:val="20"/>
              </w:rPr>
              <w:t>--------------</w:t>
            </w:r>
          </w:p>
        </w:tc>
      </w:tr>
      <w:tr w:rsidR="00230321" w:rsidRPr="0025129B" w14:paraId="2B7E4ECC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C9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CA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B" w14:textId="6EF50DA8" w:rsidR="00230321" w:rsidRPr="0025129B" w:rsidRDefault="00DA5683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230321" w:rsidRPr="0025129B" w14:paraId="2B7E4ED1" w14:textId="77777777" w:rsidTr="00E349A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D" w14:textId="77777777" w:rsidR="00230321" w:rsidRDefault="00F64DF2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E" w14:textId="65076C7C" w:rsidR="00230321" w:rsidRPr="0025129B" w:rsidRDefault="00E704F2" w:rsidP="00DA5683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Claudio Valladares V.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0" w14:textId="6ED1AB85" w:rsidR="00230321" w:rsidRPr="0025129B" w:rsidRDefault="0012695C" w:rsidP="00AA4566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------------------</w:t>
            </w:r>
          </w:p>
        </w:tc>
      </w:tr>
      <w:tr w:rsidR="00230321" w:rsidRPr="0025129B" w14:paraId="2B7E4ED5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2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3" w14:textId="312AB344" w:rsidR="00230321" w:rsidRPr="0025129B" w:rsidRDefault="0012695C" w:rsidP="00AA456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Avda. Valle del Sur N°570, Piso 2, Comuna de Huechuraba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4" w14:textId="5474D14E" w:rsidR="00230321" w:rsidRPr="0025129B" w:rsidRDefault="00230321" w:rsidP="00DA5683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="00DA568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A5683" w:rsidRPr="00DA5683">
              <w:rPr>
                <w:rFonts w:cstheme="minorHAnsi"/>
                <w:sz w:val="20"/>
                <w:szCs w:val="20"/>
              </w:rPr>
              <w:t>--</w:t>
            </w:r>
            <w:r w:rsidR="0012695C">
              <w:rPr>
                <w:rFonts w:cstheme="minorHAnsi"/>
                <w:sz w:val="20"/>
                <w:szCs w:val="20"/>
              </w:rPr>
              <w:t>------</w:t>
            </w:r>
          </w:p>
        </w:tc>
      </w:tr>
      <w:tr w:rsidR="00230321" w:rsidRPr="0025129B" w14:paraId="2B7E4ED8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D6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3D6629" w14:textId="77777777" w:rsidR="001B5A16" w:rsidRDefault="00230321" w:rsidP="001B5A1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7" w14:textId="3318AB6A" w:rsidR="00230321" w:rsidRPr="0025129B" w:rsidRDefault="00DA5683" w:rsidP="001B5A16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  <w:r w:rsidR="0012695C">
              <w:rPr>
                <w:rFonts w:cstheme="minorHAnsi"/>
                <w:sz w:val="20"/>
                <w:szCs w:val="20"/>
              </w:rPr>
              <w:t>---------</w:t>
            </w:r>
          </w:p>
        </w:tc>
      </w:tr>
      <w:tr w:rsidR="004E5529" w:rsidRPr="0025129B" w14:paraId="2B7E4EDB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9" w14:textId="77777777" w:rsidR="004E5529" w:rsidRPr="0025129B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A" w14:textId="2355F159" w:rsidR="004E5529" w:rsidRPr="0025129B" w:rsidRDefault="0012695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Construcc</w:t>
            </w:r>
            <w:r w:rsidR="0098011C">
              <w:rPr>
                <w:rFonts w:cstheme="minorHAnsi"/>
                <w:sz w:val="20"/>
                <w:szCs w:val="20"/>
              </w:rPr>
              <w:t>ión</w:t>
            </w:r>
          </w:p>
        </w:tc>
      </w:tr>
    </w:tbl>
    <w:p w14:paraId="2B7E4EDC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2B7E4EEC" w14:textId="77777777" w:rsidR="00B1722C" w:rsidRPr="0025129B" w:rsidRDefault="00B1722C" w:rsidP="00C958D0">
      <w:pPr>
        <w:pStyle w:val="Ttulo1"/>
      </w:pPr>
      <w:bookmarkStart w:id="27" w:name="_Toc352162448"/>
      <w:bookmarkStart w:id="28" w:name="_Toc352162785"/>
      <w:bookmarkStart w:id="29" w:name="_Toc352840384"/>
      <w:bookmarkStart w:id="30" w:name="_Toc352841444"/>
      <w:bookmarkStart w:id="31" w:name="_Toc464826442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7"/>
      <w:bookmarkEnd w:id="28"/>
      <w:bookmarkEnd w:id="29"/>
      <w:bookmarkEnd w:id="30"/>
      <w:bookmarkEnd w:id="31"/>
    </w:p>
    <w:p w14:paraId="2B7E4EED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307"/>
        <w:gridCol w:w="677"/>
        <w:gridCol w:w="1845"/>
        <w:gridCol w:w="1984"/>
        <w:gridCol w:w="1275"/>
        <w:gridCol w:w="1178"/>
      </w:tblGrid>
      <w:tr w:rsidR="003714C8" w:rsidRPr="0025129B" w14:paraId="2B7E4EF0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2B7E4EEE" w14:textId="77777777" w:rsidR="003714C8" w:rsidRPr="0025129B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  <w:p w14:paraId="2B7E4EEF" w14:textId="2BCB24FF" w:rsidR="003714C8" w:rsidRPr="0025129B" w:rsidRDefault="003714C8" w:rsidP="0098011C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96213" w:rsidRPr="0025129B" w14:paraId="2B7E4EFA" w14:textId="77777777" w:rsidTr="00B51903">
        <w:trPr>
          <w:trHeight w:val="498"/>
        </w:trPr>
        <w:tc>
          <w:tcPr>
            <w:tcW w:w="211" w:type="pct"/>
            <w:shd w:val="clear" w:color="auto" w:fill="auto"/>
            <w:vAlign w:val="center"/>
            <w:hideMark/>
          </w:tcPr>
          <w:p w14:paraId="2B7E4EF1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2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2B7E4EF3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2B7E4EF4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340" w:type="pct"/>
            <w:vAlign w:val="center"/>
          </w:tcPr>
          <w:p w14:paraId="2B7E4EF5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B7E4EF6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B7E4EF7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8" w14:textId="30E96AF6" w:rsidR="00096213" w:rsidRPr="0025129B" w:rsidRDefault="00096213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  <w:tc>
          <w:tcPr>
            <w:tcW w:w="591" w:type="pct"/>
            <w:vAlign w:val="center"/>
          </w:tcPr>
          <w:p w14:paraId="2B7E4EF9" w14:textId="05B93504" w:rsidR="00096213" w:rsidRPr="0025129B" w:rsidRDefault="00F64DF2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096213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iscalizado </w:t>
            </w:r>
          </w:p>
        </w:tc>
      </w:tr>
      <w:tr w:rsidR="00096213" w:rsidRPr="0025129B" w14:paraId="2B7E4F03" w14:textId="77777777" w:rsidTr="00FC0FD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EFB" w14:textId="248B834D" w:rsidR="00096213" w:rsidRPr="00CD69D0" w:rsidRDefault="00A868C9" w:rsidP="00FC0FD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D69D0">
              <w:rPr>
                <w:color w:val="000000"/>
                <w:sz w:val="20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EFC" w14:textId="7A048E14" w:rsidR="00096213" w:rsidRPr="00CD69D0" w:rsidRDefault="00A868C9" w:rsidP="00FC0FD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D69D0">
              <w:rPr>
                <w:color w:val="000000"/>
                <w:sz w:val="20"/>
              </w:rPr>
              <w:t>Decreto Supremo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B7E4EFD" w14:textId="7DFE061F" w:rsidR="00096213" w:rsidRPr="00CD69D0" w:rsidRDefault="00A868C9" w:rsidP="00FC0FD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D69D0">
              <w:rPr>
                <w:color w:val="000000"/>
                <w:sz w:val="20"/>
              </w:rPr>
              <w:t>38</w:t>
            </w:r>
          </w:p>
        </w:tc>
        <w:tc>
          <w:tcPr>
            <w:tcW w:w="340" w:type="pct"/>
            <w:vAlign w:val="center"/>
          </w:tcPr>
          <w:p w14:paraId="2B7E4EFE" w14:textId="153DD38B" w:rsidR="00096213" w:rsidRPr="00CD69D0" w:rsidRDefault="00A868C9" w:rsidP="00FC0FD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D69D0">
              <w:rPr>
                <w:color w:val="000000"/>
                <w:sz w:val="20"/>
              </w:rPr>
              <w:t>2011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EFF" w14:textId="7FE92DC5" w:rsidR="00096213" w:rsidRPr="00CD69D0" w:rsidRDefault="00A868C9" w:rsidP="00FC0FD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D69D0">
              <w:rPr>
                <w:color w:val="000000"/>
                <w:sz w:val="20"/>
              </w:rPr>
              <w:t>Ministerio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B7E4F00" w14:textId="6FF8A546" w:rsidR="00096213" w:rsidRPr="00CD69D0" w:rsidRDefault="00A868C9" w:rsidP="00FC0FD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CD69D0">
              <w:rPr>
                <w:sz w:val="20"/>
              </w:rPr>
              <w:t>Establece Norma de Emisión de Ruidos Generados por Fuentes que Indica, elaborada a partir de la revisión del Decreto Supremo N° 146, de 1997, MINSEGPRES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1" w14:textId="1432DFF5" w:rsidR="00096213" w:rsidRPr="00CD69D0" w:rsidRDefault="007E3790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2B7E4F02" w14:textId="4C6AB530" w:rsidR="00096213" w:rsidRPr="00CD69D0" w:rsidRDefault="00A868C9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096213" w:rsidRPr="0025129B" w14:paraId="2B7E4F0C" w14:textId="77777777" w:rsidTr="00FC0FD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F04" w14:textId="2D337F2B" w:rsidR="00096213" w:rsidRPr="00CD69D0" w:rsidRDefault="00A868C9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B7E4F05" w14:textId="1BCB9F83" w:rsidR="00096213" w:rsidRPr="00CD69D0" w:rsidRDefault="00A868C9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Resolución Exenta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DFA7141" w14:textId="08BC5B84" w:rsidR="00A868C9" w:rsidRPr="00CD69D0" w:rsidRDefault="0012695C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793</w:t>
            </w:r>
          </w:p>
          <w:p w14:paraId="2B7E4F06" w14:textId="50A17858" w:rsidR="00096213" w:rsidRPr="00CD69D0" w:rsidRDefault="00096213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" w:type="pct"/>
            <w:noWrap/>
            <w:vAlign w:val="center"/>
          </w:tcPr>
          <w:p w14:paraId="2B7E4F07" w14:textId="166424F9" w:rsidR="00096213" w:rsidRPr="00CD69D0" w:rsidRDefault="00A868C9" w:rsidP="0012695C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201</w:t>
            </w:r>
            <w:r w:rsidR="0012695C"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F08" w14:textId="4163A5C6" w:rsidR="00096213" w:rsidRPr="00CD69D0" w:rsidRDefault="00A868C9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Superintendencia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6DB6610" w14:textId="77777777" w:rsidR="00096213" w:rsidRPr="00CD69D0" w:rsidRDefault="00096213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2B7E4F09" w14:textId="4C1B2E4B" w:rsidR="00A868C9" w:rsidRPr="00CD69D0" w:rsidRDefault="0012695C" w:rsidP="0012695C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Requerimiento de información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A" w14:textId="1F684214" w:rsidR="00096213" w:rsidRPr="00CD69D0" w:rsidRDefault="007E3790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55FE41A9" w14:textId="77777777" w:rsidR="00A868C9" w:rsidRPr="00CD69D0" w:rsidRDefault="00A868C9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2B7E4F0B" w14:textId="12B21C8E" w:rsidR="00096213" w:rsidRPr="00CD69D0" w:rsidRDefault="00A868C9" w:rsidP="00FC0FD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D69D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2B7E4F0D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32" w:name="_Toc352840385"/>
      <w:bookmarkStart w:id="33" w:name="_Toc352841445"/>
      <w:bookmarkStart w:id="34" w:name="_Toc391299710"/>
    </w:p>
    <w:bookmarkEnd w:id="32"/>
    <w:bookmarkEnd w:id="33"/>
    <w:bookmarkEnd w:id="34"/>
    <w:p w14:paraId="2B7E4F30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</w:pPr>
    </w:p>
    <w:p w14:paraId="62E3E9BF" w14:textId="77777777" w:rsidR="00CD69D0" w:rsidRDefault="00CD69D0" w:rsidP="00CD69D0">
      <w:pPr>
        <w:pStyle w:val="Ttulo1"/>
      </w:pPr>
      <w:bookmarkStart w:id="35" w:name="_Toc445284488"/>
      <w:bookmarkStart w:id="36" w:name="_Toc462138700"/>
      <w:bookmarkStart w:id="37" w:name="_Toc464826443"/>
      <w:r w:rsidRPr="00B1722C">
        <w:t>ANTECEDENTES DE LA ACTIVIDAD DE FISCALIZACIÓN.</w:t>
      </w:r>
      <w:bookmarkEnd w:id="35"/>
      <w:bookmarkEnd w:id="36"/>
      <w:bookmarkEnd w:id="37"/>
    </w:p>
    <w:p w14:paraId="5C8B3407" w14:textId="77777777" w:rsidR="00CD69D0" w:rsidRDefault="00CD69D0" w:rsidP="00CD69D0"/>
    <w:p w14:paraId="6357E31B" w14:textId="77777777" w:rsidR="00CD69D0" w:rsidRPr="00B1722C" w:rsidRDefault="00CD69D0" w:rsidP="00CD69D0">
      <w:pPr>
        <w:pStyle w:val="Ttulo2"/>
        <w:ind w:left="0" w:firstLine="0"/>
      </w:pPr>
      <w:bookmarkStart w:id="38" w:name="_Toc352840386"/>
      <w:bookmarkStart w:id="39" w:name="_Toc352841446"/>
      <w:bookmarkStart w:id="40" w:name="_Toc353998112"/>
      <w:bookmarkStart w:id="41" w:name="_Toc353998185"/>
      <w:bookmarkStart w:id="42" w:name="_Toc357155988"/>
      <w:bookmarkStart w:id="43" w:name="_Toc445282709"/>
      <w:bookmarkStart w:id="44" w:name="_Toc445284489"/>
      <w:bookmarkStart w:id="45" w:name="_Toc462138701"/>
      <w:bookmarkStart w:id="46" w:name="_Toc464826444"/>
      <w:r>
        <w:t>Motivo de la Actividad de Fiscalización.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DB07899" w14:textId="77777777" w:rsidR="00CD69D0" w:rsidRDefault="00CD69D0" w:rsidP="00CD69D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982"/>
      </w:tblGrid>
      <w:tr w:rsidR="00CD69D0" w:rsidRPr="00EF5BA8" w14:paraId="12B088DC" w14:textId="77777777" w:rsidTr="00C07053">
        <w:trPr>
          <w:trHeight w:val="551"/>
          <w:jc w:val="center"/>
        </w:trPr>
        <w:tc>
          <w:tcPr>
            <w:tcW w:w="994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0F4DBD" w14:textId="77777777" w:rsidR="00CD69D0" w:rsidRPr="00FF3167" w:rsidRDefault="00CD69D0" w:rsidP="00C07053">
            <w:pPr>
              <w:jc w:val="left"/>
              <w:rPr>
                <w:sz w:val="20"/>
                <w:szCs w:val="20"/>
              </w:rPr>
            </w:pPr>
            <w:r w:rsidRPr="00EF5BA8">
              <w:rPr>
                <w:b/>
                <w:sz w:val="20"/>
                <w:szCs w:val="20"/>
              </w:rPr>
              <w:t>Motivo: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</w:rPr>
              <w:t>No programada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</w:p>
        </w:tc>
        <w:tc>
          <w:tcPr>
            <w:tcW w:w="4006" w:type="pct"/>
            <w:shd w:val="clear" w:color="auto" w:fill="auto"/>
          </w:tcPr>
          <w:p w14:paraId="0426226E" w14:textId="77777777" w:rsidR="00CD69D0" w:rsidRDefault="00CD69D0" w:rsidP="00C07053">
            <w:pPr>
              <w:jc w:val="left"/>
              <w:rPr>
                <w:b/>
                <w:sz w:val="20"/>
                <w:szCs w:val="20"/>
              </w:rPr>
            </w:pPr>
            <w:r w:rsidRPr="00EF5BA8">
              <w:rPr>
                <w:b/>
                <w:sz w:val="20"/>
                <w:szCs w:val="20"/>
              </w:rPr>
              <w:t xml:space="preserve">Descripción del Motivo: </w:t>
            </w:r>
          </w:p>
          <w:p w14:paraId="46039679" w14:textId="54213325" w:rsidR="00CD69D0" w:rsidRPr="00ED26CF" w:rsidRDefault="00CD69D0" w:rsidP="00B96F7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 xml:space="preserve">Actividad generada a </w:t>
            </w:r>
            <w:r w:rsidRPr="00B96F70">
              <w:rPr>
                <w:sz w:val="20"/>
                <w:szCs w:val="20"/>
              </w:rPr>
              <w:t>partir de</w:t>
            </w:r>
            <w:r w:rsidR="002D55AF">
              <w:rPr>
                <w:sz w:val="20"/>
                <w:szCs w:val="20"/>
              </w:rPr>
              <w:t xml:space="preserve"> denuncia presentada ante la </w:t>
            </w:r>
            <w:r w:rsidRPr="00B96F70">
              <w:rPr>
                <w:sz w:val="20"/>
                <w:szCs w:val="20"/>
              </w:rPr>
              <w:t>Superintendencia del Medio Ambiente.</w:t>
            </w:r>
            <w:r w:rsidRPr="001A068B">
              <w:rPr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197F1ECA" w14:textId="77777777" w:rsidR="00CD69D0" w:rsidRDefault="00CD69D0" w:rsidP="00CD69D0"/>
    <w:p w14:paraId="3CCCEE12" w14:textId="77777777" w:rsidR="00CD69D0" w:rsidRDefault="00CD69D0" w:rsidP="00CD69D0">
      <w:pPr>
        <w:pStyle w:val="Ttulo2"/>
        <w:ind w:left="0" w:firstLine="0"/>
      </w:pPr>
      <w:bookmarkStart w:id="47" w:name="_Toc352840387"/>
      <w:bookmarkStart w:id="48" w:name="_Toc352841447"/>
      <w:bookmarkStart w:id="49" w:name="_Toc353998113"/>
      <w:bookmarkStart w:id="50" w:name="_Toc353998186"/>
      <w:bookmarkStart w:id="51" w:name="_Toc357155989"/>
      <w:bookmarkStart w:id="52" w:name="_Toc445282710"/>
      <w:bookmarkStart w:id="53" w:name="_Toc445284490"/>
      <w:bookmarkStart w:id="54" w:name="_Toc462138702"/>
      <w:bookmarkStart w:id="55" w:name="_Toc464826445"/>
      <w:r>
        <w:t>Materia Específica Objeto de la Inspección Ambiental.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CD5F558" w14:textId="77777777" w:rsidR="00CD69D0" w:rsidRDefault="00CD69D0" w:rsidP="00CD69D0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CD69D0" w:rsidRPr="00EF5BA8" w14:paraId="5C4B8C36" w14:textId="77777777" w:rsidTr="00C07053">
        <w:trPr>
          <w:trHeight w:val="43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EB69" w14:textId="62A898F5" w:rsidR="00CD69D0" w:rsidRDefault="00CD69D0" w:rsidP="00C07053">
            <w:pPr>
              <w:pStyle w:val="Prrafodelista"/>
              <w:numPr>
                <w:ilvl w:val="0"/>
                <w:numId w:val="7"/>
              </w:numPr>
              <w:rPr>
                <w:rFonts w:eastAsia="Times New Roman" w:cs="Calibri"/>
                <w:sz w:val="20"/>
                <w:szCs w:val="16"/>
                <w:lang w:val="es-ES" w:eastAsia="es-CL"/>
              </w:rPr>
            </w:pPr>
            <w:r>
              <w:rPr>
                <w:rFonts w:eastAsia="Times New Roman" w:cs="Calibri"/>
                <w:sz w:val="20"/>
                <w:szCs w:val="16"/>
                <w:lang w:val="es-ES" w:eastAsia="es-CL"/>
              </w:rPr>
              <w:t xml:space="preserve">Cumplimiento de </w:t>
            </w:r>
            <w:r w:rsidR="00B96F70">
              <w:rPr>
                <w:rFonts w:eastAsia="Times New Roman" w:cs="Calibri"/>
                <w:sz w:val="20"/>
                <w:szCs w:val="16"/>
                <w:lang w:val="es-ES" w:eastAsia="es-CL"/>
              </w:rPr>
              <w:t>medidas de mitigación de ruido</w:t>
            </w:r>
          </w:p>
          <w:p w14:paraId="653E376C" w14:textId="77777777" w:rsidR="00CD69D0" w:rsidRDefault="00CD69D0" w:rsidP="00B96F70">
            <w:pPr>
              <w:pStyle w:val="Prrafodelista"/>
              <w:numPr>
                <w:ilvl w:val="0"/>
                <w:numId w:val="7"/>
              </w:numPr>
              <w:rPr>
                <w:rFonts w:eastAsia="Times New Roman" w:cs="Calibri"/>
                <w:sz w:val="20"/>
                <w:szCs w:val="16"/>
                <w:lang w:val="es-ES" w:eastAsia="es-CL"/>
              </w:rPr>
            </w:pPr>
            <w:r>
              <w:rPr>
                <w:rFonts w:eastAsia="Times New Roman" w:cs="Calibri"/>
                <w:sz w:val="20"/>
                <w:szCs w:val="16"/>
                <w:lang w:val="es-ES" w:eastAsia="es-CL"/>
              </w:rPr>
              <w:t>Cumplimiento de</w:t>
            </w:r>
            <w:r w:rsidR="00B96F70">
              <w:rPr>
                <w:rFonts w:eastAsia="Times New Roman" w:cs="Calibri"/>
                <w:sz w:val="20"/>
                <w:szCs w:val="16"/>
                <w:lang w:val="es-ES" w:eastAsia="es-CL"/>
              </w:rPr>
              <w:t xml:space="preserve"> nivel de ruido</w:t>
            </w:r>
          </w:p>
          <w:p w14:paraId="31210F0F" w14:textId="04950DC7" w:rsidR="00B96F70" w:rsidRPr="00B96F70" w:rsidRDefault="00B96F70" w:rsidP="00B96F70">
            <w:pPr>
              <w:pStyle w:val="Prrafodelista"/>
              <w:rPr>
                <w:rFonts w:eastAsia="Times New Roman" w:cs="Calibri"/>
                <w:sz w:val="20"/>
                <w:szCs w:val="16"/>
                <w:lang w:val="es-ES" w:eastAsia="es-CL"/>
              </w:rPr>
            </w:pPr>
          </w:p>
        </w:tc>
      </w:tr>
    </w:tbl>
    <w:p w14:paraId="2B7E4F31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B7E4FB2" w14:textId="76D43B6E" w:rsidR="004E583C" w:rsidRPr="0025129B" w:rsidRDefault="0031266B" w:rsidP="00C958D0">
      <w:pPr>
        <w:pStyle w:val="Ttulo1"/>
      </w:pPr>
      <w:bookmarkStart w:id="56" w:name="_Toc382381121"/>
      <w:bookmarkStart w:id="57" w:name="_Toc464826446"/>
      <w:r>
        <w:lastRenderedPageBreak/>
        <w:t xml:space="preserve">EVALUACIÓN DEL </w:t>
      </w:r>
      <w:bookmarkEnd w:id="56"/>
      <w:r w:rsidR="0012695C">
        <w:t>INFORME PRESENTADO POR EL TITULAR</w:t>
      </w:r>
      <w:bookmarkEnd w:id="57"/>
    </w:p>
    <w:p w14:paraId="2B7E4FB3" w14:textId="77777777" w:rsidR="00D17CB6" w:rsidRPr="0025129B" w:rsidRDefault="00D17CB6" w:rsidP="00D17CB6"/>
    <w:p w14:paraId="2B7E4FB4" w14:textId="1271AA23" w:rsidR="004E583C" w:rsidRDefault="0016175A" w:rsidP="00C958D0">
      <w:pPr>
        <w:pStyle w:val="Ttulo2"/>
        <w:rPr>
          <w:color w:val="000000" w:themeColor="text1"/>
        </w:rPr>
      </w:pPr>
      <w:bookmarkStart w:id="58" w:name="_Toc464826447"/>
      <w:bookmarkStart w:id="59" w:name="_Ref352922216"/>
      <w:bookmarkStart w:id="60" w:name="_Toc353998120"/>
      <w:bookmarkStart w:id="61" w:name="_Toc353998193"/>
      <w:bookmarkStart w:id="62" w:name="_Toc382383547"/>
      <w:bookmarkStart w:id="63" w:name="_Toc382472369"/>
      <w:bookmarkStart w:id="64" w:name="_Toc390184279"/>
      <w:bookmarkStart w:id="65" w:name="_Toc390360010"/>
      <w:bookmarkStart w:id="66" w:name="_Toc390777031"/>
      <w:bookmarkStart w:id="67" w:name="_Toc391299718"/>
      <w:bookmarkStart w:id="68" w:name="_Toc452116469"/>
      <w:r>
        <w:rPr>
          <w:color w:val="000000" w:themeColor="text1"/>
        </w:rPr>
        <w:t>Hechos constatados</w:t>
      </w:r>
      <w:bookmarkEnd w:id="58"/>
      <w:r w:rsidR="0031266B" w:rsidRPr="006A0B0A">
        <w:rPr>
          <w:color w:val="000000" w:themeColor="text1"/>
        </w:rPr>
        <w:t xml:space="preserve"> 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CAEA847" w14:textId="7B28AE03" w:rsidR="00B96F70" w:rsidRPr="00B96F70" w:rsidRDefault="00B96F70" w:rsidP="00B96F70">
      <w:pPr>
        <w:pStyle w:val="Ttulo3"/>
      </w:pPr>
      <w:r>
        <w:t>Cumplimiento de medidas de mitigación de ruido</w:t>
      </w:r>
    </w:p>
    <w:p w14:paraId="0AC934E8" w14:textId="77777777" w:rsidR="00A2346D" w:rsidRDefault="00A2346D" w:rsidP="00A2346D">
      <w:pPr>
        <w:rPr>
          <w:rFonts w:ascii="Calibri" w:eastAsia="Times New Roman" w:hAnsi="Calibri" w:cs="Calibri"/>
          <w:b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8"/>
        <w:gridCol w:w="9794"/>
      </w:tblGrid>
      <w:tr w:rsidR="00A2346D" w:rsidRPr="00251E4B" w14:paraId="0957E6F3" w14:textId="77777777" w:rsidTr="00961285">
        <w:trPr>
          <w:trHeight w:val="142"/>
        </w:trPr>
        <w:tc>
          <w:tcPr>
            <w:tcW w:w="1389" w:type="pct"/>
          </w:tcPr>
          <w:p w14:paraId="1646A04C" w14:textId="18153AB6" w:rsidR="00A2346D" w:rsidRPr="00251E4B" w:rsidRDefault="00A2346D" w:rsidP="00A2346D">
            <w:r w:rsidRPr="00251E4B">
              <w:rPr>
                <w:rFonts w:eastAsia="Times New Roman"/>
                <w:b/>
                <w:bCs/>
                <w:color w:val="000000"/>
                <w:lang w:eastAsia="es-CL"/>
              </w:rPr>
              <w:t>Número de hecho constatado</w:t>
            </w:r>
            <w:r w:rsidRPr="00251E4B">
              <w:rPr>
                <w:rFonts w:eastAsia="Times New Roman"/>
                <w:color w:val="000000"/>
                <w:lang w:eastAsia="es-CL"/>
              </w:rPr>
              <w:t xml:space="preserve">: </w:t>
            </w:r>
            <w:r>
              <w:rPr>
                <w:rFonts w:eastAsia="Times New Roman"/>
                <w:color w:val="000000"/>
                <w:lang w:eastAsia="es-CL"/>
              </w:rPr>
              <w:t>1</w:t>
            </w:r>
          </w:p>
        </w:tc>
        <w:tc>
          <w:tcPr>
            <w:tcW w:w="3611" w:type="pct"/>
          </w:tcPr>
          <w:p w14:paraId="2E80415A" w14:textId="55A2513C" w:rsidR="00A2346D" w:rsidRPr="00251E4B" w:rsidRDefault="00A2346D" w:rsidP="00A2346D">
            <w:r w:rsidRPr="00251E4B">
              <w:rPr>
                <w:rFonts w:eastAsia="Times New Roman"/>
                <w:b/>
                <w:bCs/>
                <w:color w:val="000000"/>
                <w:lang w:eastAsia="es-CL"/>
              </w:rPr>
              <w:t>Estación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: </w:t>
            </w:r>
            <w:r w:rsidRPr="00A2346D">
              <w:rPr>
                <w:rFonts w:eastAsia="Times New Roman"/>
                <w:bCs/>
                <w:color w:val="000000"/>
                <w:lang w:eastAsia="es-CL"/>
              </w:rPr>
              <w:t>No aplica</w:t>
            </w:r>
          </w:p>
        </w:tc>
      </w:tr>
      <w:tr w:rsidR="00A2346D" w:rsidRPr="00251E4B" w14:paraId="0D0E66B4" w14:textId="77777777" w:rsidTr="00961285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C43B62C" w14:textId="77777777" w:rsidR="00A2346D" w:rsidRPr="00AB6B16" w:rsidRDefault="00A2346D" w:rsidP="00961285">
            <w:pPr>
              <w:rPr>
                <w:b/>
              </w:rPr>
            </w:pPr>
            <w:r w:rsidRPr="00AB6B16">
              <w:rPr>
                <w:b/>
              </w:rPr>
              <w:t>Exigencia:</w:t>
            </w:r>
          </w:p>
          <w:p w14:paraId="1CB06AD0" w14:textId="3F3CADD9" w:rsidR="00A2346D" w:rsidRPr="00FF7BFC" w:rsidRDefault="00A2346D" w:rsidP="00961285">
            <w:pPr>
              <w:rPr>
                <w:b/>
              </w:rPr>
            </w:pPr>
            <w:r w:rsidRPr="00FF7BFC">
              <w:rPr>
                <w:b/>
              </w:rPr>
              <w:t>R</w:t>
            </w:r>
            <w:r>
              <w:rPr>
                <w:b/>
              </w:rPr>
              <w:t>esolución Exenta N°793/2016</w:t>
            </w:r>
            <w:r w:rsidR="004118DD">
              <w:rPr>
                <w:b/>
              </w:rPr>
              <w:t>, de 29 de agosto de 2016</w:t>
            </w:r>
          </w:p>
          <w:p w14:paraId="3070EA75" w14:textId="248FD999" w:rsidR="00A2346D" w:rsidRPr="00A2346D" w:rsidRDefault="00A2346D" w:rsidP="00A2346D">
            <w:pPr>
              <w:rPr>
                <w:b/>
                <w:u w:val="single"/>
              </w:rPr>
            </w:pPr>
            <w:r w:rsidRPr="00A2346D">
              <w:rPr>
                <w:b/>
              </w:rPr>
              <w:t>Resuelvo Primero letra a)</w:t>
            </w:r>
          </w:p>
          <w:p w14:paraId="18A8941A" w14:textId="77777777" w:rsidR="00A2346D" w:rsidRDefault="00A2346D" w:rsidP="00A2346D">
            <w:pPr>
              <w:rPr>
                <w:rFonts w:ascii="Calibri" w:eastAsia="Times New Roman" w:hAnsi="Calibri" w:cs="Calibri"/>
                <w:b/>
                <w:lang w:val="es-MX"/>
              </w:rPr>
            </w:pPr>
            <w:r w:rsidRPr="00A2346D">
              <w:t>Acreditar el cumplimiento de las medidas de mitigación de ruido propuestas en los dos</w:t>
            </w:r>
            <w:r w:rsidRPr="00A2346D">
              <w:rPr>
                <w:b/>
              </w:rPr>
              <w:t xml:space="preserve"> </w:t>
            </w:r>
            <w:r w:rsidRPr="00A2346D">
              <w:rPr>
                <w:rFonts w:ascii="Calibri" w:eastAsia="Times New Roman" w:hAnsi="Calibri" w:cs="Calibri"/>
                <w:lang w:val="es-MX"/>
              </w:rPr>
              <w:t xml:space="preserve">Informes Técnicos elaborados por </w:t>
            </w:r>
            <w:r w:rsidRPr="00A2346D">
              <w:rPr>
                <w:rFonts w:eastAsia="Times New Roman" w:cstheme="minorHAnsi"/>
                <w:bCs/>
              </w:rPr>
              <w:t>“Asesorías en Prevención de Riesgos y Gestión Empresarial”, que incluya fotografías fechadas, boletas o facturas de compra de materiales, entre otras</w:t>
            </w:r>
            <w:r>
              <w:rPr>
                <w:rFonts w:ascii="Calibri" w:eastAsia="Times New Roman" w:hAnsi="Calibri" w:cs="Calibri"/>
                <w:b/>
                <w:lang w:val="es-MX"/>
              </w:rPr>
              <w:t>.</w:t>
            </w:r>
          </w:p>
          <w:p w14:paraId="4880B78D" w14:textId="77777777" w:rsidR="00A2346D" w:rsidRPr="0097050A" w:rsidRDefault="00A2346D" w:rsidP="00A2346D">
            <w:pPr>
              <w:rPr>
                <w:b/>
                <w:i/>
                <w:u w:val="single"/>
              </w:rPr>
            </w:pPr>
          </w:p>
        </w:tc>
      </w:tr>
      <w:tr w:rsidR="00A2346D" w:rsidRPr="00251E4B" w14:paraId="38DBB025" w14:textId="77777777" w:rsidTr="00961285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C86CFFE" w14:textId="2B06C3B6" w:rsidR="00A2346D" w:rsidRPr="00251E4B" w:rsidRDefault="000065A2" w:rsidP="00961285">
            <w:r>
              <w:rPr>
                <w:b/>
              </w:rPr>
              <w:t>Resultado e</w:t>
            </w:r>
            <w:r w:rsidR="00A2346D">
              <w:rPr>
                <w:b/>
              </w:rPr>
              <w:t>xamen de información</w:t>
            </w:r>
            <w:r w:rsidR="00A2346D" w:rsidRPr="00251E4B">
              <w:rPr>
                <w:b/>
              </w:rPr>
              <w:t>:</w:t>
            </w:r>
            <w:r w:rsidR="00A2346D" w:rsidRPr="00251E4B">
              <w:t xml:space="preserve"> </w:t>
            </w:r>
          </w:p>
          <w:p w14:paraId="5AE643D9" w14:textId="439F9248" w:rsidR="00A2346D" w:rsidRPr="001762B3" w:rsidRDefault="000065A2" w:rsidP="00A2346D">
            <w:pPr>
              <w:pStyle w:val="Prrafodelista"/>
              <w:numPr>
                <w:ilvl w:val="0"/>
                <w:numId w:val="44"/>
              </w:numPr>
              <w:rPr>
                <w:iCs/>
              </w:rPr>
            </w:pPr>
            <w:r>
              <w:rPr>
                <w:iCs/>
              </w:rPr>
              <w:t xml:space="preserve">En el informe técnico elaborado por “Asesorías en Prevención de Riesgos y Gestión Empresarial”, de 29 de abril de 2016 y </w:t>
            </w:r>
            <w:proofErr w:type="spellStart"/>
            <w:r>
              <w:rPr>
                <w:iCs/>
              </w:rPr>
              <w:t>recepcionado</w:t>
            </w:r>
            <w:proofErr w:type="spellEnd"/>
            <w:r>
              <w:rPr>
                <w:iCs/>
              </w:rPr>
              <w:t xml:space="preserve"> el 24 de junio de 2016, se proponen medidas de mitigación que se refieren a instalación de barreras, paneles acústicos, pantalla acústica y utilización de malla </w:t>
            </w:r>
            <w:proofErr w:type="spellStart"/>
            <w:r>
              <w:rPr>
                <w:iCs/>
              </w:rPr>
              <w:t>raschel</w:t>
            </w:r>
            <w:proofErr w:type="spellEnd"/>
            <w:r>
              <w:rPr>
                <w:iCs/>
              </w:rPr>
              <w:t xml:space="preserve">. </w:t>
            </w:r>
            <w:r w:rsidR="00A2346D" w:rsidRPr="001762B3">
              <w:rPr>
                <w:iCs/>
              </w:rPr>
              <w:t>.</w:t>
            </w:r>
          </w:p>
          <w:p w14:paraId="4EC5D058" w14:textId="40F6016C" w:rsidR="00A2346D" w:rsidRDefault="000065A2" w:rsidP="00A2346D">
            <w:pPr>
              <w:pStyle w:val="Prrafodelista"/>
              <w:numPr>
                <w:ilvl w:val="0"/>
                <w:numId w:val="44"/>
              </w:numPr>
              <w:rPr>
                <w:iCs/>
              </w:rPr>
            </w:pPr>
            <w:r>
              <w:rPr>
                <w:iCs/>
                <w:color w:val="000000" w:themeColor="text1"/>
              </w:rPr>
              <w:t xml:space="preserve">En el Informe Técnico A-02-2016, de 01 de julio de 2016, </w:t>
            </w:r>
            <w:r w:rsidR="00961285">
              <w:rPr>
                <w:iCs/>
                <w:color w:val="000000" w:themeColor="text1"/>
              </w:rPr>
              <w:t xml:space="preserve">que se adjuntó a la carta de 20 de julio, elaborado por “Asesorías en Prevención de Riesgos y Gestión Empresarial”, se proponen medidas de mitigación que se refieren a instalación de barreras (encerramiento de generadores e instalación de caño o ducto de reducción de ruido), biombos con paneles acústicos (en sectores donde se realicen los procesos de corte con herramientas manuales eléctricas), construir pantalla acústica revestida con lana mineral y recubrir con malla </w:t>
            </w:r>
            <w:proofErr w:type="spellStart"/>
            <w:r w:rsidR="00961285">
              <w:rPr>
                <w:iCs/>
                <w:color w:val="000000" w:themeColor="text1"/>
              </w:rPr>
              <w:t>raschel</w:t>
            </w:r>
            <w:proofErr w:type="spellEnd"/>
            <w:r w:rsidR="00961285">
              <w:rPr>
                <w:iCs/>
                <w:color w:val="000000" w:themeColor="text1"/>
              </w:rPr>
              <w:t xml:space="preserve"> sector colindante sala de ventas y llevar registro de mantención de equipos móviles y herramientas eléctricas</w:t>
            </w:r>
            <w:r w:rsidR="00A2346D" w:rsidRPr="00B77FC0">
              <w:rPr>
                <w:iCs/>
              </w:rPr>
              <w:t xml:space="preserve">. </w:t>
            </w:r>
          </w:p>
          <w:p w14:paraId="5C9D5D7D" w14:textId="108C953F" w:rsidR="000065A2" w:rsidRPr="00762325" w:rsidRDefault="00961285" w:rsidP="00961285">
            <w:pPr>
              <w:pStyle w:val="Prrafodelista"/>
              <w:numPr>
                <w:ilvl w:val="0"/>
                <w:numId w:val="44"/>
              </w:numPr>
              <w:rPr>
                <w:rFonts w:eastAsia="Times New Roman" w:cstheme="minorHAnsi"/>
                <w:bCs/>
                <w:sz w:val="23"/>
                <w:szCs w:val="23"/>
                <w:lang w:val="es-ES_tradnl"/>
              </w:rPr>
            </w:pPr>
            <w:r>
              <w:t xml:space="preserve">Se presentó por parte de Inmobiliaria Actual el informe denominado “Medición de Ruido según D.S. N°38/11 del MMA Inmobiliaria Actual Proyecto Inmobiliario Las Violetas”, Reporte de Cumplimiento”, de septiembre de 2016 </w:t>
            </w:r>
            <w:r w:rsidRPr="0071238A">
              <w:rPr>
                <w:color w:val="000000" w:themeColor="text1"/>
              </w:rPr>
              <w:t xml:space="preserve">(Anexo 2), </w:t>
            </w:r>
            <w:r w:rsidR="00CF3920">
              <w:rPr>
                <w:color w:val="000000" w:themeColor="text1"/>
              </w:rPr>
              <w:t>en el cual no se registra la empresa que lo elaboró; no obstante, en los certificados de calibración del instrumental, se indica como cliente, “Gerard Ingeniería Acústica SpA”. En el informe s</w:t>
            </w:r>
            <w:r>
              <w:t xml:space="preserve">e hace referencia a las medidas de mitigación actuales, y se indica que se constató la implementación de barreras de OSB recubiertas con lana mineral y barreras acústicas modulares dentro de la obra. En las fotografías también se muestra instalación de malla </w:t>
            </w:r>
            <w:proofErr w:type="spellStart"/>
            <w:r>
              <w:t>raschel</w:t>
            </w:r>
            <w:proofErr w:type="spellEnd"/>
            <w:r>
              <w:t>.</w:t>
            </w:r>
            <w:r w:rsidR="00762325">
              <w:t xml:space="preserve"> Se acompañan 5 guías de despacho por compra de material de mayo y julio de 2016.</w:t>
            </w:r>
            <w:r w:rsidR="00CF3920">
              <w:t xml:space="preserve"> </w:t>
            </w:r>
            <w:r w:rsidR="00371082">
              <w:t>Lo anterior, da cuenta que se implementaron las medidas comprometidas.</w:t>
            </w:r>
          </w:p>
          <w:p w14:paraId="676F6DFF" w14:textId="32D5A6A3" w:rsidR="00A2346D" w:rsidRPr="00BF54E2" w:rsidRDefault="00371082" w:rsidP="00371082">
            <w:pPr>
              <w:pStyle w:val="Prrafodelista"/>
              <w:numPr>
                <w:ilvl w:val="0"/>
                <w:numId w:val="44"/>
              </w:numPr>
            </w:pPr>
            <w:r w:rsidRPr="00371082">
              <w:rPr>
                <w:rFonts w:eastAsia="Times New Roman" w:cstheme="minorHAnsi"/>
                <w:bCs/>
                <w:lang w:val="es-ES_tradnl"/>
              </w:rPr>
              <w:t xml:space="preserve">Además, </w:t>
            </w:r>
            <w:r>
              <w:rPr>
                <w:rFonts w:eastAsia="Times New Roman" w:cstheme="minorHAnsi"/>
                <w:bCs/>
                <w:lang w:val="es-ES_tradnl"/>
              </w:rPr>
              <w:t>e</w:t>
            </w:r>
            <w:r w:rsidR="00762325" w:rsidRPr="00371082">
              <w:rPr>
                <w:rFonts w:eastAsia="Times New Roman" w:cstheme="minorHAnsi"/>
                <w:bCs/>
                <w:lang w:val="es-ES_tradnl"/>
              </w:rPr>
              <w:t xml:space="preserve">n </w:t>
            </w:r>
            <w:r w:rsidR="00762325" w:rsidRPr="00371082">
              <w:t>dicho informe</w:t>
            </w:r>
            <w:r w:rsidR="00CF3920">
              <w:t>,</w:t>
            </w:r>
            <w:r w:rsidR="00762325" w:rsidRPr="00762325">
              <w:t xml:space="preserve"> y dado la superación de norma, se sugieren medidas de control de manera de mitigar las emisiones de ruido proyectadas </w:t>
            </w:r>
            <w:r w:rsidR="00762325" w:rsidRPr="00762325">
              <w:rPr>
                <w:rFonts w:cs="Calibri"/>
                <w:lang w:val="es-ES_tradnl" w:eastAsia="es-ES"/>
              </w:rPr>
              <w:t xml:space="preserve">hacia los receptores, las cuales son: - Implementar con urgencia cierres de vanos en los pisos en los cuales se están realizando trabajos con herramientas ruidosas como esmeriles, cangos, </w:t>
            </w:r>
            <w:proofErr w:type="spellStart"/>
            <w:r w:rsidR="00762325" w:rsidRPr="00762325">
              <w:rPr>
                <w:rFonts w:cs="Calibri"/>
                <w:lang w:val="es-ES_tradnl" w:eastAsia="es-ES"/>
              </w:rPr>
              <w:t>etc</w:t>
            </w:r>
            <w:proofErr w:type="spellEnd"/>
            <w:r w:rsidR="00762325" w:rsidRPr="00762325">
              <w:rPr>
                <w:rFonts w:cs="Calibri"/>
                <w:lang w:val="es-ES_tradnl" w:eastAsia="es-ES"/>
              </w:rPr>
              <w:t xml:space="preserve">; -  Reforzar y revisar periódicamente la hermeticidad de las barreras ya instaladas mientras el proyecto esté en desarrollo; por ejemplo, paneles de OSB de al menos 15 mm de espesor recubiertos con lana mineral. Las uniones de los paneles que conforman las barreras deberán ser herméticas entre ellas y su unión con el piso, de esta manera no se generarán fugas y no se perderá efectividad de las mismas. Se hace presente que en el sector poniente del proyecto no se constataron barreras acústicas, sino que solamente malla </w:t>
            </w:r>
            <w:proofErr w:type="spellStart"/>
            <w:r w:rsidR="00762325" w:rsidRPr="00762325">
              <w:rPr>
                <w:rFonts w:cs="Calibri"/>
                <w:lang w:val="es-ES_tradnl" w:eastAsia="es-ES"/>
              </w:rPr>
              <w:t>rachel</w:t>
            </w:r>
            <w:proofErr w:type="spellEnd"/>
            <w:r w:rsidR="00762325" w:rsidRPr="00762325">
              <w:rPr>
                <w:rFonts w:cs="Calibri"/>
                <w:lang w:val="es-ES_tradnl" w:eastAsia="es-ES"/>
              </w:rPr>
              <w:t xml:space="preserve">, por lo que se sugiere la implementación inmediata; - Mantener los portones de acceso de camiones cerrados; - Utilización correcta de los equipos que tengan por defecto sistemas de control de ruido; - Todos los equipos y maquinarias utilizadas en el sitio de la construcción deberán tener los sistemas de escape y silenciadores que hayan sido recomendados por el fabricante, de modo de mantener el ruido asociado más bajo, en conjunto con su mantención preventiva; - Distribuir los frentes de trabajo en distintos sectores, de modo que no se concentren todos los trabajos con alta emisión sonora en un mismo lugar; - Se recomienda realizar los trabajos de corte de material (y toda tarea con herramientas manuales ruidosas) a nivel de suelo, de manera de aprovechar el efecto atenuador de los paneles OSB ubicados en el perímetro como barreras acústicas, en </w:t>
            </w:r>
            <w:r w:rsidR="00762325" w:rsidRPr="00762325">
              <w:rPr>
                <w:rFonts w:cs="Calibri"/>
                <w:lang w:val="es-ES_tradnl" w:eastAsia="es-ES"/>
              </w:rPr>
              <w:lastRenderedPageBreak/>
              <w:t>sector subterráneo o den donde la propia obra gruesa del edificio funciona como encierro acústico o, en su defecto, barreras modulares en sectores puntuales de manera de e</w:t>
            </w:r>
            <w:r>
              <w:rPr>
                <w:rFonts w:cs="Calibri"/>
                <w:lang w:val="es-ES_tradnl" w:eastAsia="es-ES"/>
              </w:rPr>
              <w:t xml:space="preserve">ncerrar la tarea ruidosa (..). Lo anterior da cuenta que las medidas comprometidas e implementadas resultaron insuficientes para dar </w:t>
            </w:r>
            <w:proofErr w:type="spellStart"/>
            <w:r>
              <w:rPr>
                <w:rFonts w:cs="Calibri"/>
                <w:lang w:val="es-ES_tradnl" w:eastAsia="es-ES"/>
              </w:rPr>
              <w:t>cumplimemto</w:t>
            </w:r>
            <w:proofErr w:type="spellEnd"/>
            <w:r>
              <w:rPr>
                <w:rFonts w:cs="Calibri"/>
                <w:lang w:val="es-ES_tradnl" w:eastAsia="es-ES"/>
              </w:rPr>
              <w:t xml:space="preserve"> a la norma de emisión.</w:t>
            </w:r>
          </w:p>
        </w:tc>
      </w:tr>
    </w:tbl>
    <w:p w14:paraId="58A359CD" w14:textId="77777777" w:rsidR="00A2346D" w:rsidRDefault="00A2346D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33D63FC1" w14:textId="674F63C3" w:rsidR="00B96F70" w:rsidRDefault="00B96F70" w:rsidP="00B96F70">
      <w:pPr>
        <w:pStyle w:val="Ttulo3"/>
      </w:pPr>
      <w:r>
        <w:t>Cumplimiento de nivel de ruido</w:t>
      </w:r>
    </w:p>
    <w:p w14:paraId="651810F5" w14:textId="77777777" w:rsidR="00B96F70" w:rsidRPr="00B96F70" w:rsidRDefault="00B96F70" w:rsidP="00B96F7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8"/>
        <w:gridCol w:w="9794"/>
      </w:tblGrid>
      <w:tr w:rsidR="008A452B" w:rsidRPr="00251E4B" w14:paraId="534D7502" w14:textId="77777777" w:rsidTr="00961285">
        <w:trPr>
          <w:trHeight w:val="142"/>
        </w:trPr>
        <w:tc>
          <w:tcPr>
            <w:tcW w:w="1389" w:type="pct"/>
          </w:tcPr>
          <w:p w14:paraId="05A61FA9" w14:textId="2E1CDCFE" w:rsidR="008A452B" w:rsidRPr="00251E4B" w:rsidRDefault="008A452B" w:rsidP="008A452B">
            <w:r w:rsidRPr="00251E4B">
              <w:rPr>
                <w:rFonts w:eastAsia="Times New Roman"/>
                <w:b/>
                <w:bCs/>
                <w:color w:val="000000"/>
                <w:lang w:eastAsia="es-CL"/>
              </w:rPr>
              <w:t>Número de hecho constatado</w:t>
            </w:r>
            <w:r w:rsidRPr="00251E4B">
              <w:rPr>
                <w:rFonts w:eastAsia="Times New Roman"/>
                <w:color w:val="000000"/>
                <w:lang w:eastAsia="es-CL"/>
              </w:rPr>
              <w:t xml:space="preserve">: </w:t>
            </w:r>
            <w:r>
              <w:rPr>
                <w:rFonts w:eastAsia="Times New Roman"/>
                <w:color w:val="000000"/>
                <w:lang w:eastAsia="es-CL"/>
              </w:rPr>
              <w:t>2</w:t>
            </w:r>
          </w:p>
        </w:tc>
        <w:tc>
          <w:tcPr>
            <w:tcW w:w="3611" w:type="pct"/>
          </w:tcPr>
          <w:p w14:paraId="51195136" w14:textId="77777777" w:rsidR="008A452B" w:rsidRPr="00251E4B" w:rsidRDefault="008A452B" w:rsidP="00961285">
            <w:r w:rsidRPr="00251E4B">
              <w:rPr>
                <w:rFonts w:eastAsia="Times New Roman"/>
                <w:b/>
                <w:bCs/>
                <w:color w:val="000000"/>
                <w:lang w:eastAsia="es-CL"/>
              </w:rPr>
              <w:t>Estación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: </w:t>
            </w:r>
            <w:r w:rsidRPr="00A2346D">
              <w:rPr>
                <w:rFonts w:eastAsia="Times New Roman"/>
                <w:bCs/>
                <w:color w:val="000000"/>
                <w:lang w:eastAsia="es-CL"/>
              </w:rPr>
              <w:t>No aplica</w:t>
            </w:r>
          </w:p>
        </w:tc>
      </w:tr>
      <w:tr w:rsidR="008A452B" w:rsidRPr="00251E4B" w14:paraId="314F402A" w14:textId="77777777" w:rsidTr="00961285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D8EB93F" w14:textId="77777777" w:rsidR="008A452B" w:rsidRDefault="008A452B" w:rsidP="00961285">
            <w:pPr>
              <w:rPr>
                <w:b/>
              </w:rPr>
            </w:pPr>
            <w:r w:rsidRPr="00AB6B16">
              <w:rPr>
                <w:b/>
              </w:rPr>
              <w:t>Exigencia:</w:t>
            </w:r>
          </w:p>
          <w:p w14:paraId="69CA3376" w14:textId="62739D71" w:rsidR="008A452B" w:rsidRDefault="008A452B" w:rsidP="00961285">
            <w:pPr>
              <w:rPr>
                <w:b/>
              </w:rPr>
            </w:pPr>
            <w:r>
              <w:rPr>
                <w:b/>
              </w:rPr>
              <w:t>Decreto Supremo N°38/2011 MMA</w:t>
            </w:r>
          </w:p>
          <w:p w14:paraId="545520A0" w14:textId="77777777" w:rsidR="0016175A" w:rsidRDefault="0016175A" w:rsidP="0016175A">
            <w:pPr>
              <w:rPr>
                <w:rFonts w:eastAsia="Times New Roman"/>
                <w:bCs/>
                <w:lang w:eastAsia="es-CL"/>
              </w:rPr>
            </w:pPr>
            <w:r w:rsidRPr="00D310F4">
              <w:rPr>
                <w:rFonts w:eastAsia="Times New Roman"/>
                <w:b/>
                <w:bCs/>
                <w:lang w:eastAsia="es-CL"/>
              </w:rPr>
              <w:t>Artículo 7°.-</w:t>
            </w:r>
            <w:r w:rsidRPr="00D310F4">
              <w:rPr>
                <w:rFonts w:eastAsia="Times New Roman"/>
                <w:bCs/>
                <w:lang w:eastAsia="es-CL"/>
              </w:rPr>
              <w:t xml:space="preserve"> Los niveles de presión sonora corregidos que se obtengan de la</w:t>
            </w:r>
            <w:r>
              <w:rPr>
                <w:rFonts w:eastAsia="Times New Roman"/>
                <w:bCs/>
                <w:lang w:eastAsia="es-CL"/>
              </w:rPr>
              <w:t xml:space="preserve"> </w:t>
            </w:r>
            <w:r w:rsidRPr="00D310F4">
              <w:rPr>
                <w:rFonts w:eastAsia="Times New Roman"/>
                <w:bCs/>
                <w:lang w:eastAsia="es-CL"/>
              </w:rPr>
              <w:t>emisión de una fuente emisora de ruido, medidos en el lugar donde se encuentre el</w:t>
            </w:r>
            <w:r>
              <w:rPr>
                <w:rFonts w:eastAsia="Times New Roman"/>
                <w:bCs/>
                <w:lang w:eastAsia="es-CL"/>
              </w:rPr>
              <w:t xml:space="preserve"> </w:t>
            </w:r>
            <w:r w:rsidRPr="00D310F4">
              <w:rPr>
                <w:rFonts w:eastAsia="Times New Roman"/>
                <w:bCs/>
                <w:lang w:eastAsia="es-CL"/>
              </w:rPr>
              <w:t>receptor, no podrán exceder los valores de la Tabla Nº 1:</w:t>
            </w:r>
          </w:p>
          <w:p w14:paraId="60D173BD" w14:textId="77777777" w:rsidR="0016175A" w:rsidRDefault="0016175A" w:rsidP="0016175A">
            <w:pPr>
              <w:rPr>
                <w:rFonts w:eastAsia="Times New Roman"/>
                <w:bCs/>
                <w:lang w:eastAsia="es-C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6"/>
              <w:gridCol w:w="2495"/>
              <w:gridCol w:w="2495"/>
            </w:tblGrid>
            <w:tr w:rsidR="0016175A" w14:paraId="0A5BB724" w14:textId="77777777" w:rsidTr="00961285">
              <w:trPr>
                <w:jc w:val="center"/>
              </w:trPr>
              <w:tc>
                <w:tcPr>
                  <w:tcW w:w="0" w:type="auto"/>
                  <w:gridSpan w:val="3"/>
                </w:tcPr>
                <w:p w14:paraId="5E51FCCA" w14:textId="77777777" w:rsidR="0016175A" w:rsidRPr="003209D2" w:rsidRDefault="0016175A" w:rsidP="0016175A">
                  <w:pPr>
                    <w:jc w:val="center"/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Tabla N°1 Niveles Máximos Permisibles de Presión Sonora Corregidos (</w:t>
                  </w:r>
                  <w:proofErr w:type="spellStart"/>
                  <w:r w:rsidRPr="003209D2">
                    <w:rPr>
                      <w:sz w:val="18"/>
                    </w:rPr>
                    <w:t>npc</w:t>
                  </w:r>
                  <w:proofErr w:type="spellEnd"/>
                  <w:r w:rsidRPr="003209D2">
                    <w:rPr>
                      <w:sz w:val="18"/>
                    </w:rPr>
                    <w:t>) en db (A)</w:t>
                  </w:r>
                </w:p>
              </w:tc>
            </w:tr>
            <w:tr w:rsidR="0016175A" w14:paraId="7094CAFA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7B8D86D0" w14:textId="77777777" w:rsidR="0016175A" w:rsidRPr="003209D2" w:rsidRDefault="0016175A" w:rsidP="0016175A">
                  <w:pPr>
                    <w:rPr>
                      <w:sz w:val="18"/>
                    </w:rPr>
                  </w:pPr>
                </w:p>
              </w:tc>
              <w:tc>
                <w:tcPr>
                  <w:tcW w:w="0" w:type="auto"/>
                </w:tcPr>
                <w:p w14:paraId="7F79D63D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De 7 a 21 horas</w:t>
                  </w:r>
                </w:p>
              </w:tc>
              <w:tc>
                <w:tcPr>
                  <w:tcW w:w="0" w:type="auto"/>
                </w:tcPr>
                <w:p w14:paraId="001CEBF5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De 21 a 7 horas</w:t>
                  </w:r>
                </w:p>
              </w:tc>
            </w:tr>
            <w:tr w:rsidR="0016175A" w14:paraId="151D8782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173BC2C6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Zona I</w:t>
                  </w:r>
                </w:p>
              </w:tc>
              <w:tc>
                <w:tcPr>
                  <w:tcW w:w="0" w:type="auto"/>
                </w:tcPr>
                <w:p w14:paraId="6AABE1A5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55</w:t>
                  </w:r>
                </w:p>
              </w:tc>
              <w:tc>
                <w:tcPr>
                  <w:tcW w:w="0" w:type="auto"/>
                </w:tcPr>
                <w:p w14:paraId="5EFC6E3A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45</w:t>
                  </w:r>
                </w:p>
              </w:tc>
            </w:tr>
            <w:tr w:rsidR="0016175A" w14:paraId="6D325464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28E430F0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Zona II</w:t>
                  </w:r>
                </w:p>
              </w:tc>
              <w:tc>
                <w:tcPr>
                  <w:tcW w:w="0" w:type="auto"/>
                </w:tcPr>
                <w:p w14:paraId="55362F31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14:paraId="1ABD59FF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45</w:t>
                  </w:r>
                </w:p>
              </w:tc>
            </w:tr>
            <w:tr w:rsidR="0016175A" w14:paraId="5EDA40F3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3EDC687B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Zona III</w:t>
                  </w:r>
                </w:p>
              </w:tc>
              <w:tc>
                <w:tcPr>
                  <w:tcW w:w="0" w:type="auto"/>
                </w:tcPr>
                <w:p w14:paraId="28A0FCBE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65</w:t>
                  </w:r>
                </w:p>
              </w:tc>
              <w:tc>
                <w:tcPr>
                  <w:tcW w:w="0" w:type="auto"/>
                </w:tcPr>
                <w:p w14:paraId="430CD87E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50</w:t>
                  </w:r>
                </w:p>
              </w:tc>
            </w:tr>
            <w:tr w:rsidR="0016175A" w14:paraId="71353C6C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75FA88AF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Zona IV</w:t>
                  </w:r>
                </w:p>
              </w:tc>
              <w:tc>
                <w:tcPr>
                  <w:tcW w:w="0" w:type="auto"/>
                </w:tcPr>
                <w:p w14:paraId="275A9CAF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14:paraId="5A39A9D5" w14:textId="77777777" w:rsidR="0016175A" w:rsidRPr="003209D2" w:rsidRDefault="0016175A" w:rsidP="0016175A">
                  <w:pPr>
                    <w:rPr>
                      <w:sz w:val="18"/>
                    </w:rPr>
                  </w:pPr>
                  <w:r w:rsidRPr="003209D2">
                    <w:rPr>
                      <w:sz w:val="18"/>
                    </w:rPr>
                    <w:t>70</w:t>
                  </w:r>
                </w:p>
              </w:tc>
            </w:tr>
          </w:tbl>
          <w:p w14:paraId="086BD916" w14:textId="77777777" w:rsidR="008A452B" w:rsidRDefault="008A452B" w:rsidP="00961285">
            <w:pPr>
              <w:rPr>
                <w:b/>
              </w:rPr>
            </w:pPr>
          </w:p>
          <w:p w14:paraId="476598D4" w14:textId="6BB32B18" w:rsidR="008A452B" w:rsidRPr="00FF7BFC" w:rsidRDefault="008A452B" w:rsidP="00961285">
            <w:pPr>
              <w:rPr>
                <w:b/>
              </w:rPr>
            </w:pPr>
            <w:r w:rsidRPr="00FF7BFC">
              <w:rPr>
                <w:b/>
              </w:rPr>
              <w:t>R</w:t>
            </w:r>
            <w:r>
              <w:rPr>
                <w:b/>
              </w:rPr>
              <w:t>esolución Exenta N°793/2016</w:t>
            </w:r>
            <w:r w:rsidR="00B96F70">
              <w:rPr>
                <w:b/>
              </w:rPr>
              <w:t>, de 29 de agosto de 2016</w:t>
            </w:r>
          </w:p>
          <w:p w14:paraId="1FA4C8EC" w14:textId="30CE7A50" w:rsidR="008A452B" w:rsidRPr="00A2346D" w:rsidRDefault="008A452B" w:rsidP="00961285">
            <w:pPr>
              <w:rPr>
                <w:b/>
                <w:u w:val="single"/>
              </w:rPr>
            </w:pPr>
            <w:r w:rsidRPr="00A2346D">
              <w:rPr>
                <w:b/>
              </w:rPr>
              <w:t xml:space="preserve">Resuelvo Primero letra </w:t>
            </w:r>
            <w:r>
              <w:rPr>
                <w:b/>
              </w:rPr>
              <w:t>b</w:t>
            </w:r>
            <w:r w:rsidRPr="00A2346D">
              <w:rPr>
                <w:b/>
              </w:rPr>
              <w:t>)</w:t>
            </w:r>
          </w:p>
          <w:p w14:paraId="2588FFB7" w14:textId="36568971" w:rsidR="008A452B" w:rsidRPr="00A2346D" w:rsidRDefault="008A452B" w:rsidP="008A452B">
            <w:pPr>
              <w:pStyle w:val="Ttulo1"/>
              <w:numPr>
                <w:ilvl w:val="0"/>
                <w:numId w:val="0"/>
              </w:numPr>
              <w:jc w:val="both"/>
              <w:outlineLvl w:val="0"/>
              <w:rPr>
                <w:rFonts w:ascii="Calibri" w:eastAsia="Times New Roman" w:hAnsi="Calibri" w:cs="Calibri"/>
                <w:b w:val="0"/>
                <w:sz w:val="20"/>
                <w:lang w:val="es-MX"/>
              </w:rPr>
            </w:pPr>
            <w:bookmarkStart w:id="69" w:name="_Toc464826448"/>
            <w:r w:rsidRPr="00A2346D">
              <w:rPr>
                <w:rFonts w:ascii="Calibri" w:eastAsia="Times New Roman" w:hAnsi="Calibri" w:cs="Calibri"/>
                <w:b w:val="0"/>
                <w:sz w:val="20"/>
                <w:lang w:val="es-MX"/>
              </w:rPr>
              <w:t xml:space="preserve">Presentar un informe de monitoreo de ruido que cumpla con las especificaciones del Decreto Supremo N°38/11 del Ministerio del </w:t>
            </w:r>
            <w:r>
              <w:rPr>
                <w:rFonts w:ascii="Calibri" w:eastAsia="Times New Roman" w:hAnsi="Calibri" w:cs="Calibri"/>
                <w:b w:val="0"/>
                <w:sz w:val="20"/>
                <w:lang w:val="es-MX"/>
              </w:rPr>
              <w:t xml:space="preserve">Medio Ambiente, para lo cual se </w:t>
            </w:r>
            <w:r w:rsidRPr="00A2346D">
              <w:rPr>
                <w:rFonts w:ascii="Calibri" w:eastAsia="Times New Roman" w:hAnsi="Calibri" w:cs="Calibri"/>
                <w:b w:val="0"/>
                <w:sz w:val="20"/>
                <w:lang w:val="es-MX"/>
              </w:rPr>
              <w:t>sugiere revisar la Resolución Exenta N°693/15 de esta Superintendencia, monitoreo que se debe realizar habiendo sido implementadas las medidas de mitigación señaladas en los dos informes técnicos a los que se ha hecho referencia.</w:t>
            </w:r>
            <w:bookmarkEnd w:id="69"/>
          </w:p>
          <w:p w14:paraId="0FBCB94A" w14:textId="7C3729F2" w:rsidR="008A452B" w:rsidRDefault="008A452B" w:rsidP="00961285">
            <w:pPr>
              <w:rPr>
                <w:rFonts w:ascii="Calibri" w:eastAsia="Times New Roman" w:hAnsi="Calibri" w:cs="Calibri"/>
                <w:b/>
                <w:lang w:val="es-MX"/>
              </w:rPr>
            </w:pPr>
          </w:p>
          <w:p w14:paraId="561CFE29" w14:textId="77777777" w:rsidR="008A452B" w:rsidRPr="0097050A" w:rsidRDefault="008A452B" w:rsidP="00961285">
            <w:pPr>
              <w:rPr>
                <w:b/>
                <w:i/>
                <w:u w:val="single"/>
              </w:rPr>
            </w:pPr>
          </w:p>
        </w:tc>
      </w:tr>
      <w:tr w:rsidR="008A452B" w:rsidRPr="00251E4B" w14:paraId="1623B530" w14:textId="77777777" w:rsidTr="00961285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2E9ED8F" w14:textId="77777777" w:rsidR="0016175A" w:rsidRDefault="0016175A" w:rsidP="0016175A">
            <w:pPr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D012DD">
              <w:rPr>
                <w:rFonts w:eastAsia="Times New Roman"/>
                <w:b/>
                <w:bCs/>
                <w:color w:val="000000"/>
                <w:lang w:eastAsia="es-CL"/>
              </w:rPr>
              <w:t>Resultado (s) examen de información:</w:t>
            </w:r>
          </w:p>
          <w:p w14:paraId="534B49EF" w14:textId="58A59C77" w:rsidR="0016175A" w:rsidRDefault="00961285" w:rsidP="0016175A">
            <w:pPr>
              <w:pStyle w:val="Prrafodelista"/>
              <w:numPr>
                <w:ilvl w:val="0"/>
                <w:numId w:val="45"/>
              </w:numPr>
              <w:tabs>
                <w:tab w:val="left" w:pos="900"/>
              </w:tabs>
              <w:rPr>
                <w:lang w:eastAsia="es-ES"/>
              </w:rPr>
            </w:pPr>
            <w:r>
              <w:t xml:space="preserve">En </w:t>
            </w:r>
            <w:r w:rsidR="0016175A">
              <w:t>el informe denominado “M</w:t>
            </w:r>
            <w:r w:rsidR="00923BD6">
              <w:t xml:space="preserve">edición </w:t>
            </w:r>
            <w:r w:rsidR="0016175A">
              <w:t>de Ruido</w:t>
            </w:r>
            <w:r w:rsidR="00923BD6">
              <w:t xml:space="preserve"> </w:t>
            </w:r>
            <w:r w:rsidR="0071238A">
              <w:t>según D.S. N°38/11 del MMA Inmobiliaria Actual Proyecto Inmobiliario Las Violetas”</w:t>
            </w:r>
            <w:r w:rsidR="0016175A">
              <w:t>, Reporte de Cumplimiento”, de septiembre de 2016</w:t>
            </w:r>
            <w:r>
              <w:t xml:space="preserve">, </w:t>
            </w:r>
            <w:r w:rsidR="0016175A">
              <w:t xml:space="preserve">se indica que </w:t>
            </w:r>
            <w:r w:rsidR="0071238A">
              <w:t>el proyecto inmobiliario se desarrolla en un terreno de aproximadamente 32.647 m</w:t>
            </w:r>
            <w:r w:rsidR="0071238A">
              <w:rPr>
                <w:vertAlign w:val="superscript"/>
              </w:rPr>
              <w:t>2</w:t>
            </w:r>
            <w:r w:rsidR="0071238A">
              <w:t xml:space="preserve"> el cual consiste en la construcción de 3 edificios residenciales, uno de 12 pisos y dos de 7 pisos de altura, ubicado en calle Las Violetas 2152, Comuna de Providencia, distribuidos en 164 departamentos.  </w:t>
            </w:r>
          </w:p>
          <w:p w14:paraId="0A603E81" w14:textId="649C4FFC" w:rsidR="0016175A" w:rsidRDefault="0071238A" w:rsidP="0016175A">
            <w:pPr>
              <w:pStyle w:val="Prrafodelista"/>
              <w:numPr>
                <w:ilvl w:val="0"/>
                <w:numId w:val="45"/>
              </w:numPr>
              <w:tabs>
                <w:tab w:val="left" w:pos="900"/>
              </w:tabs>
            </w:pPr>
            <w:r>
              <w:rPr>
                <w:lang w:eastAsia="es-ES"/>
              </w:rPr>
              <w:t xml:space="preserve">Los objetivos generales del informe son : - Establecer los Niveles de Presión Sonora Corregidos (NPC) asociados a las emisiones de las faenas de construcción sobre los puntos receptores identificados; - Evaluar los niveles de ruido obtenidos con </w:t>
            </w:r>
            <w:proofErr w:type="spellStart"/>
            <w:r>
              <w:rPr>
                <w:lang w:eastAsia="es-ES"/>
              </w:rPr>
              <w:t>especto</w:t>
            </w:r>
            <w:proofErr w:type="spellEnd"/>
            <w:r>
              <w:rPr>
                <w:lang w:eastAsia="es-ES"/>
              </w:rPr>
              <w:t xml:space="preserve"> al D.S. N°38/11 del MMA, e – Indicar medidas conceptuales de  control de ruido en caso de constatar superación normativa.</w:t>
            </w:r>
          </w:p>
          <w:p w14:paraId="570E73EC" w14:textId="5E300139" w:rsidR="0071238A" w:rsidRDefault="0071238A" w:rsidP="0016175A">
            <w:pPr>
              <w:pStyle w:val="Prrafodelista"/>
              <w:numPr>
                <w:ilvl w:val="0"/>
                <w:numId w:val="45"/>
              </w:numPr>
              <w:tabs>
                <w:tab w:val="left" w:pos="900"/>
              </w:tabs>
            </w:pPr>
            <w:r>
              <w:rPr>
                <w:lang w:eastAsia="es-ES"/>
              </w:rPr>
              <w:t>Los puntos receptores identificados corresponden a: - R1, edificio de 5 pisos de altura, ubicado en Ricardo Lyon 1363</w:t>
            </w:r>
            <w:r w:rsidR="00F873CD">
              <w:rPr>
                <w:lang w:eastAsia="es-ES"/>
              </w:rPr>
              <w:t>, al este del área del proyecto; - R2, edificio de 9 pisos de altura, ubicado en Ricardo Lyon 1317, al norte del área del proyecto; - R3, vivienda de 3 pisos de altura, ubicada en Las Violetas 2169, al sur del área del proyecto; R4, edificio de 12 pisos de altura, ubicado en Las Violetas 2131, al sur del área del proyecto, y R5, vivienda de 2 pisos de altura, ubicada en Las Violetas 2114, al oeste del área del proyecto.</w:t>
            </w:r>
          </w:p>
          <w:p w14:paraId="2C5B962E" w14:textId="77777777" w:rsidR="00F873CD" w:rsidRDefault="00F873CD" w:rsidP="0016175A">
            <w:pPr>
              <w:pStyle w:val="Prrafodelista"/>
              <w:numPr>
                <w:ilvl w:val="0"/>
                <w:numId w:val="45"/>
              </w:numPr>
              <w:tabs>
                <w:tab w:val="left" w:pos="900"/>
              </w:tabs>
            </w:pPr>
            <w:r>
              <w:rPr>
                <w:lang w:eastAsia="es-ES"/>
              </w:rPr>
              <w:lastRenderedPageBreak/>
              <w:t>L</w:t>
            </w:r>
            <w:r w:rsidR="0016175A" w:rsidRPr="00D81A74">
              <w:rPr>
                <w:lang w:eastAsia="es-ES"/>
              </w:rPr>
              <w:t>a medición de ruido</w:t>
            </w:r>
            <w:r w:rsidR="0016175A">
              <w:rPr>
                <w:lang w:eastAsia="es-ES"/>
              </w:rPr>
              <w:t xml:space="preserve"> </w:t>
            </w:r>
            <w:r>
              <w:rPr>
                <w:lang w:eastAsia="es-ES"/>
              </w:rPr>
              <w:t xml:space="preserve">se </w:t>
            </w:r>
            <w:r w:rsidR="0016175A">
              <w:rPr>
                <w:lang w:eastAsia="es-ES"/>
              </w:rPr>
              <w:t>efectu</w:t>
            </w:r>
            <w:r>
              <w:rPr>
                <w:lang w:eastAsia="es-ES"/>
              </w:rPr>
              <w:t xml:space="preserve">ó </w:t>
            </w:r>
            <w:r w:rsidR="0016175A">
              <w:rPr>
                <w:lang w:eastAsia="es-ES"/>
              </w:rPr>
              <w:t xml:space="preserve">el día </w:t>
            </w:r>
            <w:r>
              <w:rPr>
                <w:lang w:eastAsia="es-ES"/>
              </w:rPr>
              <w:t>15</w:t>
            </w:r>
            <w:r w:rsidR="0016175A">
              <w:rPr>
                <w:lang w:eastAsia="es-ES"/>
              </w:rPr>
              <w:t xml:space="preserve"> de septiembre de 2016</w:t>
            </w:r>
            <w:r>
              <w:rPr>
                <w:lang w:eastAsia="es-ES"/>
              </w:rPr>
              <w:t xml:space="preserve"> en período diurno. Las fuentes de ruido que se identificaron corresponden a corte de material con herramientas eléctricas, golpes a estructuras, trabajos manuales, entre otros de menor magnitud.</w:t>
            </w:r>
          </w:p>
          <w:p w14:paraId="294A84D3" w14:textId="23E4DE0E" w:rsidR="0016175A" w:rsidRDefault="00F873CD" w:rsidP="0016175A">
            <w:pPr>
              <w:pStyle w:val="Prrafodelista"/>
              <w:numPr>
                <w:ilvl w:val="0"/>
                <w:numId w:val="45"/>
              </w:numPr>
              <w:tabs>
                <w:tab w:val="left" w:pos="900"/>
              </w:tabs>
            </w:pPr>
            <w:r>
              <w:rPr>
                <w:lang w:eastAsia="es-ES"/>
              </w:rPr>
              <w:t>Respecto de la medición de ruido</w:t>
            </w:r>
            <w:r w:rsidR="0016175A">
              <w:rPr>
                <w:lang w:eastAsia="es-ES"/>
              </w:rPr>
              <w:t xml:space="preserve"> se puede indicar que</w:t>
            </w:r>
            <w:r w:rsidR="0016175A">
              <w:t>:</w:t>
            </w:r>
          </w:p>
          <w:p w14:paraId="2AD661B4" w14:textId="77777777" w:rsidR="0016175A" w:rsidRDefault="0016175A" w:rsidP="0016175A"/>
          <w:p w14:paraId="7D6F0211" w14:textId="0ADA2A9B" w:rsidR="0016175A" w:rsidRPr="00C0300F" w:rsidRDefault="0016175A" w:rsidP="0016175A">
            <w:pPr>
              <w:pStyle w:val="Prrafodelista"/>
              <w:numPr>
                <w:ilvl w:val="0"/>
                <w:numId w:val="46"/>
              </w:numPr>
              <w:rPr>
                <w:rFonts w:cs="Calibri"/>
                <w:color w:val="000000" w:themeColor="text1"/>
                <w:lang w:val="es-ES_tradnl" w:eastAsia="es-ES"/>
              </w:rPr>
            </w:pPr>
            <w:r w:rsidRPr="00C0300F">
              <w:rPr>
                <w:b/>
              </w:rPr>
              <w:t>Equipamiento</w:t>
            </w:r>
            <w:r w:rsidRPr="00C0300F">
              <w:t>. Respecto al instrumental utilizado, t</w:t>
            </w:r>
            <w:r w:rsidRPr="00C0300F">
              <w:rPr>
                <w:rFonts w:cs="Calibri"/>
                <w:lang w:val="es-ES_tradnl" w:eastAsia="es-ES"/>
              </w:rPr>
              <w:t xml:space="preserve">anto el sonómetro como el calibrador acústico cuentan con su certificado de calibración periódica vigente, expendido por el Instituto de Salud Pública de Chile. En efecto, el sonómetro corresponde a un </w:t>
            </w:r>
            <w:r w:rsidR="00F873CD">
              <w:rPr>
                <w:rFonts w:cs="Calibri"/>
                <w:lang w:val="es-ES_tradnl" w:eastAsia="es-ES"/>
              </w:rPr>
              <w:t>Cirrus</w:t>
            </w:r>
            <w:r w:rsidRPr="00C0300F">
              <w:rPr>
                <w:rFonts w:cs="Calibri"/>
                <w:lang w:val="es-ES_tradnl" w:eastAsia="es-ES"/>
              </w:rPr>
              <w:t xml:space="preserve">, Modelo </w:t>
            </w:r>
            <w:r w:rsidR="00F873CD">
              <w:rPr>
                <w:rFonts w:cs="Calibri"/>
                <w:lang w:val="es-ES_tradnl" w:eastAsia="es-ES"/>
              </w:rPr>
              <w:t>CR171B</w:t>
            </w:r>
            <w:r w:rsidRPr="00C0300F">
              <w:rPr>
                <w:rFonts w:cs="Calibri"/>
                <w:lang w:val="es-ES_tradnl" w:eastAsia="es-ES"/>
              </w:rPr>
              <w:t xml:space="preserve">, N° de serie </w:t>
            </w:r>
            <w:r w:rsidR="00F873CD">
              <w:rPr>
                <w:rFonts w:cs="Calibri"/>
                <w:lang w:val="es-ES_tradnl" w:eastAsia="es-ES"/>
              </w:rPr>
              <w:t>G</w:t>
            </w:r>
            <w:r>
              <w:rPr>
                <w:rFonts w:cs="Calibri"/>
                <w:lang w:val="es-ES_tradnl" w:eastAsia="es-ES"/>
              </w:rPr>
              <w:t>0</w:t>
            </w:r>
            <w:r w:rsidR="00F873CD">
              <w:rPr>
                <w:rFonts w:cs="Calibri"/>
                <w:lang w:val="es-ES_tradnl" w:eastAsia="es-ES"/>
              </w:rPr>
              <w:t>56481</w:t>
            </w:r>
            <w:r>
              <w:rPr>
                <w:rFonts w:cs="Calibri"/>
                <w:lang w:val="es-ES_tradnl" w:eastAsia="es-ES"/>
              </w:rPr>
              <w:t xml:space="preserve">, </w:t>
            </w:r>
            <w:r w:rsidRPr="00C0300F">
              <w:rPr>
                <w:rFonts w:cs="Calibri"/>
                <w:lang w:val="es-ES_tradnl" w:eastAsia="es-ES"/>
              </w:rPr>
              <w:t>cuya calibración se efectuó en base a la Norma IEC 61672</w:t>
            </w:r>
            <w:r>
              <w:rPr>
                <w:rFonts w:cs="Calibri"/>
                <w:lang w:val="es-ES_tradnl" w:eastAsia="es-ES"/>
              </w:rPr>
              <w:t>-3</w:t>
            </w:r>
            <w:r w:rsidRPr="00C0300F">
              <w:rPr>
                <w:rFonts w:cs="Calibri"/>
                <w:lang w:val="es-ES_tradnl" w:eastAsia="es-ES"/>
              </w:rPr>
              <w:t>:200</w:t>
            </w:r>
            <w:r>
              <w:rPr>
                <w:rFonts w:cs="Calibri"/>
                <w:lang w:val="es-ES_tradnl" w:eastAsia="es-ES"/>
              </w:rPr>
              <w:t>6</w:t>
            </w:r>
            <w:r w:rsidRPr="00C0300F">
              <w:rPr>
                <w:rFonts w:cs="Calibri"/>
                <w:lang w:val="es-ES_tradnl" w:eastAsia="es-ES"/>
              </w:rPr>
              <w:t xml:space="preserve">, para </w:t>
            </w:r>
            <w:r w:rsidRPr="00C0300F">
              <w:rPr>
                <w:rFonts w:cs="Calibri"/>
                <w:color w:val="000000" w:themeColor="text1"/>
                <w:lang w:val="es-ES_tradnl" w:eastAsia="es-ES"/>
              </w:rPr>
              <w:t>Clase 2,</w:t>
            </w:r>
            <w:r w:rsidRPr="00C0300F">
              <w:rPr>
                <w:rFonts w:cs="Calibri"/>
                <w:color w:val="FF0000"/>
                <w:lang w:val="es-ES_tradnl" w:eastAsia="es-ES"/>
              </w:rPr>
              <w:t xml:space="preserve"> </w:t>
            </w:r>
            <w:r w:rsidRPr="00C0300F">
              <w:rPr>
                <w:rFonts w:cs="Calibri"/>
                <w:lang w:val="es-ES_tradnl" w:eastAsia="es-ES"/>
              </w:rPr>
              <w:t xml:space="preserve">y el calibrador acústico es del fabricante </w:t>
            </w:r>
            <w:r w:rsidR="00F873CD">
              <w:rPr>
                <w:rFonts w:cs="Calibri"/>
                <w:lang w:val="es-ES_tradnl" w:eastAsia="es-ES"/>
              </w:rPr>
              <w:t>Cirrus</w:t>
            </w:r>
            <w:r w:rsidRPr="00C0300F">
              <w:rPr>
                <w:rFonts w:cs="Calibri"/>
                <w:color w:val="1D1B11" w:themeColor="background2" w:themeShade="1A"/>
                <w:lang w:val="es-ES_tradnl" w:eastAsia="es-ES"/>
              </w:rPr>
              <w:t>, Modelo C</w:t>
            </w:r>
            <w:r w:rsidR="00F873CD">
              <w:rPr>
                <w:rFonts w:cs="Calibri"/>
                <w:color w:val="1D1B11" w:themeColor="background2" w:themeShade="1A"/>
                <w:lang w:val="es-ES_tradnl" w:eastAsia="es-ES"/>
              </w:rPr>
              <w:t>R515</w:t>
            </w:r>
            <w:r w:rsidRPr="00C0300F">
              <w:rPr>
                <w:rFonts w:cs="Calibri"/>
                <w:color w:val="1D1B11" w:themeColor="background2" w:themeShade="1A"/>
                <w:lang w:val="es-ES_tradnl" w:eastAsia="es-ES"/>
              </w:rPr>
              <w:t xml:space="preserve">, N° de serie </w:t>
            </w:r>
            <w:r w:rsidR="00F873CD">
              <w:rPr>
                <w:rFonts w:cs="Calibri"/>
                <w:color w:val="1D1B11" w:themeColor="background2" w:themeShade="1A"/>
                <w:lang w:val="es-ES_tradnl" w:eastAsia="es-ES"/>
              </w:rPr>
              <w:t>G056481</w:t>
            </w:r>
            <w:r w:rsidRPr="00C0300F">
              <w:rPr>
                <w:rFonts w:cs="Calibri"/>
                <w:color w:val="1D1B11" w:themeColor="background2" w:themeShade="1A"/>
                <w:lang w:val="es-ES_tradnl" w:eastAsia="es-ES"/>
              </w:rPr>
              <w:t xml:space="preserve">, </w:t>
            </w:r>
            <w:r>
              <w:rPr>
                <w:rFonts w:cs="Calibri"/>
                <w:color w:val="1D1B11" w:themeColor="background2" w:themeShade="1A"/>
                <w:lang w:val="es-ES_tradnl" w:eastAsia="es-ES"/>
              </w:rPr>
              <w:t>cuya calibración se efectuó en base a la Norma UNE-EN 60942:2005, para Clase 1</w:t>
            </w:r>
            <w:r w:rsidRPr="00C0300F">
              <w:rPr>
                <w:rFonts w:cs="Calibri"/>
                <w:color w:val="000000" w:themeColor="text1"/>
                <w:lang w:val="es-ES_tradnl" w:eastAsia="es-ES"/>
              </w:rPr>
              <w:t xml:space="preserve">. </w:t>
            </w:r>
          </w:p>
          <w:p w14:paraId="2A0CACF0" w14:textId="6DC33335" w:rsidR="0016175A" w:rsidRPr="00E01303" w:rsidRDefault="0016175A" w:rsidP="00961285">
            <w:pPr>
              <w:pStyle w:val="Prrafodelista"/>
              <w:numPr>
                <w:ilvl w:val="0"/>
                <w:numId w:val="46"/>
              </w:numPr>
              <w:ind w:left="708"/>
              <w:rPr>
                <w:rFonts w:cs="Calibri"/>
                <w:lang w:val="es-ES_tradnl" w:eastAsia="es-ES"/>
              </w:rPr>
            </w:pPr>
            <w:r w:rsidRPr="00E01303">
              <w:rPr>
                <w:rFonts w:cs="Calibri"/>
                <w:b/>
                <w:lang w:val="es-ES_tradnl" w:eastAsia="es-ES"/>
              </w:rPr>
              <w:t>Metodología.</w:t>
            </w:r>
            <w:r w:rsidRPr="00E01303">
              <w:rPr>
                <w:rFonts w:cs="Calibri"/>
                <w:lang w:val="es-ES_tradnl" w:eastAsia="es-ES"/>
              </w:rPr>
              <w:t xml:space="preserve"> De acuerdo a lo indicado en el informe, la</w:t>
            </w:r>
            <w:r w:rsidR="00E01303" w:rsidRPr="00E01303">
              <w:rPr>
                <w:rFonts w:cs="Calibri"/>
                <w:lang w:val="es-ES_tradnl" w:eastAsia="es-ES"/>
              </w:rPr>
              <w:t>s</w:t>
            </w:r>
            <w:r w:rsidRPr="00E01303">
              <w:rPr>
                <w:rFonts w:cs="Calibri"/>
                <w:lang w:val="es-ES_tradnl" w:eastAsia="es-ES"/>
              </w:rPr>
              <w:t xml:space="preserve"> medici</w:t>
            </w:r>
            <w:r w:rsidR="00E01303" w:rsidRPr="00E01303">
              <w:rPr>
                <w:rFonts w:cs="Calibri"/>
                <w:lang w:val="es-ES_tradnl" w:eastAsia="es-ES"/>
              </w:rPr>
              <w:t>o</w:t>
            </w:r>
            <w:r w:rsidRPr="00E01303">
              <w:rPr>
                <w:rFonts w:cs="Calibri"/>
                <w:lang w:val="es-ES_tradnl" w:eastAsia="es-ES"/>
              </w:rPr>
              <w:t>n</w:t>
            </w:r>
            <w:r w:rsidR="00E01303" w:rsidRPr="00E01303">
              <w:rPr>
                <w:rFonts w:cs="Calibri"/>
                <w:lang w:val="es-ES_tradnl" w:eastAsia="es-ES"/>
              </w:rPr>
              <w:t>es</w:t>
            </w:r>
            <w:r w:rsidRPr="00E01303">
              <w:rPr>
                <w:rFonts w:cs="Calibri"/>
                <w:lang w:val="es-ES_tradnl" w:eastAsia="es-ES"/>
              </w:rPr>
              <w:t xml:space="preserve"> se realiz</w:t>
            </w:r>
            <w:r w:rsidR="00E01303" w:rsidRPr="00E01303">
              <w:rPr>
                <w:rFonts w:cs="Calibri"/>
                <w:lang w:val="es-ES_tradnl" w:eastAsia="es-ES"/>
              </w:rPr>
              <w:t xml:space="preserve">aron </w:t>
            </w:r>
            <w:r w:rsidRPr="00E01303">
              <w:rPr>
                <w:rFonts w:cs="Calibri"/>
                <w:lang w:val="es-ES_tradnl" w:eastAsia="es-ES"/>
              </w:rPr>
              <w:t xml:space="preserve">en </w:t>
            </w:r>
            <w:r w:rsidR="00E01303" w:rsidRPr="00E01303">
              <w:rPr>
                <w:rFonts w:cs="Calibri"/>
                <w:lang w:val="es-ES_tradnl" w:eastAsia="es-ES"/>
              </w:rPr>
              <w:t xml:space="preserve">forma externa en los 5 receptores, con una medición en un punto en cada uno de ellos. </w:t>
            </w:r>
            <w:r w:rsidRPr="00E01303">
              <w:rPr>
                <w:rFonts w:cs="Calibri"/>
                <w:lang w:val="es-ES_tradnl" w:eastAsia="es-ES"/>
              </w:rPr>
              <w:t>El ruido de fondo no afecta las mediciones realizadas.</w:t>
            </w:r>
          </w:p>
          <w:p w14:paraId="43534E4D" w14:textId="1F968460" w:rsidR="0016175A" w:rsidRPr="00C0300F" w:rsidRDefault="0016175A" w:rsidP="0016175A">
            <w:pPr>
              <w:pStyle w:val="Prrafodelista"/>
              <w:numPr>
                <w:ilvl w:val="0"/>
                <w:numId w:val="46"/>
              </w:numPr>
              <w:rPr>
                <w:rFonts w:cs="Calibri"/>
                <w:lang w:val="es-ES_tradnl" w:eastAsia="es-ES"/>
              </w:rPr>
            </w:pPr>
            <w:r w:rsidRPr="00C0300F">
              <w:rPr>
                <w:rFonts w:cs="Calibri"/>
                <w:b/>
                <w:lang w:val="es-ES_tradnl" w:eastAsia="es-ES"/>
              </w:rPr>
              <w:t xml:space="preserve">Zonificación: </w:t>
            </w:r>
            <w:r w:rsidRPr="00C0300F">
              <w:rPr>
                <w:rFonts w:cs="Calibri"/>
                <w:lang w:val="es-ES_tradnl" w:eastAsia="es-ES"/>
              </w:rPr>
              <w:t>Revisados los antecedentes aportados por el informe, el uso de suelo de</w:t>
            </w:r>
            <w:r w:rsidR="00E01303">
              <w:rPr>
                <w:rFonts w:cs="Calibri"/>
                <w:lang w:val="es-ES_tradnl" w:eastAsia="es-ES"/>
              </w:rPr>
              <w:t xml:space="preserve"> </w:t>
            </w:r>
            <w:r w:rsidRPr="00C0300F">
              <w:rPr>
                <w:rFonts w:cs="Calibri"/>
                <w:lang w:val="es-ES_tradnl" w:eastAsia="es-ES"/>
              </w:rPr>
              <w:t>l</w:t>
            </w:r>
            <w:r w:rsidR="00E01303">
              <w:rPr>
                <w:rFonts w:cs="Calibri"/>
                <w:lang w:val="es-ES_tradnl" w:eastAsia="es-ES"/>
              </w:rPr>
              <w:t>os</w:t>
            </w:r>
            <w:r w:rsidRPr="00C0300F">
              <w:rPr>
                <w:rFonts w:cs="Calibri"/>
                <w:lang w:val="es-ES_tradnl" w:eastAsia="es-ES"/>
              </w:rPr>
              <w:t xml:space="preserve"> receptor</w:t>
            </w:r>
            <w:r w:rsidR="00E01303">
              <w:rPr>
                <w:rFonts w:cs="Calibri"/>
                <w:lang w:val="es-ES_tradnl" w:eastAsia="es-ES"/>
              </w:rPr>
              <w:t>es</w:t>
            </w:r>
            <w:r w:rsidRPr="00C0300F">
              <w:rPr>
                <w:rFonts w:cs="Calibri"/>
                <w:lang w:val="es-ES_tradnl" w:eastAsia="es-ES"/>
              </w:rPr>
              <w:t xml:space="preserve"> </w:t>
            </w:r>
            <w:r w:rsidR="00E01303">
              <w:rPr>
                <w:rFonts w:cs="Calibri"/>
                <w:lang w:val="es-ES_tradnl" w:eastAsia="es-ES"/>
              </w:rPr>
              <w:t xml:space="preserve">corresponde a zona UR/EA7 del Plan Regulador Comunal, </w:t>
            </w:r>
            <w:r w:rsidRPr="00C0300F">
              <w:rPr>
                <w:rFonts w:cs="Calibri"/>
                <w:lang w:val="es-ES_tradnl" w:eastAsia="es-ES"/>
              </w:rPr>
              <w:t xml:space="preserve">y </w:t>
            </w:r>
            <w:r w:rsidR="00E01303">
              <w:rPr>
                <w:rFonts w:cs="Calibri"/>
                <w:lang w:val="es-ES_tradnl" w:eastAsia="es-ES"/>
              </w:rPr>
              <w:t xml:space="preserve">de acuerdo a </w:t>
            </w:r>
            <w:r w:rsidRPr="00C0300F">
              <w:rPr>
                <w:rFonts w:cs="Calibri"/>
                <w:lang w:val="es-ES_tradnl" w:eastAsia="es-ES"/>
              </w:rPr>
              <w:t>la homologación de zonas del D.S. N° 38/11 MMA, la Zona corresponde a Zona II, con límites diurno y nocturno de 6</w:t>
            </w:r>
            <w:r w:rsidR="00E01303">
              <w:rPr>
                <w:rFonts w:cs="Calibri"/>
                <w:lang w:val="es-ES_tradnl" w:eastAsia="es-ES"/>
              </w:rPr>
              <w:t>0</w:t>
            </w:r>
            <w:r w:rsidRPr="00C0300F">
              <w:rPr>
                <w:rFonts w:cs="Calibri"/>
                <w:lang w:val="es-ES_tradnl" w:eastAsia="es-ES"/>
              </w:rPr>
              <w:t xml:space="preserve"> dB y </w:t>
            </w:r>
            <w:r w:rsidR="00E01303">
              <w:rPr>
                <w:rFonts w:cs="Calibri"/>
                <w:lang w:val="es-ES_tradnl" w:eastAsia="es-ES"/>
              </w:rPr>
              <w:t>45</w:t>
            </w:r>
            <w:r w:rsidRPr="00C0300F">
              <w:rPr>
                <w:rFonts w:cs="Calibri"/>
                <w:lang w:val="es-ES_tradnl" w:eastAsia="es-ES"/>
              </w:rPr>
              <w:t xml:space="preserve"> dB, respectivamente. El informe señaló que la Zona correspondía a Zona II.</w:t>
            </w:r>
          </w:p>
          <w:p w14:paraId="573818C6" w14:textId="239822C2" w:rsidR="00F17EDB" w:rsidRDefault="0016175A" w:rsidP="00961285">
            <w:pPr>
              <w:pStyle w:val="Prrafodelista"/>
              <w:numPr>
                <w:ilvl w:val="0"/>
                <w:numId w:val="46"/>
              </w:numPr>
              <w:ind w:left="708"/>
              <w:rPr>
                <w:rFonts w:cs="Calibri"/>
                <w:lang w:val="es-ES_tradnl" w:eastAsia="es-ES"/>
              </w:rPr>
            </w:pPr>
            <w:r w:rsidRPr="00F17EDB">
              <w:rPr>
                <w:rFonts w:cs="Calibri"/>
                <w:b/>
                <w:lang w:val="es-ES_tradnl" w:eastAsia="es-ES"/>
              </w:rPr>
              <w:t>Resultados:</w:t>
            </w:r>
            <w:r w:rsidRPr="00F17EDB">
              <w:rPr>
                <w:rFonts w:cs="Calibri"/>
                <w:lang w:val="es-ES_tradnl" w:eastAsia="es-ES"/>
              </w:rPr>
              <w:t xml:space="preserve"> A partir de los datos obtenidos, la metodología utilizada corresponde a la señalada en la norma de emisión y la zonificación está conforme. La evaluación de los niveles de presión sonora para horario diurno correspondi</w:t>
            </w:r>
            <w:r w:rsidR="00E01303" w:rsidRPr="00F17EDB">
              <w:rPr>
                <w:rFonts w:cs="Calibri"/>
                <w:lang w:val="es-ES_tradnl" w:eastAsia="es-ES"/>
              </w:rPr>
              <w:t>eron</w:t>
            </w:r>
            <w:r w:rsidRPr="00F17EDB">
              <w:rPr>
                <w:rFonts w:cs="Calibri"/>
                <w:lang w:val="es-ES_tradnl" w:eastAsia="es-ES"/>
              </w:rPr>
              <w:t xml:space="preserve"> a</w:t>
            </w:r>
            <w:r w:rsidR="00E01303" w:rsidRPr="00F17EDB">
              <w:rPr>
                <w:rFonts w:cs="Calibri"/>
                <w:lang w:val="es-ES_tradnl" w:eastAsia="es-ES"/>
              </w:rPr>
              <w:t>: R1:</w:t>
            </w:r>
            <w:r w:rsidRPr="00F17EDB">
              <w:rPr>
                <w:rFonts w:cs="Calibri"/>
                <w:lang w:val="es-ES_tradnl" w:eastAsia="es-ES"/>
              </w:rPr>
              <w:t xml:space="preserve"> </w:t>
            </w:r>
            <w:r w:rsidR="00E01303" w:rsidRPr="00F17EDB">
              <w:rPr>
                <w:rFonts w:cs="Calibri"/>
                <w:lang w:val="es-ES_tradnl" w:eastAsia="es-ES"/>
              </w:rPr>
              <w:t xml:space="preserve">63 </w:t>
            </w:r>
            <w:r w:rsidRPr="00F17EDB">
              <w:rPr>
                <w:rFonts w:cs="Calibri"/>
                <w:lang w:val="es-ES_tradnl" w:eastAsia="es-ES"/>
              </w:rPr>
              <w:t xml:space="preserve">NPC, </w:t>
            </w:r>
            <w:r w:rsidR="00E01303" w:rsidRPr="00F17EDB">
              <w:rPr>
                <w:rFonts w:cs="Calibri"/>
                <w:lang w:val="es-ES_tradnl" w:eastAsia="es-ES"/>
              </w:rPr>
              <w:t xml:space="preserve">R2: 59 NPC, R3: 63 NPC, R4: 62 NPC y R5: 62 NPC, </w:t>
            </w:r>
            <w:r w:rsidRPr="00F17EDB">
              <w:rPr>
                <w:rFonts w:cs="Calibri"/>
                <w:lang w:val="es-ES_tradnl" w:eastAsia="es-ES"/>
              </w:rPr>
              <w:t>por tanto se cumple con la norma en el punto medido para dicho horario</w:t>
            </w:r>
            <w:r w:rsidR="00F17EDB" w:rsidRPr="00F17EDB">
              <w:rPr>
                <w:rFonts w:cs="Calibri"/>
                <w:lang w:val="es-ES_tradnl" w:eastAsia="es-ES"/>
              </w:rPr>
              <w:t xml:space="preserve"> sólo en el punto R2, superando el límite m</w:t>
            </w:r>
            <w:r w:rsidR="00F17EDB">
              <w:rPr>
                <w:rFonts w:cs="Calibri"/>
                <w:lang w:val="es-ES_tradnl" w:eastAsia="es-ES"/>
              </w:rPr>
              <w:t>á</w:t>
            </w:r>
            <w:r w:rsidR="00F17EDB" w:rsidRPr="00F17EDB">
              <w:rPr>
                <w:rFonts w:cs="Calibri"/>
                <w:lang w:val="es-ES_tradnl" w:eastAsia="es-ES"/>
              </w:rPr>
              <w:t>ximo permisible en los restantes puntos.</w:t>
            </w:r>
          </w:p>
          <w:p w14:paraId="6A147470" w14:textId="77777777" w:rsidR="00D23EB3" w:rsidRPr="00D23EB3" w:rsidRDefault="00D23EB3" w:rsidP="00D23EB3">
            <w:pPr>
              <w:rPr>
                <w:rFonts w:cs="Calibri"/>
                <w:lang w:val="es-ES_tradnl" w:eastAsia="es-ES"/>
              </w:rPr>
            </w:pPr>
          </w:p>
          <w:p w14:paraId="34E315E4" w14:textId="109B4462" w:rsidR="00D23EB3" w:rsidRDefault="00D23EB3" w:rsidP="00D23EB3">
            <w:pPr>
              <w:pStyle w:val="Prrafodelista"/>
              <w:ind w:left="708"/>
              <w:rPr>
                <w:rFonts w:cs="Calibri"/>
                <w:b/>
                <w:lang w:val="es-ES_tradnl" w:eastAsia="es-ES"/>
              </w:rPr>
            </w:pPr>
            <w:r>
              <w:rPr>
                <w:rFonts w:cs="Calibri"/>
                <w:b/>
                <w:lang w:val="es-ES_tradnl" w:eastAsia="es-ES"/>
              </w:rPr>
              <w:t xml:space="preserve">                                                                                </w:t>
            </w:r>
            <w:r w:rsidR="000065A2">
              <w:rPr>
                <w:rFonts w:cs="Calibri"/>
                <w:b/>
                <w:lang w:val="es-ES_tradnl" w:eastAsia="es-ES"/>
              </w:rPr>
              <w:t xml:space="preserve">         </w:t>
            </w:r>
            <w:r>
              <w:rPr>
                <w:rFonts w:cs="Calibri"/>
                <w:b/>
                <w:lang w:val="es-ES_tradnl" w:eastAsia="es-ES"/>
              </w:rPr>
              <w:t>Tabla 1: Evaluación normativa sobre receptores</w:t>
            </w:r>
          </w:p>
          <w:p w14:paraId="2F9B12E2" w14:textId="77777777" w:rsidR="000065A2" w:rsidRDefault="000065A2" w:rsidP="00D23EB3">
            <w:pPr>
              <w:pStyle w:val="Prrafodelista"/>
              <w:ind w:left="708"/>
              <w:rPr>
                <w:rFonts w:cs="Calibri"/>
                <w:b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8"/>
              <w:gridCol w:w="577"/>
              <w:gridCol w:w="796"/>
              <w:gridCol w:w="658"/>
              <w:gridCol w:w="724"/>
            </w:tblGrid>
            <w:tr w:rsidR="000065A2" w14:paraId="44004524" w14:textId="77777777" w:rsidTr="000065A2">
              <w:trPr>
                <w:jc w:val="center"/>
              </w:trPr>
              <w:tc>
                <w:tcPr>
                  <w:tcW w:w="808" w:type="dxa"/>
                </w:tcPr>
                <w:p w14:paraId="10C7CD4F" w14:textId="310C8739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Punto</w:t>
                  </w:r>
                </w:p>
              </w:tc>
              <w:tc>
                <w:tcPr>
                  <w:tcW w:w="577" w:type="dxa"/>
                </w:tcPr>
                <w:p w14:paraId="5C1C117C" w14:textId="77777777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 w:rsidRPr="00C5295F">
                    <w:rPr>
                      <w:sz w:val="16"/>
                      <w:lang w:eastAsia="es-ES"/>
                    </w:rPr>
                    <w:t>NPC (dBA)</w:t>
                  </w:r>
                </w:p>
              </w:tc>
              <w:tc>
                <w:tcPr>
                  <w:tcW w:w="796" w:type="dxa"/>
                </w:tcPr>
                <w:p w14:paraId="3BD7AE52" w14:textId="1BB7DCF9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 xml:space="preserve">Límite diurno </w:t>
                  </w:r>
                  <w:r w:rsidRPr="00C5295F">
                    <w:rPr>
                      <w:sz w:val="16"/>
                      <w:lang w:eastAsia="es-ES"/>
                    </w:rPr>
                    <w:t>(dBA)</w:t>
                  </w:r>
                </w:p>
              </w:tc>
              <w:tc>
                <w:tcPr>
                  <w:tcW w:w="658" w:type="dxa"/>
                </w:tcPr>
                <w:p w14:paraId="5C474552" w14:textId="280574A6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Exceso de nivel</w:t>
                  </w:r>
                </w:p>
              </w:tc>
              <w:tc>
                <w:tcPr>
                  <w:tcW w:w="724" w:type="dxa"/>
                </w:tcPr>
                <w:p w14:paraId="353B4A35" w14:textId="14B0E606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Cumple norma</w:t>
                  </w:r>
                  <w:proofErr w:type="gramStart"/>
                  <w:r>
                    <w:rPr>
                      <w:sz w:val="16"/>
                      <w:lang w:eastAsia="es-ES"/>
                    </w:rPr>
                    <w:t>?</w:t>
                  </w:r>
                  <w:proofErr w:type="gramEnd"/>
                </w:p>
              </w:tc>
            </w:tr>
            <w:tr w:rsidR="000065A2" w14:paraId="19DCCCFF" w14:textId="77777777" w:rsidTr="000065A2">
              <w:trPr>
                <w:jc w:val="center"/>
              </w:trPr>
              <w:tc>
                <w:tcPr>
                  <w:tcW w:w="808" w:type="dxa"/>
                </w:tcPr>
                <w:p w14:paraId="59695769" w14:textId="05A5FC80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</w:t>
                  </w:r>
                  <w:r w:rsidRPr="00C5295F">
                    <w:rPr>
                      <w:sz w:val="16"/>
                      <w:lang w:eastAsia="es-ES"/>
                    </w:rPr>
                    <w:t>1</w:t>
                  </w:r>
                </w:p>
              </w:tc>
              <w:tc>
                <w:tcPr>
                  <w:tcW w:w="577" w:type="dxa"/>
                </w:tcPr>
                <w:p w14:paraId="394B2F1C" w14:textId="7734E68E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63</w:t>
                  </w:r>
                </w:p>
              </w:tc>
              <w:tc>
                <w:tcPr>
                  <w:tcW w:w="796" w:type="dxa"/>
                </w:tcPr>
                <w:p w14:paraId="145B2874" w14:textId="5F540A34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082BB778" w14:textId="0D04D749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3</w:t>
                  </w:r>
                </w:p>
              </w:tc>
              <w:tc>
                <w:tcPr>
                  <w:tcW w:w="724" w:type="dxa"/>
                </w:tcPr>
                <w:p w14:paraId="102A3B75" w14:textId="32A3688D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</w:t>
                  </w:r>
                  <w:r w:rsidRPr="00C5295F">
                    <w:rPr>
                      <w:sz w:val="16"/>
                      <w:lang w:eastAsia="es-ES"/>
                    </w:rPr>
                    <w:t>o</w:t>
                  </w:r>
                </w:p>
              </w:tc>
            </w:tr>
            <w:tr w:rsidR="000065A2" w14:paraId="6960CFA2" w14:textId="77777777" w:rsidTr="000065A2">
              <w:trPr>
                <w:jc w:val="center"/>
              </w:trPr>
              <w:tc>
                <w:tcPr>
                  <w:tcW w:w="808" w:type="dxa"/>
                </w:tcPr>
                <w:p w14:paraId="46B11300" w14:textId="4BD4741F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</w:t>
                  </w:r>
                  <w:r w:rsidRPr="00C5295F">
                    <w:rPr>
                      <w:sz w:val="16"/>
                      <w:lang w:eastAsia="es-ES"/>
                    </w:rPr>
                    <w:t>2</w:t>
                  </w:r>
                </w:p>
              </w:tc>
              <w:tc>
                <w:tcPr>
                  <w:tcW w:w="577" w:type="dxa"/>
                </w:tcPr>
                <w:p w14:paraId="1232C1F7" w14:textId="52B2C7E8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59</w:t>
                  </w:r>
                </w:p>
              </w:tc>
              <w:tc>
                <w:tcPr>
                  <w:tcW w:w="796" w:type="dxa"/>
                </w:tcPr>
                <w:p w14:paraId="4047E7D6" w14:textId="05ADC672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2195E50B" w14:textId="601D9CB0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0</w:t>
                  </w:r>
                </w:p>
              </w:tc>
              <w:tc>
                <w:tcPr>
                  <w:tcW w:w="724" w:type="dxa"/>
                </w:tcPr>
                <w:p w14:paraId="0E80AAD8" w14:textId="6FBEE36B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Si</w:t>
                  </w:r>
                </w:p>
              </w:tc>
            </w:tr>
            <w:tr w:rsidR="000065A2" w14:paraId="661260B2" w14:textId="77777777" w:rsidTr="000065A2">
              <w:trPr>
                <w:jc w:val="center"/>
              </w:trPr>
              <w:tc>
                <w:tcPr>
                  <w:tcW w:w="808" w:type="dxa"/>
                </w:tcPr>
                <w:p w14:paraId="420A59C3" w14:textId="307796E4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</w:t>
                  </w:r>
                  <w:r w:rsidRPr="00C5295F">
                    <w:rPr>
                      <w:sz w:val="16"/>
                      <w:lang w:eastAsia="es-ES"/>
                    </w:rPr>
                    <w:t>3</w:t>
                  </w:r>
                </w:p>
              </w:tc>
              <w:tc>
                <w:tcPr>
                  <w:tcW w:w="577" w:type="dxa"/>
                </w:tcPr>
                <w:p w14:paraId="22225480" w14:textId="604D0460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63</w:t>
                  </w:r>
                </w:p>
              </w:tc>
              <w:tc>
                <w:tcPr>
                  <w:tcW w:w="796" w:type="dxa"/>
                </w:tcPr>
                <w:p w14:paraId="1A1070FE" w14:textId="1BE8820E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03CB867C" w14:textId="239AE07D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3</w:t>
                  </w:r>
                </w:p>
              </w:tc>
              <w:tc>
                <w:tcPr>
                  <w:tcW w:w="724" w:type="dxa"/>
                </w:tcPr>
                <w:p w14:paraId="31F2FE17" w14:textId="70275F08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</w:t>
                  </w:r>
                  <w:r w:rsidRPr="00C5295F">
                    <w:rPr>
                      <w:sz w:val="16"/>
                      <w:lang w:eastAsia="es-ES"/>
                    </w:rPr>
                    <w:t>o</w:t>
                  </w:r>
                </w:p>
              </w:tc>
            </w:tr>
            <w:tr w:rsidR="000065A2" w14:paraId="03CF3BE6" w14:textId="77777777" w:rsidTr="000065A2">
              <w:trPr>
                <w:jc w:val="center"/>
              </w:trPr>
              <w:tc>
                <w:tcPr>
                  <w:tcW w:w="808" w:type="dxa"/>
                </w:tcPr>
                <w:p w14:paraId="38EB5D17" w14:textId="0D173B2C" w:rsidR="000065A2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R4</w:t>
                  </w:r>
                </w:p>
              </w:tc>
              <w:tc>
                <w:tcPr>
                  <w:tcW w:w="577" w:type="dxa"/>
                </w:tcPr>
                <w:p w14:paraId="385F08AF" w14:textId="3175B789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62</w:t>
                  </w:r>
                </w:p>
              </w:tc>
              <w:tc>
                <w:tcPr>
                  <w:tcW w:w="796" w:type="dxa"/>
                </w:tcPr>
                <w:p w14:paraId="30DCE66F" w14:textId="2CD6D086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25810765" w14:textId="53BBDBF9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14:paraId="620563B7" w14:textId="68F2C2E2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No</w:t>
                  </w:r>
                </w:p>
              </w:tc>
            </w:tr>
            <w:tr w:rsidR="000065A2" w14:paraId="2E299A75" w14:textId="77777777" w:rsidTr="000065A2">
              <w:trPr>
                <w:jc w:val="center"/>
              </w:trPr>
              <w:tc>
                <w:tcPr>
                  <w:tcW w:w="808" w:type="dxa"/>
                </w:tcPr>
                <w:p w14:paraId="6C3BAC14" w14:textId="4F45B118" w:rsidR="000065A2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R5</w:t>
                  </w:r>
                </w:p>
              </w:tc>
              <w:tc>
                <w:tcPr>
                  <w:tcW w:w="577" w:type="dxa"/>
                </w:tcPr>
                <w:p w14:paraId="484567B0" w14:textId="0C0EBF8A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62</w:t>
                  </w:r>
                </w:p>
              </w:tc>
              <w:tc>
                <w:tcPr>
                  <w:tcW w:w="796" w:type="dxa"/>
                </w:tcPr>
                <w:p w14:paraId="29A79E7C" w14:textId="480A71C8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1E77C2D5" w14:textId="442B59BA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14:paraId="737A194D" w14:textId="4E1E178D" w:rsidR="000065A2" w:rsidRPr="00C5295F" w:rsidRDefault="000065A2" w:rsidP="00D23EB3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No</w:t>
                  </w:r>
                </w:p>
              </w:tc>
            </w:tr>
          </w:tbl>
          <w:p w14:paraId="06CB9569" w14:textId="77777777" w:rsidR="00D23EB3" w:rsidRDefault="00D23EB3" w:rsidP="00D23EB3">
            <w:pPr>
              <w:pStyle w:val="Prrafodelista"/>
              <w:ind w:left="708"/>
              <w:rPr>
                <w:rFonts w:cs="Calibri"/>
                <w:b/>
                <w:lang w:val="es-ES_tradnl" w:eastAsia="es-ES"/>
              </w:rPr>
            </w:pPr>
          </w:p>
          <w:p w14:paraId="6DA2B5C2" w14:textId="77777777" w:rsidR="0016175A" w:rsidRPr="00BF54E2" w:rsidRDefault="0016175A" w:rsidP="0016175A">
            <w:pPr>
              <w:pStyle w:val="Prrafodelista"/>
              <w:ind w:left="0"/>
            </w:pPr>
          </w:p>
        </w:tc>
      </w:tr>
    </w:tbl>
    <w:p w14:paraId="23FD9E94" w14:textId="77777777" w:rsidR="00A2346D" w:rsidRDefault="00A2346D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627836D9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38DD07C3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127F9105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42EB23BD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51C6E8F8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56E44DBB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0F86DE65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440E8BE7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7D19F422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67B7A6AC" w14:textId="77777777" w:rsidR="00371082" w:rsidRDefault="00371082" w:rsidP="00A2346D">
      <w:pPr>
        <w:rPr>
          <w:rFonts w:ascii="Calibri" w:eastAsia="Times New Roman" w:hAnsi="Calibri" w:cs="Calibri"/>
          <w:b/>
          <w:sz w:val="20"/>
          <w:szCs w:val="20"/>
        </w:rPr>
      </w:pPr>
    </w:p>
    <w:p w14:paraId="2B7E5080" w14:textId="77777777" w:rsidR="007015BE" w:rsidRPr="0025129B" w:rsidRDefault="007015BE" w:rsidP="00C958D0">
      <w:pPr>
        <w:pStyle w:val="Ttulo1"/>
      </w:pPr>
      <w:bookmarkStart w:id="70" w:name="_Toc353998131"/>
      <w:bookmarkStart w:id="71" w:name="_Toc353998204"/>
      <w:bookmarkStart w:id="72" w:name="_Toc352840404"/>
      <w:bookmarkStart w:id="73" w:name="_Toc352841464"/>
      <w:bookmarkStart w:id="74" w:name="_Toc464826449"/>
      <w:bookmarkEnd w:id="70"/>
      <w:bookmarkEnd w:id="71"/>
      <w:r w:rsidRPr="0025129B">
        <w:lastRenderedPageBreak/>
        <w:t>CONCLUSIONES.</w:t>
      </w:r>
      <w:bookmarkEnd w:id="72"/>
      <w:bookmarkEnd w:id="73"/>
      <w:bookmarkEnd w:id="74"/>
    </w:p>
    <w:p w14:paraId="2B7E5081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B7E5082" w14:textId="3A2402D0" w:rsidR="0031266B" w:rsidRDefault="008D6661" w:rsidP="0031266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</w:t>
      </w:r>
      <w:r w:rsidR="001C5A13">
        <w:rPr>
          <w:rFonts w:cstheme="minorHAnsi"/>
          <w:sz w:val="20"/>
          <w:szCs w:val="20"/>
        </w:rPr>
        <w:t>l r</w:t>
      </w:r>
      <w:r>
        <w:rPr>
          <w:rFonts w:cstheme="minorHAnsi"/>
          <w:sz w:val="20"/>
          <w:szCs w:val="20"/>
        </w:rPr>
        <w:t>esultado de</w:t>
      </w:r>
      <w:r w:rsidR="001C5A13">
        <w:rPr>
          <w:rFonts w:cstheme="minorHAnsi"/>
          <w:sz w:val="20"/>
          <w:szCs w:val="20"/>
        </w:rPr>
        <w:t xml:space="preserve">l examen de información </w:t>
      </w:r>
      <w:r w:rsidR="00D72734">
        <w:rPr>
          <w:rFonts w:cstheme="minorHAnsi"/>
          <w:sz w:val="20"/>
          <w:szCs w:val="20"/>
        </w:rPr>
        <w:t>asociad</w:t>
      </w:r>
      <w:r w:rsidR="001C5A13">
        <w:rPr>
          <w:rFonts w:cstheme="minorHAnsi"/>
          <w:sz w:val="20"/>
          <w:szCs w:val="20"/>
        </w:rPr>
        <w:t>o</w:t>
      </w:r>
      <w:r w:rsidR="00D72734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 xml:space="preserve"> los Instrumentos de Gestión Ambiental indicados en el </w:t>
      </w:r>
      <w:r w:rsidR="00E41571">
        <w:rPr>
          <w:rFonts w:cstheme="minorHAnsi"/>
          <w:sz w:val="20"/>
          <w:szCs w:val="20"/>
        </w:rPr>
        <w:t>punto 3, se puede indicar que lo</w:t>
      </w:r>
      <w:r>
        <w:rPr>
          <w:rFonts w:cstheme="minorHAnsi"/>
          <w:sz w:val="20"/>
          <w:szCs w:val="20"/>
        </w:rPr>
        <w:t xml:space="preserve">s principales </w:t>
      </w:r>
      <w:r w:rsidR="00E41571">
        <w:rPr>
          <w:rFonts w:cstheme="minorHAnsi"/>
          <w:sz w:val="20"/>
          <w:szCs w:val="20"/>
        </w:rPr>
        <w:t xml:space="preserve">hallazgos </w:t>
      </w:r>
      <w:r w:rsidR="00DE7039">
        <w:rPr>
          <w:rFonts w:cstheme="minorHAnsi"/>
          <w:sz w:val="20"/>
          <w:szCs w:val="20"/>
        </w:rPr>
        <w:t>detectad</w:t>
      </w:r>
      <w:r w:rsidR="00E41571">
        <w:rPr>
          <w:rFonts w:cstheme="minorHAnsi"/>
          <w:sz w:val="20"/>
          <w:szCs w:val="20"/>
        </w:rPr>
        <w:t>o</w:t>
      </w:r>
      <w:r w:rsidR="00DE7039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se presentan a continuación</w:t>
      </w:r>
      <w:r w:rsidR="0031266B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14:paraId="2B7E5083" w14:textId="77777777" w:rsidR="0031266B" w:rsidRPr="00EF4FB4" w:rsidRDefault="0031266B" w:rsidP="0031266B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87" w:type="dxa"/>
        <w:jc w:val="center"/>
        <w:tblLook w:val="04A0" w:firstRow="1" w:lastRow="0" w:firstColumn="1" w:lastColumn="0" w:noHBand="0" w:noVBand="1"/>
      </w:tblPr>
      <w:tblGrid>
        <w:gridCol w:w="1169"/>
        <w:gridCol w:w="1311"/>
        <w:gridCol w:w="6020"/>
        <w:gridCol w:w="5187"/>
      </w:tblGrid>
      <w:tr w:rsidR="001C5A13" w:rsidRPr="00CB5AC7" w14:paraId="5D400638" w14:textId="77777777" w:rsidTr="00961285">
        <w:trPr>
          <w:trHeight w:val="395"/>
          <w:tblHeader/>
          <w:jc w:val="center"/>
        </w:trPr>
        <w:tc>
          <w:tcPr>
            <w:tcW w:w="427" w:type="pct"/>
            <w:shd w:val="clear" w:color="auto" w:fill="D9D9D9" w:themeFill="background1" w:themeFillShade="D9"/>
          </w:tcPr>
          <w:p w14:paraId="2D3ACD78" w14:textId="77777777" w:rsidR="001C5A13" w:rsidRPr="00CB5AC7" w:rsidRDefault="001C5A13" w:rsidP="00961285">
            <w:pPr>
              <w:jc w:val="center"/>
              <w:rPr>
                <w:rFonts w:ascii="Calibri" w:hAnsi="Calibri" w:cs="Calibri"/>
                <w:b/>
                <w:lang w:val="es-ES" w:eastAsia="es-ES"/>
              </w:rPr>
            </w:pPr>
            <w:r w:rsidRPr="00CB5AC7">
              <w:rPr>
                <w:rFonts w:ascii="Calibri" w:hAnsi="Calibri" w:cs="Calibri"/>
                <w:b/>
                <w:lang w:val="es-ES" w:eastAsia="es-ES"/>
              </w:rPr>
              <w:t>N° Hecho Constatado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43E934BC" w14:textId="77777777" w:rsidR="001C5A13" w:rsidRPr="00CB5AC7" w:rsidRDefault="001C5A13" w:rsidP="00961285">
            <w:pPr>
              <w:jc w:val="center"/>
              <w:rPr>
                <w:rFonts w:ascii="Calibri" w:hAnsi="Calibri" w:cs="Calibri"/>
                <w:b/>
                <w:color w:val="A6A6A6"/>
                <w:lang w:val="es-ES" w:eastAsia="es-ES"/>
              </w:rPr>
            </w:pPr>
            <w:r w:rsidRPr="00CB5AC7">
              <w:rPr>
                <w:rFonts w:ascii="Calibri" w:hAnsi="Calibri" w:cs="Calibri"/>
                <w:b/>
                <w:lang w:val="es-ES" w:eastAsia="es-ES"/>
              </w:rPr>
              <w:t>Materia Objeto de Fiscalización</w:t>
            </w:r>
          </w:p>
        </w:tc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6498D65A" w14:textId="77777777" w:rsidR="001C5A13" w:rsidRPr="00CB5AC7" w:rsidRDefault="001C5A13" w:rsidP="00961285">
            <w:pPr>
              <w:jc w:val="center"/>
              <w:rPr>
                <w:rFonts w:ascii="Calibri" w:hAnsi="Calibri" w:cs="Calibri"/>
                <w:b/>
                <w:lang w:val="es-ES" w:eastAsia="es-ES"/>
              </w:rPr>
            </w:pPr>
            <w:r w:rsidRPr="00CB5AC7">
              <w:rPr>
                <w:rFonts w:ascii="Calibri" w:hAnsi="Calibri" w:cs="Calibri"/>
                <w:b/>
                <w:lang w:val="es-ES" w:eastAsia="es-ES"/>
              </w:rPr>
              <w:t>Exigencia Asociada</w:t>
            </w:r>
          </w:p>
        </w:tc>
        <w:tc>
          <w:tcPr>
            <w:tcW w:w="1895" w:type="pct"/>
            <w:shd w:val="clear" w:color="auto" w:fill="D9D9D9" w:themeFill="background1" w:themeFillShade="D9"/>
            <w:vAlign w:val="center"/>
          </w:tcPr>
          <w:p w14:paraId="56643487" w14:textId="77777777" w:rsidR="001C5A13" w:rsidRPr="00CB5AC7" w:rsidRDefault="001C5A13" w:rsidP="00961285">
            <w:pPr>
              <w:jc w:val="center"/>
              <w:rPr>
                <w:rFonts w:ascii="Calibri" w:hAnsi="Calibri" w:cs="Calibri"/>
                <w:b/>
                <w:lang w:val="es-ES" w:eastAsia="es-ES"/>
              </w:rPr>
            </w:pPr>
            <w:r w:rsidRPr="00CB5AC7">
              <w:rPr>
                <w:rFonts w:ascii="Calibri" w:hAnsi="Calibri" w:cs="Calibri"/>
                <w:b/>
                <w:lang w:val="es-ES" w:eastAsia="es-ES"/>
              </w:rPr>
              <w:t>Descripción de l</w:t>
            </w:r>
            <w:r>
              <w:rPr>
                <w:rFonts w:ascii="Calibri" w:hAnsi="Calibri" w:cs="Calibri"/>
                <w:b/>
                <w:lang w:val="es-ES" w:eastAsia="es-ES"/>
              </w:rPr>
              <w:t>os Hallazgos</w:t>
            </w:r>
          </w:p>
        </w:tc>
      </w:tr>
      <w:tr w:rsidR="001C5A13" w:rsidRPr="00CB5AC7" w14:paraId="1EB60EFA" w14:textId="77777777" w:rsidTr="00961285">
        <w:trPr>
          <w:jc w:val="center"/>
        </w:trPr>
        <w:tc>
          <w:tcPr>
            <w:tcW w:w="427" w:type="pct"/>
            <w:vAlign w:val="center"/>
          </w:tcPr>
          <w:p w14:paraId="7C3B70C0" w14:textId="77777777" w:rsidR="001C5A13" w:rsidRPr="00CB5AC7" w:rsidRDefault="001C5A13" w:rsidP="0096128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 w:cs="Calibri"/>
                <w:iCs/>
                <w:lang w:val="es-ES" w:eastAsia="es-ES"/>
              </w:rPr>
            </w:pPr>
            <w:r>
              <w:rPr>
                <w:rFonts w:ascii="Calibri" w:hAnsi="Calibri" w:cs="Calibri"/>
                <w:iCs/>
                <w:lang w:val="es-ES" w:eastAsia="es-ES"/>
              </w:rPr>
              <w:t>1</w:t>
            </w:r>
          </w:p>
        </w:tc>
        <w:tc>
          <w:tcPr>
            <w:tcW w:w="479" w:type="pct"/>
            <w:vAlign w:val="center"/>
          </w:tcPr>
          <w:p w14:paraId="0F6170DC" w14:textId="582F3C15" w:rsidR="001C5A13" w:rsidRPr="00CB5AC7" w:rsidRDefault="0085471B" w:rsidP="00B96F7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 w:cs="Calibri"/>
                <w:iCs/>
                <w:lang w:val="es-ES" w:eastAsia="es-ES"/>
              </w:rPr>
            </w:pPr>
            <w:r>
              <w:rPr>
                <w:rFonts w:ascii="Calibri" w:hAnsi="Calibri" w:cs="Calibri"/>
                <w:iCs/>
                <w:lang w:val="es-ES" w:eastAsia="es-ES"/>
              </w:rPr>
              <w:t>M</w:t>
            </w:r>
            <w:r w:rsidR="00D23EB3">
              <w:rPr>
                <w:rFonts w:ascii="Calibri" w:hAnsi="Calibri" w:cs="Calibri"/>
                <w:iCs/>
                <w:lang w:val="es-ES" w:eastAsia="es-ES"/>
              </w:rPr>
              <w:t>edidas de mitigación de ruido</w:t>
            </w:r>
          </w:p>
        </w:tc>
        <w:tc>
          <w:tcPr>
            <w:tcW w:w="2199" w:type="pct"/>
          </w:tcPr>
          <w:p w14:paraId="350A2E61" w14:textId="15EF3437" w:rsidR="00063579" w:rsidRDefault="00063579" w:rsidP="00063579">
            <w:pPr>
              <w:rPr>
                <w:b/>
              </w:rPr>
            </w:pPr>
            <w:r w:rsidRPr="008D20DD">
              <w:rPr>
                <w:b/>
              </w:rPr>
              <w:t>Resolución Exenta N°</w:t>
            </w:r>
            <w:r w:rsidR="00D23EB3">
              <w:rPr>
                <w:b/>
              </w:rPr>
              <w:t>793</w:t>
            </w:r>
            <w:r w:rsidRPr="008D20DD">
              <w:rPr>
                <w:b/>
              </w:rPr>
              <w:t>/2016</w:t>
            </w:r>
            <w:r w:rsidR="00D23EB3">
              <w:rPr>
                <w:b/>
              </w:rPr>
              <w:t>, d</w:t>
            </w:r>
            <w:r w:rsidRPr="008D20DD">
              <w:rPr>
                <w:b/>
              </w:rPr>
              <w:t xml:space="preserve">e </w:t>
            </w:r>
            <w:r w:rsidR="00D23EB3">
              <w:rPr>
                <w:b/>
              </w:rPr>
              <w:t>29 de agosto de 2016</w:t>
            </w:r>
          </w:p>
          <w:p w14:paraId="1DD9280D" w14:textId="77777777" w:rsidR="00063579" w:rsidRPr="008D20DD" w:rsidRDefault="00063579" w:rsidP="00063579">
            <w:pPr>
              <w:rPr>
                <w:b/>
              </w:rPr>
            </w:pPr>
          </w:p>
          <w:p w14:paraId="62A202D2" w14:textId="0671B86E" w:rsidR="00063579" w:rsidRDefault="00063579" w:rsidP="00063579">
            <w:pPr>
              <w:rPr>
                <w:b/>
              </w:rPr>
            </w:pPr>
            <w:r w:rsidRPr="008D20DD">
              <w:rPr>
                <w:b/>
              </w:rPr>
              <w:t>Resuelvo Primero</w:t>
            </w:r>
            <w:r w:rsidR="00D23EB3">
              <w:rPr>
                <w:b/>
              </w:rPr>
              <w:t xml:space="preserve"> letra a) </w:t>
            </w:r>
          </w:p>
          <w:p w14:paraId="13AB3E31" w14:textId="77777777" w:rsidR="00D23EB3" w:rsidRDefault="00D23EB3" w:rsidP="00063579">
            <w:pPr>
              <w:rPr>
                <w:b/>
              </w:rPr>
            </w:pPr>
          </w:p>
          <w:p w14:paraId="0EC1B9DC" w14:textId="77777777" w:rsidR="00D23EB3" w:rsidRDefault="00D23EB3" w:rsidP="00D23EB3">
            <w:pPr>
              <w:rPr>
                <w:rFonts w:ascii="Calibri" w:eastAsia="Times New Roman" w:hAnsi="Calibri" w:cs="Calibri"/>
                <w:b/>
                <w:lang w:val="es-MX"/>
              </w:rPr>
            </w:pPr>
            <w:r w:rsidRPr="00A2346D">
              <w:t>Acreditar el cumplimiento de las medidas de mitigación de ruido propuestas en los dos</w:t>
            </w:r>
            <w:r w:rsidRPr="00A2346D">
              <w:rPr>
                <w:b/>
              </w:rPr>
              <w:t xml:space="preserve"> </w:t>
            </w:r>
            <w:r w:rsidRPr="00A2346D">
              <w:rPr>
                <w:rFonts w:ascii="Calibri" w:eastAsia="Times New Roman" w:hAnsi="Calibri" w:cs="Calibri"/>
                <w:lang w:val="es-MX"/>
              </w:rPr>
              <w:t xml:space="preserve">Informes Técnicos elaborados por </w:t>
            </w:r>
            <w:r w:rsidRPr="00A2346D">
              <w:rPr>
                <w:rFonts w:eastAsia="Times New Roman" w:cstheme="minorHAnsi"/>
                <w:bCs/>
              </w:rPr>
              <w:t>“Asesorías en Prevención de Riesgos y Gestión Empresarial”, que incluya fotografías fechadas, boletas o facturas de compra de materiales, entre otras</w:t>
            </w:r>
            <w:r>
              <w:rPr>
                <w:rFonts w:ascii="Calibri" w:eastAsia="Times New Roman" w:hAnsi="Calibri" w:cs="Calibri"/>
                <w:b/>
                <w:lang w:val="es-MX"/>
              </w:rPr>
              <w:t>.</w:t>
            </w:r>
          </w:p>
          <w:p w14:paraId="2B7DA8CE" w14:textId="77777777" w:rsidR="00D23EB3" w:rsidRPr="00D23EB3" w:rsidRDefault="00D23EB3" w:rsidP="00063579">
            <w:pPr>
              <w:rPr>
                <w:b/>
                <w:lang w:val="es-MX"/>
              </w:rPr>
            </w:pPr>
          </w:p>
          <w:p w14:paraId="0E29DC35" w14:textId="77777777" w:rsidR="001C5A13" w:rsidRPr="007E6210" w:rsidRDefault="001C5A13" w:rsidP="00D23EB3">
            <w:pPr>
              <w:rPr>
                <w:rFonts w:ascii="Calibri" w:hAnsi="Calibri" w:cs="Calibri"/>
                <w:u w:val="single"/>
                <w:lang w:eastAsia="es-ES"/>
              </w:rPr>
            </w:pPr>
          </w:p>
        </w:tc>
        <w:tc>
          <w:tcPr>
            <w:tcW w:w="1895" w:type="pct"/>
          </w:tcPr>
          <w:p w14:paraId="28E982B8" w14:textId="35A94737" w:rsidR="00762325" w:rsidRDefault="00762325" w:rsidP="00762325">
            <w:pPr>
              <w:rPr>
                <w:iCs/>
              </w:rPr>
            </w:pPr>
            <w:r w:rsidRPr="00762325">
              <w:rPr>
                <w:iCs/>
              </w:rPr>
              <w:t xml:space="preserve">En el informe técnico elaborado por “Asesorías en Prevención de Riesgos y Gestión Empresarial”, de 29 de abril de 2016 y </w:t>
            </w:r>
            <w:proofErr w:type="spellStart"/>
            <w:r w:rsidRPr="00762325">
              <w:rPr>
                <w:iCs/>
              </w:rPr>
              <w:t>recepcionado</w:t>
            </w:r>
            <w:proofErr w:type="spellEnd"/>
            <w:r w:rsidRPr="00762325">
              <w:rPr>
                <w:iCs/>
              </w:rPr>
              <w:t xml:space="preserve"> el 24 de junio de 2016, se proponen medidas de mitigación que se refieren a instalación de barreras, paneles acústicos, pantalla acústica y utilización de malla </w:t>
            </w:r>
            <w:proofErr w:type="spellStart"/>
            <w:r w:rsidRPr="00762325">
              <w:rPr>
                <w:iCs/>
              </w:rPr>
              <w:t>raschel</w:t>
            </w:r>
            <w:proofErr w:type="spellEnd"/>
            <w:r w:rsidRPr="00762325">
              <w:rPr>
                <w:iCs/>
              </w:rPr>
              <w:t xml:space="preserve">. </w:t>
            </w:r>
          </w:p>
          <w:p w14:paraId="3A1DE1EC" w14:textId="77777777" w:rsidR="00762325" w:rsidRPr="00762325" w:rsidRDefault="00762325" w:rsidP="00762325">
            <w:pPr>
              <w:rPr>
                <w:iCs/>
              </w:rPr>
            </w:pPr>
          </w:p>
          <w:p w14:paraId="21488F62" w14:textId="77777777" w:rsidR="00762325" w:rsidRDefault="00762325" w:rsidP="00762325">
            <w:pPr>
              <w:rPr>
                <w:iCs/>
              </w:rPr>
            </w:pPr>
            <w:r w:rsidRPr="00762325">
              <w:rPr>
                <w:iCs/>
                <w:color w:val="000000" w:themeColor="text1"/>
              </w:rPr>
              <w:t xml:space="preserve">En el Informe Técnico A-02-2016, de 01 de julio de 2016, que se adjuntó a la carta de 20 de julio, elaborado por “Asesorías en Prevención de Riesgos y Gestión Empresarial”, se proponen medidas de mitigación que se refieren a instalación de barreras (encerramiento de generadores e instalación de caño o ducto de reducción de ruido), biombos con paneles acústicos (en sectores donde se realicen los procesos de corte con herramientas manuales eléctricas), construir pantalla acústica revestida con lana mineral y recubrir con malla </w:t>
            </w:r>
            <w:proofErr w:type="spellStart"/>
            <w:r w:rsidRPr="00762325">
              <w:rPr>
                <w:iCs/>
                <w:color w:val="000000" w:themeColor="text1"/>
              </w:rPr>
              <w:t>raschel</w:t>
            </w:r>
            <w:proofErr w:type="spellEnd"/>
            <w:r w:rsidRPr="00762325">
              <w:rPr>
                <w:iCs/>
                <w:color w:val="000000" w:themeColor="text1"/>
              </w:rPr>
              <w:t xml:space="preserve"> sector colindante sala de ventas y llevar registro de mantención de equipos móviles y herramientas eléctricas</w:t>
            </w:r>
            <w:r w:rsidRPr="00762325">
              <w:rPr>
                <w:iCs/>
              </w:rPr>
              <w:t xml:space="preserve">. </w:t>
            </w:r>
          </w:p>
          <w:p w14:paraId="0B2CACC6" w14:textId="77777777" w:rsidR="00762325" w:rsidRPr="00762325" w:rsidRDefault="00762325" w:rsidP="00762325">
            <w:pPr>
              <w:rPr>
                <w:iCs/>
              </w:rPr>
            </w:pPr>
          </w:p>
          <w:p w14:paraId="5436FB26" w14:textId="77777777" w:rsidR="00371082" w:rsidRPr="00371082" w:rsidRDefault="00762325" w:rsidP="00371082">
            <w:pPr>
              <w:rPr>
                <w:rFonts w:eastAsia="Times New Roman" w:cstheme="minorHAnsi"/>
                <w:bCs/>
                <w:sz w:val="23"/>
                <w:szCs w:val="23"/>
                <w:lang w:val="es-ES_tradnl"/>
              </w:rPr>
            </w:pPr>
            <w:r w:rsidRPr="00371082">
              <w:t xml:space="preserve">Se presentó por parte de Inmobiliaria Actual el informe denominado “Medición de Ruido según D.S. N°38/11 del MMA Inmobiliaria Actual Proyecto Inmobiliario Las Violetas”, Reporte de Cumplimiento”, de septiembre de 2016 </w:t>
            </w:r>
            <w:r w:rsidRPr="00371082">
              <w:rPr>
                <w:color w:val="000000" w:themeColor="text1"/>
              </w:rPr>
              <w:t xml:space="preserve">(Anexo 2), </w:t>
            </w:r>
            <w:r w:rsidR="00371082" w:rsidRPr="00371082">
              <w:rPr>
                <w:color w:val="000000" w:themeColor="text1"/>
              </w:rPr>
              <w:t xml:space="preserve">en el cual no se registra la empresa que lo elaboró; no obstante, en los certificados de calibración del instrumental, se indica como cliente, “Gerard Ingeniería Acústica SpA”. En el informe </w:t>
            </w:r>
            <w:r w:rsidRPr="00371082">
              <w:t xml:space="preserve">se hace referencia a las medidas de mitigación actuales, y se indica que se constató la implementación de barreras de OSB recubiertas con lana mineral y barreras acústicas modulares dentro de la obra. En las fotografías también se muestra instalación de malla </w:t>
            </w:r>
            <w:proofErr w:type="spellStart"/>
            <w:r w:rsidRPr="00371082">
              <w:t>raschel</w:t>
            </w:r>
            <w:proofErr w:type="spellEnd"/>
            <w:r w:rsidRPr="00371082">
              <w:t xml:space="preserve">. Se </w:t>
            </w:r>
            <w:r w:rsidRPr="00371082">
              <w:lastRenderedPageBreak/>
              <w:t>acompañan 5 guías de despacho por compra de material de mayo y julio de 2016.</w:t>
            </w:r>
            <w:r w:rsidR="00371082" w:rsidRPr="00371082">
              <w:t xml:space="preserve"> Lo anterior, da cuenta que se implementaron las medidas comprometidas.</w:t>
            </w:r>
          </w:p>
          <w:p w14:paraId="6040F664" w14:textId="77777777" w:rsidR="00371082" w:rsidRDefault="00371082" w:rsidP="00762325"/>
          <w:p w14:paraId="4332676F" w14:textId="7493BAF5" w:rsidR="00762325" w:rsidRPr="00762325" w:rsidRDefault="00371082" w:rsidP="00762325">
            <w:pPr>
              <w:rPr>
                <w:rFonts w:cs="Calibri"/>
                <w:lang w:val="es-ES_tradnl" w:eastAsia="es-ES"/>
              </w:rPr>
            </w:pPr>
            <w:r>
              <w:t>Además, e</w:t>
            </w:r>
            <w:r w:rsidR="00762325" w:rsidRPr="00762325">
              <w:t xml:space="preserve">n dicho informe y dado la superación de norma, se sugieren medidas de control de manera de mitigar las emisiones de </w:t>
            </w:r>
            <w:r w:rsidR="00762325">
              <w:t xml:space="preserve">ruido </w:t>
            </w:r>
            <w:r w:rsidR="00762325" w:rsidRPr="00762325">
              <w:rPr>
                <w:rFonts w:cs="Calibri"/>
                <w:lang w:val="es-ES_tradnl" w:eastAsia="es-ES"/>
              </w:rPr>
              <w:t xml:space="preserve">proyectadas hacia los receptores, las cuales son: - Implementar con urgencia cierres de vanos en los pisos en los cuales se están realizando trabajos con herramientas ruidosas como esmeriles, cangos, </w:t>
            </w:r>
            <w:proofErr w:type="spellStart"/>
            <w:r w:rsidR="00762325" w:rsidRPr="00762325">
              <w:rPr>
                <w:rFonts w:cs="Calibri"/>
                <w:lang w:val="es-ES_tradnl" w:eastAsia="es-ES"/>
              </w:rPr>
              <w:t>etc</w:t>
            </w:r>
            <w:proofErr w:type="spellEnd"/>
            <w:r w:rsidR="00762325" w:rsidRPr="00762325">
              <w:rPr>
                <w:rFonts w:cs="Calibri"/>
                <w:lang w:val="es-ES_tradnl" w:eastAsia="es-ES"/>
              </w:rPr>
              <w:t xml:space="preserve">; -  Reforzar y revisar periódicamente la hermeticidad de las barreras ya instaladas mientras el proyecto esté en desarrollo; por ejemplo, paneles de OSB de al menos 15 mm de espesor recubiertos con lana mineral. Las uniones de los paneles que conforman las barreras deberán ser herméticas entre ellas y su unión con el piso, de esta manera no se generarán fugas y no se perderá efectividad de las mismas. Se hace presente que en el sector poniente del proyecto no se constataron barreras acústicas, sino que solamente malla </w:t>
            </w:r>
            <w:proofErr w:type="spellStart"/>
            <w:r w:rsidR="00762325" w:rsidRPr="00762325">
              <w:rPr>
                <w:rFonts w:cs="Calibri"/>
                <w:lang w:val="es-ES_tradnl" w:eastAsia="es-ES"/>
              </w:rPr>
              <w:t>rachel</w:t>
            </w:r>
            <w:proofErr w:type="spellEnd"/>
            <w:r w:rsidR="00762325" w:rsidRPr="00762325">
              <w:rPr>
                <w:rFonts w:cs="Calibri"/>
                <w:lang w:val="es-ES_tradnl" w:eastAsia="es-ES"/>
              </w:rPr>
              <w:t xml:space="preserve">, por lo que se sugiere la implementación inmediata; - Mantener los portones de acceso de camiones cerrados; - Utilización correcta de los equipos que tengan por defecto sistemas de control de ruido; - Todos los equipos y maquinarias utilizadas en el sitio de la construcción deberán tener los sistemas de escape y silenciadores que hayan sido recomendados por el fabricante, de modo de mantener el ruido asociado más bajo, en conjunto con su mantención preventiva; - Distribuir los frentes de trabajo en distintos sectores, de modo que no se concentren todos los trabajos con alta emisión sonora en un mismo lugar; - Se recomienda realizar los trabajos de corte de material (y toda tarea con herramientas manuales ruidosas) a nivel de suelo, de manera de aprovechar el efecto atenuador de los paneles OSB ubicados en el perímetro como barreras acústicas, en sector subterráneo o den donde la propia obra gruesa del edificio funciona como encierro acústico o, en su </w:t>
            </w:r>
            <w:r w:rsidR="00762325" w:rsidRPr="00762325">
              <w:rPr>
                <w:rFonts w:cs="Calibri"/>
                <w:lang w:val="es-ES_tradnl" w:eastAsia="es-ES"/>
              </w:rPr>
              <w:lastRenderedPageBreak/>
              <w:t xml:space="preserve">defecto, barreras modulares en sectores puntuales de manera de encerrar la tarea ruidosa (..).  </w:t>
            </w:r>
            <w:r>
              <w:rPr>
                <w:rFonts w:cs="Calibri"/>
                <w:lang w:val="es-ES_tradnl" w:eastAsia="es-ES"/>
              </w:rPr>
              <w:t xml:space="preserve">Lo anterior da cuenta que las medidas comprometidas e implementadas resultaron insuficientes para dar </w:t>
            </w:r>
            <w:proofErr w:type="spellStart"/>
            <w:r>
              <w:rPr>
                <w:rFonts w:cs="Calibri"/>
                <w:lang w:val="es-ES_tradnl" w:eastAsia="es-ES"/>
              </w:rPr>
              <w:t>cumplimemto</w:t>
            </w:r>
            <w:proofErr w:type="spellEnd"/>
            <w:r>
              <w:rPr>
                <w:rFonts w:cs="Calibri"/>
                <w:lang w:val="es-ES_tradnl" w:eastAsia="es-ES"/>
              </w:rPr>
              <w:t xml:space="preserve"> a la norma de emisión.</w:t>
            </w:r>
          </w:p>
          <w:p w14:paraId="58CBD4F8" w14:textId="77777777" w:rsidR="001C5A13" w:rsidRPr="00762325" w:rsidRDefault="001C5A13" w:rsidP="00961285">
            <w:pPr>
              <w:tabs>
                <w:tab w:val="left" w:pos="900"/>
              </w:tabs>
              <w:rPr>
                <w:rFonts w:ascii="Calibri" w:hAnsi="Calibri" w:cs="Calibri"/>
                <w:lang w:val="es-ES_tradnl" w:eastAsia="es-ES"/>
              </w:rPr>
            </w:pPr>
          </w:p>
        </w:tc>
      </w:tr>
      <w:tr w:rsidR="001C5A13" w:rsidRPr="00CB5AC7" w14:paraId="328090BB" w14:textId="77777777" w:rsidTr="00961285">
        <w:trPr>
          <w:jc w:val="center"/>
        </w:trPr>
        <w:tc>
          <w:tcPr>
            <w:tcW w:w="427" w:type="pct"/>
            <w:vAlign w:val="center"/>
          </w:tcPr>
          <w:p w14:paraId="1E650766" w14:textId="455B48F2" w:rsidR="001C5A13" w:rsidRDefault="00063579" w:rsidP="0096128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 w:cs="Calibri"/>
                <w:iCs/>
                <w:lang w:val="es-ES" w:eastAsia="es-ES"/>
              </w:rPr>
            </w:pPr>
            <w:r>
              <w:rPr>
                <w:rFonts w:ascii="Calibri" w:hAnsi="Calibri" w:cs="Calibri"/>
                <w:iCs/>
                <w:lang w:val="es-ES" w:eastAsia="es-ES"/>
              </w:rPr>
              <w:lastRenderedPageBreak/>
              <w:t>2</w:t>
            </w:r>
          </w:p>
        </w:tc>
        <w:tc>
          <w:tcPr>
            <w:tcW w:w="479" w:type="pct"/>
            <w:vAlign w:val="center"/>
          </w:tcPr>
          <w:p w14:paraId="24D9A98D" w14:textId="00F898C4" w:rsidR="001C5A13" w:rsidRDefault="001C5A13" w:rsidP="0096128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="Calibri"/>
                <w:iCs/>
              </w:rPr>
            </w:pPr>
            <w:r w:rsidRPr="00606230">
              <w:rPr>
                <w:rFonts w:ascii="Calibri" w:hAnsi="Calibri" w:cs="Calibri"/>
                <w:iCs/>
                <w:lang w:val="es-ES" w:eastAsia="es-ES"/>
              </w:rPr>
              <w:t>Cumplir el D.S. N° 38/2011, manteniendo los niveles de ruido establecidos en dicho Decreto.</w:t>
            </w:r>
          </w:p>
        </w:tc>
        <w:tc>
          <w:tcPr>
            <w:tcW w:w="2199" w:type="pct"/>
          </w:tcPr>
          <w:p w14:paraId="4BC7FCD5" w14:textId="14B2D7B5" w:rsidR="00D23EB3" w:rsidRDefault="00D23EB3" w:rsidP="00D23EB3">
            <w:pPr>
              <w:rPr>
                <w:b/>
              </w:rPr>
            </w:pPr>
            <w:r w:rsidRPr="00FF7BFC">
              <w:rPr>
                <w:b/>
              </w:rPr>
              <w:t>R</w:t>
            </w:r>
            <w:r>
              <w:rPr>
                <w:b/>
              </w:rPr>
              <w:t>esolución Exenta N°793/2016, de 29 de agosto de 2016</w:t>
            </w:r>
          </w:p>
          <w:p w14:paraId="36865F33" w14:textId="77777777" w:rsidR="00D23EB3" w:rsidRPr="00FF7BFC" w:rsidRDefault="00D23EB3" w:rsidP="00D23EB3">
            <w:pPr>
              <w:rPr>
                <w:b/>
              </w:rPr>
            </w:pPr>
          </w:p>
          <w:p w14:paraId="523B635A" w14:textId="77777777" w:rsidR="00D23EB3" w:rsidRPr="00A2346D" w:rsidRDefault="00D23EB3" w:rsidP="00D23EB3">
            <w:pPr>
              <w:rPr>
                <w:b/>
                <w:u w:val="single"/>
              </w:rPr>
            </w:pPr>
            <w:r w:rsidRPr="00A2346D">
              <w:rPr>
                <w:b/>
              </w:rPr>
              <w:t xml:space="preserve">Resuelvo Primero letra </w:t>
            </w:r>
            <w:r>
              <w:rPr>
                <w:b/>
              </w:rPr>
              <w:t>b</w:t>
            </w:r>
            <w:r w:rsidRPr="00A2346D">
              <w:rPr>
                <w:b/>
              </w:rPr>
              <w:t>)</w:t>
            </w:r>
          </w:p>
          <w:p w14:paraId="4B5F5AB9" w14:textId="77777777" w:rsidR="00D23EB3" w:rsidRPr="00A2346D" w:rsidRDefault="00D23EB3" w:rsidP="00D23EB3">
            <w:pPr>
              <w:pStyle w:val="Ttulo1"/>
              <w:numPr>
                <w:ilvl w:val="0"/>
                <w:numId w:val="0"/>
              </w:numPr>
              <w:jc w:val="both"/>
              <w:outlineLvl w:val="0"/>
              <w:rPr>
                <w:rFonts w:ascii="Calibri" w:eastAsia="Times New Roman" w:hAnsi="Calibri" w:cs="Calibri"/>
                <w:b w:val="0"/>
                <w:sz w:val="20"/>
                <w:lang w:val="es-MX"/>
              </w:rPr>
            </w:pPr>
            <w:bookmarkStart w:id="75" w:name="_Toc464826450"/>
            <w:r w:rsidRPr="00A2346D">
              <w:rPr>
                <w:rFonts w:ascii="Calibri" w:eastAsia="Times New Roman" w:hAnsi="Calibri" w:cs="Calibri"/>
                <w:b w:val="0"/>
                <w:sz w:val="20"/>
                <w:lang w:val="es-MX"/>
              </w:rPr>
              <w:t xml:space="preserve">Presentar un informe de monitoreo de ruido que cumpla con las especificaciones del Decreto Supremo N°38/11 del Ministerio del </w:t>
            </w:r>
            <w:r>
              <w:rPr>
                <w:rFonts w:ascii="Calibri" w:eastAsia="Times New Roman" w:hAnsi="Calibri" w:cs="Calibri"/>
                <w:b w:val="0"/>
                <w:sz w:val="20"/>
                <w:lang w:val="es-MX"/>
              </w:rPr>
              <w:t xml:space="preserve">Medio Ambiente, para lo cual se </w:t>
            </w:r>
            <w:r w:rsidRPr="00A2346D">
              <w:rPr>
                <w:rFonts w:ascii="Calibri" w:eastAsia="Times New Roman" w:hAnsi="Calibri" w:cs="Calibri"/>
                <w:b w:val="0"/>
                <w:sz w:val="20"/>
                <w:lang w:val="es-MX"/>
              </w:rPr>
              <w:t>sugiere revisar la Resolución Exenta N°693/15 de esta Superintendencia, monitoreo que se debe realizar habiendo sido implementadas las medidas de mitigación señaladas en los dos informes técnicos a los que se ha hecho referencia.</w:t>
            </w:r>
            <w:bookmarkEnd w:id="75"/>
          </w:p>
          <w:p w14:paraId="24283BAF" w14:textId="77777777" w:rsidR="00D23EB3" w:rsidRDefault="00D23EB3" w:rsidP="00D23EB3">
            <w:pPr>
              <w:rPr>
                <w:rFonts w:ascii="Calibri" w:eastAsia="Times New Roman" w:hAnsi="Calibri" w:cs="Calibri"/>
                <w:b/>
                <w:lang w:val="es-MX"/>
              </w:rPr>
            </w:pPr>
          </w:p>
          <w:p w14:paraId="43723EB6" w14:textId="77777777" w:rsidR="001C5A13" w:rsidRPr="00D310F4" w:rsidRDefault="001C5A13" w:rsidP="001C5A13">
            <w:pPr>
              <w:rPr>
                <w:b/>
                <w:u w:val="single"/>
              </w:rPr>
            </w:pPr>
            <w:r w:rsidRPr="00D310F4">
              <w:rPr>
                <w:b/>
                <w:u w:val="single"/>
              </w:rPr>
              <w:t>D.S. N° 38/2011 MMA</w:t>
            </w:r>
          </w:p>
          <w:p w14:paraId="5D88CB7D" w14:textId="1560EF76" w:rsidR="00D23EB3" w:rsidRDefault="001C5A13" w:rsidP="001C5A13">
            <w:pPr>
              <w:rPr>
                <w:rFonts w:eastAsia="Times New Roman"/>
                <w:bCs/>
                <w:lang w:eastAsia="es-CL"/>
              </w:rPr>
            </w:pPr>
            <w:r w:rsidRPr="00D310F4">
              <w:rPr>
                <w:rFonts w:eastAsia="Times New Roman"/>
                <w:b/>
                <w:bCs/>
                <w:lang w:eastAsia="es-CL"/>
              </w:rPr>
              <w:t>Artículo 7°.-</w:t>
            </w:r>
            <w:r w:rsidRPr="00D310F4">
              <w:rPr>
                <w:rFonts w:eastAsia="Times New Roman"/>
                <w:bCs/>
                <w:lang w:eastAsia="es-CL"/>
              </w:rPr>
              <w:t xml:space="preserve"> Los niveles de presión sonora corregidos que se obtengan de la</w:t>
            </w:r>
            <w:r>
              <w:rPr>
                <w:rFonts w:eastAsia="Times New Roman"/>
                <w:bCs/>
                <w:lang w:eastAsia="es-CL"/>
              </w:rPr>
              <w:t xml:space="preserve"> </w:t>
            </w:r>
            <w:r w:rsidRPr="00D310F4">
              <w:rPr>
                <w:rFonts w:eastAsia="Times New Roman"/>
                <w:bCs/>
                <w:lang w:eastAsia="es-CL"/>
              </w:rPr>
              <w:t>emisión de una fuente emisora de ruido, medidos en el lugar donde se encuentre el</w:t>
            </w:r>
            <w:r>
              <w:rPr>
                <w:rFonts w:eastAsia="Times New Roman"/>
                <w:bCs/>
                <w:lang w:eastAsia="es-CL"/>
              </w:rPr>
              <w:t xml:space="preserve"> </w:t>
            </w:r>
            <w:r w:rsidRPr="00D310F4">
              <w:rPr>
                <w:rFonts w:eastAsia="Times New Roman"/>
                <w:bCs/>
                <w:lang w:eastAsia="es-CL"/>
              </w:rPr>
              <w:t>receptor, no podrán exceder los valores de la Tabla Nº 1:</w:t>
            </w:r>
          </w:p>
          <w:p w14:paraId="791FD8F8" w14:textId="77777777" w:rsidR="001C5A13" w:rsidRDefault="001C5A13" w:rsidP="001C5A13">
            <w:pPr>
              <w:rPr>
                <w:rFonts w:eastAsia="Times New Roman"/>
                <w:bCs/>
                <w:lang w:eastAsia="es-C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7"/>
              <w:gridCol w:w="1581"/>
              <w:gridCol w:w="1607"/>
            </w:tblGrid>
            <w:tr w:rsidR="001C5A13" w14:paraId="32EF1064" w14:textId="77777777" w:rsidTr="00961285">
              <w:trPr>
                <w:jc w:val="center"/>
              </w:trPr>
              <w:tc>
                <w:tcPr>
                  <w:tcW w:w="3925" w:type="dxa"/>
                  <w:gridSpan w:val="3"/>
                </w:tcPr>
                <w:p w14:paraId="55D3A1B2" w14:textId="77777777" w:rsidR="001C5A13" w:rsidRPr="00C5295F" w:rsidRDefault="001C5A13" w:rsidP="001C5A13">
                  <w:pPr>
                    <w:jc w:val="center"/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Tabla N°1 Niveles Máximos Permisibles de Presión Sonora Corregidos (</w:t>
                  </w:r>
                  <w:proofErr w:type="spellStart"/>
                  <w:r w:rsidRPr="00C5295F">
                    <w:rPr>
                      <w:sz w:val="16"/>
                    </w:rPr>
                    <w:t>npc</w:t>
                  </w:r>
                  <w:proofErr w:type="spellEnd"/>
                  <w:r w:rsidRPr="00C5295F">
                    <w:rPr>
                      <w:sz w:val="16"/>
                    </w:rPr>
                    <w:t>) en db (A)</w:t>
                  </w:r>
                </w:p>
              </w:tc>
            </w:tr>
            <w:tr w:rsidR="001C5A13" w14:paraId="1C8FC57C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1854A74B" w14:textId="77777777" w:rsidR="001C5A13" w:rsidRPr="00C5295F" w:rsidRDefault="001C5A13" w:rsidP="001C5A13">
                  <w:pPr>
                    <w:rPr>
                      <w:sz w:val="16"/>
                    </w:rPr>
                  </w:pPr>
                </w:p>
              </w:tc>
              <w:tc>
                <w:tcPr>
                  <w:tcW w:w="1512" w:type="dxa"/>
                </w:tcPr>
                <w:p w14:paraId="02A2AF5B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De 7 a 21 horas</w:t>
                  </w:r>
                </w:p>
              </w:tc>
              <w:tc>
                <w:tcPr>
                  <w:tcW w:w="1537" w:type="dxa"/>
                </w:tcPr>
                <w:p w14:paraId="362DF7FF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De 21 a 7 horas</w:t>
                  </w:r>
                </w:p>
              </w:tc>
            </w:tr>
            <w:tr w:rsidR="001C5A13" w14:paraId="4B186407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5297FA57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Zona I</w:t>
                  </w:r>
                </w:p>
              </w:tc>
              <w:tc>
                <w:tcPr>
                  <w:tcW w:w="1512" w:type="dxa"/>
                </w:tcPr>
                <w:p w14:paraId="2B6BC2B5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55</w:t>
                  </w:r>
                </w:p>
              </w:tc>
              <w:tc>
                <w:tcPr>
                  <w:tcW w:w="1537" w:type="dxa"/>
                </w:tcPr>
                <w:p w14:paraId="60197132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45</w:t>
                  </w:r>
                </w:p>
              </w:tc>
            </w:tr>
            <w:tr w:rsidR="001C5A13" w14:paraId="225752B9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01C24AB8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Zona II</w:t>
                  </w:r>
                </w:p>
              </w:tc>
              <w:tc>
                <w:tcPr>
                  <w:tcW w:w="1512" w:type="dxa"/>
                </w:tcPr>
                <w:p w14:paraId="15B93715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60</w:t>
                  </w:r>
                </w:p>
              </w:tc>
              <w:tc>
                <w:tcPr>
                  <w:tcW w:w="1537" w:type="dxa"/>
                </w:tcPr>
                <w:p w14:paraId="7D82E9FC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45</w:t>
                  </w:r>
                </w:p>
              </w:tc>
            </w:tr>
            <w:tr w:rsidR="001C5A13" w14:paraId="336B0D2B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0B0D4586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Zona III</w:t>
                  </w:r>
                </w:p>
              </w:tc>
              <w:tc>
                <w:tcPr>
                  <w:tcW w:w="1512" w:type="dxa"/>
                </w:tcPr>
                <w:p w14:paraId="1730CFA4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1537" w:type="dxa"/>
                </w:tcPr>
                <w:p w14:paraId="469A95A1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50</w:t>
                  </w:r>
                </w:p>
              </w:tc>
            </w:tr>
            <w:tr w:rsidR="001C5A13" w14:paraId="42856989" w14:textId="77777777" w:rsidTr="00961285">
              <w:trPr>
                <w:jc w:val="center"/>
              </w:trPr>
              <w:tc>
                <w:tcPr>
                  <w:tcW w:w="0" w:type="auto"/>
                </w:tcPr>
                <w:p w14:paraId="2CE4EFA2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Zona IV</w:t>
                  </w:r>
                </w:p>
              </w:tc>
              <w:tc>
                <w:tcPr>
                  <w:tcW w:w="1512" w:type="dxa"/>
                </w:tcPr>
                <w:p w14:paraId="65C9D87D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70</w:t>
                  </w:r>
                </w:p>
              </w:tc>
              <w:tc>
                <w:tcPr>
                  <w:tcW w:w="1537" w:type="dxa"/>
                </w:tcPr>
                <w:p w14:paraId="0B832DEC" w14:textId="77777777" w:rsidR="001C5A13" w:rsidRPr="00C5295F" w:rsidRDefault="001C5A13" w:rsidP="001C5A13">
                  <w:pPr>
                    <w:rPr>
                      <w:sz w:val="16"/>
                    </w:rPr>
                  </w:pPr>
                  <w:r w:rsidRPr="00C5295F">
                    <w:rPr>
                      <w:sz w:val="16"/>
                    </w:rPr>
                    <w:t>70</w:t>
                  </w:r>
                </w:p>
              </w:tc>
            </w:tr>
          </w:tbl>
          <w:p w14:paraId="18B1386A" w14:textId="77777777" w:rsidR="001C5A13" w:rsidRDefault="001C5A13" w:rsidP="001C5A13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95" w:type="pct"/>
          </w:tcPr>
          <w:p w14:paraId="7FD10EB1" w14:textId="77777777" w:rsidR="00D23EB3" w:rsidRPr="00D23EB3" w:rsidRDefault="00D23EB3" w:rsidP="00D23EB3">
            <w:pPr>
              <w:rPr>
                <w:rFonts w:cs="Calibri"/>
                <w:lang w:val="es-ES_tradnl" w:eastAsia="es-ES"/>
              </w:rPr>
            </w:pPr>
            <w:r w:rsidRPr="00D23EB3">
              <w:rPr>
                <w:rFonts w:cs="Calibri"/>
                <w:lang w:val="es-ES_tradnl" w:eastAsia="es-ES"/>
              </w:rPr>
              <w:t>La evaluación de los niveles de presión sonora para horario diurno correspondieron a: R1: 63 NPC, R2: 59 NPC, R3: 63 NPC, R4: 62 NPC y R5: 62 NPC, por tanto se cumple con la norma en el punto medido para dicho horario sólo en el punto R2, superando el límite máximo permisible en los restantes puntos.</w:t>
            </w:r>
          </w:p>
          <w:p w14:paraId="440392A0" w14:textId="77777777" w:rsidR="00063579" w:rsidRPr="00D23EB3" w:rsidRDefault="00063579" w:rsidP="00063579">
            <w:pPr>
              <w:pStyle w:val="Prrafodelista"/>
              <w:tabs>
                <w:tab w:val="left" w:pos="900"/>
              </w:tabs>
              <w:ind w:left="765"/>
              <w:rPr>
                <w:lang w:val="es-ES_tradnl"/>
              </w:rPr>
            </w:pPr>
          </w:p>
          <w:p w14:paraId="71699F68" w14:textId="7914089C" w:rsidR="000065A2" w:rsidRPr="000065A2" w:rsidRDefault="000065A2" w:rsidP="000065A2">
            <w:pPr>
              <w:tabs>
                <w:tab w:val="left" w:pos="900"/>
              </w:tabs>
              <w:rPr>
                <w:b/>
                <w:lang w:eastAsia="es-ES"/>
              </w:rPr>
            </w:pPr>
            <w:r w:rsidRPr="000065A2">
              <w:rPr>
                <w:b/>
                <w:lang w:eastAsia="es-ES"/>
              </w:rPr>
              <w:t xml:space="preserve">            </w:t>
            </w:r>
            <w:r w:rsidR="00063579" w:rsidRPr="000065A2">
              <w:rPr>
                <w:b/>
                <w:lang w:eastAsia="es-ES"/>
              </w:rPr>
              <w:t xml:space="preserve">Tabla N°1. </w:t>
            </w:r>
            <w:r w:rsidRPr="000065A2">
              <w:rPr>
                <w:b/>
                <w:lang w:eastAsia="es-ES"/>
              </w:rPr>
              <w:t>Evaluación normativa sobre receptores</w:t>
            </w:r>
          </w:p>
          <w:p w14:paraId="59FAED9B" w14:textId="77777777" w:rsidR="000065A2" w:rsidRPr="000065A2" w:rsidRDefault="000065A2" w:rsidP="00063579">
            <w:pPr>
              <w:pStyle w:val="Prrafodelista"/>
              <w:tabs>
                <w:tab w:val="left" w:pos="900"/>
              </w:tabs>
              <w:ind w:left="765"/>
              <w:jc w:val="center"/>
              <w:rPr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8"/>
              <w:gridCol w:w="577"/>
              <w:gridCol w:w="796"/>
              <w:gridCol w:w="658"/>
              <w:gridCol w:w="724"/>
            </w:tblGrid>
            <w:tr w:rsidR="000065A2" w14:paraId="4CEB95EB" w14:textId="77777777" w:rsidTr="00961285">
              <w:trPr>
                <w:jc w:val="center"/>
              </w:trPr>
              <w:tc>
                <w:tcPr>
                  <w:tcW w:w="808" w:type="dxa"/>
                </w:tcPr>
                <w:p w14:paraId="66AB17DC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Punto</w:t>
                  </w:r>
                </w:p>
              </w:tc>
              <w:tc>
                <w:tcPr>
                  <w:tcW w:w="577" w:type="dxa"/>
                </w:tcPr>
                <w:p w14:paraId="4CBF51ED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 w:rsidRPr="00C5295F">
                    <w:rPr>
                      <w:sz w:val="16"/>
                      <w:lang w:eastAsia="es-ES"/>
                    </w:rPr>
                    <w:t>NPC (dBA)</w:t>
                  </w:r>
                </w:p>
              </w:tc>
              <w:tc>
                <w:tcPr>
                  <w:tcW w:w="796" w:type="dxa"/>
                </w:tcPr>
                <w:p w14:paraId="62B6C65D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 xml:space="preserve">Límite diurno </w:t>
                  </w:r>
                  <w:r w:rsidRPr="00C5295F">
                    <w:rPr>
                      <w:sz w:val="16"/>
                      <w:lang w:eastAsia="es-ES"/>
                    </w:rPr>
                    <w:t>(dBA)</w:t>
                  </w:r>
                </w:p>
              </w:tc>
              <w:tc>
                <w:tcPr>
                  <w:tcW w:w="658" w:type="dxa"/>
                </w:tcPr>
                <w:p w14:paraId="18E4D2C0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Exceso de nivel</w:t>
                  </w:r>
                </w:p>
              </w:tc>
              <w:tc>
                <w:tcPr>
                  <w:tcW w:w="724" w:type="dxa"/>
                </w:tcPr>
                <w:p w14:paraId="1D75D7FC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Cumple norma</w:t>
                  </w:r>
                  <w:proofErr w:type="gramStart"/>
                  <w:r>
                    <w:rPr>
                      <w:sz w:val="16"/>
                      <w:lang w:eastAsia="es-ES"/>
                    </w:rPr>
                    <w:t>?</w:t>
                  </w:r>
                  <w:proofErr w:type="gramEnd"/>
                </w:p>
              </w:tc>
            </w:tr>
            <w:tr w:rsidR="000065A2" w14:paraId="3ACE32DD" w14:textId="77777777" w:rsidTr="00961285">
              <w:trPr>
                <w:jc w:val="center"/>
              </w:trPr>
              <w:tc>
                <w:tcPr>
                  <w:tcW w:w="808" w:type="dxa"/>
                </w:tcPr>
                <w:p w14:paraId="04E33B21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</w:t>
                  </w:r>
                  <w:r w:rsidRPr="00C5295F">
                    <w:rPr>
                      <w:sz w:val="16"/>
                      <w:lang w:eastAsia="es-ES"/>
                    </w:rPr>
                    <w:t>1</w:t>
                  </w:r>
                </w:p>
              </w:tc>
              <w:tc>
                <w:tcPr>
                  <w:tcW w:w="577" w:type="dxa"/>
                </w:tcPr>
                <w:p w14:paraId="1C6023E7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63</w:t>
                  </w:r>
                </w:p>
              </w:tc>
              <w:tc>
                <w:tcPr>
                  <w:tcW w:w="796" w:type="dxa"/>
                </w:tcPr>
                <w:p w14:paraId="2F4E1043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60D2AEC8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3</w:t>
                  </w:r>
                </w:p>
              </w:tc>
              <w:tc>
                <w:tcPr>
                  <w:tcW w:w="724" w:type="dxa"/>
                </w:tcPr>
                <w:p w14:paraId="0D8823B3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</w:t>
                  </w:r>
                  <w:r w:rsidRPr="00C5295F">
                    <w:rPr>
                      <w:sz w:val="16"/>
                      <w:lang w:eastAsia="es-ES"/>
                    </w:rPr>
                    <w:t>o</w:t>
                  </w:r>
                </w:p>
              </w:tc>
            </w:tr>
            <w:tr w:rsidR="000065A2" w14:paraId="79E46044" w14:textId="77777777" w:rsidTr="00961285">
              <w:trPr>
                <w:jc w:val="center"/>
              </w:trPr>
              <w:tc>
                <w:tcPr>
                  <w:tcW w:w="808" w:type="dxa"/>
                </w:tcPr>
                <w:p w14:paraId="138221E7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</w:t>
                  </w:r>
                  <w:r w:rsidRPr="00C5295F">
                    <w:rPr>
                      <w:sz w:val="16"/>
                      <w:lang w:eastAsia="es-ES"/>
                    </w:rPr>
                    <w:t>2</w:t>
                  </w:r>
                </w:p>
              </w:tc>
              <w:tc>
                <w:tcPr>
                  <w:tcW w:w="577" w:type="dxa"/>
                </w:tcPr>
                <w:p w14:paraId="025B57B0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59</w:t>
                  </w:r>
                </w:p>
              </w:tc>
              <w:tc>
                <w:tcPr>
                  <w:tcW w:w="796" w:type="dxa"/>
                </w:tcPr>
                <w:p w14:paraId="053FBA55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78DBF59E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0</w:t>
                  </w:r>
                </w:p>
              </w:tc>
              <w:tc>
                <w:tcPr>
                  <w:tcW w:w="724" w:type="dxa"/>
                </w:tcPr>
                <w:p w14:paraId="296A9BB6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Si</w:t>
                  </w:r>
                </w:p>
              </w:tc>
            </w:tr>
            <w:tr w:rsidR="000065A2" w14:paraId="5FF07EA2" w14:textId="77777777" w:rsidTr="00961285">
              <w:trPr>
                <w:jc w:val="center"/>
              </w:trPr>
              <w:tc>
                <w:tcPr>
                  <w:tcW w:w="808" w:type="dxa"/>
                </w:tcPr>
                <w:p w14:paraId="494E1806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</w:t>
                  </w:r>
                  <w:r w:rsidRPr="00C5295F">
                    <w:rPr>
                      <w:sz w:val="16"/>
                      <w:lang w:eastAsia="es-ES"/>
                    </w:rPr>
                    <w:t>3</w:t>
                  </w:r>
                </w:p>
              </w:tc>
              <w:tc>
                <w:tcPr>
                  <w:tcW w:w="577" w:type="dxa"/>
                </w:tcPr>
                <w:p w14:paraId="53FC79D1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63</w:t>
                  </w:r>
                </w:p>
              </w:tc>
              <w:tc>
                <w:tcPr>
                  <w:tcW w:w="796" w:type="dxa"/>
                </w:tcPr>
                <w:p w14:paraId="17DA2663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26FF672D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3</w:t>
                  </w:r>
                </w:p>
              </w:tc>
              <w:tc>
                <w:tcPr>
                  <w:tcW w:w="724" w:type="dxa"/>
                </w:tcPr>
                <w:p w14:paraId="2F260091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</w:t>
                  </w:r>
                  <w:r w:rsidRPr="00C5295F">
                    <w:rPr>
                      <w:sz w:val="16"/>
                      <w:lang w:eastAsia="es-ES"/>
                    </w:rPr>
                    <w:t>o</w:t>
                  </w:r>
                </w:p>
              </w:tc>
            </w:tr>
            <w:tr w:rsidR="000065A2" w14:paraId="77E87BE7" w14:textId="77777777" w:rsidTr="00961285">
              <w:trPr>
                <w:jc w:val="center"/>
              </w:trPr>
              <w:tc>
                <w:tcPr>
                  <w:tcW w:w="808" w:type="dxa"/>
                </w:tcPr>
                <w:p w14:paraId="28370364" w14:textId="77777777" w:rsidR="000065A2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R4</w:t>
                  </w:r>
                </w:p>
              </w:tc>
              <w:tc>
                <w:tcPr>
                  <w:tcW w:w="577" w:type="dxa"/>
                </w:tcPr>
                <w:p w14:paraId="6189D470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62</w:t>
                  </w:r>
                </w:p>
              </w:tc>
              <w:tc>
                <w:tcPr>
                  <w:tcW w:w="796" w:type="dxa"/>
                </w:tcPr>
                <w:p w14:paraId="7FA7C6F8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628902B7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14:paraId="3D3A129A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No</w:t>
                  </w:r>
                </w:p>
              </w:tc>
            </w:tr>
            <w:tr w:rsidR="000065A2" w14:paraId="225D2ABE" w14:textId="77777777" w:rsidTr="00961285">
              <w:trPr>
                <w:jc w:val="center"/>
              </w:trPr>
              <w:tc>
                <w:tcPr>
                  <w:tcW w:w="808" w:type="dxa"/>
                </w:tcPr>
                <w:p w14:paraId="2CE64494" w14:textId="77777777" w:rsidR="000065A2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R5</w:t>
                  </w:r>
                </w:p>
              </w:tc>
              <w:tc>
                <w:tcPr>
                  <w:tcW w:w="577" w:type="dxa"/>
                </w:tcPr>
                <w:p w14:paraId="18E1BEC1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62</w:t>
                  </w:r>
                </w:p>
              </w:tc>
              <w:tc>
                <w:tcPr>
                  <w:tcW w:w="796" w:type="dxa"/>
                </w:tcPr>
                <w:p w14:paraId="275FB58D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60</w:t>
                  </w:r>
                </w:p>
              </w:tc>
              <w:tc>
                <w:tcPr>
                  <w:tcW w:w="658" w:type="dxa"/>
                </w:tcPr>
                <w:p w14:paraId="1DC4A7FC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14:paraId="1C6D2625" w14:textId="77777777" w:rsidR="000065A2" w:rsidRPr="00C5295F" w:rsidRDefault="000065A2" w:rsidP="000065A2">
                  <w:pPr>
                    <w:pStyle w:val="Prrafodelista"/>
                    <w:tabs>
                      <w:tab w:val="left" w:pos="900"/>
                    </w:tabs>
                    <w:ind w:left="0"/>
                    <w:jc w:val="center"/>
                    <w:rPr>
                      <w:sz w:val="16"/>
                      <w:lang w:eastAsia="es-ES"/>
                    </w:rPr>
                  </w:pPr>
                  <w:r>
                    <w:rPr>
                      <w:sz w:val="16"/>
                      <w:lang w:eastAsia="es-ES"/>
                    </w:rPr>
                    <w:t>No</w:t>
                  </w:r>
                </w:p>
              </w:tc>
            </w:tr>
          </w:tbl>
          <w:p w14:paraId="581CE289" w14:textId="4807E1AE" w:rsidR="00063579" w:rsidRDefault="00063579" w:rsidP="00063579">
            <w:pPr>
              <w:pStyle w:val="Prrafodelista"/>
              <w:tabs>
                <w:tab w:val="left" w:pos="900"/>
              </w:tabs>
              <w:ind w:left="765"/>
              <w:jc w:val="center"/>
              <w:rPr>
                <w:lang w:eastAsia="es-ES"/>
              </w:rPr>
            </w:pPr>
            <w:r>
              <w:rPr>
                <w:lang w:eastAsia="es-ES"/>
              </w:rPr>
              <w:t xml:space="preserve"> </w:t>
            </w:r>
          </w:p>
          <w:p w14:paraId="0C22EA3B" w14:textId="77777777" w:rsidR="001C5A13" w:rsidRDefault="001C5A13" w:rsidP="00063579">
            <w:pPr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14:paraId="2B7E5096" w14:textId="7C1558C1" w:rsidR="0031266B" w:rsidRDefault="0031266B" w:rsidP="0031266B">
      <w:pPr>
        <w:pStyle w:val="Prrafodelista"/>
        <w:ind w:left="0"/>
        <w:rPr>
          <w:rFonts w:cstheme="minorHAnsi"/>
          <w:b/>
          <w:color w:val="FF0000"/>
          <w:sz w:val="20"/>
          <w:szCs w:val="20"/>
        </w:rPr>
      </w:pPr>
    </w:p>
    <w:p w14:paraId="1659CE3E" w14:textId="7F054C62" w:rsidR="003C1E57" w:rsidRPr="00EF4FB4" w:rsidRDefault="003C1E57" w:rsidP="003C1E57">
      <w:pPr>
        <w:rPr>
          <w:rFonts w:cstheme="minorHAnsi"/>
          <w:sz w:val="20"/>
          <w:szCs w:val="20"/>
        </w:rPr>
      </w:pPr>
    </w:p>
    <w:p w14:paraId="2B7E509F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7E50CD" w14:textId="1B608A3D" w:rsidR="005B38F1" w:rsidRPr="0025129B" w:rsidRDefault="005B38F1" w:rsidP="005B38F1">
      <w:pPr>
        <w:pStyle w:val="Ttulo1"/>
      </w:pPr>
      <w:bookmarkStart w:id="76" w:name="_Toc352840405"/>
      <w:bookmarkStart w:id="77" w:name="_Toc352841465"/>
      <w:bookmarkStart w:id="78" w:name="_Toc464826451"/>
      <w:r w:rsidRPr="0025129B">
        <w:lastRenderedPageBreak/>
        <w:t>ANEXOS</w:t>
      </w:r>
      <w:bookmarkEnd w:id="76"/>
      <w:bookmarkEnd w:id="77"/>
      <w:bookmarkEnd w:id="78"/>
    </w:p>
    <w:p w14:paraId="2B7E50D0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30"/>
        <w:gridCol w:w="8832"/>
      </w:tblGrid>
      <w:tr w:rsidR="005B38F1" w:rsidRPr="0025129B" w14:paraId="2B7E50D3" w14:textId="77777777" w:rsidTr="001F0113">
        <w:trPr>
          <w:trHeight w:val="286"/>
          <w:jc w:val="center"/>
        </w:trPr>
        <w:tc>
          <w:tcPr>
            <w:tcW w:w="567" w:type="pct"/>
            <w:shd w:val="clear" w:color="auto" w:fill="D9D9D9" w:themeFill="background1" w:themeFillShade="D9"/>
          </w:tcPr>
          <w:p w14:paraId="2B7E50D1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433" w:type="pct"/>
            <w:shd w:val="clear" w:color="auto" w:fill="D9D9D9" w:themeFill="background1" w:themeFillShade="D9"/>
          </w:tcPr>
          <w:p w14:paraId="2B7E50D2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97782C" w:rsidRPr="0025129B" w14:paraId="67ECD232" w14:textId="77777777" w:rsidTr="001F0113">
        <w:trPr>
          <w:trHeight w:val="286"/>
          <w:jc w:val="center"/>
        </w:trPr>
        <w:tc>
          <w:tcPr>
            <w:tcW w:w="567" w:type="pct"/>
            <w:vAlign w:val="center"/>
          </w:tcPr>
          <w:p w14:paraId="163275E4" w14:textId="0348C646" w:rsidR="0097782C" w:rsidRPr="00157822" w:rsidRDefault="0097782C" w:rsidP="00995411">
            <w:pPr>
              <w:jc w:val="center"/>
              <w:rPr>
                <w:rFonts w:cstheme="minorHAnsi"/>
              </w:rPr>
            </w:pPr>
            <w:r w:rsidRPr="00157822">
              <w:rPr>
                <w:rFonts w:cstheme="minorHAnsi"/>
              </w:rPr>
              <w:t>1</w:t>
            </w:r>
          </w:p>
        </w:tc>
        <w:tc>
          <w:tcPr>
            <w:tcW w:w="4433" w:type="pct"/>
            <w:vAlign w:val="center"/>
          </w:tcPr>
          <w:p w14:paraId="28E157AA" w14:textId="7E100215" w:rsidR="0097782C" w:rsidRPr="00157822" w:rsidRDefault="00FA6EF1" w:rsidP="001F0113"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equerimiento de información efectuado a través de la Resolución Exenta N°793, de </w:t>
            </w:r>
            <w:r>
              <w:rPr>
                <w:rFonts w:cstheme="minorHAnsi"/>
              </w:rPr>
              <w:t xml:space="preserve">fecha </w:t>
            </w:r>
            <w:r>
              <w:rPr>
                <w:rFonts w:cstheme="minorHAnsi"/>
              </w:rPr>
              <w:t>29 de agosto de 2016</w:t>
            </w:r>
            <w:r>
              <w:rPr>
                <w:rFonts w:cstheme="minorHAnsi"/>
              </w:rPr>
              <w:t>, por parte de la SMA.</w:t>
            </w:r>
          </w:p>
        </w:tc>
      </w:tr>
      <w:tr w:rsidR="005B38F1" w:rsidRPr="0025129B" w14:paraId="2B7E50D6" w14:textId="77777777" w:rsidTr="001F0113">
        <w:trPr>
          <w:trHeight w:val="286"/>
          <w:jc w:val="center"/>
        </w:trPr>
        <w:tc>
          <w:tcPr>
            <w:tcW w:w="567" w:type="pct"/>
            <w:vAlign w:val="center"/>
          </w:tcPr>
          <w:p w14:paraId="2B7E50D4" w14:textId="6A55AFBD" w:rsidR="005B38F1" w:rsidRPr="00157822" w:rsidRDefault="0097782C" w:rsidP="00995411">
            <w:pPr>
              <w:jc w:val="center"/>
              <w:rPr>
                <w:rFonts w:cstheme="minorHAnsi"/>
              </w:rPr>
            </w:pPr>
            <w:r w:rsidRPr="00157822">
              <w:rPr>
                <w:rFonts w:cstheme="minorHAnsi"/>
              </w:rPr>
              <w:t>2</w:t>
            </w:r>
          </w:p>
        </w:tc>
        <w:tc>
          <w:tcPr>
            <w:tcW w:w="4433" w:type="pct"/>
            <w:vAlign w:val="center"/>
          </w:tcPr>
          <w:p w14:paraId="2B7E50D5" w14:textId="554723B6" w:rsidR="005B38F1" w:rsidRPr="00157822" w:rsidRDefault="00FA6EF1" w:rsidP="00FA6EF1">
            <w:pPr>
              <w:rPr>
                <w:rFonts w:cstheme="minorHAnsi"/>
              </w:rPr>
            </w:pPr>
            <w:r w:rsidRPr="00371082">
              <w:t xml:space="preserve">Medición de Ruido según D.S. N°38/11 del MMA Inmobiliaria Actual Proyecto </w:t>
            </w:r>
            <w:r>
              <w:t>“Inmobiliario Las Violetas”,</w:t>
            </w:r>
            <w:r w:rsidRPr="00371082">
              <w:t xml:space="preserve"> de septiembre de 2016</w:t>
            </w:r>
          </w:p>
        </w:tc>
      </w:tr>
    </w:tbl>
    <w:p w14:paraId="2B7E50E0" w14:textId="77777777" w:rsidR="005B38F1" w:rsidRPr="005B38F1" w:rsidRDefault="005B38F1" w:rsidP="005B38F1">
      <w:bookmarkStart w:id="79" w:name="_GoBack"/>
      <w:bookmarkEnd w:id="79"/>
    </w:p>
    <w:sectPr w:rsidR="005B38F1" w:rsidRPr="005B38F1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5066" w14:textId="77777777" w:rsidR="00C83E31" w:rsidRDefault="00C83E31" w:rsidP="00870FF2">
      <w:r>
        <w:separator/>
      </w:r>
    </w:p>
    <w:p w14:paraId="081853CA" w14:textId="77777777" w:rsidR="00C83E31" w:rsidRDefault="00C83E31" w:rsidP="00870FF2"/>
    <w:p w14:paraId="2853343E" w14:textId="77777777" w:rsidR="00C83E31" w:rsidRDefault="00C83E31"/>
  </w:endnote>
  <w:endnote w:type="continuationSeparator" w:id="0">
    <w:p w14:paraId="19927EDF" w14:textId="77777777" w:rsidR="00C83E31" w:rsidRDefault="00C83E31" w:rsidP="00870FF2">
      <w:r>
        <w:continuationSeparator/>
      </w:r>
    </w:p>
    <w:p w14:paraId="2419F20D" w14:textId="77777777" w:rsidR="00C83E31" w:rsidRDefault="00C83E31" w:rsidP="00870FF2"/>
    <w:p w14:paraId="1267A9AD" w14:textId="77777777" w:rsidR="00C83E31" w:rsidRDefault="00C83E31"/>
  </w:endnote>
  <w:endnote w:type="continuationNotice" w:id="1">
    <w:p w14:paraId="492C0EBE" w14:textId="77777777" w:rsidR="00C83E31" w:rsidRDefault="00C83E31"/>
    <w:p w14:paraId="3A3E698A" w14:textId="77777777" w:rsidR="00C83E31" w:rsidRDefault="00C83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2B7E5102" w14:textId="77777777" w:rsidR="00961285" w:rsidRDefault="00961285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FA6EF1" w:rsidRPr="00FA6EF1">
          <w:rPr>
            <w:noProof/>
            <w:lang w:val="es-ES"/>
          </w:rPr>
          <w:t>12</w:t>
        </w:r>
        <w:r w:rsidRPr="004E5529">
          <w:fldChar w:fldCharType="end"/>
        </w:r>
      </w:p>
    </w:sdtContent>
  </w:sdt>
  <w:p w14:paraId="2B7E5103" w14:textId="77777777" w:rsidR="00961285" w:rsidRPr="00411E4F" w:rsidRDefault="00961285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2B7E5104" w14:textId="19168D48" w:rsidR="00961285" w:rsidRPr="00411E4F" w:rsidRDefault="00961285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2B7E5105" w14:textId="77777777" w:rsidR="00961285" w:rsidRDefault="009612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7" w14:textId="77777777" w:rsidR="00961285" w:rsidRDefault="00961285" w:rsidP="00870FF2">
    <w:pPr>
      <w:pStyle w:val="Piedepgina"/>
    </w:pPr>
  </w:p>
  <w:p w14:paraId="2B7E5108" w14:textId="77777777" w:rsidR="00961285" w:rsidRDefault="00961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EF0B" w14:textId="77777777" w:rsidR="00C83E31" w:rsidRDefault="00C83E31" w:rsidP="00870FF2">
      <w:r>
        <w:separator/>
      </w:r>
    </w:p>
    <w:p w14:paraId="34B82B20" w14:textId="77777777" w:rsidR="00C83E31" w:rsidRDefault="00C83E31" w:rsidP="00870FF2"/>
    <w:p w14:paraId="185B31F6" w14:textId="77777777" w:rsidR="00C83E31" w:rsidRDefault="00C83E31"/>
  </w:footnote>
  <w:footnote w:type="continuationSeparator" w:id="0">
    <w:p w14:paraId="58E1FE50" w14:textId="77777777" w:rsidR="00C83E31" w:rsidRDefault="00C83E31" w:rsidP="00870FF2">
      <w:r>
        <w:continuationSeparator/>
      </w:r>
    </w:p>
    <w:p w14:paraId="70E627FD" w14:textId="77777777" w:rsidR="00C83E31" w:rsidRDefault="00C83E31" w:rsidP="00870FF2"/>
    <w:p w14:paraId="48990873" w14:textId="77777777" w:rsidR="00C83E31" w:rsidRDefault="00C83E31"/>
  </w:footnote>
  <w:footnote w:type="continuationNotice" w:id="1">
    <w:p w14:paraId="5FC961DC" w14:textId="77777777" w:rsidR="00C83E31" w:rsidRDefault="00C83E31"/>
    <w:p w14:paraId="4BBC2EAE" w14:textId="77777777" w:rsidR="00C83E31" w:rsidRDefault="00C83E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6" w14:textId="4EC94DA3" w:rsidR="00961285" w:rsidRDefault="00961285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BB455B6" wp14:editId="541AD93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500F"/>
    <w:multiLevelType w:val="hybridMultilevel"/>
    <w:tmpl w:val="0D06E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210C"/>
    <w:multiLevelType w:val="hybridMultilevel"/>
    <w:tmpl w:val="30466C76"/>
    <w:lvl w:ilvl="0" w:tplc="9EE2B51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25206508"/>
    <w:multiLevelType w:val="hybridMultilevel"/>
    <w:tmpl w:val="E9A60E76"/>
    <w:lvl w:ilvl="0" w:tplc="18C0E4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916B2"/>
    <w:multiLevelType w:val="hybridMultilevel"/>
    <w:tmpl w:val="B89A5A56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3018A"/>
    <w:multiLevelType w:val="hybridMultilevel"/>
    <w:tmpl w:val="4B64B00E"/>
    <w:lvl w:ilvl="0" w:tplc="7166D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E0A52"/>
    <w:multiLevelType w:val="hybridMultilevel"/>
    <w:tmpl w:val="8B4C88F0"/>
    <w:lvl w:ilvl="0" w:tplc="7C8C7BD8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A00700"/>
    <w:multiLevelType w:val="hybridMultilevel"/>
    <w:tmpl w:val="6F5EF474"/>
    <w:lvl w:ilvl="0" w:tplc="37DE948E"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87161A8"/>
    <w:multiLevelType w:val="hybridMultilevel"/>
    <w:tmpl w:val="AEDCDA68"/>
    <w:lvl w:ilvl="0" w:tplc="D88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82AAF"/>
    <w:multiLevelType w:val="hybridMultilevel"/>
    <w:tmpl w:val="3F946E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B60591"/>
    <w:multiLevelType w:val="hybridMultilevel"/>
    <w:tmpl w:val="24E25242"/>
    <w:lvl w:ilvl="0" w:tplc="B492E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D125B"/>
    <w:multiLevelType w:val="hybridMultilevel"/>
    <w:tmpl w:val="37E6F4D4"/>
    <w:lvl w:ilvl="0" w:tplc="FECC65A8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94646"/>
    <w:multiLevelType w:val="hybridMultilevel"/>
    <w:tmpl w:val="4F76EEEC"/>
    <w:lvl w:ilvl="0" w:tplc="F88842F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B4698"/>
    <w:multiLevelType w:val="hybridMultilevel"/>
    <w:tmpl w:val="35508AA6"/>
    <w:lvl w:ilvl="0" w:tplc="7DEE92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844B7"/>
    <w:multiLevelType w:val="hybridMultilevel"/>
    <w:tmpl w:val="2FB454EA"/>
    <w:lvl w:ilvl="0" w:tplc="A894DE84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38"/>
  </w:num>
  <w:num w:numId="5">
    <w:abstractNumId w:val="27"/>
  </w:num>
  <w:num w:numId="6">
    <w:abstractNumId w:val="34"/>
  </w:num>
  <w:num w:numId="7">
    <w:abstractNumId w:val="23"/>
  </w:num>
  <w:num w:numId="8">
    <w:abstractNumId w:val="5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8"/>
  </w:num>
  <w:num w:numId="14">
    <w:abstractNumId w:val="2"/>
  </w:num>
  <w:num w:numId="15">
    <w:abstractNumId w:val="32"/>
  </w:num>
  <w:num w:numId="16">
    <w:abstractNumId w:val="17"/>
  </w:num>
  <w:num w:numId="17">
    <w:abstractNumId w:val="28"/>
  </w:num>
  <w:num w:numId="18">
    <w:abstractNumId w:val="26"/>
  </w:num>
  <w:num w:numId="19">
    <w:abstractNumId w:val="4"/>
  </w:num>
  <w:num w:numId="20">
    <w:abstractNumId w:val="1"/>
  </w:num>
  <w:num w:numId="21">
    <w:abstractNumId w:val="11"/>
  </w:num>
  <w:num w:numId="22">
    <w:abstractNumId w:val="10"/>
  </w:num>
  <w:num w:numId="23">
    <w:abstractNumId w:val="30"/>
  </w:num>
  <w:num w:numId="24">
    <w:abstractNumId w:val="15"/>
  </w:num>
  <w:num w:numId="25">
    <w:abstractNumId w:val="29"/>
  </w:num>
  <w:num w:numId="26">
    <w:abstractNumId w:val="18"/>
  </w:num>
  <w:num w:numId="27">
    <w:abstractNumId w:val="20"/>
  </w:num>
  <w:num w:numId="28">
    <w:abstractNumId w:val="3"/>
  </w:num>
  <w:num w:numId="29">
    <w:abstractNumId w:val="0"/>
  </w:num>
  <w:num w:numId="30">
    <w:abstractNumId w:val="35"/>
  </w:num>
  <w:num w:numId="31">
    <w:abstractNumId w:val="36"/>
  </w:num>
  <w:num w:numId="32">
    <w:abstractNumId w:val="19"/>
  </w:num>
  <w:num w:numId="33">
    <w:abstractNumId w:val="37"/>
  </w:num>
  <w:num w:numId="34">
    <w:abstractNumId w:val="25"/>
  </w:num>
  <w:num w:numId="35">
    <w:abstractNumId w:val="33"/>
  </w:num>
  <w:num w:numId="36">
    <w:abstractNumId w:val="31"/>
  </w:num>
  <w:num w:numId="37">
    <w:abstractNumId w:val="14"/>
  </w:num>
  <w:num w:numId="38">
    <w:abstractNumId w:val="33"/>
    <w:lvlOverride w:ilvl="0">
      <w:lvl w:ilvl="0" w:tplc="F88842F4">
        <w:numFmt w:val="decimal"/>
        <w:lvlText w:val="(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3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7"/>
  </w:num>
  <w:num w:numId="40">
    <w:abstractNumId w:val="13"/>
  </w:num>
  <w:num w:numId="41">
    <w:abstractNumId w:val="13"/>
    <w:lvlOverride w:ilvl="0">
      <w:lvl w:ilvl="0" w:tplc="7C8C7BD8">
        <w:start w:val="1"/>
        <w:numFmt w:val="upperLetter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 w:tplc="3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13"/>
    <w:lvlOverride w:ilvl="0">
      <w:lvl w:ilvl="0" w:tplc="7C8C7BD8">
        <w:start w:val="1"/>
        <w:numFmt w:val="upperLetter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 w:tplc="3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6"/>
  </w:num>
  <w:num w:numId="44">
    <w:abstractNumId w:val="9"/>
  </w:num>
  <w:num w:numId="45">
    <w:abstractNumId w:val="24"/>
  </w:num>
  <w:num w:numId="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32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5A2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CDC"/>
    <w:rsid w:val="00032BC7"/>
    <w:rsid w:val="00032CEC"/>
    <w:rsid w:val="00032D4D"/>
    <w:rsid w:val="00032DB0"/>
    <w:rsid w:val="0003408B"/>
    <w:rsid w:val="00034119"/>
    <w:rsid w:val="0003533D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36A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745E"/>
    <w:rsid w:val="0004795B"/>
    <w:rsid w:val="000479D3"/>
    <w:rsid w:val="00047D2A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3579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5C48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3500"/>
    <w:rsid w:val="000C5064"/>
    <w:rsid w:val="000C51E8"/>
    <w:rsid w:val="000C63A4"/>
    <w:rsid w:val="000C73B9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0B70"/>
    <w:rsid w:val="000E257A"/>
    <w:rsid w:val="000E4500"/>
    <w:rsid w:val="000E5424"/>
    <w:rsid w:val="000E5869"/>
    <w:rsid w:val="000E602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0F7D43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A7C"/>
    <w:rsid w:val="00117CCF"/>
    <w:rsid w:val="001213FE"/>
    <w:rsid w:val="00124E81"/>
    <w:rsid w:val="001258E8"/>
    <w:rsid w:val="00125EBB"/>
    <w:rsid w:val="001262E8"/>
    <w:rsid w:val="0012695C"/>
    <w:rsid w:val="001271F2"/>
    <w:rsid w:val="00127654"/>
    <w:rsid w:val="00127992"/>
    <w:rsid w:val="001308C7"/>
    <w:rsid w:val="00131BE3"/>
    <w:rsid w:val="00133D2A"/>
    <w:rsid w:val="00133F13"/>
    <w:rsid w:val="0013411C"/>
    <w:rsid w:val="00134757"/>
    <w:rsid w:val="0013592F"/>
    <w:rsid w:val="00135A1C"/>
    <w:rsid w:val="00136697"/>
    <w:rsid w:val="001367F2"/>
    <w:rsid w:val="001369AA"/>
    <w:rsid w:val="0013718E"/>
    <w:rsid w:val="001400BA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822"/>
    <w:rsid w:val="00157FB2"/>
    <w:rsid w:val="001600A8"/>
    <w:rsid w:val="001601E6"/>
    <w:rsid w:val="0016103C"/>
    <w:rsid w:val="0016128E"/>
    <w:rsid w:val="001612E8"/>
    <w:rsid w:val="0016175A"/>
    <w:rsid w:val="001619D7"/>
    <w:rsid w:val="00161A44"/>
    <w:rsid w:val="0016238F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2BB"/>
    <w:rsid w:val="0017134A"/>
    <w:rsid w:val="00171B78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33D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68E"/>
    <w:rsid w:val="001B2A74"/>
    <w:rsid w:val="001B2C5E"/>
    <w:rsid w:val="001B35C5"/>
    <w:rsid w:val="001B3D23"/>
    <w:rsid w:val="001B3E84"/>
    <w:rsid w:val="001B40C7"/>
    <w:rsid w:val="001B5335"/>
    <w:rsid w:val="001B559A"/>
    <w:rsid w:val="001B5A16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5A13"/>
    <w:rsid w:val="001C73A6"/>
    <w:rsid w:val="001C7ADB"/>
    <w:rsid w:val="001D02F4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B63"/>
    <w:rsid w:val="001E3E66"/>
    <w:rsid w:val="001E42ED"/>
    <w:rsid w:val="001E4527"/>
    <w:rsid w:val="001E5BF3"/>
    <w:rsid w:val="001E6904"/>
    <w:rsid w:val="001E6DD9"/>
    <w:rsid w:val="001F0113"/>
    <w:rsid w:val="001F0DA6"/>
    <w:rsid w:val="001F13F3"/>
    <w:rsid w:val="001F19D3"/>
    <w:rsid w:val="001F20F6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0FFC"/>
    <w:rsid w:val="00201037"/>
    <w:rsid w:val="00201F5E"/>
    <w:rsid w:val="002023A9"/>
    <w:rsid w:val="00202A97"/>
    <w:rsid w:val="00202C10"/>
    <w:rsid w:val="00203904"/>
    <w:rsid w:val="002041E0"/>
    <w:rsid w:val="00204F4A"/>
    <w:rsid w:val="00205182"/>
    <w:rsid w:val="002057E5"/>
    <w:rsid w:val="00205F3E"/>
    <w:rsid w:val="00206810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9E"/>
    <w:rsid w:val="0022148F"/>
    <w:rsid w:val="002215AB"/>
    <w:rsid w:val="002219EC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5CE8"/>
    <w:rsid w:val="002273C4"/>
    <w:rsid w:val="00227623"/>
    <w:rsid w:val="0022784D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1AAE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152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5BC"/>
    <w:rsid w:val="002906BC"/>
    <w:rsid w:val="00290C4F"/>
    <w:rsid w:val="002911A5"/>
    <w:rsid w:val="00291C23"/>
    <w:rsid w:val="0029295C"/>
    <w:rsid w:val="00293341"/>
    <w:rsid w:val="0029336A"/>
    <w:rsid w:val="002941AB"/>
    <w:rsid w:val="0029468E"/>
    <w:rsid w:val="00294A5D"/>
    <w:rsid w:val="002962EE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B78DD"/>
    <w:rsid w:val="002C104B"/>
    <w:rsid w:val="002C12FB"/>
    <w:rsid w:val="002C149B"/>
    <w:rsid w:val="002C1CE4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5AF"/>
    <w:rsid w:val="002D5999"/>
    <w:rsid w:val="002D5F4F"/>
    <w:rsid w:val="002D781C"/>
    <w:rsid w:val="002E0155"/>
    <w:rsid w:val="002E1A50"/>
    <w:rsid w:val="002E28D3"/>
    <w:rsid w:val="002E2E7B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3D6"/>
    <w:rsid w:val="002F763A"/>
    <w:rsid w:val="002F7F5A"/>
    <w:rsid w:val="003001D8"/>
    <w:rsid w:val="003001F1"/>
    <w:rsid w:val="0030044B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266B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2C00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DB5"/>
    <w:rsid w:val="00342F07"/>
    <w:rsid w:val="003440E5"/>
    <w:rsid w:val="00344651"/>
    <w:rsid w:val="0034592D"/>
    <w:rsid w:val="00345CB7"/>
    <w:rsid w:val="00345DA7"/>
    <w:rsid w:val="003469F6"/>
    <w:rsid w:val="00347146"/>
    <w:rsid w:val="00347868"/>
    <w:rsid w:val="0035002F"/>
    <w:rsid w:val="003506F5"/>
    <w:rsid w:val="00351985"/>
    <w:rsid w:val="0035202D"/>
    <w:rsid w:val="00352640"/>
    <w:rsid w:val="003528FA"/>
    <w:rsid w:val="00353892"/>
    <w:rsid w:val="00353D48"/>
    <w:rsid w:val="00355B73"/>
    <w:rsid w:val="003564D0"/>
    <w:rsid w:val="00356891"/>
    <w:rsid w:val="00356E8F"/>
    <w:rsid w:val="00356F1D"/>
    <w:rsid w:val="00357B3F"/>
    <w:rsid w:val="003608D4"/>
    <w:rsid w:val="00360A7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1082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2BE"/>
    <w:rsid w:val="00377549"/>
    <w:rsid w:val="00380BC0"/>
    <w:rsid w:val="00382CA0"/>
    <w:rsid w:val="00382E82"/>
    <w:rsid w:val="0038320F"/>
    <w:rsid w:val="00383341"/>
    <w:rsid w:val="0038378C"/>
    <w:rsid w:val="003846D5"/>
    <w:rsid w:val="00384B08"/>
    <w:rsid w:val="00384E8E"/>
    <w:rsid w:val="00385122"/>
    <w:rsid w:val="00385A04"/>
    <w:rsid w:val="00386140"/>
    <w:rsid w:val="0038614C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3D6E"/>
    <w:rsid w:val="003945FE"/>
    <w:rsid w:val="00394BD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6B8"/>
    <w:rsid w:val="003A3B4F"/>
    <w:rsid w:val="003A526C"/>
    <w:rsid w:val="003A6126"/>
    <w:rsid w:val="003A617E"/>
    <w:rsid w:val="003A68E5"/>
    <w:rsid w:val="003A68F5"/>
    <w:rsid w:val="003A6D7E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1E57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6F6"/>
    <w:rsid w:val="003F0CD0"/>
    <w:rsid w:val="003F0FDD"/>
    <w:rsid w:val="003F1BF3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514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4D77"/>
    <w:rsid w:val="0040501E"/>
    <w:rsid w:val="00405128"/>
    <w:rsid w:val="004055ED"/>
    <w:rsid w:val="00405BF1"/>
    <w:rsid w:val="00406C7D"/>
    <w:rsid w:val="00407008"/>
    <w:rsid w:val="00410B2C"/>
    <w:rsid w:val="00410E97"/>
    <w:rsid w:val="004118DD"/>
    <w:rsid w:val="00411E4F"/>
    <w:rsid w:val="00412AF1"/>
    <w:rsid w:val="00413732"/>
    <w:rsid w:val="00413B60"/>
    <w:rsid w:val="00413EC4"/>
    <w:rsid w:val="00414124"/>
    <w:rsid w:val="004142EF"/>
    <w:rsid w:val="004144D0"/>
    <w:rsid w:val="004155AC"/>
    <w:rsid w:val="004155C8"/>
    <w:rsid w:val="00417062"/>
    <w:rsid w:val="004210EA"/>
    <w:rsid w:val="0042193B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786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800"/>
    <w:rsid w:val="0045092A"/>
    <w:rsid w:val="0045093A"/>
    <w:rsid w:val="00450B79"/>
    <w:rsid w:val="00451A57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570D"/>
    <w:rsid w:val="0045600B"/>
    <w:rsid w:val="0045696E"/>
    <w:rsid w:val="00456EC8"/>
    <w:rsid w:val="00461B5E"/>
    <w:rsid w:val="00462BB1"/>
    <w:rsid w:val="004638B4"/>
    <w:rsid w:val="004648A4"/>
    <w:rsid w:val="0046541D"/>
    <w:rsid w:val="00465A70"/>
    <w:rsid w:val="00466427"/>
    <w:rsid w:val="00466594"/>
    <w:rsid w:val="00467477"/>
    <w:rsid w:val="00470E80"/>
    <w:rsid w:val="0047130A"/>
    <w:rsid w:val="00474247"/>
    <w:rsid w:val="00474868"/>
    <w:rsid w:val="0047548F"/>
    <w:rsid w:val="00475A32"/>
    <w:rsid w:val="00476725"/>
    <w:rsid w:val="004772E3"/>
    <w:rsid w:val="004802A9"/>
    <w:rsid w:val="0048056A"/>
    <w:rsid w:val="00480C33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3CB"/>
    <w:rsid w:val="00492D68"/>
    <w:rsid w:val="004931A6"/>
    <w:rsid w:val="00494E75"/>
    <w:rsid w:val="0049548E"/>
    <w:rsid w:val="00495F0A"/>
    <w:rsid w:val="0049640A"/>
    <w:rsid w:val="00496D5F"/>
    <w:rsid w:val="00497125"/>
    <w:rsid w:val="00497242"/>
    <w:rsid w:val="0049726D"/>
    <w:rsid w:val="00497534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9B7"/>
    <w:rsid w:val="004C0B67"/>
    <w:rsid w:val="004C0C1E"/>
    <w:rsid w:val="004C16A3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4A2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10002"/>
    <w:rsid w:val="00511061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862"/>
    <w:rsid w:val="00515A65"/>
    <w:rsid w:val="005160D2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644"/>
    <w:rsid w:val="00561FE6"/>
    <w:rsid w:val="00562576"/>
    <w:rsid w:val="005626CB"/>
    <w:rsid w:val="00562E33"/>
    <w:rsid w:val="0056524C"/>
    <w:rsid w:val="00566134"/>
    <w:rsid w:val="005670CA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CB4"/>
    <w:rsid w:val="00571EEC"/>
    <w:rsid w:val="00571F24"/>
    <w:rsid w:val="005730AA"/>
    <w:rsid w:val="00573427"/>
    <w:rsid w:val="0057395B"/>
    <w:rsid w:val="00574144"/>
    <w:rsid w:val="005745FB"/>
    <w:rsid w:val="005749E1"/>
    <w:rsid w:val="00574B15"/>
    <w:rsid w:val="0057545F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96E48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B070B"/>
    <w:rsid w:val="005B0A3E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430"/>
    <w:rsid w:val="005E5C17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5B72"/>
    <w:rsid w:val="00616A6B"/>
    <w:rsid w:val="006173F1"/>
    <w:rsid w:val="00620382"/>
    <w:rsid w:val="00620768"/>
    <w:rsid w:val="00620857"/>
    <w:rsid w:val="00622432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4E3A"/>
    <w:rsid w:val="006250F4"/>
    <w:rsid w:val="006251A9"/>
    <w:rsid w:val="0062585B"/>
    <w:rsid w:val="00626046"/>
    <w:rsid w:val="006269AD"/>
    <w:rsid w:val="006270FF"/>
    <w:rsid w:val="006275D5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BC2"/>
    <w:rsid w:val="00635D23"/>
    <w:rsid w:val="00636E65"/>
    <w:rsid w:val="0064007E"/>
    <w:rsid w:val="006401B3"/>
    <w:rsid w:val="0064114D"/>
    <w:rsid w:val="00641B98"/>
    <w:rsid w:val="00641CF4"/>
    <w:rsid w:val="00641DA9"/>
    <w:rsid w:val="00641DE9"/>
    <w:rsid w:val="00641F01"/>
    <w:rsid w:val="00641F84"/>
    <w:rsid w:val="00642529"/>
    <w:rsid w:val="00642600"/>
    <w:rsid w:val="0064325B"/>
    <w:rsid w:val="0064367E"/>
    <w:rsid w:val="006451DA"/>
    <w:rsid w:val="00645824"/>
    <w:rsid w:val="00646222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01"/>
    <w:rsid w:val="00662453"/>
    <w:rsid w:val="0066261F"/>
    <w:rsid w:val="006629E9"/>
    <w:rsid w:val="006631B7"/>
    <w:rsid w:val="006632E4"/>
    <w:rsid w:val="0066369D"/>
    <w:rsid w:val="00663776"/>
    <w:rsid w:val="006641C8"/>
    <w:rsid w:val="00664562"/>
    <w:rsid w:val="00664DBF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4C73"/>
    <w:rsid w:val="0068528C"/>
    <w:rsid w:val="0068563D"/>
    <w:rsid w:val="00685700"/>
    <w:rsid w:val="00685D50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B0A"/>
    <w:rsid w:val="006A0C26"/>
    <w:rsid w:val="006A0D3B"/>
    <w:rsid w:val="006A2334"/>
    <w:rsid w:val="006A2724"/>
    <w:rsid w:val="006A2D80"/>
    <w:rsid w:val="006A344E"/>
    <w:rsid w:val="006A3702"/>
    <w:rsid w:val="006A3D75"/>
    <w:rsid w:val="006A3DF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37A"/>
    <w:rsid w:val="006E7463"/>
    <w:rsid w:val="006E76D9"/>
    <w:rsid w:val="006F19B0"/>
    <w:rsid w:val="006F268F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2330"/>
    <w:rsid w:val="0071238A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0F85"/>
    <w:rsid w:val="00741A71"/>
    <w:rsid w:val="007423C9"/>
    <w:rsid w:val="00743879"/>
    <w:rsid w:val="0074576C"/>
    <w:rsid w:val="00746135"/>
    <w:rsid w:val="007464C8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527A"/>
    <w:rsid w:val="00755E8F"/>
    <w:rsid w:val="007570CB"/>
    <w:rsid w:val="0075729F"/>
    <w:rsid w:val="00760457"/>
    <w:rsid w:val="00760531"/>
    <w:rsid w:val="00761BE8"/>
    <w:rsid w:val="00761F0D"/>
    <w:rsid w:val="00761F40"/>
    <w:rsid w:val="00762039"/>
    <w:rsid w:val="00762325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20C2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73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40B6"/>
    <w:rsid w:val="007B453F"/>
    <w:rsid w:val="007B4F9C"/>
    <w:rsid w:val="007B587D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7D5"/>
    <w:rsid w:val="007D7CB5"/>
    <w:rsid w:val="007E252B"/>
    <w:rsid w:val="007E2D5C"/>
    <w:rsid w:val="007E3790"/>
    <w:rsid w:val="007E37BA"/>
    <w:rsid w:val="007E37F2"/>
    <w:rsid w:val="007E3FAA"/>
    <w:rsid w:val="007E4EAB"/>
    <w:rsid w:val="007E6664"/>
    <w:rsid w:val="007E698F"/>
    <w:rsid w:val="007E6EBD"/>
    <w:rsid w:val="007E7C90"/>
    <w:rsid w:val="007E7D76"/>
    <w:rsid w:val="007E7F84"/>
    <w:rsid w:val="007E7FA2"/>
    <w:rsid w:val="007F1560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3866"/>
    <w:rsid w:val="00813B13"/>
    <w:rsid w:val="00815765"/>
    <w:rsid w:val="0081689B"/>
    <w:rsid w:val="00816C77"/>
    <w:rsid w:val="0081722E"/>
    <w:rsid w:val="00820620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4123C"/>
    <w:rsid w:val="00842C4E"/>
    <w:rsid w:val="00844132"/>
    <w:rsid w:val="00844655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71B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87E5B"/>
    <w:rsid w:val="00890A91"/>
    <w:rsid w:val="00891AD8"/>
    <w:rsid w:val="00891CE8"/>
    <w:rsid w:val="00891F65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1CBA"/>
    <w:rsid w:val="008A20FE"/>
    <w:rsid w:val="008A21BB"/>
    <w:rsid w:val="008A24C2"/>
    <w:rsid w:val="008A2A7E"/>
    <w:rsid w:val="008A4063"/>
    <w:rsid w:val="008A452B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7A84"/>
    <w:rsid w:val="008D0011"/>
    <w:rsid w:val="008D004D"/>
    <w:rsid w:val="008D01F9"/>
    <w:rsid w:val="008D0465"/>
    <w:rsid w:val="008D12A1"/>
    <w:rsid w:val="008D14E8"/>
    <w:rsid w:val="008D188D"/>
    <w:rsid w:val="008D5521"/>
    <w:rsid w:val="008D5A2A"/>
    <w:rsid w:val="008D6661"/>
    <w:rsid w:val="008D7DE9"/>
    <w:rsid w:val="008E05D7"/>
    <w:rsid w:val="008E1670"/>
    <w:rsid w:val="008E1747"/>
    <w:rsid w:val="008E2AAC"/>
    <w:rsid w:val="008E34C9"/>
    <w:rsid w:val="008E3CF7"/>
    <w:rsid w:val="008E49C9"/>
    <w:rsid w:val="008E4AB3"/>
    <w:rsid w:val="008E5601"/>
    <w:rsid w:val="008E5DB7"/>
    <w:rsid w:val="008E5EDD"/>
    <w:rsid w:val="008E6804"/>
    <w:rsid w:val="008E7C95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1E40"/>
    <w:rsid w:val="0092210C"/>
    <w:rsid w:val="00922269"/>
    <w:rsid w:val="0092340E"/>
    <w:rsid w:val="00923BD6"/>
    <w:rsid w:val="00923D11"/>
    <w:rsid w:val="00923DB2"/>
    <w:rsid w:val="00923F12"/>
    <w:rsid w:val="00924D2B"/>
    <w:rsid w:val="00925D00"/>
    <w:rsid w:val="00925F4F"/>
    <w:rsid w:val="009270FB"/>
    <w:rsid w:val="00930583"/>
    <w:rsid w:val="009310C3"/>
    <w:rsid w:val="00931423"/>
    <w:rsid w:val="00933771"/>
    <w:rsid w:val="00934F54"/>
    <w:rsid w:val="00935865"/>
    <w:rsid w:val="00937C17"/>
    <w:rsid w:val="0094023B"/>
    <w:rsid w:val="009402F2"/>
    <w:rsid w:val="00940342"/>
    <w:rsid w:val="00941238"/>
    <w:rsid w:val="009415AA"/>
    <w:rsid w:val="00941B0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85"/>
    <w:rsid w:val="009612C8"/>
    <w:rsid w:val="00962135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82C"/>
    <w:rsid w:val="00977F00"/>
    <w:rsid w:val="0098011C"/>
    <w:rsid w:val="0098022D"/>
    <w:rsid w:val="009802F2"/>
    <w:rsid w:val="00980829"/>
    <w:rsid w:val="00981722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A2C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06E"/>
    <w:rsid w:val="00992B09"/>
    <w:rsid w:val="0099308E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3B7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E6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237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346D"/>
    <w:rsid w:val="00A245CD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61"/>
    <w:rsid w:val="00A61985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5026"/>
    <w:rsid w:val="00A865F7"/>
    <w:rsid w:val="00A86792"/>
    <w:rsid w:val="00A868C9"/>
    <w:rsid w:val="00A8710E"/>
    <w:rsid w:val="00A87C51"/>
    <w:rsid w:val="00A90028"/>
    <w:rsid w:val="00A900E4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4B9"/>
    <w:rsid w:val="00A975E9"/>
    <w:rsid w:val="00A9793A"/>
    <w:rsid w:val="00AA0A35"/>
    <w:rsid w:val="00AA0D84"/>
    <w:rsid w:val="00AA11B0"/>
    <w:rsid w:val="00AA1910"/>
    <w:rsid w:val="00AA1C25"/>
    <w:rsid w:val="00AA31BD"/>
    <w:rsid w:val="00AA3E7B"/>
    <w:rsid w:val="00AA4566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896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16B8"/>
    <w:rsid w:val="00B12680"/>
    <w:rsid w:val="00B133EA"/>
    <w:rsid w:val="00B136BF"/>
    <w:rsid w:val="00B13A62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90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67C3B"/>
    <w:rsid w:val="00B702B7"/>
    <w:rsid w:val="00B7039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A94"/>
    <w:rsid w:val="00B83AA5"/>
    <w:rsid w:val="00B841FC"/>
    <w:rsid w:val="00B84DC4"/>
    <w:rsid w:val="00B85920"/>
    <w:rsid w:val="00B85DC1"/>
    <w:rsid w:val="00B863C5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6D0D"/>
    <w:rsid w:val="00B96F70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5D27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A4D"/>
    <w:rsid w:val="00BB7F9D"/>
    <w:rsid w:val="00BC035B"/>
    <w:rsid w:val="00BC05D6"/>
    <w:rsid w:val="00BC0B4F"/>
    <w:rsid w:val="00BC19A0"/>
    <w:rsid w:val="00BC1BC6"/>
    <w:rsid w:val="00BC2308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AA1"/>
    <w:rsid w:val="00BD0C3A"/>
    <w:rsid w:val="00BD154F"/>
    <w:rsid w:val="00BD21AE"/>
    <w:rsid w:val="00BD22B6"/>
    <w:rsid w:val="00BD22E7"/>
    <w:rsid w:val="00BD2661"/>
    <w:rsid w:val="00BD28FC"/>
    <w:rsid w:val="00BD2FC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5D69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5A7A"/>
    <w:rsid w:val="00C17BC0"/>
    <w:rsid w:val="00C17DEC"/>
    <w:rsid w:val="00C203CA"/>
    <w:rsid w:val="00C2061C"/>
    <w:rsid w:val="00C20F9D"/>
    <w:rsid w:val="00C21754"/>
    <w:rsid w:val="00C21F50"/>
    <w:rsid w:val="00C220A1"/>
    <w:rsid w:val="00C221F1"/>
    <w:rsid w:val="00C22876"/>
    <w:rsid w:val="00C228D0"/>
    <w:rsid w:val="00C22EAD"/>
    <w:rsid w:val="00C23BB5"/>
    <w:rsid w:val="00C25E42"/>
    <w:rsid w:val="00C25F27"/>
    <w:rsid w:val="00C2799E"/>
    <w:rsid w:val="00C30529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5B5A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5A89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1AC"/>
    <w:rsid w:val="00C56952"/>
    <w:rsid w:val="00C56957"/>
    <w:rsid w:val="00C56E7C"/>
    <w:rsid w:val="00C56F21"/>
    <w:rsid w:val="00C57E35"/>
    <w:rsid w:val="00C60057"/>
    <w:rsid w:val="00C609E7"/>
    <w:rsid w:val="00C60A89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3E31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39F0"/>
    <w:rsid w:val="00C94191"/>
    <w:rsid w:val="00C9467D"/>
    <w:rsid w:val="00C94689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4A1"/>
    <w:rsid w:val="00C9770E"/>
    <w:rsid w:val="00C97715"/>
    <w:rsid w:val="00CA0510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B3E"/>
    <w:rsid w:val="00CC30A3"/>
    <w:rsid w:val="00CC390A"/>
    <w:rsid w:val="00CC39FE"/>
    <w:rsid w:val="00CC3A4F"/>
    <w:rsid w:val="00CC4D97"/>
    <w:rsid w:val="00CC5E4B"/>
    <w:rsid w:val="00CC5E66"/>
    <w:rsid w:val="00CC5F87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9D0"/>
    <w:rsid w:val="00CD6E57"/>
    <w:rsid w:val="00CD74F1"/>
    <w:rsid w:val="00CD7E0B"/>
    <w:rsid w:val="00CD7E39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530"/>
    <w:rsid w:val="00CF2EA6"/>
    <w:rsid w:val="00CF3920"/>
    <w:rsid w:val="00CF4394"/>
    <w:rsid w:val="00CF4E8A"/>
    <w:rsid w:val="00CF687F"/>
    <w:rsid w:val="00CF68E5"/>
    <w:rsid w:val="00CF6EE7"/>
    <w:rsid w:val="00CF7C2F"/>
    <w:rsid w:val="00D0095D"/>
    <w:rsid w:val="00D00F57"/>
    <w:rsid w:val="00D0121B"/>
    <w:rsid w:val="00D0182D"/>
    <w:rsid w:val="00D01F0E"/>
    <w:rsid w:val="00D03836"/>
    <w:rsid w:val="00D03E8A"/>
    <w:rsid w:val="00D03F37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3EB3"/>
    <w:rsid w:val="00D240DC"/>
    <w:rsid w:val="00D24A4F"/>
    <w:rsid w:val="00D25326"/>
    <w:rsid w:val="00D25333"/>
    <w:rsid w:val="00D26767"/>
    <w:rsid w:val="00D279C6"/>
    <w:rsid w:val="00D27F7A"/>
    <w:rsid w:val="00D30623"/>
    <w:rsid w:val="00D30974"/>
    <w:rsid w:val="00D31243"/>
    <w:rsid w:val="00D31B4E"/>
    <w:rsid w:val="00D33105"/>
    <w:rsid w:val="00D33859"/>
    <w:rsid w:val="00D34F14"/>
    <w:rsid w:val="00D35A1A"/>
    <w:rsid w:val="00D36C70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F07"/>
    <w:rsid w:val="00D53B3A"/>
    <w:rsid w:val="00D55400"/>
    <w:rsid w:val="00D55861"/>
    <w:rsid w:val="00D55D5E"/>
    <w:rsid w:val="00D5620A"/>
    <w:rsid w:val="00D56ECD"/>
    <w:rsid w:val="00D56FC8"/>
    <w:rsid w:val="00D578E2"/>
    <w:rsid w:val="00D60FF2"/>
    <w:rsid w:val="00D6150F"/>
    <w:rsid w:val="00D63CD6"/>
    <w:rsid w:val="00D63E36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AF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8CB"/>
    <w:rsid w:val="00D91C47"/>
    <w:rsid w:val="00D920E8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5683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1D3"/>
    <w:rsid w:val="00DC247C"/>
    <w:rsid w:val="00DC2890"/>
    <w:rsid w:val="00DC2E56"/>
    <w:rsid w:val="00DC32B4"/>
    <w:rsid w:val="00DC3DF6"/>
    <w:rsid w:val="00DC40F7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1303"/>
    <w:rsid w:val="00E0242B"/>
    <w:rsid w:val="00E03805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280"/>
    <w:rsid w:val="00E32A65"/>
    <w:rsid w:val="00E32CFA"/>
    <w:rsid w:val="00E32D5D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09C"/>
    <w:rsid w:val="00E3738A"/>
    <w:rsid w:val="00E406CE"/>
    <w:rsid w:val="00E411A1"/>
    <w:rsid w:val="00E41326"/>
    <w:rsid w:val="00E414DA"/>
    <w:rsid w:val="00E41571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F"/>
    <w:rsid w:val="00E5682F"/>
    <w:rsid w:val="00E56BAE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81F"/>
    <w:rsid w:val="00E66902"/>
    <w:rsid w:val="00E67CBA"/>
    <w:rsid w:val="00E704F2"/>
    <w:rsid w:val="00E707A0"/>
    <w:rsid w:val="00E70BA9"/>
    <w:rsid w:val="00E70EB6"/>
    <w:rsid w:val="00E7144D"/>
    <w:rsid w:val="00E71C3A"/>
    <w:rsid w:val="00E72FCD"/>
    <w:rsid w:val="00E73715"/>
    <w:rsid w:val="00E73C11"/>
    <w:rsid w:val="00E73ECE"/>
    <w:rsid w:val="00E7400F"/>
    <w:rsid w:val="00E74878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831"/>
    <w:rsid w:val="00E92DBB"/>
    <w:rsid w:val="00E936EE"/>
    <w:rsid w:val="00E94553"/>
    <w:rsid w:val="00E951D5"/>
    <w:rsid w:val="00E95663"/>
    <w:rsid w:val="00E95BBB"/>
    <w:rsid w:val="00E95C42"/>
    <w:rsid w:val="00E96B20"/>
    <w:rsid w:val="00E97B4B"/>
    <w:rsid w:val="00E97E51"/>
    <w:rsid w:val="00EA0D97"/>
    <w:rsid w:val="00EA12E7"/>
    <w:rsid w:val="00EA1B50"/>
    <w:rsid w:val="00EA27C8"/>
    <w:rsid w:val="00EA2992"/>
    <w:rsid w:val="00EA2DB9"/>
    <w:rsid w:val="00EA4024"/>
    <w:rsid w:val="00EA52CB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5FD"/>
    <w:rsid w:val="00EB4622"/>
    <w:rsid w:val="00EB54D2"/>
    <w:rsid w:val="00EB5EC3"/>
    <w:rsid w:val="00EB6CCD"/>
    <w:rsid w:val="00EB6F44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9C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62E"/>
    <w:rsid w:val="00ED77CD"/>
    <w:rsid w:val="00EE01F7"/>
    <w:rsid w:val="00EE07EA"/>
    <w:rsid w:val="00EE0912"/>
    <w:rsid w:val="00EE145C"/>
    <w:rsid w:val="00EE1635"/>
    <w:rsid w:val="00EE19D5"/>
    <w:rsid w:val="00EE26E7"/>
    <w:rsid w:val="00EE2C6C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17EDB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116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D03"/>
    <w:rsid w:val="00F64DF2"/>
    <w:rsid w:val="00F659CA"/>
    <w:rsid w:val="00F66BA5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7ED"/>
    <w:rsid w:val="00F75E9E"/>
    <w:rsid w:val="00F75F10"/>
    <w:rsid w:val="00F76469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873CD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6EF1"/>
    <w:rsid w:val="00FA72A6"/>
    <w:rsid w:val="00FA76FB"/>
    <w:rsid w:val="00FA7A17"/>
    <w:rsid w:val="00FB03EE"/>
    <w:rsid w:val="00FB0F57"/>
    <w:rsid w:val="00FB0FED"/>
    <w:rsid w:val="00FB1BA8"/>
    <w:rsid w:val="00FB29E6"/>
    <w:rsid w:val="00FB3342"/>
    <w:rsid w:val="00FB3562"/>
    <w:rsid w:val="00FB36CA"/>
    <w:rsid w:val="00FB3A50"/>
    <w:rsid w:val="00FB451B"/>
    <w:rsid w:val="00FB4539"/>
    <w:rsid w:val="00FB486D"/>
    <w:rsid w:val="00FB4BA9"/>
    <w:rsid w:val="00FB4E1A"/>
    <w:rsid w:val="00FB54D8"/>
    <w:rsid w:val="00FB69C7"/>
    <w:rsid w:val="00FB6A42"/>
    <w:rsid w:val="00FB7842"/>
    <w:rsid w:val="00FB7C56"/>
    <w:rsid w:val="00FB7F26"/>
    <w:rsid w:val="00FC0918"/>
    <w:rsid w:val="00FC0FD3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C7C08"/>
    <w:rsid w:val="00FD0F0E"/>
    <w:rsid w:val="00FD1AA6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2FA1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49A"/>
    <w:rsid w:val="00FF3167"/>
    <w:rsid w:val="00FF320E"/>
    <w:rsid w:val="00FF33FE"/>
    <w:rsid w:val="00FF3B47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7E4E6A"/>
  <w15:docId w15:val="{BFDB322A-58FA-4736-A05B-38307948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1TcE6AlUE4T4z9YLHgH1LK6eNBVHBQXgk5atXIYz3s4=</DigestValue>
    </Reference>
    <Reference Type="http://www.w3.org/2000/09/xmldsig#Object" URI="#idOfficeObject">
      <DigestMethod Algorithm="http://www.w3.org/2001/04/xmlenc#sha256"/>
      <DigestValue>IHrrNgEl/jDVsMnSzptmf9JUJBvUdDRI8dI0o4E4rhs=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eIH8MixKcmkFEJ5HvL8AQ/7kWF7bYgDHRUbArzehcLc=</DigestValue>
    </Reference>
    <Reference Type="http://www.w3.org/2000/09/xmldsig#Object" URI="#idValidSigLnImg">
      <DigestMethod Algorithm="http://www.w3.org/2001/04/xmlenc#sha256"/>
      <DigestValue>Eiwq2AVqYnlO7nc17sl5TjlP5t4VEvwMeOJX1Fc2vyk=</DigestValue>
    </Reference>
    <Reference Type="http://www.w3.org/2000/09/xmldsig#Object" URI="#idInvalidSigLnImg">
      <DigestMethod Algorithm="http://www.w3.org/2001/04/xmlenc#sha256"/>
      <DigestValue>LuCB48zy0tpSR8z3gxgeJsFEbRP+N1uZ77wQ4ES5gqI=</DigestValue>
    </Reference>
  </SignedInfo>
  <SignatureValue>WGJ83LQKcu0RJT0X69twb8I0Nfw3cAj2BsOodDiCmsX2Rs4y4EfDrIzHaOI6sAByrXfs4JQ3AxgG
z5bplFhhoECe+SnI9dmrRhL6SHRll9otytWRoQ9/39NJUyrrb/XBfFsrmp45G2sWg6+OXw7VPYO6
QdnkNXYi9qH9ErqrO92grrXLHwKUDvReIv/AjV2v1+4SzV9HzE5CkJIll6juXeqxayIlrLLh3Bh+
43HkP+NmK0qVUc67kbNMzei4dJhYqxWnoCKPzVe32SefXvX2O1vmxKa1Cf76pWppwmImMfqEKm73
WTGQIzTWKBbKWdQh4SXz//am1SxbcWjBZfEDYw==</SignatureValue>
  <KeyInfo>
    <X509Data>
      <X509Certificate>MIIHRDCCBiygAwIBAgIQCtA/1a40hYCtOEzYPEABa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TL2t+o9SYqI2mWNe16Tbe1rGvlq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qw31xGaqXfcQudiWg/n+lNO0tN9rzFXNq1j4gACSOQGOUtIe+CoebA8RhwN+2pm0CMLD2L04PqWnnC9FKw9uUh8oiJqA/qfMeauSICpHbIVY89dpvWKPrCYyJuMy7DwL0uFG91KuDKDxPf8onjRojrWtI4ZRt+825V0eK4nX0sfhTYOjQ1l/ti+jYqjSInUkJWUB1p4jO85IWUP21j8yYWvX8tO4rUX/YkHZ93jLso9Hqr3vtywHs5YLoAy4ajV9zR8Jq4RSQ4kxI+cAUTFodl6kxOeQGIH+l/IYfghfBYYbdf8iUPXlQGFikUM9eL3qPDsWtUfHGrjsqF3v0doG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syP0G3wu8yrs7qVblAH47/f843Rh54BiLTtdeG+IOlg=</DigestValue>
      </Reference>
      <Reference URI="/word/endnotes.xml?ContentType=application/vnd.openxmlformats-officedocument.wordprocessingml.endnotes+xml">
        <DigestMethod Algorithm="http://www.w3.org/2001/04/xmlenc#sha256"/>
        <DigestValue>XbvRVSGfffhhIMFmgHEGyMgP3+NgT5qqqfp35rxdiHQ=</DigestValue>
      </Reference>
      <Reference URI="/word/fontTable.xml?ContentType=application/vnd.openxmlformats-officedocument.wordprocessingml.fontTable+xml">
        <DigestMethod Algorithm="http://www.w3.org/2001/04/xmlenc#sha256"/>
        <DigestValue>R4sw//H2GiP7Y13+cjyDqPafNcJzp3bh2qMKJKfhNh4=</DigestValue>
      </Reference>
      <Reference URI="/word/footer1.xml?ContentType=application/vnd.openxmlformats-officedocument.wordprocessingml.footer+xml">
        <DigestMethod Algorithm="http://www.w3.org/2001/04/xmlenc#sha256"/>
        <DigestValue>HcEI50+5FvlSewWmCLYvyacvi0Jfd56y75blpjvb0ww=</DigestValue>
      </Reference>
      <Reference URI="/word/footer2.xml?ContentType=application/vnd.openxmlformats-officedocument.wordprocessingml.footer+xml">
        <DigestMethod Algorithm="http://www.w3.org/2001/04/xmlenc#sha256"/>
        <DigestValue>BIDCh0vRNmOA77esZgiR6DpEU3LngeyMXCV0jpKxzJc=</DigestValue>
      </Reference>
      <Reference URI="/word/footnotes.xml?ContentType=application/vnd.openxmlformats-officedocument.wordprocessingml.footnotes+xml">
        <DigestMethod Algorithm="http://www.w3.org/2001/04/xmlenc#sha256"/>
        <DigestValue>09ddbOhg3b0AX+YM0lS7g3AN53Tq6wXm8t2eadHZ/4c=</DigestValue>
      </Reference>
      <Reference URI="/word/header1.xml?ContentType=application/vnd.openxmlformats-officedocument.wordprocessingml.header+xml">
        <DigestMethod Algorithm="http://www.w3.org/2001/04/xmlenc#sha256"/>
        <DigestValue>VWzYgYco+81vJ4cIze+tU1HGJTbXM7aAvVBfGFIdZNY=</DigestValue>
      </Reference>
      <Reference URI="/word/media/image1.emf?ContentType=image/x-emf">
        <DigestMethod Algorithm="http://www.w3.org/2001/04/xmlenc#sha256"/>
        <DigestValue>QfI1wix5LEJQB0XOsSNe1w9nCNoRMkOmu9mF2ovp5lk=</DigestValue>
      </Reference>
      <Reference URI="/word/media/image2.emf?ContentType=image/x-emf">
        <DigestMethod Algorithm="http://www.w3.org/2001/04/xmlenc#sha256"/>
        <DigestValue>5X0wsQhs2A4BzqbN4kwqmmF+G8uFUyU93DTvAOpqlro=</DigestValue>
      </Reference>
      <Reference URI="/word/media/image3.emf?ContentType=image/x-emf">
        <DigestMethod Algorithm="http://www.w3.org/2001/04/xmlenc#sha256"/>
        <DigestValue>37NxpwqSBQp8tBi8b+1j9DrHiCIst2TPtQwwld57A9w=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C20arWTe3mxuEcWpBVpijPAhGKEXN4lxQMtQ0MsYSTk=</DigestValue>
      </Reference>
      <Reference URI="/word/settings.xml?ContentType=application/vnd.openxmlformats-officedocument.wordprocessingml.settings+xml">
        <DigestMethod Algorithm="http://www.w3.org/2001/04/xmlenc#sha256"/>
        <DigestValue>KPSNfm4GlGO7HnPSg+IZL5VAl31UDKzHygPh1OFKxI4=</DigestValue>
      </Reference>
      <Reference URI="/word/styles.xml?ContentType=application/vnd.openxmlformats-officedocument.wordprocessingml.styles+xml">
        <DigestMethod Algorithm="http://www.w3.org/2001/04/xmlenc#sha256"/>
        <DigestValue>1iYdaCf3hJmU58hI5wwKd0r/RFZ8Ks8wqbMrCvtgVf0=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GUdxQ1vTu43xjQrlQ1uOLSY06fqGNl0YG8RU81sAbH0=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2016-10-21T18:57:19Z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/AwAAAIQwNsBAAAAAAAAAAAAAAAAAAAAAAAAAAEAAAD/2P/gABBKRklGAAEBAQDIAMgAAP/bAEMACgcHCQcGCgkICQsLCgwPGRAPDg4PHhYXEhkkICYlIyAjIigtOTAoKjYrIiMyRDI2Oz1AQEAmMEZLRT5KOT9APf/bAEMBCwsLDw0PHRAQHT0pIyk9PT09PT09PT09PT09PT09PT09PT09PT09PT09PT09PT09PT09PT09PT09PT09PT09Pf/AABEIAIAAw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5//n/+f/9//3//f/97m0qbRj9f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/n//f/9//3//f/9/X2dUITMZ3VK/c/9//n/+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1//3//f/9/33eZSpUlVB1fY/9//3//f/1//X//f/9/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/5//X//f/9//3/fd9QxtilTHd9z/3v/f/5//n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de/9//3//f59vciVTIXMh33f/e/9//n/9f/5/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/9//3//f/5//3//f/97f2dRIXMlGDr/f/9//3//f/5//n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9VlEhDxWaRv97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e71OUR1yJT5f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95//3//e/971i2UJXEl33P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9733N0IVMdNjr/d/9//3//f95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33NfXxIRUhnbU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v/d3tCNBUyGZ9r/3/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99zlSVVGVMZ33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f2cyFXYdtiX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//f/9//39ZQlMdNRW/Rv93/3//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/3//e3QpdyVVGb9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mZ3HRsu/3P/e11rllL/f/97/3//f/9//3//f/9//3//f/9//3//f/9//3//f/9//3//f/9//3//f/9//3//f/9//3//f/9//3//f/9//3//f/9//3//f/9//3//f/9//3//f/9//3uSIXUZH1P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+e/9/33/9YlYZPDL/c/9/VEaec/97/3//f/9//3//f/9//3//f/9//3//f/9//3//f/9//3//f/9//3//f/9//3//f/9//3//f/9//3//f/9//3//f/9//3//f/9//3/+f/9//3//f99//3/fc5IhUxWfX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91idyFdMv97/3vQNf9//3v/f/9//3//f/9//3//f/9//3//f/9//3//f/9//3//f/9//3//f/9//3//f/9//3//f/9//3//f/9//3//f/9//3//f/9//3//f/9//3//f/9//3//f79vcR10Gd9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nv/f99//WJ3HRsu/3eda/E5/3//e/9//3//f/9//3//f/9//3//f/9//3//f/9//3//f/9//3//f/9//3//f/9//3//f/9//3//f/9//3//f/9//3//f/9//3//f/9//n//f/9//3/ff/9/f2eSHXQZ/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9XpcluCHfcxtbuVL/f/9//nv/f/9//3//f/9//3//f/9//3//f/9//3//f/9//3//f/9//3//f/9//3//f/9//3//f/9//3//f/9//3//f/9//3//f/9//3//f/5//3//f/9//39/a3IhlSH/c/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+/d59vliXYKf93tC0+X/97/3/+f/9//3//f/9//3//f/9//3//f/9//3//f/9//3//f/9//3//f/9//3//f/9//3//f/9//3//f/9//3//f/9//3//f/9//3//f/1//n//f/9//3//fx9jtC1RIf97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9733OVKdgxvkq1Kb9v/3v+e/5//3//f/9//3//f/9//3//f/9//3//f/9//3//f/9//3//f/9//3//f/9//3//f/9//3//f/9//3//f/9//3//f/9//3//f/5//X/9f/9//3/fe/97X2tyLXEp/3v/e993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/e9Utti1zIZpG/3v/f/9//3//f/9//3//f/9//3//f/9//3//f/9//3//f/9//3//f/9//3//f/9//3//f/9//3//f/9//3//f/9//3//f/9//3//f/9//n/9f/5//n//f/9//3+/d7MxkS3fd/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97mkqSJbQpf2f/e/97/3/de/9//3//f/9//3//f/9//3//f/9//3//f/9//3//f/9//3//f/9//3//f/9//3//f/9//3//f/9//3//f/9//3//f/9//3/+f/5//n//f/9//3//f/9/kjFwLR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/b5lKHVv/e/97/3v/f91//3//f/9//3//f/9//3//f/9//3//f/9//3//f/9//3//f/9//3//f/9//3//f/9//3//f/9//3//f/9//3//f/9//3//f/9//X/+f/5//3//e/9/33s2RjRCGl/fd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f/f/97/3//f95//3//f/9//3//f/9//3//f/9//3//f/9//3//f/9//3//f/9//3//f/9//3//f/9//3//f/9//3//f/9//3//f/9//3//f/9//3/+f/5//3//f/9/33v/f15rv3P/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f/97/3f/e/9/vHv/f/9//3//f/9//3//f/9//3//f/9//3//f/9//3//f/9//3//f/9//3//f/9//3//f/9//3//f/9//3//f/9//3//f/9//3//f/5//n/+f/9//3//e/9//3v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/f/97/3//f91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XQAAADwAAAAAAAAAAAAAAF4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2016-10-21T18:57:19Z</xd:SigningTime>
          <xd:SigningCertificate>
            <xd:Cert>
              <xd:CertDigest>
                <DigestMethod Algorithm="http://www.w3.org/2001/04/xmlenc#sha256"/>
                <DigestValue>BuUH34ouYCJHKmg9O8wLRFxBJV9vWu52tgqEyt/azJE=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14373572425741934769254306572671123818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AIwAAqxEAACBFTUYAAAEAtN0AAMs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IabcS6E85AAEAAAD4kpESAAAAAAD5KQ4DAAAA6E85AMiA/AoAAAAAAPkpDuOFYWoDAAAA7IVhagEAAAD4180SaM2Sao5oWWpAPS8AgAHcdg5c13bgW9d2QD0vAGQBAACBYut2gWLrduj4ixIACAAAAAIAAAAAAABgPS8AFmrrdgAAAAAAAAAAlD4vAAYAAACIPi8ABgAAAAAAAAAAAAAAiD4vAJg9LwDi6up2AAAAAAACAAAAAC8ABgAAAIg+LwAGAAAATBLsdgAAAAAAAAAAiD4vAAYAAAAAAAAAxD0vAIou6nYAAAAAAAIAAIg+LwAGAAAAZHYACAAAAAAlAAAADAAAAAMAAAAYAAAADAAAAAAAAAISAAAADAAAAAEAAAAWAAAADAAAAAgAAABUAAAAVAAAAAoAAAAnAAAAHgAAAEoAAAABAAAAAAA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BDAqD4///yAQAAAAAAAPxL4gOA+P//CABYfvv2//8AAAAAAAAAAOBL4gOA+P////8AAAAAAAD1AAAAbG8vAFzQiCbw0IgmPo5takB4oxIAAAAAvhghTCIAigEgDQCE3G8vALBvLwBADSoOIA0AhHByLwANj21qIA0AhAAAAACYuOoHSBBBAFxxLwBY2JJqtrHHEgAAAABY2JJqIA0AALSxxxIBAAAAAAAAAAcAAAC0sccSAAAAAAAAAADkby8A4nlhaiAAAAD/////AAAAAAAAAAAVAAAAAAAAAHAAAAABAAAAAQAAACQAAAAkAAAAEAAAAAAAAACYuOoHSBBBAAH7AQD/////GhsKBKRwLwCkcC8A0HhtagAAAADACkISAAAAAAEAAAAAAAAAYHAvAC8w2HZ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AA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</Object>
  <Object Id="idInvalidSigLnImg">AQAAAGwAAAAAAAAAAAAAAP8AAAB/AAAAAAAAAAAAAABAIwAAqxEAACBFTUYAAAEAUOEAANE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wAAAAotHvtdryxOL1xOL1tdry0+r32+350+r3tdryxOL1pdPvc5rAAQIDsOcAAABpj7ZnjrZqj7Zqj7ZnjrZtkbdukrdtkbdnjrZqj7ZojrZ3rdUCAwT8D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Kd/tl2ncepq9rGEuva///AAAAAIZ2floAACCZLwAMAAAAAAAAAFh3OwB0mC8AUPOHdgAAAAAAAENoYXJVcHBlclcAjTkAUI45ADDt7gfglTkAzJgvAIAB3HYOXNd24FvXdsyYLwBkAQAAgWLrdoFi63YAiUYAAAgAAAACAAAAAAAA7JgvABZq63YAAAAAAAAAACaaLwAJAAAAFJovAAkAAAAAAAAAAAAAABSaLwAkmS8A4urqdgAAAAAAAgAAAAAvAAkAAAAUmi8ACQAAAEwS7HYAAAAAAAAAABSaLwAJAAAAAAAAAFCZLwCKLup2AAAAAAACAAAUmi8ACQAAAGR2AAgAAAAAJQAAAAwAAAABAAAAGAAAAAwAAAD/AAACEgAAAAwAAAABAAAAHgAAABgAAAAiAAAABAAAAHIAAAARAAAAJQAAAAwAAAABAAAAVAAAAKgAAAAjAAAABAAAAHAAAAAQAAAAAQAAAAAADUJVV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MCoPj///IBAAAAAAAA/EviA4D4//8IAFh++/b//wAAAAAAAAAA4EviA4D4/////wAAAAAvALYHEQBQAAAARwAAAJjNLwCeb4d2IMtkAQAAAADs////AAAAAP////8AAAAAIMtkAQAAAAAAAAAAAAAAAAAABACY0C8A3AgEAMzNLwCMaod2MJRkAQAAAAAQAgAAAQAAAO4IAwDYzS8AgWLrdoFi63YAAAAAAAgAAAACAAAAAAAAEM4vABZq63YAAAAAAAAAAEbPLwAHAAAAOM8vAAcAAAAAAAAAAAAAADjPLwBIzi8A4urqdgAAAAAAAgAAAAAvAAcAAAA4zy8ABwAAAEwS7HYAAAAAAAAAADjPLwAHAAAAAAAAAHTOLwCKLup2AAAAAAACAAA4zy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IabcS6E85AAEAAAD4kpESAAAAAAD5KQ4DAAAA6E85AMiA/AoAAAAAAPkpDuOFYWoDAAAA7IVhagEAAAD4180SaM2Sao5oWWpAPS8AgAHcdg5c13bgW9d2QD0vAGQBAACBYut2gWLrduj4ixIACAAAAAIAAAAAAABgPS8AFmrrdgAAAAAAAAAAlD4vAAYAAACIPi8ABgAAAAAAAAAAAAAAiD4vAJg9LwDi6up2AAAAAAACAAAAAC8ABgAAAIg+LwAGAAAATBLsdgAAAAAAAAAAiD4vAAYAAAAAAAAAxD0vAIou6nYAAAAAAAIAAIg+LwAGAAAAZHYACAAAAAAlAAAADAAAAAMAAAAYAAAADAAAAAAAAAISAAAADAAAAAEAAAAWAAAADAAAAAgAAABUAAAAVAAAAAoAAAAnAAAAHgAAAEoAAAABAAAAAAANQlVV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BDAqD4///yAQAAAAAAAPxL4gOA+P//CABYfvv2//8AAAAAAAAAAOBL4gOA+P////8AAAAA6gcAAAAAcHUbE/6d13bYrIRrkRgB7OCjFhkAAAAAXRkhBSIAigGIby8AXvRPawhwLwAAAAAAmLjqB0hxLwAkiIASUHAvAFMAZQBnAG8AZQAgAFUASQAAAAAAAAAAACXkT2vhAAAAxG8vAJozbmqol+UK4QAAAAEAAACOdRsTAAAvADozbmoEAAAABQAAAAAAAAAAAAAAAAAAAI51GxPQcS8AJN9Pa+h+9gcEAAAAmLjqBwAAAACl409rEAAAAAAAAABTAGUAZwBvAGUAIABVAEkAAAAKg6RwLwCkcC8A4QAAAAAAAABwdRsTAAAAAAEAAAAAAAAAYHAvAC8w2HZ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Ag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dOIgE4266wsHC/lFcPPhPh0CUN0m5QJW+ihk3f1v3qY=</DigestValue>
    </Reference>
    <Reference Type="http://www.w3.org/2000/09/xmldsig#Object" URI="#idOfficeObject">
      <DigestMethod Algorithm="http://www.w3.org/2001/04/xmlenc#sha256"/>
      <DigestValue>KjqJED5xUURiqgfDB57L0YkM4/qEPx6a6kUHec0u0LI=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DCPAF/hjWV1CjYFc+N0o6ggoWdjbtdWnZBc+WajVrLE=</DigestValue>
    </Reference>
    <Reference Type="http://www.w3.org/2000/09/xmldsig#Object" URI="#idValidSigLnImg">
      <DigestMethod Algorithm="http://www.w3.org/2001/04/xmlenc#sha256"/>
      <DigestValue>UB0X7xvPCR661ybY/Nk2BqG67psSo/YCdeltAXckAWo=</DigestValue>
    </Reference>
    <Reference Type="http://www.w3.org/2000/09/xmldsig#Object" URI="#idInvalidSigLnImg">
      <DigestMethod Algorithm="http://www.w3.org/2001/04/xmlenc#sha256"/>
      <DigestValue>Akya1sGXrAZ6GYcYGQ2NnsTMjFxrZ5wF2IS64OVX8zw=</DigestValue>
    </Reference>
  </SignedInfo>
  <SignatureValue>Napi3UvCMQXyd0afSf+q3g88CbbZOSvR9ZwvqIePzXDUdvSEDp8GLAlDC3KC0aGXXk4CL28EOb0U
+OPAoOc5fiG9H3Y07mMcioiml8N4DJbT6dC+5JnFH9nQtuV/2UoPNjNxBlgGZH7fgCDPcv6Mw2of
Z8yWx5fGeFIAMTa1WxvCaorjLKP9iTFNGSaexZY7M06UvVNqH4g7ecSB4btHse5811EpntO/ubgM
+YvZmWNTOipJOHHuiemnUTGvtvdCdyPqozwb6CottA405hhn/xdfLGZNKJEktc2aaqXAlO4K0aMj
olqprUrkg2x5HgyaUx5QVCLlgghjjSde9AY4tA==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syP0G3wu8yrs7qVblAH47/f843Rh54BiLTtdeG+IOlg=</DigestValue>
      </Reference>
      <Reference URI="/word/endnotes.xml?ContentType=application/vnd.openxmlformats-officedocument.wordprocessingml.endnotes+xml">
        <DigestMethod Algorithm="http://www.w3.org/2001/04/xmlenc#sha256"/>
        <DigestValue>XbvRVSGfffhhIMFmgHEGyMgP3+NgT5qqqfp35rxdiHQ=</DigestValue>
      </Reference>
      <Reference URI="/word/fontTable.xml?ContentType=application/vnd.openxmlformats-officedocument.wordprocessingml.fontTable+xml">
        <DigestMethod Algorithm="http://www.w3.org/2001/04/xmlenc#sha256"/>
        <DigestValue>R4sw//H2GiP7Y13+cjyDqPafNcJzp3bh2qMKJKfhNh4=</DigestValue>
      </Reference>
      <Reference URI="/word/footer1.xml?ContentType=application/vnd.openxmlformats-officedocument.wordprocessingml.footer+xml">
        <DigestMethod Algorithm="http://www.w3.org/2001/04/xmlenc#sha256"/>
        <DigestValue>HcEI50+5FvlSewWmCLYvyacvi0Jfd56y75blpjvb0ww=</DigestValue>
      </Reference>
      <Reference URI="/word/footer2.xml?ContentType=application/vnd.openxmlformats-officedocument.wordprocessingml.footer+xml">
        <DigestMethod Algorithm="http://www.w3.org/2001/04/xmlenc#sha256"/>
        <DigestValue>BIDCh0vRNmOA77esZgiR6DpEU3LngeyMXCV0jpKxzJc=</DigestValue>
      </Reference>
      <Reference URI="/word/footnotes.xml?ContentType=application/vnd.openxmlformats-officedocument.wordprocessingml.footnotes+xml">
        <DigestMethod Algorithm="http://www.w3.org/2001/04/xmlenc#sha256"/>
        <DigestValue>09ddbOhg3b0AX+YM0lS7g3AN53Tq6wXm8t2eadHZ/4c=</DigestValue>
      </Reference>
      <Reference URI="/word/header1.xml?ContentType=application/vnd.openxmlformats-officedocument.wordprocessingml.header+xml">
        <DigestMethod Algorithm="http://www.w3.org/2001/04/xmlenc#sha256"/>
        <DigestValue>VWzYgYco+81vJ4cIze+tU1HGJTbXM7aAvVBfGFIdZNY=</DigestValue>
      </Reference>
      <Reference URI="/word/media/image1.emf?ContentType=image/x-emf">
        <DigestMethod Algorithm="http://www.w3.org/2001/04/xmlenc#sha256"/>
        <DigestValue>QfI1wix5LEJQB0XOsSNe1w9nCNoRMkOmu9mF2ovp5lk=</DigestValue>
      </Reference>
      <Reference URI="/word/media/image2.emf?ContentType=image/x-emf">
        <DigestMethod Algorithm="http://www.w3.org/2001/04/xmlenc#sha256"/>
        <DigestValue>5X0wsQhs2A4BzqbN4kwqmmF+G8uFUyU93DTvAOpqlro=</DigestValue>
      </Reference>
      <Reference URI="/word/media/image3.emf?ContentType=image/x-emf">
        <DigestMethod Algorithm="http://www.w3.org/2001/04/xmlenc#sha256"/>
        <DigestValue>37NxpwqSBQp8tBi8b+1j9DrHiCIst2TPtQwwld57A9w=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C20arWTe3mxuEcWpBVpijPAhGKEXN4lxQMtQ0MsYSTk=</DigestValue>
      </Reference>
      <Reference URI="/word/settings.xml?ContentType=application/vnd.openxmlformats-officedocument.wordprocessingml.settings+xml">
        <DigestMethod Algorithm="http://www.w3.org/2001/04/xmlenc#sha256"/>
        <DigestValue>KPSNfm4GlGO7HnPSg+IZL5VAl31UDKzHygPh1OFKxI4=</DigestValue>
      </Reference>
      <Reference URI="/word/styles.xml?ContentType=application/vnd.openxmlformats-officedocument.wordprocessingml.styles+xml">
        <DigestMethod Algorithm="http://www.w3.org/2001/04/xmlenc#sha256"/>
        <DigestValue>1iYdaCf3hJmU58hI5wwKd0r/RFZ8Ks8wqbMrCvtgVf0=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GUdxQ1vTu43xjQrlQ1uOLSY06fqGNl0YG8RU81sAbH0=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2016-10-21T19:18:20Z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2016-10-21T19:18:20Z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kmwAAAAAIRN6MAAAAAAAAAAAAAAAAAAAAAAAAAAAAAAAAAQAAANBcDIOw5uSbqocAAAAAAAD1AAAAeftTOAX7UzhTAGUAZwBvAGUAIAAIGlIQAAAAAO4RIXoiAIoB7QAAAPhtIQA7XFJksLfdCu0AAAABAAAAYD8IEBhuIQDaW1JkBAAAABgAAAAAAAAAAAAAAAAAAABgPwgQBHAhADUom2TIXNcKBAAAAHD30QiceyEAAACbZExuIQBFK0NkIAAAAP////8AAAAAAAAAABUAAAAAAAAAcAAAAAEAAAABAAAAJAAAACQAAAAcAAAACAAAAAAAAACgIMQJcPfRCPMSAADVEwoCDG8hAAxvIQAwhVFkAAAAAAAAAACYTkYQAAAAAAEAAAAAAAAAzG4hALPBFX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//////////2wAAABKAGUAZgBhACAATwBmAGkAYwBpAG4AYQAgAFIATQAAAAUAAAAHAAAABAAAAAcAAAAEAAAACgAAAAQAAAADAAAABgAAAAMAAAAHAAAABwAAAAQAAAAIAAAADA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  <Object Id="idInvalidSigLnImg">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B3/vV6dki5nWV0XZ1l//8AAAAA4XcSWgAAjJchAAwAAAAAAAAAQC0pAOCWIQCB6eJ3AAAAAAAAQ2hhclVwcGVyVwBsKQBAbikA8E7ICdB1KQA4lyEAQJEYd/SrFHfPqxR3OJchAGQBAAApbuh1KW7odVhtNQAACAAAAAIAAAAAAABYlyEAfZTodQAAAAAAAAAAkpghAAkAAACAmCEACQAAAAAAAAAAAAAAgJghAJCXIQDyk+h1AAAAAAACAAAAACEACQAAAICYIQAJAAAAkEnsdQAAAAAAAAAAgJghAAkAAAAAAAAAvJchADGT6HUAAAAAAAIAAICYI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wKEAAAAARFfdjAAAAAAAAAAAAAAAAAAAAAAAAAAAAAAAAAEAAADQXAyDcCXAoaqHAAAAACEA7eDMd7BdIQDt4Mx3Yn2LAf7////nL9B3gi7Qd8QFyAow9SoACATICkBXIQB9lOh1AAAAAAAAAAB0WCEABgAAAGhYIQAGAAAAAgAAAAAAAAAcBMgKaHrHChwEyAoAAAAAaHrHCpBXIQApbuh1KW7odQAAAAAACAAAAAIAAAAAAACYVyEAfZTodQAAAAAAAAAAzlghAAcAAADAWCEABwAAAAAAAAAAAAAAwFghANBXIQDyk+h1AAAAAAACAAAAACEABwAAAMBYIQAHAAAAkEnsdQAAAAAAAAAAwFghAAcAAAAAAAAA/FchADGT6HUAAAAAAAIAAMBYI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0He2NXp2AAAAACDq5wrYLykAAQAAAICK1woAAAAAeG7cCgMAAADYLykAyHXcCgAAAAB4btwKN1pDZAMAAABAWkNkAQAAAFhOzwpAMXlkuY8+ZCBXIQBAkRh39KsUd8+rFHcgVyEAZAEAAClu6HUpbuh1mG/PCgAIAAAAAgAAAAAAAEBXIQB9lOh1AAAAAAAAAAB0WCEABgAAAGhYIQAGAAAAAAAAAAAAAABoWCEAeFchAPKT6HUAAAAAAAIAAAAAIQAGAAAAaFghAAYAAACQSex1AAAAAAAAAABoWCEABgAAAAAAAACkVyEAMZPodQAAAAAAAgAAaFgh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OSbAAAAAAhE3owAAAAAAAAAAAAAAAAAAAAAAAAAAAAAAAABAAAA0FwMg7Dm5JuqhwAAAADECSCabBBlsBR3fyabZG4WAYsAAAAAAAAAAAgaUhABAAAA/hUheSIAigFwbiEAAAAAAKAgxAmwbyEAJIiAErhuIQDpKJtkUwBlAGcAbwBlACAAVQBJAAAAAAAFKZtkiG8hAOEAAAAwbiEAO1xSZLC33QrhAAAAAQAAAD6abBAAACEA2ltSZAQAAAAFAAAAAAAAAAAAAAAAAAAAPppsEDxwIQA1KJtkyFzXCgQAAACgIMQJAAAAAFkom2QIAAAAAABlAGcAbwBlACAAVQBJAAAACv0MbyEADG8hAOEAAACobiEAAAAAACCabBAAAAAAAQAAAAAAAADMbiEAs8EV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TUjZ8F5S3CgXeSYknPDNdaWUZhHQp+jgyf6plhh94Fw=</DigestValue>
    </Reference>
    <Reference Type="http://www.w3.org/2000/09/xmldsig#Object" URI="#idOfficeObject">
      <DigestMethod Algorithm="http://www.w3.org/2001/04/xmlenc#sha256"/>
      <DigestValue>BxN/f1jinRQEiVL2QxK6cYF8M1tQe6cJU4z1C1I7bdU=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IC7S5o+0zng8/mcyB0aT2ECqxNKy0K9p5DRRIBgABOo=</DigestValue>
    </Reference>
    <Reference Type="http://www.w3.org/2000/09/xmldsig#Object" URI="#idValidSigLnImg">
      <DigestMethod Algorithm="http://www.w3.org/2001/04/xmlenc#sha256"/>
      <DigestValue>MT56wxfRBsNhsin9h11O7fWlVv+aBEba7zlHu0zXBBM=</DigestValue>
    </Reference>
    <Reference Type="http://www.w3.org/2000/09/xmldsig#Object" URI="#idInvalidSigLnImg">
      <DigestMethod Algorithm="http://www.w3.org/2001/04/xmlenc#sha256"/>
      <DigestValue>s3bQMi8pQNhlW75BYLuXrqL8wSyEfFpgtbMhJiFOZjk=</DigestValue>
    </Reference>
  </SignedInfo>
  <SignatureValue>gmsvYZE1m+pSQ/WKzPtNN6n8KmEVoFmz5RGvzIdJtfeQrCS/jjNKE4P9WLXOGDnLpHv/NN7hC6d0
lmGyDFOlSWMY5RvH0f5I6r9nULc0d8b+X8VfLzXDs1vV4vIf37Vy8GiqOUv2GpBZO0OsCFkffSF2
X6Oq8hU8Y8Jxz7K9owRBsJwAGHc5t6O/hNU9z/JqY9d+ONPMc3huUUfnTClF1TgZtEQblmJ4gzSM
e3WK1FEMjiQ4xYUtNrdE4seP2okIpp0c9Vb3/3qfYQN1nvFeAJj27uYyq+Ie3Dv18FQCRKGzR5lk
7h66MQ6j6uceHV/4REhjL0s14wOdAPohtW/2Gg==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syP0G3wu8yrs7qVblAH47/f843Rh54BiLTtdeG+IOlg=</DigestValue>
      </Reference>
      <Reference URI="/word/endnotes.xml?ContentType=application/vnd.openxmlformats-officedocument.wordprocessingml.endnotes+xml">
        <DigestMethod Algorithm="http://www.w3.org/2001/04/xmlenc#sha256"/>
        <DigestValue>XbvRVSGfffhhIMFmgHEGyMgP3+NgT5qqqfp35rxdiHQ=</DigestValue>
      </Reference>
      <Reference URI="/word/fontTable.xml?ContentType=application/vnd.openxmlformats-officedocument.wordprocessingml.fontTable+xml">
        <DigestMethod Algorithm="http://www.w3.org/2001/04/xmlenc#sha256"/>
        <DigestValue>R4sw//H2GiP7Y13+cjyDqPafNcJzp3bh2qMKJKfhNh4=</DigestValue>
      </Reference>
      <Reference URI="/word/footer1.xml?ContentType=application/vnd.openxmlformats-officedocument.wordprocessingml.footer+xml">
        <DigestMethod Algorithm="http://www.w3.org/2001/04/xmlenc#sha256"/>
        <DigestValue>HcEI50+5FvlSewWmCLYvyacvi0Jfd56y75blpjvb0ww=</DigestValue>
      </Reference>
      <Reference URI="/word/footer2.xml?ContentType=application/vnd.openxmlformats-officedocument.wordprocessingml.footer+xml">
        <DigestMethod Algorithm="http://www.w3.org/2001/04/xmlenc#sha256"/>
        <DigestValue>BIDCh0vRNmOA77esZgiR6DpEU3LngeyMXCV0jpKxzJc=</DigestValue>
      </Reference>
      <Reference URI="/word/footnotes.xml?ContentType=application/vnd.openxmlformats-officedocument.wordprocessingml.footnotes+xml">
        <DigestMethod Algorithm="http://www.w3.org/2001/04/xmlenc#sha256"/>
        <DigestValue>09ddbOhg3b0AX+YM0lS7g3AN53Tq6wXm8t2eadHZ/4c=</DigestValue>
      </Reference>
      <Reference URI="/word/header1.xml?ContentType=application/vnd.openxmlformats-officedocument.wordprocessingml.header+xml">
        <DigestMethod Algorithm="http://www.w3.org/2001/04/xmlenc#sha256"/>
        <DigestValue>VWzYgYco+81vJ4cIze+tU1HGJTbXM7aAvVBfGFIdZNY=</DigestValue>
      </Reference>
      <Reference URI="/word/media/image1.emf?ContentType=image/x-emf">
        <DigestMethod Algorithm="http://www.w3.org/2001/04/xmlenc#sha256"/>
        <DigestValue>QfI1wix5LEJQB0XOsSNe1w9nCNoRMkOmu9mF2ovp5lk=</DigestValue>
      </Reference>
      <Reference URI="/word/media/image2.emf?ContentType=image/x-emf">
        <DigestMethod Algorithm="http://www.w3.org/2001/04/xmlenc#sha256"/>
        <DigestValue>5X0wsQhs2A4BzqbN4kwqmmF+G8uFUyU93DTvAOpqlro=</DigestValue>
      </Reference>
      <Reference URI="/word/media/image3.emf?ContentType=image/x-emf">
        <DigestMethod Algorithm="http://www.w3.org/2001/04/xmlenc#sha256"/>
        <DigestValue>37NxpwqSBQp8tBi8b+1j9DrHiCIst2TPtQwwld57A9w=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C20arWTe3mxuEcWpBVpijPAhGKEXN4lxQMtQ0MsYSTk=</DigestValue>
      </Reference>
      <Reference URI="/word/settings.xml?ContentType=application/vnd.openxmlformats-officedocument.wordprocessingml.settings+xml">
        <DigestMethod Algorithm="http://www.w3.org/2001/04/xmlenc#sha256"/>
        <DigestValue>KPSNfm4GlGO7HnPSg+IZL5VAl31UDKzHygPh1OFKxI4=</DigestValue>
      </Reference>
      <Reference URI="/word/styles.xml?ContentType=application/vnd.openxmlformats-officedocument.wordprocessingml.styles+xml">
        <DigestMethod Algorithm="http://www.w3.org/2001/04/xmlenc#sha256"/>
        <DigestValue>1iYdaCf3hJmU58hI5wwKd0r/RFZ8Ks8wqbMrCvtgVf0=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GUdxQ1vTu43xjQrlQ1uOLSY06fqGNl0YG8RU81sAbH0=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2016-10-21T19:19:25Z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2016-10-21T19:19:25Z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kmwAAAAAIRN6MAAAAAAAAAAAAAAAAAAAAAAAAAAAAAAAAAQAAANBcDIOw5uSbqocAAAAAIQDaW1JkeftTOAX7UziXvlFkoCDECQAAAABIJVIQEAAAAL0UISkiAIoBGG4hAHh33AogDQSE3HAhAGa/UWQgDQSEAAAAAKAgxAlw99EIyG8hABB8eWQY2wYQAAAAABB8eWQgDQAA+NoGEBAAAAAAAAAABwAAAPjaBhAAAAAAAAAAAExuIQBFK0NkIAAAAP////8AAAAAAAAAAA4AAAAAAAAAOAAAAAEAAAABAAAAEQAAABEAAAD/////CAAAAAAAAACgIMQJcPfRCPMSAABGFgr9DG8hAAxvIQAwhVFkAAAAAAAAAABIdOkKAAAAAAEAAAAAAAAAzG4hALPBFX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//////////2wAAABKAGUAZgBhACAATwBmAGkAYwBpAG4AYQAgAFIATQBTAAUAAAAHAAAABAAAAAcAAAAEAAAACgAAAAQAAAADAAAABgAAAAMAAAAHAAAABwAAAAQAAAAIAAAADAAAAAcAAABLAAAAQAAAADAAAAAFAAAAIAAAAAEAAAABAAAAEAAAAAAAAAAAAAAAQAEAAKAAAAAAAAAAAAAAAEABAACgAAAAJQAAAAwAAAACAAAAJwAAABgAAAAEAAAAAAAAAP///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+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==</Object>
  <Object Id="idInvalidSigLnImg">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B3/vV6dki5nWV0XZ1l//8AAAAA4XcSWgAAjJchAAwAAAAAAAAAQC0pAOCWIQCB6eJ3AAAAAAAAQ2hhclVwcGVyVwBsKQBAbikA8E7ICdB1KQA4lyEAQJEYd/SrFHfPqxR3OJchAGQBAAApbuh1KW7odVhtNQAACAAAAAIAAAAAAABYlyEAfZTodQAAAAAAAAAAkpghAAkAAACAmCEACQAAAAAAAAAAAAAAgJghAJCXIQDyk+h1AAAAAAACAAAAACEACQAAAICYIQAJAAAAkEnsdQAAAAAAAAAAgJghAAkAAAAAAAAAvJchADGT6HUAAAAAAAIAAICYI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wKEAAAAARFfdjAAAAAAAAAAAAAAAAAAAAAAAAAAAAAAAAAEAAADQXAyDcCXAoaqHAAAAACEA7eDMd7BdIQDt4Mx3Yn2LAf7////nL9B3gi7Qd8QFyAow9SoACATICkBXIQB9lOh1AAAAAAAAAAB0WCEABgAAAGhYIQAGAAAAAgAAAAAAAAAcBMgKaHrHChwEyAoAAAAAaHrHCpBXIQApbuh1KW7odQAAAAAACAAAAAIAAAAAAACYVyEAfZTodQAAAAAAAAAAzlghAAcAAADAWCEABwAAAAAAAAAAAAAAwFghANBXIQDyk+h1AAAAAAACAAAAACEABwAAAMBYIQAHAAAAkEnsdQAAAAAAAAAAwFghAAcAAAAAAAAA/FchADGT6HUAAAAAAAIAAMBYI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OSbAAAAAAhE3owAAAAAAAAAAAAAAAAAAAAAAAAAAAAAAAABAAAA0FwMg7Dm5JuqhwAAAADECVBlOxBlsBR3fyabZDIXAYIAAAAAAAAAAEglUhABAAAANRchDyIAigFwbiEAAAAAAKAgxAmwbyEAJIiAErhuIQDpKJtkUwBlAGcAbwBlACAAVQBJAAAAAAAFKZtkiG8hAOEAAAAwbiEAO1xSZLC33QrhAAAAAQAAAG5lOxAAACEA2ltSZAQAAAAFAAAAAAAAAAAAAAAAAAAAbmU7EDxwIQA1KJtkyFzXCgQAAACgIMQJAAAAAFkom2QIAAAAAABlAGcAbwBlACAAVQBJAAAACv0MbyEADG8hAOEAAACobiEAAAAAAFBlOxAAAAAAAQAAAAAAAADMbiEAs8EV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//////////bAAAAEoAZQBmAGEAIABPAGYAaQBjAGkAbgBhACAAUgBNAFMABQAAAAcAAAAEAAAABwAAAAQAAAAKAAAABAAAAAMAAAAGAAAAAwAAAAcAAAAHAAAABAAAAAgAAAAMAAAABw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32B41BA0-E90E-4607-9C38-374A4D74C90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DFBFEF5-1050-4155-888B-0236D284E37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C1AAA7A-D749-4AF3-9CDA-C2E7D38E7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1D446-A4B1-4CA8-947E-D17344B54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5CEC0-4F96-4009-A2C5-CABA40B0D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5A0513-8EF6-4321-BDA3-F1CAFA4ACE0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1AD87F-24A1-4114-AF1D-7A8FB9F7E52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8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C3D7F55A-A985-4915-8092-0A9807F6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12</Pages>
  <Words>3199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20757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Evelyn Fuentes Diaz</cp:lastModifiedBy>
  <cp:revision>15</cp:revision>
  <cp:lastPrinted>2013-04-08T12:43:00Z</cp:lastPrinted>
  <dcterms:created xsi:type="dcterms:W3CDTF">2016-07-19T20:03:00Z</dcterms:created>
  <dcterms:modified xsi:type="dcterms:W3CDTF">2016-10-21T18:56:00Z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