
<file path=[Content_Types].xml><?xml version="1.0" encoding="utf-8"?>
<Types xmlns="http://schemas.openxmlformats.org/package/2006/content-types">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4C4" w:rsidRPr="001029E5" w:rsidRDefault="00C15A6F" w:rsidP="009514C4">
      <w:pPr>
        <w:jc w:val="center"/>
        <w:rPr>
          <w:sz w:val="28"/>
          <w:szCs w:val="28"/>
        </w:rPr>
      </w:pPr>
      <w:bookmarkStart w:id="0" w:name="_Toc205640089"/>
      <w:r>
        <w:rPr>
          <w:noProof/>
          <w:lang w:eastAsia="es-CL"/>
        </w:rPr>
        <w:drawing>
          <wp:inline distT="0" distB="0" distL="0" distR="0" wp14:anchorId="6E5DBE18" wp14:editId="1D52875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54395" cy="2375572"/>
                    </a:xfrm>
                    <a:prstGeom prst="rect">
                      <a:avLst/>
                    </a:prstGeom>
                  </pic:spPr>
                </pic:pic>
              </a:graphicData>
            </a:graphic>
          </wp:inline>
        </w:drawing>
      </w:r>
    </w:p>
    <w:p w:rsidR="009514C4" w:rsidRDefault="009514C4" w:rsidP="009514C4">
      <w:pPr>
        <w:jc w:val="center"/>
        <w:rPr>
          <w:rFonts w:ascii="Calibri" w:hAnsi="Calibri"/>
          <w:b/>
          <w:sz w:val="24"/>
          <w:szCs w:val="24"/>
        </w:rPr>
      </w:pPr>
      <w:bookmarkStart w:id="1" w:name="_Toc350847214"/>
      <w:bookmarkStart w:id="2" w:name="_Toc350928658"/>
      <w:bookmarkStart w:id="3" w:name="_Toc350937995"/>
      <w:bookmarkStart w:id="4" w:name="_Toc351623557"/>
    </w:p>
    <w:p w:rsidR="009514C4" w:rsidRDefault="009514C4" w:rsidP="009514C4">
      <w:pPr>
        <w:jc w:val="center"/>
        <w:rPr>
          <w:rFonts w:ascii="Calibri" w:hAnsi="Calibri"/>
          <w:b/>
          <w:sz w:val="24"/>
          <w:szCs w:val="24"/>
        </w:rPr>
      </w:pPr>
    </w:p>
    <w:p w:rsidR="009514C4" w:rsidRDefault="009514C4" w:rsidP="009514C4">
      <w:pPr>
        <w:jc w:val="center"/>
        <w:rPr>
          <w:rFonts w:ascii="Calibri" w:hAnsi="Calibri"/>
          <w:b/>
          <w:sz w:val="24"/>
          <w:szCs w:val="24"/>
        </w:rPr>
      </w:pPr>
    </w:p>
    <w:p w:rsidR="009514C4" w:rsidRPr="007A7DEB" w:rsidRDefault="009514C4" w:rsidP="009514C4">
      <w:pPr>
        <w:jc w:val="center"/>
        <w:rPr>
          <w:rFonts w:ascii="Calibri" w:hAnsi="Calibri"/>
          <w:b/>
          <w:sz w:val="24"/>
          <w:szCs w:val="24"/>
        </w:rPr>
      </w:pPr>
      <w:r w:rsidRPr="007A7DEB">
        <w:rPr>
          <w:rFonts w:ascii="Calibri" w:hAnsi="Calibri"/>
          <w:b/>
          <w:sz w:val="24"/>
          <w:szCs w:val="24"/>
        </w:rPr>
        <w:t>INFORME TÉCNICO DE FISCALIZACIÓN AMBIENTAL</w:t>
      </w:r>
      <w:bookmarkEnd w:id="1"/>
      <w:bookmarkEnd w:id="2"/>
      <w:bookmarkEnd w:id="3"/>
      <w:bookmarkEnd w:id="4"/>
    </w:p>
    <w:p w:rsidR="009514C4" w:rsidRDefault="009514C4" w:rsidP="009514C4">
      <w:pPr>
        <w:jc w:val="center"/>
        <w:rPr>
          <w:rFonts w:ascii="Calibri" w:hAnsi="Calibri" w:cs="Calibri"/>
          <w:b/>
          <w:sz w:val="24"/>
          <w:szCs w:val="24"/>
        </w:rPr>
      </w:pPr>
    </w:p>
    <w:p w:rsidR="009514C4" w:rsidRPr="007A7DEB" w:rsidRDefault="000A22D7" w:rsidP="009514C4">
      <w:pPr>
        <w:jc w:val="center"/>
        <w:rPr>
          <w:rFonts w:ascii="Calibri" w:hAnsi="Calibri" w:cs="Calibri"/>
          <w:b/>
          <w:sz w:val="24"/>
          <w:szCs w:val="24"/>
        </w:rPr>
      </w:pPr>
      <w:r>
        <w:rPr>
          <w:rFonts w:ascii="Calibri" w:hAnsi="Calibri" w:cs="Calibri"/>
          <w:b/>
          <w:sz w:val="24"/>
          <w:szCs w:val="24"/>
        </w:rPr>
        <w:t>SISTEMA DE TRATAMIENTO DE RILES</w:t>
      </w:r>
    </w:p>
    <w:p w:rsidR="009514C4" w:rsidRPr="000A22D7" w:rsidRDefault="000A22D7" w:rsidP="009514C4">
      <w:pPr>
        <w:jc w:val="center"/>
        <w:rPr>
          <w:rFonts w:ascii="Calibri" w:hAnsi="Calibri"/>
          <w:b/>
          <w:color w:val="000000" w:themeColor="text1"/>
          <w:sz w:val="24"/>
          <w:szCs w:val="24"/>
        </w:rPr>
      </w:pPr>
      <w:r w:rsidRPr="000A22D7">
        <w:rPr>
          <w:rFonts w:ascii="Calibri" w:hAnsi="Calibri"/>
          <w:b/>
          <w:color w:val="000000" w:themeColor="text1"/>
          <w:sz w:val="24"/>
          <w:szCs w:val="24"/>
        </w:rPr>
        <w:t>VIÑA SAAVEDRA</w:t>
      </w:r>
    </w:p>
    <w:p w:rsidR="009514C4" w:rsidRDefault="009514C4" w:rsidP="009514C4">
      <w:pPr>
        <w:jc w:val="center"/>
        <w:rPr>
          <w:rFonts w:ascii="Calibri" w:hAnsi="Calibri" w:cs="Calibri"/>
          <w:b/>
          <w:sz w:val="24"/>
          <w:szCs w:val="24"/>
        </w:rPr>
      </w:pPr>
    </w:p>
    <w:p w:rsidR="009514C4" w:rsidRPr="007A7DEB" w:rsidRDefault="009514C4" w:rsidP="009514C4">
      <w:pPr>
        <w:jc w:val="center"/>
        <w:rPr>
          <w:rFonts w:ascii="Calibri" w:hAnsi="Calibri" w:cs="Calibri"/>
          <w:b/>
          <w:sz w:val="24"/>
          <w:szCs w:val="24"/>
        </w:rPr>
      </w:pPr>
    </w:p>
    <w:p w:rsidR="009514C4" w:rsidRPr="000A22D7" w:rsidRDefault="000A22D7" w:rsidP="009514C4">
      <w:pPr>
        <w:jc w:val="center"/>
        <w:rPr>
          <w:rFonts w:ascii="Calibri" w:hAnsi="Calibri"/>
          <w:b/>
          <w:color w:val="000000" w:themeColor="text1"/>
          <w:sz w:val="24"/>
          <w:szCs w:val="24"/>
        </w:rPr>
      </w:pPr>
      <w:r w:rsidRPr="000A22D7">
        <w:rPr>
          <w:rFonts w:ascii="Calibri" w:hAnsi="Calibri"/>
          <w:b/>
          <w:bCs/>
          <w:color w:val="000000" w:themeColor="text1"/>
          <w:sz w:val="24"/>
          <w:szCs w:val="24"/>
        </w:rPr>
        <w:t>DFZ-2016-3199-VII-RCA-IA</w:t>
      </w:r>
    </w:p>
    <w:p w:rsidR="009514C4" w:rsidRDefault="009514C4" w:rsidP="009514C4">
      <w:pPr>
        <w:jc w:val="center"/>
        <w:rPr>
          <w:rFonts w:ascii="Calibri" w:hAnsi="Calibri"/>
          <w:b/>
          <w:sz w:val="24"/>
          <w:szCs w:val="24"/>
        </w:rPr>
      </w:pPr>
    </w:p>
    <w:p w:rsidR="009514C4" w:rsidRPr="007A7DEB" w:rsidRDefault="009514C4" w:rsidP="009514C4">
      <w:pPr>
        <w:jc w:val="center"/>
        <w:rPr>
          <w:rFonts w:ascii="Calibri" w:hAnsi="Calibri"/>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9514C4" w:rsidRPr="007A7DEB" w:rsidTr="00872939">
        <w:trPr>
          <w:trHeight w:val="567"/>
          <w:jc w:val="center"/>
        </w:trPr>
        <w:tc>
          <w:tcPr>
            <w:tcW w:w="1210" w:type="dxa"/>
            <w:shd w:val="clear" w:color="auto" w:fill="D9D9D9"/>
            <w:vAlign w:val="center"/>
          </w:tcPr>
          <w:p w:rsidR="009514C4" w:rsidRPr="007A7DEB" w:rsidRDefault="009514C4" w:rsidP="00872939">
            <w:pPr>
              <w:jc w:val="center"/>
              <w:rPr>
                <w:rFonts w:ascii="Calibri" w:hAnsi="Calibri" w:cs="Calibri"/>
                <w:b/>
                <w:sz w:val="18"/>
                <w:szCs w:val="18"/>
                <w:highlight w:val="yellow"/>
              </w:rPr>
            </w:pPr>
          </w:p>
        </w:tc>
        <w:tc>
          <w:tcPr>
            <w:tcW w:w="2116" w:type="dxa"/>
            <w:shd w:val="clear" w:color="auto" w:fill="D9D9D9"/>
            <w:vAlign w:val="center"/>
          </w:tcPr>
          <w:p w:rsidR="009514C4" w:rsidRPr="007A7DEB" w:rsidRDefault="009514C4" w:rsidP="00872939">
            <w:pPr>
              <w:jc w:val="center"/>
              <w:rPr>
                <w:rFonts w:ascii="Calibri" w:hAnsi="Calibri" w:cs="Calibri"/>
                <w:b/>
                <w:sz w:val="18"/>
                <w:szCs w:val="18"/>
                <w:highlight w:val="yellow"/>
                <w:lang w:val="es-ES_tradnl"/>
              </w:rPr>
            </w:pPr>
            <w:r w:rsidRPr="007A7DEB">
              <w:rPr>
                <w:rFonts w:ascii="Calibri" w:hAnsi="Calibri" w:cs="Calibri"/>
                <w:b/>
                <w:sz w:val="18"/>
                <w:szCs w:val="18"/>
                <w:lang w:val="es-ES_tradnl"/>
              </w:rPr>
              <w:t>Nombre</w:t>
            </w:r>
          </w:p>
        </w:tc>
        <w:tc>
          <w:tcPr>
            <w:tcW w:w="2662" w:type="dxa"/>
            <w:shd w:val="clear" w:color="auto" w:fill="D9D9D9"/>
            <w:vAlign w:val="center"/>
          </w:tcPr>
          <w:p w:rsidR="009514C4" w:rsidRPr="007A7DEB" w:rsidRDefault="009514C4" w:rsidP="00872939">
            <w:pPr>
              <w:jc w:val="center"/>
              <w:rPr>
                <w:rFonts w:ascii="Calibri" w:hAnsi="Calibri" w:cs="Calibri"/>
                <w:b/>
                <w:sz w:val="18"/>
                <w:szCs w:val="18"/>
                <w:highlight w:val="yellow"/>
                <w:lang w:val="es-ES_tradnl"/>
              </w:rPr>
            </w:pPr>
            <w:r w:rsidRPr="007A7DEB">
              <w:rPr>
                <w:rFonts w:ascii="Calibri" w:hAnsi="Calibri" w:cs="Calibri"/>
                <w:b/>
                <w:sz w:val="18"/>
                <w:szCs w:val="18"/>
                <w:lang w:val="es-ES_tradnl"/>
              </w:rPr>
              <w:t>Firma</w:t>
            </w:r>
          </w:p>
        </w:tc>
      </w:tr>
      <w:tr w:rsidR="009514C4" w:rsidRPr="007A7DEB" w:rsidTr="0087293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9514C4" w:rsidRPr="007A7DEB" w:rsidRDefault="009514C4" w:rsidP="00872939">
            <w:pPr>
              <w:jc w:val="center"/>
              <w:rPr>
                <w:rFonts w:ascii="Calibri" w:hAnsi="Calibri" w:cs="Calibri"/>
                <w:sz w:val="18"/>
                <w:szCs w:val="18"/>
                <w:lang w:val="es-ES_tradnl"/>
              </w:rPr>
            </w:pPr>
            <w:r w:rsidRPr="007A7DEB">
              <w:rPr>
                <w:rFonts w:ascii="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9514C4" w:rsidRPr="007A7DEB" w:rsidRDefault="00C078FB" w:rsidP="00872939">
            <w:pPr>
              <w:jc w:val="center"/>
              <w:rPr>
                <w:rFonts w:ascii="Calibri" w:hAnsi="Calibri" w:cs="Calibri"/>
                <w:b/>
                <w:sz w:val="18"/>
                <w:szCs w:val="18"/>
                <w:lang w:val="es-ES_tradnl"/>
              </w:rPr>
            </w:pPr>
            <w:r>
              <w:rPr>
                <w:rFonts w:ascii="Calibri" w:hAnsi="Calibri" w:cs="Calibr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rsidR="009514C4" w:rsidRPr="007A7DEB" w:rsidRDefault="00E52061" w:rsidP="00872939">
            <w:pPr>
              <w:jc w:val="center"/>
              <w:rPr>
                <w:rFonts w:ascii="Calibri" w:hAnsi="Calibri" w:cs="Calibri"/>
                <w:sz w:val="18"/>
                <w:szCs w:val="18"/>
                <w:lang w:val="es-ES_tradnl"/>
              </w:rPr>
            </w:pPr>
            <w:r>
              <w:rPr>
                <w:rFonts w:ascii="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7pt">
                  <v:imagedata r:id="rId21" o:title=""/>
                  <o:lock v:ext="edit" ungrouping="t" rotation="t" aspectratio="f" cropping="t" verticies="t" text="t" grouping="t"/>
                  <o:signatureline v:ext="edit" id="{4617164B-0E03-45F4-87AA-F1F547CC8B2B}" provid="{00000000-0000-0000-0000-000000000000}" o:suggestedsigner="Claudia Pastore H." o:suggestedsigner2="División de Fiscalización" showsigndate="f" issignatureline="t"/>
                </v:shape>
              </w:pict>
            </w:r>
          </w:p>
        </w:tc>
      </w:tr>
      <w:tr w:rsidR="009514C4" w:rsidRPr="007A7DEB" w:rsidTr="0087293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9514C4" w:rsidRPr="007A7DEB" w:rsidRDefault="009514C4" w:rsidP="00872939">
            <w:pPr>
              <w:jc w:val="center"/>
              <w:rPr>
                <w:rFonts w:ascii="Calibri" w:hAnsi="Calibri" w:cs="Calibri"/>
                <w:sz w:val="18"/>
                <w:szCs w:val="18"/>
                <w:lang w:val="es-ES_tradnl"/>
              </w:rPr>
            </w:pPr>
            <w:r w:rsidRPr="007A7DEB">
              <w:rPr>
                <w:rFonts w:ascii="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9514C4" w:rsidRPr="007A7DEB" w:rsidRDefault="00435F7E" w:rsidP="00872939">
            <w:pPr>
              <w:jc w:val="center"/>
              <w:rPr>
                <w:rFonts w:ascii="Calibri" w:hAnsi="Calibri" w:cs="Calibri"/>
                <w:b/>
                <w:sz w:val="18"/>
                <w:szCs w:val="18"/>
                <w:lang w:val="es-ES_tradnl"/>
              </w:rPr>
            </w:pPr>
            <w:r>
              <w:rPr>
                <w:rFonts w:ascii="Calibri" w:hAnsi="Calibri" w:cs="Calibri"/>
                <w:b/>
                <w:sz w:val="18"/>
                <w:szCs w:val="18"/>
                <w:lang w:val="es-ES_tradnl"/>
              </w:rPr>
              <w:t>Patricio Bustos Z.</w:t>
            </w:r>
          </w:p>
        </w:tc>
        <w:tc>
          <w:tcPr>
            <w:tcW w:w="2662" w:type="dxa"/>
            <w:tcBorders>
              <w:top w:val="single" w:sz="4" w:space="0" w:color="auto"/>
              <w:left w:val="single" w:sz="4" w:space="0" w:color="auto"/>
              <w:bottom w:val="single" w:sz="4" w:space="0" w:color="auto"/>
              <w:right w:val="single" w:sz="4" w:space="0" w:color="auto"/>
            </w:tcBorders>
            <w:vAlign w:val="center"/>
          </w:tcPr>
          <w:p w:rsidR="009514C4" w:rsidRPr="007A7DEB" w:rsidRDefault="00E52061" w:rsidP="00872939">
            <w:pPr>
              <w:jc w:val="center"/>
              <w:rPr>
                <w:rFonts w:ascii="Calibri" w:hAnsi="Calibri" w:cs="Calibri"/>
                <w:sz w:val="18"/>
                <w:szCs w:val="18"/>
              </w:rPr>
            </w:pPr>
            <w:bookmarkStart w:id="5" w:name="_GoBack"/>
            <w:r>
              <w:rPr>
                <w:rFonts w:ascii="Calibri" w:hAnsi="Calibri" w:cs="Calibri"/>
                <w:sz w:val="18"/>
                <w:szCs w:val="18"/>
              </w:rPr>
              <w:pict>
                <v:shape id="_x0000_i1026" type="#_x0000_t75" alt="Línea de firma de Microsoft Office..." style="width:114pt;height:54.75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Patricio Bustos Z." o:suggestedsigner2="Fiscalizador DFZ" showsigndate="f" issignatureline="t"/>
                </v:shape>
              </w:pict>
            </w:r>
            <w:bookmarkEnd w:id="5"/>
          </w:p>
        </w:tc>
      </w:tr>
    </w:tbl>
    <w:p w:rsidR="001A4615" w:rsidRPr="0025129B" w:rsidRDefault="000F672C">
      <w:pPr>
        <w:jc w:val="left"/>
      </w:pPr>
      <w:r w:rsidRPr="0025129B">
        <w:br w:type="page"/>
      </w:r>
    </w:p>
    <w:p w:rsidR="00F55D44" w:rsidRPr="00070A65" w:rsidRDefault="00655D0C" w:rsidP="00070A65">
      <w:pPr>
        <w:jc w:val="center"/>
        <w:rPr>
          <w:b/>
          <w:sz w:val="20"/>
        </w:rPr>
      </w:pPr>
      <w:bookmarkStart w:id="6" w:name="_Toc352940725"/>
      <w:bookmarkStart w:id="7" w:name="_Toc353998174"/>
      <w:bookmarkEnd w:id="0"/>
      <w:r w:rsidRPr="00070A65">
        <w:rPr>
          <w:b/>
          <w:sz w:val="20"/>
        </w:rPr>
        <w:lastRenderedPageBreak/>
        <w:t>Tabla de Contenidos</w:t>
      </w:r>
      <w:bookmarkEnd w:id="6"/>
      <w:bookmarkEnd w:id="7"/>
    </w:p>
    <w:p w:rsidR="00552694"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65156466" w:history="1">
        <w:r w:rsidR="00552694" w:rsidRPr="005C5D14">
          <w:rPr>
            <w:rStyle w:val="Hipervnculo"/>
            <w:noProof/>
          </w:rPr>
          <w:t>1.</w:t>
        </w:r>
        <w:r w:rsidR="00552694">
          <w:rPr>
            <w:rFonts w:eastAsiaTheme="minorEastAsia" w:cstheme="minorBidi"/>
            <w:b w:val="0"/>
            <w:bCs w:val="0"/>
            <w:caps w:val="0"/>
            <w:noProof/>
            <w:sz w:val="22"/>
            <w:szCs w:val="22"/>
            <w:lang w:eastAsia="es-CL"/>
          </w:rPr>
          <w:tab/>
        </w:r>
        <w:r w:rsidR="00552694" w:rsidRPr="005C5D14">
          <w:rPr>
            <w:rStyle w:val="Hipervnculo"/>
            <w:noProof/>
          </w:rPr>
          <w:t>RESUMEN.</w:t>
        </w:r>
        <w:r w:rsidR="00552694">
          <w:rPr>
            <w:noProof/>
            <w:webHidden/>
          </w:rPr>
          <w:tab/>
        </w:r>
        <w:r w:rsidR="00552694">
          <w:rPr>
            <w:noProof/>
            <w:webHidden/>
          </w:rPr>
          <w:fldChar w:fldCharType="begin"/>
        </w:r>
        <w:r w:rsidR="00552694">
          <w:rPr>
            <w:noProof/>
            <w:webHidden/>
          </w:rPr>
          <w:instrText xml:space="preserve"> PAGEREF _Toc465156466 \h </w:instrText>
        </w:r>
        <w:r w:rsidR="00552694">
          <w:rPr>
            <w:noProof/>
            <w:webHidden/>
          </w:rPr>
        </w:r>
        <w:r w:rsidR="00552694">
          <w:rPr>
            <w:noProof/>
            <w:webHidden/>
          </w:rPr>
          <w:fldChar w:fldCharType="separate"/>
        </w:r>
        <w:r w:rsidR="00552694">
          <w:rPr>
            <w:noProof/>
            <w:webHidden/>
          </w:rPr>
          <w:t>3</w:t>
        </w:r>
        <w:r w:rsidR="00552694">
          <w:rPr>
            <w:noProof/>
            <w:webHidden/>
          </w:rPr>
          <w:fldChar w:fldCharType="end"/>
        </w:r>
      </w:hyperlink>
    </w:p>
    <w:p w:rsidR="00552694" w:rsidRDefault="00E52061">
      <w:pPr>
        <w:pStyle w:val="TDC1"/>
        <w:rPr>
          <w:rFonts w:eastAsiaTheme="minorEastAsia" w:cstheme="minorBidi"/>
          <w:b w:val="0"/>
          <w:bCs w:val="0"/>
          <w:caps w:val="0"/>
          <w:noProof/>
          <w:sz w:val="22"/>
          <w:szCs w:val="22"/>
          <w:lang w:eastAsia="es-CL"/>
        </w:rPr>
      </w:pPr>
      <w:hyperlink w:anchor="_Toc465156467" w:history="1">
        <w:r w:rsidR="00552694" w:rsidRPr="005C5D14">
          <w:rPr>
            <w:rStyle w:val="Hipervnculo"/>
            <w:noProof/>
          </w:rPr>
          <w:t>2.</w:t>
        </w:r>
        <w:r w:rsidR="00552694">
          <w:rPr>
            <w:rFonts w:eastAsiaTheme="minorEastAsia" w:cstheme="minorBidi"/>
            <w:b w:val="0"/>
            <w:bCs w:val="0"/>
            <w:caps w:val="0"/>
            <w:noProof/>
            <w:sz w:val="22"/>
            <w:szCs w:val="22"/>
            <w:lang w:eastAsia="es-CL"/>
          </w:rPr>
          <w:tab/>
        </w:r>
        <w:r w:rsidR="00552694" w:rsidRPr="005C5D14">
          <w:rPr>
            <w:rStyle w:val="Hipervnculo"/>
            <w:noProof/>
          </w:rPr>
          <w:t>IDENTIFICACIÓN DEL PROYECTO, INSTALACIÓN, ACTIVIDAD O FUENTE FISCALIZADA</w:t>
        </w:r>
        <w:r w:rsidR="00552694">
          <w:rPr>
            <w:noProof/>
            <w:webHidden/>
          </w:rPr>
          <w:tab/>
        </w:r>
        <w:r w:rsidR="00552694">
          <w:rPr>
            <w:noProof/>
            <w:webHidden/>
          </w:rPr>
          <w:fldChar w:fldCharType="begin"/>
        </w:r>
        <w:r w:rsidR="00552694">
          <w:rPr>
            <w:noProof/>
            <w:webHidden/>
          </w:rPr>
          <w:instrText xml:space="preserve"> PAGEREF _Toc465156467 \h </w:instrText>
        </w:r>
        <w:r w:rsidR="00552694">
          <w:rPr>
            <w:noProof/>
            <w:webHidden/>
          </w:rPr>
        </w:r>
        <w:r w:rsidR="00552694">
          <w:rPr>
            <w:noProof/>
            <w:webHidden/>
          </w:rPr>
          <w:fldChar w:fldCharType="separate"/>
        </w:r>
        <w:r w:rsidR="00552694">
          <w:rPr>
            <w:noProof/>
            <w:webHidden/>
          </w:rPr>
          <w:t>4</w:t>
        </w:r>
        <w:r w:rsidR="00552694">
          <w:rPr>
            <w:noProof/>
            <w:webHidden/>
          </w:rPr>
          <w:fldChar w:fldCharType="end"/>
        </w:r>
      </w:hyperlink>
    </w:p>
    <w:p w:rsidR="00552694" w:rsidRDefault="00E52061">
      <w:pPr>
        <w:pStyle w:val="TDC2"/>
        <w:tabs>
          <w:tab w:val="left" w:pos="880"/>
          <w:tab w:val="right" w:leader="dot" w:pos="9962"/>
        </w:tabs>
        <w:rPr>
          <w:rFonts w:eastAsiaTheme="minorEastAsia" w:cstheme="minorBidi"/>
          <w:smallCaps w:val="0"/>
          <w:noProof/>
          <w:sz w:val="22"/>
          <w:szCs w:val="22"/>
          <w:lang w:eastAsia="es-CL"/>
        </w:rPr>
      </w:pPr>
      <w:hyperlink w:anchor="_Toc465156468" w:history="1">
        <w:r w:rsidR="00552694" w:rsidRPr="005C5D14">
          <w:rPr>
            <w:rStyle w:val="Hipervnculo"/>
            <w:noProof/>
          </w:rPr>
          <w:t>2.1.</w:t>
        </w:r>
        <w:r w:rsidR="00552694">
          <w:rPr>
            <w:rFonts w:eastAsiaTheme="minorEastAsia" w:cstheme="minorBidi"/>
            <w:smallCaps w:val="0"/>
            <w:noProof/>
            <w:sz w:val="22"/>
            <w:szCs w:val="22"/>
            <w:lang w:eastAsia="es-CL"/>
          </w:rPr>
          <w:tab/>
        </w:r>
        <w:r w:rsidR="00552694" w:rsidRPr="005C5D14">
          <w:rPr>
            <w:rStyle w:val="Hipervnculo"/>
            <w:noProof/>
          </w:rPr>
          <w:t>Antecedentes Generales</w:t>
        </w:r>
        <w:r w:rsidR="00552694">
          <w:rPr>
            <w:noProof/>
            <w:webHidden/>
          </w:rPr>
          <w:tab/>
        </w:r>
        <w:r w:rsidR="00552694">
          <w:rPr>
            <w:noProof/>
            <w:webHidden/>
          </w:rPr>
          <w:fldChar w:fldCharType="begin"/>
        </w:r>
        <w:r w:rsidR="00552694">
          <w:rPr>
            <w:noProof/>
            <w:webHidden/>
          </w:rPr>
          <w:instrText xml:space="preserve"> PAGEREF _Toc465156468 \h </w:instrText>
        </w:r>
        <w:r w:rsidR="00552694">
          <w:rPr>
            <w:noProof/>
            <w:webHidden/>
          </w:rPr>
        </w:r>
        <w:r w:rsidR="00552694">
          <w:rPr>
            <w:noProof/>
            <w:webHidden/>
          </w:rPr>
          <w:fldChar w:fldCharType="separate"/>
        </w:r>
        <w:r w:rsidR="00552694">
          <w:rPr>
            <w:noProof/>
            <w:webHidden/>
          </w:rPr>
          <w:t>4</w:t>
        </w:r>
        <w:r w:rsidR="00552694">
          <w:rPr>
            <w:noProof/>
            <w:webHidden/>
          </w:rPr>
          <w:fldChar w:fldCharType="end"/>
        </w:r>
      </w:hyperlink>
    </w:p>
    <w:p w:rsidR="00552694" w:rsidRDefault="00E52061">
      <w:pPr>
        <w:pStyle w:val="TDC2"/>
        <w:tabs>
          <w:tab w:val="left" w:pos="880"/>
          <w:tab w:val="right" w:leader="dot" w:pos="9962"/>
        </w:tabs>
        <w:rPr>
          <w:rFonts w:eastAsiaTheme="minorEastAsia" w:cstheme="minorBidi"/>
          <w:smallCaps w:val="0"/>
          <w:noProof/>
          <w:sz w:val="22"/>
          <w:szCs w:val="22"/>
          <w:lang w:eastAsia="es-CL"/>
        </w:rPr>
      </w:pPr>
      <w:hyperlink w:anchor="_Toc465156469" w:history="1">
        <w:r w:rsidR="00552694" w:rsidRPr="005C5D14">
          <w:rPr>
            <w:rStyle w:val="Hipervnculo"/>
            <w:noProof/>
          </w:rPr>
          <w:t>2.2.</w:t>
        </w:r>
        <w:r w:rsidR="00552694">
          <w:rPr>
            <w:rFonts w:eastAsiaTheme="minorEastAsia" w:cstheme="minorBidi"/>
            <w:smallCaps w:val="0"/>
            <w:noProof/>
            <w:sz w:val="22"/>
            <w:szCs w:val="22"/>
            <w:lang w:eastAsia="es-CL"/>
          </w:rPr>
          <w:tab/>
        </w:r>
        <w:r w:rsidR="00552694" w:rsidRPr="005C5D14">
          <w:rPr>
            <w:rStyle w:val="Hipervnculo"/>
            <w:noProof/>
          </w:rPr>
          <w:t>Ubicación y Layout</w:t>
        </w:r>
        <w:r w:rsidR="00552694">
          <w:rPr>
            <w:noProof/>
            <w:webHidden/>
          </w:rPr>
          <w:tab/>
        </w:r>
        <w:r w:rsidR="00552694">
          <w:rPr>
            <w:noProof/>
            <w:webHidden/>
          </w:rPr>
          <w:fldChar w:fldCharType="begin"/>
        </w:r>
        <w:r w:rsidR="00552694">
          <w:rPr>
            <w:noProof/>
            <w:webHidden/>
          </w:rPr>
          <w:instrText xml:space="preserve"> PAGEREF _Toc465156469 \h </w:instrText>
        </w:r>
        <w:r w:rsidR="00552694">
          <w:rPr>
            <w:noProof/>
            <w:webHidden/>
          </w:rPr>
        </w:r>
        <w:r w:rsidR="00552694">
          <w:rPr>
            <w:noProof/>
            <w:webHidden/>
          </w:rPr>
          <w:fldChar w:fldCharType="separate"/>
        </w:r>
        <w:r w:rsidR="00552694">
          <w:rPr>
            <w:noProof/>
            <w:webHidden/>
          </w:rPr>
          <w:t>5</w:t>
        </w:r>
        <w:r w:rsidR="00552694">
          <w:rPr>
            <w:noProof/>
            <w:webHidden/>
          </w:rPr>
          <w:fldChar w:fldCharType="end"/>
        </w:r>
      </w:hyperlink>
    </w:p>
    <w:p w:rsidR="00552694" w:rsidRDefault="00E52061">
      <w:pPr>
        <w:pStyle w:val="TDC1"/>
        <w:rPr>
          <w:rFonts w:eastAsiaTheme="minorEastAsia" w:cstheme="minorBidi"/>
          <w:b w:val="0"/>
          <w:bCs w:val="0"/>
          <w:caps w:val="0"/>
          <w:noProof/>
          <w:sz w:val="22"/>
          <w:szCs w:val="22"/>
          <w:lang w:eastAsia="es-CL"/>
        </w:rPr>
      </w:pPr>
      <w:hyperlink w:anchor="_Toc465156470" w:history="1">
        <w:r w:rsidR="00552694" w:rsidRPr="005C5D14">
          <w:rPr>
            <w:rStyle w:val="Hipervnculo"/>
            <w:noProof/>
          </w:rPr>
          <w:t>3.</w:t>
        </w:r>
        <w:r w:rsidR="00552694">
          <w:rPr>
            <w:rFonts w:eastAsiaTheme="minorEastAsia" w:cstheme="minorBidi"/>
            <w:b w:val="0"/>
            <w:bCs w:val="0"/>
            <w:caps w:val="0"/>
            <w:noProof/>
            <w:sz w:val="22"/>
            <w:szCs w:val="22"/>
            <w:lang w:eastAsia="es-CL"/>
          </w:rPr>
          <w:tab/>
        </w:r>
        <w:r w:rsidR="00552694" w:rsidRPr="005C5D14">
          <w:rPr>
            <w:rStyle w:val="Hipervnculo"/>
            <w:noProof/>
          </w:rPr>
          <w:t>INSTRUMENTOS DE GESTIÓN AMBIENTAL QUE REGULAN LA ACTIVIDAD FISCALIZADA.</w:t>
        </w:r>
        <w:r w:rsidR="00552694">
          <w:rPr>
            <w:noProof/>
            <w:webHidden/>
          </w:rPr>
          <w:tab/>
        </w:r>
        <w:r w:rsidR="00552694">
          <w:rPr>
            <w:noProof/>
            <w:webHidden/>
          </w:rPr>
          <w:fldChar w:fldCharType="begin"/>
        </w:r>
        <w:r w:rsidR="00552694">
          <w:rPr>
            <w:noProof/>
            <w:webHidden/>
          </w:rPr>
          <w:instrText xml:space="preserve"> PAGEREF _Toc465156470 \h </w:instrText>
        </w:r>
        <w:r w:rsidR="00552694">
          <w:rPr>
            <w:noProof/>
            <w:webHidden/>
          </w:rPr>
        </w:r>
        <w:r w:rsidR="00552694">
          <w:rPr>
            <w:noProof/>
            <w:webHidden/>
          </w:rPr>
          <w:fldChar w:fldCharType="separate"/>
        </w:r>
        <w:r w:rsidR="00552694">
          <w:rPr>
            <w:noProof/>
            <w:webHidden/>
          </w:rPr>
          <w:t>7</w:t>
        </w:r>
        <w:r w:rsidR="00552694">
          <w:rPr>
            <w:noProof/>
            <w:webHidden/>
          </w:rPr>
          <w:fldChar w:fldCharType="end"/>
        </w:r>
      </w:hyperlink>
    </w:p>
    <w:p w:rsidR="00552694" w:rsidRDefault="00E52061">
      <w:pPr>
        <w:pStyle w:val="TDC1"/>
        <w:rPr>
          <w:rFonts w:eastAsiaTheme="minorEastAsia" w:cstheme="minorBidi"/>
          <w:b w:val="0"/>
          <w:bCs w:val="0"/>
          <w:caps w:val="0"/>
          <w:noProof/>
          <w:sz w:val="22"/>
          <w:szCs w:val="22"/>
          <w:lang w:eastAsia="es-CL"/>
        </w:rPr>
      </w:pPr>
      <w:hyperlink w:anchor="_Toc465156471" w:history="1">
        <w:r w:rsidR="00552694" w:rsidRPr="005C5D14">
          <w:rPr>
            <w:rStyle w:val="Hipervnculo"/>
            <w:noProof/>
          </w:rPr>
          <w:t>4.</w:t>
        </w:r>
        <w:r w:rsidR="00552694">
          <w:rPr>
            <w:rFonts w:eastAsiaTheme="minorEastAsia" w:cstheme="minorBidi"/>
            <w:b w:val="0"/>
            <w:bCs w:val="0"/>
            <w:caps w:val="0"/>
            <w:noProof/>
            <w:sz w:val="22"/>
            <w:szCs w:val="22"/>
            <w:lang w:eastAsia="es-CL"/>
          </w:rPr>
          <w:tab/>
        </w:r>
        <w:r w:rsidR="00552694" w:rsidRPr="005C5D14">
          <w:rPr>
            <w:rStyle w:val="Hipervnculo"/>
            <w:noProof/>
          </w:rPr>
          <w:t>ANTECEDENTES DE LA ACTIVIDAD DE FISCALIZACIÓN.</w:t>
        </w:r>
        <w:r w:rsidR="00552694">
          <w:rPr>
            <w:noProof/>
            <w:webHidden/>
          </w:rPr>
          <w:tab/>
        </w:r>
        <w:r w:rsidR="00552694">
          <w:rPr>
            <w:noProof/>
            <w:webHidden/>
          </w:rPr>
          <w:fldChar w:fldCharType="begin"/>
        </w:r>
        <w:r w:rsidR="00552694">
          <w:rPr>
            <w:noProof/>
            <w:webHidden/>
          </w:rPr>
          <w:instrText xml:space="preserve"> PAGEREF _Toc465156471 \h </w:instrText>
        </w:r>
        <w:r w:rsidR="00552694">
          <w:rPr>
            <w:noProof/>
            <w:webHidden/>
          </w:rPr>
        </w:r>
        <w:r w:rsidR="00552694">
          <w:rPr>
            <w:noProof/>
            <w:webHidden/>
          </w:rPr>
          <w:fldChar w:fldCharType="separate"/>
        </w:r>
        <w:r w:rsidR="00552694">
          <w:rPr>
            <w:noProof/>
            <w:webHidden/>
          </w:rPr>
          <w:t>8</w:t>
        </w:r>
        <w:r w:rsidR="00552694">
          <w:rPr>
            <w:noProof/>
            <w:webHidden/>
          </w:rPr>
          <w:fldChar w:fldCharType="end"/>
        </w:r>
      </w:hyperlink>
    </w:p>
    <w:p w:rsidR="00552694" w:rsidRDefault="00E52061">
      <w:pPr>
        <w:pStyle w:val="TDC2"/>
        <w:tabs>
          <w:tab w:val="left" w:pos="880"/>
          <w:tab w:val="right" w:leader="dot" w:pos="9962"/>
        </w:tabs>
        <w:rPr>
          <w:rFonts w:eastAsiaTheme="minorEastAsia" w:cstheme="minorBidi"/>
          <w:smallCaps w:val="0"/>
          <w:noProof/>
          <w:sz w:val="22"/>
          <w:szCs w:val="22"/>
          <w:lang w:eastAsia="es-CL"/>
        </w:rPr>
      </w:pPr>
      <w:hyperlink w:anchor="_Toc465156472" w:history="1">
        <w:r w:rsidR="00552694" w:rsidRPr="005C5D14">
          <w:rPr>
            <w:rStyle w:val="Hipervnculo"/>
            <w:noProof/>
          </w:rPr>
          <w:t>4.1.</w:t>
        </w:r>
        <w:r w:rsidR="00552694">
          <w:rPr>
            <w:rFonts w:eastAsiaTheme="minorEastAsia" w:cstheme="minorBidi"/>
            <w:smallCaps w:val="0"/>
            <w:noProof/>
            <w:sz w:val="22"/>
            <w:szCs w:val="22"/>
            <w:lang w:eastAsia="es-CL"/>
          </w:rPr>
          <w:tab/>
        </w:r>
        <w:r w:rsidR="00552694" w:rsidRPr="005C5D14">
          <w:rPr>
            <w:rStyle w:val="Hipervnculo"/>
            <w:noProof/>
          </w:rPr>
          <w:t>Motivo de la Actividad de Fiscalización.</w:t>
        </w:r>
        <w:r w:rsidR="00552694">
          <w:rPr>
            <w:noProof/>
            <w:webHidden/>
          </w:rPr>
          <w:tab/>
        </w:r>
        <w:r w:rsidR="00552694">
          <w:rPr>
            <w:noProof/>
            <w:webHidden/>
          </w:rPr>
          <w:fldChar w:fldCharType="begin"/>
        </w:r>
        <w:r w:rsidR="00552694">
          <w:rPr>
            <w:noProof/>
            <w:webHidden/>
          </w:rPr>
          <w:instrText xml:space="preserve"> PAGEREF _Toc465156472 \h </w:instrText>
        </w:r>
        <w:r w:rsidR="00552694">
          <w:rPr>
            <w:noProof/>
            <w:webHidden/>
          </w:rPr>
        </w:r>
        <w:r w:rsidR="00552694">
          <w:rPr>
            <w:noProof/>
            <w:webHidden/>
          </w:rPr>
          <w:fldChar w:fldCharType="separate"/>
        </w:r>
        <w:r w:rsidR="00552694">
          <w:rPr>
            <w:noProof/>
            <w:webHidden/>
          </w:rPr>
          <w:t>8</w:t>
        </w:r>
        <w:r w:rsidR="00552694">
          <w:rPr>
            <w:noProof/>
            <w:webHidden/>
          </w:rPr>
          <w:fldChar w:fldCharType="end"/>
        </w:r>
      </w:hyperlink>
    </w:p>
    <w:p w:rsidR="00552694" w:rsidRDefault="00E52061">
      <w:pPr>
        <w:pStyle w:val="TDC2"/>
        <w:tabs>
          <w:tab w:val="left" w:pos="880"/>
          <w:tab w:val="right" w:leader="dot" w:pos="9962"/>
        </w:tabs>
        <w:rPr>
          <w:rFonts w:eastAsiaTheme="minorEastAsia" w:cstheme="minorBidi"/>
          <w:smallCaps w:val="0"/>
          <w:noProof/>
          <w:sz w:val="22"/>
          <w:szCs w:val="22"/>
          <w:lang w:eastAsia="es-CL"/>
        </w:rPr>
      </w:pPr>
      <w:hyperlink w:anchor="_Toc465156473" w:history="1">
        <w:r w:rsidR="00552694" w:rsidRPr="005C5D14">
          <w:rPr>
            <w:rStyle w:val="Hipervnculo"/>
            <w:noProof/>
          </w:rPr>
          <w:t>4.2.</w:t>
        </w:r>
        <w:r w:rsidR="00552694">
          <w:rPr>
            <w:rFonts w:eastAsiaTheme="minorEastAsia" w:cstheme="minorBidi"/>
            <w:smallCaps w:val="0"/>
            <w:noProof/>
            <w:sz w:val="22"/>
            <w:szCs w:val="22"/>
            <w:lang w:eastAsia="es-CL"/>
          </w:rPr>
          <w:tab/>
        </w:r>
        <w:r w:rsidR="00552694" w:rsidRPr="005C5D14">
          <w:rPr>
            <w:rStyle w:val="Hipervnculo"/>
            <w:noProof/>
          </w:rPr>
          <w:t>Materia Específica Objeto de la Fiscalización Ambiental.</w:t>
        </w:r>
        <w:r w:rsidR="00552694">
          <w:rPr>
            <w:noProof/>
            <w:webHidden/>
          </w:rPr>
          <w:tab/>
        </w:r>
        <w:r w:rsidR="00552694">
          <w:rPr>
            <w:noProof/>
            <w:webHidden/>
          </w:rPr>
          <w:fldChar w:fldCharType="begin"/>
        </w:r>
        <w:r w:rsidR="00552694">
          <w:rPr>
            <w:noProof/>
            <w:webHidden/>
          </w:rPr>
          <w:instrText xml:space="preserve"> PAGEREF _Toc465156473 \h </w:instrText>
        </w:r>
        <w:r w:rsidR="00552694">
          <w:rPr>
            <w:noProof/>
            <w:webHidden/>
          </w:rPr>
        </w:r>
        <w:r w:rsidR="00552694">
          <w:rPr>
            <w:noProof/>
            <w:webHidden/>
          </w:rPr>
          <w:fldChar w:fldCharType="separate"/>
        </w:r>
        <w:r w:rsidR="00552694">
          <w:rPr>
            <w:noProof/>
            <w:webHidden/>
          </w:rPr>
          <w:t>8</w:t>
        </w:r>
        <w:r w:rsidR="00552694">
          <w:rPr>
            <w:noProof/>
            <w:webHidden/>
          </w:rPr>
          <w:fldChar w:fldCharType="end"/>
        </w:r>
      </w:hyperlink>
    </w:p>
    <w:p w:rsidR="00552694" w:rsidRDefault="00E52061">
      <w:pPr>
        <w:pStyle w:val="TDC2"/>
        <w:tabs>
          <w:tab w:val="left" w:pos="880"/>
          <w:tab w:val="right" w:leader="dot" w:pos="9962"/>
        </w:tabs>
        <w:rPr>
          <w:rFonts w:eastAsiaTheme="minorEastAsia" w:cstheme="minorBidi"/>
          <w:smallCaps w:val="0"/>
          <w:noProof/>
          <w:sz w:val="22"/>
          <w:szCs w:val="22"/>
          <w:lang w:eastAsia="es-CL"/>
        </w:rPr>
      </w:pPr>
      <w:hyperlink w:anchor="_Toc465156474" w:history="1">
        <w:r w:rsidR="00552694" w:rsidRPr="005C5D14">
          <w:rPr>
            <w:rStyle w:val="Hipervnculo"/>
            <w:noProof/>
          </w:rPr>
          <w:t>4.3.</w:t>
        </w:r>
        <w:r w:rsidR="00552694">
          <w:rPr>
            <w:rFonts w:eastAsiaTheme="minorEastAsia" w:cstheme="minorBidi"/>
            <w:smallCaps w:val="0"/>
            <w:noProof/>
            <w:sz w:val="22"/>
            <w:szCs w:val="22"/>
            <w:lang w:eastAsia="es-CL"/>
          </w:rPr>
          <w:tab/>
        </w:r>
        <w:r w:rsidR="00552694" w:rsidRPr="005C5D14">
          <w:rPr>
            <w:rStyle w:val="Hipervnculo"/>
            <w:noProof/>
          </w:rPr>
          <w:t>Aspectos relativos a la ejecución de la Inspección Ambiental.</w:t>
        </w:r>
        <w:r w:rsidR="00552694">
          <w:rPr>
            <w:noProof/>
            <w:webHidden/>
          </w:rPr>
          <w:tab/>
        </w:r>
        <w:r w:rsidR="00552694">
          <w:rPr>
            <w:noProof/>
            <w:webHidden/>
          </w:rPr>
          <w:fldChar w:fldCharType="begin"/>
        </w:r>
        <w:r w:rsidR="00552694">
          <w:rPr>
            <w:noProof/>
            <w:webHidden/>
          </w:rPr>
          <w:instrText xml:space="preserve"> PAGEREF _Toc465156474 \h </w:instrText>
        </w:r>
        <w:r w:rsidR="00552694">
          <w:rPr>
            <w:noProof/>
            <w:webHidden/>
          </w:rPr>
        </w:r>
        <w:r w:rsidR="00552694">
          <w:rPr>
            <w:noProof/>
            <w:webHidden/>
          </w:rPr>
          <w:fldChar w:fldCharType="separate"/>
        </w:r>
        <w:r w:rsidR="00552694">
          <w:rPr>
            <w:noProof/>
            <w:webHidden/>
          </w:rPr>
          <w:t>8</w:t>
        </w:r>
        <w:r w:rsidR="00552694">
          <w:rPr>
            <w:noProof/>
            <w:webHidden/>
          </w:rPr>
          <w:fldChar w:fldCharType="end"/>
        </w:r>
      </w:hyperlink>
    </w:p>
    <w:p w:rsidR="00552694" w:rsidRDefault="00E52061">
      <w:pPr>
        <w:pStyle w:val="TDC3"/>
        <w:tabs>
          <w:tab w:val="left" w:pos="1320"/>
          <w:tab w:val="right" w:leader="dot" w:pos="9962"/>
        </w:tabs>
        <w:rPr>
          <w:rFonts w:eastAsiaTheme="minorEastAsia" w:cstheme="minorBidi"/>
          <w:i w:val="0"/>
          <w:iCs w:val="0"/>
          <w:noProof/>
          <w:sz w:val="22"/>
          <w:szCs w:val="22"/>
          <w:lang w:eastAsia="es-CL"/>
        </w:rPr>
      </w:pPr>
      <w:hyperlink w:anchor="_Toc465156475" w:history="1">
        <w:r w:rsidR="00552694" w:rsidRPr="005C5D14">
          <w:rPr>
            <w:rStyle w:val="Hipervnculo"/>
            <w:noProof/>
          </w:rPr>
          <w:t>4.3.1.</w:t>
        </w:r>
        <w:r w:rsidR="00552694">
          <w:rPr>
            <w:rFonts w:eastAsiaTheme="minorEastAsia" w:cstheme="minorBidi"/>
            <w:i w:val="0"/>
            <w:iCs w:val="0"/>
            <w:noProof/>
            <w:sz w:val="22"/>
            <w:szCs w:val="22"/>
            <w:lang w:eastAsia="es-CL"/>
          </w:rPr>
          <w:tab/>
        </w:r>
        <w:r w:rsidR="00552694" w:rsidRPr="005C5D14">
          <w:rPr>
            <w:rStyle w:val="Hipervnculo"/>
            <w:noProof/>
          </w:rPr>
          <w:t>Primer día de inspección</w:t>
        </w:r>
        <w:r w:rsidR="00552694">
          <w:rPr>
            <w:noProof/>
            <w:webHidden/>
          </w:rPr>
          <w:tab/>
        </w:r>
        <w:r w:rsidR="00552694">
          <w:rPr>
            <w:noProof/>
            <w:webHidden/>
          </w:rPr>
          <w:fldChar w:fldCharType="begin"/>
        </w:r>
        <w:r w:rsidR="00552694">
          <w:rPr>
            <w:noProof/>
            <w:webHidden/>
          </w:rPr>
          <w:instrText xml:space="preserve"> PAGEREF _Toc465156475 \h </w:instrText>
        </w:r>
        <w:r w:rsidR="00552694">
          <w:rPr>
            <w:noProof/>
            <w:webHidden/>
          </w:rPr>
        </w:r>
        <w:r w:rsidR="00552694">
          <w:rPr>
            <w:noProof/>
            <w:webHidden/>
          </w:rPr>
          <w:fldChar w:fldCharType="separate"/>
        </w:r>
        <w:r w:rsidR="00552694">
          <w:rPr>
            <w:noProof/>
            <w:webHidden/>
          </w:rPr>
          <w:t>8</w:t>
        </w:r>
        <w:r w:rsidR="00552694">
          <w:rPr>
            <w:noProof/>
            <w:webHidden/>
          </w:rPr>
          <w:fldChar w:fldCharType="end"/>
        </w:r>
      </w:hyperlink>
    </w:p>
    <w:p w:rsidR="00552694" w:rsidRDefault="00E52061">
      <w:pPr>
        <w:pStyle w:val="TDC3"/>
        <w:tabs>
          <w:tab w:val="left" w:pos="1320"/>
          <w:tab w:val="right" w:leader="dot" w:pos="9962"/>
        </w:tabs>
        <w:rPr>
          <w:rFonts w:eastAsiaTheme="minorEastAsia" w:cstheme="minorBidi"/>
          <w:i w:val="0"/>
          <w:iCs w:val="0"/>
          <w:noProof/>
          <w:sz w:val="22"/>
          <w:szCs w:val="22"/>
          <w:lang w:eastAsia="es-CL"/>
        </w:rPr>
      </w:pPr>
      <w:hyperlink w:anchor="_Toc465156476" w:history="1">
        <w:r w:rsidR="00552694" w:rsidRPr="005C5D14">
          <w:rPr>
            <w:rStyle w:val="Hipervnculo"/>
            <w:noProof/>
          </w:rPr>
          <w:t>4.3.2.</w:t>
        </w:r>
        <w:r w:rsidR="00552694">
          <w:rPr>
            <w:rFonts w:eastAsiaTheme="minorEastAsia" w:cstheme="minorBidi"/>
            <w:i w:val="0"/>
            <w:iCs w:val="0"/>
            <w:noProof/>
            <w:sz w:val="22"/>
            <w:szCs w:val="22"/>
            <w:lang w:eastAsia="es-CL"/>
          </w:rPr>
          <w:tab/>
        </w:r>
        <w:r w:rsidR="00552694" w:rsidRPr="005C5D14">
          <w:rPr>
            <w:rStyle w:val="Hipervnculo"/>
            <w:noProof/>
          </w:rPr>
          <w:t>Esquema de recorrido</w:t>
        </w:r>
        <w:r w:rsidR="00552694">
          <w:rPr>
            <w:noProof/>
            <w:webHidden/>
          </w:rPr>
          <w:tab/>
        </w:r>
        <w:r w:rsidR="00552694">
          <w:rPr>
            <w:noProof/>
            <w:webHidden/>
          </w:rPr>
          <w:fldChar w:fldCharType="begin"/>
        </w:r>
        <w:r w:rsidR="00552694">
          <w:rPr>
            <w:noProof/>
            <w:webHidden/>
          </w:rPr>
          <w:instrText xml:space="preserve"> PAGEREF _Toc465156476 \h </w:instrText>
        </w:r>
        <w:r w:rsidR="00552694">
          <w:rPr>
            <w:noProof/>
            <w:webHidden/>
          </w:rPr>
        </w:r>
        <w:r w:rsidR="00552694">
          <w:rPr>
            <w:noProof/>
            <w:webHidden/>
          </w:rPr>
          <w:fldChar w:fldCharType="separate"/>
        </w:r>
        <w:r w:rsidR="00552694">
          <w:rPr>
            <w:noProof/>
            <w:webHidden/>
          </w:rPr>
          <w:t>9</w:t>
        </w:r>
        <w:r w:rsidR="00552694">
          <w:rPr>
            <w:noProof/>
            <w:webHidden/>
          </w:rPr>
          <w:fldChar w:fldCharType="end"/>
        </w:r>
      </w:hyperlink>
    </w:p>
    <w:p w:rsidR="00552694" w:rsidRDefault="00E52061">
      <w:pPr>
        <w:pStyle w:val="TDC3"/>
        <w:tabs>
          <w:tab w:val="left" w:pos="1320"/>
          <w:tab w:val="right" w:leader="dot" w:pos="9962"/>
        </w:tabs>
        <w:rPr>
          <w:rFonts w:eastAsiaTheme="minorEastAsia" w:cstheme="minorBidi"/>
          <w:i w:val="0"/>
          <w:iCs w:val="0"/>
          <w:noProof/>
          <w:sz w:val="22"/>
          <w:szCs w:val="22"/>
          <w:lang w:eastAsia="es-CL"/>
        </w:rPr>
      </w:pPr>
      <w:hyperlink w:anchor="_Toc465156477" w:history="1">
        <w:r w:rsidR="00552694" w:rsidRPr="005C5D14">
          <w:rPr>
            <w:rStyle w:val="Hipervnculo"/>
            <w:noProof/>
          </w:rPr>
          <w:t>4.3.3.</w:t>
        </w:r>
        <w:r w:rsidR="00552694">
          <w:rPr>
            <w:rFonts w:eastAsiaTheme="minorEastAsia" w:cstheme="minorBidi"/>
            <w:i w:val="0"/>
            <w:iCs w:val="0"/>
            <w:noProof/>
            <w:sz w:val="22"/>
            <w:szCs w:val="22"/>
            <w:lang w:eastAsia="es-CL"/>
          </w:rPr>
          <w:tab/>
        </w:r>
        <w:r w:rsidR="00552694" w:rsidRPr="005C5D14">
          <w:rPr>
            <w:rStyle w:val="Hipervnculo"/>
            <w:noProof/>
          </w:rPr>
          <w:t>Detalle del Recorrido de la Inspección.</w:t>
        </w:r>
        <w:r w:rsidR="00552694">
          <w:rPr>
            <w:noProof/>
            <w:webHidden/>
          </w:rPr>
          <w:tab/>
        </w:r>
        <w:r w:rsidR="00552694">
          <w:rPr>
            <w:noProof/>
            <w:webHidden/>
          </w:rPr>
          <w:fldChar w:fldCharType="begin"/>
        </w:r>
        <w:r w:rsidR="00552694">
          <w:rPr>
            <w:noProof/>
            <w:webHidden/>
          </w:rPr>
          <w:instrText xml:space="preserve"> PAGEREF _Toc465156477 \h </w:instrText>
        </w:r>
        <w:r w:rsidR="00552694">
          <w:rPr>
            <w:noProof/>
            <w:webHidden/>
          </w:rPr>
        </w:r>
        <w:r w:rsidR="00552694">
          <w:rPr>
            <w:noProof/>
            <w:webHidden/>
          </w:rPr>
          <w:fldChar w:fldCharType="separate"/>
        </w:r>
        <w:r w:rsidR="00552694">
          <w:rPr>
            <w:noProof/>
            <w:webHidden/>
          </w:rPr>
          <w:t>9</w:t>
        </w:r>
        <w:r w:rsidR="00552694">
          <w:rPr>
            <w:noProof/>
            <w:webHidden/>
          </w:rPr>
          <w:fldChar w:fldCharType="end"/>
        </w:r>
      </w:hyperlink>
    </w:p>
    <w:p w:rsidR="00552694" w:rsidRDefault="00E52061">
      <w:pPr>
        <w:pStyle w:val="TDC1"/>
        <w:rPr>
          <w:rFonts w:eastAsiaTheme="minorEastAsia" w:cstheme="minorBidi"/>
          <w:b w:val="0"/>
          <w:bCs w:val="0"/>
          <w:caps w:val="0"/>
          <w:noProof/>
          <w:sz w:val="22"/>
          <w:szCs w:val="22"/>
          <w:lang w:eastAsia="es-CL"/>
        </w:rPr>
      </w:pPr>
      <w:hyperlink w:anchor="_Toc465156478" w:history="1">
        <w:r w:rsidR="00552694" w:rsidRPr="005C5D14">
          <w:rPr>
            <w:rStyle w:val="Hipervnculo"/>
            <w:noProof/>
          </w:rPr>
          <w:t>5.</w:t>
        </w:r>
        <w:r w:rsidR="00552694">
          <w:rPr>
            <w:rFonts w:eastAsiaTheme="minorEastAsia" w:cstheme="minorBidi"/>
            <w:b w:val="0"/>
            <w:bCs w:val="0"/>
            <w:caps w:val="0"/>
            <w:noProof/>
            <w:sz w:val="22"/>
            <w:szCs w:val="22"/>
            <w:lang w:eastAsia="es-CL"/>
          </w:rPr>
          <w:tab/>
        </w:r>
        <w:r w:rsidR="00552694" w:rsidRPr="005C5D14">
          <w:rPr>
            <w:rStyle w:val="Hipervnculo"/>
            <w:noProof/>
          </w:rPr>
          <w:t>HECHOS CONSTATADOS.</w:t>
        </w:r>
        <w:r w:rsidR="00552694">
          <w:rPr>
            <w:noProof/>
            <w:webHidden/>
          </w:rPr>
          <w:tab/>
        </w:r>
        <w:r w:rsidR="00552694">
          <w:rPr>
            <w:noProof/>
            <w:webHidden/>
          </w:rPr>
          <w:fldChar w:fldCharType="begin"/>
        </w:r>
        <w:r w:rsidR="00552694">
          <w:rPr>
            <w:noProof/>
            <w:webHidden/>
          </w:rPr>
          <w:instrText xml:space="preserve"> PAGEREF _Toc465156478 \h </w:instrText>
        </w:r>
        <w:r w:rsidR="00552694">
          <w:rPr>
            <w:noProof/>
            <w:webHidden/>
          </w:rPr>
        </w:r>
        <w:r w:rsidR="00552694">
          <w:rPr>
            <w:noProof/>
            <w:webHidden/>
          </w:rPr>
          <w:fldChar w:fldCharType="separate"/>
        </w:r>
        <w:r w:rsidR="00552694">
          <w:rPr>
            <w:noProof/>
            <w:webHidden/>
          </w:rPr>
          <w:t>10</w:t>
        </w:r>
        <w:r w:rsidR="00552694">
          <w:rPr>
            <w:noProof/>
            <w:webHidden/>
          </w:rPr>
          <w:fldChar w:fldCharType="end"/>
        </w:r>
      </w:hyperlink>
    </w:p>
    <w:p w:rsidR="00552694" w:rsidRDefault="00E52061">
      <w:pPr>
        <w:pStyle w:val="TDC2"/>
        <w:tabs>
          <w:tab w:val="left" w:pos="880"/>
          <w:tab w:val="right" w:leader="dot" w:pos="9962"/>
        </w:tabs>
        <w:rPr>
          <w:rFonts w:eastAsiaTheme="minorEastAsia" w:cstheme="minorBidi"/>
          <w:smallCaps w:val="0"/>
          <w:noProof/>
          <w:sz w:val="22"/>
          <w:szCs w:val="22"/>
          <w:lang w:eastAsia="es-CL"/>
        </w:rPr>
      </w:pPr>
      <w:hyperlink w:anchor="_Toc465156479" w:history="1">
        <w:r w:rsidR="00552694" w:rsidRPr="005C5D14">
          <w:rPr>
            <w:rStyle w:val="Hipervnculo"/>
            <w:noProof/>
          </w:rPr>
          <w:t>5.1.</w:t>
        </w:r>
        <w:r w:rsidR="00552694">
          <w:rPr>
            <w:rFonts w:eastAsiaTheme="minorEastAsia" w:cstheme="minorBidi"/>
            <w:smallCaps w:val="0"/>
            <w:noProof/>
            <w:sz w:val="22"/>
            <w:szCs w:val="22"/>
            <w:lang w:eastAsia="es-CL"/>
          </w:rPr>
          <w:tab/>
        </w:r>
        <w:r w:rsidR="00552694" w:rsidRPr="005C5D14">
          <w:rPr>
            <w:rStyle w:val="Hipervnculo"/>
            <w:noProof/>
          </w:rPr>
          <w:t>Manejo de RILes</w:t>
        </w:r>
        <w:r w:rsidR="00552694">
          <w:rPr>
            <w:noProof/>
            <w:webHidden/>
          </w:rPr>
          <w:tab/>
        </w:r>
        <w:r w:rsidR="00552694">
          <w:rPr>
            <w:noProof/>
            <w:webHidden/>
          </w:rPr>
          <w:fldChar w:fldCharType="begin"/>
        </w:r>
        <w:r w:rsidR="00552694">
          <w:rPr>
            <w:noProof/>
            <w:webHidden/>
          </w:rPr>
          <w:instrText xml:space="preserve"> PAGEREF _Toc465156479 \h </w:instrText>
        </w:r>
        <w:r w:rsidR="00552694">
          <w:rPr>
            <w:noProof/>
            <w:webHidden/>
          </w:rPr>
        </w:r>
        <w:r w:rsidR="00552694">
          <w:rPr>
            <w:noProof/>
            <w:webHidden/>
          </w:rPr>
          <w:fldChar w:fldCharType="separate"/>
        </w:r>
        <w:r w:rsidR="00552694">
          <w:rPr>
            <w:noProof/>
            <w:webHidden/>
          </w:rPr>
          <w:t>10</w:t>
        </w:r>
        <w:r w:rsidR="00552694">
          <w:rPr>
            <w:noProof/>
            <w:webHidden/>
          </w:rPr>
          <w:fldChar w:fldCharType="end"/>
        </w:r>
      </w:hyperlink>
    </w:p>
    <w:p w:rsidR="00552694" w:rsidRDefault="00E52061">
      <w:pPr>
        <w:pStyle w:val="TDC2"/>
        <w:tabs>
          <w:tab w:val="left" w:pos="880"/>
          <w:tab w:val="right" w:leader="dot" w:pos="9962"/>
        </w:tabs>
        <w:rPr>
          <w:rFonts w:eastAsiaTheme="minorEastAsia" w:cstheme="minorBidi"/>
          <w:smallCaps w:val="0"/>
          <w:noProof/>
          <w:sz w:val="22"/>
          <w:szCs w:val="22"/>
          <w:lang w:eastAsia="es-CL"/>
        </w:rPr>
      </w:pPr>
      <w:hyperlink w:anchor="_Toc465156480" w:history="1">
        <w:r w:rsidR="00552694" w:rsidRPr="005C5D14">
          <w:rPr>
            <w:rStyle w:val="Hipervnculo"/>
            <w:noProof/>
          </w:rPr>
          <w:t>5.2.</w:t>
        </w:r>
        <w:r w:rsidR="00552694">
          <w:rPr>
            <w:rFonts w:eastAsiaTheme="minorEastAsia" w:cstheme="minorBidi"/>
            <w:smallCaps w:val="0"/>
            <w:noProof/>
            <w:sz w:val="22"/>
            <w:szCs w:val="22"/>
            <w:lang w:eastAsia="es-CL"/>
          </w:rPr>
          <w:tab/>
        </w:r>
        <w:r w:rsidR="00552694" w:rsidRPr="005C5D14">
          <w:rPr>
            <w:rStyle w:val="Hipervnculo"/>
            <w:noProof/>
          </w:rPr>
          <w:t>Disposición de RILes</w:t>
        </w:r>
        <w:r w:rsidR="00552694">
          <w:rPr>
            <w:noProof/>
            <w:webHidden/>
          </w:rPr>
          <w:tab/>
        </w:r>
        <w:r w:rsidR="00552694">
          <w:rPr>
            <w:noProof/>
            <w:webHidden/>
          </w:rPr>
          <w:fldChar w:fldCharType="begin"/>
        </w:r>
        <w:r w:rsidR="00552694">
          <w:rPr>
            <w:noProof/>
            <w:webHidden/>
          </w:rPr>
          <w:instrText xml:space="preserve"> PAGEREF _Toc465156480 \h </w:instrText>
        </w:r>
        <w:r w:rsidR="00552694">
          <w:rPr>
            <w:noProof/>
            <w:webHidden/>
          </w:rPr>
        </w:r>
        <w:r w:rsidR="00552694">
          <w:rPr>
            <w:noProof/>
            <w:webHidden/>
          </w:rPr>
          <w:fldChar w:fldCharType="separate"/>
        </w:r>
        <w:r w:rsidR="00552694">
          <w:rPr>
            <w:noProof/>
            <w:webHidden/>
          </w:rPr>
          <w:t>15</w:t>
        </w:r>
        <w:r w:rsidR="00552694">
          <w:rPr>
            <w:noProof/>
            <w:webHidden/>
          </w:rPr>
          <w:fldChar w:fldCharType="end"/>
        </w:r>
      </w:hyperlink>
    </w:p>
    <w:p w:rsidR="00552694" w:rsidRDefault="00E52061">
      <w:pPr>
        <w:pStyle w:val="TDC2"/>
        <w:tabs>
          <w:tab w:val="left" w:pos="880"/>
          <w:tab w:val="right" w:leader="dot" w:pos="9962"/>
        </w:tabs>
        <w:rPr>
          <w:rFonts w:eastAsiaTheme="minorEastAsia" w:cstheme="minorBidi"/>
          <w:smallCaps w:val="0"/>
          <w:noProof/>
          <w:sz w:val="22"/>
          <w:szCs w:val="22"/>
          <w:lang w:eastAsia="es-CL"/>
        </w:rPr>
      </w:pPr>
      <w:hyperlink w:anchor="_Toc465156481" w:history="1">
        <w:r w:rsidR="00552694" w:rsidRPr="005C5D14">
          <w:rPr>
            <w:rStyle w:val="Hipervnculo"/>
            <w:noProof/>
          </w:rPr>
          <w:t>5.3.</w:t>
        </w:r>
        <w:r w:rsidR="00552694">
          <w:rPr>
            <w:rFonts w:eastAsiaTheme="minorEastAsia" w:cstheme="minorBidi"/>
            <w:smallCaps w:val="0"/>
            <w:noProof/>
            <w:sz w:val="22"/>
            <w:szCs w:val="22"/>
            <w:lang w:eastAsia="es-CL"/>
          </w:rPr>
          <w:tab/>
        </w:r>
        <w:r w:rsidR="00552694" w:rsidRPr="005C5D14">
          <w:rPr>
            <w:rStyle w:val="Hipervnculo"/>
            <w:noProof/>
          </w:rPr>
          <w:t>Calidad del efluente tratado</w:t>
        </w:r>
        <w:r w:rsidR="00552694">
          <w:rPr>
            <w:noProof/>
            <w:webHidden/>
          </w:rPr>
          <w:tab/>
        </w:r>
        <w:r w:rsidR="00552694">
          <w:rPr>
            <w:noProof/>
            <w:webHidden/>
          </w:rPr>
          <w:fldChar w:fldCharType="begin"/>
        </w:r>
        <w:r w:rsidR="00552694">
          <w:rPr>
            <w:noProof/>
            <w:webHidden/>
          </w:rPr>
          <w:instrText xml:space="preserve"> PAGEREF _Toc465156481 \h </w:instrText>
        </w:r>
        <w:r w:rsidR="00552694">
          <w:rPr>
            <w:noProof/>
            <w:webHidden/>
          </w:rPr>
        </w:r>
        <w:r w:rsidR="00552694">
          <w:rPr>
            <w:noProof/>
            <w:webHidden/>
          </w:rPr>
          <w:fldChar w:fldCharType="separate"/>
        </w:r>
        <w:r w:rsidR="00552694">
          <w:rPr>
            <w:noProof/>
            <w:webHidden/>
          </w:rPr>
          <w:t>17</w:t>
        </w:r>
        <w:r w:rsidR="00552694">
          <w:rPr>
            <w:noProof/>
            <w:webHidden/>
          </w:rPr>
          <w:fldChar w:fldCharType="end"/>
        </w:r>
      </w:hyperlink>
    </w:p>
    <w:p w:rsidR="00552694" w:rsidRDefault="00E52061">
      <w:pPr>
        <w:pStyle w:val="TDC2"/>
        <w:tabs>
          <w:tab w:val="left" w:pos="880"/>
          <w:tab w:val="right" w:leader="dot" w:pos="9962"/>
        </w:tabs>
        <w:rPr>
          <w:rFonts w:eastAsiaTheme="minorEastAsia" w:cstheme="minorBidi"/>
          <w:smallCaps w:val="0"/>
          <w:noProof/>
          <w:sz w:val="22"/>
          <w:szCs w:val="22"/>
          <w:lang w:eastAsia="es-CL"/>
        </w:rPr>
      </w:pPr>
      <w:hyperlink w:anchor="_Toc465156482" w:history="1">
        <w:r w:rsidR="00552694" w:rsidRPr="005C5D14">
          <w:rPr>
            <w:rStyle w:val="Hipervnculo"/>
            <w:noProof/>
          </w:rPr>
          <w:t>5.4.</w:t>
        </w:r>
        <w:r w:rsidR="00552694">
          <w:rPr>
            <w:rFonts w:eastAsiaTheme="minorEastAsia" w:cstheme="minorBidi"/>
            <w:smallCaps w:val="0"/>
            <w:noProof/>
            <w:sz w:val="22"/>
            <w:szCs w:val="22"/>
            <w:lang w:eastAsia="es-CL"/>
          </w:rPr>
          <w:tab/>
        </w:r>
        <w:r w:rsidR="00552694" w:rsidRPr="005C5D14">
          <w:rPr>
            <w:rStyle w:val="Hipervnculo"/>
            <w:noProof/>
          </w:rPr>
          <w:t>Calidad de aguas subterráneas</w:t>
        </w:r>
        <w:r w:rsidR="00552694">
          <w:rPr>
            <w:noProof/>
            <w:webHidden/>
          </w:rPr>
          <w:tab/>
        </w:r>
        <w:r w:rsidR="00552694">
          <w:rPr>
            <w:noProof/>
            <w:webHidden/>
          </w:rPr>
          <w:fldChar w:fldCharType="begin"/>
        </w:r>
        <w:r w:rsidR="00552694">
          <w:rPr>
            <w:noProof/>
            <w:webHidden/>
          </w:rPr>
          <w:instrText xml:space="preserve"> PAGEREF _Toc465156482 \h </w:instrText>
        </w:r>
        <w:r w:rsidR="00552694">
          <w:rPr>
            <w:noProof/>
            <w:webHidden/>
          </w:rPr>
        </w:r>
        <w:r w:rsidR="00552694">
          <w:rPr>
            <w:noProof/>
            <w:webHidden/>
          </w:rPr>
          <w:fldChar w:fldCharType="separate"/>
        </w:r>
        <w:r w:rsidR="00552694">
          <w:rPr>
            <w:noProof/>
            <w:webHidden/>
          </w:rPr>
          <w:t>19</w:t>
        </w:r>
        <w:r w:rsidR="00552694">
          <w:rPr>
            <w:noProof/>
            <w:webHidden/>
          </w:rPr>
          <w:fldChar w:fldCharType="end"/>
        </w:r>
      </w:hyperlink>
    </w:p>
    <w:p w:rsidR="00552694" w:rsidRDefault="00E52061">
      <w:pPr>
        <w:pStyle w:val="TDC1"/>
        <w:rPr>
          <w:rFonts w:eastAsiaTheme="minorEastAsia" w:cstheme="minorBidi"/>
          <w:b w:val="0"/>
          <w:bCs w:val="0"/>
          <w:caps w:val="0"/>
          <w:noProof/>
          <w:sz w:val="22"/>
          <w:szCs w:val="22"/>
          <w:lang w:eastAsia="es-CL"/>
        </w:rPr>
      </w:pPr>
      <w:hyperlink w:anchor="_Toc465156483" w:history="1">
        <w:r w:rsidR="00552694" w:rsidRPr="005C5D14">
          <w:rPr>
            <w:rStyle w:val="Hipervnculo"/>
            <w:noProof/>
          </w:rPr>
          <w:t>6.</w:t>
        </w:r>
        <w:r w:rsidR="00552694">
          <w:rPr>
            <w:rFonts w:eastAsiaTheme="minorEastAsia" w:cstheme="minorBidi"/>
            <w:b w:val="0"/>
            <w:bCs w:val="0"/>
            <w:caps w:val="0"/>
            <w:noProof/>
            <w:sz w:val="22"/>
            <w:szCs w:val="22"/>
            <w:lang w:eastAsia="es-CL"/>
          </w:rPr>
          <w:tab/>
        </w:r>
        <w:r w:rsidR="00552694" w:rsidRPr="005C5D14">
          <w:rPr>
            <w:rStyle w:val="Hipervnculo"/>
            <w:noProof/>
          </w:rPr>
          <w:t>OTROS HECHOS.</w:t>
        </w:r>
        <w:r w:rsidR="00552694">
          <w:rPr>
            <w:noProof/>
            <w:webHidden/>
          </w:rPr>
          <w:tab/>
        </w:r>
        <w:r w:rsidR="00552694">
          <w:rPr>
            <w:noProof/>
            <w:webHidden/>
          </w:rPr>
          <w:fldChar w:fldCharType="begin"/>
        </w:r>
        <w:r w:rsidR="00552694">
          <w:rPr>
            <w:noProof/>
            <w:webHidden/>
          </w:rPr>
          <w:instrText xml:space="preserve"> PAGEREF _Toc465156483 \h </w:instrText>
        </w:r>
        <w:r w:rsidR="00552694">
          <w:rPr>
            <w:noProof/>
            <w:webHidden/>
          </w:rPr>
        </w:r>
        <w:r w:rsidR="00552694">
          <w:rPr>
            <w:noProof/>
            <w:webHidden/>
          </w:rPr>
          <w:fldChar w:fldCharType="separate"/>
        </w:r>
        <w:r w:rsidR="00552694">
          <w:rPr>
            <w:noProof/>
            <w:webHidden/>
          </w:rPr>
          <w:t>20</w:t>
        </w:r>
        <w:r w:rsidR="00552694">
          <w:rPr>
            <w:noProof/>
            <w:webHidden/>
          </w:rPr>
          <w:fldChar w:fldCharType="end"/>
        </w:r>
      </w:hyperlink>
    </w:p>
    <w:p w:rsidR="00552694" w:rsidRDefault="00E52061">
      <w:pPr>
        <w:pStyle w:val="TDC1"/>
        <w:rPr>
          <w:rFonts w:eastAsiaTheme="minorEastAsia" w:cstheme="minorBidi"/>
          <w:b w:val="0"/>
          <w:bCs w:val="0"/>
          <w:caps w:val="0"/>
          <w:noProof/>
          <w:sz w:val="22"/>
          <w:szCs w:val="22"/>
          <w:lang w:eastAsia="es-CL"/>
        </w:rPr>
      </w:pPr>
      <w:hyperlink w:anchor="_Toc465156484" w:history="1">
        <w:r w:rsidR="00552694" w:rsidRPr="005C5D14">
          <w:rPr>
            <w:rStyle w:val="Hipervnculo"/>
            <w:noProof/>
          </w:rPr>
          <w:t>7.</w:t>
        </w:r>
        <w:r w:rsidR="00552694">
          <w:rPr>
            <w:rFonts w:eastAsiaTheme="minorEastAsia" w:cstheme="minorBidi"/>
            <w:b w:val="0"/>
            <w:bCs w:val="0"/>
            <w:caps w:val="0"/>
            <w:noProof/>
            <w:sz w:val="22"/>
            <w:szCs w:val="22"/>
            <w:lang w:eastAsia="es-CL"/>
          </w:rPr>
          <w:tab/>
        </w:r>
        <w:r w:rsidR="00552694" w:rsidRPr="005C5D14">
          <w:rPr>
            <w:rStyle w:val="Hipervnculo"/>
            <w:noProof/>
          </w:rPr>
          <w:t>CONCLUSIONES.</w:t>
        </w:r>
        <w:r w:rsidR="00552694">
          <w:rPr>
            <w:noProof/>
            <w:webHidden/>
          </w:rPr>
          <w:tab/>
        </w:r>
        <w:r w:rsidR="00552694">
          <w:rPr>
            <w:noProof/>
            <w:webHidden/>
          </w:rPr>
          <w:fldChar w:fldCharType="begin"/>
        </w:r>
        <w:r w:rsidR="00552694">
          <w:rPr>
            <w:noProof/>
            <w:webHidden/>
          </w:rPr>
          <w:instrText xml:space="preserve"> PAGEREF _Toc465156484 \h </w:instrText>
        </w:r>
        <w:r w:rsidR="00552694">
          <w:rPr>
            <w:noProof/>
            <w:webHidden/>
          </w:rPr>
        </w:r>
        <w:r w:rsidR="00552694">
          <w:rPr>
            <w:noProof/>
            <w:webHidden/>
          </w:rPr>
          <w:fldChar w:fldCharType="separate"/>
        </w:r>
        <w:r w:rsidR="00552694">
          <w:rPr>
            <w:noProof/>
            <w:webHidden/>
          </w:rPr>
          <w:t>21</w:t>
        </w:r>
        <w:r w:rsidR="00552694">
          <w:rPr>
            <w:noProof/>
            <w:webHidden/>
          </w:rPr>
          <w:fldChar w:fldCharType="end"/>
        </w:r>
      </w:hyperlink>
    </w:p>
    <w:p w:rsidR="00552694" w:rsidRDefault="00E52061">
      <w:pPr>
        <w:pStyle w:val="TDC1"/>
        <w:rPr>
          <w:rFonts w:eastAsiaTheme="minorEastAsia" w:cstheme="minorBidi"/>
          <w:b w:val="0"/>
          <w:bCs w:val="0"/>
          <w:caps w:val="0"/>
          <w:noProof/>
          <w:sz w:val="22"/>
          <w:szCs w:val="22"/>
          <w:lang w:eastAsia="es-CL"/>
        </w:rPr>
      </w:pPr>
      <w:hyperlink w:anchor="_Toc465156485" w:history="1">
        <w:r w:rsidR="00552694" w:rsidRPr="005C5D14">
          <w:rPr>
            <w:rStyle w:val="Hipervnculo"/>
            <w:noProof/>
          </w:rPr>
          <w:t>8.</w:t>
        </w:r>
        <w:r w:rsidR="00552694">
          <w:rPr>
            <w:rFonts w:eastAsiaTheme="minorEastAsia" w:cstheme="minorBidi"/>
            <w:b w:val="0"/>
            <w:bCs w:val="0"/>
            <w:caps w:val="0"/>
            <w:noProof/>
            <w:sz w:val="22"/>
            <w:szCs w:val="22"/>
            <w:lang w:eastAsia="es-CL"/>
          </w:rPr>
          <w:tab/>
        </w:r>
        <w:r w:rsidR="00552694" w:rsidRPr="005C5D14">
          <w:rPr>
            <w:rStyle w:val="Hipervnculo"/>
            <w:noProof/>
          </w:rPr>
          <w:t>DOCUMENTACIÓN SOLICITADA Y ENTREGADA.</w:t>
        </w:r>
        <w:r w:rsidR="00552694">
          <w:rPr>
            <w:noProof/>
            <w:webHidden/>
          </w:rPr>
          <w:tab/>
        </w:r>
        <w:r w:rsidR="00552694">
          <w:rPr>
            <w:noProof/>
            <w:webHidden/>
          </w:rPr>
          <w:fldChar w:fldCharType="begin"/>
        </w:r>
        <w:r w:rsidR="00552694">
          <w:rPr>
            <w:noProof/>
            <w:webHidden/>
          </w:rPr>
          <w:instrText xml:space="preserve"> PAGEREF _Toc465156485 \h </w:instrText>
        </w:r>
        <w:r w:rsidR="00552694">
          <w:rPr>
            <w:noProof/>
            <w:webHidden/>
          </w:rPr>
        </w:r>
        <w:r w:rsidR="00552694">
          <w:rPr>
            <w:noProof/>
            <w:webHidden/>
          </w:rPr>
          <w:fldChar w:fldCharType="separate"/>
        </w:r>
        <w:r w:rsidR="00552694">
          <w:rPr>
            <w:noProof/>
            <w:webHidden/>
          </w:rPr>
          <w:t>25</w:t>
        </w:r>
        <w:r w:rsidR="00552694">
          <w:rPr>
            <w:noProof/>
            <w:webHidden/>
          </w:rPr>
          <w:fldChar w:fldCharType="end"/>
        </w:r>
      </w:hyperlink>
    </w:p>
    <w:p w:rsidR="00552694" w:rsidRDefault="00E52061">
      <w:pPr>
        <w:pStyle w:val="TDC1"/>
        <w:rPr>
          <w:rFonts w:eastAsiaTheme="minorEastAsia" w:cstheme="minorBidi"/>
          <w:b w:val="0"/>
          <w:bCs w:val="0"/>
          <w:caps w:val="0"/>
          <w:noProof/>
          <w:sz w:val="22"/>
          <w:szCs w:val="22"/>
          <w:lang w:eastAsia="es-CL"/>
        </w:rPr>
      </w:pPr>
      <w:hyperlink w:anchor="_Toc465156486" w:history="1">
        <w:r w:rsidR="00552694" w:rsidRPr="005C5D14">
          <w:rPr>
            <w:rStyle w:val="Hipervnculo"/>
            <w:noProof/>
          </w:rPr>
          <w:t>9.</w:t>
        </w:r>
        <w:r w:rsidR="00552694">
          <w:rPr>
            <w:rFonts w:eastAsiaTheme="minorEastAsia" w:cstheme="minorBidi"/>
            <w:b w:val="0"/>
            <w:bCs w:val="0"/>
            <w:caps w:val="0"/>
            <w:noProof/>
            <w:sz w:val="22"/>
            <w:szCs w:val="22"/>
            <w:lang w:eastAsia="es-CL"/>
          </w:rPr>
          <w:tab/>
        </w:r>
        <w:r w:rsidR="00552694" w:rsidRPr="005C5D14">
          <w:rPr>
            <w:rStyle w:val="Hipervnculo"/>
            <w:noProof/>
          </w:rPr>
          <w:t>ANEXOS.</w:t>
        </w:r>
        <w:r w:rsidR="00552694">
          <w:rPr>
            <w:noProof/>
            <w:webHidden/>
          </w:rPr>
          <w:tab/>
        </w:r>
        <w:r w:rsidR="00552694">
          <w:rPr>
            <w:noProof/>
            <w:webHidden/>
          </w:rPr>
          <w:fldChar w:fldCharType="begin"/>
        </w:r>
        <w:r w:rsidR="00552694">
          <w:rPr>
            <w:noProof/>
            <w:webHidden/>
          </w:rPr>
          <w:instrText xml:space="preserve"> PAGEREF _Toc465156486 \h </w:instrText>
        </w:r>
        <w:r w:rsidR="00552694">
          <w:rPr>
            <w:noProof/>
            <w:webHidden/>
          </w:rPr>
        </w:r>
        <w:r w:rsidR="00552694">
          <w:rPr>
            <w:noProof/>
            <w:webHidden/>
          </w:rPr>
          <w:fldChar w:fldCharType="separate"/>
        </w:r>
        <w:r w:rsidR="00552694">
          <w:rPr>
            <w:noProof/>
            <w:webHidden/>
          </w:rPr>
          <w:t>26</w:t>
        </w:r>
        <w:r w:rsidR="00552694">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8" w:name="_Toc352840376"/>
      <w:bookmarkStart w:id="9" w:name="_Toc352841436"/>
      <w:bookmarkStart w:id="10" w:name="_Toc465156466"/>
      <w:r w:rsidRPr="0025129B">
        <w:lastRenderedPageBreak/>
        <w:t>RESUMEN</w:t>
      </w:r>
      <w:r w:rsidR="00B1722C" w:rsidRPr="0025129B">
        <w:t>.</w:t>
      </w:r>
      <w:bookmarkEnd w:id="8"/>
      <w:bookmarkEnd w:id="9"/>
      <w:bookmarkEnd w:id="10"/>
    </w:p>
    <w:p w:rsidR="00ED4317" w:rsidRPr="0025129B" w:rsidRDefault="00ED4317" w:rsidP="00ED4317">
      <w:pPr>
        <w:jc w:val="left"/>
        <w:rPr>
          <w:rFonts w:cstheme="minorHAnsi"/>
          <w:b/>
          <w:sz w:val="20"/>
          <w:szCs w:val="20"/>
        </w:rPr>
      </w:pPr>
    </w:p>
    <w:p w:rsidR="00ED4317" w:rsidRPr="0025129B" w:rsidRDefault="00ED4317" w:rsidP="004D1AE0">
      <w:pPr>
        <w:pStyle w:val="Textoindependiente"/>
        <w:jc w:val="both"/>
      </w:pPr>
      <w:r w:rsidRPr="0025129B">
        <w:t>El pr</w:t>
      </w:r>
      <w:r w:rsidR="004041CB" w:rsidRPr="0025129B">
        <w:t>esente documento da cuenta de los resultados de la</w:t>
      </w:r>
      <w:r w:rsidR="00EA1473">
        <w:t xml:space="preserve"> </w:t>
      </w:r>
      <w:r w:rsidR="004041CB" w:rsidRPr="0025129B">
        <w:t xml:space="preserve">actividad de </w:t>
      </w:r>
      <w:r w:rsidR="009A6566">
        <w:t>fiscaliz</w:t>
      </w:r>
      <w:r w:rsidR="0025129B" w:rsidRPr="0025129B">
        <w:t>ación</w:t>
      </w:r>
      <w:r w:rsidR="004D1AE0">
        <w:t xml:space="preserve"> ambiental realizada por </w:t>
      </w:r>
      <w:r w:rsidR="00C078FB">
        <w:t>la Superintendencia del Medio Ambiente</w:t>
      </w:r>
      <w:r w:rsidR="007C15CC" w:rsidRPr="0025129B">
        <w:t xml:space="preserve">, </w:t>
      </w:r>
      <w:r w:rsidR="007B7525" w:rsidRPr="0025129B">
        <w:t>al pro</w:t>
      </w:r>
      <w:r w:rsidRPr="0025129B">
        <w:t>yecto “</w:t>
      </w:r>
      <w:r w:rsidR="00C078FB">
        <w:t>Sistema de Tratamiento de RILes de la Viña Saavedra</w:t>
      </w:r>
      <w:r w:rsidRPr="0025129B">
        <w:t>”</w:t>
      </w:r>
      <w:r w:rsidR="00F478FD" w:rsidRPr="0025129B">
        <w:t xml:space="preserve">. </w:t>
      </w:r>
      <w:r w:rsidR="00BE68C0" w:rsidRPr="0025129B">
        <w:t>La a</w:t>
      </w:r>
      <w:r w:rsidR="00F478FD" w:rsidRPr="0025129B">
        <w:t>ctividad</w:t>
      </w:r>
      <w:r w:rsidR="00591882">
        <w:t xml:space="preserve"> de inspecció</w:t>
      </w:r>
      <w:r w:rsidR="0025129B" w:rsidRPr="0025129B">
        <w:t>n</w:t>
      </w:r>
      <w:r w:rsidR="00F478FD" w:rsidRPr="0025129B">
        <w:t xml:space="preserve"> </w:t>
      </w:r>
      <w:r w:rsidR="00BE68C0" w:rsidRPr="0025129B">
        <w:t xml:space="preserve">fue </w:t>
      </w:r>
      <w:r w:rsidR="00F478FD" w:rsidRPr="0025129B">
        <w:t>desarrollada</w:t>
      </w:r>
      <w:r w:rsidRPr="0025129B">
        <w:t xml:space="preserve"> durante </w:t>
      </w:r>
      <w:r w:rsidR="00EA1473">
        <w:t xml:space="preserve">el día </w:t>
      </w:r>
      <w:r w:rsidR="00C078FB">
        <w:t>23 de septiembre de 2016</w:t>
      </w:r>
      <w:r w:rsidR="00EA1473">
        <w:t>.</w:t>
      </w:r>
    </w:p>
    <w:p w:rsidR="00ED4317" w:rsidRDefault="00C078FB" w:rsidP="00BD6A31">
      <w:pPr>
        <w:pStyle w:val="Textoindependiente"/>
        <w:jc w:val="both"/>
      </w:pPr>
      <w:r>
        <w:t>El proyecto</w:t>
      </w:r>
      <w:r w:rsidR="00BD6A31">
        <w:t>,</w:t>
      </w:r>
      <w:r>
        <w:t xml:space="preserve"> calificado ambientalmente favorable mediante la Resolución de Calificación Ambiental</w:t>
      </w:r>
      <w:r w:rsidR="00BD6A31">
        <w:t xml:space="preserve"> (RCA)</w:t>
      </w:r>
      <w:r>
        <w:t xml:space="preserve"> N.°</w:t>
      </w:r>
      <w:r w:rsidR="00BD6A31">
        <w:t xml:space="preserve"> 46/2008,</w:t>
      </w:r>
      <w:r>
        <w:t xml:space="preserve"> </w:t>
      </w:r>
      <w:r w:rsidR="00ED4317" w:rsidRPr="0025129B">
        <w:t xml:space="preserve">consiste en </w:t>
      </w:r>
      <w:r w:rsidR="00BD6A31">
        <w:t xml:space="preserve">un sistema </w:t>
      </w:r>
      <w:r w:rsidR="00BD6A31" w:rsidRPr="00BD6A31">
        <w:t>tratamiento de Riles</w:t>
      </w:r>
      <w:r w:rsidR="00333D72">
        <w:t xml:space="preserve"> para tratar los residuos líquidos generados en </w:t>
      </w:r>
      <w:r w:rsidR="00333D72" w:rsidRPr="00333D72">
        <w:t xml:space="preserve">una bodega </w:t>
      </w:r>
      <w:r w:rsidR="00333D72">
        <w:t xml:space="preserve">de vinos, que procesa </w:t>
      </w:r>
      <w:r w:rsidR="00333D72" w:rsidRPr="00333D72">
        <w:t xml:space="preserve">7.063.073 Kg de uva y </w:t>
      </w:r>
      <w:r w:rsidR="00333D72">
        <w:t xml:space="preserve">produce </w:t>
      </w:r>
      <w:r w:rsidR="00333D72" w:rsidRPr="00333D72">
        <w:t>del ord</w:t>
      </w:r>
      <w:r w:rsidR="001F3A33">
        <w:t xml:space="preserve">en de 5.999.073 litros de vino </w:t>
      </w:r>
      <w:r w:rsidR="00333D72" w:rsidRPr="00333D72">
        <w:t>(datos obtenidos de la vendi</w:t>
      </w:r>
      <w:r w:rsidR="00333D72">
        <w:t>mia, año 2007)</w:t>
      </w:r>
      <w:r w:rsidR="00FC0AB5">
        <w:t xml:space="preserve">. Se contempla la disposición de los residuos líquidos tratados </w:t>
      </w:r>
      <w:r w:rsidR="00BD6A31" w:rsidRPr="00BD6A31">
        <w:t>al suelo, ajustándose a los</w:t>
      </w:r>
      <w:r w:rsidR="00BD6A31">
        <w:t xml:space="preserve"> requerimientos de la guía SAG. </w:t>
      </w:r>
      <w:r w:rsidR="00FC0AB5">
        <w:t xml:space="preserve"> Las instalaciones</w:t>
      </w:r>
      <w:r w:rsidR="00BD6A31">
        <w:t xml:space="preserve"> se localiza</w:t>
      </w:r>
      <w:r w:rsidR="00FC0AB5">
        <w:t>n</w:t>
      </w:r>
      <w:r w:rsidR="00BD6A31">
        <w:t xml:space="preserve"> en la bodega de vinos de Viña Saavedra Ltda.</w:t>
      </w:r>
      <w:r w:rsidR="001F3A33">
        <w:t xml:space="preserve">, </w:t>
      </w:r>
      <w:r w:rsidR="00BD6A31">
        <w:t xml:space="preserve"> </w:t>
      </w:r>
      <w:r w:rsidR="00547165">
        <w:t xml:space="preserve">que se ubica </w:t>
      </w:r>
      <w:r w:rsidR="00BD6A31">
        <w:t xml:space="preserve">en </w:t>
      </w:r>
      <w:r w:rsidR="00333D72">
        <w:t xml:space="preserve">la comuna de </w:t>
      </w:r>
      <w:r w:rsidR="00BD6A31">
        <w:t xml:space="preserve">Melozal de la </w:t>
      </w:r>
      <w:r w:rsidR="00547165">
        <w:t>C</w:t>
      </w:r>
      <w:r w:rsidR="00BD6A31">
        <w:t>omuna de San Javier, Provincia de Linares, Región del Maule, con coordenadas UTM, E 251.460 y N 6.050.152.</w:t>
      </w:r>
    </w:p>
    <w:p w:rsidR="00BD6A31" w:rsidRDefault="00FC0AB5" w:rsidP="00BD6A31">
      <w:pPr>
        <w:pStyle w:val="Textoindependiente"/>
        <w:jc w:val="both"/>
      </w:pPr>
      <w:r>
        <w:t xml:space="preserve">Para la eliminación de los </w:t>
      </w:r>
      <w:r w:rsidR="00BD6A31" w:rsidRPr="00BD6A31">
        <w:t xml:space="preserve">RILes </w:t>
      </w:r>
      <w:r>
        <w:t>(</w:t>
      </w:r>
      <w:r w:rsidR="00BD6A31">
        <w:t xml:space="preserve">generados </w:t>
      </w:r>
      <w:r>
        <w:t xml:space="preserve">y posteriormente tratados), se contempla su disposición </w:t>
      </w:r>
      <w:r w:rsidR="00BD6A31" w:rsidRPr="00BD6A31">
        <w:t>en 0,9 hectáreas de praderas naturales, no sobrepasando los 100</w:t>
      </w:r>
      <w:r w:rsidR="00BD6A31">
        <w:t xml:space="preserve"> </w:t>
      </w:r>
      <w:r w:rsidR="00BD6A31" w:rsidRPr="00BD6A31">
        <w:t>kg. DBO5 x día, ajustándose a las condiciones de la guía emitida por el SAG de no superar la</w:t>
      </w:r>
      <w:r w:rsidR="00BD6A31">
        <w:t xml:space="preserve"> </w:t>
      </w:r>
      <w:r w:rsidR="00BD6A31" w:rsidRPr="00BD6A31">
        <w:t>carga de 112 kg. DBO5 x Ha x día, mediante aspersores según características agrológicas e</w:t>
      </w:r>
      <w:r w:rsidR="00BD6A31">
        <w:t xml:space="preserve"> </w:t>
      </w:r>
      <w:r w:rsidR="00BD6A31" w:rsidRPr="00BD6A31">
        <w:t>hidrológicas del terreno, de modo de no generar cambios fuera del área de aplicación, ya sea</w:t>
      </w:r>
      <w:r w:rsidR="00BD6A31">
        <w:t xml:space="preserve"> </w:t>
      </w:r>
      <w:r w:rsidR="00BD6A31" w:rsidRPr="00BD6A31">
        <w:t>por erosión, escurrimiento superficial, o bien por percolación profunda y que pueda afectar</w:t>
      </w:r>
      <w:r w:rsidR="00BD6A31">
        <w:t xml:space="preserve"> </w:t>
      </w:r>
      <w:r w:rsidR="00BD6A31" w:rsidRPr="00BD6A31">
        <w:t>napas o cursos de agua superficiales. Previo a la disposición se realizará un sistema de</w:t>
      </w:r>
      <w:r w:rsidR="00BD6A31">
        <w:t xml:space="preserve"> </w:t>
      </w:r>
      <w:r w:rsidR="00BD6A31" w:rsidRPr="00BD6A31">
        <w:t>pretratamiento ajustando el RIL a las condiciones aptas para la disposición.</w:t>
      </w:r>
    </w:p>
    <w:p w:rsidR="00FC0AB5" w:rsidRDefault="00FC0AB5" w:rsidP="00FC0AB5">
      <w:pPr>
        <w:pStyle w:val="Textoindependiente"/>
        <w:jc w:val="both"/>
      </w:pPr>
      <w:r w:rsidRPr="00FC0AB5">
        <w:t xml:space="preserve">El tratamiento </w:t>
      </w:r>
      <w:r>
        <w:t xml:space="preserve">de tratamiento de RILes </w:t>
      </w:r>
      <w:r w:rsidRPr="00FC0AB5">
        <w:t>consta de operaciones físicas unitarias típicas</w:t>
      </w:r>
      <w:r>
        <w:t>,</w:t>
      </w:r>
      <w:r w:rsidRPr="00FC0AB5">
        <w:t xml:space="preserve"> tales como: separación sólido</w:t>
      </w:r>
      <w:r>
        <w:t>-</w:t>
      </w:r>
      <w:r w:rsidRPr="00FC0AB5">
        <w:t>líquido,</w:t>
      </w:r>
      <w:r>
        <w:t xml:space="preserve"> </w:t>
      </w:r>
      <w:r w:rsidRPr="00FC0AB5">
        <w:t>decantación, acumulación, neutralización, oxigenación, filtración de arena, medición</w:t>
      </w:r>
      <w:r>
        <w:t xml:space="preserve"> </w:t>
      </w:r>
      <w:r w:rsidRPr="00FC0AB5">
        <w:t>de caudal, monitoreo de RIL (válvula para efectuar medición) y disposición del RILes</w:t>
      </w:r>
      <w:r>
        <w:t xml:space="preserve"> </w:t>
      </w:r>
      <w:r w:rsidRPr="00FC0AB5">
        <w:t>mediante un sistema de aspersión, las etapas involucradas en el sistema de tratamiento,</w:t>
      </w:r>
      <w:r>
        <w:t xml:space="preserve"> </w:t>
      </w:r>
      <w:r w:rsidRPr="00FC0AB5">
        <w:t>consisten en un proceso en donde los RILes generados por la actividad vitivinícola serán</w:t>
      </w:r>
      <w:r>
        <w:t xml:space="preserve"> </w:t>
      </w:r>
      <w:r w:rsidRPr="00FC0AB5">
        <w:t>recepcionado</w:t>
      </w:r>
      <w:r>
        <w:t>s</w:t>
      </w:r>
      <w:r w:rsidRPr="00FC0AB5">
        <w:t xml:space="preserve"> y luego filtrados (separación sólido</w:t>
      </w:r>
      <w:r>
        <w:t>-</w:t>
      </w:r>
      <w:r w:rsidRPr="00FC0AB5">
        <w:t>liquido),</w:t>
      </w:r>
      <w:r>
        <w:t xml:space="preserve"> </w:t>
      </w:r>
      <w:r w:rsidRPr="00FC0AB5">
        <w:t>para posteriormente pasar por un</w:t>
      </w:r>
      <w:r>
        <w:t xml:space="preserve"> </w:t>
      </w:r>
      <w:r w:rsidRPr="00FC0AB5">
        <w:t>proceso de decantación (el objetivo principal del pretratamiento</w:t>
      </w:r>
      <w:r>
        <w:t xml:space="preserve"> </w:t>
      </w:r>
      <w:r w:rsidRPr="00FC0AB5">
        <w:t>consiste en la remoción de los</w:t>
      </w:r>
      <w:r>
        <w:t xml:space="preserve"> </w:t>
      </w:r>
      <w:r w:rsidRPr="00FC0AB5">
        <w:t>sólidos gruesos presentes en los RILes), siendo luego dirigidos hasta el tranque de</w:t>
      </w:r>
      <w:r>
        <w:t xml:space="preserve"> </w:t>
      </w:r>
      <w:r w:rsidRPr="00FC0AB5">
        <w:t>acumulación, en donde se neutralizan y oxigenan para finalmente ser dispuestos al suelo por</w:t>
      </w:r>
      <w:r>
        <w:t xml:space="preserve"> </w:t>
      </w:r>
      <w:r w:rsidRPr="00FC0AB5">
        <w:t>un sistema de aspersión.</w:t>
      </w:r>
    </w:p>
    <w:p w:rsidR="008F751D" w:rsidRPr="0025129B" w:rsidRDefault="008F751D" w:rsidP="005118A3">
      <w:pPr>
        <w:pStyle w:val="Textoindependiente"/>
        <w:spacing w:after="0"/>
        <w:jc w:val="both"/>
        <w:rPr>
          <w:color w:val="FF0000"/>
        </w:rPr>
      </w:pPr>
      <w:r w:rsidRPr="0025129B">
        <w:t xml:space="preserve">Las materias relevantes objeto de </w:t>
      </w:r>
      <w:r w:rsidR="000B7AFF">
        <w:t>la fiscalización incluyeron el manejo de RILes, la disposición de RILes, la calidad del  efluente y la calidad de aguas subterráneas.</w:t>
      </w:r>
      <w:r w:rsidRPr="0025129B">
        <w:t xml:space="preserve"> </w:t>
      </w:r>
    </w:p>
    <w:p w:rsidR="00ED4317" w:rsidRDefault="00ED4317" w:rsidP="005118A3">
      <w:pPr>
        <w:pStyle w:val="Textoindependiente"/>
        <w:spacing w:after="0"/>
      </w:pPr>
      <w:r w:rsidRPr="0025129B">
        <w:t xml:space="preserve">Entre los </w:t>
      </w:r>
      <w:r w:rsidR="000669AF">
        <w:t>hallazgos</w:t>
      </w:r>
      <w:r w:rsidRPr="0025129B">
        <w:t xml:space="preserve"> constatados</w:t>
      </w:r>
      <w:r w:rsidR="00591882">
        <w:t xml:space="preserve"> </w:t>
      </w:r>
      <w:r w:rsidR="000669AF">
        <w:t>durante la fiscalización</w:t>
      </w:r>
      <w:r w:rsidR="00E66D76">
        <w:t xml:space="preserve"> se encuentran</w:t>
      </w:r>
      <w:r w:rsidR="00620768" w:rsidRPr="0025129B">
        <w:t xml:space="preserve"> </w:t>
      </w:r>
      <w:r w:rsidR="000B7AFF">
        <w:t xml:space="preserve">los siguientes hechos: </w:t>
      </w:r>
    </w:p>
    <w:p w:rsidR="000B7AFF" w:rsidRDefault="000B7AFF" w:rsidP="005118A3">
      <w:pPr>
        <w:pStyle w:val="Textoindependiente"/>
        <w:spacing w:after="0"/>
        <w:jc w:val="both"/>
      </w:pPr>
      <w:r>
        <w:t>Sistema de tratamiento de RILes es distinto a lo considerado en la evaluación ambiental.</w:t>
      </w:r>
    </w:p>
    <w:p w:rsidR="000B7AFF" w:rsidRDefault="000B7AFF" w:rsidP="005118A3">
      <w:pPr>
        <w:pStyle w:val="Textoindependiente"/>
        <w:spacing w:after="0"/>
        <w:jc w:val="both"/>
      </w:pPr>
      <w:r>
        <w:t>Sistema para la disposición de RIL tratado al suelo no corresponde a lo evaluado ambientalmente.</w:t>
      </w:r>
    </w:p>
    <w:p w:rsidR="000B7AFF" w:rsidRPr="0025129B" w:rsidRDefault="000B7AFF" w:rsidP="005118A3">
      <w:pPr>
        <w:pStyle w:val="Textoindependiente"/>
        <w:spacing w:after="0"/>
        <w:jc w:val="both"/>
      </w:pPr>
      <w:r>
        <w:t>No acredita la realización de monitoreo del efluente tratado ni de la calidad de aguas subterráneas conforme a lo comprometido en la evaluación ambiental</w:t>
      </w:r>
      <w:r w:rsidR="005118A3">
        <w:t>.</w:t>
      </w: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11" w:name="_Toc465156467"/>
      <w:r w:rsidRPr="0025129B">
        <w:t>IDENTIFICACIÓN DEL PROYECTO,</w:t>
      </w:r>
      <w:r w:rsidR="00677A75">
        <w:t xml:space="preserve"> INSTALACIÓN, </w:t>
      </w:r>
      <w:r w:rsidRPr="0025129B">
        <w:t>ACTIVIDAD O FUENTE FISCALIZADA</w:t>
      </w:r>
      <w:bookmarkEnd w:id="11"/>
    </w:p>
    <w:p w:rsidR="00ED4317" w:rsidRPr="0025129B" w:rsidRDefault="00ED4317" w:rsidP="00ED4317"/>
    <w:p w:rsidR="00ED4317" w:rsidRPr="0025129B" w:rsidRDefault="00ED4317" w:rsidP="00C958D0">
      <w:pPr>
        <w:pStyle w:val="Ttulo2"/>
      </w:pPr>
      <w:bookmarkStart w:id="12" w:name="_Toc352840378"/>
      <w:bookmarkStart w:id="13" w:name="_Toc352841438"/>
      <w:bookmarkStart w:id="14" w:name="_Toc353998104"/>
      <w:bookmarkStart w:id="15" w:name="_Toc353998177"/>
      <w:bookmarkStart w:id="16" w:name="_Toc382383532"/>
      <w:bookmarkStart w:id="17" w:name="_Toc382472354"/>
      <w:bookmarkStart w:id="18" w:name="_Toc390184266"/>
      <w:bookmarkStart w:id="19" w:name="_Toc390359997"/>
      <w:bookmarkStart w:id="20" w:name="_Toc390777018"/>
      <w:bookmarkStart w:id="21" w:name="_Toc465156468"/>
      <w:r w:rsidRPr="0025129B">
        <w:t>Antecedentes Generales</w:t>
      </w:r>
      <w:bookmarkEnd w:id="12"/>
      <w:bookmarkEnd w:id="13"/>
      <w:bookmarkEnd w:id="14"/>
      <w:bookmarkEnd w:id="15"/>
      <w:bookmarkEnd w:id="16"/>
      <w:bookmarkEnd w:id="17"/>
      <w:bookmarkEnd w:id="18"/>
      <w:bookmarkEnd w:id="19"/>
      <w:bookmarkEnd w:id="20"/>
      <w:bookmarkEnd w:id="21"/>
    </w:p>
    <w:p w:rsidR="00ED4317" w:rsidRPr="0025129B" w:rsidRDefault="00ED4317" w:rsidP="004E5529">
      <w:pPr>
        <w:jc w:val="left"/>
        <w:rPr>
          <w:rFonts w:cstheme="minorHAnsi"/>
          <w:b/>
          <w:sz w:val="24"/>
          <w:szCs w:val="20"/>
        </w:rPr>
      </w:pPr>
      <w:bookmarkStart w:id="22" w:name="_Toc353998105"/>
      <w:bookmarkStart w:id="23" w:name="_Toc353998178"/>
      <w:bookmarkEnd w:id="22"/>
      <w:bookmarkEnd w:id="23"/>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E5431A"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Pr="00E5431A" w:rsidRDefault="00230321" w:rsidP="00230321">
            <w:pPr>
              <w:rPr>
                <w:rFonts w:cstheme="minorHAnsi"/>
                <w:sz w:val="20"/>
                <w:szCs w:val="20"/>
              </w:rPr>
            </w:pPr>
            <w:r w:rsidRPr="00E5431A">
              <w:rPr>
                <w:rFonts w:cstheme="minorHAnsi"/>
                <w:b/>
                <w:sz w:val="20"/>
                <w:szCs w:val="20"/>
              </w:rPr>
              <w:t xml:space="preserve">Identificación de la actividad, </w:t>
            </w:r>
            <w:r w:rsidR="00D235C7" w:rsidRPr="00E5431A">
              <w:rPr>
                <w:rFonts w:cstheme="minorHAnsi"/>
                <w:b/>
                <w:sz w:val="20"/>
                <w:szCs w:val="20"/>
              </w:rPr>
              <w:t xml:space="preserve">instalación, </w:t>
            </w:r>
            <w:r w:rsidRPr="00E5431A">
              <w:rPr>
                <w:rFonts w:cstheme="minorHAnsi"/>
                <w:b/>
                <w:sz w:val="20"/>
                <w:szCs w:val="20"/>
              </w:rPr>
              <w:t>proyecto o fuente fiscalizada:</w:t>
            </w:r>
            <w:r w:rsidRPr="00E5431A">
              <w:rPr>
                <w:rFonts w:cstheme="minorHAnsi"/>
                <w:sz w:val="20"/>
                <w:szCs w:val="20"/>
              </w:rPr>
              <w:t xml:space="preserve"> </w:t>
            </w:r>
          </w:p>
          <w:p w:rsidR="00230321" w:rsidRPr="00E5431A" w:rsidRDefault="001F3A33" w:rsidP="001F3A33">
            <w:pPr>
              <w:rPr>
                <w:rFonts w:cstheme="minorHAnsi"/>
                <w:sz w:val="20"/>
                <w:szCs w:val="20"/>
                <w:lang w:eastAsia="es-ES"/>
              </w:rPr>
            </w:pPr>
            <w:r>
              <w:rPr>
                <w:rFonts w:cstheme="minorHAnsi"/>
                <w:sz w:val="20"/>
                <w:szCs w:val="20"/>
                <w:lang w:eastAsia="es-ES"/>
              </w:rPr>
              <w:t>Riles Viña Saavedra</w:t>
            </w:r>
          </w:p>
        </w:tc>
      </w:tr>
      <w:tr w:rsidR="00230321" w:rsidRPr="00E5431A" w:rsidTr="0038409E">
        <w:trPr>
          <w:trHeight w:val="7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E5431A" w:rsidRDefault="00230321" w:rsidP="00230321">
            <w:pPr>
              <w:rPr>
                <w:rFonts w:cstheme="minorHAnsi"/>
                <w:b/>
                <w:sz w:val="20"/>
                <w:szCs w:val="20"/>
              </w:rPr>
            </w:pPr>
            <w:r w:rsidRPr="00E5431A">
              <w:rPr>
                <w:rFonts w:cstheme="minorHAnsi"/>
                <w:b/>
                <w:sz w:val="20"/>
                <w:szCs w:val="20"/>
              </w:rPr>
              <w:t xml:space="preserve">Región: </w:t>
            </w:r>
          </w:p>
          <w:p w:rsidR="00230321" w:rsidRPr="00E5431A" w:rsidRDefault="001F3A33" w:rsidP="00230321">
            <w:pPr>
              <w:rPr>
                <w:rFonts w:cstheme="minorHAnsi"/>
                <w:sz w:val="20"/>
                <w:szCs w:val="20"/>
              </w:rPr>
            </w:pPr>
            <w:r>
              <w:rPr>
                <w:rFonts w:cstheme="minorHAnsi"/>
                <w:sz w:val="20"/>
                <w:szCs w:val="20"/>
              </w:rPr>
              <w:t>De</w:t>
            </w:r>
            <w:r w:rsidR="005732F8">
              <w:rPr>
                <w:rFonts w:cstheme="minorHAnsi"/>
                <w:sz w:val="20"/>
                <w:szCs w:val="20"/>
              </w:rPr>
              <w:t>l</w:t>
            </w:r>
            <w:r>
              <w:rPr>
                <w:rFonts w:cstheme="minorHAnsi"/>
                <w:sz w:val="20"/>
                <w:szCs w:val="20"/>
              </w:rPr>
              <w:t xml:space="preserve"> Maule</w:t>
            </w:r>
          </w:p>
          <w:p w:rsidR="00D528AC" w:rsidRPr="00E5431A" w:rsidRDefault="00D528AC" w:rsidP="00230321">
            <w:pPr>
              <w:rPr>
                <w:rFonts w:cstheme="minorHAnsi"/>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E5431A" w:rsidRDefault="00230321" w:rsidP="00230321">
            <w:pPr>
              <w:spacing w:after="100" w:line="276" w:lineRule="auto"/>
              <w:ind w:left="46"/>
              <w:rPr>
                <w:rFonts w:cstheme="minorHAnsi"/>
                <w:b/>
                <w:sz w:val="20"/>
                <w:szCs w:val="20"/>
              </w:rPr>
            </w:pPr>
            <w:r w:rsidRPr="00E5431A">
              <w:rPr>
                <w:rFonts w:cstheme="minorHAnsi"/>
                <w:b/>
                <w:sz w:val="20"/>
                <w:szCs w:val="20"/>
              </w:rPr>
              <w:t xml:space="preserve">Ubicación </w:t>
            </w:r>
            <w:r w:rsidR="00D235C7" w:rsidRPr="00E5431A">
              <w:rPr>
                <w:rFonts w:cstheme="minorHAnsi"/>
                <w:b/>
                <w:sz w:val="20"/>
                <w:szCs w:val="20"/>
              </w:rPr>
              <w:t xml:space="preserve">específica </w:t>
            </w:r>
            <w:r w:rsidRPr="00E5431A">
              <w:rPr>
                <w:rFonts w:cstheme="minorHAnsi"/>
                <w:b/>
                <w:sz w:val="20"/>
                <w:szCs w:val="20"/>
              </w:rPr>
              <w:t>de la actividad, proyecto o fuente fiscalizada:</w:t>
            </w:r>
            <w:r w:rsidRPr="00E5431A">
              <w:rPr>
                <w:rFonts w:cstheme="minorHAnsi"/>
                <w:sz w:val="20"/>
                <w:szCs w:val="20"/>
              </w:rPr>
              <w:t xml:space="preserve"> </w:t>
            </w:r>
          </w:p>
          <w:p w:rsidR="00230321" w:rsidRPr="00E5431A" w:rsidRDefault="001F3A33" w:rsidP="001F3A33">
            <w:pPr>
              <w:ind w:left="134"/>
              <w:rPr>
                <w:rFonts w:cstheme="minorHAnsi"/>
                <w:sz w:val="20"/>
                <w:szCs w:val="20"/>
              </w:rPr>
            </w:pPr>
            <w:r w:rsidRPr="001F3A33">
              <w:rPr>
                <w:rFonts w:cstheme="minorHAnsi"/>
                <w:sz w:val="20"/>
                <w:szCs w:val="20"/>
              </w:rPr>
              <w:t>Melozal de la comuna de San Javier, Provincia</w:t>
            </w:r>
            <w:r>
              <w:rPr>
                <w:rFonts w:cstheme="minorHAnsi"/>
                <w:sz w:val="20"/>
                <w:szCs w:val="20"/>
              </w:rPr>
              <w:t xml:space="preserve"> de Linares, Región del Maule.</w:t>
            </w:r>
          </w:p>
        </w:tc>
      </w:tr>
      <w:tr w:rsidR="00230321" w:rsidRPr="00E5431A" w:rsidTr="0038409E">
        <w:trPr>
          <w:trHeight w:val="86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5431A" w:rsidRDefault="00230321" w:rsidP="00230321">
            <w:pPr>
              <w:rPr>
                <w:rFonts w:cstheme="minorHAnsi"/>
                <w:b/>
                <w:sz w:val="20"/>
                <w:szCs w:val="20"/>
              </w:rPr>
            </w:pPr>
            <w:r w:rsidRPr="00E5431A">
              <w:rPr>
                <w:rFonts w:cstheme="minorHAnsi"/>
                <w:b/>
                <w:sz w:val="20"/>
                <w:szCs w:val="20"/>
              </w:rPr>
              <w:t xml:space="preserve">Provincia: </w:t>
            </w:r>
          </w:p>
          <w:p w:rsidR="00D528AC" w:rsidRPr="00E5431A" w:rsidRDefault="00D528AC" w:rsidP="00230321">
            <w:pPr>
              <w:rPr>
                <w:rFonts w:cstheme="minorHAnsi"/>
                <w:sz w:val="20"/>
                <w:szCs w:val="20"/>
              </w:rPr>
            </w:pPr>
          </w:p>
          <w:p w:rsidR="00230321" w:rsidRPr="00E5431A" w:rsidRDefault="001F3A33" w:rsidP="00230321">
            <w:pPr>
              <w:rPr>
                <w:rFonts w:cstheme="minorHAnsi"/>
                <w:sz w:val="20"/>
                <w:szCs w:val="20"/>
              </w:rPr>
            </w:pPr>
            <w:r>
              <w:rPr>
                <w:rFonts w:cstheme="minorHAnsi"/>
                <w:sz w:val="20"/>
                <w:szCs w:val="20"/>
              </w:rPr>
              <w:t>Talca</w:t>
            </w:r>
          </w:p>
        </w:tc>
        <w:tc>
          <w:tcPr>
            <w:tcW w:w="2296" w:type="pct"/>
            <w:vMerge/>
            <w:tcBorders>
              <w:left w:val="single" w:sz="4" w:space="0" w:color="auto"/>
              <w:right w:val="single" w:sz="4" w:space="0" w:color="auto"/>
            </w:tcBorders>
            <w:shd w:val="clear" w:color="auto" w:fill="FFFFFF"/>
          </w:tcPr>
          <w:p w:rsidR="00230321" w:rsidRPr="00E5431A" w:rsidRDefault="00230321" w:rsidP="00230321">
            <w:pPr>
              <w:ind w:left="188"/>
              <w:rPr>
                <w:rFonts w:cstheme="minorHAnsi"/>
                <w:b/>
                <w:sz w:val="20"/>
                <w:szCs w:val="20"/>
              </w:rPr>
            </w:pPr>
          </w:p>
        </w:tc>
      </w:tr>
      <w:tr w:rsidR="00230321" w:rsidRPr="00E5431A" w:rsidTr="000669AF">
        <w:trPr>
          <w:trHeight w:val="81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5431A" w:rsidRDefault="00230321" w:rsidP="00D528AC">
            <w:pPr>
              <w:rPr>
                <w:rFonts w:cstheme="minorHAnsi"/>
                <w:b/>
                <w:sz w:val="20"/>
                <w:szCs w:val="20"/>
              </w:rPr>
            </w:pPr>
            <w:r w:rsidRPr="00E5431A">
              <w:rPr>
                <w:rFonts w:cstheme="minorHAnsi"/>
                <w:b/>
                <w:sz w:val="20"/>
                <w:szCs w:val="20"/>
              </w:rPr>
              <w:t xml:space="preserve">Comuna: </w:t>
            </w:r>
          </w:p>
          <w:p w:rsidR="00D528AC" w:rsidRDefault="00D528AC" w:rsidP="00D528AC">
            <w:pPr>
              <w:rPr>
                <w:rFonts w:cstheme="minorHAnsi"/>
                <w:sz w:val="20"/>
                <w:szCs w:val="20"/>
              </w:rPr>
            </w:pPr>
          </w:p>
          <w:p w:rsidR="00D528AC" w:rsidRPr="00E5431A" w:rsidRDefault="001F3A33" w:rsidP="00D528AC">
            <w:pPr>
              <w:rPr>
                <w:rFonts w:cstheme="minorHAnsi"/>
                <w:sz w:val="20"/>
                <w:szCs w:val="20"/>
              </w:rPr>
            </w:pPr>
            <w:r>
              <w:rPr>
                <w:rFonts w:cstheme="minorHAnsi"/>
                <w:sz w:val="20"/>
                <w:szCs w:val="20"/>
              </w:rPr>
              <w:t>Villa Alegre</w:t>
            </w:r>
          </w:p>
        </w:tc>
        <w:tc>
          <w:tcPr>
            <w:tcW w:w="2296" w:type="pct"/>
            <w:vMerge/>
            <w:tcBorders>
              <w:left w:val="single" w:sz="4" w:space="0" w:color="auto"/>
              <w:bottom w:val="single" w:sz="4" w:space="0" w:color="auto"/>
              <w:right w:val="single" w:sz="4" w:space="0" w:color="auto"/>
            </w:tcBorders>
            <w:shd w:val="clear" w:color="auto" w:fill="FFFFFF"/>
          </w:tcPr>
          <w:p w:rsidR="00230321" w:rsidRPr="00E5431A" w:rsidRDefault="00230321" w:rsidP="00230321">
            <w:pPr>
              <w:ind w:left="188"/>
              <w:rPr>
                <w:rFonts w:cstheme="minorHAnsi"/>
                <w:b/>
                <w:sz w:val="20"/>
                <w:szCs w:val="20"/>
              </w:rPr>
            </w:pPr>
          </w:p>
        </w:tc>
      </w:tr>
      <w:tr w:rsidR="00230321" w:rsidRPr="00E5431A" w:rsidTr="0038409E">
        <w:trPr>
          <w:trHeight w:val="1204"/>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E5431A" w:rsidRDefault="00230321" w:rsidP="0038409E">
            <w:pPr>
              <w:spacing w:after="100" w:line="276" w:lineRule="auto"/>
              <w:rPr>
                <w:rFonts w:cstheme="minorHAnsi"/>
                <w:sz w:val="20"/>
                <w:szCs w:val="20"/>
              </w:rPr>
            </w:pPr>
            <w:r w:rsidRPr="00E5431A">
              <w:rPr>
                <w:rFonts w:cstheme="minorHAnsi"/>
                <w:b/>
                <w:sz w:val="20"/>
                <w:szCs w:val="20"/>
              </w:rPr>
              <w:t>Titular de la actividad,</w:t>
            </w:r>
            <w:r w:rsidR="00D235C7" w:rsidRPr="00E5431A">
              <w:rPr>
                <w:rFonts w:cstheme="minorHAnsi"/>
                <w:b/>
                <w:sz w:val="20"/>
                <w:szCs w:val="20"/>
              </w:rPr>
              <w:t xml:space="preserve"> instalación,</w:t>
            </w:r>
            <w:r w:rsidRPr="00E5431A">
              <w:rPr>
                <w:rFonts w:cstheme="minorHAnsi"/>
                <w:b/>
                <w:sz w:val="20"/>
                <w:szCs w:val="20"/>
              </w:rPr>
              <w:t xml:space="preserve"> proyecto o fuente fiscalizada:</w:t>
            </w:r>
            <w:r w:rsidRPr="00E5431A">
              <w:rPr>
                <w:rFonts w:cstheme="minorHAnsi"/>
                <w:sz w:val="20"/>
                <w:szCs w:val="20"/>
              </w:rPr>
              <w:t xml:space="preserve"> </w:t>
            </w:r>
          </w:p>
          <w:p w:rsidR="0038409E" w:rsidRPr="00E5431A" w:rsidRDefault="001F3A33" w:rsidP="0038409E">
            <w:pPr>
              <w:spacing w:after="100" w:line="276" w:lineRule="auto"/>
              <w:rPr>
                <w:rFonts w:cstheme="minorHAnsi"/>
                <w:sz w:val="20"/>
                <w:szCs w:val="20"/>
              </w:rPr>
            </w:pPr>
            <w:r w:rsidRPr="001F3A33">
              <w:rPr>
                <w:rFonts w:cstheme="minorHAnsi"/>
                <w:sz w:val="20"/>
                <w:szCs w:val="20"/>
              </w:rPr>
              <w:t>Viña Saavedra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5431A" w:rsidRDefault="00230321" w:rsidP="00230321">
            <w:pPr>
              <w:spacing w:after="100" w:line="276" w:lineRule="auto"/>
              <w:rPr>
                <w:rFonts w:cstheme="minorHAnsi"/>
                <w:b/>
                <w:sz w:val="20"/>
                <w:szCs w:val="20"/>
              </w:rPr>
            </w:pPr>
            <w:r w:rsidRPr="00E5431A">
              <w:rPr>
                <w:rFonts w:cstheme="minorHAnsi"/>
                <w:b/>
                <w:sz w:val="20"/>
                <w:szCs w:val="20"/>
              </w:rPr>
              <w:t>RUT o RUN:</w:t>
            </w:r>
            <w:r w:rsidRPr="00E5431A">
              <w:rPr>
                <w:rFonts w:cstheme="minorHAnsi"/>
                <w:sz w:val="20"/>
                <w:szCs w:val="20"/>
              </w:rPr>
              <w:t xml:space="preserve"> </w:t>
            </w:r>
          </w:p>
          <w:p w:rsidR="00230321" w:rsidRPr="00E5431A" w:rsidRDefault="001F3A33" w:rsidP="00230321">
            <w:pPr>
              <w:rPr>
                <w:rFonts w:cstheme="minorHAnsi"/>
                <w:sz w:val="20"/>
                <w:szCs w:val="20"/>
                <w:lang w:val="es-ES" w:eastAsia="es-ES"/>
              </w:rPr>
            </w:pPr>
            <w:r w:rsidRPr="001F3A33">
              <w:rPr>
                <w:rFonts w:cstheme="minorHAnsi"/>
                <w:sz w:val="20"/>
                <w:szCs w:val="20"/>
                <w:lang w:eastAsia="es-ES"/>
              </w:rPr>
              <w:t>77.996.100-1</w:t>
            </w:r>
          </w:p>
        </w:tc>
      </w:tr>
      <w:tr w:rsidR="00230321" w:rsidRPr="00E5431A" w:rsidTr="0038409E">
        <w:trPr>
          <w:trHeight w:val="87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5431A" w:rsidRDefault="00F64DF2" w:rsidP="00230321">
            <w:pPr>
              <w:spacing w:after="100" w:line="276" w:lineRule="auto"/>
              <w:rPr>
                <w:rFonts w:cstheme="minorHAnsi"/>
                <w:b/>
                <w:sz w:val="20"/>
                <w:szCs w:val="20"/>
              </w:rPr>
            </w:pPr>
            <w:r w:rsidRPr="00E5431A">
              <w:rPr>
                <w:rFonts w:cstheme="minorHAnsi"/>
                <w:b/>
                <w:sz w:val="20"/>
                <w:szCs w:val="20"/>
              </w:rPr>
              <w:t>Domicilio t</w:t>
            </w:r>
            <w:r w:rsidR="00230321" w:rsidRPr="00E5431A">
              <w:rPr>
                <w:rFonts w:cstheme="minorHAnsi"/>
                <w:b/>
                <w:sz w:val="20"/>
                <w:szCs w:val="20"/>
              </w:rPr>
              <w:t>itular:</w:t>
            </w:r>
            <w:r w:rsidR="00230321" w:rsidRPr="00E5431A">
              <w:rPr>
                <w:rFonts w:cstheme="minorHAnsi"/>
                <w:sz w:val="20"/>
                <w:szCs w:val="20"/>
              </w:rPr>
              <w:t xml:space="preserve"> </w:t>
            </w:r>
          </w:p>
          <w:p w:rsidR="00230321" w:rsidRPr="00E5431A" w:rsidRDefault="001F3A33" w:rsidP="00230321">
            <w:pPr>
              <w:rPr>
                <w:rFonts w:cstheme="minorHAnsi"/>
                <w:sz w:val="20"/>
                <w:szCs w:val="20"/>
              </w:rPr>
            </w:pPr>
            <w:r w:rsidRPr="001F3A33">
              <w:rPr>
                <w:rFonts w:cstheme="minorHAnsi"/>
                <w:sz w:val="20"/>
                <w:szCs w:val="20"/>
              </w:rPr>
              <w:t>Fundo El Morro s/n – San Javier</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5431A" w:rsidRDefault="00230321" w:rsidP="00230321">
            <w:pPr>
              <w:spacing w:after="100" w:line="276" w:lineRule="auto"/>
              <w:rPr>
                <w:rFonts w:cstheme="minorHAnsi"/>
                <w:b/>
                <w:sz w:val="20"/>
                <w:szCs w:val="20"/>
              </w:rPr>
            </w:pPr>
            <w:r w:rsidRPr="00E5431A">
              <w:rPr>
                <w:rFonts w:cstheme="minorHAnsi"/>
                <w:b/>
                <w:sz w:val="20"/>
                <w:szCs w:val="20"/>
              </w:rPr>
              <w:t>Correo electrónico:</w:t>
            </w:r>
            <w:r w:rsidRPr="00E5431A">
              <w:rPr>
                <w:rFonts w:cstheme="minorHAnsi"/>
                <w:sz w:val="20"/>
                <w:szCs w:val="20"/>
              </w:rPr>
              <w:t xml:space="preserve"> </w:t>
            </w:r>
          </w:p>
          <w:p w:rsidR="00230321" w:rsidRPr="00E5431A" w:rsidRDefault="001F3A33" w:rsidP="00230321">
            <w:pPr>
              <w:rPr>
                <w:rFonts w:cstheme="minorHAnsi"/>
                <w:sz w:val="20"/>
                <w:szCs w:val="20"/>
              </w:rPr>
            </w:pPr>
            <w:r w:rsidRPr="001F3A33">
              <w:rPr>
                <w:rFonts w:cstheme="minorHAnsi"/>
                <w:sz w:val="20"/>
                <w:szCs w:val="20"/>
              </w:rPr>
              <w:t>svasquez@vinasaavedra.cl</w:t>
            </w:r>
          </w:p>
        </w:tc>
      </w:tr>
      <w:tr w:rsidR="00230321" w:rsidRPr="00E5431A" w:rsidTr="0038409E">
        <w:trPr>
          <w:trHeight w:val="865"/>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E5431A"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E5431A" w:rsidRDefault="00230321" w:rsidP="00230321">
            <w:pPr>
              <w:spacing w:after="100" w:line="276" w:lineRule="auto"/>
              <w:rPr>
                <w:rFonts w:cstheme="minorHAnsi"/>
                <w:b/>
                <w:sz w:val="20"/>
                <w:szCs w:val="20"/>
              </w:rPr>
            </w:pPr>
            <w:r w:rsidRPr="00E5431A">
              <w:rPr>
                <w:rFonts w:cstheme="minorHAnsi"/>
                <w:b/>
                <w:sz w:val="20"/>
                <w:szCs w:val="20"/>
              </w:rPr>
              <w:t>Teléfono:</w:t>
            </w:r>
            <w:r w:rsidRPr="00E5431A">
              <w:rPr>
                <w:rFonts w:cstheme="minorHAnsi"/>
                <w:sz w:val="20"/>
                <w:szCs w:val="20"/>
              </w:rPr>
              <w:t xml:space="preserve"> </w:t>
            </w:r>
          </w:p>
          <w:p w:rsidR="00230321" w:rsidRPr="00E5431A" w:rsidRDefault="00357918" w:rsidP="00230321">
            <w:pPr>
              <w:rPr>
                <w:rFonts w:cstheme="minorHAnsi"/>
                <w:sz w:val="20"/>
                <w:szCs w:val="20"/>
              </w:rPr>
            </w:pPr>
            <w:r w:rsidRPr="00357918">
              <w:rPr>
                <w:rFonts w:cstheme="minorHAnsi"/>
                <w:sz w:val="20"/>
                <w:szCs w:val="20"/>
              </w:rPr>
              <w:t>71-2346006</w:t>
            </w:r>
          </w:p>
        </w:tc>
      </w:tr>
      <w:tr w:rsidR="00230321" w:rsidRPr="00E5431A" w:rsidTr="0038409E">
        <w:trPr>
          <w:trHeight w:val="864"/>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5431A" w:rsidRDefault="00F64DF2" w:rsidP="00230321">
            <w:pPr>
              <w:spacing w:after="100" w:line="276" w:lineRule="auto"/>
              <w:rPr>
                <w:rFonts w:cstheme="minorHAnsi"/>
                <w:b/>
                <w:sz w:val="20"/>
                <w:szCs w:val="20"/>
                <w:lang w:val="es-ES" w:eastAsia="es-ES"/>
              </w:rPr>
            </w:pPr>
            <w:r w:rsidRPr="00E5431A">
              <w:rPr>
                <w:rFonts w:cstheme="minorHAnsi"/>
                <w:b/>
                <w:sz w:val="20"/>
                <w:szCs w:val="20"/>
              </w:rPr>
              <w:t>Identificación del representante l</w:t>
            </w:r>
            <w:r w:rsidR="00230321" w:rsidRPr="00E5431A">
              <w:rPr>
                <w:rFonts w:cstheme="minorHAnsi"/>
                <w:b/>
                <w:sz w:val="20"/>
                <w:szCs w:val="20"/>
              </w:rPr>
              <w:t>egal:</w:t>
            </w:r>
            <w:r w:rsidR="00230321" w:rsidRPr="00E5431A">
              <w:rPr>
                <w:rFonts w:cstheme="minorHAnsi"/>
                <w:sz w:val="20"/>
                <w:szCs w:val="20"/>
              </w:rPr>
              <w:t xml:space="preserve"> </w:t>
            </w:r>
          </w:p>
          <w:p w:rsidR="00230321" w:rsidRPr="00E5431A" w:rsidRDefault="00357918" w:rsidP="00230321">
            <w:pPr>
              <w:rPr>
                <w:rFonts w:cstheme="minorHAnsi"/>
                <w:sz w:val="20"/>
                <w:szCs w:val="20"/>
              </w:rPr>
            </w:pPr>
            <w:r w:rsidRPr="00357918">
              <w:rPr>
                <w:rFonts w:cstheme="minorHAnsi"/>
                <w:sz w:val="20"/>
                <w:szCs w:val="20"/>
              </w:rPr>
              <w:t>Santiago Vásquez Jadue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5431A" w:rsidRDefault="00230321" w:rsidP="00230321">
            <w:pPr>
              <w:spacing w:after="100" w:line="276" w:lineRule="auto"/>
              <w:rPr>
                <w:rFonts w:cstheme="minorHAnsi"/>
                <w:b/>
                <w:sz w:val="20"/>
                <w:szCs w:val="20"/>
                <w:lang w:val="es-ES" w:eastAsia="es-ES"/>
              </w:rPr>
            </w:pPr>
            <w:r w:rsidRPr="00E5431A">
              <w:rPr>
                <w:rFonts w:cstheme="minorHAnsi"/>
                <w:b/>
                <w:sz w:val="20"/>
                <w:szCs w:val="20"/>
              </w:rPr>
              <w:t>RUT o RUN:</w:t>
            </w:r>
            <w:r w:rsidRPr="00E5431A">
              <w:rPr>
                <w:rFonts w:cstheme="minorHAnsi"/>
                <w:sz w:val="20"/>
                <w:szCs w:val="20"/>
              </w:rPr>
              <w:t xml:space="preserve"> </w:t>
            </w:r>
          </w:p>
          <w:p w:rsidR="00230321" w:rsidRPr="00E5431A" w:rsidRDefault="00357918" w:rsidP="00230321">
            <w:pPr>
              <w:spacing w:after="100"/>
              <w:jc w:val="left"/>
              <w:rPr>
                <w:rFonts w:cstheme="minorHAnsi"/>
                <w:sz w:val="20"/>
                <w:szCs w:val="20"/>
                <w:lang w:val="es-ES" w:eastAsia="es-ES"/>
              </w:rPr>
            </w:pPr>
            <w:r>
              <w:rPr>
                <w:rFonts w:cstheme="minorHAnsi"/>
                <w:sz w:val="20"/>
                <w:szCs w:val="20"/>
                <w:lang w:val="es-ES" w:eastAsia="es-ES"/>
              </w:rPr>
              <w:t>-</w:t>
            </w:r>
          </w:p>
        </w:tc>
      </w:tr>
      <w:tr w:rsidR="00230321" w:rsidRPr="00E5431A" w:rsidTr="0038409E">
        <w:trPr>
          <w:trHeight w:val="737"/>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5431A" w:rsidRDefault="00F64DF2" w:rsidP="00230321">
            <w:pPr>
              <w:spacing w:after="100" w:line="276" w:lineRule="auto"/>
              <w:rPr>
                <w:rFonts w:cstheme="minorHAnsi"/>
                <w:b/>
                <w:sz w:val="20"/>
                <w:szCs w:val="20"/>
              </w:rPr>
            </w:pPr>
            <w:r w:rsidRPr="00E5431A">
              <w:rPr>
                <w:rFonts w:cstheme="minorHAnsi"/>
                <w:b/>
                <w:sz w:val="20"/>
                <w:szCs w:val="20"/>
              </w:rPr>
              <w:t>Domicilio representante l</w:t>
            </w:r>
            <w:r w:rsidR="00230321" w:rsidRPr="00E5431A">
              <w:rPr>
                <w:rFonts w:cstheme="minorHAnsi"/>
                <w:b/>
                <w:sz w:val="20"/>
                <w:szCs w:val="20"/>
              </w:rPr>
              <w:t>egal:</w:t>
            </w:r>
            <w:r w:rsidR="00230321" w:rsidRPr="00E5431A">
              <w:rPr>
                <w:rFonts w:cstheme="minorHAnsi"/>
                <w:sz w:val="20"/>
                <w:szCs w:val="20"/>
              </w:rPr>
              <w:t xml:space="preserve"> </w:t>
            </w:r>
          </w:p>
          <w:p w:rsidR="00230321" w:rsidRPr="00E5431A" w:rsidRDefault="00357918" w:rsidP="00230321">
            <w:pPr>
              <w:rPr>
                <w:rFonts w:cstheme="minorHAnsi"/>
                <w:sz w:val="20"/>
                <w:szCs w:val="20"/>
                <w:lang w:val="es-ES" w:eastAsia="es-ES"/>
              </w:rPr>
            </w:pPr>
            <w:r>
              <w:rPr>
                <w:rFonts w:cstheme="minorHAnsi"/>
                <w:sz w:val="20"/>
                <w:szCs w:val="20"/>
                <w:lang w:val="es-ES" w:eastAsia="es-ES"/>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5431A" w:rsidRDefault="00230321" w:rsidP="00230321">
            <w:pPr>
              <w:spacing w:after="100" w:line="276" w:lineRule="auto"/>
              <w:rPr>
                <w:rFonts w:cstheme="minorHAnsi"/>
                <w:sz w:val="20"/>
                <w:szCs w:val="20"/>
              </w:rPr>
            </w:pPr>
            <w:r w:rsidRPr="00E5431A">
              <w:rPr>
                <w:rFonts w:cstheme="minorHAnsi"/>
                <w:b/>
                <w:sz w:val="20"/>
                <w:szCs w:val="20"/>
              </w:rPr>
              <w:t>Correo electrónico:</w:t>
            </w:r>
            <w:r w:rsidRPr="00E5431A">
              <w:rPr>
                <w:rFonts w:cstheme="minorHAnsi"/>
                <w:sz w:val="20"/>
                <w:szCs w:val="20"/>
              </w:rPr>
              <w:t xml:space="preserve"> </w:t>
            </w:r>
          </w:p>
          <w:p w:rsidR="0038409E" w:rsidRPr="00E5431A" w:rsidRDefault="00357918" w:rsidP="00230321">
            <w:pPr>
              <w:spacing w:after="100" w:line="276" w:lineRule="auto"/>
              <w:rPr>
                <w:rFonts w:cstheme="minorHAnsi"/>
                <w:sz w:val="20"/>
                <w:szCs w:val="20"/>
                <w:lang w:val="es-ES" w:eastAsia="es-ES"/>
              </w:rPr>
            </w:pPr>
            <w:r w:rsidRPr="00357918">
              <w:rPr>
                <w:rFonts w:cstheme="minorHAnsi"/>
                <w:sz w:val="20"/>
                <w:szCs w:val="20"/>
                <w:lang w:eastAsia="es-ES"/>
              </w:rPr>
              <w:t>svasquez@vinasaavedra.cl</w:t>
            </w:r>
          </w:p>
        </w:tc>
      </w:tr>
      <w:tr w:rsidR="00230321" w:rsidRPr="00E5431A" w:rsidTr="0038409E">
        <w:trPr>
          <w:trHeight w:val="721"/>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E5431A"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E5431A" w:rsidRDefault="00230321" w:rsidP="00230321">
            <w:pPr>
              <w:spacing w:after="100" w:line="276" w:lineRule="auto"/>
              <w:rPr>
                <w:rFonts w:cstheme="minorHAnsi"/>
                <w:sz w:val="20"/>
                <w:szCs w:val="20"/>
              </w:rPr>
            </w:pPr>
            <w:r w:rsidRPr="00E5431A">
              <w:rPr>
                <w:rFonts w:cstheme="minorHAnsi"/>
                <w:b/>
                <w:sz w:val="20"/>
                <w:szCs w:val="20"/>
              </w:rPr>
              <w:t>Teléfono:</w:t>
            </w:r>
            <w:r w:rsidRPr="00E5431A">
              <w:rPr>
                <w:rFonts w:cstheme="minorHAnsi"/>
                <w:sz w:val="20"/>
                <w:szCs w:val="20"/>
              </w:rPr>
              <w:t xml:space="preserve"> </w:t>
            </w:r>
          </w:p>
          <w:p w:rsidR="0038409E" w:rsidRPr="00E5431A" w:rsidRDefault="00357918" w:rsidP="00230321">
            <w:pPr>
              <w:spacing w:after="100" w:line="276" w:lineRule="auto"/>
              <w:rPr>
                <w:rFonts w:cstheme="minorHAnsi"/>
                <w:sz w:val="20"/>
                <w:szCs w:val="20"/>
                <w:lang w:val="es-ES" w:eastAsia="es-ES"/>
              </w:rPr>
            </w:pPr>
            <w:r w:rsidRPr="00357918">
              <w:rPr>
                <w:rFonts w:cstheme="minorHAnsi"/>
                <w:sz w:val="20"/>
                <w:szCs w:val="20"/>
                <w:lang w:eastAsia="es-ES"/>
              </w:rPr>
              <w:t>71-2346006</w:t>
            </w:r>
          </w:p>
        </w:tc>
      </w:tr>
      <w:tr w:rsidR="004E5529" w:rsidRPr="00E5431A"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E5431A" w:rsidRDefault="004E5529" w:rsidP="00230321">
            <w:pPr>
              <w:spacing w:after="100" w:line="276" w:lineRule="auto"/>
              <w:ind w:left="425" w:hanging="425"/>
              <w:rPr>
                <w:rFonts w:cstheme="minorHAnsi"/>
                <w:sz w:val="20"/>
                <w:szCs w:val="20"/>
              </w:rPr>
            </w:pPr>
            <w:r w:rsidRPr="00E5431A">
              <w:rPr>
                <w:rFonts w:cstheme="minorHAnsi"/>
                <w:b/>
                <w:sz w:val="20"/>
                <w:szCs w:val="20"/>
              </w:rPr>
              <w:t>Fase de la actividad, proyecto o fuente fiscalizada:</w:t>
            </w:r>
            <w:r w:rsidRPr="00E5431A">
              <w:rPr>
                <w:rFonts w:cstheme="minorHAnsi"/>
                <w:sz w:val="20"/>
                <w:szCs w:val="20"/>
              </w:rPr>
              <w:t xml:space="preserve"> </w:t>
            </w:r>
          </w:p>
          <w:p w:rsidR="004E5529" w:rsidRPr="00E5431A" w:rsidRDefault="00357918" w:rsidP="00230321">
            <w:pPr>
              <w:rPr>
                <w:rFonts w:cstheme="minorHAnsi"/>
                <w:sz w:val="20"/>
                <w:szCs w:val="20"/>
              </w:rPr>
            </w:pPr>
            <w:r>
              <w:rPr>
                <w:rFonts w:cstheme="minorHAnsi"/>
                <w:sz w:val="20"/>
                <w:szCs w:val="20"/>
              </w:rPr>
              <w:t>Operación</w:t>
            </w: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24" w:name="_Toc352840379"/>
      <w:bookmarkStart w:id="25" w:name="_Toc352841439"/>
      <w:bookmarkStart w:id="26" w:name="_Toc353998106"/>
      <w:bookmarkStart w:id="27" w:name="_Toc353998179"/>
      <w:bookmarkStart w:id="28" w:name="_Toc382383533"/>
      <w:bookmarkStart w:id="29" w:name="_Toc382472355"/>
      <w:bookmarkStart w:id="30" w:name="_Toc390184267"/>
      <w:bookmarkStart w:id="31" w:name="_Toc390359998"/>
      <w:bookmarkStart w:id="32" w:name="_Toc390777019"/>
      <w:bookmarkStart w:id="33" w:name="_Toc465156469"/>
      <w:r w:rsidRPr="0025129B">
        <w:t>Ubicación</w:t>
      </w:r>
      <w:bookmarkEnd w:id="24"/>
      <w:bookmarkEnd w:id="25"/>
      <w:bookmarkEnd w:id="26"/>
      <w:bookmarkEnd w:id="27"/>
      <w:bookmarkEnd w:id="28"/>
      <w:bookmarkEnd w:id="29"/>
      <w:r w:rsidR="003714C8">
        <w:t xml:space="preserve"> y Layout</w:t>
      </w:r>
      <w:bookmarkEnd w:id="30"/>
      <w:bookmarkEnd w:id="31"/>
      <w:bookmarkEnd w:id="32"/>
      <w:bookmarkEnd w:id="33"/>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rsidTr="00910CD2">
        <w:trPr>
          <w:trHeight w:val="6784"/>
          <w:jc w:val="center"/>
        </w:trPr>
        <w:tc>
          <w:tcPr>
            <w:tcW w:w="5000" w:type="pct"/>
            <w:gridSpan w:val="4"/>
            <w:shd w:val="clear" w:color="auto" w:fill="FFFFFF"/>
            <w:tcMar>
              <w:top w:w="58" w:type="dxa"/>
              <w:left w:w="58" w:type="dxa"/>
              <w:bottom w:w="58" w:type="dxa"/>
              <w:right w:w="58" w:type="dxa"/>
            </w:tcMar>
            <w:hideMark/>
          </w:tcPr>
          <w:p w:rsidR="001A2DC2" w:rsidRDefault="007C15CC" w:rsidP="001A2DC2">
            <w:pPr>
              <w:rPr>
                <w:sz w:val="20"/>
                <w:szCs w:val="20"/>
              </w:rPr>
            </w:pPr>
            <w:bookmarkStart w:id="34" w:name="_Toc352840382"/>
            <w:bookmarkStart w:id="35" w:name="_Toc352841442"/>
            <w:bookmarkStart w:id="36" w:name="_Toc352940732"/>
            <w:bookmarkStart w:id="37" w:name="_Toc353998108"/>
            <w:bookmarkStart w:id="38"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 xml:space="preserve">Fuente: </w:t>
            </w:r>
            <w:bookmarkEnd w:id="34"/>
            <w:bookmarkEnd w:id="35"/>
            <w:bookmarkEnd w:id="36"/>
            <w:bookmarkEnd w:id="37"/>
            <w:bookmarkEnd w:id="38"/>
            <w:r w:rsidR="001A2DC2">
              <w:rPr>
                <w:sz w:val="20"/>
                <w:szCs w:val="20"/>
              </w:rPr>
              <w:t>Elaboración propia en base a imagen Google Maps).</w:t>
            </w:r>
          </w:p>
          <w:p w:rsidR="00910CD2" w:rsidRDefault="00910CD2" w:rsidP="001A2DC2">
            <w:pPr>
              <w:rPr>
                <w:sz w:val="20"/>
                <w:szCs w:val="20"/>
              </w:rPr>
            </w:pPr>
          </w:p>
          <w:p w:rsidR="006270FF" w:rsidRPr="003714C8" w:rsidRDefault="00872939" w:rsidP="00910CD2">
            <w:pPr>
              <w:jc w:val="center"/>
              <w:rPr>
                <w:rFonts w:cstheme="minorHAnsi"/>
                <w:b/>
                <w:noProof/>
                <w:sz w:val="24"/>
                <w:szCs w:val="20"/>
                <w:lang w:eastAsia="es-CL"/>
              </w:rPr>
            </w:pPr>
            <w:r>
              <w:rPr>
                <w:rFonts w:cstheme="minorHAnsi"/>
                <w:b/>
                <w:noProof/>
                <w:sz w:val="20"/>
                <w:szCs w:val="20"/>
                <w:lang w:eastAsia="es-CL"/>
              </w:rPr>
              <mc:AlternateContent>
                <mc:Choice Requires="wps">
                  <w:drawing>
                    <wp:anchor distT="0" distB="0" distL="114300" distR="114300" simplePos="0" relativeHeight="251667456" behindDoc="0" locked="0" layoutInCell="1" allowOverlap="1" wp14:anchorId="7C4D67B5" wp14:editId="4090766D">
                      <wp:simplePos x="0" y="0"/>
                      <wp:positionH relativeFrom="column">
                        <wp:posOffset>3042285</wp:posOffset>
                      </wp:positionH>
                      <wp:positionV relativeFrom="paragraph">
                        <wp:posOffset>3452495</wp:posOffset>
                      </wp:positionV>
                      <wp:extent cx="885825" cy="302260"/>
                      <wp:effectExtent l="0" t="0" r="9525" b="254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18A3" w:rsidRPr="00872939" w:rsidRDefault="005118A3">
                                  <w:pPr>
                                    <w:rPr>
                                      <w:b/>
                                      <w:color w:val="FF0000"/>
                                      <w:sz w:val="18"/>
                                    </w:rPr>
                                  </w:pPr>
                                  <w:r w:rsidRPr="00872939">
                                    <w:rPr>
                                      <w:b/>
                                      <w:color w:val="FF0000"/>
                                      <w:sz w:val="18"/>
                                    </w:rPr>
                                    <w:t>Viña</w:t>
                                  </w:r>
                                </w:p>
                                <w:p w:rsidR="005118A3" w:rsidRPr="00872939" w:rsidRDefault="005118A3">
                                  <w:pPr>
                                    <w:rPr>
                                      <w:b/>
                                      <w:color w:val="FF0000"/>
                                      <w:sz w:val="18"/>
                                    </w:rPr>
                                  </w:pPr>
                                  <w:r w:rsidRPr="00872939">
                                    <w:rPr>
                                      <w:b/>
                                      <w:color w:val="FF0000"/>
                                      <w:sz w:val="18"/>
                                    </w:rPr>
                                    <w:t>Saavedra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C4D67B5" id="_x0000_t202" coordsize="21600,21600" o:spt="202" path="m,l,21600r21600,l21600,xe">
                      <v:stroke joinstyle="miter"/>
                      <v:path gradientshapeok="t" o:connecttype="rect"/>
                    </v:shapetype>
                    <v:shape id="Cuadro de texto 2" o:spid="_x0000_s1026" type="#_x0000_t202" style="position:absolute;left:0;text-align:left;margin-left:239.55pt;margin-top:271.85pt;width:69.75pt;height:2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" filled="f" stroked="f">
                      <v:textbox inset="0,0,0,0">
                        <w:txbxContent>
                          <w:p w:rsidR="005118A3" w:rsidRPr="00872939" w:rsidRDefault="005118A3">
                            <w:pPr>
                              <w:rPr>
                                <w:b/>
                                <w:color w:val="FF0000"/>
                                <w:sz w:val="18"/>
                              </w:rPr>
                            </w:pPr>
                            <w:r w:rsidRPr="00872939">
                              <w:rPr>
                                <w:b/>
                                <w:color w:val="FF0000"/>
                                <w:sz w:val="18"/>
                              </w:rPr>
                              <w:t>Viña</w:t>
                            </w:r>
                          </w:p>
                          <w:p w:rsidR="005118A3" w:rsidRPr="00872939" w:rsidRDefault="005118A3">
                            <w:pPr>
                              <w:rPr>
                                <w:b/>
                                <w:color w:val="FF0000"/>
                                <w:sz w:val="18"/>
                              </w:rPr>
                            </w:pPr>
                            <w:r w:rsidRPr="00872939">
                              <w:rPr>
                                <w:b/>
                                <w:color w:val="FF0000"/>
                                <w:sz w:val="18"/>
                              </w:rPr>
                              <w:t>Saavedra</w:t>
                            </w:r>
                          </w:p>
                        </w:txbxContent>
                      </v:textbox>
                    </v:shape>
                  </w:pict>
                </mc:Fallback>
              </mc:AlternateContent>
            </w:r>
            <w:r w:rsidR="00910CD2" w:rsidRPr="00FE2A07">
              <w:rPr>
                <w:noProof/>
                <w:color w:val="FF0000"/>
                <w:sz w:val="20"/>
                <w:szCs w:val="20"/>
                <w:lang w:eastAsia="es-CL"/>
              </w:rPr>
              <w:drawing>
                <wp:anchor distT="0" distB="0" distL="114300" distR="114300" simplePos="0" relativeHeight="251661312" behindDoc="0" locked="0" layoutInCell="1" allowOverlap="1" wp14:anchorId="011C0E31" wp14:editId="2C591211">
                  <wp:simplePos x="0" y="0"/>
                  <wp:positionH relativeFrom="column">
                    <wp:posOffset>7366635</wp:posOffset>
                  </wp:positionH>
                  <wp:positionV relativeFrom="paragraph">
                    <wp:posOffset>97790</wp:posOffset>
                  </wp:positionV>
                  <wp:extent cx="452755" cy="551180"/>
                  <wp:effectExtent l="0" t="0" r="4445" b="1270"/>
                  <wp:wrapNone/>
                  <wp:docPr id="14" name="Imagen 14"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AppData\Local\Microsoft\Windows\Temporary Internet Files\Content.IE5\0YZ6K843\MC900239015[1].w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2755" cy="551180"/>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cstheme="minorHAnsi"/>
                  <w:b/>
                  <w:noProof/>
                  <w:sz w:val="24"/>
                  <w:szCs w:val="20"/>
                  <w:lang w:eastAsia="es-CL"/>
                </w:rPr>
                <w:id w:val="23074466"/>
                <w:picture/>
              </w:sdtPr>
              <w:sdtEndPr/>
              <w:sdtContent>
                <w:r w:rsidR="00FE2A07">
                  <w:rPr>
                    <w:rFonts w:cstheme="minorHAnsi"/>
                    <w:b/>
                    <w:noProof/>
                    <w:sz w:val="24"/>
                    <w:szCs w:val="20"/>
                    <w:lang w:eastAsia="es-CL"/>
                  </w:rPr>
                  <w:drawing>
                    <wp:inline distT="0" distB="0" distL="0" distR="0" wp14:anchorId="26DC8908" wp14:editId="7581C528">
                      <wp:extent cx="7359483" cy="4179975"/>
                      <wp:effectExtent l="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7377227" cy="4190053"/>
                              </a:xfrm>
                              <a:prstGeom prst="rect">
                                <a:avLst/>
                              </a:prstGeom>
                              <a:noFill/>
                              <a:ln>
                                <a:noFill/>
                              </a:ln>
                            </pic:spPr>
                          </pic:pic>
                        </a:graphicData>
                      </a:graphic>
                    </wp:inline>
                  </w:drawing>
                </w:r>
              </w:sdtContent>
            </w:sdt>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872939">
            <w:pPr>
              <w:jc w:val="left"/>
              <w:rPr>
                <w:rFonts w:cstheme="minorHAnsi"/>
                <w:b/>
                <w:sz w:val="20"/>
                <w:szCs w:val="16"/>
              </w:rPr>
            </w:pPr>
            <w:r>
              <w:rPr>
                <w:rFonts w:cstheme="minorHAnsi"/>
                <w:b/>
                <w:sz w:val="20"/>
                <w:szCs w:val="18"/>
              </w:rPr>
              <w:t xml:space="preserve">Coordenadas UTM </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285DFE" w:rsidP="00570BD0">
            <w:pPr>
              <w:rPr>
                <w:rFonts w:cstheme="minorHAnsi"/>
                <w:b/>
                <w:sz w:val="20"/>
                <w:szCs w:val="18"/>
              </w:rPr>
            </w:pPr>
            <w:r w:rsidRPr="0025129B">
              <w:rPr>
                <w:rFonts w:cstheme="minorHAnsi"/>
                <w:b/>
                <w:sz w:val="20"/>
                <w:szCs w:val="18"/>
              </w:rPr>
              <w:t>Datum:</w:t>
            </w:r>
            <w:r w:rsidR="00872939">
              <w:rPr>
                <w:rFonts w:cstheme="minorHAnsi"/>
                <w:b/>
                <w:sz w:val="20"/>
                <w:szCs w:val="18"/>
              </w:rPr>
              <w:t xml:space="preserve"> WGS 84</w:t>
            </w:r>
          </w:p>
        </w:tc>
        <w:tc>
          <w:tcPr>
            <w:tcW w:w="88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Huso:</w:t>
            </w:r>
            <w:r w:rsidR="00872939">
              <w:rPr>
                <w:rFonts w:cstheme="minorHAnsi"/>
                <w:b/>
                <w:sz w:val="20"/>
                <w:szCs w:val="18"/>
              </w:rPr>
              <w:t xml:space="preserve"> 19 S</w:t>
            </w:r>
          </w:p>
        </w:tc>
        <w:tc>
          <w:tcPr>
            <w:tcW w:w="125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UTM N:</w:t>
            </w:r>
            <w:r w:rsidR="00872939">
              <w:t xml:space="preserve"> </w:t>
            </w:r>
            <w:r w:rsidR="00872939" w:rsidRPr="00872939">
              <w:rPr>
                <w:rFonts w:cstheme="minorHAnsi"/>
                <w:b/>
                <w:sz w:val="20"/>
                <w:szCs w:val="18"/>
              </w:rPr>
              <w:t>6</w:t>
            </w:r>
            <w:r w:rsidR="00872939">
              <w:rPr>
                <w:rFonts w:cstheme="minorHAnsi"/>
                <w:b/>
                <w:sz w:val="20"/>
                <w:szCs w:val="18"/>
              </w:rPr>
              <w:t>.</w:t>
            </w:r>
            <w:r w:rsidR="00872939" w:rsidRPr="00872939">
              <w:rPr>
                <w:rFonts w:cstheme="minorHAnsi"/>
                <w:b/>
                <w:sz w:val="20"/>
                <w:szCs w:val="18"/>
              </w:rPr>
              <w:t>045</w:t>
            </w:r>
            <w:r w:rsidR="00872939">
              <w:rPr>
                <w:rFonts w:cstheme="minorHAnsi"/>
                <w:b/>
                <w:sz w:val="20"/>
                <w:szCs w:val="18"/>
              </w:rPr>
              <w:t>.</w:t>
            </w:r>
            <w:r w:rsidR="00872939" w:rsidRPr="00872939">
              <w:rPr>
                <w:rFonts w:cstheme="minorHAnsi"/>
                <w:b/>
                <w:sz w:val="20"/>
                <w:szCs w:val="18"/>
              </w:rPr>
              <w:t>252</w:t>
            </w:r>
            <w:r w:rsidR="00872939">
              <w:rPr>
                <w:rFonts w:cstheme="minorHAnsi"/>
                <w:b/>
                <w:sz w:val="20"/>
                <w:szCs w:val="18"/>
              </w:rPr>
              <w:t xml:space="preserve"> m</w:t>
            </w:r>
          </w:p>
        </w:tc>
        <w:tc>
          <w:tcPr>
            <w:tcW w:w="1413" w:type="pct"/>
            <w:shd w:val="clear" w:color="auto" w:fill="FFFFFF"/>
          </w:tcPr>
          <w:p w:rsidR="00285DFE" w:rsidRPr="0025129B" w:rsidRDefault="00285DFE" w:rsidP="00570BD0">
            <w:pPr>
              <w:rPr>
                <w:rFonts w:cstheme="minorHAnsi"/>
                <w:b/>
                <w:sz w:val="20"/>
                <w:szCs w:val="16"/>
              </w:rPr>
            </w:pPr>
            <w:r w:rsidRPr="0025129B">
              <w:rPr>
                <w:rFonts w:cstheme="minorHAnsi"/>
                <w:b/>
                <w:sz w:val="20"/>
                <w:szCs w:val="16"/>
              </w:rPr>
              <w:t>UTM E:</w:t>
            </w:r>
            <w:r w:rsidR="00872939">
              <w:rPr>
                <w:rFonts w:cstheme="minorHAnsi"/>
                <w:b/>
                <w:sz w:val="20"/>
                <w:szCs w:val="16"/>
              </w:rPr>
              <w:t xml:space="preserve"> </w:t>
            </w:r>
            <w:r w:rsidR="00872939" w:rsidRPr="00872939">
              <w:rPr>
                <w:rFonts w:cstheme="minorHAnsi"/>
                <w:b/>
                <w:sz w:val="20"/>
                <w:szCs w:val="16"/>
              </w:rPr>
              <w:t>247</w:t>
            </w:r>
            <w:r w:rsidR="00872939">
              <w:rPr>
                <w:rFonts w:cstheme="minorHAnsi"/>
                <w:b/>
                <w:sz w:val="20"/>
                <w:szCs w:val="16"/>
              </w:rPr>
              <w:t>.</w:t>
            </w:r>
            <w:r w:rsidR="00872939" w:rsidRPr="00872939">
              <w:rPr>
                <w:rFonts w:cstheme="minorHAnsi"/>
                <w:b/>
                <w:sz w:val="20"/>
                <w:szCs w:val="16"/>
              </w:rPr>
              <w:t>744</w:t>
            </w:r>
            <w:r w:rsidR="00872939">
              <w:rPr>
                <w:rFonts w:cstheme="minorHAnsi"/>
                <w:b/>
                <w:sz w:val="20"/>
                <w:szCs w:val="16"/>
              </w:rPr>
              <w:t xml:space="preserve"> m</w:t>
            </w:r>
          </w:p>
        </w:tc>
      </w:tr>
      <w:tr w:rsidR="006270FF" w:rsidRPr="0025129B" w:rsidTr="004E5529">
        <w:trPr>
          <w:trHeight w:val="728"/>
          <w:jc w:val="center"/>
        </w:trPr>
        <w:tc>
          <w:tcPr>
            <w:tcW w:w="5000" w:type="pct"/>
            <w:gridSpan w:val="4"/>
            <w:shd w:val="clear" w:color="auto" w:fill="FFFFFF"/>
            <w:tcMar>
              <w:top w:w="58" w:type="dxa"/>
              <w:left w:w="58" w:type="dxa"/>
              <w:bottom w:w="58" w:type="dxa"/>
              <w:right w:w="58" w:type="dxa"/>
            </w:tcMar>
          </w:tcPr>
          <w:p w:rsidR="006270FF" w:rsidRPr="00E83F73" w:rsidRDefault="00F64DF2" w:rsidP="00570BD0">
            <w:pPr>
              <w:rPr>
                <w:rFonts w:cstheme="minorHAnsi"/>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910CD2">
              <w:rPr>
                <w:rFonts w:cstheme="minorHAnsi"/>
                <w:sz w:val="20"/>
                <w:szCs w:val="18"/>
              </w:rPr>
              <w:t xml:space="preserve">Desde la ciudad de Talca, tomar la Ruta 5 Sur en dirección Sur por 23,7 km, hasta llegar a la Ruta </w:t>
            </w:r>
            <w:r w:rsidR="00872939">
              <w:rPr>
                <w:rFonts w:cstheme="minorHAnsi"/>
                <w:sz w:val="20"/>
                <w:szCs w:val="18"/>
              </w:rPr>
              <w:t>L-30-M (</w:t>
            </w:r>
            <w:r w:rsidR="00910CD2">
              <w:rPr>
                <w:rFonts w:cstheme="minorHAnsi"/>
                <w:sz w:val="20"/>
                <w:szCs w:val="18"/>
              </w:rPr>
              <w:t>C</w:t>
            </w:r>
            <w:r w:rsidR="00872939">
              <w:rPr>
                <w:rFonts w:cstheme="minorHAnsi"/>
                <w:sz w:val="20"/>
                <w:szCs w:val="18"/>
              </w:rPr>
              <w:t>o</w:t>
            </w:r>
            <w:r w:rsidR="00910CD2">
              <w:rPr>
                <w:rFonts w:cstheme="minorHAnsi"/>
                <w:sz w:val="20"/>
                <w:szCs w:val="18"/>
              </w:rPr>
              <w:t>nstitución Cauquenes</w:t>
            </w:r>
            <w:r w:rsidR="00872939">
              <w:rPr>
                <w:rFonts w:cstheme="minorHAnsi"/>
                <w:sz w:val="20"/>
                <w:szCs w:val="18"/>
              </w:rPr>
              <w:t>)</w:t>
            </w:r>
            <w:r w:rsidR="00910CD2">
              <w:rPr>
                <w:rFonts w:cstheme="minorHAnsi"/>
                <w:sz w:val="20"/>
                <w:szCs w:val="18"/>
              </w:rPr>
              <w:t xml:space="preserve">, tomar esta </w:t>
            </w:r>
            <w:r w:rsidR="00872939">
              <w:rPr>
                <w:rFonts w:cstheme="minorHAnsi"/>
                <w:sz w:val="20"/>
                <w:szCs w:val="18"/>
              </w:rPr>
              <w:t>última</w:t>
            </w:r>
            <w:r w:rsidR="00910CD2">
              <w:rPr>
                <w:rFonts w:cstheme="minorHAnsi"/>
                <w:sz w:val="20"/>
                <w:szCs w:val="18"/>
              </w:rPr>
              <w:t xml:space="preserve"> hacia el poniente</w:t>
            </w:r>
            <w:r w:rsidR="00872939">
              <w:rPr>
                <w:rFonts w:cstheme="minorHAnsi"/>
                <w:sz w:val="20"/>
                <w:szCs w:val="18"/>
              </w:rPr>
              <w:t xml:space="preserve"> y recorrer aproximadamente 7,5 km, hasta llegar a la Ruta Los Conquistadores. Tomar la Ruta Los Conquistadores hacia el sur y recorrer aproximadamente 7,3 km</w:t>
            </w:r>
            <w:r w:rsidR="00723CB1">
              <w:rPr>
                <w:rFonts w:cstheme="minorHAnsi"/>
                <w:sz w:val="20"/>
                <w:szCs w:val="18"/>
              </w:rPr>
              <w:t>,</w:t>
            </w:r>
            <w:r w:rsidR="00872939">
              <w:rPr>
                <w:rFonts w:cstheme="minorHAnsi"/>
                <w:sz w:val="20"/>
                <w:szCs w:val="18"/>
              </w:rPr>
              <w:t xml:space="preserve"> hasta llegar a la Ruta L-32. Tomar la Ruta L-32 al oriente y recorrer aproximadamente 6 km, lugar donde se ubica la instalación.</w:t>
            </w:r>
          </w:p>
        </w:tc>
      </w:tr>
    </w:tbl>
    <w:p w:rsidR="00E73ECE" w:rsidRPr="0025129B" w:rsidRDefault="00E73ECE" w:rsidP="00EA1473">
      <w:pPr>
        <w:pStyle w:val="Textoindependiente"/>
        <w:sectPr w:rsidR="00E73ECE" w:rsidRPr="0025129B" w:rsidSect="00A70F8F">
          <w:pgSz w:w="15840" w:h="12240" w:orient="landscape"/>
          <w:pgMar w:top="1134" w:right="1134" w:bottom="1134" w:left="1134" w:header="709" w:footer="709" w:gutter="0"/>
          <w:cols w:space="708"/>
          <w:docGrid w:linePitch="360"/>
        </w:sectPr>
      </w:pPr>
    </w:p>
    <w:p w:rsidR="00BA0FDE" w:rsidRPr="0025129B" w:rsidRDefault="00BA0FDE" w:rsidP="00BA0FDE">
      <w:pPr>
        <w:rPr>
          <w:sz w:val="20"/>
        </w:rPr>
      </w:pPr>
      <w:bookmarkStart w:id="39" w:name="_Toc352162448"/>
      <w:bookmarkStart w:id="40" w:name="_Toc352162785"/>
      <w:bookmarkStart w:id="41" w:name="_Toc352840384"/>
      <w:bookmarkStart w:id="42"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DD7D17" w:rsidRPr="0025129B" w:rsidTr="00834DD2">
        <w:trPr>
          <w:trHeight w:val="8780"/>
          <w:jc w:val="center"/>
        </w:trPr>
        <w:tc>
          <w:tcPr>
            <w:tcW w:w="5000" w:type="pct"/>
            <w:shd w:val="clear" w:color="auto" w:fill="FFFFFF"/>
            <w:tcMar>
              <w:top w:w="58" w:type="dxa"/>
              <w:left w:w="58" w:type="dxa"/>
              <w:bottom w:w="58" w:type="dxa"/>
              <w:right w:w="58" w:type="dxa"/>
            </w:tcMar>
            <w:hideMark/>
          </w:tcPr>
          <w:p w:rsidR="00DD7D17" w:rsidRDefault="00723CB1" w:rsidP="00872939">
            <w:pPr>
              <w:rPr>
                <w:sz w:val="20"/>
                <w:szCs w:val="20"/>
              </w:rPr>
            </w:pPr>
            <w:r w:rsidRPr="00D70B8D">
              <w:rPr>
                <w:b/>
                <w:noProof/>
                <w:lang w:eastAsia="es-CL"/>
              </w:rPr>
              <mc:AlternateContent>
                <mc:Choice Requires="wps">
                  <w:drawing>
                    <wp:anchor distT="0" distB="0" distL="114300" distR="114300" simplePos="0" relativeHeight="251680768" behindDoc="0" locked="0" layoutInCell="1" allowOverlap="1" wp14:anchorId="5F4B631A" wp14:editId="6A25BB4D">
                      <wp:simplePos x="0" y="0"/>
                      <wp:positionH relativeFrom="column">
                        <wp:posOffset>5366385</wp:posOffset>
                      </wp:positionH>
                      <wp:positionV relativeFrom="paragraph">
                        <wp:posOffset>2529840</wp:posOffset>
                      </wp:positionV>
                      <wp:extent cx="1264920" cy="254635"/>
                      <wp:effectExtent l="57150" t="38100" r="182880" b="2069465"/>
                      <wp:wrapNone/>
                      <wp:docPr id="9" name="9 Llamada con línea 2"/>
                      <wp:cNvGraphicFramePr/>
                      <a:graphic xmlns:a="http://schemas.openxmlformats.org/drawingml/2006/main">
                        <a:graphicData uri="http://schemas.microsoft.com/office/word/2010/wordprocessingShape">
                          <wps:wsp>
                            <wps:cNvSpPr/>
                            <wps:spPr>
                              <a:xfrm>
                                <a:off x="0" y="0"/>
                                <a:ext cx="1264920" cy="254635"/>
                              </a:xfrm>
                              <a:prstGeom prst="borderCallout2">
                                <a:avLst>
                                  <a:gd name="adj1" fmla="val 44418"/>
                                  <a:gd name="adj2" fmla="val 100555"/>
                                  <a:gd name="adj3" fmla="val 49047"/>
                                  <a:gd name="adj4" fmla="val 108972"/>
                                  <a:gd name="adj5" fmla="val 887911"/>
                                  <a:gd name="adj6" fmla="val 107698"/>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rsidR="005118A3" w:rsidRPr="00B702FA" w:rsidRDefault="005118A3" w:rsidP="00556F10">
                                  <w:pPr>
                                    <w:jc w:val="center"/>
                                    <w:rPr>
                                      <w:b/>
                                      <w:color w:val="FFFF00"/>
                                      <w:sz w:val="16"/>
                                    </w:rPr>
                                  </w:pPr>
                                  <w:r>
                                    <w:rPr>
                                      <w:b/>
                                      <w:color w:val="FFFF00"/>
                                      <w:sz w:val="16"/>
                                    </w:rPr>
                                    <w:t>Zona de disposición de RILes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F4B631A"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9 Llamada con línea 2" o:spid="_x0000_s1027" type="#_x0000_t48" style="position:absolute;left:0;text-align:left;margin-left:422.55pt;margin-top:199.2pt;width:99.6pt;height:20.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" adj="23263,191789,23538,10594,21720,9594" filled="f" strokecolor="yellow" strokeweight="1pt">
                      <v:stroke startarrow="oval"/>
                      <v:shadow on="t" color="black" opacity="24903f" origin=",.5" offset="0,.55556mm"/>
                      <v:textbox inset="0,0,0,0">
                        <w:txbxContent>
                          <w:p w:rsidR="005118A3" w:rsidRPr="00B702FA" w:rsidRDefault="005118A3" w:rsidP="00556F10">
                            <w:pPr>
                              <w:jc w:val="center"/>
                              <w:rPr>
                                <w:b/>
                                <w:color w:val="FFFF00"/>
                                <w:sz w:val="16"/>
                              </w:rPr>
                            </w:pPr>
                            <w:r>
                              <w:rPr>
                                <w:b/>
                                <w:color w:val="FFFF00"/>
                                <w:sz w:val="16"/>
                              </w:rPr>
                              <w:t>Zona de disposición de RILes</w:t>
                            </w:r>
                          </w:p>
                        </w:txbxContent>
                      </v:textbox>
                      <o:callout v:ext="edit" minusx="t" minusy="t"/>
                    </v:shape>
                  </w:pict>
                </mc:Fallback>
              </mc:AlternateContent>
            </w:r>
            <w:r w:rsidR="00322450">
              <w:rPr>
                <w:b/>
                <w:noProof/>
                <w:lang w:eastAsia="es-CL"/>
              </w:rPr>
              <mc:AlternateContent>
                <mc:Choice Requires="wps">
                  <w:drawing>
                    <wp:anchor distT="0" distB="0" distL="114300" distR="114300" simplePos="0" relativeHeight="251676672" behindDoc="0" locked="0" layoutInCell="1" allowOverlap="1" wp14:anchorId="448F7787" wp14:editId="4EE947DD">
                      <wp:simplePos x="0" y="0"/>
                      <wp:positionH relativeFrom="column">
                        <wp:posOffset>2727960</wp:posOffset>
                      </wp:positionH>
                      <wp:positionV relativeFrom="paragraph">
                        <wp:posOffset>1041400</wp:posOffset>
                      </wp:positionV>
                      <wp:extent cx="76200" cy="1097915"/>
                      <wp:effectExtent l="38100" t="0" r="19050" b="64135"/>
                      <wp:wrapNone/>
                      <wp:docPr id="7" name="7 Conector recto de flecha"/>
                      <wp:cNvGraphicFramePr/>
                      <a:graphic xmlns:a="http://schemas.openxmlformats.org/drawingml/2006/main">
                        <a:graphicData uri="http://schemas.microsoft.com/office/word/2010/wordprocessingShape">
                          <wps:wsp>
                            <wps:cNvCnPr/>
                            <wps:spPr>
                              <a:xfrm flipH="1">
                                <a:off x="0" y="0"/>
                                <a:ext cx="76200" cy="1097915"/>
                              </a:xfrm>
                              <a:prstGeom prst="straightConnector1">
                                <a:avLst/>
                              </a:prstGeom>
                              <a:ln>
                                <a:solidFill>
                                  <a:srgbClr val="FFFF00"/>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29F3E30" id="_x0000_t32" coordsize="21600,21600" o:spt="32" o:oned="t" path="m,l21600,21600e" filled="f">
                      <v:path arrowok="t" fillok="f" o:connecttype="none"/>
                      <o:lock v:ext="edit" shapetype="t"/>
                    </v:shapetype>
                    <v:shape id="7 Conector recto de flecha" o:spid="_x0000_s1026" type="#_x0000_t32" style="position:absolute;margin-left:214.8pt;margin-top:82pt;width:6pt;height:86.4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" strokecolor="yellow">
                      <v:stroke endarrow="oval"/>
                    </v:shape>
                  </w:pict>
                </mc:Fallback>
              </mc:AlternateContent>
            </w:r>
            <w:r w:rsidR="00322450" w:rsidRPr="00872D51">
              <w:rPr>
                <w:b/>
                <w:noProof/>
                <w:lang w:eastAsia="es-CL"/>
              </w:rPr>
              <mc:AlternateContent>
                <mc:Choice Requires="wps">
                  <w:drawing>
                    <wp:anchor distT="0" distB="0" distL="114300" distR="114300" simplePos="0" relativeHeight="251684864" behindDoc="0" locked="0" layoutInCell="1" allowOverlap="1" wp14:anchorId="6676D09C" wp14:editId="772DDD04">
                      <wp:simplePos x="0" y="0"/>
                      <wp:positionH relativeFrom="column">
                        <wp:posOffset>2642235</wp:posOffset>
                      </wp:positionH>
                      <wp:positionV relativeFrom="paragraph">
                        <wp:posOffset>4834890</wp:posOffset>
                      </wp:positionV>
                      <wp:extent cx="874395" cy="254635"/>
                      <wp:effectExtent l="57150" t="838200" r="973455" b="88265"/>
                      <wp:wrapNone/>
                      <wp:docPr id="16" name="16 Llamada con línea 2"/>
                      <wp:cNvGraphicFramePr/>
                      <a:graphic xmlns:a="http://schemas.openxmlformats.org/drawingml/2006/main">
                        <a:graphicData uri="http://schemas.microsoft.com/office/word/2010/wordprocessingShape">
                          <wps:wsp>
                            <wps:cNvSpPr/>
                            <wps:spPr>
                              <a:xfrm>
                                <a:off x="0" y="0"/>
                                <a:ext cx="874395" cy="254635"/>
                              </a:xfrm>
                              <a:prstGeom prst="borderCallout2">
                                <a:avLst>
                                  <a:gd name="adj1" fmla="val 44418"/>
                                  <a:gd name="adj2" fmla="val 102061"/>
                                  <a:gd name="adj3" fmla="val 49047"/>
                                  <a:gd name="adj4" fmla="val 104454"/>
                                  <a:gd name="adj5" fmla="val -316578"/>
                                  <a:gd name="adj6" fmla="val 202205"/>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rsidR="005118A3" w:rsidRPr="00B702FA" w:rsidRDefault="005118A3" w:rsidP="00322450">
                                  <w:pPr>
                                    <w:jc w:val="center"/>
                                    <w:rPr>
                                      <w:b/>
                                      <w:color w:val="FFFF00"/>
                                      <w:sz w:val="16"/>
                                    </w:rPr>
                                  </w:pPr>
                                  <w:r>
                                    <w:rPr>
                                      <w:b/>
                                      <w:color w:val="FFFF00"/>
                                      <w:sz w:val="16"/>
                                    </w:rPr>
                                    <w:t>Galpones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76D09C" id="16 Llamada con línea 2" o:spid="_x0000_s1028" type="#_x0000_t48" style="position:absolute;left:0;text-align:left;margin-left:208.05pt;margin-top:380.7pt;width:68.85pt;height:20.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" adj="43676,-68381,22562,10594,22045,9594" filled="f" strokecolor="yellow" strokeweight="1pt">
                      <v:stroke startarrow="oval"/>
                      <v:shadow on="t" color="black" opacity="24903f" origin=",.5" offset="0,.55556mm"/>
                      <v:textbox inset="0,0,0,0">
                        <w:txbxContent>
                          <w:p w:rsidR="005118A3" w:rsidRPr="00B702FA" w:rsidRDefault="005118A3" w:rsidP="00322450">
                            <w:pPr>
                              <w:jc w:val="center"/>
                              <w:rPr>
                                <w:b/>
                                <w:color w:val="FFFF00"/>
                                <w:sz w:val="16"/>
                              </w:rPr>
                            </w:pPr>
                            <w:r>
                              <w:rPr>
                                <w:b/>
                                <w:color w:val="FFFF00"/>
                                <w:sz w:val="16"/>
                              </w:rPr>
                              <w:t>Galpones</w:t>
                            </w:r>
                          </w:p>
                        </w:txbxContent>
                      </v:textbox>
                      <o:callout v:ext="edit" minusx="t"/>
                    </v:shape>
                  </w:pict>
                </mc:Fallback>
              </mc:AlternateContent>
            </w:r>
            <w:r w:rsidR="00322450" w:rsidRPr="00872D51">
              <w:rPr>
                <w:b/>
                <w:noProof/>
                <w:lang w:eastAsia="es-CL"/>
              </w:rPr>
              <mc:AlternateContent>
                <mc:Choice Requires="wps">
                  <w:drawing>
                    <wp:anchor distT="0" distB="0" distL="114300" distR="114300" simplePos="0" relativeHeight="251673600" behindDoc="0" locked="0" layoutInCell="1" allowOverlap="1" wp14:anchorId="3584D552" wp14:editId="43F86FCC">
                      <wp:simplePos x="0" y="0"/>
                      <wp:positionH relativeFrom="column">
                        <wp:posOffset>346710</wp:posOffset>
                      </wp:positionH>
                      <wp:positionV relativeFrom="paragraph">
                        <wp:posOffset>3339465</wp:posOffset>
                      </wp:positionV>
                      <wp:extent cx="1264920" cy="254635"/>
                      <wp:effectExtent l="57150" t="762000" r="735330" b="88265"/>
                      <wp:wrapNone/>
                      <wp:docPr id="4" name="4 Llamada con línea 2"/>
                      <wp:cNvGraphicFramePr/>
                      <a:graphic xmlns:a="http://schemas.openxmlformats.org/drawingml/2006/main">
                        <a:graphicData uri="http://schemas.microsoft.com/office/word/2010/wordprocessingShape">
                          <wps:wsp>
                            <wps:cNvSpPr/>
                            <wps:spPr>
                              <a:xfrm>
                                <a:off x="0" y="0"/>
                                <a:ext cx="1264920" cy="254635"/>
                              </a:xfrm>
                              <a:prstGeom prst="borderCallout2">
                                <a:avLst>
                                  <a:gd name="adj1" fmla="val 44418"/>
                                  <a:gd name="adj2" fmla="val 102061"/>
                                  <a:gd name="adj3" fmla="val 49047"/>
                                  <a:gd name="adj4" fmla="val 104454"/>
                                  <a:gd name="adj5" fmla="val -286653"/>
                                  <a:gd name="adj6" fmla="val 152126"/>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rsidR="005118A3" w:rsidRPr="00B702FA" w:rsidRDefault="005118A3" w:rsidP="00556F10">
                                  <w:pPr>
                                    <w:jc w:val="center"/>
                                    <w:rPr>
                                      <w:b/>
                                      <w:color w:val="FFFF00"/>
                                      <w:sz w:val="16"/>
                                    </w:rPr>
                                  </w:pPr>
                                  <w:r>
                                    <w:rPr>
                                      <w:b/>
                                      <w:color w:val="FFFF00"/>
                                      <w:sz w:val="16"/>
                                    </w:rPr>
                                    <w:t>Sector envasado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84D552" id="4 Llamada con línea 2" o:spid="_x0000_s1029" type="#_x0000_t48" style="position:absolute;left:0;text-align:left;margin-left:27.3pt;margin-top:262.95pt;width:99.6pt;height:2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" adj="32859,-61917,22562,10594,22045,9594" filled="f" strokecolor="yellow" strokeweight="1pt">
                      <v:stroke startarrow="oval"/>
                      <v:shadow on="t" color="black" opacity="24903f" origin=",.5" offset="0,.55556mm"/>
                      <v:textbox inset="0,0,0,0">
                        <w:txbxContent>
                          <w:p w:rsidR="005118A3" w:rsidRPr="00B702FA" w:rsidRDefault="005118A3" w:rsidP="00556F10">
                            <w:pPr>
                              <w:jc w:val="center"/>
                              <w:rPr>
                                <w:b/>
                                <w:color w:val="FFFF00"/>
                                <w:sz w:val="16"/>
                              </w:rPr>
                            </w:pPr>
                            <w:r>
                              <w:rPr>
                                <w:b/>
                                <w:color w:val="FFFF00"/>
                                <w:sz w:val="16"/>
                              </w:rPr>
                              <w:t>Sector envasado</w:t>
                            </w:r>
                          </w:p>
                        </w:txbxContent>
                      </v:textbox>
                      <o:callout v:ext="edit" minusx="t"/>
                    </v:shape>
                  </w:pict>
                </mc:Fallback>
              </mc:AlternateContent>
            </w:r>
            <w:r w:rsidR="00D70B8D" w:rsidRPr="00D70B8D">
              <w:rPr>
                <w:b/>
                <w:noProof/>
                <w:lang w:eastAsia="es-CL"/>
              </w:rPr>
              <mc:AlternateContent>
                <mc:Choice Requires="wps">
                  <w:drawing>
                    <wp:anchor distT="0" distB="0" distL="114300" distR="114300" simplePos="0" relativeHeight="251682816" behindDoc="0" locked="0" layoutInCell="1" allowOverlap="1" wp14:anchorId="2CE5CA1D" wp14:editId="06878EAF">
                      <wp:simplePos x="0" y="0"/>
                      <wp:positionH relativeFrom="column">
                        <wp:posOffset>5090160</wp:posOffset>
                      </wp:positionH>
                      <wp:positionV relativeFrom="paragraph">
                        <wp:posOffset>2025015</wp:posOffset>
                      </wp:positionV>
                      <wp:extent cx="714375" cy="254635"/>
                      <wp:effectExtent l="247650" t="38100" r="85725" b="1421765"/>
                      <wp:wrapNone/>
                      <wp:docPr id="10" name="10 Llamada con línea 2"/>
                      <wp:cNvGraphicFramePr/>
                      <a:graphic xmlns:a="http://schemas.openxmlformats.org/drawingml/2006/main">
                        <a:graphicData uri="http://schemas.microsoft.com/office/word/2010/wordprocessingShape">
                          <wps:wsp>
                            <wps:cNvSpPr/>
                            <wps:spPr>
                              <a:xfrm>
                                <a:off x="0" y="0"/>
                                <a:ext cx="714375" cy="254635"/>
                              </a:xfrm>
                              <a:prstGeom prst="borderCallout2">
                                <a:avLst>
                                  <a:gd name="adj1" fmla="val 36937"/>
                                  <a:gd name="adj2" fmla="val -1855"/>
                                  <a:gd name="adj3" fmla="val 41566"/>
                                  <a:gd name="adj4" fmla="val -9251"/>
                                  <a:gd name="adj5" fmla="val 629807"/>
                                  <a:gd name="adj6" fmla="val -24832"/>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rsidR="005118A3" w:rsidRPr="00B702FA" w:rsidRDefault="005118A3" w:rsidP="00D70B8D">
                                  <w:pPr>
                                    <w:jc w:val="center"/>
                                    <w:rPr>
                                      <w:b/>
                                      <w:color w:val="FFFF00"/>
                                      <w:sz w:val="16"/>
                                    </w:rPr>
                                  </w:pPr>
                                  <w:r>
                                    <w:rPr>
                                      <w:b/>
                                      <w:color w:val="FFFF00"/>
                                      <w:sz w:val="16"/>
                                    </w:rPr>
                                    <w:t>Patio de Planta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E5CA1D" id="10 Llamada con línea 2" o:spid="_x0000_s1030" type="#_x0000_t48" style="position:absolute;left:0;text-align:left;margin-left:400.8pt;margin-top:159.45pt;width:56.25pt;height:20.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" adj="-5364,136038,-1998,8978,-401,7978" filled="f" strokecolor="yellow" strokeweight="1pt">
                      <v:stroke startarrow="oval"/>
                      <v:shadow on="t" color="black" opacity="24903f" origin=",.5" offset="0,.55556mm"/>
                      <v:textbox inset="0,0,0,0">
                        <w:txbxContent>
                          <w:p w:rsidR="005118A3" w:rsidRPr="00B702FA" w:rsidRDefault="005118A3" w:rsidP="00D70B8D">
                            <w:pPr>
                              <w:jc w:val="center"/>
                              <w:rPr>
                                <w:b/>
                                <w:color w:val="FFFF00"/>
                                <w:sz w:val="16"/>
                              </w:rPr>
                            </w:pPr>
                            <w:r>
                              <w:rPr>
                                <w:b/>
                                <w:color w:val="FFFF00"/>
                                <w:sz w:val="16"/>
                              </w:rPr>
                              <w:t>Patio de Planta</w:t>
                            </w:r>
                          </w:p>
                        </w:txbxContent>
                      </v:textbox>
                      <o:callout v:ext="edit" minusy="t"/>
                    </v:shape>
                  </w:pict>
                </mc:Fallback>
              </mc:AlternateContent>
            </w:r>
            <w:r w:rsidR="00D70B8D" w:rsidRPr="00E83F73">
              <w:rPr>
                <w:b/>
                <w:noProof/>
                <w:lang w:eastAsia="es-CL"/>
              </w:rPr>
              <mc:AlternateContent>
                <mc:Choice Requires="wps">
                  <w:drawing>
                    <wp:anchor distT="0" distB="0" distL="114300" distR="114300" simplePos="0" relativeHeight="251678720" behindDoc="0" locked="0" layoutInCell="1" allowOverlap="1" wp14:anchorId="19798261" wp14:editId="658B7C8E">
                      <wp:simplePos x="0" y="0"/>
                      <wp:positionH relativeFrom="column">
                        <wp:posOffset>2575560</wp:posOffset>
                      </wp:positionH>
                      <wp:positionV relativeFrom="paragraph">
                        <wp:posOffset>377190</wp:posOffset>
                      </wp:positionV>
                      <wp:extent cx="504825" cy="254635"/>
                      <wp:effectExtent l="876300" t="38100" r="85725" b="1345565"/>
                      <wp:wrapNone/>
                      <wp:docPr id="8" name="8 Llamada con línea 2"/>
                      <wp:cNvGraphicFramePr/>
                      <a:graphic xmlns:a="http://schemas.openxmlformats.org/drawingml/2006/main">
                        <a:graphicData uri="http://schemas.microsoft.com/office/word/2010/wordprocessingShape">
                          <wps:wsp>
                            <wps:cNvSpPr/>
                            <wps:spPr>
                              <a:xfrm>
                                <a:off x="0" y="0"/>
                                <a:ext cx="504825" cy="254635"/>
                              </a:xfrm>
                              <a:prstGeom prst="borderCallout2">
                                <a:avLst>
                                  <a:gd name="adj1" fmla="val 48159"/>
                                  <a:gd name="adj2" fmla="val -3361"/>
                                  <a:gd name="adj3" fmla="val 49047"/>
                                  <a:gd name="adj4" fmla="val -13016"/>
                                  <a:gd name="adj5" fmla="val 599881"/>
                                  <a:gd name="adj6" fmla="val -156984"/>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rsidR="005118A3" w:rsidRPr="00B702FA" w:rsidRDefault="005118A3" w:rsidP="00D70B8D">
                                  <w:pPr>
                                    <w:jc w:val="center"/>
                                    <w:rPr>
                                      <w:b/>
                                      <w:color w:val="FFFF00"/>
                                      <w:sz w:val="16"/>
                                    </w:rPr>
                                  </w:pPr>
                                  <w:r>
                                    <w:rPr>
                                      <w:b/>
                                      <w:color w:val="FFFF00"/>
                                      <w:sz w:val="16"/>
                                    </w:rPr>
                                    <w:t>Oficinas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798261" id="8 Llamada con línea 2" o:spid="_x0000_s1031" type="#_x0000_t48" style="position:absolute;left:0;text-align:left;margin-left:202.8pt;margin-top:29.7pt;width:39.75pt;height:20.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" adj="-33909,129574,-2811,10594,-726,10402" filled="f" strokecolor="yellow" strokeweight="1pt">
                      <v:stroke startarrow="oval"/>
                      <v:shadow on="t" color="black" opacity="24903f" origin=",.5" offset="0,.55556mm"/>
                      <v:textbox inset="0,0,0,0">
                        <w:txbxContent>
                          <w:p w:rsidR="005118A3" w:rsidRPr="00B702FA" w:rsidRDefault="005118A3" w:rsidP="00D70B8D">
                            <w:pPr>
                              <w:jc w:val="center"/>
                              <w:rPr>
                                <w:b/>
                                <w:color w:val="FFFF00"/>
                                <w:sz w:val="16"/>
                              </w:rPr>
                            </w:pPr>
                            <w:r>
                              <w:rPr>
                                <w:b/>
                                <w:color w:val="FFFF00"/>
                                <w:sz w:val="16"/>
                              </w:rPr>
                              <w:t>Oficinas</w:t>
                            </w:r>
                          </w:p>
                        </w:txbxContent>
                      </v:textbox>
                      <o:callout v:ext="edit" minusy="t"/>
                    </v:shape>
                  </w:pict>
                </mc:Fallback>
              </mc:AlternateContent>
            </w:r>
            <w:r w:rsidR="00D70B8D" w:rsidRPr="00872D51">
              <w:rPr>
                <w:b/>
                <w:noProof/>
                <w:lang w:eastAsia="es-CL"/>
              </w:rPr>
              <mc:AlternateContent>
                <mc:Choice Requires="wps">
                  <w:drawing>
                    <wp:anchor distT="0" distB="0" distL="114300" distR="114300" simplePos="0" relativeHeight="251675648" behindDoc="0" locked="0" layoutInCell="1" allowOverlap="1" wp14:anchorId="33365211" wp14:editId="45F72107">
                      <wp:simplePos x="0" y="0"/>
                      <wp:positionH relativeFrom="column">
                        <wp:posOffset>2642235</wp:posOffset>
                      </wp:positionH>
                      <wp:positionV relativeFrom="paragraph">
                        <wp:posOffset>786765</wp:posOffset>
                      </wp:positionV>
                      <wp:extent cx="1264920" cy="254635"/>
                      <wp:effectExtent l="57150" t="38100" r="163830" b="2221865"/>
                      <wp:wrapNone/>
                      <wp:docPr id="5" name="5 Llamada con línea 2"/>
                      <wp:cNvGraphicFramePr/>
                      <a:graphic xmlns:a="http://schemas.openxmlformats.org/drawingml/2006/main">
                        <a:graphicData uri="http://schemas.microsoft.com/office/word/2010/wordprocessingShape">
                          <wps:wsp>
                            <wps:cNvSpPr/>
                            <wps:spPr>
                              <a:xfrm>
                                <a:off x="0" y="0"/>
                                <a:ext cx="1264920" cy="254635"/>
                              </a:xfrm>
                              <a:prstGeom prst="borderCallout2">
                                <a:avLst>
                                  <a:gd name="adj1" fmla="val 44418"/>
                                  <a:gd name="adj2" fmla="val 102061"/>
                                  <a:gd name="adj3" fmla="val 49047"/>
                                  <a:gd name="adj4" fmla="val 104454"/>
                                  <a:gd name="adj5" fmla="val 951502"/>
                                  <a:gd name="adj6" fmla="val 106945"/>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rsidR="005118A3" w:rsidRPr="00B702FA" w:rsidRDefault="005118A3" w:rsidP="00556F10">
                                  <w:pPr>
                                    <w:jc w:val="center"/>
                                    <w:rPr>
                                      <w:b/>
                                      <w:color w:val="FFFF00"/>
                                      <w:sz w:val="16"/>
                                    </w:rPr>
                                  </w:pPr>
                                  <w:r>
                                    <w:rPr>
                                      <w:b/>
                                      <w:color w:val="FFFF00"/>
                                      <w:sz w:val="16"/>
                                    </w:rPr>
                                    <w:t>Sectores de Cubas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365211" id="5 Llamada con línea 2" o:spid="_x0000_s1032" type="#_x0000_t48" style="position:absolute;left:0;text-align:left;margin-left:208.05pt;margin-top:61.95pt;width:99.6pt;height:2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" adj="23100,205524,22562,10594,22045,9594" filled="f" strokecolor="yellow" strokeweight="1pt">
                      <v:stroke startarrow="oval"/>
                      <v:shadow on="t" color="black" opacity="24903f" origin=",.5" offset="0,.55556mm"/>
                      <v:textbox inset="0,0,0,0">
                        <w:txbxContent>
                          <w:p w:rsidR="005118A3" w:rsidRPr="00B702FA" w:rsidRDefault="005118A3" w:rsidP="00556F10">
                            <w:pPr>
                              <w:jc w:val="center"/>
                              <w:rPr>
                                <w:b/>
                                <w:color w:val="FFFF00"/>
                                <w:sz w:val="16"/>
                              </w:rPr>
                            </w:pPr>
                            <w:r>
                              <w:rPr>
                                <w:b/>
                                <w:color w:val="FFFF00"/>
                                <w:sz w:val="16"/>
                              </w:rPr>
                              <w:t>Sectores de Cubas</w:t>
                            </w:r>
                          </w:p>
                        </w:txbxContent>
                      </v:textbox>
                      <o:callout v:ext="edit" minusx="t" minusy="t"/>
                    </v:shape>
                  </w:pict>
                </mc:Fallback>
              </mc:AlternateContent>
            </w:r>
            <w:r w:rsidR="00872D51" w:rsidRPr="00872D51">
              <w:rPr>
                <w:b/>
                <w:noProof/>
                <w:lang w:eastAsia="es-CL"/>
              </w:rPr>
              <mc:AlternateContent>
                <mc:Choice Requires="wps">
                  <w:drawing>
                    <wp:anchor distT="0" distB="0" distL="114300" distR="114300" simplePos="0" relativeHeight="251671552" behindDoc="0" locked="0" layoutInCell="1" allowOverlap="1" wp14:anchorId="34BAF4FE" wp14:editId="035579E3">
                      <wp:simplePos x="0" y="0"/>
                      <wp:positionH relativeFrom="column">
                        <wp:posOffset>689610</wp:posOffset>
                      </wp:positionH>
                      <wp:positionV relativeFrom="paragraph">
                        <wp:posOffset>4320540</wp:posOffset>
                      </wp:positionV>
                      <wp:extent cx="1264920" cy="254635"/>
                      <wp:effectExtent l="57150" t="1009650" r="963930" b="88265"/>
                      <wp:wrapNone/>
                      <wp:docPr id="3" name="3 Llamada con línea 2"/>
                      <wp:cNvGraphicFramePr/>
                      <a:graphic xmlns:a="http://schemas.openxmlformats.org/drawingml/2006/main">
                        <a:graphicData uri="http://schemas.microsoft.com/office/word/2010/wordprocessingShape">
                          <wps:wsp>
                            <wps:cNvSpPr/>
                            <wps:spPr>
                              <a:xfrm>
                                <a:off x="0" y="0"/>
                                <a:ext cx="1264920" cy="254635"/>
                              </a:xfrm>
                              <a:prstGeom prst="borderCallout2">
                                <a:avLst>
                                  <a:gd name="adj1" fmla="val 44418"/>
                                  <a:gd name="adj2" fmla="val 102061"/>
                                  <a:gd name="adj3" fmla="val 49047"/>
                                  <a:gd name="adj4" fmla="val 104454"/>
                                  <a:gd name="adj5" fmla="val -383910"/>
                                  <a:gd name="adj6" fmla="val 171704"/>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rsidR="005118A3" w:rsidRPr="00B702FA" w:rsidRDefault="005118A3" w:rsidP="00556F10">
                                  <w:pPr>
                                    <w:jc w:val="center"/>
                                    <w:rPr>
                                      <w:b/>
                                      <w:color w:val="FFFF00"/>
                                      <w:sz w:val="16"/>
                                    </w:rPr>
                                  </w:pPr>
                                  <w:r>
                                    <w:rPr>
                                      <w:b/>
                                      <w:color w:val="FFFF00"/>
                                      <w:sz w:val="16"/>
                                    </w:rPr>
                                    <w:t>Planta de Tratamiento de RILes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BAF4FE" id="3 Llamada con línea 2" o:spid="_x0000_s1033" type="#_x0000_t48" style="position:absolute;left:0;text-align:left;margin-left:54.3pt;margin-top:340.2pt;width:99.6pt;height:2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" adj="37088,-82925,22562,10594,22045,9594" filled="f" strokecolor="yellow" strokeweight="1pt">
                      <v:stroke startarrow="oval"/>
                      <v:shadow on="t" color="black" opacity="24903f" origin=",.5" offset="0,.55556mm"/>
                      <v:textbox inset="0,0,0,0">
                        <w:txbxContent>
                          <w:p w:rsidR="005118A3" w:rsidRPr="00B702FA" w:rsidRDefault="005118A3" w:rsidP="00556F10">
                            <w:pPr>
                              <w:jc w:val="center"/>
                              <w:rPr>
                                <w:b/>
                                <w:color w:val="FFFF00"/>
                                <w:sz w:val="16"/>
                              </w:rPr>
                            </w:pPr>
                            <w:r>
                              <w:rPr>
                                <w:b/>
                                <w:color w:val="FFFF00"/>
                                <w:sz w:val="16"/>
                              </w:rPr>
                              <w:t>Planta de Tratamiento de RILes</w:t>
                            </w:r>
                          </w:p>
                        </w:txbxContent>
                      </v:textbox>
                      <o:callout v:ext="edit" minusx="t"/>
                    </v:shape>
                  </w:pict>
                </mc:Fallback>
              </mc:AlternateContent>
            </w:r>
            <w:r w:rsidR="00E83F73" w:rsidRPr="00E83F73">
              <w:rPr>
                <w:b/>
                <w:noProof/>
                <w:lang w:eastAsia="es-CL"/>
              </w:rPr>
              <mc:AlternateContent>
                <mc:Choice Requires="wps">
                  <w:drawing>
                    <wp:anchor distT="0" distB="0" distL="114300" distR="114300" simplePos="0" relativeHeight="251669504" behindDoc="0" locked="0" layoutInCell="1" allowOverlap="1" wp14:anchorId="0131A321" wp14:editId="684BDC2A">
                      <wp:simplePos x="0" y="0"/>
                      <wp:positionH relativeFrom="column">
                        <wp:posOffset>1203960</wp:posOffset>
                      </wp:positionH>
                      <wp:positionV relativeFrom="paragraph">
                        <wp:posOffset>377190</wp:posOffset>
                      </wp:positionV>
                      <wp:extent cx="752475" cy="254635"/>
                      <wp:effectExtent l="800100" t="38100" r="85725" b="469265"/>
                      <wp:wrapNone/>
                      <wp:docPr id="12" name="12 Llamada con línea 2"/>
                      <wp:cNvGraphicFramePr/>
                      <a:graphic xmlns:a="http://schemas.openxmlformats.org/drawingml/2006/main">
                        <a:graphicData uri="http://schemas.microsoft.com/office/word/2010/wordprocessingShape">
                          <wps:wsp>
                            <wps:cNvSpPr/>
                            <wps:spPr>
                              <a:xfrm>
                                <a:off x="0" y="0"/>
                                <a:ext cx="752475" cy="254635"/>
                              </a:xfrm>
                              <a:prstGeom prst="borderCallout2">
                                <a:avLst>
                                  <a:gd name="adj1" fmla="val 48159"/>
                                  <a:gd name="adj2" fmla="val -3361"/>
                                  <a:gd name="adj3" fmla="val 49047"/>
                                  <a:gd name="adj4" fmla="val -13016"/>
                                  <a:gd name="adj5" fmla="val 248260"/>
                                  <a:gd name="adj6" fmla="val -94720"/>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rsidR="005118A3" w:rsidRPr="00B702FA" w:rsidRDefault="005118A3" w:rsidP="00556F10">
                                  <w:pPr>
                                    <w:jc w:val="center"/>
                                    <w:rPr>
                                      <w:b/>
                                      <w:color w:val="FFFF00"/>
                                      <w:sz w:val="16"/>
                                    </w:rPr>
                                  </w:pPr>
                                  <w:r>
                                    <w:rPr>
                                      <w:b/>
                                      <w:color w:val="FFFF00"/>
                                      <w:sz w:val="16"/>
                                    </w:rPr>
                                    <w:t>Acceso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31A321" id="12 Llamada con línea 2" o:spid="_x0000_s1034" type="#_x0000_t48" style="position:absolute;left:0;text-align:left;margin-left:94.8pt;margin-top:29.7pt;width:59.25pt;height:20.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" adj="-20460,53624,-2811,10594,-726,10402" filled="f" strokecolor="yellow" strokeweight="1pt">
                      <v:stroke startarrow="oval"/>
                      <v:shadow on="t" color="black" opacity="24903f" origin=",.5" offset="0,.55556mm"/>
                      <v:textbox inset="0,0,0,0">
                        <w:txbxContent>
                          <w:p w:rsidR="005118A3" w:rsidRPr="00B702FA" w:rsidRDefault="005118A3" w:rsidP="00556F10">
                            <w:pPr>
                              <w:jc w:val="center"/>
                              <w:rPr>
                                <w:b/>
                                <w:color w:val="FFFF00"/>
                                <w:sz w:val="16"/>
                              </w:rPr>
                            </w:pPr>
                            <w:r>
                              <w:rPr>
                                <w:b/>
                                <w:color w:val="FFFF00"/>
                                <w:sz w:val="16"/>
                              </w:rPr>
                              <w:t>Acceso</w:t>
                            </w:r>
                          </w:p>
                        </w:txbxContent>
                      </v:textbox>
                      <o:callout v:ext="edit" minusy="t"/>
                    </v:shape>
                  </w:pict>
                </mc:Fallback>
              </mc:AlternateContent>
            </w:r>
            <w:r w:rsidR="00DD7D17" w:rsidRPr="0025129B">
              <w:rPr>
                <w:b/>
              </w:rPr>
              <w:t xml:space="preserve">Figura </w:t>
            </w:r>
            <w:r w:rsidR="00DD7D17">
              <w:rPr>
                <w:b/>
              </w:rPr>
              <w:t>2</w:t>
            </w:r>
            <w:r w:rsidR="00DD7D17" w:rsidRPr="0025129B">
              <w:rPr>
                <w:b/>
              </w:rPr>
              <w:t xml:space="preserve">. </w:t>
            </w:r>
            <w:r w:rsidR="00DD7D17">
              <w:rPr>
                <w:b/>
              </w:rPr>
              <w:t>Layout del proyecto l</w:t>
            </w:r>
            <w:r w:rsidR="00DD7D17" w:rsidRPr="0025129B">
              <w:rPr>
                <w:b/>
              </w:rPr>
              <w:t xml:space="preserve">ocal </w:t>
            </w:r>
            <w:r w:rsidR="00DD7D17" w:rsidRPr="0025129B">
              <w:rPr>
                <w:b/>
                <w:sz w:val="20"/>
                <w:szCs w:val="20"/>
              </w:rPr>
              <w:t>(</w:t>
            </w:r>
            <w:r w:rsidR="00DD7D17" w:rsidRPr="007E2D5C">
              <w:rPr>
                <w:sz w:val="20"/>
                <w:szCs w:val="20"/>
              </w:rPr>
              <w:t xml:space="preserve">Fuente: </w:t>
            </w:r>
            <w:r w:rsidR="00E83F73">
              <w:rPr>
                <w:sz w:val="20"/>
                <w:szCs w:val="20"/>
              </w:rPr>
              <w:t>Elaboración propia en base a imagen Google Earth</w:t>
            </w:r>
            <w:r w:rsidR="00DD7D17" w:rsidRPr="007E2D5C">
              <w:rPr>
                <w:sz w:val="20"/>
                <w:szCs w:val="20"/>
              </w:rPr>
              <w:t>).</w:t>
            </w:r>
          </w:p>
          <w:p w:rsidR="00DD7D17" w:rsidRPr="007E2D5C" w:rsidRDefault="00DD7D17" w:rsidP="00872939">
            <w:pPr>
              <w:rPr>
                <w:color w:val="FF0000"/>
                <w:sz w:val="20"/>
                <w:szCs w:val="20"/>
              </w:rPr>
            </w:pPr>
          </w:p>
          <w:sdt>
            <w:sdtPr>
              <w:rPr>
                <w:rFonts w:cstheme="minorHAnsi"/>
                <w:b/>
                <w:noProof/>
                <w:sz w:val="24"/>
                <w:szCs w:val="20"/>
                <w:lang w:eastAsia="es-CL"/>
              </w:rPr>
              <w:id w:val="-136345610"/>
              <w:picture/>
            </w:sdtPr>
            <w:sdtEndPr/>
            <w:sdtContent>
              <w:p w:rsidR="00DD7D17" w:rsidRPr="003714C8" w:rsidRDefault="00FE2A07" w:rsidP="00872939">
                <w:pPr>
                  <w:jc w:val="center"/>
                  <w:rPr>
                    <w:rFonts w:cstheme="minorHAnsi"/>
                    <w:b/>
                    <w:noProof/>
                    <w:sz w:val="24"/>
                    <w:szCs w:val="20"/>
                    <w:lang w:eastAsia="es-CL"/>
                  </w:rPr>
                </w:pPr>
                <w:r>
                  <w:rPr>
                    <w:rFonts w:cstheme="minorHAnsi"/>
                    <w:b/>
                    <w:noProof/>
                    <w:sz w:val="24"/>
                    <w:szCs w:val="20"/>
                    <w:lang w:eastAsia="es-CL"/>
                  </w:rPr>
                  <w:drawing>
                    <wp:inline distT="0" distB="0" distL="0" distR="0" wp14:anchorId="414A136C" wp14:editId="51D7E535">
                      <wp:extent cx="8131471" cy="5005167"/>
                      <wp:effectExtent l="0" t="0" r="3175" b="5080"/>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8131471" cy="5005167"/>
                              </a:xfrm>
                              <a:prstGeom prst="rect">
                                <a:avLst/>
                              </a:prstGeom>
                              <a:noFill/>
                              <a:ln>
                                <a:noFill/>
                              </a:ln>
                            </pic:spPr>
                          </pic:pic>
                        </a:graphicData>
                      </a:graphic>
                    </wp:inline>
                  </w:drawing>
                </w:r>
              </w:p>
            </w:sdtContent>
          </w:sdt>
        </w:tc>
      </w:tr>
    </w:tbl>
    <w:p w:rsidR="00BA0FDE" w:rsidRPr="0025129B" w:rsidRDefault="00BA0FDE" w:rsidP="00EA1473">
      <w:pPr>
        <w:pStyle w:val="Textoindependiente"/>
        <w:sectPr w:rsidR="00BA0FDE" w:rsidRPr="0025129B" w:rsidSect="00A70F8F">
          <w:pgSz w:w="15840" w:h="12240" w:orient="landscape"/>
          <w:pgMar w:top="1134" w:right="1134" w:bottom="1134" w:left="1134" w:header="709" w:footer="709" w:gutter="0"/>
          <w:cols w:space="708"/>
          <w:docGrid w:linePitch="360"/>
        </w:sectPr>
      </w:pPr>
    </w:p>
    <w:p w:rsidR="00552694" w:rsidRPr="0025129B" w:rsidRDefault="00552694" w:rsidP="00552694">
      <w:pPr>
        <w:pStyle w:val="Ttulo1"/>
      </w:pPr>
      <w:bookmarkStart w:id="43" w:name="_Toc426549566"/>
      <w:bookmarkStart w:id="44" w:name="_Toc465156470"/>
      <w:bookmarkStart w:id="45" w:name="_Toc352840385"/>
      <w:bookmarkStart w:id="46" w:name="_Toc352841445"/>
      <w:bookmarkEnd w:id="39"/>
      <w:bookmarkEnd w:id="40"/>
      <w:bookmarkEnd w:id="41"/>
      <w:bookmarkEnd w:id="42"/>
      <w:r w:rsidRPr="0025129B">
        <w:t xml:space="preserve">INSTRUMENTOS DE </w:t>
      </w:r>
      <w:r>
        <w:t xml:space="preserve">GESTIÓN AMBIENTAL QUE REGULAN </w:t>
      </w:r>
      <w:r w:rsidRPr="0025129B">
        <w:t>LA ACTIVIDAD FISCALIZADA.</w:t>
      </w:r>
      <w:bookmarkEnd w:id="43"/>
      <w:bookmarkEnd w:id="44"/>
    </w:p>
    <w:p w:rsidR="00552694" w:rsidRPr="0025129B" w:rsidRDefault="00552694" w:rsidP="00552694">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4"/>
        <w:gridCol w:w="1286"/>
        <w:gridCol w:w="1108"/>
        <w:gridCol w:w="993"/>
        <w:gridCol w:w="1418"/>
        <w:gridCol w:w="1842"/>
        <w:gridCol w:w="1559"/>
        <w:gridCol w:w="1252"/>
      </w:tblGrid>
      <w:tr w:rsidR="00552694" w:rsidRPr="0025129B" w:rsidTr="00552694">
        <w:trPr>
          <w:trHeight w:val="498"/>
        </w:trPr>
        <w:tc>
          <w:tcPr>
            <w:tcW w:w="5000" w:type="pct"/>
            <w:gridSpan w:val="8"/>
            <w:shd w:val="clear" w:color="000000" w:fill="D9D9D9"/>
            <w:noWrap/>
          </w:tcPr>
          <w:p w:rsidR="00552694" w:rsidRPr="0025129B" w:rsidRDefault="00552694" w:rsidP="00552694">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p w:rsidR="00552694" w:rsidRPr="0025129B" w:rsidRDefault="00552694" w:rsidP="00552694">
            <w:pPr>
              <w:spacing w:line="0" w:lineRule="atLeast"/>
              <w:jc w:val="left"/>
              <w:rPr>
                <w:rFonts w:eastAsia="Times New Roman" w:cs="Calibri"/>
                <w:b/>
                <w:bCs/>
                <w:color w:val="000000"/>
                <w:sz w:val="20"/>
                <w:szCs w:val="20"/>
                <w:lang w:eastAsia="es-CL"/>
              </w:rPr>
            </w:pPr>
          </w:p>
        </w:tc>
      </w:tr>
      <w:tr w:rsidR="00552694" w:rsidRPr="0025129B" w:rsidTr="00552694">
        <w:trPr>
          <w:trHeight w:val="498"/>
        </w:trPr>
        <w:tc>
          <w:tcPr>
            <w:tcW w:w="323" w:type="pct"/>
            <w:shd w:val="clear" w:color="auto" w:fill="auto"/>
            <w:vAlign w:val="center"/>
            <w:hideMark/>
          </w:tcPr>
          <w:p w:rsidR="00552694" w:rsidRPr="0025129B" w:rsidRDefault="00552694" w:rsidP="00552694">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rsidR="00552694" w:rsidRPr="0025129B" w:rsidRDefault="00552694" w:rsidP="00552694">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548" w:type="pct"/>
            <w:shd w:val="clear" w:color="auto" w:fill="auto"/>
            <w:vAlign w:val="center"/>
            <w:hideMark/>
          </w:tcPr>
          <w:p w:rsidR="00552694" w:rsidRPr="00603ED1" w:rsidRDefault="00552694" w:rsidP="00552694">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p>
          <w:p w:rsidR="00552694" w:rsidRPr="00603ED1" w:rsidRDefault="00552694" w:rsidP="00552694">
            <w:pPr>
              <w:spacing w:line="0" w:lineRule="atLeast"/>
              <w:jc w:val="center"/>
              <w:rPr>
                <w:rFonts w:eastAsia="Times New Roman" w:cs="Calibri"/>
                <w:b/>
                <w:bCs/>
                <w:sz w:val="20"/>
                <w:szCs w:val="20"/>
                <w:lang w:eastAsia="es-CL"/>
              </w:rPr>
            </w:pPr>
          </w:p>
        </w:tc>
        <w:tc>
          <w:tcPr>
            <w:tcW w:w="491" w:type="pct"/>
            <w:vAlign w:val="center"/>
          </w:tcPr>
          <w:p w:rsidR="00552694" w:rsidRPr="0025129B" w:rsidRDefault="00552694" w:rsidP="00552694">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1" w:type="pct"/>
            <w:shd w:val="clear" w:color="auto" w:fill="auto"/>
            <w:vAlign w:val="center"/>
            <w:hideMark/>
          </w:tcPr>
          <w:p w:rsidR="00552694" w:rsidRPr="0025129B" w:rsidRDefault="00552694" w:rsidP="00552694">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rsidR="00552694" w:rsidRPr="0025129B" w:rsidRDefault="00552694" w:rsidP="00552694">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771" w:type="pct"/>
            <w:shd w:val="clear" w:color="auto" w:fill="auto"/>
            <w:vAlign w:val="center"/>
            <w:hideMark/>
          </w:tcPr>
          <w:p w:rsidR="00552694" w:rsidRPr="0025129B" w:rsidRDefault="00552694" w:rsidP="00552694">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vAlign w:val="center"/>
          </w:tcPr>
          <w:p w:rsidR="00552694" w:rsidRPr="0025129B" w:rsidRDefault="00552694" w:rsidP="00552694">
            <w:pPr>
              <w:spacing w:line="0" w:lineRule="atLeast"/>
              <w:jc w:val="center"/>
              <w:rPr>
                <w:rFonts w:eastAsia="Times New Roman" w:cs="Calibri"/>
                <w:b/>
                <w:bCs/>
                <w:sz w:val="20"/>
                <w:szCs w:val="20"/>
                <w:lang w:eastAsia="es-CL"/>
              </w:rPr>
            </w:pPr>
            <w:r>
              <w:rPr>
                <w:rFonts w:eastAsia="Times New Roman" w:cs="Calibri"/>
                <w:b/>
                <w:bCs/>
                <w:sz w:val="20"/>
                <w:szCs w:val="20"/>
                <w:lang w:eastAsia="es-CL"/>
              </w:rPr>
              <w:t xml:space="preserve">Instrumento fiscalizado </w:t>
            </w:r>
          </w:p>
        </w:tc>
      </w:tr>
      <w:tr w:rsidR="00552694" w:rsidRPr="0025129B" w:rsidTr="00552694">
        <w:trPr>
          <w:trHeight w:val="498"/>
        </w:trPr>
        <w:tc>
          <w:tcPr>
            <w:tcW w:w="323" w:type="pct"/>
            <w:shd w:val="clear" w:color="auto" w:fill="auto"/>
            <w:noWrap/>
            <w:hideMark/>
          </w:tcPr>
          <w:p w:rsidR="00552694" w:rsidRPr="007C60EE" w:rsidRDefault="00552694" w:rsidP="00552694">
            <w:pPr>
              <w:spacing w:line="0" w:lineRule="atLeast"/>
              <w:jc w:val="center"/>
              <w:rPr>
                <w:color w:val="000000"/>
                <w:sz w:val="20"/>
              </w:rPr>
            </w:pPr>
            <w:r>
              <w:rPr>
                <w:color w:val="000000"/>
                <w:sz w:val="20"/>
              </w:rPr>
              <w:t>1</w:t>
            </w:r>
          </w:p>
        </w:tc>
        <w:tc>
          <w:tcPr>
            <w:tcW w:w="636" w:type="pct"/>
            <w:shd w:val="clear" w:color="auto" w:fill="auto"/>
            <w:noWrap/>
          </w:tcPr>
          <w:p w:rsidR="00552694" w:rsidRPr="007C60EE" w:rsidRDefault="00552694" w:rsidP="00552694">
            <w:pPr>
              <w:spacing w:line="0" w:lineRule="atLeast"/>
              <w:jc w:val="center"/>
              <w:rPr>
                <w:color w:val="000000"/>
                <w:sz w:val="20"/>
              </w:rPr>
            </w:pPr>
            <w:r>
              <w:rPr>
                <w:color w:val="000000"/>
                <w:sz w:val="20"/>
              </w:rPr>
              <w:t>RCA</w:t>
            </w:r>
          </w:p>
        </w:tc>
        <w:tc>
          <w:tcPr>
            <w:tcW w:w="548" w:type="pct"/>
            <w:shd w:val="clear" w:color="auto" w:fill="auto"/>
            <w:noWrap/>
          </w:tcPr>
          <w:p w:rsidR="00552694" w:rsidRPr="007C60EE" w:rsidRDefault="00552694" w:rsidP="00552694">
            <w:pPr>
              <w:spacing w:line="0" w:lineRule="atLeast"/>
              <w:jc w:val="center"/>
              <w:rPr>
                <w:color w:val="000000"/>
                <w:sz w:val="20"/>
              </w:rPr>
            </w:pPr>
            <w:r>
              <w:rPr>
                <w:color w:val="000000"/>
                <w:sz w:val="20"/>
              </w:rPr>
              <w:t>46</w:t>
            </w:r>
          </w:p>
        </w:tc>
        <w:tc>
          <w:tcPr>
            <w:tcW w:w="491" w:type="pct"/>
          </w:tcPr>
          <w:p w:rsidR="00552694" w:rsidRPr="007C60EE" w:rsidRDefault="00552694" w:rsidP="00552694">
            <w:pPr>
              <w:spacing w:line="0" w:lineRule="atLeast"/>
              <w:jc w:val="center"/>
              <w:rPr>
                <w:color w:val="000000"/>
                <w:sz w:val="20"/>
              </w:rPr>
            </w:pPr>
            <w:r>
              <w:rPr>
                <w:color w:val="000000"/>
                <w:sz w:val="20"/>
              </w:rPr>
              <w:t>2008</w:t>
            </w:r>
          </w:p>
        </w:tc>
        <w:tc>
          <w:tcPr>
            <w:tcW w:w="701" w:type="pct"/>
            <w:shd w:val="clear" w:color="auto" w:fill="auto"/>
            <w:noWrap/>
          </w:tcPr>
          <w:p w:rsidR="00552694" w:rsidRPr="007C60EE" w:rsidRDefault="00552694" w:rsidP="00552694">
            <w:pPr>
              <w:spacing w:line="0" w:lineRule="atLeast"/>
              <w:jc w:val="center"/>
              <w:rPr>
                <w:color w:val="000000"/>
                <w:sz w:val="20"/>
              </w:rPr>
            </w:pPr>
            <w:r>
              <w:rPr>
                <w:color w:val="000000"/>
                <w:sz w:val="20"/>
              </w:rPr>
              <w:t>COREMA Región del Maule</w:t>
            </w:r>
          </w:p>
        </w:tc>
        <w:tc>
          <w:tcPr>
            <w:tcW w:w="911" w:type="pct"/>
            <w:shd w:val="clear" w:color="auto" w:fill="auto"/>
            <w:noWrap/>
          </w:tcPr>
          <w:p w:rsidR="00552694" w:rsidRPr="007C60EE" w:rsidRDefault="00552694" w:rsidP="00552694">
            <w:pPr>
              <w:spacing w:line="0" w:lineRule="atLeast"/>
              <w:jc w:val="center"/>
              <w:rPr>
                <w:color w:val="000000"/>
                <w:sz w:val="20"/>
              </w:rPr>
            </w:pPr>
            <w:r>
              <w:rPr>
                <w:color w:val="000000"/>
                <w:sz w:val="20"/>
              </w:rPr>
              <w:t>Sistema de tratamiento de RILes Viña Saavedra</w:t>
            </w:r>
          </w:p>
        </w:tc>
        <w:tc>
          <w:tcPr>
            <w:tcW w:w="771" w:type="pct"/>
            <w:shd w:val="clear" w:color="auto" w:fill="auto"/>
            <w:noWrap/>
          </w:tcPr>
          <w:p w:rsidR="00552694" w:rsidRPr="0025129B" w:rsidRDefault="00552694" w:rsidP="0055269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c>
          <w:tcPr>
            <w:tcW w:w="619" w:type="pct"/>
          </w:tcPr>
          <w:p w:rsidR="00552694" w:rsidRPr="0025129B" w:rsidRDefault="00552694" w:rsidP="0055269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rsidR="00552694" w:rsidRDefault="00552694">
      <w:pPr>
        <w:jc w:val="left"/>
        <w:rPr>
          <w:rFonts w:cstheme="minorHAnsi"/>
          <w:b/>
          <w:sz w:val="24"/>
          <w:szCs w:val="20"/>
        </w:rPr>
      </w:pPr>
      <w:r>
        <w:br w:type="page"/>
      </w:r>
    </w:p>
    <w:p w:rsidR="00317531" w:rsidRPr="0025129B" w:rsidRDefault="00B1722C" w:rsidP="00C958D0">
      <w:pPr>
        <w:pStyle w:val="Ttulo1"/>
      </w:pPr>
      <w:bookmarkStart w:id="47" w:name="_Toc465156471"/>
      <w:r w:rsidRPr="0025129B">
        <w:t>ANTECEDENTES DE LA ACTIVIDAD DE FISCALIZACIÓN.</w:t>
      </w:r>
      <w:bookmarkEnd w:id="45"/>
      <w:bookmarkEnd w:id="46"/>
      <w:bookmarkEnd w:id="47"/>
    </w:p>
    <w:p w:rsidR="00B1722C" w:rsidRPr="0025129B" w:rsidRDefault="00B1722C" w:rsidP="00B1722C"/>
    <w:p w:rsidR="00B1722C" w:rsidRPr="0025129B" w:rsidRDefault="00F67BC0" w:rsidP="00C958D0">
      <w:pPr>
        <w:pStyle w:val="Ttulo2"/>
      </w:pPr>
      <w:bookmarkStart w:id="48" w:name="_Toc352840386"/>
      <w:bookmarkStart w:id="49" w:name="_Toc352841446"/>
      <w:bookmarkStart w:id="50" w:name="_Toc353998112"/>
      <w:bookmarkStart w:id="51" w:name="_Toc353998185"/>
      <w:bookmarkStart w:id="52" w:name="_Toc382383537"/>
      <w:bookmarkStart w:id="53" w:name="_Toc382472359"/>
      <w:bookmarkStart w:id="54" w:name="_Toc390184270"/>
      <w:bookmarkStart w:id="55" w:name="_Toc390360001"/>
      <w:bookmarkStart w:id="56" w:name="_Toc390777022"/>
      <w:bookmarkStart w:id="57" w:name="_Toc465156472"/>
      <w:r>
        <w:t>Motivo de la A</w:t>
      </w:r>
      <w:r w:rsidR="00B1722C" w:rsidRPr="0025129B">
        <w:t>ctividad de Fiscalización</w:t>
      </w:r>
      <w:r w:rsidR="00893A4E" w:rsidRPr="0025129B">
        <w:t>.</w:t>
      </w:r>
      <w:bookmarkEnd w:id="48"/>
      <w:bookmarkEnd w:id="49"/>
      <w:bookmarkEnd w:id="50"/>
      <w:bookmarkEnd w:id="51"/>
      <w:bookmarkEnd w:id="52"/>
      <w:bookmarkEnd w:id="53"/>
      <w:bookmarkEnd w:id="54"/>
      <w:bookmarkEnd w:id="55"/>
      <w:bookmarkEnd w:id="56"/>
      <w:bookmarkEnd w:id="57"/>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6878CD" w:rsidP="007C15CC">
            <w:pPr>
              <w:jc w:val="left"/>
              <w:rPr>
                <w:sz w:val="20"/>
                <w:szCs w:val="20"/>
              </w:rPr>
            </w:pPr>
            <w:r>
              <w:rPr>
                <w:rFonts w:cstheme="minorHAnsi"/>
                <w:sz w:val="20"/>
              </w:rPr>
              <w:t>No programada</w:t>
            </w:r>
          </w:p>
        </w:tc>
        <w:tc>
          <w:tcPr>
            <w:tcW w:w="3858" w:type="pct"/>
            <w:shd w:val="clear" w:color="auto" w:fill="auto"/>
          </w:tcPr>
          <w:p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B1722C" w:rsidRPr="0025129B" w:rsidRDefault="00723CB1" w:rsidP="00723CB1">
            <w:pPr>
              <w:rPr>
                <w:color w:val="FF0000"/>
                <w:sz w:val="20"/>
                <w:szCs w:val="20"/>
                <w:lang w:val="es-ES"/>
              </w:rPr>
            </w:pPr>
            <w:r>
              <w:rPr>
                <w:color w:val="000000" w:themeColor="text1"/>
                <w:sz w:val="20"/>
                <w:szCs w:val="20"/>
              </w:rPr>
              <w:t>Denuncia asociada a</w:t>
            </w:r>
            <w:r w:rsidR="00DD3B0A" w:rsidRPr="00DD3B0A">
              <w:rPr>
                <w:color w:val="000000" w:themeColor="text1"/>
                <w:sz w:val="20"/>
                <w:szCs w:val="20"/>
              </w:rPr>
              <w:t xml:space="preserve"> olores molestos e inundación de terrenos</w:t>
            </w:r>
            <w:r>
              <w:rPr>
                <w:color w:val="000000" w:themeColor="text1"/>
                <w:sz w:val="20"/>
                <w:szCs w:val="20"/>
              </w:rPr>
              <w:t xml:space="preserve"> de terceros</w:t>
            </w:r>
            <w:r w:rsidR="00DD3B0A" w:rsidRPr="00DD3B0A">
              <w:rPr>
                <w:color w:val="000000" w:themeColor="text1"/>
                <w:sz w:val="20"/>
                <w:szCs w:val="20"/>
              </w:rPr>
              <w:t xml:space="preserve"> con residuos </w:t>
            </w:r>
            <w:r w:rsidR="00DD3B0A">
              <w:rPr>
                <w:color w:val="000000" w:themeColor="text1"/>
                <w:sz w:val="20"/>
                <w:szCs w:val="20"/>
              </w:rPr>
              <w:t xml:space="preserve">industriales </w:t>
            </w:r>
            <w:r w:rsidR="00DD3B0A" w:rsidRPr="00DD3B0A">
              <w:rPr>
                <w:color w:val="000000" w:themeColor="text1"/>
                <w:sz w:val="20"/>
                <w:szCs w:val="20"/>
              </w:rPr>
              <w:t>líquidos.</w:t>
            </w:r>
          </w:p>
        </w:tc>
      </w:tr>
    </w:tbl>
    <w:p w:rsidR="00B1722C" w:rsidRPr="0025129B" w:rsidRDefault="00B1722C" w:rsidP="00B1722C"/>
    <w:p w:rsidR="00B1722C" w:rsidRPr="0025129B" w:rsidRDefault="00B1722C" w:rsidP="00C958D0">
      <w:pPr>
        <w:pStyle w:val="Ttulo2"/>
      </w:pPr>
      <w:bookmarkStart w:id="58" w:name="_Toc352840387"/>
      <w:bookmarkStart w:id="59" w:name="_Toc352841447"/>
      <w:bookmarkStart w:id="60" w:name="_Toc353998113"/>
      <w:bookmarkStart w:id="61" w:name="_Toc353998186"/>
      <w:bookmarkStart w:id="62" w:name="_Toc382383538"/>
      <w:bookmarkStart w:id="63" w:name="_Toc382472360"/>
      <w:bookmarkStart w:id="64" w:name="_Toc390184271"/>
      <w:bookmarkStart w:id="65" w:name="_Toc390360002"/>
      <w:bookmarkStart w:id="66" w:name="_Toc390777023"/>
      <w:bookmarkStart w:id="67" w:name="_Toc465156473"/>
      <w:r w:rsidRPr="0025129B">
        <w:t xml:space="preserve">Materia </w:t>
      </w:r>
      <w:r w:rsidR="0091285E" w:rsidRPr="0025129B">
        <w:t>Específica Objeto de la Fiscalización</w:t>
      </w:r>
      <w:r w:rsidR="00893A4E" w:rsidRPr="0025129B">
        <w:t xml:space="preserve"> Ambiental.</w:t>
      </w:r>
      <w:bookmarkEnd w:id="58"/>
      <w:bookmarkEnd w:id="59"/>
      <w:bookmarkEnd w:id="60"/>
      <w:bookmarkEnd w:id="61"/>
      <w:bookmarkEnd w:id="62"/>
      <w:bookmarkEnd w:id="63"/>
      <w:bookmarkEnd w:id="64"/>
      <w:bookmarkEnd w:id="65"/>
      <w:bookmarkEnd w:id="66"/>
      <w:bookmarkEnd w:id="67"/>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004D1D" w:rsidRDefault="00D170F0" w:rsidP="000D703E">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Manejo de RILes</w:t>
            </w:r>
          </w:p>
          <w:p w:rsidR="00D170F0" w:rsidRDefault="00D170F0" w:rsidP="000D703E">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Disposición de RILes</w:t>
            </w:r>
          </w:p>
          <w:p w:rsidR="00D170F0" w:rsidRDefault="00D170F0" w:rsidP="000D703E">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Calidad del efluente tratado</w:t>
            </w:r>
          </w:p>
          <w:p w:rsidR="00893A4E" w:rsidRPr="00D170F0" w:rsidRDefault="00D170F0" w:rsidP="00F64DF2">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Calidad de aguas subterráneas</w:t>
            </w:r>
          </w:p>
        </w:tc>
      </w:tr>
    </w:tbl>
    <w:p w:rsidR="00893A4E" w:rsidRPr="0025129B" w:rsidRDefault="00893A4E" w:rsidP="00893A4E"/>
    <w:p w:rsidR="00893A4E" w:rsidRPr="0025129B" w:rsidRDefault="00893A4E" w:rsidP="00C958D0">
      <w:pPr>
        <w:pStyle w:val="Ttulo2"/>
      </w:pPr>
      <w:bookmarkStart w:id="68" w:name="_Toc352162452"/>
      <w:bookmarkStart w:id="69" w:name="_Toc352162789"/>
      <w:bookmarkStart w:id="70" w:name="_Toc352840388"/>
      <w:bookmarkStart w:id="71" w:name="_Toc352841448"/>
      <w:bookmarkStart w:id="72" w:name="_Toc353998114"/>
      <w:bookmarkStart w:id="73" w:name="_Toc353998187"/>
      <w:bookmarkStart w:id="74" w:name="_Toc382383539"/>
      <w:bookmarkStart w:id="75" w:name="_Toc382472361"/>
      <w:bookmarkStart w:id="76" w:name="_Toc390184272"/>
      <w:bookmarkStart w:id="77" w:name="_Toc390360003"/>
      <w:bookmarkStart w:id="78" w:name="_Toc390777024"/>
      <w:bookmarkStart w:id="79" w:name="_Toc465156474"/>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68"/>
      <w:bookmarkEnd w:id="69"/>
      <w:r w:rsidRPr="0025129B">
        <w:t>.</w:t>
      </w:r>
      <w:bookmarkEnd w:id="70"/>
      <w:bookmarkEnd w:id="71"/>
      <w:bookmarkEnd w:id="72"/>
      <w:bookmarkEnd w:id="73"/>
      <w:bookmarkEnd w:id="74"/>
      <w:bookmarkEnd w:id="75"/>
      <w:bookmarkEnd w:id="76"/>
      <w:bookmarkEnd w:id="77"/>
      <w:bookmarkEnd w:id="78"/>
      <w:bookmarkEnd w:id="79"/>
    </w:p>
    <w:p w:rsidR="00893A4E" w:rsidRPr="0025129B" w:rsidRDefault="00893A4E" w:rsidP="000D703E">
      <w:pPr>
        <w:rPr>
          <w:rFonts w:cstheme="minorHAnsi"/>
          <w:sz w:val="16"/>
          <w:szCs w:val="16"/>
        </w:rPr>
      </w:pPr>
    </w:p>
    <w:p w:rsidR="00D17CB6" w:rsidRDefault="006B4FB2" w:rsidP="00D17CB6">
      <w:pPr>
        <w:pStyle w:val="Ttulo3"/>
      </w:pPr>
      <w:bookmarkStart w:id="80" w:name="_Toc465156475"/>
      <w:bookmarkStart w:id="81" w:name="_Toc353998115"/>
      <w:bookmarkStart w:id="82" w:name="_Toc353998188"/>
      <w:bookmarkStart w:id="83" w:name="_Toc382383540"/>
      <w:bookmarkStart w:id="84" w:name="_Toc382472362"/>
      <w:bookmarkStart w:id="85" w:name="_Toc390184273"/>
      <w:bookmarkStart w:id="86" w:name="_Toc390360004"/>
      <w:bookmarkStart w:id="87" w:name="_Toc390777025"/>
      <w:r w:rsidRPr="0025129B">
        <w:t>Primer día de inspección</w:t>
      </w:r>
      <w:bookmarkEnd w:id="80"/>
      <w:r w:rsidR="009B139A">
        <w:t xml:space="preserve"> </w:t>
      </w:r>
      <w:bookmarkEnd w:id="81"/>
      <w:bookmarkEnd w:id="82"/>
      <w:bookmarkEnd w:id="83"/>
      <w:bookmarkEnd w:id="84"/>
      <w:bookmarkEnd w:id="85"/>
      <w:bookmarkEnd w:id="86"/>
      <w:bookmarkEnd w:id="87"/>
    </w:p>
    <w:p w:rsidR="00D170F0" w:rsidRPr="00D170F0" w:rsidRDefault="00D170F0" w:rsidP="00D170F0"/>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580"/>
        <w:gridCol w:w="1830"/>
        <w:gridCol w:w="3072"/>
      </w:tblGrid>
      <w:tr w:rsidR="00893A4E" w:rsidRPr="0025129B" w:rsidTr="00F63D27">
        <w:trPr>
          <w:trHeight w:val="249"/>
          <w:jc w:val="center"/>
        </w:trPr>
        <w:tc>
          <w:tcPr>
            <w:tcW w:w="210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D3B0A" w:rsidRDefault="00893A4E" w:rsidP="00893A4E">
            <w:pPr>
              <w:rPr>
                <w:b/>
                <w:sz w:val="20"/>
                <w:szCs w:val="20"/>
              </w:rPr>
            </w:pPr>
            <w:r w:rsidRPr="0025129B">
              <w:rPr>
                <w:b/>
                <w:sz w:val="20"/>
                <w:szCs w:val="20"/>
              </w:rPr>
              <w:t>F</w:t>
            </w:r>
            <w:r w:rsidR="00FA7A17">
              <w:rPr>
                <w:b/>
                <w:sz w:val="20"/>
                <w:szCs w:val="20"/>
              </w:rPr>
              <w:t>echa</w:t>
            </w:r>
            <w:r w:rsidRPr="0025129B">
              <w:rPr>
                <w:b/>
                <w:sz w:val="20"/>
                <w:szCs w:val="20"/>
              </w:rPr>
              <w:t xml:space="preserve"> de realización: </w:t>
            </w:r>
          </w:p>
          <w:p w:rsidR="00882292" w:rsidRPr="0025129B" w:rsidRDefault="00DD3B0A" w:rsidP="00893A4E">
            <w:pPr>
              <w:rPr>
                <w:sz w:val="20"/>
                <w:szCs w:val="20"/>
              </w:rPr>
            </w:pPr>
            <w:r w:rsidRPr="00DD3B0A">
              <w:rPr>
                <w:sz w:val="20"/>
                <w:szCs w:val="20"/>
              </w:rPr>
              <w:t>23-09-2016</w:t>
            </w:r>
          </w:p>
        </w:tc>
        <w:tc>
          <w:tcPr>
            <w:tcW w:w="127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DD3B0A"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r w:rsidR="00DD3B0A">
              <w:rPr>
                <w:b/>
                <w:sz w:val="20"/>
                <w:szCs w:val="20"/>
              </w:rPr>
              <w:t xml:space="preserve"> </w:t>
            </w:r>
          </w:p>
          <w:p w:rsidR="006B4FB2" w:rsidRPr="0025129B" w:rsidRDefault="00DD3B0A" w:rsidP="00893A4E">
            <w:pPr>
              <w:rPr>
                <w:sz w:val="20"/>
                <w:szCs w:val="20"/>
              </w:rPr>
            </w:pPr>
            <w:r w:rsidRPr="00DD3B0A">
              <w:rPr>
                <w:sz w:val="20"/>
                <w:szCs w:val="20"/>
              </w:rPr>
              <w:t>10:50</w:t>
            </w:r>
          </w:p>
        </w:tc>
        <w:tc>
          <w:tcPr>
            <w:tcW w:w="1622"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rsidR="006B4FB2" w:rsidRPr="0025129B" w:rsidRDefault="00DD3B0A" w:rsidP="00893A4E">
            <w:pPr>
              <w:rPr>
                <w:sz w:val="20"/>
                <w:szCs w:val="20"/>
                <w:lang w:val="es-ES" w:eastAsia="es-ES"/>
              </w:rPr>
            </w:pPr>
            <w:r>
              <w:rPr>
                <w:sz w:val="20"/>
                <w:szCs w:val="20"/>
                <w:lang w:val="es-ES" w:eastAsia="es-ES"/>
              </w:rPr>
              <w:t>15:20</w:t>
            </w:r>
          </w:p>
        </w:tc>
      </w:tr>
      <w:tr w:rsidR="00893A4E" w:rsidRPr="0025129B" w:rsidTr="00F63D27">
        <w:trPr>
          <w:trHeight w:val="163"/>
          <w:jc w:val="center"/>
        </w:trPr>
        <w:tc>
          <w:tcPr>
            <w:tcW w:w="3378"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rsidR="00893A4E" w:rsidRPr="0025129B" w:rsidRDefault="00DD3B0A" w:rsidP="00570BD0">
            <w:pPr>
              <w:rPr>
                <w:sz w:val="20"/>
                <w:szCs w:val="20"/>
              </w:rPr>
            </w:pPr>
            <w:r>
              <w:rPr>
                <w:sz w:val="20"/>
                <w:szCs w:val="20"/>
              </w:rPr>
              <w:t>Patricio Bustos Z.</w:t>
            </w:r>
          </w:p>
        </w:tc>
        <w:tc>
          <w:tcPr>
            <w:tcW w:w="1622"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w:t>
            </w:r>
          </w:p>
          <w:p w:rsidR="00893A4E" w:rsidRPr="0025129B" w:rsidRDefault="00DD3B0A" w:rsidP="00570BD0">
            <w:pPr>
              <w:rPr>
                <w:rFonts w:eastAsia="Times New Roman"/>
                <w:sz w:val="20"/>
                <w:szCs w:val="20"/>
              </w:rPr>
            </w:pPr>
            <w:r>
              <w:rPr>
                <w:rFonts w:eastAsia="Times New Roman"/>
                <w:sz w:val="20"/>
                <w:szCs w:val="20"/>
              </w:rPr>
              <w:t>SMA</w:t>
            </w:r>
          </w:p>
        </w:tc>
      </w:tr>
      <w:tr w:rsidR="00893A4E" w:rsidRPr="0025129B" w:rsidTr="00F63D27">
        <w:trPr>
          <w:trHeight w:val="682"/>
          <w:jc w:val="center"/>
        </w:trPr>
        <w:tc>
          <w:tcPr>
            <w:tcW w:w="3378"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rsidR="00893A4E" w:rsidRPr="0025129B" w:rsidRDefault="00DD3B0A" w:rsidP="00570BD0">
            <w:pPr>
              <w:rPr>
                <w:sz w:val="20"/>
                <w:szCs w:val="20"/>
              </w:rPr>
            </w:pPr>
            <w:r>
              <w:rPr>
                <w:sz w:val="20"/>
                <w:szCs w:val="20"/>
              </w:rPr>
              <w:t>-</w:t>
            </w:r>
          </w:p>
        </w:tc>
        <w:tc>
          <w:tcPr>
            <w:tcW w:w="1622"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Órgano(s):</w:t>
            </w:r>
          </w:p>
          <w:p w:rsidR="00893A4E" w:rsidRPr="0025129B" w:rsidRDefault="00DD3B0A" w:rsidP="00570BD0">
            <w:pPr>
              <w:rPr>
                <w:rFonts w:eastAsia="Times New Roman"/>
                <w:sz w:val="20"/>
                <w:szCs w:val="20"/>
              </w:rPr>
            </w:pPr>
            <w:r>
              <w:rPr>
                <w:rFonts w:eastAsia="Times New Roman"/>
                <w:sz w:val="20"/>
                <w:szCs w:val="20"/>
              </w:rPr>
              <w:t xml:space="preserve"> -</w:t>
            </w:r>
          </w:p>
        </w:tc>
      </w:tr>
      <w:tr w:rsidR="009B139A" w:rsidRPr="0025129B" w:rsidTr="00F63D27">
        <w:trPr>
          <w:trHeight w:val="185"/>
          <w:jc w:val="center"/>
        </w:trPr>
        <w:tc>
          <w:tcPr>
            <w:tcW w:w="2412"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F63D27">
            <w:pPr>
              <w:spacing w:line="0" w:lineRule="atLeast"/>
              <w:jc w:val="left"/>
              <w:rPr>
                <w:b/>
                <w:sz w:val="20"/>
                <w:szCs w:val="20"/>
              </w:rPr>
            </w:pPr>
            <w:r w:rsidRPr="0025129B">
              <w:rPr>
                <w:b/>
                <w:sz w:val="20"/>
                <w:szCs w:val="20"/>
              </w:rPr>
              <w:t>Existió oposición al ingreso:</w:t>
            </w:r>
            <w:r w:rsidRPr="007E2D5C">
              <w:rPr>
                <w:sz w:val="20"/>
                <w:szCs w:val="20"/>
              </w:rPr>
              <w:t xml:space="preserve"> </w:t>
            </w:r>
            <w:sdt>
              <w:sdtPr>
                <w:rPr>
                  <w:sz w:val="20"/>
                  <w:szCs w:val="20"/>
                </w:rPr>
                <w:alias w:val="Elegir"/>
                <w:tag w:val="Elegir"/>
                <w:id w:val="-1130169943"/>
                <w:dropDownList>
                  <w:listItem w:displayText="Sí" w:value="Sí"/>
                  <w:listItem w:displayText="No" w:value="No"/>
                </w:dropDownList>
              </w:sdtPr>
              <w:sdtEndPr/>
              <w:sdtContent>
                <w:r w:rsidR="00262170">
                  <w:rPr>
                    <w:sz w:val="20"/>
                    <w:szCs w:val="20"/>
                  </w:rPr>
                  <w:t>No</w:t>
                </w:r>
              </w:sdtContent>
            </w:sdt>
          </w:p>
        </w:tc>
        <w:tc>
          <w:tcPr>
            <w:tcW w:w="258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F63D27">
            <w:pPr>
              <w:spacing w:line="0" w:lineRule="atLeast"/>
              <w:jc w:val="left"/>
              <w:rPr>
                <w:b/>
                <w:sz w:val="20"/>
                <w:szCs w:val="20"/>
              </w:rPr>
            </w:pPr>
            <w:r w:rsidRPr="0025129B">
              <w:rPr>
                <w:b/>
                <w:sz w:val="20"/>
                <w:szCs w:val="20"/>
              </w:rPr>
              <w:t>Existió auxilio de fuerza pública:</w:t>
            </w:r>
            <w:r>
              <w:rPr>
                <w:b/>
                <w:sz w:val="20"/>
                <w:szCs w:val="20"/>
              </w:rPr>
              <w:t xml:space="preserve"> </w:t>
            </w:r>
            <w:sdt>
              <w:sdtPr>
                <w:rPr>
                  <w:sz w:val="20"/>
                  <w:szCs w:val="20"/>
                </w:rPr>
                <w:alias w:val="Elegir"/>
                <w:tag w:val="Elegir"/>
                <w:id w:val="-740565884"/>
                <w:dropDownList>
                  <w:listItem w:displayText="Sí" w:value="Sí"/>
                  <w:listItem w:displayText="No" w:value="No"/>
                </w:dropDownList>
              </w:sdtPr>
              <w:sdtEndPr/>
              <w:sdtContent>
                <w:r w:rsidR="00262170">
                  <w:rPr>
                    <w:sz w:val="20"/>
                    <w:szCs w:val="20"/>
                  </w:rPr>
                  <w:t>No</w:t>
                </w:r>
              </w:sdtContent>
            </w:sdt>
          </w:p>
        </w:tc>
      </w:tr>
      <w:tr w:rsidR="009B139A" w:rsidRPr="0025129B" w:rsidTr="00F63D27">
        <w:trPr>
          <w:trHeight w:val="185"/>
          <w:jc w:val="center"/>
        </w:trPr>
        <w:tc>
          <w:tcPr>
            <w:tcW w:w="2412"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F63D27">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00F63D27">
              <w:rPr>
                <w:b/>
                <w:sz w:val="20"/>
                <w:szCs w:val="20"/>
              </w:rPr>
              <w:t xml:space="preserve"> </w:t>
            </w:r>
            <w:sdt>
              <w:sdtPr>
                <w:rPr>
                  <w:sz w:val="20"/>
                  <w:szCs w:val="20"/>
                </w:rPr>
                <w:alias w:val="Elegir"/>
                <w:tag w:val="Elegir"/>
                <w:id w:val="739377550"/>
                <w:dropDownList>
                  <w:listItem w:displayText="Sí" w:value="Sí"/>
                  <w:listItem w:displayText="No" w:value="No"/>
                </w:dropDownList>
              </w:sdtPr>
              <w:sdtEndPr/>
              <w:sdtContent>
                <w:r w:rsidR="00262170">
                  <w:rPr>
                    <w:sz w:val="20"/>
                    <w:szCs w:val="20"/>
                  </w:rPr>
                  <w:t>Sí</w:t>
                </w:r>
              </w:sdtContent>
            </w:sdt>
            <w:r w:rsidRPr="009B139A">
              <w:rPr>
                <w:b/>
                <w:color w:val="FF0000"/>
                <w:sz w:val="20"/>
                <w:szCs w:val="20"/>
              </w:rPr>
              <w:t xml:space="preserve"> </w:t>
            </w:r>
          </w:p>
        </w:tc>
        <w:tc>
          <w:tcPr>
            <w:tcW w:w="258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F63D27">
            <w:pPr>
              <w:spacing w:line="0" w:lineRule="atLeast"/>
              <w:jc w:val="left"/>
              <w:rPr>
                <w:b/>
                <w:sz w:val="20"/>
                <w:szCs w:val="20"/>
              </w:rPr>
            </w:pPr>
            <w:r w:rsidRPr="0025129B">
              <w:rPr>
                <w:b/>
                <w:sz w:val="20"/>
                <w:szCs w:val="20"/>
              </w:rPr>
              <w:t>Existió trato respetuoso y deferente:</w:t>
            </w:r>
            <w:r>
              <w:rPr>
                <w:b/>
                <w:sz w:val="20"/>
                <w:szCs w:val="20"/>
              </w:rPr>
              <w:t xml:space="preserve"> </w:t>
            </w:r>
            <w:sdt>
              <w:sdtPr>
                <w:rPr>
                  <w:sz w:val="20"/>
                  <w:szCs w:val="20"/>
                </w:rPr>
                <w:alias w:val="Elegir"/>
                <w:tag w:val="Elegir"/>
                <w:id w:val="1717701487"/>
                <w:dropDownList>
                  <w:listItem w:displayText="Sí" w:value="Sí"/>
                  <w:listItem w:displayText="No" w:value="No"/>
                </w:dropDownList>
              </w:sdtPr>
              <w:sdtEndPr/>
              <w:sdtContent>
                <w:r w:rsidR="00262170">
                  <w:rPr>
                    <w:sz w:val="20"/>
                    <w:szCs w:val="20"/>
                  </w:rPr>
                  <w:t>Sí</w:t>
                </w:r>
              </w:sdtContent>
            </w:sdt>
          </w:p>
        </w:tc>
      </w:tr>
      <w:tr w:rsidR="009B139A" w:rsidRPr="0025129B" w:rsidTr="00F63D27">
        <w:trPr>
          <w:trHeight w:val="99"/>
          <w:jc w:val="center"/>
        </w:trPr>
        <w:tc>
          <w:tcPr>
            <w:tcW w:w="2412"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25129B" w:rsidRDefault="00893A4E" w:rsidP="00F63D27">
            <w:pPr>
              <w:spacing w:line="0" w:lineRule="atLeast"/>
              <w:jc w:val="left"/>
              <w:rPr>
                <w:b/>
                <w:sz w:val="20"/>
                <w:szCs w:val="20"/>
              </w:rPr>
            </w:pPr>
            <w:r w:rsidRPr="0025129B">
              <w:rPr>
                <w:b/>
                <w:sz w:val="20"/>
                <w:szCs w:val="20"/>
              </w:rPr>
              <w:t xml:space="preserve">Entrega de </w:t>
            </w:r>
            <w:r w:rsidR="009B139A">
              <w:rPr>
                <w:b/>
                <w:sz w:val="20"/>
                <w:szCs w:val="20"/>
              </w:rPr>
              <w:t>antecedentes solicitados</w:t>
            </w:r>
            <w:r w:rsidRPr="0025129B">
              <w:rPr>
                <w:b/>
                <w:sz w:val="20"/>
                <w:szCs w:val="20"/>
              </w:rPr>
              <w:t>:</w:t>
            </w:r>
            <w:r w:rsidR="00F63D27">
              <w:rPr>
                <w:b/>
                <w:sz w:val="20"/>
                <w:szCs w:val="20"/>
              </w:rPr>
              <w:t xml:space="preserve"> </w:t>
            </w:r>
            <w:sdt>
              <w:sdtPr>
                <w:rPr>
                  <w:sz w:val="20"/>
                  <w:szCs w:val="20"/>
                </w:rPr>
                <w:alias w:val="Elegir"/>
                <w:tag w:val="Elegir"/>
                <w:id w:val="-433979910"/>
                <w:dropDownList>
                  <w:listItem w:displayText="Sí" w:value="Sí"/>
                  <w:listItem w:displayText="No" w:value="No"/>
                </w:dropDownList>
              </w:sdtPr>
              <w:sdtEndPr/>
              <w:sdtContent>
                <w:r w:rsidR="00262170">
                  <w:rPr>
                    <w:sz w:val="20"/>
                    <w:szCs w:val="20"/>
                  </w:rPr>
                  <w:t>No</w:t>
                </w:r>
              </w:sdtContent>
            </w:sdt>
            <w:r w:rsidR="006B4FB2" w:rsidRPr="0025129B">
              <w:rPr>
                <w:sz w:val="20"/>
                <w:szCs w:val="20"/>
              </w:rPr>
              <w:t xml:space="preserve"> </w:t>
            </w:r>
          </w:p>
        </w:tc>
        <w:tc>
          <w:tcPr>
            <w:tcW w:w="258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25129B" w:rsidRDefault="00893A4E" w:rsidP="00262170">
            <w:pPr>
              <w:spacing w:line="0" w:lineRule="atLeast"/>
              <w:jc w:val="left"/>
              <w:rPr>
                <w:sz w:val="20"/>
                <w:szCs w:val="20"/>
              </w:rPr>
            </w:pPr>
            <w:r w:rsidRPr="0025129B">
              <w:rPr>
                <w:b/>
                <w:sz w:val="20"/>
                <w:szCs w:val="20"/>
              </w:rPr>
              <w:t xml:space="preserve"> </w:t>
            </w:r>
            <w:r w:rsidR="003A141A">
              <w:rPr>
                <w:b/>
                <w:sz w:val="20"/>
                <w:szCs w:val="20"/>
              </w:rPr>
              <w:t>Entrega de a</w:t>
            </w:r>
            <w:r w:rsidR="009B139A" w:rsidRPr="0025129B">
              <w:rPr>
                <w:b/>
                <w:sz w:val="20"/>
                <w:szCs w:val="20"/>
              </w:rPr>
              <w:t>cta</w:t>
            </w:r>
            <w:r w:rsidR="009B139A" w:rsidRPr="00262170">
              <w:rPr>
                <w:b/>
                <w:color w:val="000000" w:themeColor="text1"/>
                <w:sz w:val="20"/>
                <w:szCs w:val="20"/>
              </w:rPr>
              <w:t>:</w:t>
            </w:r>
            <w:r w:rsidR="009B139A" w:rsidRPr="00262170">
              <w:rPr>
                <w:color w:val="000000" w:themeColor="text1"/>
                <w:sz w:val="20"/>
                <w:szCs w:val="20"/>
              </w:rPr>
              <w:t xml:space="preserve"> </w:t>
            </w:r>
            <w:r w:rsidR="00262170" w:rsidRPr="00262170">
              <w:rPr>
                <w:color w:val="000000" w:themeColor="text1"/>
                <w:sz w:val="20"/>
                <w:szCs w:val="20"/>
              </w:rPr>
              <w:t>Sí (Anexo 1)</w:t>
            </w:r>
          </w:p>
        </w:tc>
      </w:tr>
      <w:tr w:rsidR="009B139A" w:rsidRPr="0025129B" w:rsidTr="00F63D27">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262170">
            <w:pPr>
              <w:spacing w:line="0" w:lineRule="atLeast"/>
              <w:rPr>
                <w:b/>
                <w:sz w:val="20"/>
                <w:szCs w:val="20"/>
              </w:rPr>
            </w:pPr>
            <w:r>
              <w:rPr>
                <w:b/>
                <w:sz w:val="20"/>
                <w:szCs w:val="20"/>
              </w:rPr>
              <w:t>Observaciones</w:t>
            </w:r>
            <w:r w:rsidRPr="00262170">
              <w:rPr>
                <w:b/>
                <w:color w:val="000000" w:themeColor="text1"/>
                <w:sz w:val="20"/>
                <w:szCs w:val="20"/>
              </w:rPr>
              <w:t xml:space="preserve">: </w:t>
            </w:r>
            <w:r w:rsidR="00262170" w:rsidRPr="00262170">
              <w:rPr>
                <w:color w:val="000000" w:themeColor="text1"/>
                <w:sz w:val="20"/>
                <w:szCs w:val="20"/>
              </w:rPr>
              <w:t>El titular se acoge a la opción de remitir los antecedentes requeridos durante la inspección</w:t>
            </w:r>
            <w:r w:rsidR="0057089C">
              <w:rPr>
                <w:color w:val="000000" w:themeColor="text1"/>
                <w:sz w:val="20"/>
                <w:szCs w:val="20"/>
              </w:rPr>
              <w:t>,</w:t>
            </w:r>
            <w:r w:rsidR="00262170" w:rsidRPr="00262170">
              <w:rPr>
                <w:color w:val="000000" w:themeColor="text1"/>
                <w:sz w:val="20"/>
                <w:szCs w:val="20"/>
              </w:rPr>
              <w:t xml:space="preserve"> en un plazo de 5 días hábiles a la oficina regional de la SMA.</w:t>
            </w:r>
          </w:p>
        </w:tc>
      </w:tr>
    </w:tbl>
    <w:p w:rsidR="00413EC4" w:rsidRPr="0025129B" w:rsidRDefault="00413EC4">
      <w:pPr>
        <w:jc w:val="left"/>
        <w:rPr>
          <w:rFonts w:cstheme="minorHAnsi"/>
          <w:b/>
          <w:color w:val="FF0000"/>
          <w:sz w:val="14"/>
          <w:szCs w:val="24"/>
        </w:rPr>
      </w:pPr>
    </w:p>
    <w:p w:rsidR="00413EC4" w:rsidRPr="0025129B" w:rsidRDefault="00413EC4" w:rsidP="00EA1473">
      <w:pPr>
        <w:pStyle w:val="Textoindependiente"/>
        <w:sectPr w:rsidR="00413EC4" w:rsidRPr="0025129B" w:rsidSect="00A70F8F">
          <w:pgSz w:w="12240" w:h="15840"/>
          <w:pgMar w:top="1134" w:right="1134" w:bottom="1134" w:left="1134" w:header="709" w:footer="709" w:gutter="0"/>
          <w:cols w:space="708"/>
          <w:docGrid w:linePitch="360"/>
        </w:sectPr>
      </w:pPr>
    </w:p>
    <w:p w:rsidR="000D607C" w:rsidRPr="000D607C" w:rsidRDefault="00F67BC0" w:rsidP="00C958D0">
      <w:pPr>
        <w:pStyle w:val="Ttulo3"/>
      </w:pPr>
      <w:bookmarkStart w:id="88" w:name="_Toc465156476"/>
      <w:bookmarkStart w:id="89" w:name="_Toc390184274"/>
      <w:bookmarkStart w:id="90" w:name="_Toc390360005"/>
      <w:bookmarkStart w:id="91" w:name="_Toc390777026"/>
      <w:bookmarkStart w:id="92" w:name="_Toc352840390"/>
      <w:bookmarkStart w:id="93" w:name="_Toc352841450"/>
      <w:bookmarkStart w:id="94" w:name="_Toc353998117"/>
      <w:bookmarkStart w:id="95" w:name="_Toc353998190"/>
      <w:bookmarkStart w:id="96" w:name="_Toc382383541"/>
      <w:bookmarkStart w:id="97" w:name="_Toc382472363"/>
      <w:r>
        <w:t>Esquema de r</w:t>
      </w:r>
      <w:r w:rsidR="000D607C" w:rsidRPr="000D607C">
        <w:t>ecorrido</w:t>
      </w:r>
      <w:bookmarkEnd w:id="88"/>
      <w:r w:rsidR="000D607C">
        <w:t xml:space="preserve"> </w:t>
      </w:r>
      <w:bookmarkEnd w:id="89"/>
      <w:bookmarkEnd w:id="90"/>
      <w:bookmarkEnd w:id="91"/>
    </w:p>
    <w:p w:rsidR="000D607C" w:rsidRDefault="000D607C" w:rsidP="000D607C"/>
    <w:tbl>
      <w:tblPr>
        <w:tblStyle w:val="Tablaconcuadrcula"/>
        <w:tblW w:w="0" w:type="auto"/>
        <w:tblLook w:val="04A0" w:firstRow="1" w:lastRow="0" w:firstColumn="1" w:lastColumn="0" w:noHBand="0" w:noVBand="1"/>
      </w:tblPr>
      <w:tblGrid>
        <w:gridCol w:w="10112"/>
      </w:tblGrid>
      <w:tr w:rsidR="00CC3F14" w:rsidTr="00FE2A07">
        <w:trPr>
          <w:trHeight w:val="6687"/>
        </w:trPr>
        <w:tc>
          <w:tcPr>
            <w:tcW w:w="10112" w:type="dxa"/>
          </w:tcPr>
          <w:p w:rsidR="00345586" w:rsidRDefault="00345586" w:rsidP="00345586">
            <w:r>
              <w:rPr>
                <w:b/>
              </w:rPr>
              <w:t>Figura 3</w:t>
            </w:r>
            <w:r w:rsidRPr="00345586">
              <w:rPr>
                <w:b/>
              </w:rPr>
              <w:t xml:space="preserve">. </w:t>
            </w:r>
            <w:r>
              <w:rPr>
                <w:b/>
              </w:rPr>
              <w:t xml:space="preserve">Track de recorrido y estaciones </w:t>
            </w:r>
            <w:r w:rsidR="00E52061">
              <w:rPr>
                <w:b/>
              </w:rPr>
              <w:t>inspeccionadas</w:t>
            </w:r>
            <w:r>
              <w:rPr>
                <w:b/>
              </w:rPr>
              <w:t xml:space="preserve"> </w:t>
            </w:r>
            <w:r w:rsidRPr="00345586">
              <w:t>(Fuente</w:t>
            </w:r>
            <w:r w:rsidR="00E52061" w:rsidRPr="00345586">
              <w:t>: Elaboración</w:t>
            </w:r>
            <w:r w:rsidRPr="00345586">
              <w:t xml:space="preserve"> propia en base a </w:t>
            </w:r>
            <w:r>
              <w:t>imagen Google Earth</w:t>
            </w:r>
            <w:r w:rsidRPr="00345586">
              <w:t>).</w:t>
            </w:r>
          </w:p>
          <w:p w:rsidR="00FE2A07" w:rsidRDefault="00FE2A07" w:rsidP="00345586"/>
          <w:sdt>
            <w:sdtPr>
              <w:id w:val="1394077166"/>
              <w:picture/>
            </w:sdtPr>
            <w:sdtEndPr/>
            <w:sdtContent>
              <w:p w:rsidR="00CC3F14" w:rsidRDefault="00FE2A07" w:rsidP="00322450">
                <w:pPr>
                  <w:jc w:val="center"/>
                </w:pPr>
                <w:r>
                  <w:rPr>
                    <w:noProof/>
                    <w:lang w:eastAsia="es-CL"/>
                  </w:rPr>
                  <w:drawing>
                    <wp:inline distT="0" distB="0" distL="0" distR="0" wp14:anchorId="19D405F2" wp14:editId="75F4C730">
                      <wp:extent cx="5724525" cy="3875366"/>
                      <wp:effectExtent l="0" t="0" r="0" b="0"/>
                      <wp:docPr id="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5730091" cy="3879134"/>
                              </a:xfrm>
                              <a:prstGeom prst="rect">
                                <a:avLst/>
                              </a:prstGeom>
                              <a:noFill/>
                              <a:ln>
                                <a:noFill/>
                              </a:ln>
                            </pic:spPr>
                          </pic:pic>
                        </a:graphicData>
                      </a:graphic>
                    </wp:inline>
                  </w:drawing>
                </w:r>
              </w:p>
            </w:sdtContent>
          </w:sdt>
        </w:tc>
      </w:tr>
    </w:tbl>
    <w:p w:rsidR="000D607C" w:rsidRDefault="000D607C" w:rsidP="000D607C"/>
    <w:p w:rsidR="00322450" w:rsidRPr="00322450" w:rsidRDefault="00893A4E" w:rsidP="00322450">
      <w:pPr>
        <w:pStyle w:val="Ttulo3"/>
        <w:rPr>
          <w:sz w:val="16"/>
          <w:szCs w:val="16"/>
        </w:rPr>
      </w:pPr>
      <w:bookmarkStart w:id="98" w:name="_Toc390184275"/>
      <w:bookmarkStart w:id="99" w:name="_Toc390360006"/>
      <w:bookmarkStart w:id="100" w:name="_Toc390777027"/>
      <w:bookmarkStart w:id="101" w:name="_Toc465156477"/>
      <w:r w:rsidRPr="0025129B">
        <w:t>Detalle del Recorrido de la Inspección.</w:t>
      </w:r>
      <w:bookmarkEnd w:id="92"/>
      <w:bookmarkEnd w:id="93"/>
      <w:bookmarkEnd w:id="94"/>
      <w:bookmarkEnd w:id="95"/>
      <w:bookmarkEnd w:id="96"/>
      <w:bookmarkEnd w:id="97"/>
      <w:bookmarkEnd w:id="98"/>
      <w:bookmarkEnd w:id="99"/>
      <w:bookmarkEnd w:id="100"/>
      <w:bookmarkEnd w:id="101"/>
    </w:p>
    <w:p w:rsidR="00893A4E" w:rsidRPr="0025129B" w:rsidRDefault="00322450" w:rsidP="00407838">
      <w:pPr>
        <w:rPr>
          <w:rFonts w:cstheme="minorHAnsi"/>
          <w:sz w:val="16"/>
          <w:szCs w:val="16"/>
        </w:rPr>
      </w:pPr>
      <w:r w:rsidRPr="0025129B">
        <w:rPr>
          <w:rFonts w:cstheme="minorHAnsi"/>
          <w:sz w:val="16"/>
          <w:szCs w:val="16"/>
        </w:rPr>
        <w:t xml:space="preserve"> </w:t>
      </w: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25129B"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r>
      <w:tr w:rsidR="000D607C" w:rsidRPr="0025129B"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rsidR="000D607C" w:rsidRPr="0025129B" w:rsidRDefault="0032245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rsidR="000D607C" w:rsidRPr="0025129B" w:rsidRDefault="0057089C" w:rsidP="0057089C">
            <w:pPr>
              <w:jc w:val="center"/>
              <w:rPr>
                <w:rFonts w:eastAsia="Times New Roman" w:cstheme="minorHAnsi"/>
                <w:sz w:val="20"/>
                <w:szCs w:val="20"/>
                <w:lang w:val="es-ES_tradnl" w:eastAsia="es-CL"/>
              </w:rPr>
            </w:pPr>
            <w:r>
              <w:rPr>
                <w:rFonts w:eastAsia="Times New Roman" w:cstheme="minorHAnsi"/>
                <w:sz w:val="20"/>
                <w:szCs w:val="20"/>
                <w:lang w:val="es-ES_tradnl" w:eastAsia="es-CL"/>
              </w:rPr>
              <w:t>Oficinas</w:t>
            </w:r>
          </w:p>
        </w:tc>
        <w:tc>
          <w:tcPr>
            <w:tcW w:w="2714" w:type="pct"/>
            <w:tcBorders>
              <w:top w:val="nil"/>
              <w:left w:val="nil"/>
              <w:bottom w:val="single" w:sz="4" w:space="0" w:color="auto"/>
              <w:right w:val="single" w:sz="8" w:space="0" w:color="auto"/>
            </w:tcBorders>
            <w:vAlign w:val="center"/>
          </w:tcPr>
          <w:p w:rsidR="000D607C" w:rsidRPr="0025129B" w:rsidRDefault="0001698D" w:rsidP="0001698D">
            <w:pPr>
              <w:jc w:val="center"/>
              <w:rPr>
                <w:rFonts w:eastAsia="Times New Roman" w:cstheme="minorHAnsi"/>
                <w:sz w:val="20"/>
                <w:szCs w:val="20"/>
                <w:lang w:val="es-ES_tradnl" w:eastAsia="es-CL"/>
              </w:rPr>
            </w:pPr>
            <w:r>
              <w:rPr>
                <w:rFonts w:eastAsia="Times New Roman" w:cstheme="minorHAnsi"/>
                <w:sz w:val="20"/>
                <w:szCs w:val="20"/>
                <w:lang w:val="es-ES_tradnl" w:eastAsia="es-CL"/>
              </w:rPr>
              <w:t xml:space="preserve">Sector donde se ubican las oficinas y ventas </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32245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57089C" w:rsidP="0001698D">
            <w:pPr>
              <w:jc w:val="center"/>
              <w:rPr>
                <w:rFonts w:eastAsia="Times New Roman" w:cstheme="minorHAnsi"/>
                <w:sz w:val="20"/>
                <w:szCs w:val="20"/>
                <w:lang w:val="es-ES_tradnl" w:eastAsia="es-CL"/>
              </w:rPr>
            </w:pPr>
            <w:r>
              <w:rPr>
                <w:rFonts w:eastAsia="Times New Roman" w:cstheme="minorHAnsi"/>
                <w:sz w:val="20"/>
                <w:szCs w:val="20"/>
                <w:lang w:val="es-ES_tradnl" w:eastAsia="es-CL"/>
              </w:rPr>
              <w:t>Planta</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01698D" w:rsidP="00A20A89">
            <w:pPr>
              <w:jc w:val="center"/>
              <w:rPr>
                <w:rFonts w:eastAsia="Times New Roman" w:cstheme="minorHAnsi"/>
                <w:sz w:val="20"/>
                <w:szCs w:val="20"/>
                <w:lang w:val="es-ES_tradnl" w:eastAsia="es-CL"/>
              </w:rPr>
            </w:pPr>
            <w:r>
              <w:rPr>
                <w:rFonts w:eastAsia="Times New Roman" w:cstheme="minorHAnsi"/>
                <w:sz w:val="20"/>
                <w:szCs w:val="20"/>
                <w:lang w:val="es-ES_tradnl" w:eastAsia="es-CL"/>
              </w:rPr>
              <w:t>Sector de planta que incluye elaboración</w:t>
            </w:r>
            <w:r w:rsidR="00A20A89">
              <w:rPr>
                <w:rFonts w:eastAsia="Times New Roman" w:cstheme="minorHAnsi"/>
                <w:sz w:val="20"/>
                <w:szCs w:val="20"/>
                <w:lang w:val="es-ES_tradnl" w:eastAsia="es-CL"/>
              </w:rPr>
              <w:t xml:space="preserve">, cubas </w:t>
            </w:r>
            <w:r>
              <w:rPr>
                <w:rFonts w:eastAsia="Times New Roman" w:cstheme="minorHAnsi"/>
                <w:sz w:val="20"/>
                <w:szCs w:val="20"/>
                <w:lang w:val="es-ES_tradnl" w:eastAsia="es-CL"/>
              </w:rPr>
              <w:t>y envasado</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32245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01698D" w:rsidP="0001698D">
            <w:pPr>
              <w:jc w:val="center"/>
              <w:rPr>
                <w:rFonts w:eastAsia="Times New Roman" w:cstheme="minorHAnsi"/>
                <w:sz w:val="20"/>
                <w:szCs w:val="20"/>
                <w:lang w:val="es-ES_tradnl" w:eastAsia="es-CL"/>
              </w:rPr>
            </w:pPr>
            <w:r>
              <w:rPr>
                <w:rFonts w:eastAsia="Times New Roman" w:cstheme="minorHAnsi"/>
                <w:sz w:val="20"/>
                <w:szCs w:val="20"/>
                <w:lang w:val="es-ES_tradnl" w:eastAsia="es-CL"/>
              </w:rPr>
              <w:t>PTR</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A20A89" w:rsidP="00A20A89">
            <w:pPr>
              <w:jc w:val="center"/>
              <w:rPr>
                <w:rFonts w:eastAsia="Times New Roman" w:cstheme="minorHAnsi"/>
                <w:sz w:val="20"/>
                <w:szCs w:val="20"/>
                <w:lang w:val="es-ES_tradnl" w:eastAsia="es-CL"/>
              </w:rPr>
            </w:pPr>
            <w:r>
              <w:rPr>
                <w:rFonts w:eastAsia="Times New Roman" w:cstheme="minorHAnsi"/>
                <w:sz w:val="20"/>
                <w:szCs w:val="20"/>
                <w:lang w:val="es-ES_tradnl" w:eastAsia="es-CL"/>
              </w:rPr>
              <w:t>Planta de Tratamiento de RILes</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32245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01698D" w:rsidP="0001698D">
            <w:pPr>
              <w:jc w:val="center"/>
              <w:rPr>
                <w:rFonts w:eastAsia="Times New Roman" w:cstheme="minorHAnsi"/>
                <w:sz w:val="20"/>
                <w:szCs w:val="20"/>
                <w:lang w:val="es-ES_tradnl" w:eastAsia="es-CL"/>
              </w:rPr>
            </w:pPr>
            <w:r>
              <w:rPr>
                <w:rFonts w:eastAsia="Times New Roman" w:cstheme="minorHAnsi"/>
                <w:sz w:val="20"/>
                <w:szCs w:val="20"/>
                <w:lang w:val="es-ES_tradnl" w:eastAsia="es-CL"/>
              </w:rPr>
              <w:t>Sector de disposición de RIL</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A20A89" w:rsidP="000441EB">
            <w:pPr>
              <w:jc w:val="center"/>
              <w:rPr>
                <w:rFonts w:eastAsia="Times New Roman" w:cstheme="minorHAnsi"/>
                <w:sz w:val="20"/>
                <w:szCs w:val="20"/>
                <w:lang w:val="es-ES_tradnl" w:eastAsia="es-CL"/>
              </w:rPr>
            </w:pPr>
            <w:r>
              <w:rPr>
                <w:rFonts w:eastAsia="Times New Roman" w:cstheme="minorHAnsi"/>
                <w:sz w:val="20"/>
                <w:szCs w:val="20"/>
                <w:lang w:val="es-ES_tradnl" w:eastAsia="es-CL"/>
              </w:rPr>
              <w:t xml:space="preserve">Sector </w:t>
            </w:r>
            <w:r w:rsidR="000441EB">
              <w:rPr>
                <w:rFonts w:eastAsia="Times New Roman" w:cstheme="minorHAnsi"/>
                <w:sz w:val="20"/>
                <w:szCs w:val="20"/>
                <w:lang w:val="es-ES_tradnl" w:eastAsia="es-CL"/>
              </w:rPr>
              <w:t xml:space="preserve">aledaño a las instalaciones, utilizado </w:t>
            </w:r>
            <w:r>
              <w:rPr>
                <w:rFonts w:eastAsia="Times New Roman" w:cstheme="minorHAnsi"/>
                <w:sz w:val="20"/>
                <w:szCs w:val="20"/>
                <w:lang w:val="es-ES_tradnl" w:eastAsia="es-CL"/>
              </w:rPr>
              <w:t>para la disposición de RILes</w:t>
            </w:r>
            <w:r w:rsidR="000441EB">
              <w:rPr>
                <w:rFonts w:eastAsia="Times New Roman" w:cstheme="minorHAnsi"/>
                <w:sz w:val="20"/>
                <w:szCs w:val="20"/>
                <w:lang w:val="es-ES_tradnl" w:eastAsia="es-CL"/>
              </w:rPr>
              <w:t xml:space="preserve"> al suelo</w:t>
            </w:r>
          </w:p>
        </w:tc>
      </w:tr>
    </w:tbl>
    <w:p w:rsidR="009902C4" w:rsidRPr="0025129B" w:rsidRDefault="009902C4" w:rsidP="00FD6FC0">
      <w:pPr>
        <w:rPr>
          <w:rFonts w:cstheme="minorHAnsi"/>
          <w:sz w:val="16"/>
          <w:szCs w:val="16"/>
        </w:rPr>
      </w:pPr>
    </w:p>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2" w:name="_Toc352840391"/>
      <w:bookmarkStart w:id="103" w:name="_Toc352841451"/>
    </w:p>
    <w:p w:rsidR="004E583C" w:rsidRPr="0025129B" w:rsidRDefault="004E583C" w:rsidP="00C958D0">
      <w:pPr>
        <w:pStyle w:val="Ttulo1"/>
      </w:pPr>
      <w:bookmarkStart w:id="104" w:name="_Toc352840394"/>
      <w:bookmarkStart w:id="105" w:name="_Toc352841454"/>
      <w:bookmarkStart w:id="106" w:name="_Toc465156478"/>
      <w:bookmarkEnd w:id="102"/>
      <w:bookmarkEnd w:id="103"/>
      <w:r w:rsidRPr="0025129B">
        <w:t>H</w:t>
      </w:r>
      <w:r w:rsidR="0024720C" w:rsidRPr="0025129B">
        <w:t>ECHOS CONSTATADOS</w:t>
      </w:r>
      <w:r w:rsidRPr="0025129B">
        <w:t>.</w:t>
      </w:r>
      <w:bookmarkEnd w:id="104"/>
      <w:bookmarkEnd w:id="105"/>
      <w:bookmarkEnd w:id="106"/>
    </w:p>
    <w:p w:rsidR="00D17CB6" w:rsidRPr="0025129B" w:rsidRDefault="00D17CB6" w:rsidP="00D17CB6"/>
    <w:p w:rsidR="004E583C" w:rsidRPr="0025129B" w:rsidRDefault="00A20A89" w:rsidP="00C958D0">
      <w:pPr>
        <w:pStyle w:val="Ttulo2"/>
      </w:pPr>
      <w:bookmarkStart w:id="107" w:name="_Toc465156479"/>
      <w:r>
        <w:t>Manejo de RILes</w:t>
      </w:r>
      <w:bookmarkEnd w:id="107"/>
    </w:p>
    <w:p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25129B" w:rsidTr="005D728A">
        <w:trPr>
          <w:trHeight w:val="142"/>
        </w:trPr>
        <w:tc>
          <w:tcPr>
            <w:tcW w:w="1389"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rsidR="00A74310" w:rsidRPr="0025129B" w:rsidRDefault="00A74310" w:rsidP="00A20A89">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A20A89" w:rsidRPr="00A20A89">
              <w:rPr>
                <w:rFonts w:eastAsia="Times New Roman"/>
                <w:b/>
                <w:color w:val="000000"/>
                <w:lang w:eastAsia="es-CL"/>
              </w:rPr>
              <w:t xml:space="preserve"> 2 y 3</w:t>
            </w:r>
          </w:p>
        </w:tc>
      </w:tr>
      <w:tr w:rsidR="00A74310" w:rsidRPr="0025129B" w:rsidTr="005D728A">
        <w:trPr>
          <w:trHeight w:val="319"/>
        </w:trPr>
        <w:tc>
          <w:tcPr>
            <w:tcW w:w="5000" w:type="pct"/>
            <w:gridSpan w:val="2"/>
            <w:tcBorders>
              <w:bottom w:val="single" w:sz="4" w:space="0" w:color="auto"/>
            </w:tcBorders>
          </w:tcPr>
          <w:p w:rsidR="009134FD" w:rsidRDefault="00F15F8C" w:rsidP="008F751D">
            <w:pPr>
              <w:rPr>
                <w:b/>
              </w:rPr>
            </w:pPr>
            <w:r>
              <w:rPr>
                <w:b/>
              </w:rPr>
              <w:t>Exigencia (s)</w:t>
            </w:r>
            <w:r w:rsidR="00A74310" w:rsidRPr="0025129B">
              <w:rPr>
                <w:b/>
              </w:rPr>
              <w:t>:</w:t>
            </w:r>
            <w:r>
              <w:rPr>
                <w:b/>
              </w:rPr>
              <w:t xml:space="preserve"> </w:t>
            </w:r>
          </w:p>
          <w:p w:rsidR="000D607C" w:rsidRDefault="00A20A89" w:rsidP="008F751D">
            <w:pPr>
              <w:rPr>
                <w:color w:val="FF0000"/>
              </w:rPr>
            </w:pPr>
            <w:r>
              <w:rPr>
                <w:b/>
              </w:rPr>
              <w:t>Considerando 3. - RCA N.° 46/2008</w:t>
            </w:r>
          </w:p>
          <w:p w:rsidR="00F15F8C" w:rsidRDefault="00A20A89" w:rsidP="00A20A89">
            <w:pPr>
              <w:rPr>
                <w:b/>
              </w:rPr>
            </w:pPr>
            <w:r w:rsidRPr="00A20A89">
              <w:rPr>
                <w:i/>
              </w:rPr>
              <w:t>"El tratamiento consta de operaciones físicas unitarias típicas tales como: separación sólidolíquido, decantación, acumulación, neutralización, oxigenación, filtración de arena, medición de caudal, monitoreo de RIL (válvula para efectuar medición) y disposición del RILes mediante un sistema de aspersión, las etapas involucradas en el sistema de tratamiento, consisten en un proceso en donde los RILes generados por la actividad vitivinícola serán recepcionados y luego filtrados (separación sólidoliquido), para posteriormente pasar por un proceso de decantación (el objetivo principal del pretratamiento consiste en la remoción de los sólidos gruesos presentes en los RILes), siendo luego dirigidos hasta el tranque de acumulación, en donde se neutralizan y oxigenan para finalmente ser dispuestos al suelo por un sistema de aspersión"</w:t>
            </w:r>
            <w:r w:rsidRPr="00A20A89">
              <w:rPr>
                <w:b/>
              </w:rPr>
              <w:t>.</w:t>
            </w:r>
          </w:p>
          <w:p w:rsidR="009134FD" w:rsidRPr="009134FD" w:rsidRDefault="009134FD" w:rsidP="009134FD">
            <w:pPr>
              <w:rPr>
                <w:b/>
              </w:rPr>
            </w:pPr>
            <w:r w:rsidRPr="009134FD">
              <w:rPr>
                <w:b/>
              </w:rPr>
              <w:t>Considerando 3. - RCA N.° 46/2008</w:t>
            </w:r>
          </w:p>
          <w:p w:rsidR="00B9197B" w:rsidRPr="00B9197B" w:rsidRDefault="00507B3A" w:rsidP="00B9197B">
            <w:pPr>
              <w:rPr>
                <w:i/>
              </w:rPr>
            </w:pPr>
            <w:r>
              <w:rPr>
                <w:i/>
              </w:rPr>
              <w:t>"</w:t>
            </w:r>
            <w:r w:rsidR="00B9197B" w:rsidRPr="00B9197B">
              <w:rPr>
                <w:i/>
              </w:rPr>
              <w:t>El proyecto “Sistema de Tratamiento para disponer Riles al suelo” consiste en la construcción</w:t>
            </w:r>
            <w:r w:rsidR="00B9197B">
              <w:rPr>
                <w:i/>
              </w:rPr>
              <w:t xml:space="preserve"> </w:t>
            </w:r>
            <w:r w:rsidR="00B9197B" w:rsidRPr="00B9197B">
              <w:rPr>
                <w:i/>
              </w:rPr>
              <w:t>e instalación de:</w:t>
            </w:r>
          </w:p>
          <w:p w:rsidR="00B9197B" w:rsidRPr="00B9197B" w:rsidRDefault="00B9197B" w:rsidP="00B9197B">
            <w:pPr>
              <w:rPr>
                <w:i/>
              </w:rPr>
            </w:pPr>
            <w:r w:rsidRPr="00B9197B">
              <w:rPr>
                <w:i/>
              </w:rPr>
              <w:t>· Obras civiles (construcción de cámaras, tubería subterránea, distribución de canaletas).</w:t>
            </w:r>
          </w:p>
          <w:p w:rsidR="00B9197B" w:rsidRPr="00B9197B" w:rsidRDefault="00B9197B" w:rsidP="00B9197B">
            <w:pPr>
              <w:rPr>
                <w:i/>
              </w:rPr>
            </w:pPr>
            <w:r w:rsidRPr="00B9197B">
              <w:rPr>
                <w:i/>
              </w:rPr>
              <w:t>· Construcción cámara de fijación de filtro (1 m3).</w:t>
            </w:r>
          </w:p>
          <w:p w:rsidR="00B9197B" w:rsidRPr="00B9197B" w:rsidRDefault="00B9197B" w:rsidP="00B9197B">
            <w:pPr>
              <w:rPr>
                <w:i/>
              </w:rPr>
            </w:pPr>
            <w:r w:rsidRPr="00B9197B">
              <w:rPr>
                <w:i/>
              </w:rPr>
              <w:t>· Sistema de separación sólidolíquido</w:t>
            </w:r>
            <w:r>
              <w:rPr>
                <w:i/>
              </w:rPr>
              <w:t xml:space="preserve"> </w:t>
            </w:r>
            <w:r w:rsidRPr="00B9197B">
              <w:rPr>
                <w:i/>
              </w:rPr>
              <w:t>(Filtro Parabólico).</w:t>
            </w:r>
          </w:p>
          <w:p w:rsidR="00B9197B" w:rsidRPr="00B9197B" w:rsidRDefault="00B9197B" w:rsidP="00B9197B">
            <w:pPr>
              <w:rPr>
                <w:i/>
              </w:rPr>
            </w:pPr>
            <w:r w:rsidRPr="00B9197B">
              <w:rPr>
                <w:i/>
              </w:rPr>
              <w:t>· Entubado subterráneo (25 m) desde la zona de bodega de vinos hasta la zona de</w:t>
            </w:r>
            <w:r>
              <w:rPr>
                <w:i/>
              </w:rPr>
              <w:t xml:space="preserve"> </w:t>
            </w:r>
            <w:r w:rsidRPr="00B9197B">
              <w:rPr>
                <w:i/>
              </w:rPr>
              <w:t>pretratamiento.</w:t>
            </w:r>
          </w:p>
          <w:p w:rsidR="00B9197B" w:rsidRPr="00B9197B" w:rsidRDefault="00B9197B" w:rsidP="00B9197B">
            <w:pPr>
              <w:rPr>
                <w:i/>
              </w:rPr>
            </w:pPr>
            <w:r w:rsidRPr="00B9197B">
              <w:rPr>
                <w:i/>
              </w:rPr>
              <w:t>· Construcción del tranque de acumulación de 150 m³ impermeabilizado.</w:t>
            </w:r>
          </w:p>
          <w:p w:rsidR="00B9197B" w:rsidRPr="00B9197B" w:rsidRDefault="00B9197B" w:rsidP="00B9197B">
            <w:pPr>
              <w:rPr>
                <w:i/>
              </w:rPr>
            </w:pPr>
            <w:r w:rsidRPr="00B9197B">
              <w:rPr>
                <w:i/>
              </w:rPr>
              <w:t>· Sistema de oxigenación mediante un circuito de recirculación de Riles (se utilizará la misma</w:t>
            </w:r>
            <w:r>
              <w:rPr>
                <w:i/>
              </w:rPr>
              <w:t xml:space="preserve"> </w:t>
            </w:r>
            <w:r w:rsidRPr="00B9197B">
              <w:rPr>
                <w:i/>
              </w:rPr>
              <w:t>bomba de descarga).</w:t>
            </w:r>
          </w:p>
          <w:p w:rsidR="00B9197B" w:rsidRDefault="00B9197B" w:rsidP="00B9197B">
            <w:pPr>
              <w:rPr>
                <w:i/>
              </w:rPr>
            </w:pPr>
            <w:r w:rsidRPr="00B9197B">
              <w:rPr>
                <w:i/>
              </w:rPr>
              <w:t>· Sistema de neutralización de forma automática, provista por una de bomba dosificadora e</w:t>
            </w:r>
            <w:r>
              <w:rPr>
                <w:i/>
              </w:rPr>
              <w:t xml:space="preserve"> </w:t>
            </w:r>
            <w:r w:rsidRPr="00B9197B">
              <w:rPr>
                <w:i/>
              </w:rPr>
              <w:t>indicador de ph.</w:t>
            </w:r>
            <w:r>
              <w:rPr>
                <w:i/>
              </w:rPr>
              <w:t xml:space="preserve"> </w:t>
            </w:r>
          </w:p>
          <w:p w:rsidR="00B9197B" w:rsidRPr="00B9197B" w:rsidRDefault="00B9197B" w:rsidP="00B9197B">
            <w:pPr>
              <w:rPr>
                <w:i/>
              </w:rPr>
            </w:pPr>
            <w:r w:rsidRPr="00B9197B">
              <w:rPr>
                <w:i/>
              </w:rPr>
              <w:t>· Se instalará un filtro de arena para minimizar las partículas del Ril en la disposición.</w:t>
            </w:r>
          </w:p>
          <w:p w:rsidR="00B9197B" w:rsidRPr="00B9197B" w:rsidRDefault="00B9197B" w:rsidP="00B9197B">
            <w:pPr>
              <w:rPr>
                <w:i/>
              </w:rPr>
            </w:pPr>
            <w:r w:rsidRPr="00B9197B">
              <w:rPr>
                <w:i/>
              </w:rPr>
              <w:t>· Se instalará un caudalímetro, para cuantificar los RILes que se dispondrán en las 0,9 hectáreas</w:t>
            </w:r>
            <w:r>
              <w:rPr>
                <w:i/>
              </w:rPr>
              <w:t xml:space="preserve"> </w:t>
            </w:r>
            <w:r w:rsidRPr="00B9197B">
              <w:rPr>
                <w:i/>
              </w:rPr>
              <w:t>de pradera natural.</w:t>
            </w:r>
          </w:p>
          <w:p w:rsidR="00B9197B" w:rsidRPr="00B9197B" w:rsidRDefault="00B9197B" w:rsidP="00B9197B">
            <w:pPr>
              <w:rPr>
                <w:i/>
              </w:rPr>
            </w:pPr>
            <w:r w:rsidRPr="00B9197B">
              <w:rPr>
                <w:i/>
              </w:rPr>
              <w:t>· Se instalará un sistema de bombeo para descargar los RILes al suelo por un sistema de</w:t>
            </w:r>
            <w:r>
              <w:rPr>
                <w:i/>
              </w:rPr>
              <w:t xml:space="preserve"> </w:t>
            </w:r>
            <w:r w:rsidRPr="00B9197B">
              <w:rPr>
                <w:i/>
              </w:rPr>
              <w:t>aspersión.</w:t>
            </w:r>
          </w:p>
          <w:p w:rsidR="00B9197B" w:rsidRPr="00B9197B" w:rsidRDefault="00B9197B" w:rsidP="00B9197B">
            <w:pPr>
              <w:rPr>
                <w:i/>
              </w:rPr>
            </w:pPr>
            <w:r w:rsidRPr="00B9197B">
              <w:rPr>
                <w:i/>
              </w:rPr>
              <w:t>· Se instalará una válvula para sacar muestras para el monitoreo los Riles tratados antes de la</w:t>
            </w:r>
            <w:r>
              <w:rPr>
                <w:i/>
              </w:rPr>
              <w:t xml:space="preserve"> </w:t>
            </w:r>
            <w:r w:rsidRPr="00B9197B">
              <w:rPr>
                <w:i/>
              </w:rPr>
              <w:t>disposición.</w:t>
            </w:r>
          </w:p>
          <w:p w:rsidR="00507B3A" w:rsidRDefault="00B9197B" w:rsidP="00507B3A">
            <w:pPr>
              <w:rPr>
                <w:i/>
              </w:rPr>
            </w:pPr>
            <w:r w:rsidRPr="00B9197B">
              <w:rPr>
                <w:i/>
              </w:rPr>
              <w:t>· El sistema de disposición de RILes al suelo será por medio de aspersores dispuestos en las 0,9</w:t>
            </w:r>
            <w:r>
              <w:rPr>
                <w:i/>
              </w:rPr>
              <w:t xml:space="preserve"> </w:t>
            </w:r>
            <w:r w:rsidRPr="00B9197B">
              <w:rPr>
                <w:i/>
              </w:rPr>
              <w:t>hectáreas de pradera natural</w:t>
            </w:r>
            <w:r w:rsidR="00507B3A">
              <w:rPr>
                <w:i/>
              </w:rPr>
              <w:t>".</w:t>
            </w:r>
          </w:p>
          <w:p w:rsidR="00F62A9D" w:rsidRPr="00F62A9D" w:rsidRDefault="00F62A9D" w:rsidP="00F62A9D">
            <w:pPr>
              <w:jc w:val="left"/>
              <w:rPr>
                <w:b/>
              </w:rPr>
            </w:pPr>
            <w:r w:rsidRPr="00F62A9D">
              <w:rPr>
                <w:b/>
              </w:rPr>
              <w:t xml:space="preserve">Considerando </w:t>
            </w:r>
            <w:r>
              <w:rPr>
                <w:b/>
              </w:rPr>
              <w:t>4</w:t>
            </w:r>
            <w:r w:rsidRPr="00F62A9D">
              <w:rPr>
                <w:b/>
              </w:rPr>
              <w:t>. - RCA N.° 46/2008</w:t>
            </w:r>
          </w:p>
          <w:p w:rsidR="00F62A9D" w:rsidRPr="00507B3A" w:rsidRDefault="00F62A9D" w:rsidP="00F62A9D">
            <w:pPr>
              <w:rPr>
                <w:i/>
              </w:rPr>
            </w:pPr>
            <w:r w:rsidRPr="00F62A9D">
              <w:rPr>
                <w:i/>
              </w:rPr>
              <w:t>Que, sobre la base de los antecedentes que constan en el expediente de evaluación, debe</w:t>
            </w:r>
            <w:r>
              <w:rPr>
                <w:i/>
              </w:rPr>
              <w:t xml:space="preserve"> </w:t>
            </w:r>
            <w:r w:rsidRPr="00F62A9D">
              <w:rPr>
                <w:i/>
              </w:rPr>
              <w:t>indicarse que la ejecución del proyecto "Sistema de Tratamiento para disponer los Riles</w:t>
            </w:r>
            <w:r>
              <w:rPr>
                <w:i/>
              </w:rPr>
              <w:t xml:space="preserve"> </w:t>
            </w:r>
            <w:r w:rsidRPr="00F62A9D">
              <w:rPr>
                <w:i/>
              </w:rPr>
              <w:t>mediante aspersores en bodega de Vinos de Viña Saavedra Limitada " requiere de los</w:t>
            </w:r>
            <w:r>
              <w:rPr>
                <w:i/>
              </w:rPr>
              <w:t xml:space="preserve"> </w:t>
            </w:r>
            <w:r w:rsidRPr="00F62A9D">
              <w:rPr>
                <w:i/>
              </w:rPr>
              <w:t>permisos ambientales sectoriales contemplados en el artículo 90 del D.S. Nº95/01 del</w:t>
            </w:r>
            <w:r>
              <w:rPr>
                <w:i/>
              </w:rPr>
              <w:t xml:space="preserve"> </w:t>
            </w:r>
            <w:r w:rsidRPr="00F62A9D">
              <w:rPr>
                <w:i/>
              </w:rPr>
              <w:t>Ministerio Secretaría General de la Presidencia, Reglamento del Sistema de Evaluación de</w:t>
            </w:r>
            <w:r>
              <w:rPr>
                <w:i/>
              </w:rPr>
              <w:t xml:space="preserve"> </w:t>
            </w:r>
            <w:r w:rsidRPr="00F62A9D">
              <w:rPr>
                <w:i/>
              </w:rPr>
              <w:t>Impacto Ambiental.</w:t>
            </w:r>
          </w:p>
        </w:tc>
      </w:tr>
      <w:tr w:rsidR="00A74310" w:rsidRPr="0025129B" w:rsidTr="005D728A">
        <w:trPr>
          <w:trHeight w:val="627"/>
        </w:trPr>
        <w:tc>
          <w:tcPr>
            <w:tcW w:w="5000" w:type="pct"/>
            <w:gridSpan w:val="2"/>
          </w:tcPr>
          <w:p w:rsidR="00311183" w:rsidRDefault="00F15F8C" w:rsidP="003151B8">
            <w:pPr>
              <w:jc w:val="left"/>
              <w:rPr>
                <w:color w:val="FF0000"/>
              </w:rPr>
            </w:pPr>
            <w:r w:rsidRPr="00F15F8C">
              <w:rPr>
                <w:b/>
              </w:rPr>
              <w:t>Hecho (s):</w:t>
            </w:r>
            <w:r w:rsidRPr="007E2D5C">
              <w:t xml:space="preserve"> </w:t>
            </w:r>
          </w:p>
          <w:p w:rsidR="00311183" w:rsidRPr="009134FD" w:rsidRDefault="005F32AE" w:rsidP="00723CB1">
            <w:pPr>
              <w:pStyle w:val="Prrafodelista"/>
              <w:numPr>
                <w:ilvl w:val="0"/>
                <w:numId w:val="28"/>
              </w:numPr>
              <w:ind w:left="284" w:hanging="284"/>
              <w:rPr>
                <w:b/>
                <w:color w:val="FF0000"/>
              </w:rPr>
            </w:pPr>
            <w:r w:rsidRPr="005F32AE">
              <w:rPr>
                <w:rFonts w:ascii="Calibri" w:eastAsia="Times New Roman" w:hAnsi="Calibri"/>
                <w:color w:val="000000"/>
                <w:lang w:eastAsia="es-CL"/>
              </w:rPr>
              <w:t xml:space="preserve"> Durant</w:t>
            </w:r>
            <w:r w:rsidR="009134FD">
              <w:rPr>
                <w:rFonts w:ascii="Calibri" w:eastAsia="Times New Roman" w:hAnsi="Calibri"/>
                <w:color w:val="000000"/>
                <w:lang w:eastAsia="es-CL"/>
              </w:rPr>
              <w:t>e las actividades de inspección</w:t>
            </w:r>
            <w:r w:rsidRPr="005F32AE">
              <w:rPr>
                <w:rFonts w:ascii="Calibri" w:eastAsia="Times New Roman" w:hAnsi="Calibri"/>
                <w:color w:val="000000"/>
                <w:lang w:eastAsia="es-CL"/>
              </w:rPr>
              <w:t xml:space="preserve"> se</w:t>
            </w:r>
            <w:r>
              <w:rPr>
                <w:rFonts w:ascii="Calibri" w:eastAsia="Times New Roman" w:hAnsi="Calibri"/>
                <w:color w:val="000000"/>
                <w:lang w:eastAsia="es-CL"/>
              </w:rPr>
              <w:t xml:space="preserve"> constató</w:t>
            </w:r>
            <w:r w:rsidR="009134FD">
              <w:rPr>
                <w:rFonts w:ascii="Calibri" w:eastAsia="Times New Roman" w:hAnsi="Calibri"/>
                <w:color w:val="000000"/>
                <w:lang w:eastAsia="es-CL"/>
              </w:rPr>
              <w:t xml:space="preserve"> la existencia de un sistema de tratamiento de RILes para tratar los residuos líquidos</w:t>
            </w:r>
            <w:r w:rsidR="00723CB1">
              <w:rPr>
                <w:rFonts w:ascii="Calibri" w:eastAsia="Times New Roman" w:hAnsi="Calibri"/>
                <w:color w:val="000000"/>
                <w:lang w:eastAsia="es-CL"/>
              </w:rPr>
              <w:t xml:space="preserve"> generados en la bodega</w:t>
            </w:r>
            <w:r w:rsidR="009134FD">
              <w:rPr>
                <w:rFonts w:ascii="Calibri" w:eastAsia="Times New Roman" w:hAnsi="Calibri"/>
                <w:color w:val="000000"/>
                <w:lang w:eastAsia="es-CL"/>
              </w:rPr>
              <w:t>, según el siguiente detalle:</w:t>
            </w:r>
          </w:p>
          <w:p w:rsidR="009134FD" w:rsidRPr="009134FD" w:rsidRDefault="009134FD" w:rsidP="00723CB1">
            <w:pPr>
              <w:pStyle w:val="Prrafodelista"/>
              <w:ind w:left="284"/>
              <w:rPr>
                <w:rFonts w:ascii="Calibri" w:eastAsia="Times New Roman" w:hAnsi="Calibri"/>
                <w:color w:val="000000"/>
                <w:lang w:eastAsia="es-CL"/>
              </w:rPr>
            </w:pPr>
            <w:r w:rsidRPr="009134FD">
              <w:rPr>
                <w:rFonts w:ascii="Calibri" w:eastAsia="Times New Roman" w:hAnsi="Calibri"/>
                <w:color w:val="000000"/>
                <w:lang w:eastAsia="es-CL"/>
              </w:rPr>
              <w:t>Los Riles generados en el sector de envasado son descargados a una cámara, donde también se recepcionan los Riles generados en el sector bodegas, desde este punto son transportados mediante una conducción soterrada hasta la primera piscina acumuladora de RIL, ubicada frente a dicho sector. Por otra parte, los RILes generados en el sector de bodega – nave H, son conducidos por una cañería de PVC, superficialmente, hasta la primera piscina acumuladora de RIL donde también convergen con los RILes generados en el sector envasado y el sector de bodega.</w:t>
            </w:r>
          </w:p>
          <w:p w:rsidR="009134FD" w:rsidRPr="00723CB1" w:rsidRDefault="009134FD" w:rsidP="00723CB1">
            <w:pPr>
              <w:pStyle w:val="Prrafodelista"/>
              <w:numPr>
                <w:ilvl w:val="0"/>
                <w:numId w:val="28"/>
              </w:numPr>
              <w:ind w:left="284" w:hanging="284"/>
              <w:rPr>
                <w:rFonts w:ascii="Calibri" w:eastAsia="Times New Roman" w:hAnsi="Calibri"/>
                <w:color w:val="000000"/>
                <w:lang w:eastAsia="es-CL"/>
              </w:rPr>
            </w:pPr>
            <w:r w:rsidRPr="00723CB1">
              <w:rPr>
                <w:rFonts w:ascii="Calibri" w:eastAsia="Times New Roman" w:hAnsi="Calibri"/>
                <w:color w:val="000000"/>
                <w:lang w:eastAsia="es-CL"/>
              </w:rPr>
              <w:t xml:space="preserve">De acuerdo a lo indicado por el Sr. </w:t>
            </w:r>
            <w:r w:rsidR="00723CB1">
              <w:rPr>
                <w:rFonts w:ascii="Calibri" w:eastAsia="Times New Roman" w:hAnsi="Calibri"/>
                <w:color w:val="000000"/>
                <w:lang w:eastAsia="es-CL"/>
              </w:rPr>
              <w:t xml:space="preserve">Paulo </w:t>
            </w:r>
            <w:r w:rsidRPr="00723CB1">
              <w:rPr>
                <w:rFonts w:ascii="Calibri" w:eastAsia="Times New Roman" w:hAnsi="Calibri"/>
                <w:color w:val="000000"/>
                <w:lang w:eastAsia="es-CL"/>
              </w:rPr>
              <w:t xml:space="preserve">Díaz, </w:t>
            </w:r>
            <w:r w:rsidR="00723CB1">
              <w:rPr>
                <w:rFonts w:ascii="Calibri" w:eastAsia="Times New Roman" w:hAnsi="Calibri"/>
                <w:color w:val="000000"/>
                <w:lang w:eastAsia="es-CL"/>
              </w:rPr>
              <w:t xml:space="preserve">Jefe de Producción, </w:t>
            </w:r>
            <w:r w:rsidRPr="00723CB1">
              <w:rPr>
                <w:rFonts w:ascii="Calibri" w:eastAsia="Times New Roman" w:hAnsi="Calibri"/>
                <w:color w:val="000000"/>
                <w:lang w:eastAsia="es-CL"/>
              </w:rPr>
              <w:t>los RILes generados en la planta corresponden básicamente a aguas de lavado de equipos, envases, cubas y otros. Se observa que los líquidos provenientes de la zona de envasado presentan una coloración rojiza.</w:t>
            </w:r>
          </w:p>
          <w:p w:rsidR="00723CB1" w:rsidRDefault="009134FD" w:rsidP="00723CB1">
            <w:pPr>
              <w:pStyle w:val="Prrafodelista"/>
              <w:numPr>
                <w:ilvl w:val="0"/>
                <w:numId w:val="37"/>
              </w:numPr>
              <w:ind w:left="284" w:hanging="284"/>
              <w:rPr>
                <w:rFonts w:ascii="Calibri" w:eastAsia="Times New Roman" w:hAnsi="Calibri"/>
                <w:color w:val="000000"/>
                <w:lang w:eastAsia="es-CL"/>
              </w:rPr>
            </w:pPr>
            <w:r w:rsidRPr="009134FD">
              <w:rPr>
                <w:rFonts w:ascii="Calibri" w:eastAsia="Times New Roman" w:hAnsi="Calibri"/>
                <w:color w:val="000000"/>
                <w:lang w:eastAsia="es-CL"/>
              </w:rPr>
              <w:t xml:space="preserve">Visitada la planta de tratamiento de RILes, se constata que esta consiste en cuatro piscinas rectangulares de hormigón conectadas en serie, y que operan gravitacionalmente por rebalse. El RIL ingresa a la piscina uno, desde </w:t>
            </w:r>
            <w:r w:rsidR="005118A3">
              <w:rPr>
                <w:rFonts w:ascii="Calibri" w:eastAsia="Times New Roman" w:hAnsi="Calibri"/>
                <w:color w:val="000000"/>
                <w:lang w:eastAsia="es-CL"/>
              </w:rPr>
              <w:t xml:space="preserve">donde </w:t>
            </w:r>
            <w:r w:rsidRPr="009134FD">
              <w:rPr>
                <w:rFonts w:ascii="Calibri" w:eastAsia="Times New Roman" w:hAnsi="Calibri"/>
                <w:color w:val="000000"/>
                <w:lang w:eastAsia="es-CL"/>
              </w:rPr>
              <w:t xml:space="preserve">avanza por rebalse consecutivamente hasta llegar a la piscina 4; lugar desde donde los RILes son impulsados hasta el sector de disposición. </w:t>
            </w:r>
          </w:p>
          <w:p w:rsidR="009134FD" w:rsidRPr="009134FD" w:rsidRDefault="009134FD" w:rsidP="00723CB1">
            <w:pPr>
              <w:pStyle w:val="Prrafodelista"/>
              <w:numPr>
                <w:ilvl w:val="0"/>
                <w:numId w:val="37"/>
              </w:numPr>
              <w:ind w:left="284" w:hanging="284"/>
              <w:rPr>
                <w:rFonts w:ascii="Calibri" w:eastAsia="Times New Roman" w:hAnsi="Calibri"/>
                <w:color w:val="000000"/>
                <w:lang w:eastAsia="es-CL"/>
              </w:rPr>
            </w:pPr>
            <w:r w:rsidRPr="009134FD">
              <w:rPr>
                <w:rFonts w:ascii="Calibri" w:eastAsia="Times New Roman" w:hAnsi="Calibri"/>
                <w:color w:val="000000"/>
                <w:lang w:eastAsia="es-CL"/>
              </w:rPr>
              <w:t>De acuerdo a lo indicado por el Sr. Díaz, la operación a que son sometid</w:t>
            </w:r>
            <w:r w:rsidR="005118A3">
              <w:rPr>
                <w:rFonts w:ascii="Calibri" w:eastAsia="Times New Roman" w:hAnsi="Calibri"/>
                <w:color w:val="000000"/>
                <w:lang w:eastAsia="es-CL"/>
              </w:rPr>
              <w:t>o</w:t>
            </w:r>
            <w:r w:rsidRPr="009134FD">
              <w:rPr>
                <w:rFonts w:ascii="Calibri" w:eastAsia="Times New Roman" w:hAnsi="Calibri"/>
                <w:color w:val="000000"/>
                <w:lang w:eastAsia="es-CL"/>
              </w:rPr>
              <w:t>s los RILes es sólo por decantación, no existiendo adición de ningún tipo de insumo u equipamiento. No se constata la existencia de caudalímetro o instrumentos para la medición de caudales.</w:t>
            </w:r>
          </w:p>
          <w:p w:rsidR="009134FD" w:rsidRDefault="009134FD" w:rsidP="00FE410A">
            <w:pPr>
              <w:pStyle w:val="Prrafodelista"/>
              <w:numPr>
                <w:ilvl w:val="0"/>
                <w:numId w:val="37"/>
              </w:numPr>
              <w:ind w:left="284" w:hanging="284"/>
              <w:rPr>
                <w:rFonts w:ascii="Calibri" w:eastAsia="Times New Roman" w:hAnsi="Calibri"/>
                <w:color w:val="000000"/>
                <w:lang w:eastAsia="es-CL"/>
              </w:rPr>
            </w:pPr>
            <w:r w:rsidRPr="009134FD">
              <w:rPr>
                <w:rFonts w:ascii="Calibri" w:eastAsia="Times New Roman" w:hAnsi="Calibri"/>
                <w:color w:val="000000"/>
                <w:lang w:eastAsia="es-CL"/>
              </w:rPr>
              <w:t>Las dimensiones de las piscinas</w:t>
            </w:r>
            <w:r>
              <w:rPr>
                <w:rFonts w:ascii="Calibri" w:eastAsia="Times New Roman" w:hAnsi="Calibri"/>
                <w:color w:val="000000"/>
                <w:lang w:eastAsia="es-CL"/>
              </w:rPr>
              <w:t xml:space="preserve"> para efectuar el tratamiento de RILes</w:t>
            </w:r>
            <w:r w:rsidRPr="009134FD">
              <w:rPr>
                <w:rFonts w:ascii="Calibri" w:eastAsia="Times New Roman" w:hAnsi="Calibri"/>
                <w:color w:val="000000"/>
                <w:lang w:eastAsia="es-CL"/>
              </w:rPr>
              <w:t>, de acuerdo a lo indicado por el S</w:t>
            </w:r>
            <w:r w:rsidR="00723CB1">
              <w:rPr>
                <w:rFonts w:ascii="Calibri" w:eastAsia="Times New Roman" w:hAnsi="Calibri"/>
                <w:color w:val="000000"/>
                <w:lang w:eastAsia="es-CL"/>
              </w:rPr>
              <w:t xml:space="preserve">r. Días </w:t>
            </w:r>
            <w:r w:rsidRPr="009134FD">
              <w:rPr>
                <w:rFonts w:ascii="Calibri" w:eastAsia="Times New Roman" w:hAnsi="Calibri"/>
                <w:color w:val="000000"/>
                <w:lang w:eastAsia="es-CL"/>
              </w:rPr>
              <w:t xml:space="preserve"> </w:t>
            </w:r>
            <w:r w:rsidR="00723CB1">
              <w:rPr>
                <w:rFonts w:ascii="Calibri" w:eastAsia="Times New Roman" w:hAnsi="Calibri"/>
                <w:color w:val="000000"/>
                <w:lang w:eastAsia="es-CL"/>
              </w:rPr>
              <w:t>(</w:t>
            </w:r>
            <w:r>
              <w:rPr>
                <w:rFonts w:ascii="Calibri" w:eastAsia="Times New Roman" w:hAnsi="Calibri"/>
                <w:color w:val="000000"/>
                <w:lang w:eastAsia="es-CL"/>
              </w:rPr>
              <w:t>verificado en terreno</w:t>
            </w:r>
            <w:r w:rsidR="00FE410A">
              <w:rPr>
                <w:rFonts w:ascii="Calibri" w:eastAsia="Times New Roman" w:hAnsi="Calibri"/>
                <w:color w:val="000000"/>
                <w:lang w:eastAsia="es-CL"/>
              </w:rPr>
              <w:t xml:space="preserve"> por el fiscalizador)</w:t>
            </w:r>
            <w:r>
              <w:rPr>
                <w:rFonts w:ascii="Calibri" w:eastAsia="Times New Roman" w:hAnsi="Calibri"/>
                <w:color w:val="000000"/>
                <w:lang w:eastAsia="es-CL"/>
              </w:rPr>
              <w:t xml:space="preserve">, </w:t>
            </w:r>
            <w:r w:rsidRPr="009134FD">
              <w:rPr>
                <w:rFonts w:ascii="Calibri" w:eastAsia="Times New Roman" w:hAnsi="Calibri"/>
                <w:color w:val="000000"/>
                <w:lang w:eastAsia="es-CL"/>
              </w:rPr>
              <w:t>son las siguientes:</w:t>
            </w:r>
          </w:p>
          <w:p w:rsidR="009134FD" w:rsidRPr="009134FD" w:rsidRDefault="009134FD" w:rsidP="009134FD">
            <w:pPr>
              <w:pStyle w:val="Prrafodelista"/>
              <w:ind w:left="284"/>
              <w:jc w:val="left"/>
              <w:rPr>
                <w:rFonts w:ascii="Calibri" w:eastAsia="Times New Roman" w:hAnsi="Calibri"/>
                <w:color w:val="000000"/>
                <w:lang w:eastAsia="es-CL"/>
              </w:rPr>
            </w:pPr>
          </w:p>
          <w:p w:rsidR="009134FD" w:rsidRPr="00F3420D" w:rsidRDefault="009134FD" w:rsidP="009134FD">
            <w:pPr>
              <w:pStyle w:val="Prrafodelista"/>
              <w:ind w:left="284"/>
              <w:jc w:val="left"/>
              <w:rPr>
                <w:rFonts w:ascii="Calibri" w:eastAsia="Times New Roman" w:hAnsi="Calibri"/>
                <w:color w:val="000000"/>
                <w:lang w:eastAsia="es-CL"/>
              </w:rPr>
            </w:pPr>
            <w:r w:rsidRPr="00F3420D">
              <w:rPr>
                <w:rFonts w:ascii="Calibri" w:eastAsia="Times New Roman" w:hAnsi="Calibri"/>
                <w:color w:val="000000"/>
                <w:lang w:eastAsia="es-CL"/>
              </w:rPr>
              <w:t>Piscina 1: 4 m (l) x 2 m (a) x 2 m (h)</w:t>
            </w:r>
          </w:p>
          <w:p w:rsidR="009134FD" w:rsidRPr="00F3420D" w:rsidRDefault="009134FD" w:rsidP="009134FD">
            <w:pPr>
              <w:pStyle w:val="Prrafodelista"/>
              <w:ind w:left="284"/>
              <w:jc w:val="left"/>
              <w:rPr>
                <w:rFonts w:ascii="Calibri" w:eastAsia="Times New Roman" w:hAnsi="Calibri"/>
                <w:color w:val="000000"/>
                <w:lang w:eastAsia="es-CL"/>
              </w:rPr>
            </w:pPr>
            <w:r w:rsidRPr="00F3420D">
              <w:rPr>
                <w:rFonts w:ascii="Calibri" w:eastAsia="Times New Roman" w:hAnsi="Calibri"/>
                <w:color w:val="000000"/>
                <w:lang w:eastAsia="es-CL"/>
              </w:rPr>
              <w:t>Piscina 2: 4 m (l) x 2 m (a) x 2 m (h)</w:t>
            </w:r>
          </w:p>
          <w:p w:rsidR="009134FD" w:rsidRPr="00F3420D" w:rsidRDefault="009134FD" w:rsidP="009134FD">
            <w:pPr>
              <w:pStyle w:val="Prrafodelista"/>
              <w:ind w:left="284"/>
              <w:jc w:val="left"/>
              <w:rPr>
                <w:rFonts w:ascii="Calibri" w:eastAsia="Times New Roman" w:hAnsi="Calibri"/>
                <w:color w:val="000000"/>
                <w:lang w:eastAsia="es-CL"/>
              </w:rPr>
            </w:pPr>
            <w:r w:rsidRPr="00F3420D">
              <w:rPr>
                <w:rFonts w:ascii="Calibri" w:eastAsia="Times New Roman" w:hAnsi="Calibri"/>
                <w:color w:val="000000"/>
                <w:lang w:eastAsia="es-CL"/>
              </w:rPr>
              <w:t>Piscina 3: 4 m (l) x 3,5 m (a) x 3 m (h)</w:t>
            </w:r>
          </w:p>
          <w:p w:rsidR="009134FD" w:rsidRPr="00F3420D" w:rsidRDefault="009134FD" w:rsidP="009134FD">
            <w:pPr>
              <w:pStyle w:val="Prrafodelista"/>
              <w:ind w:left="284"/>
              <w:jc w:val="left"/>
              <w:rPr>
                <w:rFonts w:ascii="Calibri" w:eastAsia="Times New Roman" w:hAnsi="Calibri"/>
                <w:color w:val="000000"/>
                <w:lang w:eastAsia="es-CL"/>
              </w:rPr>
            </w:pPr>
            <w:r w:rsidRPr="00F3420D">
              <w:rPr>
                <w:rFonts w:ascii="Calibri" w:eastAsia="Times New Roman" w:hAnsi="Calibri"/>
                <w:color w:val="000000"/>
                <w:lang w:eastAsia="es-CL"/>
              </w:rPr>
              <w:t>Piscina 4: 4 m (l) x 3,5 m (a) x 3 m (h)</w:t>
            </w:r>
          </w:p>
          <w:p w:rsidR="009134FD" w:rsidRPr="00F3420D" w:rsidRDefault="009134FD" w:rsidP="009134FD">
            <w:pPr>
              <w:pStyle w:val="Prrafodelista"/>
              <w:ind w:left="284"/>
              <w:jc w:val="left"/>
              <w:rPr>
                <w:rFonts w:ascii="Calibri" w:eastAsia="Times New Roman" w:hAnsi="Calibri"/>
                <w:color w:val="000000"/>
                <w:lang w:eastAsia="es-CL"/>
              </w:rPr>
            </w:pPr>
          </w:p>
          <w:p w:rsidR="005D728A" w:rsidRPr="00F3420D" w:rsidRDefault="009134FD" w:rsidP="00723CB1">
            <w:pPr>
              <w:pStyle w:val="Prrafodelista"/>
              <w:numPr>
                <w:ilvl w:val="0"/>
                <w:numId w:val="37"/>
              </w:numPr>
              <w:ind w:left="284" w:hanging="284"/>
              <w:jc w:val="left"/>
              <w:rPr>
                <w:rFonts w:ascii="Calibri" w:eastAsia="Times New Roman" w:hAnsi="Calibri"/>
                <w:color w:val="000000"/>
                <w:lang w:eastAsia="es-CL"/>
              </w:rPr>
            </w:pPr>
            <w:r w:rsidRPr="00F3420D">
              <w:rPr>
                <w:rFonts w:ascii="Calibri" w:eastAsia="Times New Roman" w:hAnsi="Calibri"/>
                <w:color w:val="000000"/>
                <w:lang w:eastAsia="es-CL"/>
              </w:rPr>
              <w:t>El RIL acumulado en las piscinas presenta una coloración rojizo-pardo. En la primera piscina se observa una bolsa plástica flotando en el RIL. En el lugar se perciben olores con notas a vino y frutal en intensidad leve.</w:t>
            </w:r>
          </w:p>
          <w:p w:rsidR="009134FD" w:rsidRPr="00F3420D" w:rsidRDefault="009134FD" w:rsidP="00723CB1">
            <w:pPr>
              <w:pStyle w:val="Prrafodelista"/>
              <w:numPr>
                <w:ilvl w:val="0"/>
                <w:numId w:val="37"/>
              </w:numPr>
              <w:ind w:left="284" w:hanging="284"/>
              <w:rPr>
                <w:rFonts w:ascii="Calibri" w:eastAsia="Times New Roman" w:hAnsi="Calibri"/>
                <w:color w:val="000000"/>
                <w:lang w:eastAsia="es-CL"/>
              </w:rPr>
            </w:pPr>
            <w:r w:rsidRPr="00F3420D">
              <w:rPr>
                <w:rFonts w:ascii="Calibri" w:eastAsia="Times New Roman" w:hAnsi="Calibri"/>
                <w:color w:val="000000"/>
                <w:lang w:eastAsia="es-CL"/>
              </w:rPr>
              <w:t>Conforme a lo anteriormente indicado, se establece que el sistema de tratamiento no concuerda con lo evaluado ambientalmente, toda vez que el sistema no cuenta con las siguientes unidades y/u operaciones:</w:t>
            </w:r>
          </w:p>
          <w:p w:rsidR="00E569F0" w:rsidRPr="00F3420D" w:rsidRDefault="00E569F0" w:rsidP="00E569F0">
            <w:pPr>
              <w:pStyle w:val="Prrafodelista"/>
              <w:ind w:left="284"/>
              <w:jc w:val="left"/>
              <w:rPr>
                <w:rFonts w:ascii="Calibri" w:eastAsia="Times New Roman" w:hAnsi="Calibri"/>
                <w:color w:val="000000"/>
                <w:lang w:eastAsia="es-CL"/>
              </w:rPr>
            </w:pPr>
            <w:r w:rsidRPr="00F3420D">
              <w:rPr>
                <w:rFonts w:ascii="Calibri" w:eastAsia="Times New Roman" w:hAnsi="Calibri"/>
                <w:color w:val="000000"/>
                <w:lang w:eastAsia="es-CL"/>
              </w:rPr>
              <w:t>•Cámara de fijación de filtro (1 m</w:t>
            </w:r>
            <w:r w:rsidRPr="00F3420D">
              <w:rPr>
                <w:rFonts w:ascii="Calibri" w:eastAsia="Times New Roman" w:hAnsi="Calibri"/>
                <w:color w:val="000000"/>
                <w:vertAlign w:val="superscript"/>
                <w:lang w:eastAsia="es-CL"/>
              </w:rPr>
              <w:t>3</w:t>
            </w:r>
            <w:r w:rsidRPr="00F3420D">
              <w:rPr>
                <w:rFonts w:ascii="Calibri" w:eastAsia="Times New Roman" w:hAnsi="Calibri"/>
                <w:color w:val="000000"/>
                <w:lang w:eastAsia="es-CL"/>
              </w:rPr>
              <w:t>).</w:t>
            </w:r>
          </w:p>
          <w:p w:rsidR="00E569F0" w:rsidRPr="00F3420D" w:rsidRDefault="00E569F0" w:rsidP="00E569F0">
            <w:pPr>
              <w:pStyle w:val="Prrafodelista"/>
              <w:ind w:left="284"/>
              <w:jc w:val="left"/>
              <w:rPr>
                <w:rFonts w:ascii="Calibri" w:eastAsia="Times New Roman" w:hAnsi="Calibri"/>
                <w:color w:val="000000"/>
                <w:lang w:eastAsia="es-CL"/>
              </w:rPr>
            </w:pPr>
            <w:r w:rsidRPr="00F3420D">
              <w:rPr>
                <w:rFonts w:ascii="Calibri" w:eastAsia="Times New Roman" w:hAnsi="Calibri"/>
                <w:color w:val="000000"/>
                <w:lang w:eastAsia="es-CL"/>
              </w:rPr>
              <w:t>• Sistema de separación sólido-líquido (Filtro Parabólico).</w:t>
            </w:r>
          </w:p>
          <w:p w:rsidR="00E569F0" w:rsidRPr="00F3420D" w:rsidRDefault="00E569F0" w:rsidP="00E569F0">
            <w:pPr>
              <w:pStyle w:val="Prrafodelista"/>
              <w:ind w:left="284"/>
              <w:jc w:val="left"/>
              <w:rPr>
                <w:rFonts w:ascii="Calibri" w:eastAsia="Times New Roman" w:hAnsi="Calibri"/>
                <w:color w:val="000000"/>
                <w:lang w:eastAsia="es-CL"/>
              </w:rPr>
            </w:pPr>
            <w:r w:rsidRPr="00F3420D">
              <w:rPr>
                <w:rFonts w:ascii="Calibri" w:eastAsia="Times New Roman" w:hAnsi="Calibri"/>
                <w:color w:val="000000"/>
                <w:lang w:eastAsia="es-CL"/>
              </w:rPr>
              <w:t xml:space="preserve">• Sistema de oxigenación mediante un circuito de recirculación de Riles. </w:t>
            </w:r>
          </w:p>
          <w:p w:rsidR="00E569F0" w:rsidRPr="00F3420D" w:rsidRDefault="00E569F0" w:rsidP="00E569F0">
            <w:pPr>
              <w:pStyle w:val="Prrafodelista"/>
              <w:ind w:left="284"/>
              <w:jc w:val="left"/>
              <w:rPr>
                <w:rFonts w:ascii="Calibri" w:eastAsia="Times New Roman" w:hAnsi="Calibri"/>
                <w:color w:val="000000"/>
                <w:lang w:eastAsia="es-CL"/>
              </w:rPr>
            </w:pPr>
            <w:r w:rsidRPr="00F3420D">
              <w:rPr>
                <w:rFonts w:ascii="Calibri" w:eastAsia="Times New Roman" w:hAnsi="Calibri"/>
                <w:color w:val="000000"/>
                <w:lang w:eastAsia="es-CL"/>
              </w:rPr>
              <w:t xml:space="preserve">• Sistema de neutralización de forma automática, provista por una de bomba dosificadora e indicador de ph. </w:t>
            </w:r>
          </w:p>
          <w:p w:rsidR="00E569F0" w:rsidRPr="00F3420D" w:rsidRDefault="00E569F0" w:rsidP="00E569F0">
            <w:pPr>
              <w:pStyle w:val="Prrafodelista"/>
              <w:ind w:left="284"/>
              <w:jc w:val="left"/>
              <w:rPr>
                <w:rFonts w:ascii="Calibri" w:eastAsia="Times New Roman" w:hAnsi="Calibri"/>
                <w:color w:val="000000"/>
                <w:lang w:eastAsia="es-CL"/>
              </w:rPr>
            </w:pPr>
            <w:r w:rsidRPr="00F3420D">
              <w:rPr>
                <w:rFonts w:ascii="Calibri" w:eastAsia="Times New Roman" w:hAnsi="Calibri"/>
                <w:color w:val="000000"/>
                <w:lang w:eastAsia="es-CL"/>
              </w:rPr>
              <w:t>• Filtro de arena para minimizar las partículas del Ril en la disposición.</w:t>
            </w:r>
          </w:p>
          <w:p w:rsidR="00E569F0" w:rsidRPr="00F3420D" w:rsidRDefault="00E569F0" w:rsidP="00E569F0">
            <w:pPr>
              <w:pStyle w:val="Prrafodelista"/>
              <w:ind w:left="284"/>
              <w:jc w:val="left"/>
              <w:rPr>
                <w:rFonts w:ascii="Calibri" w:eastAsia="Times New Roman" w:hAnsi="Calibri"/>
                <w:color w:val="000000"/>
                <w:lang w:eastAsia="es-CL"/>
              </w:rPr>
            </w:pPr>
            <w:r w:rsidRPr="00F3420D">
              <w:rPr>
                <w:rFonts w:ascii="Calibri" w:eastAsia="Times New Roman" w:hAnsi="Calibri"/>
                <w:color w:val="000000"/>
                <w:lang w:eastAsia="es-CL"/>
              </w:rPr>
              <w:t>• Caudalímetro</w:t>
            </w:r>
          </w:p>
          <w:p w:rsidR="00E569F0" w:rsidRPr="00F3420D" w:rsidRDefault="00E569F0" w:rsidP="00E569F0">
            <w:pPr>
              <w:pStyle w:val="Prrafodelista"/>
              <w:ind w:left="284"/>
              <w:jc w:val="left"/>
              <w:rPr>
                <w:rFonts w:ascii="Calibri" w:eastAsia="Times New Roman" w:hAnsi="Calibri"/>
                <w:color w:val="000000"/>
                <w:lang w:eastAsia="es-CL"/>
              </w:rPr>
            </w:pPr>
            <w:r w:rsidRPr="00F3420D">
              <w:rPr>
                <w:rFonts w:ascii="Calibri" w:eastAsia="Times New Roman" w:hAnsi="Calibri"/>
                <w:color w:val="000000"/>
                <w:lang w:eastAsia="es-CL"/>
              </w:rPr>
              <w:t>• Válvula para sacar muestras para el monitoreo los Riles tratados antes de la disposición.</w:t>
            </w:r>
          </w:p>
          <w:p w:rsidR="00E569F0" w:rsidRDefault="00E569F0" w:rsidP="00FE410A">
            <w:pPr>
              <w:pStyle w:val="Prrafodelista"/>
              <w:numPr>
                <w:ilvl w:val="0"/>
                <w:numId w:val="37"/>
              </w:numPr>
              <w:ind w:left="284" w:hanging="284"/>
              <w:rPr>
                <w:rFonts w:ascii="Calibri" w:eastAsia="Times New Roman" w:hAnsi="Calibri"/>
                <w:color w:val="000000"/>
                <w:lang w:eastAsia="es-CL"/>
              </w:rPr>
            </w:pPr>
            <w:r w:rsidRPr="00FE410A">
              <w:rPr>
                <w:rFonts w:ascii="Calibri" w:eastAsia="Times New Roman" w:hAnsi="Calibri"/>
                <w:color w:val="000000"/>
                <w:lang w:eastAsia="es-CL"/>
              </w:rPr>
              <w:t xml:space="preserve">Cabe señalar que el sistema de RILes actualmente implementado consiste en un sistema gravitacional secuencial de cámaras de sedimentación, </w:t>
            </w:r>
            <w:r w:rsidR="00FE410A">
              <w:rPr>
                <w:rFonts w:ascii="Calibri" w:eastAsia="Times New Roman" w:hAnsi="Calibri"/>
                <w:color w:val="000000"/>
                <w:lang w:eastAsia="es-CL"/>
              </w:rPr>
              <w:t xml:space="preserve">sistema de tratamiento de tipo físico, </w:t>
            </w:r>
            <w:r w:rsidRPr="00FE410A">
              <w:rPr>
                <w:rFonts w:ascii="Calibri" w:eastAsia="Times New Roman" w:hAnsi="Calibri"/>
                <w:color w:val="000000"/>
                <w:lang w:eastAsia="es-CL"/>
              </w:rPr>
              <w:t>que no permite establecer la eficiencia del proceso para la estabilización y neutralización del RIL, dado que no cuenta con sistemas de control operacional ni sistema de tra</w:t>
            </w:r>
            <w:r w:rsidR="00D123C0" w:rsidRPr="00FE410A">
              <w:rPr>
                <w:rFonts w:ascii="Calibri" w:eastAsia="Times New Roman" w:hAnsi="Calibri"/>
                <w:color w:val="000000"/>
                <w:lang w:eastAsia="es-CL"/>
              </w:rPr>
              <w:t>t</w:t>
            </w:r>
            <w:r w:rsidR="00FE410A">
              <w:rPr>
                <w:rFonts w:ascii="Calibri" w:eastAsia="Times New Roman" w:hAnsi="Calibri"/>
                <w:color w:val="000000"/>
                <w:lang w:eastAsia="es-CL"/>
              </w:rPr>
              <w:t xml:space="preserve">amiento secundario (biológico) </w:t>
            </w:r>
            <w:r w:rsidRPr="00FE410A">
              <w:rPr>
                <w:rFonts w:ascii="Calibri" w:eastAsia="Times New Roman" w:hAnsi="Calibri"/>
                <w:color w:val="000000"/>
                <w:lang w:eastAsia="es-CL"/>
              </w:rPr>
              <w:t xml:space="preserve">para la degradación de </w:t>
            </w:r>
            <w:r w:rsidR="00F35E00" w:rsidRPr="00FE410A">
              <w:rPr>
                <w:rFonts w:ascii="Calibri" w:eastAsia="Times New Roman" w:hAnsi="Calibri"/>
                <w:color w:val="000000"/>
                <w:lang w:eastAsia="es-CL"/>
              </w:rPr>
              <w:t xml:space="preserve">la </w:t>
            </w:r>
            <w:r w:rsidRPr="00FE410A">
              <w:rPr>
                <w:rFonts w:ascii="Calibri" w:eastAsia="Times New Roman" w:hAnsi="Calibri"/>
                <w:color w:val="000000"/>
                <w:lang w:eastAsia="es-CL"/>
              </w:rPr>
              <w:t>materia orgánica</w:t>
            </w:r>
            <w:r w:rsidR="00FE410A">
              <w:rPr>
                <w:rFonts w:ascii="Calibri" w:eastAsia="Times New Roman" w:hAnsi="Calibri"/>
                <w:color w:val="000000"/>
                <w:lang w:eastAsia="es-CL"/>
              </w:rPr>
              <w:t xml:space="preserve">, parámetro habitualmente alto </w:t>
            </w:r>
            <w:r w:rsidR="00F35E00" w:rsidRPr="00FE410A">
              <w:rPr>
                <w:rFonts w:ascii="Calibri" w:eastAsia="Times New Roman" w:hAnsi="Calibri"/>
                <w:color w:val="000000"/>
                <w:lang w:eastAsia="es-CL"/>
              </w:rPr>
              <w:t>en este tipo de RILes</w:t>
            </w:r>
            <w:r w:rsidR="00FE410A">
              <w:rPr>
                <w:rFonts w:ascii="Calibri" w:eastAsia="Times New Roman" w:hAnsi="Calibri"/>
                <w:color w:val="000000"/>
                <w:lang w:eastAsia="es-CL"/>
              </w:rPr>
              <w:t>. Tampoco cuenta con un sistema de</w:t>
            </w:r>
            <w:r w:rsidR="00021ED2" w:rsidRPr="00FE410A">
              <w:rPr>
                <w:rFonts w:ascii="Calibri" w:eastAsia="Times New Roman" w:hAnsi="Calibri"/>
                <w:color w:val="000000"/>
                <w:lang w:eastAsia="es-CL"/>
              </w:rPr>
              <w:t xml:space="preserve"> neutralización</w:t>
            </w:r>
            <w:r w:rsidRPr="00FE410A">
              <w:rPr>
                <w:rFonts w:ascii="Calibri" w:eastAsia="Times New Roman" w:hAnsi="Calibri"/>
                <w:color w:val="000000"/>
                <w:lang w:eastAsia="es-CL"/>
              </w:rPr>
              <w:t>.</w:t>
            </w:r>
            <w:r w:rsidR="00C50A5D" w:rsidRPr="00FE410A">
              <w:rPr>
                <w:rFonts w:ascii="Calibri" w:eastAsia="Times New Roman" w:hAnsi="Calibri"/>
                <w:color w:val="000000"/>
                <w:lang w:eastAsia="es-CL"/>
              </w:rPr>
              <w:t xml:space="preserve"> </w:t>
            </w:r>
            <w:r w:rsidR="00D123C0" w:rsidRPr="00FE410A">
              <w:rPr>
                <w:rFonts w:ascii="Calibri" w:eastAsia="Times New Roman" w:hAnsi="Calibri"/>
                <w:color w:val="000000"/>
                <w:lang w:eastAsia="es-CL"/>
              </w:rPr>
              <w:t xml:space="preserve">Lo anterior, considerando que </w:t>
            </w:r>
            <w:r w:rsidR="00021ED2" w:rsidRPr="00FE410A">
              <w:rPr>
                <w:rFonts w:ascii="Calibri" w:eastAsia="Times New Roman" w:hAnsi="Calibri"/>
                <w:color w:val="000000"/>
                <w:lang w:eastAsia="es-CL"/>
              </w:rPr>
              <w:t>el sistema de t</w:t>
            </w:r>
            <w:r w:rsidR="009E25C0" w:rsidRPr="00FE410A">
              <w:rPr>
                <w:rFonts w:ascii="Calibri" w:eastAsia="Times New Roman" w:hAnsi="Calibri"/>
                <w:color w:val="000000"/>
                <w:lang w:eastAsia="es-CL"/>
              </w:rPr>
              <w:t xml:space="preserve">ratamiento de RILes contemplaba, de acuerdo a la evaluación ambiental, la </w:t>
            </w:r>
            <w:r w:rsidR="00021ED2" w:rsidRPr="00FE410A">
              <w:rPr>
                <w:rFonts w:ascii="Calibri" w:eastAsia="Times New Roman" w:hAnsi="Calibri"/>
                <w:color w:val="000000"/>
                <w:lang w:eastAsia="es-CL"/>
              </w:rPr>
              <w:t xml:space="preserve">oxigenación del efluente </w:t>
            </w:r>
            <w:r w:rsidR="00FE410A">
              <w:rPr>
                <w:rFonts w:ascii="Calibri" w:eastAsia="Times New Roman" w:hAnsi="Calibri"/>
                <w:color w:val="000000"/>
                <w:lang w:eastAsia="es-CL"/>
              </w:rPr>
              <w:t xml:space="preserve">(asociado a procesos de tratamiento biológico aeróbico) </w:t>
            </w:r>
            <w:r w:rsidR="00021ED2" w:rsidRPr="00FE410A">
              <w:rPr>
                <w:rFonts w:ascii="Calibri" w:eastAsia="Times New Roman" w:hAnsi="Calibri"/>
                <w:color w:val="000000"/>
                <w:lang w:eastAsia="es-CL"/>
              </w:rPr>
              <w:t>y</w:t>
            </w:r>
            <w:r w:rsidR="009E25C0" w:rsidRPr="00FE410A">
              <w:rPr>
                <w:rFonts w:ascii="Calibri" w:eastAsia="Times New Roman" w:hAnsi="Calibri"/>
                <w:color w:val="000000"/>
                <w:lang w:eastAsia="es-CL"/>
              </w:rPr>
              <w:t xml:space="preserve"> su</w:t>
            </w:r>
            <w:r w:rsidR="00021ED2" w:rsidRPr="00FE410A">
              <w:rPr>
                <w:rFonts w:ascii="Calibri" w:eastAsia="Times New Roman" w:hAnsi="Calibri"/>
                <w:color w:val="000000"/>
                <w:lang w:eastAsia="es-CL"/>
              </w:rPr>
              <w:t xml:space="preserve"> neutralización. Además, </w:t>
            </w:r>
            <w:r w:rsidR="00D123C0" w:rsidRPr="00FE410A">
              <w:rPr>
                <w:rFonts w:ascii="Calibri" w:eastAsia="Times New Roman" w:hAnsi="Calibri"/>
                <w:color w:val="000000"/>
                <w:lang w:eastAsia="es-CL"/>
              </w:rPr>
              <w:t xml:space="preserve">la Guía SAG “Condiciones Básicas Para la Aplicación de Riles Vitivinícolas en Riego” (Anexo 2), establece </w:t>
            </w:r>
            <w:r w:rsidR="009E25C0" w:rsidRPr="00FE410A">
              <w:rPr>
                <w:rFonts w:ascii="Calibri" w:eastAsia="Times New Roman" w:hAnsi="Calibri"/>
                <w:color w:val="000000"/>
                <w:lang w:eastAsia="es-CL"/>
              </w:rPr>
              <w:t>que</w:t>
            </w:r>
            <w:r w:rsidR="00D123C0" w:rsidRPr="00FE410A">
              <w:rPr>
                <w:rFonts w:ascii="Calibri" w:eastAsia="Times New Roman" w:hAnsi="Calibri"/>
                <w:color w:val="000000"/>
                <w:lang w:eastAsia="es-CL"/>
              </w:rPr>
              <w:t xml:space="preserve">: "En términos generales, normalmente se recurre a Tratamiento Primario, Secundario y Terciario, dependiendo de las características (cantidad y calidad) de los componentes que deben ser abatidos". </w:t>
            </w:r>
          </w:p>
          <w:p w:rsidR="00F62A9D" w:rsidRPr="00F62A9D" w:rsidRDefault="00F62A9D" w:rsidP="00F62A9D">
            <w:pPr>
              <w:pStyle w:val="Prrafodelista"/>
              <w:numPr>
                <w:ilvl w:val="0"/>
                <w:numId w:val="37"/>
              </w:numPr>
              <w:ind w:left="284" w:hanging="284"/>
              <w:rPr>
                <w:rFonts w:ascii="Calibri" w:eastAsia="Times New Roman" w:hAnsi="Calibri"/>
                <w:color w:val="000000"/>
                <w:lang w:eastAsia="es-CL"/>
              </w:rPr>
            </w:pPr>
            <w:r w:rsidRPr="00F62A9D">
              <w:rPr>
                <w:rFonts w:ascii="Calibri" w:eastAsia="Times New Roman" w:hAnsi="Calibri"/>
                <w:color w:val="000000"/>
                <w:lang w:eastAsia="es-CL"/>
              </w:rPr>
              <w:t>Finalmente, cabe señalar que se solicitó al titular la autorización sectorial asociada al permiso ambiental establecido en el artículo 90 del D.S. Nº 95/01 del</w:t>
            </w:r>
            <w:r>
              <w:rPr>
                <w:rFonts w:ascii="Calibri" w:eastAsia="Times New Roman" w:hAnsi="Calibri"/>
                <w:color w:val="000000"/>
                <w:lang w:eastAsia="es-CL"/>
              </w:rPr>
              <w:t xml:space="preserve"> MINGEPRES</w:t>
            </w:r>
            <w:r w:rsidRPr="00F62A9D">
              <w:rPr>
                <w:rFonts w:ascii="Calibri" w:eastAsia="Times New Roman" w:hAnsi="Calibri"/>
                <w:color w:val="000000"/>
                <w:lang w:eastAsia="es-CL"/>
              </w:rPr>
              <w:t>, Reglamento del Sistema de Evaluación de Impacto Ambiental</w:t>
            </w:r>
            <w:r>
              <w:rPr>
                <w:rFonts w:ascii="Calibri" w:eastAsia="Times New Roman" w:hAnsi="Calibri"/>
                <w:color w:val="000000"/>
                <w:lang w:eastAsia="es-CL"/>
              </w:rPr>
              <w:t>, lo que no fue remitido por el titular.</w:t>
            </w:r>
          </w:p>
          <w:p w:rsidR="009838FF" w:rsidRPr="009838FF" w:rsidRDefault="009838FF" w:rsidP="009838FF">
            <w:pPr>
              <w:rPr>
                <w:rFonts w:ascii="Calibri" w:eastAsia="Times New Roman" w:hAnsi="Calibri"/>
                <w:color w:val="000000"/>
                <w:lang w:eastAsia="es-CL"/>
              </w:rPr>
            </w:pPr>
          </w:p>
        </w:tc>
      </w:tr>
    </w:tbl>
    <w:p w:rsidR="00260ABA" w:rsidRDefault="00260ABA" w:rsidP="00EA1473">
      <w:pPr>
        <w:pStyle w:val="Textoindependiente"/>
      </w:pPr>
    </w:p>
    <w:tbl>
      <w:tblPr>
        <w:tblW w:w="13687" w:type="dxa"/>
        <w:jc w:val="center"/>
        <w:tblCellMar>
          <w:left w:w="70" w:type="dxa"/>
          <w:right w:w="70" w:type="dxa"/>
        </w:tblCellMar>
        <w:tblLook w:val="04A0" w:firstRow="1" w:lastRow="0" w:firstColumn="1" w:lastColumn="0" w:noHBand="0" w:noVBand="1"/>
      </w:tblPr>
      <w:tblGrid>
        <w:gridCol w:w="6085"/>
        <w:gridCol w:w="7602"/>
      </w:tblGrid>
      <w:tr w:rsidR="0004130B" w:rsidRPr="0025129B" w:rsidTr="00556F1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4130B" w:rsidRPr="0025129B" w:rsidRDefault="00507B3A" w:rsidP="00556F10">
            <w:pPr>
              <w:jc w:val="center"/>
              <w:rPr>
                <w:rFonts w:eastAsia="Times New Roman"/>
                <w:b/>
                <w:bCs/>
                <w:color w:val="000000"/>
                <w:sz w:val="20"/>
                <w:szCs w:val="20"/>
              </w:rPr>
            </w:pPr>
            <w:r>
              <w:br w:type="page"/>
            </w:r>
            <w:r w:rsidR="00260ABA">
              <w:br w:type="page"/>
            </w:r>
            <w:r w:rsidR="0004130B" w:rsidRPr="0025129B">
              <w:rPr>
                <w:rFonts w:eastAsia="Times New Roman"/>
                <w:b/>
                <w:bCs/>
                <w:color w:val="000000"/>
                <w:sz w:val="20"/>
                <w:szCs w:val="20"/>
              </w:rPr>
              <w:t xml:space="preserve">Registros </w:t>
            </w:r>
          </w:p>
        </w:tc>
      </w:tr>
      <w:tr w:rsidR="0004130B" w:rsidRPr="0025129B" w:rsidTr="00A45B38">
        <w:trPr>
          <w:trHeight w:val="5635"/>
          <w:jc w:val="center"/>
        </w:trPr>
        <w:sdt>
          <w:sdtPr>
            <w:rPr>
              <w:rFonts w:eastAsia="Times New Roman"/>
              <w:color w:val="000000"/>
              <w:sz w:val="20"/>
              <w:szCs w:val="20"/>
            </w:rPr>
            <w:id w:val="-1339380849"/>
            <w:picture/>
          </w:sdtPr>
          <w:sdtEndPr/>
          <w:sdtContent>
            <w:tc>
              <w:tcPr>
                <w:tcW w:w="5000" w:type="pct"/>
                <w:gridSpan w:val="2"/>
                <w:tcBorders>
                  <w:top w:val="nil"/>
                  <w:left w:val="single" w:sz="4" w:space="0" w:color="auto"/>
                  <w:right w:val="single" w:sz="4" w:space="0" w:color="auto"/>
                </w:tcBorders>
                <w:shd w:val="clear" w:color="auto" w:fill="auto"/>
                <w:noWrap/>
                <w:vAlign w:val="center"/>
                <w:hideMark/>
              </w:tcPr>
              <w:p w:rsidR="0004130B" w:rsidRPr="0025129B" w:rsidRDefault="0004130B" w:rsidP="00556F10">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26BBB7D7" wp14:editId="0A8882E8">
                      <wp:extent cx="6629400" cy="4951589"/>
                      <wp:effectExtent l="0" t="0" r="0" b="190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6636912" cy="4957200"/>
                              </a:xfrm>
                              <a:prstGeom prst="rect">
                                <a:avLst/>
                              </a:prstGeom>
                              <a:noFill/>
                              <a:ln>
                                <a:noFill/>
                              </a:ln>
                            </pic:spPr>
                          </pic:pic>
                        </a:graphicData>
                      </a:graphic>
                    </wp:inline>
                  </w:drawing>
                </w:r>
              </w:p>
            </w:tc>
          </w:sdtContent>
        </w:sdt>
      </w:tr>
      <w:tr w:rsidR="0004130B" w:rsidRPr="0025129B" w:rsidTr="00556F10">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04130B" w:rsidRPr="0025129B" w:rsidRDefault="00E52061" w:rsidP="00552694">
            <w:pPr>
              <w:pStyle w:val="Epgrafe"/>
              <w:rPr>
                <w:rFonts w:eastAsia="Times New Roman"/>
                <w:color w:val="000000"/>
                <w:lang w:eastAsia="es-CL"/>
              </w:rPr>
            </w:pPr>
            <w:sdt>
              <w:sdtPr>
                <w:rPr>
                  <w:rFonts w:eastAsia="Times New Roman"/>
                  <w:color w:val="000000"/>
                  <w:lang w:eastAsia="es-CL"/>
                </w:rPr>
                <w:id w:val="-142286200"/>
                <w:dropDownList>
                  <w:listItem w:value="Elija elemento"/>
                  <w:listItem w:displayText="Figura" w:value="Figura"/>
                  <w:listItem w:displayText="Fotografía" w:value="Fotografía"/>
                </w:dropDownList>
              </w:sdtPr>
              <w:sdtEndPr/>
              <w:sdtContent>
                <w:r w:rsidR="00A45B38">
                  <w:rPr>
                    <w:rFonts w:eastAsia="Times New Roman"/>
                    <w:color w:val="000000"/>
                    <w:lang w:eastAsia="es-CL"/>
                  </w:rPr>
                  <w:t>Fotografía</w:t>
                </w:r>
              </w:sdtContent>
            </w:sdt>
            <w:r w:rsidR="0004130B" w:rsidRPr="00820868">
              <w:rPr>
                <w:rFonts w:eastAsia="Times New Roman"/>
                <w:color w:val="000000"/>
                <w:lang w:eastAsia="es-CL"/>
              </w:rPr>
              <w:t xml:space="preserve"> </w:t>
            </w:r>
            <w:sdt>
              <w:sdtPr>
                <w:rPr>
                  <w:rFonts w:eastAsia="Times New Roman"/>
                  <w:color w:val="000000"/>
                  <w:lang w:eastAsia="es-CL"/>
                </w:rPr>
                <w:id w:val="-330841229"/>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EndPr/>
              <w:sdtContent>
                <w:r w:rsidR="00A45B38">
                  <w:rPr>
                    <w:rFonts w:eastAsia="Times New Roman"/>
                    <w:color w:val="000000"/>
                    <w:lang w:eastAsia="es-CL"/>
                  </w:rPr>
                  <w:t>1.</w:t>
                </w:r>
              </w:sdtContent>
            </w:sdt>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04130B" w:rsidRPr="0025129B" w:rsidRDefault="00A45B38" w:rsidP="00552694">
            <w:pPr>
              <w:rPr>
                <w:rFonts w:eastAsia="Times New Roman"/>
                <w:b/>
                <w:color w:val="000000"/>
                <w:sz w:val="18"/>
                <w:szCs w:val="18"/>
              </w:rPr>
            </w:pPr>
            <w:r>
              <w:rPr>
                <w:rFonts w:eastAsia="Times New Roman"/>
                <w:b/>
                <w:color w:val="000000"/>
                <w:sz w:val="18"/>
                <w:szCs w:val="18"/>
              </w:rPr>
              <w:t>Fecha</w:t>
            </w:r>
            <w:r w:rsidR="0004130B" w:rsidRPr="0025129B">
              <w:rPr>
                <w:rFonts w:eastAsia="Times New Roman"/>
                <w:b/>
                <w:color w:val="000000"/>
                <w:sz w:val="18"/>
                <w:szCs w:val="18"/>
              </w:rPr>
              <w:t>:</w:t>
            </w:r>
            <w:r>
              <w:rPr>
                <w:rFonts w:eastAsia="Times New Roman"/>
                <w:b/>
                <w:color w:val="000000"/>
                <w:sz w:val="18"/>
                <w:szCs w:val="18"/>
              </w:rPr>
              <w:t xml:space="preserve"> 23-09-2016</w:t>
            </w:r>
          </w:p>
        </w:tc>
      </w:tr>
      <w:tr w:rsidR="0004130B" w:rsidRPr="0025129B" w:rsidTr="00556F10">
        <w:trPr>
          <w:trHeight w:val="63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rsidR="0004130B" w:rsidRPr="00567539" w:rsidRDefault="00C2288F" w:rsidP="00200258">
            <w:pPr>
              <w:rPr>
                <w:rFonts w:eastAsia="Times New Roman"/>
                <w:color w:val="FF0000"/>
                <w:sz w:val="18"/>
                <w:szCs w:val="18"/>
              </w:rPr>
            </w:pPr>
            <w:r w:rsidRPr="00B20467">
              <w:rPr>
                <w:rFonts w:eastAsia="Times New Roman"/>
                <w:noProof/>
                <w:color w:val="000000" w:themeColor="text1"/>
                <w:sz w:val="18"/>
                <w:szCs w:val="18"/>
                <w:lang w:eastAsia="es-CL"/>
              </w:rPr>
              <mc:AlternateContent>
                <mc:Choice Requires="wpg">
                  <w:drawing>
                    <wp:anchor distT="0" distB="0" distL="114300" distR="114300" simplePos="0" relativeHeight="251686912" behindDoc="0" locked="0" layoutInCell="1" allowOverlap="1" wp14:anchorId="74BED7F4" wp14:editId="586F992F">
                      <wp:simplePos x="0" y="0"/>
                      <wp:positionH relativeFrom="column">
                        <wp:posOffset>5168265</wp:posOffset>
                      </wp:positionH>
                      <wp:positionV relativeFrom="paragraph">
                        <wp:posOffset>-551180</wp:posOffset>
                      </wp:positionV>
                      <wp:extent cx="1552575" cy="163195"/>
                      <wp:effectExtent l="0" t="19050" r="47625" b="27305"/>
                      <wp:wrapNone/>
                      <wp:docPr id="17" name="17 Grupo"/>
                      <wp:cNvGraphicFramePr/>
                      <a:graphic xmlns:a="http://schemas.openxmlformats.org/drawingml/2006/main">
                        <a:graphicData uri="http://schemas.microsoft.com/office/word/2010/wordprocessingGroup">
                          <wpg:wgp>
                            <wpg:cNvGrpSpPr/>
                            <wpg:grpSpPr>
                              <a:xfrm>
                                <a:off x="0" y="0"/>
                                <a:ext cx="1552575" cy="163195"/>
                                <a:chOff x="-1" y="0"/>
                                <a:chExt cx="1553177" cy="163830"/>
                              </a:xfrm>
                            </wpg:grpSpPr>
                            <wps:wsp>
                              <wps:cNvPr id="18" name="18 Proceso"/>
                              <wps:cNvSpPr/>
                              <wps:spPr>
                                <a:xfrm>
                                  <a:off x="-1" y="0"/>
                                  <a:ext cx="867111" cy="163830"/>
                                </a:xfrm>
                                <a:prstGeom prst="flowChartProcess">
                                  <a:avLst/>
                                </a:prstGeom>
                                <a:solidFill>
                                  <a:srgbClr val="FFFF00"/>
                                </a:solidFill>
                                <a:ln>
                                  <a:solidFill>
                                    <a:srgbClr val="FFFF00"/>
                                  </a:solidFill>
                                </a:ln>
                              </wps:spPr>
                              <wps:style>
                                <a:lnRef idx="2">
                                  <a:schemeClr val="dk1"/>
                                </a:lnRef>
                                <a:fillRef idx="1">
                                  <a:schemeClr val="lt1"/>
                                </a:fillRef>
                                <a:effectRef idx="0">
                                  <a:schemeClr val="dk1"/>
                                </a:effectRef>
                                <a:fontRef idx="minor">
                                  <a:schemeClr val="dk1"/>
                                </a:fontRef>
                              </wps:style>
                              <wps:txbx>
                                <w:txbxContent>
                                  <w:p w:rsidR="005118A3" w:rsidRPr="0043017C" w:rsidRDefault="005118A3" w:rsidP="00556F10">
                                    <w:pPr>
                                      <w:jc w:val="center"/>
                                      <w:rPr>
                                        <w:b/>
                                        <w:sz w:val="16"/>
                                      </w:rPr>
                                    </w:pPr>
                                    <w:r>
                                      <w:rPr>
                                        <w:b/>
                                        <w:sz w:val="16"/>
                                      </w:rPr>
                                      <w:t>Piscina N.°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 name="19 Conector recto de flecha"/>
                              <wps:cNvCnPr>
                                <a:stCxn id="18" idx="3"/>
                              </wps:cNvCnPr>
                              <wps:spPr>
                                <a:xfrm flipV="1">
                                  <a:off x="867110" y="81914"/>
                                  <a:ext cx="686066" cy="1"/>
                                </a:xfrm>
                                <a:prstGeom prst="straightConnector1">
                                  <a:avLst/>
                                </a:prstGeom>
                                <a:ln w="19050">
                                  <a:solidFill>
                                    <a:srgbClr val="FFFF00"/>
                                  </a:solidFill>
                                  <a:tailEnd type="arrow"/>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4BED7F4" id="17 Grupo" o:spid="_x0000_s1035" style="position:absolute;left:0;text-align:left;margin-left:406.95pt;margin-top:-43.4pt;width:122.25pt;height:12.85pt;z-index:251686912;mso-width-relative:margin;mso-height-relative:margin" coordorigin="" coordsize="15531,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">
                      <v:shapetype id="_x0000_t109" coordsize="21600,21600" o:spt="109" path="m,l,21600r21600,l21600,xe">
                        <v:stroke joinstyle="miter"/>
                        <v:path gradientshapeok="t" o:connecttype="rect"/>
                      </v:shapetype>
                      <v:shape id="18 Proceso" o:spid="_x0000_s1036" type="#_x0000_t109" style="position:absolute;width:8671;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xH8YA&#10;AADbAAAADwAAAGRycy9kb3ducmV2LnhtbESPQWvCQBCF70L/wzIFL6KbehAbXaUWTK3QQ60Hj0N2&#10;TEKzsyG7xtRf7xwK3mZ4b977ZrnuXa06akPl2cDLJAFFnHtbcWHg+LMdz0GFiGyx9kwG/ijAevU0&#10;WGJq/ZW/qTvEQkkIhxQNlDE2qdYhL8lhmPiGWLSzbx1GWdtC2xavEu5qPU2SmXZYsTSU2NB7Sfnv&#10;4eIMfHbn7ERf2a35GL1uun3vNsk+M2b43L8tQEXq48P8f72zgi+w8osMo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yxH8YAAADbAAAADwAAAAAAAAAAAAAAAACYAgAAZHJz&#10;L2Rvd25yZXYueG1sUEsFBgAAAAAEAAQA9QAAAIsDAAAAAA==&#10;" fillcolor="yellow" strokecolor="yellow" strokeweight="2pt">
                        <v:textbox inset="0,0,0,0">
                          <w:txbxContent>
                            <w:p w:rsidR="005118A3" w:rsidRPr="0043017C" w:rsidRDefault="005118A3" w:rsidP="00556F10">
                              <w:pPr>
                                <w:jc w:val="center"/>
                                <w:rPr>
                                  <w:b/>
                                  <w:sz w:val="16"/>
                                </w:rPr>
                              </w:pPr>
                              <w:r>
                                <w:rPr>
                                  <w:b/>
                                  <w:sz w:val="16"/>
                                </w:rPr>
                                <w:t>Piscina N.° 1</w:t>
                              </w:r>
                            </w:p>
                          </w:txbxContent>
                        </v:textbox>
                      </v:shape>
                      <v:shape id="19 Conector recto de flecha" o:spid="_x0000_s1037" type="#_x0000_t32" style="position:absolute;left:8671;top:819;width:686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0yZ74AAADbAAAADwAAAGRycy9kb3ducmV2LnhtbERPzYrCMBC+C75DGMGLaKoHsdUoIoiC&#10;F3X3AYZmbIvNpCSxrW9vFha8zcf3O5tdb2rRkvOVZQXzWQKCOLe64kLB789xugLhA7LG2jIpeJOH&#10;3XY42GCmbcc3au+hEDGEfYYKyhCaTEqfl2TQz2xDHLmHdQZDhK6Q2mEXw00tF0mylAYrjg0lNnQo&#10;KX/eX0bBpWtlxw9Oz6fjYSnT537izFWp8ajfr0EE6sNX/O8+6zg/hb9f4gFy+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bTJnvgAAANsAAAAPAAAAAAAAAAAAAAAAAKEC&#10;AABkcnMvZG93bnJldi54bWxQSwUGAAAAAAQABAD5AAAAjAMAAAAA&#10;" strokecolor="yellow" strokeweight="1.5pt">
                        <v:stroke endarrow="open"/>
                      </v:shape>
                    </v:group>
                  </w:pict>
                </mc:Fallback>
              </mc:AlternateContent>
            </w:r>
            <w:r w:rsidR="00256803">
              <w:rPr>
                <w:rFonts w:eastAsia="Times New Roman"/>
                <w:noProof/>
                <w:color w:val="000000" w:themeColor="text1"/>
                <w:sz w:val="18"/>
                <w:szCs w:val="18"/>
                <w:lang w:eastAsia="es-CL"/>
              </w:rPr>
              <mc:AlternateContent>
                <mc:Choice Requires="wpg">
                  <w:drawing>
                    <wp:anchor distT="0" distB="0" distL="114300" distR="114300" simplePos="0" relativeHeight="251689984" behindDoc="0" locked="0" layoutInCell="1" allowOverlap="1" wp14:anchorId="4C548F7E" wp14:editId="6311B26F">
                      <wp:simplePos x="0" y="0"/>
                      <wp:positionH relativeFrom="column">
                        <wp:posOffset>3453765</wp:posOffset>
                      </wp:positionH>
                      <wp:positionV relativeFrom="paragraph">
                        <wp:posOffset>-1733550</wp:posOffset>
                      </wp:positionV>
                      <wp:extent cx="1362075" cy="163195"/>
                      <wp:effectExtent l="0" t="0" r="47625" b="46355"/>
                      <wp:wrapNone/>
                      <wp:docPr id="31" name="31 Grupo"/>
                      <wp:cNvGraphicFramePr/>
                      <a:graphic xmlns:a="http://schemas.openxmlformats.org/drawingml/2006/main">
                        <a:graphicData uri="http://schemas.microsoft.com/office/word/2010/wordprocessingGroup">
                          <wpg:wgp>
                            <wpg:cNvGrpSpPr/>
                            <wpg:grpSpPr>
                              <a:xfrm>
                                <a:off x="0" y="0"/>
                                <a:ext cx="1362075" cy="163195"/>
                                <a:chOff x="0" y="0"/>
                                <a:chExt cx="1362075" cy="163195"/>
                              </a:xfrm>
                            </wpg:grpSpPr>
                            <wps:wsp>
                              <wps:cNvPr id="23" name="23 Proceso"/>
                              <wps:cNvSpPr/>
                              <wps:spPr>
                                <a:xfrm>
                                  <a:off x="0" y="0"/>
                                  <a:ext cx="866775" cy="163195"/>
                                </a:xfrm>
                                <a:prstGeom prst="flowChartProcess">
                                  <a:avLst/>
                                </a:prstGeom>
                                <a:solidFill>
                                  <a:srgbClr val="FFFF00"/>
                                </a:solidFill>
                                <a:ln>
                                  <a:solidFill>
                                    <a:srgbClr val="FFFF00"/>
                                  </a:solidFill>
                                </a:ln>
                              </wps:spPr>
                              <wps:style>
                                <a:lnRef idx="2">
                                  <a:schemeClr val="dk1"/>
                                </a:lnRef>
                                <a:fillRef idx="1">
                                  <a:schemeClr val="lt1"/>
                                </a:fillRef>
                                <a:effectRef idx="0">
                                  <a:schemeClr val="dk1"/>
                                </a:effectRef>
                                <a:fontRef idx="minor">
                                  <a:schemeClr val="dk1"/>
                                </a:fontRef>
                              </wps:style>
                              <wps:txbx>
                                <w:txbxContent>
                                  <w:p w:rsidR="005118A3" w:rsidRPr="0043017C" w:rsidRDefault="005118A3" w:rsidP="00B20467">
                                    <w:pPr>
                                      <w:jc w:val="center"/>
                                      <w:rPr>
                                        <w:b/>
                                        <w:sz w:val="16"/>
                                      </w:rPr>
                                    </w:pPr>
                                    <w:r>
                                      <w:rPr>
                                        <w:b/>
                                        <w:sz w:val="16"/>
                                      </w:rPr>
                                      <w:t>Piscina N.° 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 name="24 Conector recto de flecha"/>
                              <wps:cNvCnPr/>
                              <wps:spPr>
                                <a:xfrm>
                                  <a:off x="866775" y="85725"/>
                                  <a:ext cx="495300" cy="0"/>
                                </a:xfrm>
                                <a:prstGeom prst="straightConnector1">
                                  <a:avLst/>
                                </a:prstGeom>
                                <a:ln w="19050">
                                  <a:solidFill>
                                    <a:srgbClr val="FFFF00"/>
                                  </a:solidFill>
                                  <a:tailEnd type="arrow"/>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anchor>
                  </w:drawing>
                </mc:Choice>
                <mc:Fallback xmlns:w15="http://schemas.microsoft.com/office/word/2012/wordml">
                  <w:pict>
                    <v:group w14:anchorId="4C548F7E" id="31 Grupo" o:spid="_x0000_s1038" style="position:absolute;left:0;text-align:left;margin-left:271.95pt;margin-top:-136.5pt;width:107.25pt;height:12.85pt;z-index:251689984;mso-width-relative:margin" coordsize="13620,1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">
                      <v:shape id="23 Proceso" o:spid="_x0000_s1039" type="#_x0000_t109" style="position:absolute;width:8667;height:16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08UA&#10;AADbAAAADwAAAGRycy9kb3ducmV2LnhtbESPQWvCQBSE7wX/w/IEL6VutFA0uooKpip40PbQ4yP7&#10;TILZtyG7xuivdwWhx2FmvmGm89aUoqHaFZYVDPoRCOLU6oIzBb8/648RCOeRNZaWScGNHMxnnbcp&#10;xtpe+UDN0WciQNjFqCD3voqldGlOBl3fVsTBO9naoA+yzqSu8RrgppTDKPqSBgsOCzlWtMopPR8v&#10;RsG2OSV/tE/u1ff7eNnsWrOMdolSvW67mIDw1Pr/8Ku90QqGn/D8En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FOnTxQAAANsAAAAPAAAAAAAAAAAAAAAAAJgCAABkcnMv&#10;ZG93bnJldi54bWxQSwUGAAAAAAQABAD1AAAAigMAAAAA&#10;" fillcolor="yellow" strokecolor="yellow" strokeweight="2pt">
                        <v:textbox inset="0,0,0,0">
                          <w:txbxContent>
                            <w:p w:rsidR="005118A3" w:rsidRPr="0043017C" w:rsidRDefault="005118A3" w:rsidP="00B20467">
                              <w:pPr>
                                <w:jc w:val="center"/>
                                <w:rPr>
                                  <w:b/>
                                  <w:sz w:val="16"/>
                                </w:rPr>
                              </w:pPr>
                              <w:r>
                                <w:rPr>
                                  <w:b/>
                                  <w:sz w:val="16"/>
                                </w:rPr>
                                <w:t>Piscina N.° 2</w:t>
                              </w:r>
                            </w:p>
                          </w:txbxContent>
                        </v:textbox>
                      </v:shape>
                      <v:shape id="24 Conector recto de flecha" o:spid="_x0000_s1040" type="#_x0000_t32" style="position:absolute;left:8667;top:857;width:4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vZcMAAADbAAAADwAAAGRycy9kb3ducmV2LnhtbESPQWvCQBSE74L/YXlCb7pRRCS6ihUq&#10;Hmv0oLfX7GsSmn27za5J2l/fLQgeh5n5hllve1OLlhpfWVYwnSQgiHOrKy4UXM5v4yUIH5A11pZJ&#10;wQ952G6GgzWm2nZ8ojYLhYgQ9ikqKENwqZQ+L8mgn1hHHL1P2xgMUTaF1A12EW5qOUuShTRYcVwo&#10;0dG+pPwruxsFu0PtXt9t293CLfv+uM/tr3NXpV5G/W4FIlAfnuFH+6gVzObw/yX+AL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vr2XDAAAA2wAAAA8AAAAAAAAAAAAA&#10;AAAAoQIAAGRycy9kb3ducmV2LnhtbFBLBQYAAAAABAAEAPkAAACRAwAAAAA=&#10;" strokecolor="yellow" strokeweight="1.5pt">
                        <v:stroke endarrow="open"/>
                      </v:shape>
                    </v:group>
                  </w:pict>
                </mc:Fallback>
              </mc:AlternateContent>
            </w:r>
            <w:r w:rsidR="00206720" w:rsidRPr="00B20467">
              <w:rPr>
                <w:rFonts w:eastAsia="Times New Roman"/>
                <w:noProof/>
                <w:color w:val="000000" w:themeColor="text1"/>
                <w:sz w:val="18"/>
                <w:szCs w:val="18"/>
                <w:lang w:eastAsia="es-CL"/>
              </w:rPr>
              <mc:AlternateContent>
                <mc:Choice Requires="wps">
                  <w:drawing>
                    <wp:anchor distT="0" distB="0" distL="114300" distR="114300" simplePos="0" relativeHeight="251695104" behindDoc="0" locked="0" layoutInCell="1" allowOverlap="1" wp14:anchorId="38F7281D" wp14:editId="7CCAA790">
                      <wp:simplePos x="0" y="0"/>
                      <wp:positionH relativeFrom="column">
                        <wp:posOffset>1520190</wp:posOffset>
                      </wp:positionH>
                      <wp:positionV relativeFrom="paragraph">
                        <wp:posOffset>-3580130</wp:posOffset>
                      </wp:positionV>
                      <wp:extent cx="790575" cy="163195"/>
                      <wp:effectExtent l="0" t="0" r="28575" b="27305"/>
                      <wp:wrapNone/>
                      <wp:docPr id="27" name="27 Proceso"/>
                      <wp:cNvGraphicFramePr/>
                      <a:graphic xmlns:a="http://schemas.openxmlformats.org/drawingml/2006/main">
                        <a:graphicData uri="http://schemas.microsoft.com/office/word/2010/wordprocessingShape">
                          <wps:wsp>
                            <wps:cNvSpPr/>
                            <wps:spPr>
                              <a:xfrm>
                                <a:off x="0" y="0"/>
                                <a:ext cx="790575" cy="163195"/>
                              </a:xfrm>
                              <a:prstGeom prst="flowChartProcess">
                                <a:avLst/>
                              </a:prstGeom>
                              <a:solidFill>
                                <a:srgbClr val="FFFF00"/>
                              </a:solidFill>
                              <a:ln>
                                <a:solidFill>
                                  <a:srgbClr val="FFFF00"/>
                                </a:solidFill>
                              </a:ln>
                            </wps:spPr>
                            <wps:style>
                              <a:lnRef idx="2">
                                <a:schemeClr val="dk1"/>
                              </a:lnRef>
                              <a:fillRef idx="1">
                                <a:schemeClr val="lt1"/>
                              </a:fillRef>
                              <a:effectRef idx="0">
                                <a:schemeClr val="dk1"/>
                              </a:effectRef>
                              <a:fontRef idx="minor">
                                <a:schemeClr val="dk1"/>
                              </a:fontRef>
                            </wps:style>
                            <wps:txbx>
                              <w:txbxContent>
                                <w:p w:rsidR="005118A3" w:rsidRPr="0043017C" w:rsidRDefault="005118A3" w:rsidP="00B20467">
                                  <w:pPr>
                                    <w:jc w:val="center"/>
                                    <w:rPr>
                                      <w:b/>
                                      <w:sz w:val="16"/>
                                    </w:rPr>
                                  </w:pPr>
                                  <w:r>
                                    <w:rPr>
                                      <w:b/>
                                      <w:sz w:val="16"/>
                                    </w:rPr>
                                    <w:t>Piscina N.°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8F7281D" id="27 Proceso" o:spid="_x0000_s1041" type="#_x0000_t109" style="position:absolute;left:0;text-align:left;margin-left:119.7pt;margin-top:-281.9pt;width:62.25pt;height:12.8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" fillcolor="yellow" strokecolor="yellow" strokeweight="2pt">
                      <v:textbox inset="0,0,0,0">
                        <w:txbxContent>
                          <w:p w:rsidR="005118A3" w:rsidRPr="0043017C" w:rsidRDefault="005118A3" w:rsidP="00B20467">
                            <w:pPr>
                              <w:jc w:val="center"/>
                              <w:rPr>
                                <w:b/>
                                <w:sz w:val="16"/>
                              </w:rPr>
                            </w:pPr>
                            <w:r>
                              <w:rPr>
                                <w:b/>
                                <w:sz w:val="16"/>
                              </w:rPr>
                              <w:t>Piscina N.° 1</w:t>
                            </w:r>
                          </w:p>
                        </w:txbxContent>
                      </v:textbox>
                    </v:shape>
                  </w:pict>
                </mc:Fallback>
              </mc:AlternateContent>
            </w:r>
            <w:r w:rsidR="00206720" w:rsidRPr="00B20467">
              <w:rPr>
                <w:rFonts w:eastAsia="Times New Roman"/>
                <w:noProof/>
                <w:color w:val="000000" w:themeColor="text1"/>
                <w:sz w:val="18"/>
                <w:szCs w:val="18"/>
                <w:lang w:eastAsia="es-CL"/>
              </w:rPr>
              <mc:AlternateContent>
                <mc:Choice Requires="wps">
                  <w:drawing>
                    <wp:anchor distT="0" distB="0" distL="114300" distR="114300" simplePos="0" relativeHeight="251692032" behindDoc="0" locked="0" layoutInCell="1" allowOverlap="1" wp14:anchorId="058B4703" wp14:editId="4B2FEFC4">
                      <wp:simplePos x="0" y="0"/>
                      <wp:positionH relativeFrom="column">
                        <wp:posOffset>3177540</wp:posOffset>
                      </wp:positionH>
                      <wp:positionV relativeFrom="paragraph">
                        <wp:posOffset>-3494405</wp:posOffset>
                      </wp:positionV>
                      <wp:extent cx="762000" cy="163195"/>
                      <wp:effectExtent l="0" t="0" r="19050" b="27305"/>
                      <wp:wrapNone/>
                      <wp:docPr id="25" name="25 Proceso"/>
                      <wp:cNvGraphicFramePr/>
                      <a:graphic xmlns:a="http://schemas.openxmlformats.org/drawingml/2006/main">
                        <a:graphicData uri="http://schemas.microsoft.com/office/word/2010/wordprocessingShape">
                          <wps:wsp>
                            <wps:cNvSpPr/>
                            <wps:spPr>
                              <a:xfrm>
                                <a:off x="0" y="0"/>
                                <a:ext cx="762000" cy="163195"/>
                              </a:xfrm>
                              <a:prstGeom prst="flowChartProcess">
                                <a:avLst/>
                              </a:prstGeom>
                              <a:solidFill>
                                <a:srgbClr val="FFFF00"/>
                              </a:solidFill>
                              <a:ln>
                                <a:solidFill>
                                  <a:srgbClr val="FFFF00"/>
                                </a:solidFill>
                              </a:ln>
                            </wps:spPr>
                            <wps:style>
                              <a:lnRef idx="2">
                                <a:schemeClr val="dk1"/>
                              </a:lnRef>
                              <a:fillRef idx="1">
                                <a:schemeClr val="lt1"/>
                              </a:fillRef>
                              <a:effectRef idx="0">
                                <a:schemeClr val="dk1"/>
                              </a:effectRef>
                              <a:fontRef idx="minor">
                                <a:schemeClr val="dk1"/>
                              </a:fontRef>
                            </wps:style>
                            <wps:txbx>
                              <w:txbxContent>
                                <w:p w:rsidR="005118A3" w:rsidRPr="0043017C" w:rsidRDefault="005118A3" w:rsidP="00B20467">
                                  <w:pPr>
                                    <w:jc w:val="center"/>
                                    <w:rPr>
                                      <w:b/>
                                      <w:sz w:val="16"/>
                                    </w:rPr>
                                  </w:pPr>
                                  <w:r>
                                    <w:rPr>
                                      <w:b/>
                                      <w:sz w:val="16"/>
                                    </w:rPr>
                                    <w:t>Piscina N.°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58B4703" id="25 Proceso" o:spid="_x0000_s1042" type="#_x0000_t109" style="position:absolute;left:0;text-align:left;margin-left:250.2pt;margin-top:-275.15pt;width:60pt;height:12.8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" fillcolor="yellow" strokecolor="yellow" strokeweight="2pt">
                      <v:textbox inset="0,0,0,0">
                        <w:txbxContent>
                          <w:p w:rsidR="005118A3" w:rsidRPr="0043017C" w:rsidRDefault="005118A3" w:rsidP="00B20467">
                            <w:pPr>
                              <w:jc w:val="center"/>
                              <w:rPr>
                                <w:b/>
                                <w:sz w:val="16"/>
                              </w:rPr>
                            </w:pPr>
                            <w:r>
                              <w:rPr>
                                <w:b/>
                                <w:sz w:val="16"/>
                              </w:rPr>
                              <w:t>Piscina N.° 3</w:t>
                            </w:r>
                          </w:p>
                        </w:txbxContent>
                      </v:textbox>
                    </v:shape>
                  </w:pict>
                </mc:Fallback>
              </mc:AlternateContent>
            </w:r>
            <w:r w:rsidR="00206720" w:rsidRPr="00954164">
              <w:rPr>
                <w:rFonts w:eastAsia="Times New Roman"/>
                <w:noProof/>
                <w:color w:val="000000" w:themeColor="text1"/>
                <w:sz w:val="18"/>
                <w:szCs w:val="18"/>
                <w:lang w:eastAsia="es-CL"/>
              </w:rPr>
              <mc:AlternateContent>
                <mc:Choice Requires="wps">
                  <w:drawing>
                    <wp:anchor distT="0" distB="0" distL="114300" distR="114300" simplePos="0" relativeHeight="251698176" behindDoc="0" locked="0" layoutInCell="1" allowOverlap="1" wp14:anchorId="090E1C75" wp14:editId="7D665758">
                      <wp:simplePos x="0" y="0"/>
                      <wp:positionH relativeFrom="column">
                        <wp:posOffset>2310765</wp:posOffset>
                      </wp:positionH>
                      <wp:positionV relativeFrom="paragraph">
                        <wp:posOffset>-3923030</wp:posOffset>
                      </wp:positionV>
                      <wp:extent cx="866775" cy="239395"/>
                      <wp:effectExtent l="0" t="0" r="28575" b="27305"/>
                      <wp:wrapNone/>
                      <wp:docPr id="33" name="33 Proceso"/>
                      <wp:cNvGraphicFramePr/>
                      <a:graphic xmlns:a="http://schemas.openxmlformats.org/drawingml/2006/main">
                        <a:graphicData uri="http://schemas.microsoft.com/office/word/2010/wordprocessingShape">
                          <wps:wsp>
                            <wps:cNvSpPr/>
                            <wps:spPr>
                              <a:xfrm>
                                <a:off x="0" y="0"/>
                                <a:ext cx="866775" cy="239395"/>
                              </a:xfrm>
                              <a:prstGeom prst="flowChartProcess">
                                <a:avLst/>
                              </a:prstGeom>
                              <a:solidFill>
                                <a:srgbClr val="FFFF00"/>
                              </a:solidFill>
                              <a:ln>
                                <a:solidFill>
                                  <a:srgbClr val="FFFF00"/>
                                </a:solidFill>
                              </a:ln>
                            </wps:spPr>
                            <wps:style>
                              <a:lnRef idx="2">
                                <a:schemeClr val="dk1"/>
                              </a:lnRef>
                              <a:fillRef idx="1">
                                <a:schemeClr val="lt1"/>
                              </a:fillRef>
                              <a:effectRef idx="0">
                                <a:schemeClr val="dk1"/>
                              </a:effectRef>
                              <a:fontRef idx="minor">
                                <a:schemeClr val="dk1"/>
                              </a:fontRef>
                            </wps:style>
                            <wps:txbx>
                              <w:txbxContent>
                                <w:p w:rsidR="005118A3" w:rsidRPr="0043017C" w:rsidRDefault="005118A3" w:rsidP="00954164">
                                  <w:pPr>
                                    <w:jc w:val="center"/>
                                    <w:rPr>
                                      <w:b/>
                                      <w:sz w:val="16"/>
                                    </w:rPr>
                                  </w:pPr>
                                  <w:r>
                                    <w:rPr>
                                      <w:b/>
                                      <w:sz w:val="16"/>
                                    </w:rPr>
                                    <w:t>Cañería de salida de RIL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90E1C75" id="33 Proceso" o:spid="_x0000_s1043" type="#_x0000_t109" style="position:absolute;left:0;text-align:left;margin-left:181.95pt;margin-top:-308.9pt;width:68.25pt;height:18.8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" fillcolor="yellow" strokecolor="yellow" strokeweight="2pt">
                      <v:textbox inset="0,0,0,0">
                        <w:txbxContent>
                          <w:p w:rsidR="005118A3" w:rsidRPr="0043017C" w:rsidRDefault="005118A3" w:rsidP="00954164">
                            <w:pPr>
                              <w:jc w:val="center"/>
                              <w:rPr>
                                <w:b/>
                                <w:sz w:val="16"/>
                              </w:rPr>
                            </w:pPr>
                            <w:r>
                              <w:rPr>
                                <w:b/>
                                <w:sz w:val="16"/>
                              </w:rPr>
                              <w:t>Cañería de salida de RIL</w:t>
                            </w:r>
                          </w:p>
                        </w:txbxContent>
                      </v:textbox>
                    </v:shape>
                  </w:pict>
                </mc:Fallback>
              </mc:AlternateContent>
            </w:r>
            <w:r w:rsidR="00206720" w:rsidRPr="00B20467">
              <w:rPr>
                <w:rFonts w:eastAsia="Times New Roman"/>
                <w:noProof/>
                <w:color w:val="000000" w:themeColor="text1"/>
                <w:sz w:val="18"/>
                <w:szCs w:val="18"/>
                <w:lang w:eastAsia="es-CL"/>
              </w:rPr>
              <mc:AlternateContent>
                <mc:Choice Requires="wps">
                  <w:drawing>
                    <wp:anchor distT="0" distB="0" distL="114300" distR="114300" simplePos="0" relativeHeight="251693056" behindDoc="0" locked="0" layoutInCell="1" allowOverlap="1" wp14:anchorId="5A31B691" wp14:editId="4035AC39">
                      <wp:simplePos x="0" y="0"/>
                      <wp:positionH relativeFrom="column">
                        <wp:posOffset>3282315</wp:posOffset>
                      </wp:positionH>
                      <wp:positionV relativeFrom="paragraph">
                        <wp:posOffset>-3389630</wp:posOffset>
                      </wp:positionV>
                      <wp:extent cx="0" cy="284480"/>
                      <wp:effectExtent l="95250" t="0" r="57150" b="58420"/>
                      <wp:wrapNone/>
                      <wp:docPr id="26" name="26 Conector recto de flecha"/>
                      <wp:cNvGraphicFramePr/>
                      <a:graphic xmlns:a="http://schemas.openxmlformats.org/drawingml/2006/main">
                        <a:graphicData uri="http://schemas.microsoft.com/office/word/2010/wordprocessingShape">
                          <wps:wsp>
                            <wps:cNvCnPr/>
                            <wps:spPr>
                              <a:xfrm flipH="1">
                                <a:off x="0" y="0"/>
                                <a:ext cx="0" cy="284480"/>
                              </a:xfrm>
                              <a:prstGeom prst="straightConnector1">
                                <a:avLst/>
                              </a:prstGeom>
                              <a:ln w="19050">
                                <a:solidFill>
                                  <a:srgbClr val="FFFF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6EB503" id="26 Conector recto de flecha" o:spid="_x0000_s1026" type="#_x0000_t32" style="position:absolute;margin-left:258.45pt;margin-top:-266.9pt;width:0;height:22.4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" strokecolor="yellow" strokeweight="1.5pt">
                      <v:stroke endarrow="open"/>
                    </v:shape>
                  </w:pict>
                </mc:Fallback>
              </mc:AlternateContent>
            </w:r>
            <w:r w:rsidR="00206720" w:rsidRPr="00B20467">
              <w:rPr>
                <w:rFonts w:eastAsia="Times New Roman"/>
                <w:noProof/>
                <w:color w:val="000000" w:themeColor="text1"/>
                <w:sz w:val="18"/>
                <w:szCs w:val="18"/>
                <w:lang w:eastAsia="es-CL"/>
              </w:rPr>
              <mc:AlternateContent>
                <mc:Choice Requires="wps">
                  <w:drawing>
                    <wp:anchor distT="0" distB="0" distL="114300" distR="114300" simplePos="0" relativeHeight="251696128" behindDoc="0" locked="0" layoutInCell="1" allowOverlap="1" wp14:anchorId="661CCE7D" wp14:editId="7A2A6BB2">
                      <wp:simplePos x="0" y="0"/>
                      <wp:positionH relativeFrom="column">
                        <wp:posOffset>2063115</wp:posOffset>
                      </wp:positionH>
                      <wp:positionV relativeFrom="paragraph">
                        <wp:posOffset>-3416935</wp:posOffset>
                      </wp:positionV>
                      <wp:extent cx="0" cy="228600"/>
                      <wp:effectExtent l="95250" t="0" r="57150" b="57150"/>
                      <wp:wrapNone/>
                      <wp:docPr id="28" name="28 Conector recto de flecha"/>
                      <wp:cNvGraphicFramePr/>
                      <a:graphic xmlns:a="http://schemas.openxmlformats.org/drawingml/2006/main">
                        <a:graphicData uri="http://schemas.microsoft.com/office/word/2010/wordprocessingShape">
                          <wps:wsp>
                            <wps:cNvCnPr/>
                            <wps:spPr>
                              <a:xfrm>
                                <a:off x="0" y="0"/>
                                <a:ext cx="0" cy="228600"/>
                              </a:xfrm>
                              <a:prstGeom prst="straightConnector1">
                                <a:avLst/>
                              </a:prstGeom>
                              <a:ln w="19050">
                                <a:solidFill>
                                  <a:srgbClr val="FFFF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8FC195" id="28 Conector recto de flecha" o:spid="_x0000_s1026" type="#_x0000_t32" style="position:absolute;margin-left:162.45pt;margin-top:-269.05pt;width:0;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" strokecolor="yellow" strokeweight="1.5pt">
                      <v:stroke endarrow="open"/>
                    </v:shape>
                  </w:pict>
                </mc:Fallback>
              </mc:AlternateContent>
            </w:r>
            <w:r w:rsidR="00954164" w:rsidRPr="00954164">
              <w:rPr>
                <w:rFonts w:eastAsia="Times New Roman"/>
                <w:noProof/>
                <w:color w:val="000000" w:themeColor="text1"/>
                <w:sz w:val="18"/>
                <w:szCs w:val="18"/>
                <w:lang w:eastAsia="es-CL"/>
              </w:rPr>
              <mc:AlternateContent>
                <mc:Choice Requires="wps">
                  <w:drawing>
                    <wp:anchor distT="0" distB="0" distL="114300" distR="114300" simplePos="0" relativeHeight="251699200" behindDoc="0" locked="0" layoutInCell="1" allowOverlap="1" wp14:anchorId="48728725" wp14:editId="6CB77D77">
                      <wp:simplePos x="0" y="0"/>
                      <wp:positionH relativeFrom="column">
                        <wp:posOffset>2596515</wp:posOffset>
                      </wp:positionH>
                      <wp:positionV relativeFrom="paragraph">
                        <wp:posOffset>-3923030</wp:posOffset>
                      </wp:positionV>
                      <wp:extent cx="0" cy="495300"/>
                      <wp:effectExtent l="95250" t="0" r="57150" b="57150"/>
                      <wp:wrapNone/>
                      <wp:docPr id="34" name="34 Conector recto de flecha"/>
                      <wp:cNvGraphicFramePr/>
                      <a:graphic xmlns:a="http://schemas.openxmlformats.org/drawingml/2006/main">
                        <a:graphicData uri="http://schemas.microsoft.com/office/word/2010/wordprocessingShape">
                          <wps:wsp>
                            <wps:cNvCnPr/>
                            <wps:spPr>
                              <a:xfrm>
                                <a:off x="0" y="0"/>
                                <a:ext cx="0" cy="495300"/>
                              </a:xfrm>
                              <a:prstGeom prst="straightConnector1">
                                <a:avLst/>
                              </a:prstGeom>
                              <a:ln w="19050">
                                <a:solidFill>
                                  <a:srgbClr val="FFFF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D459EF" id="34 Conector recto de flecha" o:spid="_x0000_s1026" type="#_x0000_t32" style="position:absolute;margin-left:204.45pt;margin-top:-308.9pt;width:0;height:3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" strokecolor="yellow" strokeweight="1.5pt">
                      <v:stroke endarrow="open"/>
                    </v:shape>
                  </w:pict>
                </mc:Fallback>
              </mc:AlternateContent>
            </w:r>
            <w:r w:rsidR="0004130B">
              <w:rPr>
                <w:rFonts w:eastAsia="Times New Roman"/>
                <w:b/>
                <w:color w:val="000000"/>
                <w:sz w:val="18"/>
                <w:szCs w:val="18"/>
              </w:rPr>
              <w:t>Descripción de medio de p</w:t>
            </w:r>
            <w:r w:rsidR="0004130B" w:rsidRPr="0025129B">
              <w:rPr>
                <w:rFonts w:eastAsia="Times New Roman"/>
                <w:b/>
                <w:color w:val="000000"/>
                <w:sz w:val="18"/>
                <w:szCs w:val="18"/>
              </w:rPr>
              <w:t>rueba</w:t>
            </w:r>
            <w:r w:rsidR="00B20467" w:rsidRPr="0025129B">
              <w:rPr>
                <w:rFonts w:eastAsia="Times New Roman"/>
                <w:b/>
                <w:color w:val="000000"/>
                <w:sz w:val="18"/>
                <w:szCs w:val="18"/>
              </w:rPr>
              <w:t>:</w:t>
            </w:r>
            <w:r w:rsidR="00B20467" w:rsidRPr="0025129B">
              <w:rPr>
                <w:rFonts w:eastAsia="Times New Roman"/>
                <w:color w:val="000000"/>
                <w:sz w:val="18"/>
                <w:szCs w:val="18"/>
              </w:rPr>
              <w:t xml:space="preserve"> </w:t>
            </w:r>
            <w:r w:rsidR="00B20467">
              <w:rPr>
                <w:rFonts w:eastAsia="Times New Roman"/>
                <w:color w:val="000000"/>
                <w:sz w:val="18"/>
                <w:szCs w:val="18"/>
              </w:rPr>
              <w:t>Fotografía</w:t>
            </w:r>
            <w:r w:rsidR="00A45B38" w:rsidRPr="00B20467">
              <w:rPr>
                <w:rFonts w:eastAsia="Times New Roman"/>
                <w:color w:val="000000" w:themeColor="text1"/>
                <w:sz w:val="18"/>
                <w:szCs w:val="18"/>
              </w:rPr>
              <w:t xml:space="preserve"> del sistema de tratamiento de RILes de Viña Saavedra. Se pude apreciar que consiste en cuatro cámaras </w:t>
            </w:r>
            <w:r w:rsidR="00FE410A">
              <w:rPr>
                <w:rFonts w:eastAsia="Times New Roman"/>
                <w:color w:val="000000" w:themeColor="text1"/>
                <w:sz w:val="18"/>
                <w:szCs w:val="18"/>
              </w:rPr>
              <w:t xml:space="preserve">secuenciales </w:t>
            </w:r>
            <w:r w:rsidR="00B20467" w:rsidRPr="00B20467">
              <w:rPr>
                <w:rFonts w:eastAsia="Times New Roman"/>
                <w:color w:val="000000" w:themeColor="text1"/>
                <w:sz w:val="18"/>
                <w:szCs w:val="18"/>
              </w:rPr>
              <w:t xml:space="preserve">de sedimentación de geometría rectangular </w:t>
            </w:r>
            <w:r w:rsidR="00FE410A">
              <w:rPr>
                <w:rFonts w:eastAsia="Times New Roman"/>
                <w:color w:val="000000" w:themeColor="text1"/>
                <w:sz w:val="18"/>
                <w:szCs w:val="18"/>
              </w:rPr>
              <w:t>construidas en hormigón</w:t>
            </w:r>
            <w:r w:rsidR="00A45B38" w:rsidRPr="00B20467">
              <w:rPr>
                <w:rFonts w:eastAsia="Times New Roman"/>
                <w:color w:val="000000" w:themeColor="text1"/>
                <w:sz w:val="18"/>
                <w:szCs w:val="18"/>
              </w:rPr>
              <w:t xml:space="preserve">, </w:t>
            </w:r>
            <w:r w:rsidR="00FE410A">
              <w:rPr>
                <w:rFonts w:eastAsia="Times New Roman"/>
                <w:color w:val="000000" w:themeColor="text1"/>
                <w:sz w:val="18"/>
                <w:szCs w:val="18"/>
              </w:rPr>
              <w:t>operadas</w:t>
            </w:r>
            <w:r w:rsidR="00A45B38" w:rsidRPr="00B20467">
              <w:rPr>
                <w:rFonts w:eastAsia="Times New Roman"/>
                <w:color w:val="000000" w:themeColor="text1"/>
                <w:sz w:val="18"/>
                <w:szCs w:val="18"/>
              </w:rPr>
              <w:t xml:space="preserve"> por gravedad (</w:t>
            </w:r>
            <w:r w:rsidR="00B20467" w:rsidRPr="00B20467">
              <w:rPr>
                <w:rFonts w:eastAsia="Times New Roman"/>
                <w:color w:val="000000" w:themeColor="text1"/>
                <w:sz w:val="18"/>
                <w:szCs w:val="18"/>
              </w:rPr>
              <w:t>rebalse)</w:t>
            </w:r>
            <w:r w:rsidR="00B20467">
              <w:rPr>
                <w:rFonts w:eastAsia="Times New Roman"/>
                <w:color w:val="000000" w:themeColor="text1"/>
                <w:sz w:val="18"/>
                <w:szCs w:val="18"/>
              </w:rPr>
              <w:t xml:space="preserve">, sin </w:t>
            </w:r>
            <w:r w:rsidR="00200258">
              <w:rPr>
                <w:rFonts w:eastAsia="Times New Roman"/>
                <w:color w:val="000000" w:themeColor="text1"/>
                <w:sz w:val="18"/>
                <w:szCs w:val="18"/>
              </w:rPr>
              <w:t xml:space="preserve">la adición de </w:t>
            </w:r>
            <w:r w:rsidR="00B20467">
              <w:rPr>
                <w:rFonts w:eastAsia="Times New Roman"/>
                <w:color w:val="000000" w:themeColor="text1"/>
                <w:sz w:val="18"/>
                <w:szCs w:val="18"/>
              </w:rPr>
              <w:t>ningún tipo de insumo, aditivo ni control de parámetros</w:t>
            </w:r>
            <w:r w:rsidR="00B20467" w:rsidRPr="00B20467">
              <w:rPr>
                <w:rFonts w:eastAsia="Times New Roman"/>
                <w:color w:val="000000" w:themeColor="text1"/>
                <w:sz w:val="18"/>
                <w:szCs w:val="18"/>
              </w:rPr>
              <w:t>.</w:t>
            </w:r>
            <w:r w:rsidR="00B20467" w:rsidRPr="00954164">
              <w:rPr>
                <w:rFonts w:eastAsia="Times New Roman"/>
                <w:color w:val="000000" w:themeColor="text1"/>
                <w:sz w:val="18"/>
                <w:szCs w:val="18"/>
              </w:rPr>
              <w:t xml:space="preserve"> </w:t>
            </w:r>
            <w:r w:rsidR="00954164" w:rsidRPr="00954164">
              <w:rPr>
                <w:rFonts w:eastAsia="Times New Roman"/>
                <w:color w:val="000000" w:themeColor="text1"/>
                <w:sz w:val="18"/>
                <w:szCs w:val="18"/>
              </w:rPr>
              <w:t xml:space="preserve">El proceso de tratamiento de RILes se inicia en la piscina 1, desde donde </w:t>
            </w:r>
            <w:r w:rsidR="00200258">
              <w:rPr>
                <w:rFonts w:eastAsia="Times New Roman"/>
                <w:color w:val="000000" w:themeColor="text1"/>
                <w:sz w:val="18"/>
                <w:szCs w:val="18"/>
              </w:rPr>
              <w:t xml:space="preserve">va circulando </w:t>
            </w:r>
            <w:r w:rsidR="00954164">
              <w:rPr>
                <w:rFonts w:eastAsia="Times New Roman"/>
                <w:color w:val="000000" w:themeColor="text1"/>
                <w:sz w:val="18"/>
                <w:szCs w:val="18"/>
              </w:rPr>
              <w:t>secuencialmente</w:t>
            </w:r>
            <w:r w:rsidR="00954164" w:rsidRPr="00954164">
              <w:rPr>
                <w:rFonts w:eastAsia="Times New Roman"/>
                <w:color w:val="000000" w:themeColor="text1"/>
                <w:sz w:val="18"/>
                <w:szCs w:val="18"/>
              </w:rPr>
              <w:t xml:space="preserve"> </w:t>
            </w:r>
            <w:r w:rsidR="00200258" w:rsidRPr="00954164">
              <w:rPr>
                <w:rFonts w:eastAsia="Times New Roman"/>
                <w:color w:val="000000" w:themeColor="text1"/>
                <w:sz w:val="18"/>
                <w:szCs w:val="18"/>
              </w:rPr>
              <w:t>por rebalse</w:t>
            </w:r>
            <w:r w:rsidR="00200258">
              <w:rPr>
                <w:rFonts w:eastAsia="Times New Roman"/>
                <w:color w:val="000000" w:themeColor="text1"/>
                <w:sz w:val="18"/>
                <w:szCs w:val="18"/>
              </w:rPr>
              <w:t xml:space="preserve"> </w:t>
            </w:r>
            <w:r w:rsidR="00954164" w:rsidRPr="00954164">
              <w:rPr>
                <w:rFonts w:eastAsia="Times New Roman"/>
                <w:color w:val="000000" w:themeColor="text1"/>
                <w:sz w:val="18"/>
                <w:szCs w:val="18"/>
              </w:rPr>
              <w:t>hacia las otras piscinas</w:t>
            </w:r>
            <w:r w:rsidR="00954164">
              <w:rPr>
                <w:rFonts w:eastAsia="Times New Roman"/>
                <w:color w:val="000000" w:themeColor="text1"/>
                <w:sz w:val="18"/>
                <w:szCs w:val="18"/>
              </w:rPr>
              <w:t>,</w:t>
            </w:r>
            <w:r w:rsidR="00954164" w:rsidRPr="00954164">
              <w:rPr>
                <w:rFonts w:eastAsia="Times New Roman"/>
                <w:color w:val="000000" w:themeColor="text1"/>
                <w:sz w:val="18"/>
                <w:szCs w:val="18"/>
              </w:rPr>
              <w:t xml:space="preserve"> produciendo la decantación de los sólidos sedimentables</w:t>
            </w:r>
            <w:r w:rsidR="00954164">
              <w:rPr>
                <w:rFonts w:eastAsia="Times New Roman"/>
                <w:color w:val="000000" w:themeColor="text1"/>
                <w:sz w:val="18"/>
                <w:szCs w:val="18"/>
              </w:rPr>
              <w:t xml:space="preserve"> presentes en el RIL</w:t>
            </w:r>
            <w:r w:rsidR="00954164" w:rsidRPr="00954164">
              <w:rPr>
                <w:rFonts w:eastAsia="Times New Roman"/>
                <w:color w:val="000000" w:themeColor="text1"/>
                <w:sz w:val="18"/>
                <w:szCs w:val="18"/>
              </w:rPr>
              <w:t xml:space="preserve">. </w:t>
            </w:r>
            <w:r w:rsidR="00954164">
              <w:rPr>
                <w:rFonts w:eastAsia="Times New Roman"/>
                <w:color w:val="000000" w:themeColor="text1"/>
                <w:sz w:val="18"/>
                <w:szCs w:val="18"/>
              </w:rPr>
              <w:t>Finalmente, d</w:t>
            </w:r>
            <w:r w:rsidR="00954164" w:rsidRPr="00954164">
              <w:rPr>
                <w:rFonts w:eastAsia="Times New Roman"/>
                <w:color w:val="000000" w:themeColor="text1"/>
                <w:sz w:val="18"/>
                <w:szCs w:val="18"/>
              </w:rPr>
              <w:t>esde la piscina 4</w:t>
            </w:r>
            <w:r w:rsidR="00200258">
              <w:rPr>
                <w:rFonts w:eastAsia="Times New Roman"/>
                <w:color w:val="000000" w:themeColor="text1"/>
                <w:sz w:val="18"/>
                <w:szCs w:val="18"/>
              </w:rPr>
              <w:t xml:space="preserve"> y</w:t>
            </w:r>
            <w:r w:rsidR="00C50A5D">
              <w:rPr>
                <w:rFonts w:eastAsia="Times New Roman"/>
                <w:color w:val="000000" w:themeColor="text1"/>
                <w:sz w:val="18"/>
                <w:szCs w:val="18"/>
              </w:rPr>
              <w:t xml:space="preserve"> mediante el uso de una bomba, se impulsa el </w:t>
            </w:r>
            <w:r w:rsidR="00954164" w:rsidRPr="00954164">
              <w:rPr>
                <w:rFonts w:eastAsia="Times New Roman"/>
                <w:color w:val="000000" w:themeColor="text1"/>
                <w:sz w:val="18"/>
                <w:szCs w:val="18"/>
              </w:rPr>
              <w:t xml:space="preserve">RIL </w:t>
            </w:r>
            <w:r w:rsidR="00C50A5D">
              <w:rPr>
                <w:rFonts w:eastAsia="Times New Roman"/>
                <w:color w:val="000000" w:themeColor="text1"/>
                <w:sz w:val="18"/>
                <w:szCs w:val="18"/>
              </w:rPr>
              <w:t>por tubería h</w:t>
            </w:r>
            <w:r w:rsidR="00C50A5D" w:rsidRPr="00954164">
              <w:rPr>
                <w:rFonts w:eastAsia="Times New Roman"/>
                <w:color w:val="000000" w:themeColor="text1"/>
                <w:sz w:val="18"/>
                <w:szCs w:val="18"/>
              </w:rPr>
              <w:t>acia</w:t>
            </w:r>
            <w:r w:rsidR="00954164" w:rsidRPr="00954164">
              <w:rPr>
                <w:rFonts w:eastAsia="Times New Roman"/>
                <w:color w:val="000000" w:themeColor="text1"/>
                <w:sz w:val="18"/>
                <w:szCs w:val="18"/>
              </w:rPr>
              <w:t xml:space="preserve"> el sector de disposición por riego.</w:t>
            </w:r>
          </w:p>
        </w:tc>
      </w:tr>
    </w:tbl>
    <w:p w:rsidR="00F30796" w:rsidRDefault="00F30796" w:rsidP="00F30796"/>
    <w:tbl>
      <w:tblPr>
        <w:tblW w:w="13687" w:type="dxa"/>
        <w:jc w:val="center"/>
        <w:tblCellMar>
          <w:left w:w="70" w:type="dxa"/>
          <w:right w:w="70" w:type="dxa"/>
        </w:tblCellMar>
        <w:tblLook w:val="04A0" w:firstRow="1" w:lastRow="0" w:firstColumn="1" w:lastColumn="0" w:noHBand="0" w:noVBand="1"/>
      </w:tblPr>
      <w:tblGrid>
        <w:gridCol w:w="3178"/>
        <w:gridCol w:w="3663"/>
        <w:gridCol w:w="3140"/>
        <w:gridCol w:w="3706"/>
      </w:tblGrid>
      <w:tr w:rsidR="00F30796" w:rsidRPr="005626CB" w:rsidTr="00E349A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30796" w:rsidRPr="005626CB" w:rsidRDefault="00F918A4" w:rsidP="00556F10">
            <w:pPr>
              <w:jc w:val="center"/>
              <w:rPr>
                <w:rFonts w:eastAsia="Times New Roman"/>
                <w:b/>
                <w:bCs/>
                <w:color w:val="000000"/>
                <w:sz w:val="20"/>
                <w:szCs w:val="20"/>
              </w:rPr>
            </w:pPr>
            <w:r w:rsidRPr="00F30796">
              <w:rPr>
                <w:rFonts w:eastAsia="Times New Roman"/>
                <w:b/>
                <w:bCs/>
                <w:noProof/>
                <w:color w:val="000000"/>
                <w:sz w:val="20"/>
                <w:szCs w:val="20"/>
                <w:lang w:eastAsia="es-CL"/>
              </w:rPr>
              <mc:AlternateContent>
                <mc:Choice Requires="wps">
                  <w:drawing>
                    <wp:anchor distT="0" distB="0" distL="114300" distR="114300" simplePos="0" relativeHeight="251705344" behindDoc="0" locked="0" layoutInCell="1" allowOverlap="1" wp14:anchorId="56553511" wp14:editId="1DE1AA50">
                      <wp:simplePos x="0" y="0"/>
                      <wp:positionH relativeFrom="column">
                        <wp:posOffset>5106035</wp:posOffset>
                      </wp:positionH>
                      <wp:positionV relativeFrom="paragraph">
                        <wp:posOffset>1524635</wp:posOffset>
                      </wp:positionV>
                      <wp:extent cx="2352675" cy="952500"/>
                      <wp:effectExtent l="0" t="0" r="28575" b="19050"/>
                      <wp:wrapNone/>
                      <wp:docPr id="52" name="52 Anillo"/>
                      <wp:cNvGraphicFramePr/>
                      <a:graphic xmlns:a="http://schemas.openxmlformats.org/drawingml/2006/main">
                        <a:graphicData uri="http://schemas.microsoft.com/office/word/2010/wordprocessingShape">
                          <wps:wsp>
                            <wps:cNvSpPr/>
                            <wps:spPr>
                              <a:xfrm>
                                <a:off x="0" y="0"/>
                                <a:ext cx="2352675" cy="952500"/>
                              </a:xfrm>
                              <a:prstGeom prst="donut">
                                <a:avLst>
                                  <a:gd name="adj" fmla="val 0"/>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B0AFAE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52 Anillo" o:spid="_x0000_s1026" type="#_x0000_t23" style="position:absolute;margin-left:402.05pt;margin-top:120.05pt;width:185.25pt;height: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" adj="0" fillcolor="white [3201]" strokecolor="#c0504d [3205]" strokeweight="2pt"/>
                  </w:pict>
                </mc:Fallback>
              </mc:AlternateContent>
            </w:r>
            <w:r w:rsidRPr="00F30796">
              <w:rPr>
                <w:rFonts w:eastAsia="Times New Roman"/>
                <w:b/>
                <w:bCs/>
                <w:noProof/>
                <w:color w:val="000000"/>
                <w:sz w:val="20"/>
                <w:szCs w:val="20"/>
                <w:lang w:eastAsia="es-CL"/>
              </w:rPr>
              <mc:AlternateContent>
                <mc:Choice Requires="wps">
                  <w:drawing>
                    <wp:anchor distT="0" distB="0" distL="114300" distR="114300" simplePos="0" relativeHeight="251703296" behindDoc="0" locked="0" layoutInCell="1" allowOverlap="1" wp14:anchorId="754F906F" wp14:editId="0864D635">
                      <wp:simplePos x="0" y="0"/>
                      <wp:positionH relativeFrom="column">
                        <wp:posOffset>1781175</wp:posOffset>
                      </wp:positionH>
                      <wp:positionV relativeFrom="paragraph">
                        <wp:posOffset>685800</wp:posOffset>
                      </wp:positionV>
                      <wp:extent cx="1171575" cy="609600"/>
                      <wp:effectExtent l="0" t="0" r="28575" b="19050"/>
                      <wp:wrapNone/>
                      <wp:docPr id="51" name="51 Anillo"/>
                      <wp:cNvGraphicFramePr/>
                      <a:graphic xmlns:a="http://schemas.openxmlformats.org/drawingml/2006/main">
                        <a:graphicData uri="http://schemas.microsoft.com/office/word/2010/wordprocessingShape">
                          <wps:wsp>
                            <wps:cNvSpPr/>
                            <wps:spPr>
                              <a:xfrm>
                                <a:off x="0" y="0"/>
                                <a:ext cx="1171575" cy="609600"/>
                              </a:xfrm>
                              <a:prstGeom prst="donut">
                                <a:avLst>
                                  <a:gd name="adj" fmla="val 0"/>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1F2A5E" id="51 Anillo" o:spid="_x0000_s1026" type="#_x0000_t23" style="position:absolute;margin-left:140.25pt;margin-top:54pt;width:92.25pt;height:4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" adj="0" fillcolor="white [3201]" strokecolor="#c0504d [3205]" strokeweight="2pt"/>
                  </w:pict>
                </mc:Fallback>
              </mc:AlternateContent>
            </w:r>
            <w:r w:rsidR="00F30796" w:rsidRPr="00F30796">
              <w:rPr>
                <w:rFonts w:eastAsia="Times New Roman"/>
                <w:b/>
                <w:bCs/>
                <w:noProof/>
                <w:color w:val="000000"/>
                <w:sz w:val="20"/>
                <w:szCs w:val="20"/>
                <w:lang w:eastAsia="es-CL"/>
              </w:rPr>
              <mc:AlternateContent>
                <mc:Choice Requires="wps">
                  <w:drawing>
                    <wp:anchor distT="0" distB="0" distL="114300" distR="114300" simplePos="0" relativeHeight="251701248" behindDoc="0" locked="0" layoutInCell="1" allowOverlap="1" wp14:anchorId="1F7A67AD" wp14:editId="35E82912">
                      <wp:simplePos x="0" y="0"/>
                      <wp:positionH relativeFrom="column">
                        <wp:posOffset>795655</wp:posOffset>
                      </wp:positionH>
                      <wp:positionV relativeFrom="paragraph">
                        <wp:posOffset>1868170</wp:posOffset>
                      </wp:positionV>
                      <wp:extent cx="1171575" cy="609600"/>
                      <wp:effectExtent l="0" t="0" r="28575" b="19050"/>
                      <wp:wrapNone/>
                      <wp:docPr id="50" name="50 Anillo"/>
                      <wp:cNvGraphicFramePr/>
                      <a:graphic xmlns:a="http://schemas.openxmlformats.org/drawingml/2006/main">
                        <a:graphicData uri="http://schemas.microsoft.com/office/word/2010/wordprocessingShape">
                          <wps:wsp>
                            <wps:cNvSpPr/>
                            <wps:spPr>
                              <a:xfrm>
                                <a:off x="0" y="0"/>
                                <a:ext cx="1171575" cy="609600"/>
                              </a:xfrm>
                              <a:prstGeom prst="donut">
                                <a:avLst>
                                  <a:gd name="adj" fmla="val 0"/>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B72D3C" id="50 Anillo" o:spid="_x0000_s1026" type="#_x0000_t23" style="position:absolute;margin-left:62.65pt;margin-top:147.1pt;width:92.25pt;height:4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" adj="0" fillcolor="white [3201]" strokecolor="#c0504d [3205]" strokeweight="2pt"/>
                  </w:pict>
                </mc:Fallback>
              </mc:AlternateContent>
            </w:r>
            <w:r w:rsidR="00F30796">
              <w:br w:type="page"/>
            </w:r>
            <w:r w:rsidR="00F30796" w:rsidRPr="005626CB">
              <w:rPr>
                <w:rFonts w:eastAsia="Times New Roman"/>
                <w:b/>
                <w:bCs/>
                <w:color w:val="000000"/>
                <w:sz w:val="20"/>
                <w:szCs w:val="20"/>
              </w:rPr>
              <w:t>Registros</w:t>
            </w:r>
            <w:r w:rsidR="00F30796">
              <w:rPr>
                <w:rFonts w:ascii="Calibri" w:eastAsia="Times New Roman" w:hAnsi="Calibri"/>
                <w:b/>
                <w:bCs/>
                <w:color w:val="000000"/>
                <w:sz w:val="20"/>
                <w:szCs w:val="20"/>
              </w:rPr>
              <w:t xml:space="preserve"> </w:t>
            </w:r>
          </w:p>
        </w:tc>
      </w:tr>
      <w:tr w:rsidR="00F30796" w:rsidRPr="005626CB" w:rsidTr="00CD0D18">
        <w:trPr>
          <w:trHeight w:val="4501"/>
          <w:jc w:val="center"/>
        </w:trPr>
        <w:tc>
          <w:tcPr>
            <w:tcW w:w="2499" w:type="pct"/>
            <w:gridSpan w:val="2"/>
            <w:tcBorders>
              <w:top w:val="nil"/>
              <w:left w:val="single" w:sz="4" w:space="0" w:color="auto"/>
              <w:right w:val="single" w:sz="4" w:space="0" w:color="auto"/>
            </w:tcBorders>
            <w:shd w:val="clear" w:color="auto" w:fill="auto"/>
            <w:noWrap/>
            <w:vAlign w:val="center"/>
            <w:hideMark/>
          </w:tcPr>
          <w:sdt>
            <w:sdtPr>
              <w:rPr>
                <w:rFonts w:eastAsia="Times New Roman"/>
                <w:color w:val="000000"/>
                <w:sz w:val="20"/>
                <w:szCs w:val="20"/>
              </w:rPr>
              <w:id w:val="-381252488"/>
              <w:picture/>
            </w:sdtPr>
            <w:sdtEndPr/>
            <w:sdtContent>
              <w:p w:rsidR="00F30796" w:rsidRPr="005626CB" w:rsidRDefault="00F30796" w:rsidP="00BF5EBC">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267C6D7C" wp14:editId="0E80EEA3">
                      <wp:extent cx="3588120" cy="2680016"/>
                      <wp:effectExtent l="0" t="0" r="0" b="6350"/>
                      <wp:docPr id="4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588120" cy="2680016"/>
                              </a:xfrm>
                              <a:prstGeom prst="rect">
                                <a:avLst/>
                              </a:prstGeom>
                              <a:noFill/>
                              <a:ln>
                                <a:noFill/>
                              </a:ln>
                            </pic:spPr>
                          </pic:pic>
                        </a:graphicData>
                      </a:graphic>
                    </wp:inline>
                  </w:drawing>
                </w:r>
              </w:p>
            </w:sdtContent>
          </w:sdt>
        </w:tc>
        <w:sdt>
          <w:sdtPr>
            <w:rPr>
              <w:rFonts w:eastAsia="Times New Roman"/>
              <w:color w:val="000000"/>
              <w:sz w:val="20"/>
              <w:szCs w:val="20"/>
            </w:rPr>
            <w:id w:val="722343755"/>
            <w:picture/>
          </w:sdtPr>
          <w:sdtEndPr/>
          <w:sdtContent>
            <w:tc>
              <w:tcPr>
                <w:tcW w:w="2501" w:type="pct"/>
                <w:gridSpan w:val="2"/>
                <w:tcBorders>
                  <w:top w:val="nil"/>
                  <w:left w:val="single" w:sz="4" w:space="0" w:color="auto"/>
                  <w:right w:val="single" w:sz="4" w:space="0" w:color="auto"/>
                </w:tcBorders>
                <w:shd w:val="clear" w:color="auto" w:fill="auto"/>
                <w:noWrap/>
                <w:vAlign w:val="center"/>
                <w:hideMark/>
              </w:tcPr>
              <w:p w:rsidR="00F30796" w:rsidRPr="005626CB" w:rsidRDefault="00F30796" w:rsidP="00BF5EBC">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40B95AFC" wp14:editId="21E445CC">
                      <wp:extent cx="3567012" cy="2664250"/>
                      <wp:effectExtent l="0" t="0" r="0" b="3175"/>
                      <wp:docPr id="4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567012" cy="2664250"/>
                              </a:xfrm>
                              <a:prstGeom prst="rect">
                                <a:avLst/>
                              </a:prstGeom>
                              <a:noFill/>
                              <a:ln>
                                <a:noFill/>
                              </a:ln>
                            </pic:spPr>
                          </pic:pic>
                        </a:graphicData>
                      </a:graphic>
                    </wp:inline>
                  </w:drawing>
                </w:r>
              </w:p>
            </w:tc>
          </w:sdtContent>
        </w:sdt>
      </w:tr>
      <w:tr w:rsidR="00F30796" w:rsidRPr="00557733" w:rsidTr="00556F10">
        <w:trPr>
          <w:trHeight w:val="300"/>
          <w:jc w:val="center"/>
        </w:trPr>
        <w:tc>
          <w:tcPr>
            <w:tcW w:w="1161" w:type="pct"/>
            <w:tcBorders>
              <w:top w:val="single" w:sz="4" w:space="0" w:color="auto"/>
              <w:left w:val="single" w:sz="4" w:space="0" w:color="auto"/>
              <w:bottom w:val="single" w:sz="4" w:space="0" w:color="auto"/>
              <w:right w:val="nil"/>
            </w:tcBorders>
            <w:shd w:val="clear" w:color="auto" w:fill="auto"/>
            <w:noWrap/>
            <w:vAlign w:val="center"/>
            <w:hideMark/>
          </w:tcPr>
          <w:p w:rsidR="00F30796" w:rsidRPr="00A3215B" w:rsidRDefault="00E52061" w:rsidP="00556F10">
            <w:pPr>
              <w:rPr>
                <w:rFonts w:eastAsia="Times New Roman"/>
                <w:b/>
                <w:color w:val="000000"/>
                <w:sz w:val="18"/>
                <w:szCs w:val="18"/>
              </w:rPr>
            </w:pPr>
            <w:sdt>
              <w:sdtPr>
                <w:rPr>
                  <w:rFonts w:eastAsia="Times New Roman"/>
                  <w:b/>
                  <w:color w:val="000000"/>
                  <w:sz w:val="18"/>
                  <w:szCs w:val="18"/>
                </w:rPr>
                <w:id w:val="-321117746"/>
                <w:dropDownList>
                  <w:listItem w:value="Elija elemento"/>
                  <w:listItem w:displayText="Figura" w:value="Figura"/>
                  <w:listItem w:displayText="Fotografía" w:value="Fotografía"/>
                </w:dropDownList>
              </w:sdtPr>
              <w:sdtEndPr/>
              <w:sdtContent>
                <w:r w:rsidR="00B9633A">
                  <w:rPr>
                    <w:rFonts w:eastAsia="Times New Roman"/>
                    <w:b/>
                    <w:color w:val="000000"/>
                    <w:sz w:val="18"/>
                    <w:szCs w:val="18"/>
                  </w:rPr>
                  <w:t>Fotografía</w:t>
                </w:r>
              </w:sdtContent>
            </w:sdt>
            <w:r w:rsidR="00F30796" w:rsidRPr="00453F2C">
              <w:rPr>
                <w:rFonts w:eastAsia="Times New Roman"/>
                <w:b/>
                <w:color w:val="000000"/>
                <w:sz w:val="18"/>
                <w:szCs w:val="18"/>
              </w:rPr>
              <w:t xml:space="preserve"> </w:t>
            </w:r>
            <w:sdt>
              <w:sdtPr>
                <w:rPr>
                  <w:rFonts w:eastAsia="Times New Roman"/>
                  <w:b/>
                  <w:color w:val="000000"/>
                  <w:sz w:val="18"/>
                  <w:szCs w:val="18"/>
                </w:rPr>
                <w:id w:val="601236368"/>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EndPr/>
              <w:sdtContent>
                <w:r w:rsidR="00B9633A">
                  <w:rPr>
                    <w:rFonts w:eastAsia="Times New Roman"/>
                    <w:b/>
                    <w:color w:val="000000"/>
                    <w:sz w:val="18"/>
                    <w:szCs w:val="18"/>
                  </w:rPr>
                  <w:t>2.</w:t>
                </w:r>
              </w:sdtContent>
            </w:sdt>
          </w:p>
        </w:tc>
        <w:tc>
          <w:tcPr>
            <w:tcW w:w="133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30796" w:rsidRPr="00557733" w:rsidRDefault="00F30796" w:rsidP="00556F10">
            <w:pPr>
              <w:rPr>
                <w:rFonts w:eastAsia="Times New Roman"/>
                <w:b/>
                <w:color w:val="000000"/>
                <w:sz w:val="18"/>
                <w:szCs w:val="18"/>
              </w:rPr>
            </w:pPr>
            <w:r>
              <w:rPr>
                <w:rFonts w:eastAsia="Times New Roman"/>
                <w:b/>
                <w:color w:val="000000"/>
                <w:sz w:val="18"/>
                <w:szCs w:val="18"/>
              </w:rPr>
              <w:t>Fecha:</w:t>
            </w:r>
            <w:r w:rsidR="00B9633A">
              <w:rPr>
                <w:rFonts w:eastAsia="Times New Roman"/>
                <w:b/>
                <w:color w:val="000000"/>
                <w:sz w:val="18"/>
                <w:szCs w:val="18"/>
              </w:rPr>
              <w:t xml:space="preserve"> 23-09-2016</w:t>
            </w:r>
          </w:p>
        </w:tc>
        <w:tc>
          <w:tcPr>
            <w:tcW w:w="1147" w:type="pct"/>
            <w:tcBorders>
              <w:top w:val="single" w:sz="4" w:space="0" w:color="auto"/>
              <w:left w:val="nil"/>
              <w:bottom w:val="single" w:sz="4" w:space="0" w:color="auto"/>
              <w:right w:val="nil"/>
            </w:tcBorders>
            <w:shd w:val="clear" w:color="auto" w:fill="auto"/>
            <w:noWrap/>
            <w:vAlign w:val="center"/>
            <w:hideMark/>
          </w:tcPr>
          <w:p w:rsidR="00F30796" w:rsidRPr="00A3215B" w:rsidRDefault="00E52061" w:rsidP="00556F10">
            <w:pPr>
              <w:rPr>
                <w:rFonts w:eastAsia="Times New Roman"/>
                <w:b/>
                <w:color w:val="000000"/>
                <w:sz w:val="18"/>
                <w:szCs w:val="18"/>
              </w:rPr>
            </w:pPr>
            <w:sdt>
              <w:sdtPr>
                <w:rPr>
                  <w:rFonts w:eastAsia="Times New Roman"/>
                  <w:b/>
                  <w:color w:val="000000"/>
                  <w:sz w:val="18"/>
                  <w:szCs w:val="18"/>
                </w:rPr>
                <w:id w:val="-1439596238"/>
                <w:dropDownList>
                  <w:listItem w:value="Elija elemento"/>
                  <w:listItem w:displayText="Figura" w:value="Figura"/>
                  <w:listItem w:displayText="Fotografía" w:value="Fotografía"/>
                </w:dropDownList>
              </w:sdtPr>
              <w:sdtEndPr/>
              <w:sdtContent>
                <w:r w:rsidR="00B9633A">
                  <w:rPr>
                    <w:rFonts w:eastAsia="Times New Roman"/>
                    <w:b/>
                    <w:color w:val="000000"/>
                    <w:sz w:val="18"/>
                    <w:szCs w:val="18"/>
                  </w:rPr>
                  <w:t>Fotografía</w:t>
                </w:r>
              </w:sdtContent>
            </w:sdt>
            <w:r w:rsidR="00F30796" w:rsidRPr="00453F2C">
              <w:rPr>
                <w:rFonts w:eastAsia="Times New Roman"/>
                <w:b/>
                <w:color w:val="000000"/>
                <w:sz w:val="18"/>
                <w:szCs w:val="18"/>
              </w:rPr>
              <w:t xml:space="preserve"> </w:t>
            </w:r>
            <w:sdt>
              <w:sdtPr>
                <w:rPr>
                  <w:rFonts w:eastAsia="Times New Roman"/>
                  <w:b/>
                  <w:color w:val="000000"/>
                  <w:sz w:val="18"/>
                  <w:szCs w:val="18"/>
                </w:rPr>
                <w:id w:val="-1315407917"/>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EndPr/>
              <w:sdtContent>
                <w:r w:rsidR="00B9633A">
                  <w:rPr>
                    <w:rFonts w:eastAsia="Times New Roman"/>
                    <w:b/>
                    <w:color w:val="000000"/>
                    <w:sz w:val="18"/>
                    <w:szCs w:val="18"/>
                  </w:rPr>
                  <w:t>3.</w:t>
                </w:r>
              </w:sdtContent>
            </w:sdt>
          </w:p>
        </w:tc>
        <w:tc>
          <w:tcPr>
            <w:tcW w:w="135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30796" w:rsidRPr="00557733" w:rsidRDefault="00B9633A" w:rsidP="00556F10">
            <w:pPr>
              <w:rPr>
                <w:rFonts w:eastAsia="Times New Roman"/>
                <w:b/>
                <w:color w:val="000000"/>
                <w:sz w:val="18"/>
                <w:szCs w:val="18"/>
              </w:rPr>
            </w:pPr>
            <w:r w:rsidRPr="00B9633A">
              <w:rPr>
                <w:rFonts w:eastAsia="Times New Roman"/>
                <w:b/>
                <w:color w:val="000000"/>
                <w:sz w:val="18"/>
                <w:szCs w:val="18"/>
              </w:rPr>
              <w:t>Fecha: 23-09-2016</w:t>
            </w:r>
          </w:p>
        </w:tc>
      </w:tr>
      <w:tr w:rsidR="00F30796" w:rsidRPr="00557733" w:rsidTr="00E349AF">
        <w:trPr>
          <w:trHeight w:val="453"/>
          <w:jc w:val="center"/>
        </w:trPr>
        <w:tc>
          <w:tcPr>
            <w:tcW w:w="249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F30796" w:rsidRPr="00557733" w:rsidRDefault="00F30796"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Pr>
                <w:rFonts w:eastAsia="Times New Roman"/>
                <w:color w:val="000000"/>
                <w:sz w:val="18"/>
                <w:szCs w:val="18"/>
              </w:rPr>
              <w:t>Fotografía de las piscinas 1 y 2. Se puede apreciar la coloración rojizo</w:t>
            </w:r>
            <w:r w:rsidR="00206720">
              <w:rPr>
                <w:rFonts w:eastAsia="Times New Roman"/>
                <w:color w:val="000000"/>
                <w:sz w:val="18"/>
                <w:szCs w:val="18"/>
              </w:rPr>
              <w:t>-</w:t>
            </w:r>
            <w:r>
              <w:rPr>
                <w:rFonts w:eastAsia="Times New Roman"/>
                <w:color w:val="000000"/>
                <w:sz w:val="18"/>
                <w:szCs w:val="18"/>
              </w:rPr>
              <w:t>pardo del RIL y material plástico (bolsas) en el interior de estas.</w:t>
            </w:r>
          </w:p>
          <w:p w:rsidR="00F30796" w:rsidRPr="00557733" w:rsidRDefault="00F30796" w:rsidP="00A51E07">
            <w:pPr>
              <w:rPr>
                <w:rFonts w:eastAsia="Times New Roman"/>
                <w:color w:val="000000"/>
                <w:sz w:val="18"/>
                <w:szCs w:val="18"/>
              </w:rPr>
            </w:pPr>
          </w:p>
        </w:tc>
        <w:tc>
          <w:tcPr>
            <w:tcW w:w="250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F30796" w:rsidRPr="00557733" w:rsidRDefault="00F30796"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F918A4">
              <w:rPr>
                <w:rFonts w:eastAsia="Times New Roman"/>
                <w:color w:val="000000"/>
                <w:sz w:val="18"/>
                <w:szCs w:val="18"/>
              </w:rPr>
              <w:t>Fotografía de la piscina 4. Se puede apreciar la conducción de PVC utilizada para bombear el RIL desde la planta de RILes hasta el sector de disposición de RIL</w:t>
            </w:r>
            <w:r w:rsidR="00200258">
              <w:rPr>
                <w:rFonts w:eastAsia="Times New Roman"/>
                <w:color w:val="000000"/>
                <w:sz w:val="18"/>
                <w:szCs w:val="18"/>
              </w:rPr>
              <w:t xml:space="preserve"> al suelo mediante sistema de</w:t>
            </w:r>
            <w:r w:rsidR="00F918A4">
              <w:rPr>
                <w:rFonts w:eastAsia="Times New Roman"/>
                <w:color w:val="000000"/>
                <w:sz w:val="18"/>
                <w:szCs w:val="18"/>
              </w:rPr>
              <w:t xml:space="preserve"> riego.</w:t>
            </w:r>
          </w:p>
          <w:p w:rsidR="00F30796" w:rsidRPr="00557733" w:rsidRDefault="00F30796" w:rsidP="00A51E07">
            <w:pPr>
              <w:rPr>
                <w:rFonts w:eastAsia="Times New Roman"/>
                <w:color w:val="000000"/>
                <w:sz w:val="18"/>
                <w:szCs w:val="18"/>
              </w:rPr>
            </w:pPr>
          </w:p>
        </w:tc>
      </w:tr>
      <w:tr w:rsidR="00F30796" w:rsidRPr="00F551C3" w:rsidTr="00556F10">
        <w:trPr>
          <w:trHeight w:val="481"/>
          <w:jc w:val="center"/>
        </w:trPr>
        <w:tc>
          <w:tcPr>
            <w:tcW w:w="2499" w:type="pct"/>
            <w:gridSpan w:val="2"/>
            <w:vMerge/>
            <w:tcBorders>
              <w:top w:val="single" w:sz="4" w:space="0" w:color="auto"/>
              <w:left w:val="single" w:sz="4" w:space="0" w:color="auto"/>
              <w:bottom w:val="single" w:sz="4" w:space="0" w:color="000000"/>
              <w:right w:val="single" w:sz="4" w:space="0" w:color="000000"/>
            </w:tcBorders>
            <w:vAlign w:val="center"/>
            <w:hideMark/>
          </w:tcPr>
          <w:p w:rsidR="00F30796" w:rsidRPr="00F551C3" w:rsidRDefault="00F30796" w:rsidP="00A51E07">
            <w:pPr>
              <w:rPr>
                <w:rFonts w:ascii="Calibri" w:eastAsia="Times New Roman" w:hAnsi="Calibri"/>
                <w:color w:val="000000"/>
                <w:sz w:val="20"/>
                <w:szCs w:val="20"/>
              </w:rPr>
            </w:pPr>
          </w:p>
        </w:tc>
        <w:tc>
          <w:tcPr>
            <w:tcW w:w="2501" w:type="pct"/>
            <w:gridSpan w:val="2"/>
            <w:vMerge/>
            <w:tcBorders>
              <w:top w:val="single" w:sz="4" w:space="0" w:color="auto"/>
              <w:left w:val="single" w:sz="4" w:space="0" w:color="auto"/>
              <w:bottom w:val="single" w:sz="4" w:space="0" w:color="000000"/>
              <w:right w:val="single" w:sz="4" w:space="0" w:color="000000"/>
            </w:tcBorders>
            <w:vAlign w:val="center"/>
            <w:hideMark/>
          </w:tcPr>
          <w:p w:rsidR="00F30796" w:rsidRPr="00F551C3" w:rsidRDefault="00F30796" w:rsidP="00A51E07">
            <w:pPr>
              <w:rPr>
                <w:rFonts w:ascii="Calibri" w:eastAsia="Times New Roman" w:hAnsi="Calibri"/>
                <w:color w:val="000000"/>
                <w:sz w:val="20"/>
                <w:szCs w:val="20"/>
              </w:rPr>
            </w:pPr>
          </w:p>
        </w:tc>
      </w:tr>
    </w:tbl>
    <w:p w:rsidR="00F30796" w:rsidRPr="00F30796" w:rsidRDefault="00F30796" w:rsidP="00F30796"/>
    <w:p w:rsidR="00624C71" w:rsidRDefault="00F30796">
      <w:pPr>
        <w:jc w:val="left"/>
      </w:pPr>
      <w:r>
        <w:br w:type="page"/>
      </w:r>
    </w:p>
    <w:tbl>
      <w:tblPr>
        <w:tblW w:w="13687" w:type="dxa"/>
        <w:jc w:val="center"/>
        <w:tblCellMar>
          <w:left w:w="70" w:type="dxa"/>
          <w:right w:w="70" w:type="dxa"/>
        </w:tblCellMar>
        <w:tblLook w:val="04A0" w:firstRow="1" w:lastRow="0" w:firstColumn="1" w:lastColumn="0" w:noHBand="0" w:noVBand="1"/>
      </w:tblPr>
      <w:tblGrid>
        <w:gridCol w:w="6085"/>
        <w:gridCol w:w="7602"/>
      </w:tblGrid>
      <w:tr w:rsidR="00624C71" w:rsidRPr="0025129B" w:rsidTr="00F3420D">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4C71" w:rsidRPr="0025129B" w:rsidRDefault="00624C71" w:rsidP="00F3420D">
            <w:pPr>
              <w:jc w:val="center"/>
              <w:rPr>
                <w:rFonts w:eastAsia="Times New Roman"/>
                <w:b/>
                <w:bCs/>
                <w:color w:val="000000"/>
                <w:sz w:val="20"/>
                <w:szCs w:val="20"/>
              </w:rPr>
            </w:pPr>
            <w:r w:rsidRPr="0025129B">
              <w:rPr>
                <w:rFonts w:eastAsia="Times New Roman"/>
                <w:b/>
                <w:bCs/>
                <w:color w:val="000000"/>
                <w:sz w:val="20"/>
                <w:szCs w:val="20"/>
              </w:rPr>
              <w:t xml:space="preserve">Registros </w:t>
            </w:r>
          </w:p>
        </w:tc>
      </w:tr>
      <w:tr w:rsidR="00624C71" w:rsidRPr="0025129B" w:rsidTr="00624C71">
        <w:trPr>
          <w:trHeight w:val="6202"/>
          <w:jc w:val="center"/>
        </w:trPr>
        <w:sdt>
          <w:sdtPr>
            <w:rPr>
              <w:rFonts w:eastAsia="Times New Roman"/>
              <w:color w:val="000000"/>
              <w:sz w:val="20"/>
              <w:szCs w:val="20"/>
            </w:rPr>
            <w:id w:val="-2142181196"/>
            <w:picture/>
          </w:sdtPr>
          <w:sdtEndPr/>
          <w:sdtContent>
            <w:tc>
              <w:tcPr>
                <w:tcW w:w="5000" w:type="pct"/>
                <w:gridSpan w:val="2"/>
                <w:tcBorders>
                  <w:top w:val="nil"/>
                  <w:left w:val="single" w:sz="4" w:space="0" w:color="auto"/>
                  <w:right w:val="single" w:sz="4" w:space="0" w:color="auto"/>
                </w:tcBorders>
                <w:shd w:val="clear" w:color="auto" w:fill="auto"/>
                <w:noWrap/>
                <w:vAlign w:val="center"/>
                <w:hideMark/>
              </w:tcPr>
              <w:p w:rsidR="00624C71" w:rsidRPr="0025129B" w:rsidRDefault="00624C71" w:rsidP="00F3420D">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7A155F9F" wp14:editId="210245E2">
                      <wp:extent cx="7660647" cy="378142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7660069" cy="3781140"/>
                              </a:xfrm>
                              <a:prstGeom prst="rect">
                                <a:avLst/>
                              </a:prstGeom>
                              <a:noFill/>
                              <a:ln>
                                <a:noFill/>
                              </a:ln>
                            </pic:spPr>
                          </pic:pic>
                        </a:graphicData>
                      </a:graphic>
                    </wp:inline>
                  </w:drawing>
                </w:r>
              </w:p>
            </w:tc>
          </w:sdtContent>
        </w:sdt>
      </w:tr>
      <w:tr w:rsidR="00624C71" w:rsidRPr="0025129B" w:rsidTr="00F3420D">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624C71" w:rsidRPr="0025129B" w:rsidRDefault="00E52061" w:rsidP="00552694">
            <w:pPr>
              <w:pStyle w:val="Epgrafe"/>
              <w:rPr>
                <w:rFonts w:eastAsia="Times New Roman"/>
                <w:color w:val="000000"/>
                <w:lang w:eastAsia="es-CL"/>
              </w:rPr>
            </w:pPr>
            <w:sdt>
              <w:sdtPr>
                <w:rPr>
                  <w:rFonts w:eastAsia="Times New Roman"/>
                  <w:color w:val="000000"/>
                  <w:lang w:eastAsia="es-CL"/>
                </w:rPr>
                <w:id w:val="-1068962142"/>
                <w:dropDownList>
                  <w:listItem w:value="Elija elemento"/>
                  <w:listItem w:displayText="Figura" w:value="Figura"/>
                  <w:listItem w:displayText="Fotografía" w:value="Fotografía"/>
                </w:dropDownList>
              </w:sdtPr>
              <w:sdtEndPr/>
              <w:sdtContent>
                <w:r w:rsidR="00624C71">
                  <w:rPr>
                    <w:rFonts w:eastAsia="Times New Roman"/>
                    <w:color w:val="000000"/>
                    <w:lang w:eastAsia="es-CL"/>
                  </w:rPr>
                  <w:t>Figura</w:t>
                </w:r>
              </w:sdtContent>
            </w:sdt>
            <w:r w:rsidR="00624C71" w:rsidRPr="00820868">
              <w:rPr>
                <w:rFonts w:eastAsia="Times New Roman"/>
                <w:color w:val="000000"/>
                <w:lang w:eastAsia="es-CL"/>
              </w:rPr>
              <w:t xml:space="preserve"> </w:t>
            </w:r>
            <w:sdt>
              <w:sdtPr>
                <w:rPr>
                  <w:rFonts w:eastAsia="Times New Roman"/>
                  <w:color w:val="000000"/>
                  <w:lang w:eastAsia="es-CL"/>
                </w:rPr>
                <w:id w:val="388077927"/>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EndPr/>
              <w:sdtContent>
                <w:r w:rsidR="00624C71">
                  <w:rPr>
                    <w:rFonts w:eastAsia="Times New Roman"/>
                    <w:color w:val="000000"/>
                    <w:lang w:eastAsia="es-CL"/>
                  </w:rPr>
                  <w:t>4.</w:t>
                </w:r>
              </w:sdtContent>
            </w:sdt>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624C71" w:rsidRPr="0025129B" w:rsidRDefault="00624C71" w:rsidP="00552694">
            <w:pPr>
              <w:rPr>
                <w:rFonts w:eastAsia="Times New Roman"/>
                <w:b/>
                <w:color w:val="000000"/>
                <w:sz w:val="18"/>
                <w:szCs w:val="18"/>
              </w:rPr>
            </w:pPr>
            <w:r w:rsidRPr="0025129B">
              <w:rPr>
                <w:rFonts w:eastAsia="Times New Roman"/>
                <w:b/>
                <w:color w:val="000000"/>
                <w:sz w:val="18"/>
                <w:szCs w:val="18"/>
              </w:rPr>
              <w:t>Fecha:</w:t>
            </w:r>
            <w:r>
              <w:rPr>
                <w:rFonts w:eastAsia="Times New Roman"/>
                <w:b/>
                <w:color w:val="000000"/>
                <w:sz w:val="18"/>
                <w:szCs w:val="18"/>
              </w:rPr>
              <w:t xml:space="preserve"> - </w:t>
            </w:r>
          </w:p>
        </w:tc>
      </w:tr>
      <w:tr w:rsidR="00624C71" w:rsidRPr="0025129B" w:rsidTr="00F3420D">
        <w:trPr>
          <w:trHeight w:val="63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rsidR="00624C71" w:rsidRDefault="00624C71" w:rsidP="00F3420D">
            <w:pPr>
              <w:rPr>
                <w:rFonts w:eastAsia="Times New Roman"/>
                <w:color w:val="FF0000"/>
                <w:sz w:val="18"/>
                <w:szCs w:val="18"/>
              </w:rPr>
            </w:pPr>
            <w:r>
              <w:rPr>
                <w:rFonts w:eastAsia="Times New Roman"/>
                <w:b/>
                <w:color w:val="000000"/>
                <w:sz w:val="18"/>
                <w:szCs w:val="18"/>
              </w:rPr>
              <w:t>Descripción de medio de p</w:t>
            </w:r>
            <w:r w:rsidRPr="0025129B">
              <w:rPr>
                <w:rFonts w:eastAsia="Times New Roman"/>
                <w:b/>
                <w:color w:val="000000"/>
                <w:sz w:val="18"/>
                <w:szCs w:val="18"/>
              </w:rPr>
              <w:t>rueba:</w:t>
            </w:r>
            <w:r w:rsidRPr="0025129B">
              <w:rPr>
                <w:rFonts w:eastAsia="Times New Roman"/>
                <w:color w:val="000000"/>
                <w:sz w:val="18"/>
                <w:szCs w:val="18"/>
              </w:rPr>
              <w:t xml:space="preserve"> </w:t>
            </w:r>
            <w:r>
              <w:rPr>
                <w:rFonts w:eastAsia="Times New Roman"/>
                <w:color w:val="000000"/>
                <w:sz w:val="18"/>
                <w:szCs w:val="18"/>
              </w:rPr>
              <w:t xml:space="preserve">La figura corresponde a un esquema del sistema de tratamiento presentado por el titular en la DIA </w:t>
            </w:r>
            <w:r w:rsidRPr="00624C71">
              <w:rPr>
                <w:rFonts w:eastAsia="Times New Roman"/>
                <w:color w:val="000000"/>
                <w:sz w:val="18"/>
                <w:szCs w:val="18"/>
              </w:rPr>
              <w:t>“Sistema de Tratamiento para disponer los Riles mediante aspersores en bodega de V</w:t>
            </w:r>
            <w:r>
              <w:rPr>
                <w:rFonts w:eastAsia="Times New Roman"/>
                <w:color w:val="000000"/>
                <w:sz w:val="18"/>
                <w:szCs w:val="18"/>
              </w:rPr>
              <w:t>inos de Viña Saavedra Limitada”. Se puede observar que el sistema no corresponde a lo observado en terreno, pues</w:t>
            </w:r>
            <w:r w:rsidR="00200258">
              <w:rPr>
                <w:rFonts w:eastAsia="Times New Roman"/>
                <w:color w:val="000000"/>
                <w:sz w:val="18"/>
                <w:szCs w:val="18"/>
              </w:rPr>
              <w:t>,</w:t>
            </w:r>
            <w:r>
              <w:rPr>
                <w:rFonts w:eastAsia="Times New Roman"/>
                <w:color w:val="000000"/>
                <w:sz w:val="18"/>
                <w:szCs w:val="18"/>
              </w:rPr>
              <w:t xml:space="preserve"> entre otros, el sistema propuesto corresponde a un sistema que cuenta con cámara de recepción</w:t>
            </w:r>
            <w:r w:rsidR="00B50DB6">
              <w:rPr>
                <w:rFonts w:eastAsia="Times New Roman"/>
                <w:color w:val="000000"/>
                <w:sz w:val="18"/>
                <w:szCs w:val="18"/>
              </w:rPr>
              <w:t>, un</w:t>
            </w:r>
            <w:r>
              <w:rPr>
                <w:rFonts w:eastAsia="Times New Roman"/>
                <w:color w:val="000000"/>
                <w:sz w:val="18"/>
                <w:szCs w:val="18"/>
              </w:rPr>
              <w:t xml:space="preserve"> pozo de decantaci</w:t>
            </w:r>
            <w:r w:rsidR="00B50DB6">
              <w:rPr>
                <w:rFonts w:eastAsia="Times New Roman"/>
                <w:color w:val="000000"/>
                <w:sz w:val="18"/>
                <w:szCs w:val="18"/>
              </w:rPr>
              <w:t>ón y tranque;</w:t>
            </w:r>
            <w:r>
              <w:rPr>
                <w:rFonts w:eastAsia="Times New Roman"/>
                <w:color w:val="000000"/>
                <w:sz w:val="18"/>
                <w:szCs w:val="18"/>
              </w:rPr>
              <w:t xml:space="preserve"> incorporando además sistemas de bombeo recirculación y oxigenación, distinto a lo observado en terreno, que corresponde </w:t>
            </w:r>
            <w:r w:rsidR="00B50DB6">
              <w:rPr>
                <w:rFonts w:eastAsia="Times New Roman"/>
                <w:color w:val="000000"/>
                <w:sz w:val="18"/>
                <w:szCs w:val="18"/>
              </w:rPr>
              <w:t xml:space="preserve">básicamente </w:t>
            </w:r>
            <w:r>
              <w:rPr>
                <w:rFonts w:eastAsia="Times New Roman"/>
                <w:color w:val="000000"/>
                <w:sz w:val="18"/>
                <w:szCs w:val="18"/>
              </w:rPr>
              <w:t>a un sistema secuencial de pozos (piscinas) de decantación que operan gravitacionalmente por rebalse.</w:t>
            </w:r>
          </w:p>
          <w:p w:rsidR="00624C71" w:rsidRPr="00567539" w:rsidRDefault="00624C71" w:rsidP="00F3420D">
            <w:pPr>
              <w:rPr>
                <w:rFonts w:eastAsia="Times New Roman"/>
                <w:color w:val="FF0000"/>
                <w:sz w:val="18"/>
                <w:szCs w:val="18"/>
              </w:rPr>
            </w:pPr>
          </w:p>
        </w:tc>
      </w:tr>
    </w:tbl>
    <w:p w:rsidR="00624C71" w:rsidRDefault="00624C71">
      <w:pPr>
        <w:jc w:val="left"/>
      </w:pPr>
    </w:p>
    <w:p w:rsidR="00624C71" w:rsidRDefault="00624C71">
      <w:pPr>
        <w:jc w:val="left"/>
      </w:pPr>
      <w:r>
        <w:br w:type="page"/>
      </w:r>
    </w:p>
    <w:p w:rsidR="00260ABA" w:rsidRDefault="00035116" w:rsidP="00035116">
      <w:pPr>
        <w:pStyle w:val="Ttulo2"/>
      </w:pPr>
      <w:bookmarkStart w:id="108" w:name="_Toc465156480"/>
      <w:r>
        <w:t>Disposición de RILes</w:t>
      </w:r>
      <w:bookmarkEnd w:id="108"/>
    </w:p>
    <w:p w:rsidR="00035116" w:rsidRDefault="00035116">
      <w:pPr>
        <w:jc w:val="left"/>
        <w:rPr>
          <w:rFonts w:ascii="Calibri" w:hAnsi="Calibri"/>
        </w:rPr>
      </w:pPr>
    </w:p>
    <w:tbl>
      <w:tblPr>
        <w:tblStyle w:val="Tablaconcuadrcula"/>
        <w:tblW w:w="5000" w:type="pct"/>
        <w:tblLook w:val="04A0" w:firstRow="1" w:lastRow="0" w:firstColumn="1" w:lastColumn="0" w:noHBand="0" w:noVBand="1"/>
      </w:tblPr>
      <w:tblGrid>
        <w:gridCol w:w="3830"/>
        <w:gridCol w:w="9958"/>
      </w:tblGrid>
      <w:tr w:rsidR="009B7850" w:rsidRPr="0025129B" w:rsidTr="005D728A">
        <w:trPr>
          <w:trHeight w:val="142"/>
        </w:trPr>
        <w:tc>
          <w:tcPr>
            <w:tcW w:w="1389" w:type="pct"/>
          </w:tcPr>
          <w:p w:rsidR="009B7850" w:rsidRPr="0025129B" w:rsidRDefault="009B7850" w:rsidP="008E4AB3">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2</w:t>
            </w:r>
          </w:p>
        </w:tc>
        <w:tc>
          <w:tcPr>
            <w:tcW w:w="3611" w:type="pct"/>
          </w:tcPr>
          <w:p w:rsidR="009B7850" w:rsidRPr="0025129B" w:rsidRDefault="009B7850" w:rsidP="008E4AB3">
            <w:r w:rsidRPr="0025129B">
              <w:rPr>
                <w:rFonts w:eastAsia="Times New Roman"/>
                <w:b/>
                <w:bCs/>
                <w:color w:val="000000"/>
                <w:lang w:eastAsia="es-CL"/>
              </w:rPr>
              <w:t>Estación</w:t>
            </w:r>
            <w:r>
              <w:rPr>
                <w:rFonts w:eastAsia="Times New Roman"/>
                <w:b/>
                <w:bCs/>
                <w:color w:val="000000"/>
                <w:lang w:eastAsia="es-CL"/>
              </w:rPr>
              <w:t xml:space="preserve"> N° 4</w:t>
            </w:r>
            <w:r w:rsidRPr="0025129B">
              <w:rPr>
                <w:rFonts w:eastAsia="Times New Roman"/>
                <w:color w:val="000000"/>
                <w:lang w:eastAsia="es-CL"/>
              </w:rPr>
              <w:t>:</w:t>
            </w:r>
          </w:p>
        </w:tc>
      </w:tr>
      <w:tr w:rsidR="009B7850" w:rsidRPr="0025129B" w:rsidTr="005D728A">
        <w:trPr>
          <w:trHeight w:val="319"/>
        </w:trPr>
        <w:tc>
          <w:tcPr>
            <w:tcW w:w="5000" w:type="pct"/>
            <w:gridSpan w:val="2"/>
            <w:tcBorders>
              <w:bottom w:val="single" w:sz="4" w:space="0" w:color="auto"/>
            </w:tcBorders>
          </w:tcPr>
          <w:p w:rsidR="00035116" w:rsidRDefault="009B7850" w:rsidP="00035116">
            <w:pPr>
              <w:rPr>
                <w:b/>
              </w:rPr>
            </w:pPr>
            <w:r>
              <w:rPr>
                <w:b/>
              </w:rPr>
              <w:t>Exigencia (s)</w:t>
            </w:r>
            <w:r w:rsidRPr="0025129B">
              <w:rPr>
                <w:b/>
              </w:rPr>
              <w:t>:</w:t>
            </w:r>
            <w:r>
              <w:rPr>
                <w:b/>
              </w:rPr>
              <w:t xml:space="preserve"> </w:t>
            </w:r>
          </w:p>
          <w:p w:rsidR="00035116" w:rsidRDefault="00035116" w:rsidP="00035116">
            <w:pPr>
              <w:rPr>
                <w:b/>
              </w:rPr>
            </w:pPr>
            <w:r w:rsidRPr="00035116">
              <w:rPr>
                <w:b/>
              </w:rPr>
              <w:t>Considerando 3. - RCA N.° 46/2008</w:t>
            </w:r>
          </w:p>
          <w:p w:rsidR="00202D51" w:rsidRDefault="00FD7BBA" w:rsidP="00202D51">
            <w:pPr>
              <w:rPr>
                <w:b/>
              </w:rPr>
            </w:pPr>
            <w:r>
              <w:rPr>
                <w:i/>
              </w:rPr>
              <w:t>"</w:t>
            </w:r>
            <w:r w:rsidR="00202D51" w:rsidRPr="00FD7BBA">
              <w:rPr>
                <w:i/>
              </w:rPr>
              <w:t>El medidor de caudal se ubicará después filtro de arena, con esto se cuantificarán los RILes tratados que se dispondrán en el suelo (0,9 hectáreas de pradera natural). Dichos valores serán registrados diariamente, de manera de llevar un control acabado de la cantidad de RIL dispuesto al suelo mediante aspersión</w:t>
            </w:r>
            <w:r>
              <w:rPr>
                <w:i/>
              </w:rPr>
              <w:t>"</w:t>
            </w:r>
            <w:r w:rsidR="00202D51" w:rsidRPr="00202D51">
              <w:rPr>
                <w:b/>
              </w:rPr>
              <w:t>.</w:t>
            </w:r>
          </w:p>
          <w:p w:rsidR="00507B3A" w:rsidRPr="00507B3A" w:rsidRDefault="00507B3A" w:rsidP="00507B3A">
            <w:pPr>
              <w:rPr>
                <w:b/>
              </w:rPr>
            </w:pPr>
            <w:r w:rsidRPr="00507B3A">
              <w:rPr>
                <w:b/>
              </w:rPr>
              <w:t>Considerando 3. - RCA N.° 46/2008</w:t>
            </w:r>
          </w:p>
          <w:p w:rsidR="00507B3A" w:rsidRPr="00507B3A" w:rsidRDefault="00507B3A" w:rsidP="00507B3A">
            <w:r w:rsidRPr="00507B3A">
              <w:rPr>
                <w:i/>
              </w:rPr>
              <w:t>"En la etapa de operación del proyecto se generaran residuos líquidos del tipo industrial disponiendo en el suelo, de acuerdo a la guía SAG, considerando la DBO5, con un máximo de 112 Kg. x hectárea por día".</w:t>
            </w:r>
          </w:p>
          <w:p w:rsidR="00202D51" w:rsidRPr="00202D51" w:rsidRDefault="00202D51" w:rsidP="00202D51">
            <w:pPr>
              <w:rPr>
                <w:b/>
              </w:rPr>
            </w:pPr>
            <w:r w:rsidRPr="00202D51">
              <w:rPr>
                <w:b/>
              </w:rPr>
              <w:t>Considerando 3. - RCA N.° 46/2008</w:t>
            </w:r>
          </w:p>
          <w:p w:rsidR="009B7850" w:rsidRPr="00035116" w:rsidRDefault="00FD7BBA" w:rsidP="009B7850">
            <w:pPr>
              <w:rPr>
                <w:i/>
                <w:color w:val="000000" w:themeColor="text1"/>
              </w:rPr>
            </w:pPr>
            <w:r>
              <w:rPr>
                <w:i/>
                <w:color w:val="000000" w:themeColor="text1"/>
              </w:rPr>
              <w:t>"</w:t>
            </w:r>
            <w:r w:rsidR="009B7850" w:rsidRPr="00035116">
              <w:rPr>
                <w:i/>
                <w:color w:val="000000" w:themeColor="text1"/>
              </w:rPr>
              <w:t>El titular optó para su proyecto de Riles disponer al suelo mediante un sistema de aspersión, en 0,9 hectáreas de pradera natural, superficie requerida para disponer 50 m3/día en vendimia (marzo y abril) con una concentración de DBO5 de 2000 mg/L (condición de diseño) y fuera del periodo vendimia 3,5 m3 de RIL por día, ajustándose al requerimiento de disponer 112 Kg. DBO5 x día x Há., establecido por el SAG.</w:t>
            </w:r>
          </w:p>
          <w:p w:rsidR="00035116" w:rsidRPr="00035116" w:rsidRDefault="009B7850" w:rsidP="009B7850">
            <w:pPr>
              <w:rPr>
                <w:i/>
                <w:color w:val="000000" w:themeColor="text1"/>
              </w:rPr>
            </w:pPr>
            <w:r w:rsidRPr="00035116">
              <w:rPr>
                <w:i/>
                <w:color w:val="000000" w:themeColor="text1"/>
              </w:rPr>
              <w:t>Previo al sistema de disposición mediante aspersores, se contará con varias etapas de separación de sólidos, la primera etapa es realizada con el filtro parabólico, formado por una placa perforada de acero inoxidable con espesor de 1,5 mm y abertura de 2 mm. Con la utilización de este filtro se separarán todos los sólidos presentes en el RIL de diámetro mayor a 2 mm. Luego de pasar por esta etapa, el RIL es decantado en un pozo de 60 m3, separando por gravedad las partículas en suspensión cuyo peso específico sea mayor que el del agua.</w:t>
            </w:r>
            <w:r w:rsidR="00035116" w:rsidRPr="00035116">
              <w:rPr>
                <w:i/>
                <w:color w:val="000000" w:themeColor="text1"/>
              </w:rPr>
              <w:t xml:space="preserve"> </w:t>
            </w:r>
            <w:r w:rsidRPr="00035116">
              <w:rPr>
                <w:i/>
                <w:color w:val="000000" w:themeColor="text1"/>
              </w:rPr>
              <w:t xml:space="preserve">Esta operación se emplea para la eliminación de tierras, arenas y otra materia en suspensión. </w:t>
            </w:r>
          </w:p>
          <w:p w:rsidR="009B7850" w:rsidRPr="00035116" w:rsidRDefault="009B7850" w:rsidP="008E4AB3">
            <w:pPr>
              <w:rPr>
                <w:color w:val="FF0000"/>
              </w:rPr>
            </w:pPr>
            <w:r w:rsidRPr="00035116">
              <w:rPr>
                <w:i/>
                <w:color w:val="000000" w:themeColor="text1"/>
              </w:rPr>
              <w:t>Después del sistema de descarga, el Ril es conducido hasta un filtro de arena con un caudal máximo de circulación de 10 a 17 m3/hr. Con estos antecedentes y una debida mantención de los equipos del sistema de tratamiento se descarta cualquier taponamiento de aspersores y se garantiza un buen funcionamiento del sistema</w:t>
            </w:r>
            <w:r w:rsidR="00FD7BBA">
              <w:rPr>
                <w:i/>
                <w:color w:val="000000" w:themeColor="text1"/>
              </w:rPr>
              <w:t>"</w:t>
            </w:r>
            <w:r w:rsidRPr="009B7850">
              <w:rPr>
                <w:color w:val="FF0000"/>
              </w:rPr>
              <w:t>.</w:t>
            </w:r>
          </w:p>
        </w:tc>
      </w:tr>
      <w:tr w:rsidR="009B7850" w:rsidRPr="0025129B" w:rsidTr="005D728A">
        <w:trPr>
          <w:trHeight w:val="627"/>
        </w:trPr>
        <w:tc>
          <w:tcPr>
            <w:tcW w:w="5000" w:type="pct"/>
            <w:gridSpan w:val="2"/>
          </w:tcPr>
          <w:p w:rsidR="009B7850" w:rsidRDefault="009B7850" w:rsidP="003151B8">
            <w:pPr>
              <w:rPr>
                <w:color w:val="FF0000"/>
              </w:rPr>
            </w:pPr>
            <w:r w:rsidRPr="00F15F8C">
              <w:rPr>
                <w:b/>
              </w:rPr>
              <w:t>Hecho (s):</w:t>
            </w:r>
            <w:r w:rsidRPr="007E2D5C">
              <w:t xml:space="preserve"> </w:t>
            </w:r>
          </w:p>
          <w:p w:rsidR="009B7850" w:rsidRPr="009B7850" w:rsidRDefault="009B7850" w:rsidP="009B7850">
            <w:pPr>
              <w:pStyle w:val="Prrafodelista"/>
              <w:numPr>
                <w:ilvl w:val="0"/>
                <w:numId w:val="31"/>
              </w:numPr>
              <w:rPr>
                <w:rFonts w:eastAsia="Times New Roman"/>
                <w:color w:val="000000"/>
                <w:lang w:eastAsia="es-CL"/>
              </w:rPr>
            </w:pPr>
            <w:r w:rsidRPr="005F32AE">
              <w:rPr>
                <w:rFonts w:eastAsia="Times New Roman"/>
                <w:color w:val="000000"/>
                <w:lang w:eastAsia="es-CL"/>
              </w:rPr>
              <w:t xml:space="preserve"> </w:t>
            </w:r>
            <w:r w:rsidRPr="009B7850">
              <w:rPr>
                <w:rFonts w:eastAsia="Times New Roman"/>
                <w:color w:val="000000"/>
                <w:lang w:eastAsia="es-CL"/>
              </w:rPr>
              <w:t xml:space="preserve">Se </w:t>
            </w:r>
            <w:r>
              <w:rPr>
                <w:rFonts w:eastAsia="Times New Roman"/>
                <w:color w:val="000000"/>
                <w:lang w:eastAsia="es-CL"/>
              </w:rPr>
              <w:t>realizó un u</w:t>
            </w:r>
            <w:r w:rsidRPr="009B7850">
              <w:rPr>
                <w:rFonts w:eastAsia="Times New Roman"/>
                <w:color w:val="000000"/>
                <w:lang w:eastAsia="es-CL"/>
              </w:rPr>
              <w:t xml:space="preserve">na </w:t>
            </w:r>
            <w:r>
              <w:rPr>
                <w:rFonts w:eastAsia="Times New Roman"/>
                <w:color w:val="000000"/>
                <w:lang w:eastAsia="es-CL"/>
              </w:rPr>
              <w:t>visita a</w:t>
            </w:r>
            <w:r w:rsidRPr="009B7850">
              <w:rPr>
                <w:rFonts w:eastAsia="Times New Roman"/>
                <w:color w:val="000000"/>
                <w:lang w:eastAsia="es-CL"/>
              </w:rPr>
              <w:t>l sector destinado a la disposición final de los RILes. El lugar, ubicado al oriente de las i</w:t>
            </w:r>
            <w:r w:rsidR="00200258">
              <w:rPr>
                <w:rFonts w:eastAsia="Times New Roman"/>
                <w:color w:val="000000"/>
                <w:lang w:eastAsia="es-CL"/>
              </w:rPr>
              <w:t xml:space="preserve">nstalaciones, corresponde a un </w:t>
            </w:r>
            <w:r w:rsidR="00F62A9D">
              <w:rPr>
                <w:rFonts w:eastAsia="Times New Roman"/>
                <w:color w:val="000000"/>
                <w:lang w:eastAsia="es-CL"/>
              </w:rPr>
              <w:t>terreno</w:t>
            </w:r>
            <w:r w:rsidRPr="009B7850">
              <w:rPr>
                <w:rFonts w:eastAsia="Times New Roman"/>
                <w:color w:val="000000"/>
                <w:lang w:eastAsia="es-CL"/>
              </w:rPr>
              <w:t xml:space="preserve"> </w:t>
            </w:r>
            <w:r w:rsidR="00200258" w:rsidRPr="009B7850">
              <w:rPr>
                <w:rFonts w:eastAsia="Times New Roman"/>
                <w:color w:val="000000"/>
                <w:lang w:eastAsia="es-CL"/>
              </w:rPr>
              <w:t>de propiedad de un tercero</w:t>
            </w:r>
            <w:r w:rsidR="00200258">
              <w:rPr>
                <w:rFonts w:eastAsia="Times New Roman"/>
                <w:color w:val="000000"/>
                <w:lang w:eastAsia="es-CL"/>
              </w:rPr>
              <w:t xml:space="preserve">, </w:t>
            </w:r>
            <w:r w:rsidRPr="009B7850">
              <w:rPr>
                <w:rFonts w:eastAsia="Times New Roman"/>
                <w:color w:val="000000"/>
                <w:lang w:eastAsia="es-CL"/>
              </w:rPr>
              <w:t xml:space="preserve"> de acuerd</w:t>
            </w:r>
            <w:r w:rsidR="00200258">
              <w:rPr>
                <w:rFonts w:eastAsia="Times New Roman"/>
                <w:color w:val="000000"/>
                <w:lang w:eastAsia="es-CL"/>
              </w:rPr>
              <w:t>o a lo indicado por el Sr. Díaz, que</w:t>
            </w:r>
            <w:r w:rsidRPr="009B7850">
              <w:rPr>
                <w:rFonts w:eastAsia="Times New Roman"/>
                <w:color w:val="000000"/>
                <w:lang w:eastAsia="es-CL"/>
              </w:rPr>
              <w:t xml:space="preserve"> les facilitaría el predio para la disposición de los RILes </w:t>
            </w:r>
            <w:r w:rsidR="00200258">
              <w:rPr>
                <w:rFonts w:eastAsia="Times New Roman"/>
                <w:color w:val="000000"/>
                <w:lang w:eastAsia="es-CL"/>
              </w:rPr>
              <w:t>tratados en forma de</w:t>
            </w:r>
            <w:r w:rsidRPr="009B7850">
              <w:rPr>
                <w:rFonts w:eastAsia="Times New Roman"/>
                <w:color w:val="000000"/>
                <w:lang w:eastAsia="es-CL"/>
              </w:rPr>
              <w:t xml:space="preserve"> riego.</w:t>
            </w:r>
          </w:p>
          <w:p w:rsidR="009B7850" w:rsidRPr="005F32AE" w:rsidRDefault="009B7850" w:rsidP="009B7850">
            <w:pPr>
              <w:pStyle w:val="Prrafodelista"/>
              <w:numPr>
                <w:ilvl w:val="0"/>
                <w:numId w:val="31"/>
              </w:numPr>
              <w:rPr>
                <w:b/>
                <w:color w:val="FF0000"/>
              </w:rPr>
            </w:pPr>
            <w:r w:rsidRPr="009B7850">
              <w:rPr>
                <w:rFonts w:eastAsia="Times New Roman"/>
                <w:color w:val="000000"/>
                <w:lang w:eastAsia="es-CL"/>
              </w:rPr>
              <w:t>Se deja constancia de que no es posible acceder al lugar, pues el dueño del predio no se encuentra en el lugar para permitir el acceso. En vista de esto, se realiza una inspección en el perímetro de dicho predio. De acuerdo a lo indicado por el Sr. Díaz, la superficie destinada a riego alcanza aproximadamente las 2 hectáreas de suelo. En el lugar de disposición final se observa la disposición de una manga (conducción de polietileno) de riego. De acuerdo a lo indicado por el Sr. Díaz, se realiza riego tendido (botado). Se observa que el predio utilizado para riego corresponde en parte a suelo desnudo y otra parte a especies arbustivas naturales (maleza). Al momento de la inspección no se realizaba riego.</w:t>
            </w:r>
          </w:p>
          <w:p w:rsidR="00B9633A" w:rsidRDefault="00035116" w:rsidP="00B9633A">
            <w:pPr>
              <w:pStyle w:val="Prrafodelista"/>
              <w:numPr>
                <w:ilvl w:val="0"/>
                <w:numId w:val="31"/>
              </w:numPr>
            </w:pPr>
            <w:r>
              <w:t xml:space="preserve">En virtud de los antecedentes levantados en terreno, es posible establecer que el titular no realiza la disposición de RILes conforme a lo evaluado, dado que el sistema implementado actualmente para la distribución de RILes </w:t>
            </w:r>
            <w:r w:rsidR="00200258">
              <w:t>al suelo mediante</w:t>
            </w:r>
            <w:r>
              <w:t xml:space="preserve"> riego</w:t>
            </w:r>
            <w:r w:rsidR="00200258">
              <w:t>,</w:t>
            </w:r>
            <w:r>
              <w:t xml:space="preserve"> comprende un sistema de riego tendido (botado) </w:t>
            </w:r>
            <w:r w:rsidR="00556F10">
              <w:t xml:space="preserve">y </w:t>
            </w:r>
            <w:r>
              <w:t xml:space="preserve">no un sistema de aspersión </w:t>
            </w:r>
            <w:r w:rsidR="00556F10">
              <w:t>según quedó</w:t>
            </w:r>
            <w:r>
              <w:t xml:space="preserve"> establecido en la evaluación ambiental.</w:t>
            </w:r>
            <w:r w:rsidR="00F30796">
              <w:t xml:space="preserve"> Lo anterior, </w:t>
            </w:r>
            <w:r w:rsidR="00EB21AF">
              <w:t xml:space="preserve">considerando que de acuerdo a la Guía SAG “Condiciones Básicas Para la Aplicación de Riles Vitivinícolas en Riego” (Anexo 2), se recomienda implementar sistemas de riego tecnificado como el riego por aspersión, </w:t>
            </w:r>
            <w:r w:rsidR="00EB21AF" w:rsidRPr="00EB21AF">
              <w:t>debido a que conjuntamente con la alta eficiencia de aplicación</w:t>
            </w:r>
            <w:r w:rsidR="00BE3D9F">
              <w:t>,</w:t>
            </w:r>
            <w:r w:rsidR="00EB21AF" w:rsidRPr="00EB21AF">
              <w:t xml:space="preserve"> presentan una alta eficiencia de distribución, entendiendo por esta última a la uniformidad con que es dispuesta el agua de riego en el terreno</w:t>
            </w:r>
            <w:r w:rsidR="00EB21AF">
              <w:t xml:space="preserve"> (ver Figur</w:t>
            </w:r>
            <w:r w:rsidR="00B50DB6">
              <w:t>a 5</w:t>
            </w:r>
            <w:r w:rsidR="00EB21AF">
              <w:t>)</w:t>
            </w:r>
            <w:r w:rsidR="00EB21AF" w:rsidRPr="00EB21AF">
              <w:t>.</w:t>
            </w:r>
            <w:r w:rsidR="00EB21AF">
              <w:t xml:space="preserve"> </w:t>
            </w:r>
            <w:r w:rsidR="00B9633A">
              <w:t xml:space="preserve">De acuerdo a lo establecido en la referida guía, es posible establecer que </w:t>
            </w:r>
            <w:r w:rsidR="00FD7BBA">
              <w:t>la</w:t>
            </w:r>
            <w:r w:rsidR="00B9633A">
              <w:t xml:space="preserve"> </w:t>
            </w:r>
            <w:r w:rsidR="00C2288F">
              <w:t>e</w:t>
            </w:r>
            <w:r w:rsidR="00B9633A">
              <w:t xml:space="preserve">ficiencia de </w:t>
            </w:r>
            <w:r w:rsidR="00C2288F">
              <w:t>d</w:t>
            </w:r>
            <w:r w:rsidR="00B9633A">
              <w:t xml:space="preserve">iseño* del sistema de riego constatado en terreno (riego tendido) es menor que la metodología establecida en la evaluación (riego por aspersión), </w:t>
            </w:r>
            <w:r w:rsidR="00BE3D9F">
              <w:t>por lo que</w:t>
            </w:r>
            <w:r w:rsidR="00B9633A">
              <w:t xml:space="preserve"> </w:t>
            </w:r>
            <w:r w:rsidR="00C2288F">
              <w:t>no es posible</w:t>
            </w:r>
            <w:r w:rsidR="00B9633A">
              <w:t xml:space="preserve"> asegurar </w:t>
            </w:r>
            <w:r w:rsidR="00935EDB">
              <w:t xml:space="preserve">una homogénea </w:t>
            </w:r>
            <w:r w:rsidR="00B9633A">
              <w:t>distribución del RIL tratado en el terreno ni el adecuado control de escurrimientos superficiales y formación de apozamientos</w:t>
            </w:r>
            <w:r w:rsidR="00935EDB">
              <w:t xml:space="preserve"> (ver Figura </w:t>
            </w:r>
            <w:r w:rsidR="00B50DB6">
              <w:t>5</w:t>
            </w:r>
            <w:r w:rsidR="00935EDB">
              <w:t>)</w:t>
            </w:r>
            <w:r w:rsidR="00B9633A">
              <w:t>.</w:t>
            </w:r>
          </w:p>
          <w:p w:rsidR="00FD7BBA" w:rsidRDefault="00BE3D9F" w:rsidP="00FD7BBA">
            <w:pPr>
              <w:pStyle w:val="Prrafodelista"/>
              <w:ind w:left="360"/>
            </w:pPr>
            <w:r>
              <w:t>(</w:t>
            </w:r>
            <w:r w:rsidR="00B9633A">
              <w:t>*Eficiencia de diseño: cantidad de agua útil para el cultivo que queda en el suelo después de un riego, en relación al total de agua que se aplicó</w:t>
            </w:r>
            <w:r>
              <w:t>)</w:t>
            </w:r>
          </w:p>
          <w:p w:rsidR="00FD7BBA" w:rsidRDefault="00FD7BBA" w:rsidP="00FD7BBA">
            <w:pPr>
              <w:pStyle w:val="Prrafodelista"/>
              <w:numPr>
                <w:ilvl w:val="0"/>
                <w:numId w:val="31"/>
              </w:numPr>
            </w:pPr>
            <w:r w:rsidRPr="00FD7BBA">
              <w:t>Sumado a lo anterior</w:t>
            </w:r>
            <w:r>
              <w:t>,</w:t>
            </w:r>
            <w:r w:rsidRPr="00FD7BBA">
              <w:t xml:space="preserve"> se constató que no existe caudalímetro para la cuantificación de RILes </w:t>
            </w:r>
            <w:r w:rsidR="00BE3D9F">
              <w:t>dispuestos</w:t>
            </w:r>
            <w:r w:rsidRPr="00FD7BBA">
              <w:t xml:space="preserve"> al suelo. Sin </w:t>
            </w:r>
            <w:r>
              <w:t>perjuicio de lo anterior, se le solicitó al titular el registro</w:t>
            </w:r>
            <w:r w:rsidRPr="00FD7BBA">
              <w:t xml:space="preserve"> de caudales de RILes</w:t>
            </w:r>
            <w:r>
              <w:t xml:space="preserve"> utilizado en riego para el año 2016</w:t>
            </w:r>
            <w:r w:rsidRPr="00FD7BBA">
              <w:t xml:space="preserve">, </w:t>
            </w:r>
            <w:r>
              <w:t>lo que no fue remitido.</w:t>
            </w:r>
          </w:p>
          <w:p w:rsidR="00F30796" w:rsidRPr="00FD7BBA" w:rsidRDefault="00256803" w:rsidP="00BE3D9F">
            <w:pPr>
              <w:pStyle w:val="Prrafodelista"/>
              <w:numPr>
                <w:ilvl w:val="0"/>
                <w:numId w:val="31"/>
              </w:numPr>
            </w:pPr>
            <w:r w:rsidRPr="00FD7BBA">
              <w:t>Finalmente, cabe hacer presente que el sistema de tratamiento de riles no contempla las etapas previas al rie</w:t>
            </w:r>
            <w:r w:rsidR="00BE3D9F">
              <w:t>go de separación de sólidos consideradas</w:t>
            </w:r>
            <w:r w:rsidRPr="00FD7BBA">
              <w:t xml:space="preserve"> en la evaluación</w:t>
            </w:r>
            <w:r w:rsidR="00BE3D9F">
              <w:t xml:space="preserve"> ambiental</w:t>
            </w:r>
            <w:r w:rsidRPr="00FD7BBA">
              <w:t>, ya que no cuenta con filtro parabólico ni filtro de arena.</w:t>
            </w:r>
          </w:p>
        </w:tc>
      </w:tr>
    </w:tbl>
    <w:p w:rsidR="00F30796" w:rsidRDefault="00F30796" w:rsidP="00EA1473">
      <w:pPr>
        <w:pStyle w:val="Textoindependiente"/>
      </w:pPr>
    </w:p>
    <w:tbl>
      <w:tblPr>
        <w:tblW w:w="13712" w:type="dxa"/>
        <w:jc w:val="center"/>
        <w:tblCellMar>
          <w:left w:w="70" w:type="dxa"/>
          <w:right w:w="70" w:type="dxa"/>
        </w:tblCellMar>
        <w:tblLook w:val="04A0" w:firstRow="1" w:lastRow="0" w:firstColumn="1" w:lastColumn="0" w:noHBand="0" w:noVBand="1"/>
      </w:tblPr>
      <w:tblGrid>
        <w:gridCol w:w="3176"/>
        <w:gridCol w:w="2915"/>
        <w:gridCol w:w="748"/>
        <w:gridCol w:w="3152"/>
        <w:gridCol w:w="3721"/>
      </w:tblGrid>
      <w:tr w:rsidR="00F30796" w:rsidRPr="005626CB" w:rsidTr="00256803">
        <w:trPr>
          <w:trHeight w:val="300"/>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30796" w:rsidRPr="005626CB" w:rsidRDefault="00F30796" w:rsidP="00556F10">
            <w:pPr>
              <w:jc w:val="center"/>
              <w:rPr>
                <w:rFonts w:eastAsia="Times New Roman"/>
                <w:b/>
                <w:bCs/>
                <w:color w:val="000000"/>
                <w:sz w:val="20"/>
                <w:szCs w:val="20"/>
              </w:rPr>
            </w:pPr>
            <w:r>
              <w:br w:type="page"/>
            </w:r>
            <w:r w:rsidRPr="005626CB">
              <w:rPr>
                <w:rFonts w:eastAsia="Times New Roman"/>
                <w:b/>
                <w:bCs/>
                <w:color w:val="000000"/>
                <w:sz w:val="20"/>
                <w:szCs w:val="20"/>
              </w:rPr>
              <w:t>Registros</w:t>
            </w:r>
            <w:r>
              <w:rPr>
                <w:rFonts w:ascii="Calibri" w:eastAsia="Times New Roman" w:hAnsi="Calibri"/>
                <w:b/>
                <w:bCs/>
                <w:color w:val="000000"/>
                <w:sz w:val="20"/>
                <w:szCs w:val="20"/>
              </w:rPr>
              <w:t xml:space="preserve"> </w:t>
            </w:r>
          </w:p>
        </w:tc>
      </w:tr>
      <w:tr w:rsidR="00F30796" w:rsidRPr="005626CB" w:rsidTr="00D96FFF">
        <w:trPr>
          <w:trHeight w:val="4501"/>
          <w:jc w:val="center"/>
        </w:trPr>
        <w:tc>
          <w:tcPr>
            <w:tcW w:w="2493" w:type="pct"/>
            <w:gridSpan w:val="3"/>
            <w:tcBorders>
              <w:top w:val="nil"/>
              <w:left w:val="single" w:sz="4" w:space="0" w:color="auto"/>
              <w:right w:val="single" w:sz="4" w:space="0" w:color="auto"/>
            </w:tcBorders>
            <w:shd w:val="clear" w:color="auto" w:fill="auto"/>
            <w:noWrap/>
            <w:vAlign w:val="center"/>
            <w:hideMark/>
          </w:tcPr>
          <w:sdt>
            <w:sdtPr>
              <w:rPr>
                <w:rFonts w:eastAsia="Times New Roman"/>
                <w:color w:val="000000"/>
                <w:sz w:val="20"/>
                <w:szCs w:val="20"/>
              </w:rPr>
              <w:id w:val="-1977681481"/>
              <w:picture/>
            </w:sdtPr>
            <w:sdtEndPr/>
            <w:sdtContent>
              <w:p w:rsidR="00F30796" w:rsidRPr="005626CB" w:rsidRDefault="00F30796" w:rsidP="00BF5EBC">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392B5582" wp14:editId="4E7C2E7F">
                      <wp:extent cx="4343835" cy="1531063"/>
                      <wp:effectExtent l="0" t="0" r="0" b="0"/>
                      <wp:docPr id="3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bwMode="auto">
                              <a:xfrm>
                                <a:off x="0" y="0"/>
                                <a:ext cx="4342890" cy="1530730"/>
                              </a:xfrm>
                              <a:prstGeom prst="rect">
                                <a:avLst/>
                              </a:prstGeom>
                              <a:noFill/>
                              <a:ln>
                                <a:noFill/>
                              </a:ln>
                            </pic:spPr>
                          </pic:pic>
                        </a:graphicData>
                      </a:graphic>
                    </wp:inline>
                  </w:drawing>
                </w:r>
              </w:p>
            </w:sdtContent>
          </w:sdt>
        </w:tc>
        <w:tc>
          <w:tcPr>
            <w:tcW w:w="2507" w:type="pct"/>
            <w:gridSpan w:val="2"/>
            <w:tcBorders>
              <w:top w:val="nil"/>
              <w:left w:val="single" w:sz="4" w:space="0" w:color="auto"/>
              <w:right w:val="single" w:sz="4" w:space="0" w:color="auto"/>
            </w:tcBorders>
            <w:shd w:val="clear" w:color="auto" w:fill="auto"/>
            <w:noWrap/>
            <w:vAlign w:val="center"/>
            <w:hideMark/>
          </w:tcPr>
          <w:p w:rsidR="00F30796" w:rsidRPr="005626CB" w:rsidRDefault="00D96FFF" w:rsidP="00BF5EBC">
            <w:pPr>
              <w:jc w:val="center"/>
              <w:rPr>
                <w:rFonts w:eastAsia="Times New Roman"/>
                <w:color w:val="000000"/>
                <w:sz w:val="20"/>
                <w:szCs w:val="20"/>
              </w:rPr>
            </w:pPr>
            <w:r w:rsidRPr="00935EDB">
              <w:rPr>
                <w:rFonts w:eastAsia="Times New Roman"/>
                <w:b/>
                <w:bCs/>
                <w:noProof/>
                <w:color w:val="000000"/>
                <w:sz w:val="20"/>
                <w:szCs w:val="20"/>
                <w:lang w:eastAsia="es-CL"/>
              </w:rPr>
              <mc:AlternateContent>
                <mc:Choice Requires="wpg">
                  <w:drawing>
                    <wp:anchor distT="0" distB="0" distL="114300" distR="114300" simplePos="0" relativeHeight="251707392" behindDoc="0" locked="0" layoutInCell="1" allowOverlap="1" wp14:anchorId="450844FB" wp14:editId="694B1C2F">
                      <wp:simplePos x="0" y="0"/>
                      <wp:positionH relativeFrom="column">
                        <wp:posOffset>476885</wp:posOffset>
                      </wp:positionH>
                      <wp:positionV relativeFrom="paragraph">
                        <wp:posOffset>1310005</wp:posOffset>
                      </wp:positionV>
                      <wp:extent cx="866775" cy="590550"/>
                      <wp:effectExtent l="0" t="0" r="28575" b="57150"/>
                      <wp:wrapNone/>
                      <wp:docPr id="15" name="15 Grupo"/>
                      <wp:cNvGraphicFramePr/>
                      <a:graphic xmlns:a="http://schemas.openxmlformats.org/drawingml/2006/main">
                        <a:graphicData uri="http://schemas.microsoft.com/office/word/2010/wordprocessingGroup">
                          <wpg:wgp>
                            <wpg:cNvGrpSpPr/>
                            <wpg:grpSpPr>
                              <a:xfrm>
                                <a:off x="0" y="0"/>
                                <a:ext cx="866775" cy="590550"/>
                                <a:chOff x="-1" y="-171713"/>
                                <a:chExt cx="867111" cy="591456"/>
                              </a:xfrm>
                            </wpg:grpSpPr>
                            <wps:wsp>
                              <wps:cNvPr id="20" name="20 Proceso"/>
                              <wps:cNvSpPr/>
                              <wps:spPr>
                                <a:xfrm>
                                  <a:off x="-1" y="-171713"/>
                                  <a:ext cx="867111" cy="335543"/>
                                </a:xfrm>
                                <a:prstGeom prst="flowChartProcess">
                                  <a:avLst/>
                                </a:prstGeom>
                                <a:ln/>
                              </wps:spPr>
                              <wps:style>
                                <a:lnRef idx="2">
                                  <a:schemeClr val="accent2"/>
                                </a:lnRef>
                                <a:fillRef idx="1">
                                  <a:schemeClr val="lt1"/>
                                </a:fillRef>
                                <a:effectRef idx="0">
                                  <a:schemeClr val="accent2"/>
                                </a:effectRef>
                                <a:fontRef idx="minor">
                                  <a:schemeClr val="dk1"/>
                                </a:fontRef>
                              </wps:style>
                              <wps:txbx>
                                <w:txbxContent>
                                  <w:p w:rsidR="005118A3" w:rsidRPr="0043017C" w:rsidRDefault="005118A3" w:rsidP="00F3420D">
                                    <w:pPr>
                                      <w:jc w:val="center"/>
                                      <w:rPr>
                                        <w:b/>
                                        <w:sz w:val="16"/>
                                      </w:rPr>
                                    </w:pPr>
                                    <w:r>
                                      <w:rPr>
                                        <w:b/>
                                        <w:sz w:val="16"/>
                                      </w:rPr>
                                      <w:t>Zona destinada a riego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 name="21 Conector recto de flecha"/>
                              <wps:cNvCnPr>
                                <a:stCxn id="20" idx="2"/>
                              </wps:cNvCnPr>
                              <wps:spPr>
                                <a:xfrm>
                                  <a:off x="433555" y="163830"/>
                                  <a:ext cx="0" cy="255913"/>
                                </a:xfrm>
                                <a:prstGeom prst="straightConnector1">
                                  <a:avLst/>
                                </a:prstGeom>
                                <a:ln>
                                  <a:tailEnd type="arrow"/>
                                </a:ln>
                              </wps:spPr>
                              <wps:style>
                                <a:lnRef idx="2">
                                  <a:schemeClr val="accent2"/>
                                </a:lnRef>
                                <a:fillRef idx="1">
                                  <a:schemeClr val="lt1"/>
                                </a:fillRef>
                                <a:effectRef idx="0">
                                  <a:schemeClr val="accent2"/>
                                </a:effectRef>
                                <a:fontRef idx="minor">
                                  <a:schemeClr val="dk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50844FB" id="15 Grupo" o:spid="_x0000_s1044" style="position:absolute;left:0;text-align:left;margin-left:37.55pt;margin-top:103.15pt;width:68.25pt;height:46.5pt;z-index:251707392;mso-width-relative:margin;mso-height-relative:margin" coordorigin=",-1717" coordsize="8671,5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">
                      <v:shape id="20 Proceso" o:spid="_x0000_s1045" type="#_x0000_t109" style="position:absolute;top:-1717;width:8671;height:3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a1NrwA&#10;AADbAAAADwAAAGRycy9kb3ducmV2LnhtbERPvQrCMBDeBd8hnOCmaRVEqlFEFFytOrgdzdlWm0tp&#10;Ylvf3gyC48f3v972phItNa60rCCeRiCIM6tLzhVcL8fJEoTzyBory6TgQw62m+FgjYm2HZ+pTX0u&#10;Qgi7BBUU3teJlC4ryKCb2po4cA/bGPQBNrnUDXYh3FRyFkULabDk0FBgTfuCslf6Ngq6Z/qOy3y+&#10;bLW73y6H/hibW6zUeNTvViA89f4v/rlPWsEsrA9fwg+Qm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h1rU2vAAAANsAAAAPAAAAAAAAAAAAAAAAAJgCAABkcnMvZG93bnJldi54&#10;bWxQSwUGAAAAAAQABAD1AAAAgQMAAAAA&#10;" fillcolor="white [3201]" strokecolor="#c0504d [3205]" strokeweight="2pt">
                        <v:textbox inset="0,0,0,0">
                          <w:txbxContent>
                            <w:p w:rsidR="005118A3" w:rsidRPr="0043017C" w:rsidRDefault="005118A3" w:rsidP="00F3420D">
                              <w:pPr>
                                <w:jc w:val="center"/>
                                <w:rPr>
                                  <w:b/>
                                  <w:sz w:val="16"/>
                                </w:rPr>
                              </w:pPr>
                              <w:r>
                                <w:rPr>
                                  <w:b/>
                                  <w:sz w:val="16"/>
                                </w:rPr>
                                <w:t>Zona destinada a riego</w:t>
                              </w:r>
                            </w:p>
                          </w:txbxContent>
                        </v:textbox>
                      </v:shape>
                      <v:shape id="21 Conector recto de flecha" o:spid="_x0000_s1046" type="#_x0000_t32" style="position:absolute;left:4335;top:1638;width:0;height:25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4NHcUAAADbAAAADwAAAGRycy9kb3ducmV2LnhtbESPS2sCMRSF94X+h3ALbopmfGB1apSh&#10;oIgupOrG3XVyOzN0cjMkUcd/b4RCl4fz+DizRWtqcSXnK8sK+r0EBHFudcWFguNh2Z2A8AFZY22Z&#10;FNzJw2L++jLDVNsbf9N1HwoRR9inqKAMoUml9HlJBn3PNsTR+7HOYIjSFVI7vMVxU8tBkoylwYoj&#10;ocSGvkrKf/cXEyG7s//YZkM3rTar0+Tdj7LjYa1U563NPkEEasN/+K+91goGfXh+iT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4NHcUAAADbAAAADwAAAAAAAAAA&#10;AAAAAAChAgAAZHJzL2Rvd25yZXYueG1sUEsFBgAAAAAEAAQA+QAAAJMDAAAAAA==&#10;" filled="t" fillcolor="white [3201]" strokecolor="#c0504d [3205]" strokeweight="2pt">
                        <v:stroke endarrow="open"/>
                      </v:shape>
                    </v:group>
                  </w:pict>
                </mc:Fallback>
              </mc:AlternateContent>
            </w:r>
            <w:r w:rsidRPr="00935EDB">
              <w:rPr>
                <w:rFonts w:eastAsia="Times New Roman"/>
                <w:noProof/>
                <w:color w:val="000000"/>
                <w:sz w:val="18"/>
                <w:szCs w:val="18"/>
                <w:lang w:eastAsia="es-CL"/>
              </w:rPr>
              <mc:AlternateContent>
                <mc:Choice Requires="wpg">
                  <w:drawing>
                    <wp:anchor distT="0" distB="0" distL="114300" distR="114300" simplePos="0" relativeHeight="251709440" behindDoc="0" locked="0" layoutInCell="1" allowOverlap="1" wp14:anchorId="01853076" wp14:editId="6DA0DC3B">
                      <wp:simplePos x="0" y="0"/>
                      <wp:positionH relativeFrom="column">
                        <wp:posOffset>913765</wp:posOffset>
                      </wp:positionH>
                      <wp:positionV relativeFrom="paragraph">
                        <wp:posOffset>2357755</wp:posOffset>
                      </wp:positionV>
                      <wp:extent cx="866775" cy="506095"/>
                      <wp:effectExtent l="0" t="38100" r="28575" b="27305"/>
                      <wp:wrapNone/>
                      <wp:docPr id="22" name="22 Grupo"/>
                      <wp:cNvGraphicFramePr/>
                      <a:graphic xmlns:a="http://schemas.openxmlformats.org/drawingml/2006/main">
                        <a:graphicData uri="http://schemas.microsoft.com/office/word/2010/wordprocessingGroup">
                          <wpg:wgp>
                            <wpg:cNvGrpSpPr/>
                            <wpg:grpSpPr>
                              <a:xfrm>
                                <a:off x="0" y="0"/>
                                <a:ext cx="866775" cy="506095"/>
                                <a:chOff x="-1" y="-343426"/>
                                <a:chExt cx="867111" cy="507256"/>
                              </a:xfrm>
                            </wpg:grpSpPr>
                            <wps:wsp>
                              <wps:cNvPr id="29" name="29 Proceso"/>
                              <wps:cNvSpPr/>
                              <wps:spPr>
                                <a:xfrm>
                                  <a:off x="-1" y="0"/>
                                  <a:ext cx="867111" cy="163830"/>
                                </a:xfrm>
                                <a:prstGeom prst="flowChartProcess">
                                  <a:avLst/>
                                </a:prstGeom>
                                <a:ln/>
                              </wps:spPr>
                              <wps:style>
                                <a:lnRef idx="2">
                                  <a:schemeClr val="accent2"/>
                                </a:lnRef>
                                <a:fillRef idx="1">
                                  <a:schemeClr val="lt1"/>
                                </a:fillRef>
                                <a:effectRef idx="0">
                                  <a:schemeClr val="accent2"/>
                                </a:effectRef>
                                <a:fontRef idx="minor">
                                  <a:schemeClr val="dk1"/>
                                </a:fontRef>
                              </wps:style>
                              <wps:txbx>
                                <w:txbxContent>
                                  <w:p w:rsidR="005118A3" w:rsidRPr="0043017C" w:rsidRDefault="005118A3" w:rsidP="00F3420D">
                                    <w:pPr>
                                      <w:jc w:val="center"/>
                                      <w:rPr>
                                        <w:b/>
                                        <w:sz w:val="16"/>
                                      </w:rPr>
                                    </w:pPr>
                                    <w:r>
                                      <w:rPr>
                                        <w:b/>
                                        <w:sz w:val="16"/>
                                      </w:rPr>
                                      <w:t>Manga de riego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 name="30 Conector recto de flecha"/>
                              <wps:cNvCnPr>
                                <a:stCxn id="29" idx="0"/>
                              </wps:cNvCnPr>
                              <wps:spPr>
                                <a:xfrm flipV="1">
                                  <a:off x="433555" y="-343426"/>
                                  <a:ext cx="138166" cy="343426"/>
                                </a:xfrm>
                                <a:prstGeom prst="straightConnector1">
                                  <a:avLst/>
                                </a:prstGeom>
                                <a:ln>
                                  <a:tailEnd type="arrow"/>
                                </a:ln>
                              </wps:spPr>
                              <wps:style>
                                <a:lnRef idx="2">
                                  <a:schemeClr val="accent2"/>
                                </a:lnRef>
                                <a:fillRef idx="1">
                                  <a:schemeClr val="lt1"/>
                                </a:fillRef>
                                <a:effectRef idx="0">
                                  <a:schemeClr val="accent2"/>
                                </a:effectRef>
                                <a:fontRef idx="minor">
                                  <a:schemeClr val="dk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1853076" id="22 Grupo" o:spid="_x0000_s1047" style="position:absolute;left:0;text-align:left;margin-left:71.95pt;margin-top:185.65pt;width:68.25pt;height:39.85pt;z-index:251709440;mso-width-relative:margin;mso-height-relative:margin" coordorigin=",-3434" coordsize="8671,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">
                      <v:shape id="29 Proceso" o:spid="_x0000_s1048" type="#_x0000_t109" style="position:absolute;width:8671;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cq8IA&#10;AADbAAAADwAAAGRycy9kb3ducmV2LnhtbESPQYvCMBSE74L/ITxhb5q2C6JdYxFR8GrVg7dH87bt&#10;bvNSmth2//1GEDwOM/MNs8lG04ieOldbVhAvIhDEhdU1lwqul+N8BcJ5ZI2NZVLwRw6y7XSywVTb&#10;gc/U574UAcIuRQWV920qpSsqMugWtiUO3rftDPogu1LqDocAN41MomgpDdYcFipsaV9R8Zs/jILh&#10;J3/Edfm56rW73y6H8RibW6zUx2zcfYHwNPp3+NU+aQXJGp5fwg+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7ByrwgAAANsAAAAPAAAAAAAAAAAAAAAAAJgCAABkcnMvZG93&#10;bnJldi54bWxQSwUGAAAAAAQABAD1AAAAhwMAAAAA&#10;" fillcolor="white [3201]" strokecolor="#c0504d [3205]" strokeweight="2pt">
                        <v:textbox inset="0,0,0,0">
                          <w:txbxContent>
                            <w:p w:rsidR="005118A3" w:rsidRPr="0043017C" w:rsidRDefault="005118A3" w:rsidP="00F3420D">
                              <w:pPr>
                                <w:jc w:val="center"/>
                                <w:rPr>
                                  <w:b/>
                                  <w:sz w:val="16"/>
                                </w:rPr>
                              </w:pPr>
                              <w:r>
                                <w:rPr>
                                  <w:b/>
                                  <w:sz w:val="16"/>
                                </w:rPr>
                                <w:t>Manga de riego</w:t>
                              </w:r>
                            </w:p>
                          </w:txbxContent>
                        </v:textbox>
                      </v:shape>
                      <v:shape id="30 Conector recto de flecha" o:spid="_x0000_s1049" type="#_x0000_t32" style="position:absolute;left:4335;top:-3434;width:1382;height:34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sA7sMAAADbAAAADwAAAGRycy9kb3ducmV2LnhtbERPXWvCMBR9H/gfwhX2NlM3lFmN4oSB&#10;AxXWuYlvl+baVpubLola//3yIOzxcL4ns9bU4kLOV5YV9HsJCOLc6ooLBduv96dXED4ga6wtk4Ib&#10;eZhNOw8TTLW98iddslCIGMI+RQVlCE0qpc9LMuh7tiGO3ME6gyFCV0jt8BrDTS2fk2QoDVYcG0ps&#10;aFFSfsrORkHy9p2F3Wq02Hzs18NmcDTud/Cj1GO3nY9BBGrDv/juXmoFL3F9/BJ/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bAO7DAAAA2wAAAA8AAAAAAAAAAAAA&#10;AAAAoQIAAGRycy9kb3ducmV2LnhtbFBLBQYAAAAABAAEAPkAAACRAwAAAAA=&#10;" filled="t" fillcolor="white [3201]" strokecolor="#c0504d [3205]" strokeweight="2pt">
                        <v:stroke endarrow="open"/>
                      </v:shape>
                    </v:group>
                  </w:pict>
                </mc:Fallback>
              </mc:AlternateContent>
            </w:r>
            <w:r>
              <w:rPr>
                <w:rFonts w:eastAsia="Times New Roman"/>
                <w:b/>
                <w:noProof/>
                <w:color w:val="000000"/>
                <w:sz w:val="18"/>
                <w:szCs w:val="18"/>
                <w:lang w:eastAsia="es-CL"/>
              </w:rPr>
              <mc:AlternateContent>
                <mc:Choice Requires="wps">
                  <w:drawing>
                    <wp:anchor distT="0" distB="0" distL="114300" distR="114300" simplePos="0" relativeHeight="251710464" behindDoc="0" locked="0" layoutInCell="1" allowOverlap="1" wp14:anchorId="4F2DBA92" wp14:editId="285B5113">
                      <wp:simplePos x="0" y="0"/>
                      <wp:positionH relativeFrom="column">
                        <wp:posOffset>2010410</wp:posOffset>
                      </wp:positionH>
                      <wp:positionV relativeFrom="paragraph">
                        <wp:posOffset>189865</wp:posOffset>
                      </wp:positionV>
                      <wp:extent cx="2305050" cy="361950"/>
                      <wp:effectExtent l="0" t="0" r="0" b="0"/>
                      <wp:wrapNone/>
                      <wp:docPr id="37" name="37 Cuadro de texto"/>
                      <wp:cNvGraphicFramePr/>
                      <a:graphic xmlns:a="http://schemas.openxmlformats.org/drawingml/2006/main">
                        <a:graphicData uri="http://schemas.microsoft.com/office/word/2010/wordprocessingShape">
                          <wps:wsp>
                            <wps:cNvSpPr txBox="1"/>
                            <wps:spPr>
                              <a:xfrm>
                                <a:off x="0" y="0"/>
                                <a:ext cx="23050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18A3" w:rsidRPr="0024737A" w:rsidRDefault="005118A3">
                                  <w:pPr>
                                    <w:rPr>
                                      <w:b/>
                                      <w:color w:val="FFC000"/>
                                      <w:sz w:val="20"/>
                                    </w:rPr>
                                  </w:pPr>
                                  <w:r w:rsidRPr="0024737A">
                                    <w:rPr>
                                      <w:b/>
                                      <w:color w:val="FFC000"/>
                                      <w:sz w:val="20"/>
                                    </w:rPr>
                                    <w:t>UTM (WGS 84) – 248.018 E  6.045.078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2DBA92" id="37 Cuadro de texto" o:spid="_x0000_s1050" type="#_x0000_t202" style="position:absolute;left:0;text-align:left;margin-left:158.3pt;margin-top:14.95pt;width:181.5pt;height:2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" filled="f" stroked="f" strokeweight=".5pt">
                      <v:textbox>
                        <w:txbxContent>
                          <w:p w:rsidR="005118A3" w:rsidRPr="0024737A" w:rsidRDefault="005118A3">
                            <w:pPr>
                              <w:rPr>
                                <w:b/>
                                <w:color w:val="FFC000"/>
                                <w:sz w:val="20"/>
                              </w:rPr>
                            </w:pPr>
                            <w:r w:rsidRPr="0024737A">
                              <w:rPr>
                                <w:b/>
                                <w:color w:val="FFC000"/>
                                <w:sz w:val="20"/>
                              </w:rPr>
                              <w:t>UTM (WGS 84) – 248.018 E  6.045.078 N</w:t>
                            </w:r>
                          </w:p>
                        </w:txbxContent>
                      </v:textbox>
                    </v:shape>
                  </w:pict>
                </mc:Fallback>
              </mc:AlternateContent>
            </w:r>
            <w:sdt>
              <w:sdtPr>
                <w:rPr>
                  <w:rFonts w:eastAsia="Times New Roman"/>
                  <w:color w:val="000000"/>
                  <w:sz w:val="20"/>
                  <w:szCs w:val="20"/>
                </w:rPr>
                <w:id w:val="1574926640"/>
                <w:picture/>
              </w:sdtPr>
              <w:sdtEndPr/>
              <w:sdtContent>
                <w:r w:rsidR="00F30796">
                  <w:rPr>
                    <w:rFonts w:eastAsia="Times New Roman"/>
                    <w:noProof/>
                    <w:color w:val="000000"/>
                    <w:sz w:val="20"/>
                    <w:szCs w:val="20"/>
                    <w:lang w:eastAsia="es-CL"/>
                  </w:rPr>
                  <w:drawing>
                    <wp:inline distT="0" distB="0" distL="0" distR="0" wp14:anchorId="52421E2B" wp14:editId="4D8C3069">
                      <wp:extent cx="4367055" cy="3200546"/>
                      <wp:effectExtent l="0" t="0" r="0" b="0"/>
                      <wp:docPr id="3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4367055" cy="3200546"/>
                              </a:xfrm>
                              <a:prstGeom prst="rect">
                                <a:avLst/>
                              </a:prstGeom>
                              <a:noFill/>
                              <a:ln>
                                <a:noFill/>
                              </a:ln>
                            </pic:spPr>
                          </pic:pic>
                        </a:graphicData>
                      </a:graphic>
                    </wp:inline>
                  </w:drawing>
                </w:r>
              </w:sdtContent>
            </w:sdt>
          </w:p>
        </w:tc>
      </w:tr>
      <w:tr w:rsidR="00F30796" w:rsidRPr="00557733" w:rsidTr="00D96FFF">
        <w:trPr>
          <w:trHeight w:val="300"/>
          <w:jc w:val="center"/>
        </w:trPr>
        <w:tc>
          <w:tcPr>
            <w:tcW w:w="1158" w:type="pct"/>
            <w:tcBorders>
              <w:top w:val="single" w:sz="4" w:space="0" w:color="auto"/>
              <w:left w:val="single" w:sz="4" w:space="0" w:color="auto"/>
              <w:bottom w:val="single" w:sz="4" w:space="0" w:color="auto"/>
              <w:right w:val="nil"/>
            </w:tcBorders>
            <w:shd w:val="clear" w:color="auto" w:fill="auto"/>
            <w:noWrap/>
            <w:vAlign w:val="center"/>
            <w:hideMark/>
          </w:tcPr>
          <w:p w:rsidR="00F30796" w:rsidRPr="00A3215B" w:rsidRDefault="00E52061" w:rsidP="00556F10">
            <w:pPr>
              <w:rPr>
                <w:rFonts w:eastAsia="Times New Roman"/>
                <w:b/>
                <w:color w:val="000000"/>
                <w:sz w:val="18"/>
                <w:szCs w:val="18"/>
              </w:rPr>
            </w:pPr>
            <w:sdt>
              <w:sdtPr>
                <w:rPr>
                  <w:rFonts w:eastAsia="Times New Roman"/>
                  <w:b/>
                  <w:color w:val="000000"/>
                  <w:sz w:val="18"/>
                  <w:szCs w:val="18"/>
                </w:rPr>
                <w:id w:val="899712760"/>
                <w:dropDownList>
                  <w:listItem w:value="Elija elemento"/>
                  <w:listItem w:displayText="Figura" w:value="Figura"/>
                  <w:listItem w:displayText="Fotografía" w:value="Fotografía"/>
                </w:dropDownList>
              </w:sdtPr>
              <w:sdtEndPr/>
              <w:sdtContent>
                <w:r w:rsidR="007266CB">
                  <w:rPr>
                    <w:rFonts w:eastAsia="Times New Roman"/>
                    <w:b/>
                    <w:color w:val="000000"/>
                    <w:sz w:val="18"/>
                    <w:szCs w:val="18"/>
                  </w:rPr>
                  <w:t>Figura</w:t>
                </w:r>
              </w:sdtContent>
            </w:sdt>
            <w:r w:rsidR="00F30796" w:rsidRPr="00453F2C">
              <w:rPr>
                <w:rFonts w:eastAsia="Times New Roman"/>
                <w:b/>
                <w:color w:val="000000"/>
                <w:sz w:val="18"/>
                <w:szCs w:val="18"/>
              </w:rPr>
              <w:t xml:space="preserve"> </w:t>
            </w:r>
            <w:sdt>
              <w:sdtPr>
                <w:rPr>
                  <w:rFonts w:eastAsia="Times New Roman"/>
                  <w:b/>
                  <w:color w:val="000000"/>
                  <w:sz w:val="18"/>
                  <w:szCs w:val="18"/>
                </w:rPr>
                <w:id w:val="894400275"/>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EndPr/>
              <w:sdtContent>
                <w:r w:rsidR="00624C71">
                  <w:rPr>
                    <w:rFonts w:eastAsia="Times New Roman"/>
                    <w:b/>
                    <w:color w:val="000000"/>
                    <w:sz w:val="18"/>
                    <w:szCs w:val="18"/>
                  </w:rPr>
                  <w:t>5.</w:t>
                </w:r>
              </w:sdtContent>
            </w:sdt>
          </w:p>
        </w:tc>
        <w:tc>
          <w:tcPr>
            <w:tcW w:w="133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30796" w:rsidRPr="00557733" w:rsidRDefault="00F30796" w:rsidP="00556F10">
            <w:pPr>
              <w:rPr>
                <w:rFonts w:eastAsia="Times New Roman"/>
                <w:b/>
                <w:color w:val="000000"/>
                <w:sz w:val="18"/>
                <w:szCs w:val="18"/>
              </w:rPr>
            </w:pPr>
            <w:r>
              <w:rPr>
                <w:rFonts w:eastAsia="Times New Roman"/>
                <w:b/>
                <w:color w:val="000000"/>
                <w:sz w:val="18"/>
                <w:szCs w:val="18"/>
              </w:rPr>
              <w:t>Fecha:</w:t>
            </w:r>
            <w:r w:rsidR="007266CB">
              <w:rPr>
                <w:rFonts w:eastAsia="Times New Roman"/>
                <w:b/>
                <w:color w:val="000000"/>
                <w:sz w:val="18"/>
                <w:szCs w:val="18"/>
              </w:rPr>
              <w:t xml:space="preserve"> - </w:t>
            </w:r>
          </w:p>
        </w:tc>
        <w:tc>
          <w:tcPr>
            <w:tcW w:w="1150" w:type="pct"/>
            <w:tcBorders>
              <w:top w:val="single" w:sz="4" w:space="0" w:color="auto"/>
              <w:left w:val="nil"/>
              <w:bottom w:val="single" w:sz="4" w:space="0" w:color="auto"/>
              <w:right w:val="nil"/>
            </w:tcBorders>
            <w:shd w:val="clear" w:color="auto" w:fill="auto"/>
            <w:noWrap/>
            <w:vAlign w:val="center"/>
            <w:hideMark/>
          </w:tcPr>
          <w:p w:rsidR="00F30796" w:rsidRPr="00A3215B" w:rsidRDefault="00E52061" w:rsidP="00556F10">
            <w:pPr>
              <w:rPr>
                <w:rFonts w:eastAsia="Times New Roman"/>
                <w:b/>
                <w:color w:val="000000"/>
                <w:sz w:val="18"/>
                <w:szCs w:val="18"/>
              </w:rPr>
            </w:pPr>
            <w:sdt>
              <w:sdtPr>
                <w:rPr>
                  <w:rFonts w:eastAsia="Times New Roman"/>
                  <w:b/>
                  <w:color w:val="000000"/>
                  <w:sz w:val="18"/>
                  <w:szCs w:val="18"/>
                </w:rPr>
                <w:id w:val="-129406533"/>
                <w:dropDownList>
                  <w:listItem w:value="Elija elemento"/>
                  <w:listItem w:displayText="Figura" w:value="Figura"/>
                  <w:listItem w:displayText="Fotografía" w:value="Fotografía"/>
                </w:dropDownList>
              </w:sdtPr>
              <w:sdtEndPr/>
              <w:sdtContent>
                <w:r w:rsidR="00DE376D">
                  <w:rPr>
                    <w:rFonts w:eastAsia="Times New Roman"/>
                    <w:b/>
                    <w:color w:val="000000"/>
                    <w:sz w:val="18"/>
                    <w:szCs w:val="18"/>
                  </w:rPr>
                  <w:t>Fotografía</w:t>
                </w:r>
              </w:sdtContent>
            </w:sdt>
            <w:r w:rsidR="00F30796" w:rsidRPr="00453F2C">
              <w:rPr>
                <w:rFonts w:eastAsia="Times New Roman"/>
                <w:b/>
                <w:color w:val="000000"/>
                <w:sz w:val="18"/>
                <w:szCs w:val="18"/>
              </w:rPr>
              <w:t xml:space="preserve"> </w:t>
            </w:r>
            <w:sdt>
              <w:sdtPr>
                <w:rPr>
                  <w:rFonts w:eastAsia="Times New Roman"/>
                  <w:b/>
                  <w:color w:val="000000"/>
                  <w:sz w:val="18"/>
                  <w:szCs w:val="18"/>
                </w:rPr>
                <w:id w:val="2135055125"/>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EndPr/>
              <w:sdtContent>
                <w:r w:rsidR="00DE376D">
                  <w:rPr>
                    <w:rFonts w:eastAsia="Times New Roman"/>
                    <w:b/>
                    <w:color w:val="000000"/>
                    <w:sz w:val="18"/>
                    <w:szCs w:val="18"/>
                  </w:rPr>
                  <w:t>4.</w:t>
                </w:r>
              </w:sdtContent>
            </w:sdt>
          </w:p>
        </w:tc>
        <w:tc>
          <w:tcPr>
            <w:tcW w:w="135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30796" w:rsidRPr="00557733" w:rsidRDefault="0024737A" w:rsidP="00D96FFF">
            <w:pPr>
              <w:rPr>
                <w:rFonts w:eastAsia="Times New Roman"/>
                <w:b/>
                <w:color w:val="000000"/>
                <w:sz w:val="18"/>
                <w:szCs w:val="18"/>
              </w:rPr>
            </w:pPr>
            <w:r w:rsidRPr="00557733">
              <w:rPr>
                <w:rFonts w:eastAsia="Times New Roman"/>
                <w:b/>
                <w:color w:val="000000"/>
                <w:sz w:val="18"/>
                <w:szCs w:val="18"/>
              </w:rPr>
              <w:t>F</w:t>
            </w:r>
            <w:r w:rsidRPr="00D96FFF">
              <w:rPr>
                <w:rFonts w:eastAsia="Times New Roman"/>
                <w:b/>
                <w:color w:val="000000"/>
                <w:sz w:val="18"/>
                <w:szCs w:val="18"/>
              </w:rPr>
              <w:t>echa</w:t>
            </w:r>
            <w:r w:rsidR="00D96FFF" w:rsidRPr="00D96FFF">
              <w:rPr>
                <w:rFonts w:eastAsia="Times New Roman"/>
                <w:b/>
                <w:color w:val="000000"/>
                <w:sz w:val="18"/>
                <w:szCs w:val="18"/>
              </w:rPr>
              <w:t>: 23-09-2016</w:t>
            </w:r>
          </w:p>
        </w:tc>
      </w:tr>
      <w:tr w:rsidR="00F30796" w:rsidRPr="00557733" w:rsidTr="00D96FFF">
        <w:trPr>
          <w:trHeight w:val="453"/>
          <w:jc w:val="center"/>
        </w:trPr>
        <w:tc>
          <w:tcPr>
            <w:tcW w:w="249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F30796" w:rsidRDefault="00F30796" w:rsidP="00A51E07">
            <w:pPr>
              <w:rPr>
                <w:rFonts w:eastAsia="Times New Roman"/>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7266CB">
              <w:rPr>
                <w:rFonts w:eastAsia="Times New Roman"/>
                <w:color w:val="000000"/>
                <w:sz w:val="18"/>
                <w:szCs w:val="18"/>
              </w:rPr>
              <w:t>Tabla 3.2 contenida en la Guía SAG “</w:t>
            </w:r>
            <w:r w:rsidR="007266CB" w:rsidRPr="007266CB">
              <w:rPr>
                <w:rFonts w:eastAsia="Times New Roman"/>
                <w:color w:val="000000"/>
                <w:sz w:val="18"/>
                <w:szCs w:val="18"/>
              </w:rPr>
              <w:t>Condiciones Básicas Para la Aplicación de Riles Vitivinícolas en Riego</w:t>
            </w:r>
            <w:r w:rsidR="007266CB">
              <w:rPr>
                <w:rFonts w:eastAsia="Times New Roman"/>
                <w:color w:val="000000"/>
                <w:sz w:val="18"/>
                <w:szCs w:val="18"/>
              </w:rPr>
              <w:t xml:space="preserve">”, donde es posible apreciar que la técnica de riego por aspersión </w:t>
            </w:r>
            <w:r w:rsidR="00B9633A">
              <w:rPr>
                <w:rFonts w:eastAsia="Times New Roman"/>
                <w:color w:val="000000"/>
                <w:sz w:val="18"/>
                <w:szCs w:val="18"/>
              </w:rPr>
              <w:t>posee</w:t>
            </w:r>
            <w:r w:rsidR="007266CB">
              <w:rPr>
                <w:rFonts w:eastAsia="Times New Roman"/>
                <w:color w:val="000000"/>
                <w:sz w:val="18"/>
                <w:szCs w:val="18"/>
              </w:rPr>
              <w:t xml:space="preserve"> un eficiencia de diseño* de entre 65% y 75%; versus el riego tendido, que posee un eficiencia de diseño de entre 35% y 40 % (método constatado en terreno).</w:t>
            </w:r>
          </w:p>
          <w:p w:rsidR="007266CB" w:rsidRDefault="007266CB" w:rsidP="00A51E07">
            <w:pPr>
              <w:rPr>
                <w:rFonts w:eastAsia="Times New Roman"/>
                <w:color w:val="000000"/>
                <w:sz w:val="18"/>
                <w:szCs w:val="18"/>
              </w:rPr>
            </w:pPr>
          </w:p>
          <w:p w:rsidR="007266CB" w:rsidRPr="00557733" w:rsidRDefault="007266CB" w:rsidP="00A51E07">
            <w:pPr>
              <w:rPr>
                <w:rFonts w:eastAsia="Times New Roman"/>
                <w:b/>
                <w:color w:val="000000"/>
                <w:sz w:val="18"/>
                <w:szCs w:val="18"/>
              </w:rPr>
            </w:pPr>
            <w:r>
              <w:rPr>
                <w:rFonts w:eastAsia="Times New Roman"/>
                <w:color w:val="000000"/>
                <w:sz w:val="18"/>
                <w:szCs w:val="18"/>
              </w:rPr>
              <w:t xml:space="preserve">*Eficiencia de diseño: </w:t>
            </w:r>
            <w:r w:rsidRPr="007266CB">
              <w:rPr>
                <w:rFonts w:eastAsia="Times New Roman"/>
                <w:color w:val="000000"/>
                <w:sz w:val="18"/>
                <w:szCs w:val="18"/>
              </w:rPr>
              <w:t>cantidad de agua útil para el cultivo que queda en el suelo después de un riego, en relación al total de agua que se aplicó</w:t>
            </w:r>
          </w:p>
          <w:p w:rsidR="00F30796" w:rsidRPr="00557733" w:rsidRDefault="00F30796" w:rsidP="00A51E07">
            <w:pPr>
              <w:rPr>
                <w:rFonts w:eastAsia="Times New Roman"/>
                <w:color w:val="000000"/>
                <w:sz w:val="18"/>
                <w:szCs w:val="18"/>
              </w:rPr>
            </w:pPr>
          </w:p>
        </w:tc>
        <w:tc>
          <w:tcPr>
            <w:tcW w:w="2507"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F30796" w:rsidRDefault="00F30796" w:rsidP="00A51E07">
            <w:pPr>
              <w:rPr>
                <w:rFonts w:eastAsia="Times New Roman"/>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935EDB">
              <w:rPr>
                <w:rFonts w:eastAsia="Times New Roman"/>
                <w:color w:val="000000"/>
                <w:sz w:val="18"/>
                <w:szCs w:val="18"/>
              </w:rPr>
              <w:t xml:space="preserve">Fotografía del </w:t>
            </w:r>
            <w:r w:rsidR="00935EDB" w:rsidRPr="00935EDB">
              <w:rPr>
                <w:rFonts w:eastAsia="Times New Roman"/>
                <w:color w:val="000000"/>
                <w:sz w:val="18"/>
                <w:szCs w:val="18"/>
              </w:rPr>
              <w:t>lugar de</w:t>
            </w:r>
            <w:r w:rsidR="00935EDB">
              <w:rPr>
                <w:rFonts w:eastAsia="Times New Roman"/>
                <w:color w:val="000000"/>
                <w:sz w:val="18"/>
                <w:szCs w:val="18"/>
              </w:rPr>
              <w:t>stinado a la</w:t>
            </w:r>
            <w:r w:rsidR="00935EDB" w:rsidRPr="00935EDB">
              <w:rPr>
                <w:rFonts w:eastAsia="Times New Roman"/>
                <w:color w:val="000000"/>
                <w:sz w:val="18"/>
                <w:szCs w:val="18"/>
              </w:rPr>
              <w:t xml:space="preserve"> disposición final</w:t>
            </w:r>
            <w:r w:rsidR="00935EDB">
              <w:rPr>
                <w:rFonts w:eastAsia="Times New Roman"/>
                <w:color w:val="000000"/>
                <w:sz w:val="18"/>
                <w:szCs w:val="18"/>
              </w:rPr>
              <w:t xml:space="preserve"> del RIL. Se puede </w:t>
            </w:r>
            <w:r w:rsidR="00256803">
              <w:rPr>
                <w:rFonts w:eastAsia="Times New Roman"/>
                <w:color w:val="000000"/>
                <w:sz w:val="18"/>
                <w:szCs w:val="18"/>
              </w:rPr>
              <w:t>observar</w:t>
            </w:r>
            <w:r w:rsidR="00935EDB" w:rsidRPr="00935EDB">
              <w:rPr>
                <w:rFonts w:eastAsia="Times New Roman"/>
                <w:color w:val="000000"/>
                <w:sz w:val="18"/>
                <w:szCs w:val="18"/>
              </w:rPr>
              <w:t xml:space="preserve"> la disposición de una manga (conducción de polietileno) de riego. De acuerdo a lo indicado por el Sr. Díaz, se realiza riego tendido (botado). </w:t>
            </w:r>
            <w:r w:rsidR="00206720">
              <w:rPr>
                <w:rFonts w:eastAsia="Times New Roman"/>
                <w:color w:val="000000"/>
                <w:sz w:val="18"/>
                <w:szCs w:val="18"/>
              </w:rPr>
              <w:t>También s</w:t>
            </w:r>
            <w:r w:rsidR="00935EDB" w:rsidRPr="00935EDB">
              <w:rPr>
                <w:rFonts w:eastAsia="Times New Roman"/>
                <w:color w:val="000000"/>
                <w:sz w:val="18"/>
                <w:szCs w:val="18"/>
              </w:rPr>
              <w:t>e observa que el predio utilizado para riego corresponde en parte a suelo desnudo y otra parte a especies arbustivas naturales (maleza)</w:t>
            </w:r>
            <w:r w:rsidR="00206720">
              <w:rPr>
                <w:rFonts w:eastAsia="Times New Roman"/>
                <w:color w:val="000000"/>
                <w:sz w:val="18"/>
                <w:szCs w:val="18"/>
              </w:rPr>
              <w:t>.</w:t>
            </w:r>
          </w:p>
          <w:p w:rsidR="00F30796" w:rsidRPr="00C2288F" w:rsidRDefault="00206720" w:rsidP="00A51E07">
            <w:pPr>
              <w:rPr>
                <w:rFonts w:eastAsia="Times New Roman"/>
                <w:b/>
                <w:color w:val="000000"/>
                <w:sz w:val="18"/>
                <w:szCs w:val="18"/>
              </w:rPr>
            </w:pPr>
            <w:r>
              <w:rPr>
                <w:rFonts w:eastAsia="Times New Roman"/>
                <w:color w:val="000000"/>
                <w:sz w:val="18"/>
                <w:szCs w:val="18"/>
              </w:rPr>
              <w:t>Cabe señalar que no fue posible acceder directamente a la zona destinada a riego, pues el dueño del predio no estaba presente al momento del desarrollo de la actividad y, por consiguiente, no se autorizó el ingreso.</w:t>
            </w:r>
          </w:p>
        </w:tc>
      </w:tr>
      <w:tr w:rsidR="00F30796" w:rsidRPr="00F551C3" w:rsidTr="00D96FFF">
        <w:trPr>
          <w:trHeight w:val="481"/>
          <w:jc w:val="center"/>
        </w:trPr>
        <w:tc>
          <w:tcPr>
            <w:tcW w:w="2493" w:type="pct"/>
            <w:gridSpan w:val="3"/>
            <w:vMerge/>
            <w:tcBorders>
              <w:top w:val="single" w:sz="4" w:space="0" w:color="auto"/>
              <w:left w:val="single" w:sz="4" w:space="0" w:color="auto"/>
              <w:bottom w:val="single" w:sz="4" w:space="0" w:color="000000"/>
              <w:right w:val="single" w:sz="4" w:space="0" w:color="000000"/>
            </w:tcBorders>
            <w:vAlign w:val="center"/>
            <w:hideMark/>
          </w:tcPr>
          <w:p w:rsidR="00F30796" w:rsidRPr="00F551C3" w:rsidRDefault="00F30796" w:rsidP="00A51E07">
            <w:pPr>
              <w:rPr>
                <w:rFonts w:ascii="Calibri" w:eastAsia="Times New Roman" w:hAnsi="Calibri"/>
                <w:color w:val="000000"/>
                <w:sz w:val="20"/>
                <w:szCs w:val="20"/>
              </w:rPr>
            </w:pPr>
          </w:p>
        </w:tc>
        <w:tc>
          <w:tcPr>
            <w:tcW w:w="2507" w:type="pct"/>
            <w:gridSpan w:val="2"/>
            <w:vMerge/>
            <w:tcBorders>
              <w:top w:val="single" w:sz="4" w:space="0" w:color="auto"/>
              <w:left w:val="single" w:sz="4" w:space="0" w:color="auto"/>
              <w:bottom w:val="single" w:sz="4" w:space="0" w:color="000000"/>
              <w:right w:val="single" w:sz="4" w:space="0" w:color="000000"/>
            </w:tcBorders>
            <w:vAlign w:val="center"/>
            <w:hideMark/>
          </w:tcPr>
          <w:p w:rsidR="00F30796" w:rsidRPr="00F551C3" w:rsidRDefault="00F30796" w:rsidP="00A51E07">
            <w:pPr>
              <w:rPr>
                <w:rFonts w:ascii="Calibri" w:eastAsia="Times New Roman" w:hAnsi="Calibri"/>
                <w:color w:val="000000"/>
                <w:sz w:val="20"/>
                <w:szCs w:val="20"/>
              </w:rPr>
            </w:pPr>
          </w:p>
        </w:tc>
      </w:tr>
      <w:tr w:rsidR="00D96FFF" w:rsidRPr="0025129B" w:rsidTr="00D96FFF">
        <w:trPr>
          <w:trHeight w:val="300"/>
          <w:jc w:val="center"/>
        </w:trPr>
        <w:tc>
          <w:tcPr>
            <w:tcW w:w="4998"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96FFF" w:rsidRPr="0025129B" w:rsidRDefault="00D96FFF" w:rsidP="00F3420D">
            <w:pPr>
              <w:jc w:val="center"/>
              <w:rPr>
                <w:rFonts w:eastAsia="Times New Roman"/>
                <w:b/>
                <w:bCs/>
                <w:color w:val="000000"/>
                <w:sz w:val="20"/>
                <w:szCs w:val="20"/>
              </w:rPr>
            </w:pPr>
            <w:r w:rsidRPr="0025129B">
              <w:rPr>
                <w:rFonts w:eastAsia="Times New Roman"/>
                <w:b/>
                <w:bCs/>
                <w:color w:val="000000"/>
                <w:sz w:val="20"/>
                <w:szCs w:val="20"/>
              </w:rPr>
              <w:t xml:space="preserve">Registros </w:t>
            </w:r>
          </w:p>
        </w:tc>
      </w:tr>
      <w:tr w:rsidR="00D96FFF" w:rsidRPr="0025129B" w:rsidTr="001C76E9">
        <w:trPr>
          <w:trHeight w:val="7620"/>
          <w:jc w:val="center"/>
        </w:trPr>
        <w:sdt>
          <w:sdtPr>
            <w:rPr>
              <w:rFonts w:eastAsia="Times New Roman"/>
              <w:color w:val="000000"/>
              <w:sz w:val="20"/>
              <w:szCs w:val="20"/>
            </w:rPr>
            <w:id w:val="1657499330"/>
            <w:picture/>
          </w:sdtPr>
          <w:sdtEndPr/>
          <w:sdtContent>
            <w:tc>
              <w:tcPr>
                <w:tcW w:w="4998" w:type="pct"/>
                <w:gridSpan w:val="5"/>
                <w:tcBorders>
                  <w:top w:val="nil"/>
                  <w:left w:val="single" w:sz="4" w:space="0" w:color="auto"/>
                  <w:right w:val="single" w:sz="4" w:space="0" w:color="auto"/>
                </w:tcBorders>
                <w:shd w:val="clear" w:color="auto" w:fill="auto"/>
                <w:noWrap/>
                <w:vAlign w:val="center"/>
                <w:hideMark/>
              </w:tcPr>
              <w:p w:rsidR="00D96FFF" w:rsidRPr="0025129B" w:rsidRDefault="00D96FFF" w:rsidP="00F3420D">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6A3E9FC3" wp14:editId="7F83D899">
                      <wp:extent cx="7762875" cy="4929425"/>
                      <wp:effectExtent l="0" t="0" r="0" b="508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bwMode="auto">
                              <a:xfrm>
                                <a:off x="0" y="0"/>
                                <a:ext cx="7770664" cy="4934371"/>
                              </a:xfrm>
                              <a:prstGeom prst="rect">
                                <a:avLst/>
                              </a:prstGeom>
                              <a:noFill/>
                              <a:ln>
                                <a:noFill/>
                              </a:ln>
                            </pic:spPr>
                          </pic:pic>
                        </a:graphicData>
                      </a:graphic>
                    </wp:inline>
                  </w:drawing>
                </w:r>
              </w:p>
            </w:tc>
          </w:sdtContent>
        </w:sdt>
      </w:tr>
      <w:tr w:rsidR="00D96FFF" w:rsidRPr="0025129B" w:rsidTr="00D96FFF">
        <w:trPr>
          <w:trHeight w:val="300"/>
          <w:jc w:val="center"/>
        </w:trPr>
        <w:tc>
          <w:tcPr>
            <w:tcW w:w="2221" w:type="pct"/>
            <w:gridSpan w:val="2"/>
            <w:tcBorders>
              <w:top w:val="single" w:sz="4" w:space="0" w:color="auto"/>
              <w:left w:val="single" w:sz="4" w:space="0" w:color="auto"/>
              <w:bottom w:val="single" w:sz="4" w:space="0" w:color="000000"/>
              <w:right w:val="single" w:sz="4" w:space="0" w:color="000000"/>
            </w:tcBorders>
            <w:noWrap/>
            <w:vAlign w:val="center"/>
            <w:hideMark/>
          </w:tcPr>
          <w:p w:rsidR="00D96FFF" w:rsidRPr="0025129B" w:rsidRDefault="00E52061" w:rsidP="00552694">
            <w:pPr>
              <w:pStyle w:val="Epgrafe"/>
              <w:rPr>
                <w:rFonts w:eastAsia="Times New Roman"/>
                <w:color w:val="000000"/>
                <w:lang w:eastAsia="es-CL"/>
              </w:rPr>
            </w:pPr>
            <w:sdt>
              <w:sdtPr>
                <w:rPr>
                  <w:rFonts w:eastAsia="Times New Roman"/>
                  <w:color w:val="000000"/>
                  <w:lang w:eastAsia="es-CL"/>
                </w:rPr>
                <w:id w:val="1337887398"/>
                <w:dropDownList>
                  <w:listItem w:value="Elija elemento"/>
                  <w:listItem w:displayText="Figura" w:value="Figura"/>
                  <w:listItem w:displayText="Fotografía" w:value="Fotografía"/>
                </w:dropDownList>
              </w:sdtPr>
              <w:sdtEndPr/>
              <w:sdtContent>
                <w:r w:rsidR="001C76E9">
                  <w:rPr>
                    <w:rFonts w:eastAsia="Times New Roman"/>
                    <w:color w:val="000000"/>
                    <w:lang w:eastAsia="es-CL"/>
                  </w:rPr>
                  <w:t>Figura</w:t>
                </w:r>
              </w:sdtContent>
            </w:sdt>
            <w:r w:rsidR="00D96FFF" w:rsidRPr="00820868">
              <w:rPr>
                <w:rFonts w:eastAsia="Times New Roman"/>
                <w:color w:val="000000"/>
                <w:lang w:eastAsia="es-CL"/>
              </w:rPr>
              <w:t xml:space="preserve"> </w:t>
            </w:r>
            <w:sdt>
              <w:sdtPr>
                <w:rPr>
                  <w:rFonts w:eastAsia="Times New Roman"/>
                  <w:color w:val="000000"/>
                  <w:lang w:eastAsia="es-CL"/>
                </w:rPr>
                <w:id w:val="1672984662"/>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EndPr/>
              <w:sdtContent>
                <w:r w:rsidR="00624C71">
                  <w:rPr>
                    <w:rFonts w:eastAsia="Times New Roman"/>
                    <w:color w:val="000000"/>
                    <w:lang w:eastAsia="es-CL"/>
                  </w:rPr>
                  <w:t>6.</w:t>
                </w:r>
              </w:sdtContent>
            </w:sdt>
          </w:p>
        </w:tc>
        <w:tc>
          <w:tcPr>
            <w:tcW w:w="2777" w:type="pct"/>
            <w:gridSpan w:val="3"/>
            <w:tcBorders>
              <w:top w:val="single" w:sz="4" w:space="0" w:color="auto"/>
              <w:left w:val="single" w:sz="4" w:space="0" w:color="auto"/>
              <w:bottom w:val="single" w:sz="4" w:space="0" w:color="000000"/>
              <w:right w:val="single" w:sz="4" w:space="0" w:color="000000"/>
            </w:tcBorders>
            <w:noWrap/>
            <w:vAlign w:val="center"/>
            <w:hideMark/>
          </w:tcPr>
          <w:p w:rsidR="00D96FFF" w:rsidRPr="0025129B" w:rsidRDefault="00D96FFF" w:rsidP="00552694">
            <w:pPr>
              <w:rPr>
                <w:rFonts w:eastAsia="Times New Roman"/>
                <w:b/>
                <w:color w:val="000000"/>
                <w:sz w:val="18"/>
                <w:szCs w:val="18"/>
              </w:rPr>
            </w:pPr>
            <w:r w:rsidRPr="0025129B">
              <w:rPr>
                <w:rFonts w:eastAsia="Times New Roman"/>
                <w:b/>
                <w:color w:val="000000"/>
                <w:sz w:val="18"/>
                <w:szCs w:val="18"/>
              </w:rPr>
              <w:t>Fecha:</w:t>
            </w:r>
            <w:r w:rsidR="001C76E9">
              <w:rPr>
                <w:rFonts w:eastAsia="Times New Roman"/>
                <w:b/>
                <w:color w:val="000000"/>
                <w:sz w:val="18"/>
                <w:szCs w:val="18"/>
              </w:rPr>
              <w:t xml:space="preserve"> - </w:t>
            </w:r>
          </w:p>
        </w:tc>
      </w:tr>
      <w:tr w:rsidR="00D96FFF" w:rsidRPr="0025129B" w:rsidTr="00D96FFF">
        <w:trPr>
          <w:trHeight w:val="638"/>
          <w:jc w:val="center"/>
        </w:trPr>
        <w:tc>
          <w:tcPr>
            <w:tcW w:w="4998" w:type="pct"/>
            <w:gridSpan w:val="5"/>
            <w:tcBorders>
              <w:top w:val="single" w:sz="4" w:space="0" w:color="auto"/>
              <w:left w:val="single" w:sz="4" w:space="0" w:color="auto"/>
              <w:bottom w:val="single" w:sz="4" w:space="0" w:color="000000"/>
              <w:right w:val="single" w:sz="4" w:space="0" w:color="000000"/>
            </w:tcBorders>
            <w:shd w:val="clear" w:color="auto" w:fill="auto"/>
          </w:tcPr>
          <w:p w:rsidR="00D96FFF" w:rsidRPr="00567539" w:rsidRDefault="00D96FFF" w:rsidP="00BE3D9F">
            <w:pPr>
              <w:rPr>
                <w:rFonts w:eastAsia="Times New Roman"/>
                <w:color w:val="FF0000"/>
                <w:sz w:val="18"/>
                <w:szCs w:val="18"/>
              </w:rPr>
            </w:pPr>
            <w:r>
              <w:rPr>
                <w:rFonts w:eastAsia="Times New Roman"/>
                <w:b/>
                <w:color w:val="000000"/>
                <w:sz w:val="18"/>
                <w:szCs w:val="18"/>
              </w:rPr>
              <w:t>Descripción de medio de p</w:t>
            </w:r>
            <w:r w:rsidRPr="0025129B">
              <w:rPr>
                <w:rFonts w:eastAsia="Times New Roman"/>
                <w:b/>
                <w:color w:val="000000"/>
                <w:sz w:val="18"/>
                <w:szCs w:val="18"/>
              </w:rPr>
              <w:t>rueba:</w:t>
            </w:r>
            <w:r w:rsidRPr="0025129B">
              <w:rPr>
                <w:rFonts w:eastAsia="Times New Roman"/>
                <w:color w:val="000000"/>
                <w:sz w:val="18"/>
                <w:szCs w:val="18"/>
              </w:rPr>
              <w:t xml:space="preserve"> </w:t>
            </w:r>
            <w:r w:rsidR="001C76E9">
              <w:rPr>
                <w:rFonts w:eastAsia="Times New Roman"/>
                <w:color w:val="000000"/>
                <w:sz w:val="18"/>
                <w:szCs w:val="18"/>
              </w:rPr>
              <w:t>La figura corresponde a parte del plano contenido en el Anexo 1 de la Adenda 1, asociada a la DIA “</w:t>
            </w:r>
            <w:r w:rsidR="001C76E9" w:rsidRPr="001C76E9">
              <w:rPr>
                <w:rFonts w:eastAsia="Times New Roman"/>
                <w:color w:val="000000"/>
                <w:sz w:val="18"/>
                <w:szCs w:val="18"/>
              </w:rPr>
              <w:t>Sistema de</w:t>
            </w:r>
            <w:r w:rsidR="001C76E9">
              <w:rPr>
                <w:rFonts w:eastAsia="Times New Roman"/>
                <w:color w:val="000000"/>
                <w:sz w:val="18"/>
                <w:szCs w:val="18"/>
              </w:rPr>
              <w:t xml:space="preserve"> </w:t>
            </w:r>
            <w:r w:rsidR="001C76E9" w:rsidRPr="001C76E9">
              <w:rPr>
                <w:rFonts w:eastAsia="Times New Roman"/>
                <w:color w:val="000000"/>
                <w:sz w:val="18"/>
                <w:szCs w:val="18"/>
              </w:rPr>
              <w:t>Tratamiento para disponer los Riles mediante</w:t>
            </w:r>
            <w:r w:rsidR="001C76E9">
              <w:rPr>
                <w:rFonts w:eastAsia="Times New Roman"/>
                <w:color w:val="000000"/>
                <w:sz w:val="18"/>
                <w:szCs w:val="18"/>
              </w:rPr>
              <w:t xml:space="preserve"> </w:t>
            </w:r>
            <w:r w:rsidR="001C76E9" w:rsidRPr="001C76E9">
              <w:rPr>
                <w:rFonts w:eastAsia="Times New Roman"/>
                <w:color w:val="000000"/>
                <w:sz w:val="18"/>
                <w:szCs w:val="18"/>
              </w:rPr>
              <w:t>aspersores en bodega de Vinos de Viña Saavedra</w:t>
            </w:r>
            <w:r w:rsidR="001C76E9">
              <w:rPr>
                <w:rFonts w:eastAsia="Times New Roman"/>
                <w:color w:val="000000"/>
                <w:sz w:val="18"/>
                <w:szCs w:val="18"/>
              </w:rPr>
              <w:t xml:space="preserve"> </w:t>
            </w:r>
            <w:r w:rsidR="001C76E9" w:rsidRPr="001C76E9">
              <w:rPr>
                <w:rFonts w:eastAsia="Times New Roman"/>
                <w:color w:val="000000"/>
                <w:sz w:val="18"/>
                <w:szCs w:val="18"/>
              </w:rPr>
              <w:t>Limitada</w:t>
            </w:r>
            <w:r w:rsidR="001C76E9">
              <w:rPr>
                <w:rFonts w:eastAsia="Times New Roman"/>
                <w:color w:val="000000"/>
                <w:sz w:val="18"/>
                <w:szCs w:val="18"/>
              </w:rPr>
              <w:t>”, donde se puede apreciar la disposición de aspersores en el sector de riego</w:t>
            </w:r>
            <w:r w:rsidR="00B50DB6">
              <w:rPr>
                <w:rFonts w:eastAsia="Times New Roman"/>
                <w:color w:val="000000"/>
                <w:sz w:val="18"/>
                <w:szCs w:val="18"/>
              </w:rPr>
              <w:t>,</w:t>
            </w:r>
            <w:r w:rsidR="001C76E9">
              <w:rPr>
                <w:rFonts w:eastAsia="Times New Roman"/>
                <w:color w:val="000000"/>
                <w:sz w:val="18"/>
                <w:szCs w:val="18"/>
              </w:rPr>
              <w:t xml:space="preserve"> conectado</w:t>
            </w:r>
            <w:r w:rsidR="00B50DB6">
              <w:rPr>
                <w:rFonts w:eastAsia="Times New Roman"/>
                <w:color w:val="000000"/>
                <w:sz w:val="18"/>
                <w:szCs w:val="18"/>
              </w:rPr>
              <w:t>s</w:t>
            </w:r>
            <w:r w:rsidR="001C76E9">
              <w:rPr>
                <w:rFonts w:eastAsia="Times New Roman"/>
                <w:color w:val="000000"/>
                <w:sz w:val="18"/>
                <w:szCs w:val="18"/>
              </w:rPr>
              <w:t xml:space="preserve"> a </w:t>
            </w:r>
            <w:r w:rsidR="00B50DB6">
              <w:rPr>
                <w:rFonts w:eastAsia="Times New Roman"/>
                <w:color w:val="000000"/>
                <w:sz w:val="18"/>
                <w:szCs w:val="18"/>
              </w:rPr>
              <w:t xml:space="preserve">una red de </w:t>
            </w:r>
            <w:r w:rsidR="001C76E9">
              <w:rPr>
                <w:rFonts w:eastAsia="Times New Roman"/>
                <w:color w:val="000000"/>
                <w:sz w:val="18"/>
                <w:szCs w:val="18"/>
              </w:rPr>
              <w:t>tuberías de PVC subterráneas</w:t>
            </w:r>
            <w:r w:rsidR="00B50DB6">
              <w:rPr>
                <w:rFonts w:eastAsia="Times New Roman"/>
                <w:color w:val="000000"/>
                <w:sz w:val="18"/>
                <w:szCs w:val="18"/>
              </w:rPr>
              <w:t xml:space="preserve">. Esto </w:t>
            </w:r>
            <w:r w:rsidR="001C76E9">
              <w:rPr>
                <w:rFonts w:eastAsia="Times New Roman"/>
                <w:color w:val="000000"/>
                <w:sz w:val="18"/>
                <w:szCs w:val="18"/>
              </w:rPr>
              <w:t xml:space="preserve">no corresponde a lo observado en terreno, pues se constató que el sistema de riego es </w:t>
            </w:r>
            <w:r w:rsidR="00B50DB6">
              <w:rPr>
                <w:rFonts w:eastAsia="Times New Roman"/>
                <w:color w:val="000000"/>
                <w:sz w:val="18"/>
                <w:szCs w:val="18"/>
              </w:rPr>
              <w:t xml:space="preserve">de tipo </w:t>
            </w:r>
            <w:r w:rsidR="001C76E9">
              <w:rPr>
                <w:rFonts w:eastAsia="Times New Roman"/>
                <w:color w:val="000000"/>
                <w:sz w:val="18"/>
                <w:szCs w:val="18"/>
              </w:rPr>
              <w:t>tendido</w:t>
            </w:r>
            <w:r w:rsidR="00B50DB6">
              <w:rPr>
                <w:rFonts w:eastAsia="Times New Roman"/>
                <w:color w:val="000000"/>
                <w:sz w:val="18"/>
                <w:szCs w:val="18"/>
              </w:rPr>
              <w:t xml:space="preserve"> (botado)</w:t>
            </w:r>
            <w:r w:rsidR="001C76E9">
              <w:rPr>
                <w:rFonts w:eastAsia="Times New Roman"/>
                <w:color w:val="000000"/>
                <w:sz w:val="18"/>
                <w:szCs w:val="18"/>
              </w:rPr>
              <w:t>. Además, arriba</w:t>
            </w:r>
            <w:r w:rsidR="00B50DB6">
              <w:rPr>
                <w:rFonts w:eastAsia="Times New Roman"/>
                <w:color w:val="000000"/>
                <w:sz w:val="18"/>
                <w:szCs w:val="18"/>
              </w:rPr>
              <w:t xml:space="preserve"> y</w:t>
            </w:r>
            <w:r w:rsidR="001C76E9">
              <w:rPr>
                <w:rFonts w:eastAsia="Times New Roman"/>
                <w:color w:val="000000"/>
                <w:sz w:val="18"/>
                <w:szCs w:val="18"/>
              </w:rPr>
              <w:t xml:space="preserve"> a la izquierda, </w:t>
            </w:r>
            <w:r w:rsidR="009E25C0">
              <w:rPr>
                <w:rFonts w:eastAsia="Times New Roman"/>
                <w:color w:val="000000"/>
                <w:sz w:val="18"/>
                <w:szCs w:val="18"/>
              </w:rPr>
              <w:t xml:space="preserve">se observa el estanque de agua, </w:t>
            </w:r>
            <w:r w:rsidR="001C76E9">
              <w:rPr>
                <w:rFonts w:eastAsia="Times New Roman"/>
                <w:color w:val="000000"/>
                <w:sz w:val="18"/>
                <w:szCs w:val="18"/>
              </w:rPr>
              <w:t>el filtro de arena, el caudalímetro y la cámara de monitoreo</w:t>
            </w:r>
            <w:r w:rsidR="009E25C0">
              <w:rPr>
                <w:rFonts w:eastAsia="Times New Roman"/>
                <w:color w:val="000000"/>
                <w:sz w:val="18"/>
                <w:szCs w:val="18"/>
              </w:rPr>
              <w:t>;</w:t>
            </w:r>
            <w:r w:rsidR="001C76E9">
              <w:rPr>
                <w:rFonts w:eastAsia="Times New Roman"/>
                <w:color w:val="000000"/>
                <w:sz w:val="18"/>
                <w:szCs w:val="18"/>
              </w:rPr>
              <w:t xml:space="preserve"> </w:t>
            </w:r>
            <w:r w:rsidR="009E25C0">
              <w:rPr>
                <w:rFonts w:eastAsia="Times New Roman"/>
                <w:color w:val="000000"/>
                <w:sz w:val="18"/>
                <w:szCs w:val="18"/>
              </w:rPr>
              <w:t xml:space="preserve">que de acuerdo a lo constatado </w:t>
            </w:r>
            <w:r w:rsidR="00B50DB6">
              <w:rPr>
                <w:rFonts w:eastAsia="Times New Roman"/>
                <w:color w:val="000000"/>
                <w:sz w:val="18"/>
                <w:szCs w:val="18"/>
              </w:rPr>
              <w:t xml:space="preserve">en terreno </w:t>
            </w:r>
            <w:r w:rsidR="009E25C0">
              <w:rPr>
                <w:rFonts w:eastAsia="Times New Roman"/>
                <w:color w:val="000000"/>
                <w:sz w:val="18"/>
                <w:szCs w:val="18"/>
              </w:rPr>
              <w:t>no han sido implementados a la fecha</w:t>
            </w:r>
            <w:r w:rsidR="001C76E9">
              <w:rPr>
                <w:rFonts w:eastAsia="Times New Roman"/>
                <w:color w:val="000000"/>
                <w:sz w:val="18"/>
                <w:szCs w:val="18"/>
              </w:rPr>
              <w:t>.</w:t>
            </w:r>
          </w:p>
        </w:tc>
      </w:tr>
    </w:tbl>
    <w:p w:rsidR="00206720" w:rsidRDefault="00206720" w:rsidP="00C2288F">
      <w:pPr>
        <w:pStyle w:val="Ttulo2"/>
      </w:pPr>
      <w:bookmarkStart w:id="109" w:name="_Toc465156481"/>
      <w:r>
        <w:t>Calidad del efluente tratado</w:t>
      </w:r>
      <w:bookmarkEnd w:id="109"/>
    </w:p>
    <w:p w:rsidR="00206720" w:rsidRDefault="00206720">
      <w:pPr>
        <w:jc w:val="left"/>
        <w:rPr>
          <w:rFonts w:ascii="Calibri" w:hAnsi="Calibri"/>
        </w:rPr>
      </w:pPr>
    </w:p>
    <w:tbl>
      <w:tblPr>
        <w:tblStyle w:val="Tablaconcuadrcula"/>
        <w:tblW w:w="5000" w:type="pct"/>
        <w:tblLook w:val="04A0" w:firstRow="1" w:lastRow="0" w:firstColumn="1" w:lastColumn="0" w:noHBand="0" w:noVBand="1"/>
      </w:tblPr>
      <w:tblGrid>
        <w:gridCol w:w="3830"/>
        <w:gridCol w:w="9958"/>
      </w:tblGrid>
      <w:tr w:rsidR="00206720" w:rsidRPr="0025129B" w:rsidTr="005D728A">
        <w:trPr>
          <w:trHeight w:val="142"/>
        </w:trPr>
        <w:tc>
          <w:tcPr>
            <w:tcW w:w="1389" w:type="pct"/>
          </w:tcPr>
          <w:p w:rsidR="00206720" w:rsidRPr="0025129B" w:rsidRDefault="00206720" w:rsidP="008E4AB3">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256803">
              <w:rPr>
                <w:b/>
              </w:rPr>
              <w:t>3</w:t>
            </w:r>
          </w:p>
        </w:tc>
        <w:tc>
          <w:tcPr>
            <w:tcW w:w="3611" w:type="pct"/>
          </w:tcPr>
          <w:p w:rsidR="00206720" w:rsidRPr="00256803" w:rsidRDefault="00206720" w:rsidP="008E4AB3">
            <w:pPr>
              <w:rPr>
                <w:b/>
              </w:rPr>
            </w:pPr>
            <w:r w:rsidRPr="00256803">
              <w:rPr>
                <w:rFonts w:eastAsia="Times New Roman"/>
                <w:b/>
                <w:bCs/>
                <w:color w:val="000000"/>
                <w:lang w:eastAsia="es-CL"/>
              </w:rPr>
              <w:t>Estación N°</w:t>
            </w:r>
            <w:r w:rsidRPr="00256803">
              <w:rPr>
                <w:rFonts w:eastAsia="Times New Roman"/>
                <w:b/>
                <w:color w:val="000000"/>
                <w:lang w:eastAsia="es-CL"/>
              </w:rPr>
              <w:t>:</w:t>
            </w:r>
            <w:r w:rsidR="00256803" w:rsidRPr="00256803">
              <w:rPr>
                <w:rFonts w:eastAsia="Times New Roman"/>
                <w:b/>
                <w:color w:val="000000"/>
                <w:lang w:eastAsia="es-CL"/>
              </w:rPr>
              <w:t xml:space="preserve"> No aplica</w:t>
            </w:r>
          </w:p>
        </w:tc>
      </w:tr>
      <w:tr w:rsidR="00206720" w:rsidRPr="0025129B" w:rsidTr="005D728A">
        <w:trPr>
          <w:trHeight w:val="319"/>
        </w:trPr>
        <w:tc>
          <w:tcPr>
            <w:tcW w:w="5000" w:type="pct"/>
            <w:gridSpan w:val="2"/>
            <w:tcBorders>
              <w:bottom w:val="single" w:sz="4" w:space="0" w:color="auto"/>
            </w:tcBorders>
          </w:tcPr>
          <w:p w:rsidR="00206720" w:rsidRDefault="00206720" w:rsidP="008F751D">
            <w:pPr>
              <w:rPr>
                <w:b/>
              </w:rPr>
            </w:pPr>
            <w:r>
              <w:rPr>
                <w:b/>
              </w:rPr>
              <w:t>Exigencia (s)</w:t>
            </w:r>
            <w:r w:rsidRPr="0025129B">
              <w:rPr>
                <w:b/>
              </w:rPr>
              <w:t>:</w:t>
            </w:r>
            <w:r>
              <w:rPr>
                <w:b/>
              </w:rPr>
              <w:t xml:space="preserve"> </w:t>
            </w:r>
          </w:p>
          <w:p w:rsidR="003B5541" w:rsidRPr="003B5541" w:rsidRDefault="003B5541" w:rsidP="003B5541">
            <w:pPr>
              <w:rPr>
                <w:b/>
              </w:rPr>
            </w:pPr>
            <w:r w:rsidRPr="003B5541">
              <w:rPr>
                <w:b/>
              </w:rPr>
              <w:t>Considerando 3. - RCA N.° 46/2008</w:t>
            </w:r>
          </w:p>
          <w:p w:rsidR="003B5541" w:rsidRPr="003B5541" w:rsidRDefault="003B5541" w:rsidP="003B5541">
            <w:pPr>
              <w:rPr>
                <w:i/>
              </w:rPr>
            </w:pPr>
            <w:r>
              <w:rPr>
                <w:i/>
              </w:rPr>
              <w:t>"</w:t>
            </w:r>
            <w:r w:rsidRPr="003B5541">
              <w:rPr>
                <w:i/>
              </w:rPr>
              <w:t>Viña Saavedra Ltda. contará con la infraestructura adecuada para la medición de los RILes, ubicando una válvula de monitoreo a la salida del tranque de acumulación con coordenadas UTM, E 247.838 y N 6.045.148, para cumplir el programa de seguimiento ambiental (monitoreo)".</w:t>
            </w:r>
          </w:p>
          <w:p w:rsidR="003B5541" w:rsidRPr="003B5541" w:rsidRDefault="003B5541" w:rsidP="003B5541">
            <w:pPr>
              <w:rPr>
                <w:b/>
              </w:rPr>
            </w:pPr>
            <w:r w:rsidRPr="003B5541">
              <w:rPr>
                <w:b/>
              </w:rPr>
              <w:t xml:space="preserve">Considerando </w:t>
            </w:r>
            <w:r>
              <w:rPr>
                <w:b/>
              </w:rPr>
              <w:t>4.1</w:t>
            </w:r>
            <w:r w:rsidRPr="003B5541">
              <w:rPr>
                <w:b/>
              </w:rPr>
              <w:t>. - RCA N.° 46/2008</w:t>
            </w:r>
          </w:p>
          <w:p w:rsidR="00206720" w:rsidRPr="003B5541" w:rsidRDefault="003B5541" w:rsidP="008E4AB3">
            <w:pPr>
              <w:rPr>
                <w:i/>
              </w:rPr>
            </w:pPr>
            <w:r w:rsidRPr="003B5541">
              <w:rPr>
                <w:i/>
              </w:rPr>
              <w:t>Normas de emisión:</w:t>
            </w:r>
          </w:p>
          <w:p w:rsidR="003B5541" w:rsidRDefault="003B5541" w:rsidP="003B5541">
            <w:pPr>
              <w:rPr>
                <w:i/>
              </w:rPr>
            </w:pPr>
            <w:r w:rsidRPr="003B5541">
              <w:rPr>
                <w:i/>
              </w:rPr>
              <w:t>"…</w:t>
            </w:r>
            <w:r w:rsidRPr="003B5541">
              <w:rPr>
                <w:rFonts w:ascii="Times New Roman" w:hAnsi="Times New Roman"/>
                <w:i/>
                <w:sz w:val="23"/>
                <w:szCs w:val="23"/>
                <w:lang w:eastAsia="es-ES"/>
              </w:rPr>
              <w:t xml:space="preserve"> </w:t>
            </w:r>
            <w:r w:rsidRPr="003B5541">
              <w:rPr>
                <w:i/>
              </w:rPr>
              <w:t>Norma Chilena N°</w:t>
            </w:r>
            <w:r w:rsidR="00966B2B">
              <w:rPr>
                <w:i/>
              </w:rPr>
              <w:t xml:space="preserve"> </w:t>
            </w:r>
            <w:r w:rsidRPr="003B5541">
              <w:rPr>
                <w:i/>
              </w:rPr>
              <w:t>1.333/78, modificada en 1987 del Ministerio de Obras Públicas sobre Requisitos de calidad del agua para diferentes usos."</w:t>
            </w:r>
          </w:p>
          <w:p w:rsidR="00B50DB6" w:rsidRDefault="00966B2B" w:rsidP="003B5541">
            <w:pPr>
              <w:rPr>
                <w:i/>
              </w:rPr>
            </w:pPr>
            <w:r w:rsidRPr="00966B2B">
              <w:rPr>
                <w:b/>
              </w:rPr>
              <w:t xml:space="preserve">Punto 5.1 </w:t>
            </w:r>
            <w:r w:rsidR="00D170F0">
              <w:rPr>
                <w:b/>
              </w:rPr>
              <w:t>-</w:t>
            </w:r>
            <w:r w:rsidRPr="00966B2B">
              <w:rPr>
                <w:b/>
              </w:rPr>
              <w:t xml:space="preserve"> “Sistema de Tratamiento para disponer los Riles mediante aspersores en bodega de Vinos de Viña Saavedr</w:t>
            </w:r>
            <w:r>
              <w:rPr>
                <w:b/>
              </w:rPr>
              <w:t>a Limitada”</w:t>
            </w:r>
          </w:p>
          <w:p w:rsidR="00B50DB6" w:rsidRPr="00966B2B" w:rsidRDefault="00966B2B" w:rsidP="00B50DB6">
            <w:pPr>
              <w:rPr>
                <w:i/>
              </w:rPr>
            </w:pPr>
            <w:r w:rsidRPr="00966B2B">
              <w:rPr>
                <w:i/>
              </w:rPr>
              <w:t>"</w:t>
            </w:r>
            <w:r w:rsidR="00B50DB6" w:rsidRPr="00966B2B">
              <w:rPr>
                <w:i/>
              </w:rPr>
              <w:t>Se controlarán los RILes vertidos y las aguas subterráneas para comprobar sus características y verificar que la disposición en el terreno no tiene incidencia en su estado.</w:t>
            </w:r>
          </w:p>
          <w:p w:rsidR="00B50DB6" w:rsidRPr="00966B2B" w:rsidRDefault="00B50DB6" w:rsidP="00B50DB6">
            <w:pPr>
              <w:rPr>
                <w:i/>
              </w:rPr>
            </w:pPr>
            <w:r w:rsidRPr="00966B2B">
              <w:rPr>
                <w:i/>
              </w:rPr>
              <w:t>El programa de autocontrol para los RILes, se basa en lo expresado en el artículo 6.3 del D.S. 90/00 MINSEGPRES, el cual señala la frecuencia de las tomas muestra y los análisis estarán en directa relación al caudal vertido por el establecimiento industrial.</w:t>
            </w:r>
          </w:p>
          <w:p w:rsidR="00B50DB6" w:rsidRPr="00966B2B" w:rsidRDefault="00B50DB6" w:rsidP="00B50DB6">
            <w:pPr>
              <w:rPr>
                <w:i/>
              </w:rPr>
            </w:pPr>
            <w:r w:rsidRPr="00966B2B">
              <w:rPr>
                <w:i/>
              </w:rPr>
              <w:t>Según los procedimientos de monitoreo y los controles establecidos en la normativa, la cual señala que para aquellas fuentes emisoras que descargan un volumen menor a 5.000.000 m3 /año, el número mínimo de días de monitoreo anual es de 12, y debe distribuirse mensualmente, determinándose el número de días de toma muestra por mes en forma proporcional a la distribución del volumen de descarga de residuos líquidos en el año. Los siguientes parámetros son los que se van a controlar:</w:t>
            </w:r>
          </w:p>
          <w:p w:rsidR="00B50DB6" w:rsidRPr="00966B2B" w:rsidRDefault="00B50DB6" w:rsidP="00966B2B">
            <w:pPr>
              <w:pStyle w:val="Prrafodelista"/>
              <w:numPr>
                <w:ilvl w:val="0"/>
                <w:numId w:val="7"/>
              </w:numPr>
              <w:rPr>
                <w:i/>
              </w:rPr>
            </w:pPr>
            <w:r w:rsidRPr="00966B2B">
              <w:rPr>
                <w:i/>
              </w:rPr>
              <w:t>pH.</w:t>
            </w:r>
          </w:p>
          <w:p w:rsidR="00B50DB6" w:rsidRPr="00966B2B" w:rsidRDefault="00B50DB6" w:rsidP="00966B2B">
            <w:pPr>
              <w:pStyle w:val="Prrafodelista"/>
              <w:numPr>
                <w:ilvl w:val="0"/>
                <w:numId w:val="7"/>
              </w:numPr>
              <w:rPr>
                <w:i/>
              </w:rPr>
            </w:pPr>
            <w:r w:rsidRPr="00966B2B">
              <w:rPr>
                <w:i/>
              </w:rPr>
              <w:t>DBO5 mg/lit. ( informando Kg. dispuestos por Hectárea )</w:t>
            </w:r>
          </w:p>
          <w:p w:rsidR="00B50DB6" w:rsidRPr="00966B2B" w:rsidRDefault="00B50DB6" w:rsidP="00966B2B">
            <w:pPr>
              <w:pStyle w:val="Prrafodelista"/>
              <w:numPr>
                <w:ilvl w:val="0"/>
                <w:numId w:val="7"/>
              </w:numPr>
              <w:rPr>
                <w:i/>
              </w:rPr>
            </w:pPr>
            <w:r w:rsidRPr="00966B2B">
              <w:rPr>
                <w:i/>
              </w:rPr>
              <w:t>N keldal (mg/L).</w:t>
            </w:r>
          </w:p>
          <w:p w:rsidR="00B50DB6" w:rsidRPr="00966B2B" w:rsidRDefault="00B50DB6" w:rsidP="00966B2B">
            <w:pPr>
              <w:pStyle w:val="Prrafodelista"/>
              <w:numPr>
                <w:ilvl w:val="0"/>
                <w:numId w:val="7"/>
              </w:numPr>
              <w:rPr>
                <w:i/>
              </w:rPr>
            </w:pPr>
            <w:r w:rsidRPr="00966B2B">
              <w:rPr>
                <w:i/>
              </w:rPr>
              <w:t>Sólidos Suspendidos Totales (mg/L).</w:t>
            </w:r>
          </w:p>
          <w:p w:rsidR="00B50DB6" w:rsidRPr="00966B2B" w:rsidRDefault="00B50DB6" w:rsidP="00966B2B">
            <w:pPr>
              <w:pStyle w:val="Prrafodelista"/>
              <w:numPr>
                <w:ilvl w:val="0"/>
                <w:numId w:val="7"/>
              </w:numPr>
              <w:rPr>
                <w:i/>
              </w:rPr>
            </w:pPr>
            <w:r w:rsidRPr="00966B2B">
              <w:rPr>
                <w:i/>
              </w:rPr>
              <w:t>Nitratos (mg/L).</w:t>
            </w:r>
          </w:p>
          <w:p w:rsidR="00B50DB6" w:rsidRPr="00966B2B" w:rsidRDefault="00B50DB6" w:rsidP="00966B2B">
            <w:pPr>
              <w:pStyle w:val="Prrafodelista"/>
              <w:numPr>
                <w:ilvl w:val="0"/>
                <w:numId w:val="7"/>
              </w:numPr>
              <w:rPr>
                <w:b/>
              </w:rPr>
            </w:pPr>
            <w:r w:rsidRPr="00966B2B">
              <w:rPr>
                <w:i/>
              </w:rPr>
              <w:t>Nitritos (mg/L )</w:t>
            </w:r>
            <w:r w:rsidR="00966B2B" w:rsidRPr="00966B2B">
              <w:rPr>
                <w:i/>
              </w:rPr>
              <w:t>"</w:t>
            </w:r>
          </w:p>
        </w:tc>
      </w:tr>
      <w:tr w:rsidR="00206720" w:rsidRPr="0025129B" w:rsidTr="005D728A">
        <w:trPr>
          <w:trHeight w:val="627"/>
        </w:trPr>
        <w:tc>
          <w:tcPr>
            <w:tcW w:w="5000" w:type="pct"/>
            <w:gridSpan w:val="2"/>
          </w:tcPr>
          <w:p w:rsidR="00206720" w:rsidRPr="008E34C9" w:rsidRDefault="00206720" w:rsidP="00311183">
            <w:pPr>
              <w:rPr>
                <w:b/>
              </w:rPr>
            </w:pPr>
            <w:r w:rsidRPr="008E34C9">
              <w:rPr>
                <w:b/>
              </w:rPr>
              <w:t>Resultado</w:t>
            </w:r>
            <w:r>
              <w:rPr>
                <w:b/>
              </w:rPr>
              <w:t xml:space="preserve"> (s)</w:t>
            </w:r>
            <w:r w:rsidRPr="008E34C9">
              <w:rPr>
                <w:b/>
              </w:rPr>
              <w:t xml:space="preserve"> examen de Información: </w:t>
            </w:r>
          </w:p>
          <w:p w:rsidR="00966B2B" w:rsidRDefault="00966B2B" w:rsidP="0024737A">
            <w:pPr>
              <w:pStyle w:val="Prrafodelista"/>
              <w:numPr>
                <w:ilvl w:val="0"/>
                <w:numId w:val="32"/>
              </w:numPr>
            </w:pPr>
            <w:r>
              <w:t>Durante la actividad de inspección se solicitaron al titular los antecedentes asociados a c</w:t>
            </w:r>
            <w:r w:rsidRPr="00966B2B">
              <w:t>umplimiento del programa de autocontrol de RILes conforme a lo dispuesto en el D.S. N.° 90/2001, propuesto en la DIA “Sistema de Tratamiento para disponer Riles al suelo mediante aspersores en Bodega de Vinos de Viña Saavedra Ltda.”</w:t>
            </w:r>
            <w:r>
              <w:t>, lo que no fue remitido por el titular.</w:t>
            </w:r>
          </w:p>
          <w:p w:rsidR="00966B2B" w:rsidRDefault="00966B2B" w:rsidP="0024737A">
            <w:pPr>
              <w:pStyle w:val="Prrafodelista"/>
              <w:numPr>
                <w:ilvl w:val="0"/>
                <w:numId w:val="32"/>
              </w:numPr>
            </w:pPr>
            <w:r>
              <w:t xml:space="preserve">Además, se solicitaron los antecedentes respecto a los </w:t>
            </w:r>
            <w:r w:rsidRPr="00966B2B">
              <w:t>Informes de los monitoreos efectuados para el cumplimiento de límites en efluente tratado, asociado a la Norma Chilena N°1.333 para calidad de aguas de diferentes usos, que comprenda el último periodo de producción 2016</w:t>
            </w:r>
            <w:r>
              <w:t>, lo que tampoco fue remitido por el titular.</w:t>
            </w:r>
          </w:p>
          <w:p w:rsidR="0024737A" w:rsidRPr="0024737A" w:rsidRDefault="0024737A" w:rsidP="0024737A">
            <w:pPr>
              <w:pStyle w:val="Prrafodelista"/>
              <w:numPr>
                <w:ilvl w:val="0"/>
                <w:numId w:val="32"/>
              </w:numPr>
            </w:pPr>
            <w:r>
              <w:t>Estos antecedentes tampoco han sido remitidos a la Superintendencia del Medio Ambiente a través del sistema electrónico de seguimiento ambiental conforme lo establece la Res. Ex. SMA N.° 223/2015.</w:t>
            </w:r>
          </w:p>
          <w:p w:rsidR="00966B2B" w:rsidRDefault="00966B2B" w:rsidP="0024737A">
            <w:pPr>
              <w:pStyle w:val="Prrafodelista"/>
              <w:numPr>
                <w:ilvl w:val="0"/>
                <w:numId w:val="32"/>
              </w:numPr>
            </w:pPr>
            <w:r>
              <w:t xml:space="preserve"> En virtud de lo anteriormente señalado, es posible establecer que el titular no acredita realizar los monitoreos para establecer las características del RIL</w:t>
            </w:r>
            <w:r w:rsidR="00C9275C">
              <w:t xml:space="preserve"> tratado y posteriormente dispuesto en el suelo</w:t>
            </w:r>
            <w:r>
              <w:t xml:space="preserve">, conforme quedó establecido en el proceso de evaluación, ni en lo que </w:t>
            </w:r>
            <w:r w:rsidR="00C9275C">
              <w:t xml:space="preserve">guarda relación con </w:t>
            </w:r>
            <w:r>
              <w:t xml:space="preserve">la </w:t>
            </w:r>
            <w:r w:rsidRPr="00966B2B">
              <w:t>Norma Chilena N° 1.333/78</w:t>
            </w:r>
            <w:r>
              <w:t xml:space="preserve"> ni respecto al D.S. N.° 90/2000.</w:t>
            </w:r>
          </w:p>
          <w:p w:rsidR="00C9275C" w:rsidRPr="00C9275C" w:rsidRDefault="00ED3AF2" w:rsidP="003931ED">
            <w:pPr>
              <w:pStyle w:val="Prrafodelista"/>
              <w:numPr>
                <w:ilvl w:val="0"/>
                <w:numId w:val="32"/>
              </w:numPr>
            </w:pPr>
            <w:r>
              <w:t xml:space="preserve">Considerando lo anterior, se </w:t>
            </w:r>
            <w:r w:rsidR="003931ED">
              <w:t>realizará</w:t>
            </w:r>
            <w:r>
              <w:t xml:space="preserve"> un monitoreo de los Riles, para efectos de verificar sus características</w:t>
            </w:r>
            <w:r w:rsidR="003931ED">
              <w:t xml:space="preserve">. El resultado de dichos </w:t>
            </w:r>
            <w:r>
              <w:t xml:space="preserve">análisis </w:t>
            </w:r>
            <w:r w:rsidR="003931ED">
              <w:t>serán posteriormente a</w:t>
            </w:r>
            <w:r>
              <w:t>djuntado</w:t>
            </w:r>
            <w:r w:rsidR="003931ED">
              <w:t>s</w:t>
            </w:r>
            <w:r>
              <w:t xml:space="preserve"> al presente informe</w:t>
            </w:r>
            <w:r w:rsidR="003931ED">
              <w:t>.</w:t>
            </w:r>
            <w:r>
              <w:t xml:space="preserve">     </w:t>
            </w:r>
          </w:p>
        </w:tc>
      </w:tr>
    </w:tbl>
    <w:p w:rsidR="00A74310" w:rsidRDefault="00C9275C" w:rsidP="00C9275C">
      <w:pPr>
        <w:pStyle w:val="Ttulo2"/>
      </w:pPr>
      <w:r>
        <w:br w:type="page"/>
      </w:r>
      <w:bookmarkStart w:id="110" w:name="_Toc465156482"/>
      <w:r>
        <w:t>Calidad de aguas subterráneas</w:t>
      </w:r>
      <w:bookmarkEnd w:id="110"/>
    </w:p>
    <w:p w:rsidR="00C9275C" w:rsidRDefault="00C9275C" w:rsidP="00C9275C"/>
    <w:tbl>
      <w:tblPr>
        <w:tblStyle w:val="Tablaconcuadrcula"/>
        <w:tblW w:w="5000" w:type="pct"/>
        <w:tblLook w:val="04A0" w:firstRow="1" w:lastRow="0" w:firstColumn="1" w:lastColumn="0" w:noHBand="0" w:noVBand="1"/>
      </w:tblPr>
      <w:tblGrid>
        <w:gridCol w:w="3830"/>
        <w:gridCol w:w="9958"/>
      </w:tblGrid>
      <w:tr w:rsidR="00C9275C" w:rsidRPr="0025129B" w:rsidTr="005D728A">
        <w:trPr>
          <w:trHeight w:val="142"/>
        </w:trPr>
        <w:tc>
          <w:tcPr>
            <w:tcW w:w="1389" w:type="pct"/>
          </w:tcPr>
          <w:p w:rsidR="00C9275C" w:rsidRPr="0025129B" w:rsidRDefault="00C9275C" w:rsidP="008E4AB3">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4</w:t>
            </w:r>
          </w:p>
        </w:tc>
        <w:tc>
          <w:tcPr>
            <w:tcW w:w="3611" w:type="pct"/>
          </w:tcPr>
          <w:p w:rsidR="00C9275C" w:rsidRPr="00C9275C" w:rsidRDefault="00C9275C" w:rsidP="008E4AB3">
            <w:pPr>
              <w:rPr>
                <w:b/>
              </w:rPr>
            </w:pPr>
            <w:r w:rsidRPr="00C9275C">
              <w:rPr>
                <w:rFonts w:eastAsia="Times New Roman"/>
                <w:b/>
                <w:bCs/>
                <w:color w:val="000000"/>
                <w:lang w:eastAsia="es-CL"/>
              </w:rPr>
              <w:t>Estación N°</w:t>
            </w:r>
            <w:r w:rsidRPr="00C9275C">
              <w:rPr>
                <w:rFonts w:eastAsia="Times New Roman"/>
                <w:b/>
                <w:color w:val="000000"/>
                <w:lang w:eastAsia="es-CL"/>
              </w:rPr>
              <w:t>: No aplica</w:t>
            </w:r>
          </w:p>
        </w:tc>
      </w:tr>
      <w:tr w:rsidR="00C9275C" w:rsidRPr="0025129B" w:rsidTr="005D728A">
        <w:trPr>
          <w:trHeight w:val="319"/>
        </w:trPr>
        <w:tc>
          <w:tcPr>
            <w:tcW w:w="5000" w:type="pct"/>
            <w:gridSpan w:val="2"/>
            <w:tcBorders>
              <w:bottom w:val="single" w:sz="4" w:space="0" w:color="auto"/>
            </w:tcBorders>
          </w:tcPr>
          <w:p w:rsidR="00C9275C" w:rsidRDefault="00C9275C" w:rsidP="008F751D">
            <w:pPr>
              <w:rPr>
                <w:color w:val="FF0000"/>
              </w:rPr>
            </w:pPr>
            <w:r>
              <w:rPr>
                <w:b/>
              </w:rPr>
              <w:t>Exigencia (s)</w:t>
            </w:r>
            <w:r w:rsidRPr="0025129B">
              <w:rPr>
                <w:b/>
              </w:rPr>
              <w:t>:</w:t>
            </w:r>
            <w:r>
              <w:rPr>
                <w:b/>
              </w:rPr>
              <w:t xml:space="preserve"> </w:t>
            </w:r>
          </w:p>
          <w:p w:rsidR="00C9275C" w:rsidRPr="00C9275C" w:rsidRDefault="00C9275C" w:rsidP="008F751D">
            <w:pPr>
              <w:rPr>
                <w:color w:val="000000" w:themeColor="text1"/>
              </w:rPr>
            </w:pPr>
            <w:r w:rsidRPr="00C9275C">
              <w:rPr>
                <w:b/>
                <w:color w:val="000000" w:themeColor="text1"/>
              </w:rPr>
              <w:t>Punto 5.1</w:t>
            </w:r>
            <w:r w:rsidR="00D170F0">
              <w:rPr>
                <w:b/>
                <w:color w:val="000000" w:themeColor="text1"/>
              </w:rPr>
              <w:t xml:space="preserve"> -</w:t>
            </w:r>
            <w:r w:rsidRPr="00C9275C">
              <w:rPr>
                <w:b/>
                <w:color w:val="000000" w:themeColor="text1"/>
              </w:rPr>
              <w:t xml:space="preserve"> “Sistema de Tratamiento para disponer los Riles mediante aspersores en bodega de Vinos de Viña Saavedra Limitada”</w:t>
            </w:r>
          </w:p>
          <w:p w:rsidR="00C9275C" w:rsidRPr="00C9275C" w:rsidRDefault="00C9275C" w:rsidP="00C9275C">
            <w:pPr>
              <w:rPr>
                <w:i/>
              </w:rPr>
            </w:pPr>
            <w:r>
              <w:rPr>
                <w:i/>
              </w:rPr>
              <w:t>"</w:t>
            </w:r>
            <w:r w:rsidRPr="00C9275C">
              <w:rPr>
                <w:i/>
              </w:rPr>
              <w:t>Para el control de las aguas subterráneas, para la cual se analizarán:</w:t>
            </w:r>
          </w:p>
          <w:p w:rsidR="00C9275C" w:rsidRPr="00C9275C" w:rsidRDefault="00C9275C" w:rsidP="00C9275C">
            <w:pPr>
              <w:pStyle w:val="Prrafodelista"/>
              <w:numPr>
                <w:ilvl w:val="0"/>
                <w:numId w:val="34"/>
              </w:numPr>
              <w:rPr>
                <w:i/>
              </w:rPr>
            </w:pPr>
            <w:r w:rsidRPr="00C9275C">
              <w:rPr>
                <w:i/>
              </w:rPr>
              <w:t>Nitrógeno total</w:t>
            </w:r>
          </w:p>
          <w:p w:rsidR="00C9275C" w:rsidRPr="00C9275C" w:rsidRDefault="00C9275C" w:rsidP="00C9275C">
            <w:pPr>
              <w:pStyle w:val="Prrafodelista"/>
              <w:numPr>
                <w:ilvl w:val="0"/>
                <w:numId w:val="33"/>
              </w:numPr>
              <w:rPr>
                <w:i/>
              </w:rPr>
            </w:pPr>
            <w:r w:rsidRPr="00C9275C">
              <w:rPr>
                <w:i/>
              </w:rPr>
              <w:t>Nitritos</w:t>
            </w:r>
          </w:p>
          <w:p w:rsidR="00C9275C" w:rsidRPr="00C9275C" w:rsidRDefault="00C9275C" w:rsidP="00C9275C">
            <w:pPr>
              <w:pStyle w:val="Prrafodelista"/>
              <w:numPr>
                <w:ilvl w:val="0"/>
                <w:numId w:val="33"/>
              </w:numPr>
              <w:rPr>
                <w:i/>
              </w:rPr>
            </w:pPr>
            <w:r w:rsidRPr="00C9275C">
              <w:rPr>
                <w:i/>
              </w:rPr>
              <w:t>Nitratos</w:t>
            </w:r>
          </w:p>
          <w:p w:rsidR="00C9275C" w:rsidRPr="00C9275C" w:rsidRDefault="00C9275C" w:rsidP="00C9275C">
            <w:pPr>
              <w:pStyle w:val="Prrafodelista"/>
              <w:numPr>
                <w:ilvl w:val="0"/>
                <w:numId w:val="33"/>
              </w:numPr>
              <w:rPr>
                <w:i/>
              </w:rPr>
            </w:pPr>
            <w:r w:rsidRPr="00C9275C">
              <w:rPr>
                <w:i/>
              </w:rPr>
              <w:t>DBO5 mg/L</w:t>
            </w:r>
          </w:p>
          <w:p w:rsidR="00C9275C" w:rsidRPr="00C9275C" w:rsidRDefault="00C9275C" w:rsidP="00C9275C">
            <w:pPr>
              <w:pStyle w:val="Prrafodelista"/>
              <w:numPr>
                <w:ilvl w:val="0"/>
                <w:numId w:val="33"/>
              </w:numPr>
              <w:rPr>
                <w:b/>
              </w:rPr>
            </w:pPr>
            <w:r w:rsidRPr="00C9275C">
              <w:rPr>
                <w:i/>
              </w:rPr>
              <w:t>Sólidos Suspendidos Totales (mg/L).</w:t>
            </w:r>
          </w:p>
          <w:p w:rsidR="00C9275C" w:rsidRPr="00C9275C" w:rsidRDefault="00C9275C" w:rsidP="00C9275C">
            <w:pPr>
              <w:rPr>
                <w:b/>
              </w:rPr>
            </w:pPr>
            <w:r w:rsidRPr="00C9275C">
              <w:rPr>
                <w:i/>
              </w:rPr>
              <w:t>Se llevará un registro de todas las mediciones realizadas tomadas por personal capacitado y analizadas por un laboratorio autorizado."</w:t>
            </w:r>
          </w:p>
        </w:tc>
      </w:tr>
      <w:tr w:rsidR="00C9275C" w:rsidRPr="0025129B" w:rsidTr="005D728A">
        <w:trPr>
          <w:trHeight w:val="627"/>
        </w:trPr>
        <w:tc>
          <w:tcPr>
            <w:tcW w:w="5000" w:type="pct"/>
            <w:gridSpan w:val="2"/>
          </w:tcPr>
          <w:p w:rsidR="00C9275C" w:rsidRPr="008E34C9" w:rsidRDefault="00C9275C" w:rsidP="00311183">
            <w:pPr>
              <w:rPr>
                <w:b/>
              </w:rPr>
            </w:pPr>
            <w:r w:rsidRPr="008E34C9">
              <w:rPr>
                <w:b/>
              </w:rPr>
              <w:t>Resultado</w:t>
            </w:r>
            <w:r>
              <w:rPr>
                <w:b/>
              </w:rPr>
              <w:t xml:space="preserve"> (s)</w:t>
            </w:r>
            <w:r w:rsidRPr="008E34C9">
              <w:rPr>
                <w:b/>
              </w:rPr>
              <w:t xml:space="preserve"> examen de Información: </w:t>
            </w:r>
          </w:p>
          <w:p w:rsidR="00C9275C" w:rsidRDefault="00C9275C" w:rsidP="00D170F0">
            <w:pPr>
              <w:pStyle w:val="Prrafodelista"/>
              <w:numPr>
                <w:ilvl w:val="0"/>
                <w:numId w:val="35"/>
              </w:numPr>
            </w:pPr>
            <w:r>
              <w:t>Durante la inspección se solicit</w:t>
            </w:r>
            <w:r w:rsidR="00D170F0">
              <w:t>aron</w:t>
            </w:r>
            <w:r>
              <w:t xml:space="preserve"> al titular los antecedentes asociados al cumplimiento del compromiso establecido en la DIA</w:t>
            </w:r>
            <w:r w:rsidR="00D170F0">
              <w:t xml:space="preserve"> </w:t>
            </w:r>
            <w:r w:rsidR="00D170F0" w:rsidRPr="00D170F0">
              <w:t>“Sistema de Tratamiento para disponer los Riles mediante aspersores en bodega de Vinos de Viña Saavedra Limitada”</w:t>
            </w:r>
            <w:r w:rsidR="00D170F0">
              <w:t>,</w:t>
            </w:r>
            <w:r>
              <w:t xml:space="preserve"> respecto a realizar un monitoreo de aguas subterráneas mediante personal capacitado y laboratorio acreditado, lo que no fue remitido por el titular.</w:t>
            </w:r>
            <w:r w:rsidR="00D170F0">
              <w:t xml:space="preserve"> En razón de lo anterior, se establece que el titular no acredita la realización de monitoreos para el control de la calidad de las aguas subterráneas</w:t>
            </w:r>
            <w:r w:rsidR="00C77220">
              <w:t xml:space="preserve"> según </w:t>
            </w:r>
            <w:r w:rsidR="00EC5999">
              <w:t xml:space="preserve">se </w:t>
            </w:r>
            <w:r w:rsidR="00C77220">
              <w:t>estableció en el proceso de evaluación</w:t>
            </w:r>
            <w:r w:rsidR="00D170F0">
              <w:t>.</w:t>
            </w:r>
            <w:r w:rsidR="000441EB">
              <w:t xml:space="preserve"> </w:t>
            </w:r>
          </w:p>
          <w:p w:rsidR="00C77220" w:rsidRDefault="0024737A" w:rsidP="000441EB">
            <w:pPr>
              <w:pStyle w:val="Prrafodelista"/>
              <w:numPr>
                <w:ilvl w:val="0"/>
                <w:numId w:val="35"/>
              </w:numPr>
            </w:pPr>
            <w:r>
              <w:t>Estos</w:t>
            </w:r>
            <w:r w:rsidR="000441EB">
              <w:t xml:space="preserve"> antecedentes </w:t>
            </w:r>
            <w:r>
              <w:t>(</w:t>
            </w:r>
            <w:r w:rsidR="000441EB">
              <w:t>monitoreo de aguas subterráneas</w:t>
            </w:r>
            <w:r>
              <w:t>)</w:t>
            </w:r>
            <w:r w:rsidR="000441EB">
              <w:t xml:space="preserve"> tampoco han sido remitidos a la Superintendencia del Medio Ambiente </w:t>
            </w:r>
            <w:r>
              <w:t>a través d</w:t>
            </w:r>
            <w:r w:rsidR="000441EB">
              <w:t>el sistema electrónico de seguimiento ambiental conforme lo establece la Res. Ex. SMA N.° 223/2015.</w:t>
            </w:r>
          </w:p>
          <w:p w:rsidR="000441EB" w:rsidRPr="000441EB" w:rsidRDefault="000441EB" w:rsidP="000441EB">
            <w:pPr>
              <w:pStyle w:val="Prrafodelista"/>
              <w:ind w:left="360"/>
            </w:pPr>
          </w:p>
        </w:tc>
      </w:tr>
    </w:tbl>
    <w:p w:rsidR="00C9275C" w:rsidRPr="00C9275C" w:rsidRDefault="00C9275C" w:rsidP="00C9275C">
      <w:pPr>
        <w:sectPr w:rsidR="00C9275C" w:rsidRPr="00C9275C" w:rsidSect="00A70F8F">
          <w:pgSz w:w="15840" w:h="12240" w:orient="landscape"/>
          <w:pgMar w:top="1134" w:right="1134" w:bottom="1134" w:left="1134" w:header="709" w:footer="709" w:gutter="0"/>
          <w:cols w:space="708"/>
          <w:docGrid w:linePitch="360"/>
        </w:sectPr>
      </w:pPr>
    </w:p>
    <w:p w:rsidR="00571F24" w:rsidRPr="0025129B" w:rsidRDefault="007C7490" w:rsidP="00C958D0">
      <w:pPr>
        <w:pStyle w:val="Ttulo1"/>
      </w:pPr>
      <w:bookmarkStart w:id="111" w:name="_Toc353998131"/>
      <w:bookmarkStart w:id="112" w:name="_Toc353998204"/>
      <w:bookmarkStart w:id="113" w:name="_Toc352840403"/>
      <w:bookmarkStart w:id="114" w:name="_Toc352841463"/>
      <w:bookmarkStart w:id="115" w:name="_Toc465156483"/>
      <w:bookmarkEnd w:id="111"/>
      <w:bookmarkEnd w:id="112"/>
      <w:r w:rsidRPr="0025129B">
        <w:t>OTROS HECHOS.</w:t>
      </w:r>
      <w:bookmarkEnd w:id="113"/>
      <w:bookmarkEnd w:id="114"/>
      <w:bookmarkEnd w:id="115"/>
    </w:p>
    <w:p w:rsidR="00D534DA" w:rsidRPr="00BE4D98" w:rsidRDefault="00D534DA" w:rsidP="00D534DA">
      <w:pPr>
        <w:pStyle w:val="Textoindependiente"/>
        <w:jc w:val="both"/>
        <w:rPr>
          <w:color w:val="FF0000"/>
        </w:rPr>
      </w:pPr>
      <w:bookmarkStart w:id="116" w:name="_Toc353998206"/>
      <w:bookmarkStart w:id="117" w:name="_Toc382383558"/>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B417C3" w:rsidRPr="0025129B" w:rsidTr="005B38F1">
        <w:trPr>
          <w:trHeight w:val="300"/>
          <w:jc w:val="center"/>
        </w:trPr>
        <w:tc>
          <w:tcPr>
            <w:tcW w:w="5000" w:type="pct"/>
            <w:shd w:val="clear" w:color="auto" w:fill="auto"/>
            <w:noWrap/>
            <w:vAlign w:val="center"/>
            <w:hideMark/>
          </w:tcPr>
          <w:bookmarkEnd w:id="116"/>
          <w:bookmarkEnd w:id="117"/>
          <w:p w:rsidR="00B417C3" w:rsidRPr="0025129B" w:rsidRDefault="00F64DF2" w:rsidP="00A0340E">
            <w:pPr>
              <w:jc w:val="left"/>
              <w:rPr>
                <w:rFonts w:eastAsia="Times New Roman"/>
                <w:b/>
                <w:bCs/>
                <w:color w:val="000000"/>
                <w:sz w:val="20"/>
                <w:szCs w:val="20"/>
                <w:lang w:eastAsia="es-CL"/>
              </w:rPr>
            </w:pPr>
            <w:r>
              <w:rPr>
                <w:rFonts w:eastAsia="Times New Roman"/>
                <w:b/>
                <w:bCs/>
                <w:color w:val="000000"/>
                <w:sz w:val="20"/>
                <w:szCs w:val="20"/>
                <w:lang w:eastAsia="es-CL"/>
              </w:rPr>
              <w:t>Otros h</w:t>
            </w:r>
            <w:r w:rsidR="00B417C3" w:rsidRPr="0025129B">
              <w:rPr>
                <w:rFonts w:eastAsia="Times New Roman"/>
                <w:b/>
                <w:bCs/>
                <w:color w:val="000000"/>
                <w:sz w:val="20"/>
                <w:szCs w:val="20"/>
                <w:lang w:eastAsia="es-CL"/>
              </w:rPr>
              <w:t>echo N°1</w:t>
            </w:r>
          </w:p>
        </w:tc>
      </w:tr>
      <w:tr w:rsidR="00B417C3" w:rsidRPr="0025129B" w:rsidTr="00F3420D">
        <w:trPr>
          <w:trHeight w:val="811"/>
          <w:jc w:val="center"/>
        </w:trPr>
        <w:tc>
          <w:tcPr>
            <w:tcW w:w="5000" w:type="pct"/>
            <w:shd w:val="clear" w:color="auto" w:fill="auto"/>
            <w:noWrap/>
            <w:hideMark/>
          </w:tcPr>
          <w:p w:rsidR="00B417C3" w:rsidRPr="0025129B" w:rsidRDefault="00B417C3" w:rsidP="00F3420D">
            <w:pPr>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r w:rsidR="00F3420D" w:rsidRPr="00F3420D">
              <w:rPr>
                <w:rFonts w:eastAsia="Times New Roman"/>
                <w:b/>
                <w:bCs/>
                <w:color w:val="000000"/>
                <w:sz w:val="20"/>
                <w:szCs w:val="20"/>
                <w:lang w:eastAsia="es-CL"/>
              </w:rPr>
              <w:t xml:space="preserve"> </w:t>
            </w:r>
            <w:r w:rsidR="00F3420D" w:rsidRPr="00F3420D">
              <w:rPr>
                <w:rFonts w:eastAsia="Times New Roman"/>
                <w:color w:val="000000"/>
                <w:sz w:val="20"/>
                <w:szCs w:val="20"/>
                <w:lang w:eastAsia="es-CL"/>
              </w:rPr>
              <w:t xml:space="preserve">Revisada la plataforma informática de la Superintendencia del Medio Ambiente, establecida para la remisión de información relevante por parte de los  titulares de Resoluciones de Calificación Ambiental, conforme </w:t>
            </w:r>
            <w:r w:rsidR="00BE3D9F">
              <w:rPr>
                <w:rFonts w:eastAsia="Times New Roman"/>
                <w:color w:val="000000"/>
                <w:sz w:val="20"/>
                <w:szCs w:val="20"/>
                <w:lang w:eastAsia="es-CL"/>
              </w:rPr>
              <w:t>lo establece la</w:t>
            </w:r>
            <w:r w:rsidR="00F3420D" w:rsidRPr="00F3420D">
              <w:rPr>
                <w:rFonts w:eastAsia="Times New Roman"/>
                <w:color w:val="000000"/>
                <w:sz w:val="20"/>
                <w:szCs w:val="20"/>
                <w:lang w:eastAsia="es-CL"/>
              </w:rPr>
              <w:t xml:space="preserve"> Res. Ex. SMA N. 1518/201</w:t>
            </w:r>
            <w:r w:rsidR="00DF5563">
              <w:rPr>
                <w:rFonts w:eastAsia="Times New Roman"/>
                <w:color w:val="000000"/>
                <w:sz w:val="20"/>
                <w:szCs w:val="20"/>
                <w:lang w:eastAsia="es-CL"/>
              </w:rPr>
              <w:t>3</w:t>
            </w:r>
            <w:r w:rsidR="00F3420D" w:rsidRPr="00F3420D">
              <w:rPr>
                <w:rFonts w:eastAsia="Times New Roman"/>
                <w:color w:val="000000"/>
                <w:sz w:val="20"/>
                <w:szCs w:val="20"/>
                <w:lang w:eastAsia="es-CL"/>
              </w:rPr>
              <w:t xml:space="preserve">, no presenta a la fecha edición por parte del titular, </w:t>
            </w:r>
            <w:r w:rsidR="00F3420D">
              <w:rPr>
                <w:rFonts w:eastAsia="Times New Roman"/>
                <w:color w:val="000000"/>
                <w:sz w:val="20"/>
                <w:szCs w:val="20"/>
                <w:lang w:eastAsia="es-CL"/>
              </w:rPr>
              <w:t>incumpliendo</w:t>
            </w:r>
            <w:r w:rsidR="00F3420D" w:rsidRPr="00F3420D">
              <w:rPr>
                <w:rFonts w:eastAsia="Times New Roman"/>
                <w:color w:val="000000"/>
                <w:sz w:val="20"/>
                <w:szCs w:val="20"/>
                <w:lang w:eastAsia="es-CL"/>
              </w:rPr>
              <w:t xml:space="preserve"> por </w:t>
            </w:r>
            <w:r w:rsidR="00F3420D">
              <w:rPr>
                <w:rFonts w:eastAsia="Times New Roman"/>
                <w:color w:val="000000"/>
                <w:sz w:val="20"/>
                <w:szCs w:val="20"/>
                <w:lang w:eastAsia="es-CL"/>
              </w:rPr>
              <w:t xml:space="preserve">lo </w:t>
            </w:r>
            <w:r w:rsidR="00F3420D" w:rsidRPr="00F3420D">
              <w:rPr>
                <w:rFonts w:eastAsia="Times New Roman"/>
                <w:color w:val="000000"/>
                <w:sz w:val="20"/>
                <w:szCs w:val="20"/>
                <w:lang w:eastAsia="es-CL"/>
              </w:rPr>
              <w:t xml:space="preserve">tanto con la obligación de remitir antecedentes conforme a la forma y modo </w:t>
            </w:r>
            <w:r w:rsidR="00F3420D">
              <w:rPr>
                <w:rFonts w:eastAsia="Times New Roman"/>
                <w:color w:val="000000"/>
                <w:sz w:val="20"/>
                <w:szCs w:val="20"/>
                <w:lang w:eastAsia="es-CL"/>
              </w:rPr>
              <w:t>que en ella establece</w:t>
            </w:r>
            <w:r w:rsidR="00F3420D" w:rsidRPr="00F3420D">
              <w:rPr>
                <w:rFonts w:eastAsia="Times New Roman"/>
                <w:color w:val="000000"/>
                <w:sz w:val="20"/>
                <w:szCs w:val="20"/>
                <w:lang w:eastAsia="es-CL"/>
              </w:rPr>
              <w:t>.</w:t>
            </w:r>
          </w:p>
          <w:p w:rsidR="00B417C3" w:rsidRPr="0025129B" w:rsidRDefault="00B417C3" w:rsidP="008D004D">
            <w:pPr>
              <w:jc w:val="left"/>
              <w:rPr>
                <w:rFonts w:eastAsia="Times New Roman"/>
                <w:color w:val="000000"/>
                <w:sz w:val="20"/>
                <w:szCs w:val="20"/>
                <w:lang w:eastAsia="es-CL"/>
              </w:rPr>
            </w:pPr>
          </w:p>
        </w:tc>
      </w:tr>
    </w:tbl>
    <w:p w:rsidR="007015BE" w:rsidRPr="0025129B" w:rsidRDefault="007015BE">
      <w:pPr>
        <w:jc w:val="left"/>
        <w:rPr>
          <w:rFonts w:cstheme="minorHAnsi"/>
          <w:b/>
          <w:sz w:val="14"/>
          <w:szCs w:val="24"/>
        </w:rPr>
      </w:pPr>
    </w:p>
    <w:p w:rsidR="003410F3" w:rsidRDefault="003410F3" w:rsidP="00893A4E">
      <w:pPr>
        <w:pStyle w:val="Prrafodelista"/>
        <w:ind w:left="0"/>
        <w:rPr>
          <w:rFonts w:cstheme="minorHAnsi"/>
          <w:b/>
          <w:sz w:val="14"/>
          <w:szCs w:val="24"/>
        </w:rPr>
      </w:pPr>
    </w:p>
    <w:p w:rsidR="00260ABA" w:rsidRPr="0025129B" w:rsidRDefault="00260ABA" w:rsidP="00893A4E">
      <w:pPr>
        <w:pStyle w:val="Prrafodelista"/>
        <w:ind w:left="0"/>
        <w:rPr>
          <w:rFonts w:cstheme="minorHAnsi"/>
          <w:b/>
          <w:sz w:val="14"/>
          <w:szCs w:val="24"/>
        </w:rPr>
        <w:sectPr w:rsidR="00260ABA" w:rsidRPr="0025129B" w:rsidSect="00A70F8F">
          <w:pgSz w:w="15840" w:h="12240" w:orient="landscape"/>
          <w:pgMar w:top="1134" w:right="1134" w:bottom="1134" w:left="1134" w:header="709" w:footer="709" w:gutter="0"/>
          <w:cols w:space="708"/>
          <w:docGrid w:linePitch="360"/>
        </w:sectPr>
      </w:pPr>
    </w:p>
    <w:p w:rsidR="007015BE" w:rsidRPr="0025129B" w:rsidRDefault="007015BE" w:rsidP="00C958D0">
      <w:pPr>
        <w:pStyle w:val="Ttulo1"/>
      </w:pPr>
      <w:bookmarkStart w:id="118" w:name="_Toc352840404"/>
      <w:bookmarkStart w:id="119" w:name="_Toc352841464"/>
      <w:bookmarkStart w:id="120" w:name="_Toc465156484"/>
      <w:r w:rsidRPr="0025129B">
        <w:t>CONCLUSIONES.</w:t>
      </w:r>
      <w:bookmarkEnd w:id="118"/>
      <w:bookmarkEnd w:id="119"/>
      <w:bookmarkEnd w:id="120"/>
    </w:p>
    <w:p w:rsidR="00CE010E" w:rsidRPr="0025129B" w:rsidRDefault="00CE010E" w:rsidP="00893A4E">
      <w:pPr>
        <w:pStyle w:val="Prrafodelista"/>
        <w:ind w:left="0"/>
        <w:rPr>
          <w:rFonts w:cstheme="minorHAnsi"/>
          <w:b/>
          <w:sz w:val="14"/>
          <w:szCs w:val="24"/>
        </w:rPr>
      </w:pPr>
    </w:p>
    <w:p w:rsidR="00F36F7C" w:rsidRDefault="008D6661" w:rsidP="00EA1473">
      <w:pPr>
        <w:pStyle w:val="Textoindependiente"/>
      </w:pPr>
      <w:r>
        <w:t>De los resultados de las activi</w:t>
      </w:r>
      <w:r w:rsidR="00D72734">
        <w:t>dades de fiscalización, asociada</w:t>
      </w:r>
      <w:r>
        <w:t>s</w:t>
      </w:r>
      <w:r w:rsidR="00D72734">
        <w:t xml:space="preserve"> a</w:t>
      </w:r>
      <w:r>
        <w:t xml:space="preserve"> los Instrumentos de Gestión Ambiental indicados en el </w:t>
      </w:r>
      <w:r w:rsidR="000669AF">
        <w:t xml:space="preserve">punto 3, se puede indicar que </w:t>
      </w:r>
      <w:r w:rsidR="00BE3D9F">
        <w:t>se evidenciaron</w:t>
      </w:r>
      <w:r>
        <w:t xml:space="preserve"> </w:t>
      </w:r>
      <w:r w:rsidR="000669AF">
        <w:t>hallazgos</w:t>
      </w:r>
      <w:r w:rsidR="00BE3D9F">
        <w:t>,</w:t>
      </w:r>
      <w:r>
        <w:t xml:space="preserve"> </w:t>
      </w:r>
      <w:r w:rsidR="0062292F">
        <w:t xml:space="preserve">los que son </w:t>
      </w:r>
      <w:r w:rsidR="00BE3D9F">
        <w:t>presentados</w:t>
      </w:r>
      <w:r w:rsidR="000669AF">
        <w:t xml:space="preserve"> a continuación. </w:t>
      </w:r>
    </w:p>
    <w:p w:rsidR="00E66D76" w:rsidRPr="0025129B" w:rsidRDefault="00E66D76" w:rsidP="00EA1473">
      <w:pPr>
        <w:pStyle w:val="Textoindependiente"/>
      </w:pPr>
    </w:p>
    <w:tbl>
      <w:tblPr>
        <w:tblStyle w:val="Tablaconcuadrcula"/>
        <w:tblW w:w="5000" w:type="pct"/>
        <w:jc w:val="center"/>
        <w:tblLook w:val="04A0" w:firstRow="1" w:lastRow="0" w:firstColumn="1" w:lastColumn="0" w:noHBand="0" w:noVBand="1"/>
      </w:tblPr>
      <w:tblGrid>
        <w:gridCol w:w="1146"/>
        <w:gridCol w:w="2654"/>
        <w:gridCol w:w="6086"/>
        <w:gridCol w:w="3902"/>
      </w:tblGrid>
      <w:tr w:rsidR="008D6661" w:rsidRPr="00E5431A" w:rsidTr="00F3420D">
        <w:trPr>
          <w:trHeight w:val="395"/>
          <w:tblHeader/>
          <w:jc w:val="center"/>
        </w:trPr>
        <w:tc>
          <w:tcPr>
            <w:tcW w:w="373" w:type="pct"/>
            <w:shd w:val="clear" w:color="auto" w:fill="D9D9D9" w:themeFill="background1" w:themeFillShade="D9"/>
            <w:vAlign w:val="center"/>
          </w:tcPr>
          <w:p w:rsidR="008D6661" w:rsidRPr="00E5431A" w:rsidRDefault="00F64DF2" w:rsidP="008D6661">
            <w:pPr>
              <w:jc w:val="center"/>
              <w:rPr>
                <w:rFonts w:cstheme="minorHAnsi"/>
                <w:b/>
              </w:rPr>
            </w:pPr>
            <w:r w:rsidRPr="00E5431A">
              <w:rPr>
                <w:rFonts w:cstheme="minorHAnsi"/>
                <w:b/>
              </w:rPr>
              <w:t>N° Hecho c</w:t>
            </w:r>
            <w:r w:rsidR="008D6661" w:rsidRPr="00E5431A">
              <w:rPr>
                <w:rFonts w:cstheme="minorHAnsi"/>
                <w:b/>
              </w:rPr>
              <w:t>onstatado</w:t>
            </w:r>
          </w:p>
        </w:tc>
        <w:tc>
          <w:tcPr>
            <w:tcW w:w="977" w:type="pct"/>
            <w:shd w:val="clear" w:color="auto" w:fill="D9D9D9" w:themeFill="background1" w:themeFillShade="D9"/>
            <w:vAlign w:val="center"/>
          </w:tcPr>
          <w:p w:rsidR="008D6661" w:rsidRPr="00E5431A" w:rsidRDefault="00F64DF2" w:rsidP="008D6661">
            <w:pPr>
              <w:jc w:val="center"/>
              <w:rPr>
                <w:rFonts w:cstheme="minorHAnsi"/>
                <w:b/>
                <w:color w:val="A6A6A6" w:themeColor="background1" w:themeShade="A6"/>
              </w:rPr>
            </w:pPr>
            <w:r w:rsidRPr="00E5431A">
              <w:rPr>
                <w:rFonts w:cstheme="minorHAnsi"/>
                <w:b/>
              </w:rPr>
              <w:t>Materia específica objeto de la fiscalización a</w:t>
            </w:r>
            <w:r w:rsidR="008D6661" w:rsidRPr="00E5431A">
              <w:rPr>
                <w:rFonts w:cstheme="minorHAnsi"/>
                <w:b/>
              </w:rPr>
              <w:t>mbiental.</w:t>
            </w:r>
          </w:p>
        </w:tc>
        <w:tc>
          <w:tcPr>
            <w:tcW w:w="2221" w:type="pct"/>
            <w:shd w:val="clear" w:color="auto" w:fill="D9D9D9" w:themeFill="background1" w:themeFillShade="D9"/>
            <w:vAlign w:val="center"/>
          </w:tcPr>
          <w:p w:rsidR="008D6661" w:rsidRPr="00E5431A" w:rsidRDefault="00F64DF2" w:rsidP="008D6661">
            <w:pPr>
              <w:jc w:val="center"/>
              <w:rPr>
                <w:rFonts w:cstheme="minorHAnsi"/>
                <w:b/>
              </w:rPr>
            </w:pPr>
            <w:r w:rsidRPr="00E5431A">
              <w:rPr>
                <w:rFonts w:cstheme="minorHAnsi"/>
                <w:b/>
              </w:rPr>
              <w:t>Exigencia a</w:t>
            </w:r>
            <w:r w:rsidR="008D6661" w:rsidRPr="00E5431A">
              <w:rPr>
                <w:rFonts w:cstheme="minorHAnsi"/>
                <w:b/>
              </w:rPr>
              <w:t>sociada</w:t>
            </w:r>
          </w:p>
        </w:tc>
        <w:tc>
          <w:tcPr>
            <w:tcW w:w="1429" w:type="pct"/>
            <w:shd w:val="clear" w:color="auto" w:fill="D9D9D9" w:themeFill="background1" w:themeFillShade="D9"/>
            <w:vAlign w:val="center"/>
          </w:tcPr>
          <w:p w:rsidR="008D6661" w:rsidRPr="00E5431A" w:rsidRDefault="00E66D76" w:rsidP="00E66D76">
            <w:pPr>
              <w:jc w:val="center"/>
              <w:rPr>
                <w:rFonts w:cstheme="minorHAnsi"/>
                <w:b/>
              </w:rPr>
            </w:pPr>
            <w:r w:rsidRPr="00E5431A">
              <w:rPr>
                <w:rFonts w:cstheme="minorHAnsi"/>
                <w:b/>
              </w:rPr>
              <w:t>Hallazgo</w:t>
            </w:r>
          </w:p>
        </w:tc>
      </w:tr>
      <w:tr w:rsidR="008D6661" w:rsidRPr="00E5431A" w:rsidTr="00F3420D">
        <w:trPr>
          <w:jc w:val="center"/>
        </w:trPr>
        <w:tc>
          <w:tcPr>
            <w:tcW w:w="373" w:type="pct"/>
          </w:tcPr>
          <w:p w:rsidR="008D6661" w:rsidRPr="00E5431A" w:rsidRDefault="00F3420D" w:rsidP="000669AF">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977" w:type="pct"/>
          </w:tcPr>
          <w:p w:rsidR="008D6661" w:rsidRPr="00E5431A" w:rsidRDefault="00F3420D" w:rsidP="000669AF">
            <w:pPr>
              <w:widowControl w:val="0"/>
              <w:overflowPunct w:val="0"/>
              <w:autoSpaceDE w:val="0"/>
              <w:autoSpaceDN w:val="0"/>
              <w:adjustRightInd w:val="0"/>
              <w:spacing w:after="120" w:line="285" w:lineRule="auto"/>
              <w:jc w:val="center"/>
              <w:rPr>
                <w:rFonts w:cstheme="minorHAnsi"/>
                <w:iCs/>
              </w:rPr>
            </w:pPr>
            <w:r>
              <w:rPr>
                <w:rFonts w:cstheme="minorHAnsi"/>
                <w:iCs/>
              </w:rPr>
              <w:t>Manejo de RILes</w:t>
            </w:r>
          </w:p>
        </w:tc>
        <w:tc>
          <w:tcPr>
            <w:tcW w:w="2221" w:type="pct"/>
          </w:tcPr>
          <w:p w:rsidR="00F3420D" w:rsidRPr="00F3420D" w:rsidRDefault="00F3420D" w:rsidP="0001163F">
            <w:pPr>
              <w:widowControl w:val="0"/>
              <w:overflowPunct w:val="0"/>
              <w:autoSpaceDE w:val="0"/>
              <w:autoSpaceDN w:val="0"/>
              <w:adjustRightInd w:val="0"/>
              <w:rPr>
                <w:rFonts w:cstheme="minorHAnsi"/>
                <w:b/>
              </w:rPr>
            </w:pPr>
            <w:r w:rsidRPr="00F3420D">
              <w:rPr>
                <w:rFonts w:cstheme="minorHAnsi"/>
                <w:b/>
              </w:rPr>
              <w:t>Considerando 3. - RCA N.° 46/2008</w:t>
            </w:r>
          </w:p>
          <w:p w:rsidR="00F3420D" w:rsidRPr="00F3420D" w:rsidRDefault="00F3420D" w:rsidP="0001163F">
            <w:pPr>
              <w:widowControl w:val="0"/>
              <w:overflowPunct w:val="0"/>
              <w:autoSpaceDE w:val="0"/>
              <w:autoSpaceDN w:val="0"/>
              <w:adjustRightInd w:val="0"/>
              <w:rPr>
                <w:rFonts w:cstheme="minorHAnsi"/>
              </w:rPr>
            </w:pPr>
            <w:r w:rsidRPr="00F3420D">
              <w:rPr>
                <w:rFonts w:cstheme="minorHAnsi"/>
              </w:rPr>
              <w:t>"El tratamiento consta de operaciones físicas unitarias típicas tales como: separación sólidolíquido, decantación, acumulación, neutralización, oxigenación, filtración de arena, medición de caudal, monitoreo de RIL (válvula para efectuar medición) y disposición del RILes mediante un sistema de aspersión, las etapas involucradas en el sistema de tratamiento, consisten en un proceso en donde los RILes generados por la actividad vitivinícola serán recepcionados y luego filtrados (separación sólidoliquido), para posteriormente pasar por un proceso de decantación (el objetivo principal del pretratamiento consiste en la remoción de los sólidos gruesos presentes en los RILes), siendo luego dirigidos hasta el tranque de acumulación, en donde se neutralizan y oxigenan para finalmente ser dispuestos al suelo por un sistema de aspersión".</w:t>
            </w:r>
          </w:p>
          <w:p w:rsidR="00F3420D" w:rsidRPr="00F3420D" w:rsidRDefault="00F3420D" w:rsidP="0001163F">
            <w:pPr>
              <w:widowControl w:val="0"/>
              <w:overflowPunct w:val="0"/>
              <w:autoSpaceDE w:val="0"/>
              <w:autoSpaceDN w:val="0"/>
              <w:adjustRightInd w:val="0"/>
              <w:rPr>
                <w:rFonts w:cstheme="minorHAnsi"/>
                <w:b/>
              </w:rPr>
            </w:pPr>
            <w:r w:rsidRPr="00F3420D">
              <w:rPr>
                <w:rFonts w:cstheme="minorHAnsi"/>
                <w:b/>
              </w:rPr>
              <w:t>Considerando 3. - RCA N.° 46/2008</w:t>
            </w:r>
          </w:p>
          <w:p w:rsidR="00F3420D" w:rsidRPr="00F3420D" w:rsidRDefault="00F3420D" w:rsidP="0001163F">
            <w:pPr>
              <w:widowControl w:val="0"/>
              <w:overflowPunct w:val="0"/>
              <w:autoSpaceDE w:val="0"/>
              <w:autoSpaceDN w:val="0"/>
              <w:adjustRightInd w:val="0"/>
              <w:rPr>
                <w:rFonts w:cstheme="minorHAnsi"/>
              </w:rPr>
            </w:pPr>
            <w:r w:rsidRPr="00F3420D">
              <w:rPr>
                <w:rFonts w:cstheme="minorHAnsi"/>
              </w:rPr>
              <w:t>"El proyecto “Sistema de Tratamiento para disponer Riles al suelo” consiste en la construcción e instalación de:</w:t>
            </w:r>
          </w:p>
          <w:p w:rsidR="00F3420D" w:rsidRPr="00F3420D" w:rsidRDefault="00F3420D" w:rsidP="00F3420D">
            <w:pPr>
              <w:widowControl w:val="0"/>
              <w:overflowPunct w:val="0"/>
              <w:autoSpaceDE w:val="0"/>
              <w:autoSpaceDN w:val="0"/>
              <w:adjustRightInd w:val="0"/>
              <w:rPr>
                <w:rFonts w:cstheme="minorHAnsi"/>
              </w:rPr>
            </w:pPr>
            <w:r w:rsidRPr="00F3420D">
              <w:rPr>
                <w:rFonts w:cstheme="minorHAnsi"/>
              </w:rPr>
              <w:t>• Obras civiles (construcción de cámaras, tubería subterránea, distribución de canaletas).</w:t>
            </w:r>
          </w:p>
          <w:p w:rsidR="00F3420D" w:rsidRPr="00F3420D" w:rsidRDefault="00F3420D" w:rsidP="00F3420D">
            <w:pPr>
              <w:widowControl w:val="0"/>
              <w:overflowPunct w:val="0"/>
              <w:autoSpaceDE w:val="0"/>
              <w:autoSpaceDN w:val="0"/>
              <w:adjustRightInd w:val="0"/>
              <w:rPr>
                <w:rFonts w:cstheme="minorHAnsi"/>
              </w:rPr>
            </w:pPr>
            <w:r w:rsidRPr="00F3420D">
              <w:rPr>
                <w:rFonts w:cstheme="minorHAnsi"/>
              </w:rPr>
              <w:t>• Construcción cámara de fijación de filtro (1 m</w:t>
            </w:r>
            <w:r w:rsidRPr="00F3420D">
              <w:rPr>
                <w:rFonts w:cstheme="minorHAnsi"/>
                <w:vertAlign w:val="superscript"/>
              </w:rPr>
              <w:t>3</w:t>
            </w:r>
            <w:r w:rsidRPr="00F3420D">
              <w:rPr>
                <w:rFonts w:cstheme="minorHAnsi"/>
              </w:rPr>
              <w:t>).</w:t>
            </w:r>
          </w:p>
          <w:p w:rsidR="00F3420D" w:rsidRPr="00F3420D" w:rsidRDefault="00F3420D" w:rsidP="00F3420D">
            <w:pPr>
              <w:widowControl w:val="0"/>
              <w:overflowPunct w:val="0"/>
              <w:autoSpaceDE w:val="0"/>
              <w:autoSpaceDN w:val="0"/>
              <w:adjustRightInd w:val="0"/>
              <w:rPr>
                <w:rFonts w:cstheme="minorHAnsi"/>
              </w:rPr>
            </w:pPr>
            <w:r w:rsidRPr="00F3420D">
              <w:rPr>
                <w:rFonts w:cstheme="minorHAnsi"/>
              </w:rPr>
              <w:t>• Sistema de separación sólido</w:t>
            </w:r>
            <w:r>
              <w:rPr>
                <w:rFonts w:cstheme="minorHAnsi"/>
              </w:rPr>
              <w:t xml:space="preserve"> </w:t>
            </w:r>
            <w:r w:rsidRPr="00F3420D">
              <w:rPr>
                <w:rFonts w:cstheme="minorHAnsi"/>
              </w:rPr>
              <w:t>líquido (Filtro Parabólico).</w:t>
            </w:r>
          </w:p>
          <w:p w:rsidR="00F3420D" w:rsidRPr="00F3420D" w:rsidRDefault="00F3420D" w:rsidP="00F3420D">
            <w:pPr>
              <w:widowControl w:val="0"/>
              <w:overflowPunct w:val="0"/>
              <w:autoSpaceDE w:val="0"/>
              <w:autoSpaceDN w:val="0"/>
              <w:adjustRightInd w:val="0"/>
              <w:rPr>
                <w:rFonts w:cstheme="minorHAnsi"/>
              </w:rPr>
            </w:pPr>
            <w:r w:rsidRPr="00F3420D">
              <w:rPr>
                <w:rFonts w:cstheme="minorHAnsi"/>
              </w:rPr>
              <w:t>• Entubado subterráneo (25 m) desde la zona de bodega de vinos hasta la zona de pretratamiento.</w:t>
            </w:r>
          </w:p>
          <w:p w:rsidR="00F3420D" w:rsidRPr="00F3420D" w:rsidRDefault="00F3420D" w:rsidP="00F3420D">
            <w:pPr>
              <w:widowControl w:val="0"/>
              <w:overflowPunct w:val="0"/>
              <w:autoSpaceDE w:val="0"/>
              <w:autoSpaceDN w:val="0"/>
              <w:adjustRightInd w:val="0"/>
              <w:rPr>
                <w:rFonts w:cstheme="minorHAnsi"/>
              </w:rPr>
            </w:pPr>
            <w:r w:rsidRPr="00F3420D">
              <w:rPr>
                <w:rFonts w:cstheme="minorHAnsi"/>
              </w:rPr>
              <w:t>• Construcción del tranque de acumulación de 150 m³ impermeabilizado.</w:t>
            </w:r>
          </w:p>
          <w:p w:rsidR="00F3420D" w:rsidRDefault="00F3420D" w:rsidP="00F3420D">
            <w:pPr>
              <w:widowControl w:val="0"/>
              <w:overflowPunct w:val="0"/>
              <w:autoSpaceDE w:val="0"/>
              <w:autoSpaceDN w:val="0"/>
              <w:adjustRightInd w:val="0"/>
              <w:rPr>
                <w:rFonts w:cstheme="minorHAnsi"/>
              </w:rPr>
            </w:pPr>
            <w:r w:rsidRPr="00F3420D">
              <w:rPr>
                <w:rFonts w:cstheme="minorHAnsi"/>
              </w:rPr>
              <w:t>• Sistema de oxigenación mediante un circuito de recirculación de Riles (se utilizará la misma bomba de descarga).</w:t>
            </w:r>
          </w:p>
          <w:p w:rsidR="00F3420D" w:rsidRPr="00F3420D" w:rsidRDefault="00F3420D" w:rsidP="00F3420D">
            <w:pPr>
              <w:widowControl w:val="0"/>
              <w:overflowPunct w:val="0"/>
              <w:autoSpaceDE w:val="0"/>
              <w:autoSpaceDN w:val="0"/>
              <w:adjustRightInd w:val="0"/>
              <w:rPr>
                <w:rFonts w:cstheme="minorHAnsi"/>
              </w:rPr>
            </w:pPr>
            <w:r w:rsidRPr="00F3420D">
              <w:rPr>
                <w:rFonts w:cstheme="minorHAnsi"/>
              </w:rPr>
              <w:t>• Sistema de neutralización de forma automática, provista por una de bomba dosificadora e indicador de ph. • Se instalará un filtro de arena para minimizar las partículas del Ril en la disposición.</w:t>
            </w:r>
          </w:p>
          <w:p w:rsidR="00F3420D" w:rsidRPr="00F3420D" w:rsidRDefault="00F3420D" w:rsidP="00F3420D">
            <w:pPr>
              <w:widowControl w:val="0"/>
              <w:overflowPunct w:val="0"/>
              <w:autoSpaceDE w:val="0"/>
              <w:autoSpaceDN w:val="0"/>
              <w:adjustRightInd w:val="0"/>
              <w:rPr>
                <w:rFonts w:cstheme="minorHAnsi"/>
              </w:rPr>
            </w:pPr>
            <w:r w:rsidRPr="00F3420D">
              <w:rPr>
                <w:rFonts w:cstheme="minorHAnsi"/>
              </w:rPr>
              <w:t>• Se instalará un caudalímetro, para cuantificar los RILes que se dispondrán en las 0,9 hectáreas de pradera natural.</w:t>
            </w:r>
          </w:p>
          <w:p w:rsidR="00F3420D" w:rsidRPr="00F3420D" w:rsidRDefault="00F3420D" w:rsidP="00F3420D">
            <w:pPr>
              <w:widowControl w:val="0"/>
              <w:overflowPunct w:val="0"/>
              <w:autoSpaceDE w:val="0"/>
              <w:autoSpaceDN w:val="0"/>
              <w:adjustRightInd w:val="0"/>
              <w:rPr>
                <w:rFonts w:cstheme="minorHAnsi"/>
              </w:rPr>
            </w:pPr>
            <w:r w:rsidRPr="00F3420D">
              <w:rPr>
                <w:rFonts w:cstheme="minorHAnsi"/>
              </w:rPr>
              <w:t>• Se instalará un sistema de bombeo para descargar los RILes al suelo por un sistema de aspersión.</w:t>
            </w:r>
          </w:p>
          <w:p w:rsidR="00F3420D" w:rsidRPr="00F3420D" w:rsidRDefault="00F3420D" w:rsidP="00F3420D">
            <w:pPr>
              <w:widowControl w:val="0"/>
              <w:overflowPunct w:val="0"/>
              <w:autoSpaceDE w:val="0"/>
              <w:autoSpaceDN w:val="0"/>
              <w:adjustRightInd w:val="0"/>
              <w:rPr>
                <w:rFonts w:cstheme="minorHAnsi"/>
              </w:rPr>
            </w:pPr>
            <w:r w:rsidRPr="00F3420D">
              <w:rPr>
                <w:rFonts w:cstheme="minorHAnsi"/>
              </w:rPr>
              <w:t>• Se instalará una válvula para sacar muestras para el monitoreo los Riles tratados antes de la disposición.</w:t>
            </w:r>
          </w:p>
          <w:p w:rsidR="008D6661" w:rsidRPr="00E5431A" w:rsidRDefault="00F3420D" w:rsidP="00F3420D">
            <w:pPr>
              <w:widowControl w:val="0"/>
              <w:overflowPunct w:val="0"/>
              <w:autoSpaceDE w:val="0"/>
              <w:autoSpaceDN w:val="0"/>
              <w:adjustRightInd w:val="0"/>
              <w:rPr>
                <w:rFonts w:cstheme="minorHAnsi"/>
              </w:rPr>
            </w:pPr>
            <w:r w:rsidRPr="00F3420D">
              <w:rPr>
                <w:rFonts w:cstheme="minorHAnsi"/>
              </w:rPr>
              <w:t>• El sistema de disposición de RILes al suelo será por medio de aspersores dispuestos en las 0,9 hectáreas de pradera natural".</w:t>
            </w:r>
          </w:p>
        </w:tc>
        <w:tc>
          <w:tcPr>
            <w:tcW w:w="1429" w:type="pct"/>
          </w:tcPr>
          <w:p w:rsidR="008D6661" w:rsidRPr="00E5431A" w:rsidRDefault="00F3420D" w:rsidP="000669AF">
            <w:pPr>
              <w:widowControl w:val="0"/>
              <w:overflowPunct w:val="0"/>
              <w:autoSpaceDE w:val="0"/>
              <w:autoSpaceDN w:val="0"/>
              <w:adjustRightInd w:val="0"/>
              <w:spacing w:after="120"/>
              <w:rPr>
                <w:rFonts w:cstheme="minorHAnsi"/>
              </w:rPr>
            </w:pPr>
            <w:r>
              <w:rPr>
                <w:rFonts w:cstheme="minorHAnsi"/>
              </w:rPr>
              <w:t>El sistema de tratamiento de RILes constatado en terreno no corresponde a lo evaluado ambientalmente.</w:t>
            </w:r>
            <w:r w:rsidR="00F62A9D">
              <w:rPr>
                <w:rFonts w:cstheme="minorHAnsi"/>
              </w:rPr>
              <w:t xml:space="preserve"> Además, no acredita contar con la autorización sectorial asociada al PAS 90 (D.S. N.° 95/2001 MINGEPRES).</w:t>
            </w:r>
          </w:p>
        </w:tc>
      </w:tr>
      <w:tr w:rsidR="008D6661" w:rsidRPr="00E5431A" w:rsidTr="00F3420D">
        <w:trPr>
          <w:jc w:val="center"/>
        </w:trPr>
        <w:tc>
          <w:tcPr>
            <w:tcW w:w="373" w:type="pct"/>
          </w:tcPr>
          <w:p w:rsidR="008D6661" w:rsidRPr="00E5431A" w:rsidRDefault="00F3420D" w:rsidP="000669AF">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977" w:type="pct"/>
          </w:tcPr>
          <w:p w:rsidR="008D6661" w:rsidRPr="00E5431A" w:rsidRDefault="00F3420D" w:rsidP="000669AF">
            <w:pPr>
              <w:widowControl w:val="0"/>
              <w:overflowPunct w:val="0"/>
              <w:autoSpaceDE w:val="0"/>
              <w:autoSpaceDN w:val="0"/>
              <w:adjustRightInd w:val="0"/>
              <w:spacing w:after="120" w:line="285" w:lineRule="auto"/>
              <w:jc w:val="center"/>
              <w:rPr>
                <w:rFonts w:cstheme="minorHAnsi"/>
                <w:iCs/>
              </w:rPr>
            </w:pPr>
            <w:r>
              <w:rPr>
                <w:rFonts w:cstheme="minorHAnsi"/>
                <w:iCs/>
              </w:rPr>
              <w:t>Disposición de RILes</w:t>
            </w:r>
          </w:p>
        </w:tc>
        <w:tc>
          <w:tcPr>
            <w:tcW w:w="2221" w:type="pct"/>
          </w:tcPr>
          <w:p w:rsidR="00F3420D" w:rsidRPr="0001163F" w:rsidRDefault="00F3420D" w:rsidP="00F3420D">
            <w:pPr>
              <w:rPr>
                <w:rFonts w:cstheme="minorHAnsi"/>
                <w:b/>
              </w:rPr>
            </w:pPr>
            <w:r w:rsidRPr="0001163F">
              <w:rPr>
                <w:rFonts w:cstheme="minorHAnsi"/>
                <w:b/>
              </w:rPr>
              <w:t>Considerando 3. - RCA N.° 46/2008</w:t>
            </w:r>
          </w:p>
          <w:p w:rsidR="00F3420D" w:rsidRPr="00F3420D" w:rsidRDefault="00F3420D" w:rsidP="00F3420D">
            <w:pPr>
              <w:rPr>
                <w:rFonts w:cstheme="minorHAnsi"/>
              </w:rPr>
            </w:pPr>
            <w:r w:rsidRPr="00F3420D">
              <w:rPr>
                <w:rFonts w:cstheme="minorHAnsi"/>
              </w:rPr>
              <w:t>"El medidor de caudal se ubicará después filtro de arena, con esto se cuantificarán los RILes tratados que se dispondrán en el suelo (0,9 hectáreas de pradera natural). Dichos valores serán registrados diariamente, de manera de llevar un control acabado de la cantidad de RIL dispuesto al suelo mediante aspersión".</w:t>
            </w:r>
          </w:p>
          <w:p w:rsidR="00F3420D" w:rsidRPr="0001163F" w:rsidRDefault="00F3420D" w:rsidP="00F3420D">
            <w:pPr>
              <w:rPr>
                <w:rFonts w:cstheme="minorHAnsi"/>
                <w:b/>
              </w:rPr>
            </w:pPr>
            <w:r w:rsidRPr="0001163F">
              <w:rPr>
                <w:rFonts w:cstheme="minorHAnsi"/>
                <w:b/>
              </w:rPr>
              <w:t>Considerando 3. - RCA N.° 46/2008</w:t>
            </w:r>
          </w:p>
          <w:p w:rsidR="00F3420D" w:rsidRPr="00F3420D" w:rsidRDefault="00F3420D" w:rsidP="00F3420D">
            <w:pPr>
              <w:rPr>
                <w:rFonts w:cstheme="minorHAnsi"/>
              </w:rPr>
            </w:pPr>
            <w:r w:rsidRPr="00F3420D">
              <w:rPr>
                <w:rFonts w:cstheme="minorHAnsi"/>
              </w:rPr>
              <w:t>"En la etapa de operación del proyecto se generaran residuos líquidos del tipo industrial disponiendo en el suelo, de acuerdo a la guía SAG, considerando la DBO5, con un máximo de 112 Kg. x hectárea por día".</w:t>
            </w:r>
          </w:p>
          <w:p w:rsidR="00F3420D" w:rsidRPr="0001163F" w:rsidRDefault="00F3420D" w:rsidP="00F3420D">
            <w:pPr>
              <w:rPr>
                <w:rFonts w:cstheme="minorHAnsi"/>
                <w:b/>
              </w:rPr>
            </w:pPr>
            <w:r w:rsidRPr="0001163F">
              <w:rPr>
                <w:rFonts w:cstheme="minorHAnsi"/>
                <w:b/>
              </w:rPr>
              <w:t>Considerando 3. - RCA N.° 46/2008</w:t>
            </w:r>
          </w:p>
          <w:p w:rsidR="00F3420D" w:rsidRPr="00F3420D" w:rsidRDefault="00F3420D" w:rsidP="00F3420D">
            <w:pPr>
              <w:rPr>
                <w:rFonts w:cstheme="minorHAnsi"/>
              </w:rPr>
            </w:pPr>
            <w:r w:rsidRPr="00F3420D">
              <w:rPr>
                <w:rFonts w:cstheme="minorHAnsi"/>
              </w:rPr>
              <w:t>"El titular optó para su proyecto de Riles disponer al suelo mediante un sistema de aspersión, en 0,9 hectáreas de pradera natural, superficie requerida para disponer 50 m3/día en vendimia (marzo y abril) con una concentración de DBO5 de 2000 mg/L (condición de diseño) y fuera del periodo vendimia 3,5 m3 de RIL por día, ajustándose al requerimiento de disponer 112 Kg. DBO5 x día x Há., establecido por el SAG.</w:t>
            </w:r>
          </w:p>
          <w:p w:rsidR="00F3420D" w:rsidRPr="00F3420D" w:rsidRDefault="00F3420D" w:rsidP="00F3420D">
            <w:pPr>
              <w:rPr>
                <w:rFonts w:cstheme="minorHAnsi"/>
              </w:rPr>
            </w:pPr>
            <w:r w:rsidRPr="00F3420D">
              <w:rPr>
                <w:rFonts w:cstheme="minorHAnsi"/>
              </w:rPr>
              <w:t xml:space="preserve">Previo al sistema de disposición mediante aspersores, se contará con varias etapas de separación de sólidos, la primera etapa es realizada con el filtro parabólico, formado por una placa perforada de acero inoxidable con espesor de 1,5 mm y abertura de 2 mm. Con la utilización de este filtro se separarán todos los sólidos presentes en el RIL de diámetro mayor a 2 mm. Luego de pasar por esta etapa, el RIL es decantado en un pozo de 60 m3, separando por gravedad las partículas en suspensión cuyo peso específico sea mayor que el del agua. Esta operación se emplea para la eliminación de tierras, arenas y otra materia en suspensión. </w:t>
            </w:r>
          </w:p>
          <w:p w:rsidR="008D6661" w:rsidRPr="00E5431A" w:rsidRDefault="00F3420D" w:rsidP="00F3420D">
            <w:pPr>
              <w:rPr>
                <w:rFonts w:cstheme="minorHAnsi"/>
              </w:rPr>
            </w:pPr>
            <w:r w:rsidRPr="00F3420D">
              <w:rPr>
                <w:rFonts w:cstheme="minorHAnsi"/>
              </w:rPr>
              <w:t>Después del sistema de descarga, el Ril es conducido hasta un filtro de arena con un caudal máximo de circulación de 10 a 17 m3/hr. Con estos antecedentes y una debida mantención de los equipos del sistema de tratamiento se descarta cualquier taponamiento de aspersores y se garantiza un buen funcionamiento del sistema".</w:t>
            </w:r>
          </w:p>
        </w:tc>
        <w:tc>
          <w:tcPr>
            <w:tcW w:w="1429" w:type="pct"/>
          </w:tcPr>
          <w:p w:rsidR="008D6661" w:rsidRPr="00E5431A" w:rsidRDefault="00F3420D" w:rsidP="00C77220">
            <w:pPr>
              <w:widowControl w:val="0"/>
              <w:overflowPunct w:val="0"/>
              <w:autoSpaceDE w:val="0"/>
              <w:autoSpaceDN w:val="0"/>
              <w:adjustRightInd w:val="0"/>
              <w:spacing w:after="120"/>
              <w:rPr>
                <w:rFonts w:cstheme="minorHAnsi"/>
              </w:rPr>
            </w:pPr>
            <w:r>
              <w:rPr>
                <w:rFonts w:cstheme="minorHAnsi"/>
              </w:rPr>
              <w:t xml:space="preserve">El </w:t>
            </w:r>
            <w:r w:rsidR="00C77220">
              <w:rPr>
                <w:rFonts w:cstheme="minorHAnsi"/>
              </w:rPr>
              <w:t>sistema de</w:t>
            </w:r>
            <w:r>
              <w:rPr>
                <w:rFonts w:cstheme="minorHAnsi"/>
              </w:rPr>
              <w:t xml:space="preserve"> disposición de RILes constatado en terreno</w:t>
            </w:r>
            <w:r w:rsidR="00C77220">
              <w:rPr>
                <w:rFonts w:cstheme="minorHAnsi"/>
              </w:rPr>
              <w:t xml:space="preserve"> (r</w:t>
            </w:r>
            <w:r>
              <w:rPr>
                <w:rFonts w:cstheme="minorHAnsi"/>
              </w:rPr>
              <w:t>iego tendido</w:t>
            </w:r>
            <w:r w:rsidR="00C77220">
              <w:rPr>
                <w:rFonts w:cstheme="minorHAnsi"/>
              </w:rPr>
              <w:t>)</w:t>
            </w:r>
            <w:r>
              <w:rPr>
                <w:rFonts w:cstheme="minorHAnsi"/>
              </w:rPr>
              <w:t xml:space="preserve">, no corresponde </w:t>
            </w:r>
            <w:r w:rsidR="00225E30">
              <w:rPr>
                <w:rFonts w:cstheme="minorHAnsi"/>
              </w:rPr>
              <w:t xml:space="preserve">a </w:t>
            </w:r>
            <w:r w:rsidR="00C77220">
              <w:rPr>
                <w:rFonts w:cstheme="minorHAnsi"/>
              </w:rPr>
              <w:t>al sistema propuesto y</w:t>
            </w:r>
            <w:r w:rsidR="00225E30">
              <w:rPr>
                <w:rFonts w:cstheme="minorHAnsi"/>
              </w:rPr>
              <w:t xml:space="preserve"> evaluado ambientalmente </w:t>
            </w:r>
            <w:r w:rsidR="00C77220">
              <w:rPr>
                <w:rFonts w:cstheme="minorHAnsi"/>
              </w:rPr>
              <w:t xml:space="preserve">correspondiente a </w:t>
            </w:r>
            <w:r w:rsidR="00225E30">
              <w:rPr>
                <w:rFonts w:cstheme="minorHAnsi"/>
              </w:rPr>
              <w:t xml:space="preserve">riego por aspersión. Además, no cuenta con </w:t>
            </w:r>
            <w:r w:rsidR="00C77220">
              <w:rPr>
                <w:rFonts w:cstheme="minorHAnsi"/>
              </w:rPr>
              <w:t xml:space="preserve">todas </w:t>
            </w:r>
            <w:r w:rsidR="00225E30">
              <w:rPr>
                <w:rFonts w:cstheme="minorHAnsi"/>
              </w:rPr>
              <w:t xml:space="preserve">las unidades </w:t>
            </w:r>
            <w:r w:rsidR="00C77220">
              <w:rPr>
                <w:rFonts w:cstheme="minorHAnsi"/>
              </w:rPr>
              <w:t>de tratamiento consideradas</w:t>
            </w:r>
            <w:r w:rsidR="00225E30">
              <w:rPr>
                <w:rFonts w:cstheme="minorHAnsi"/>
              </w:rPr>
              <w:t xml:space="preserve"> </w:t>
            </w:r>
            <w:r w:rsidR="00C77220">
              <w:rPr>
                <w:rFonts w:cstheme="minorHAnsi"/>
              </w:rPr>
              <w:t xml:space="preserve">en la evaluación ambiental </w:t>
            </w:r>
            <w:r w:rsidR="00225E30">
              <w:rPr>
                <w:rFonts w:cstheme="minorHAnsi"/>
              </w:rPr>
              <w:t>para el tratamiento de</w:t>
            </w:r>
            <w:r w:rsidR="00C77220">
              <w:rPr>
                <w:rFonts w:cstheme="minorHAnsi"/>
              </w:rPr>
              <w:t>l RIL</w:t>
            </w:r>
            <w:r w:rsidR="00225E30">
              <w:rPr>
                <w:rFonts w:cstheme="minorHAnsi"/>
              </w:rPr>
              <w:t>, previ</w:t>
            </w:r>
            <w:r w:rsidR="00C77220">
              <w:rPr>
                <w:rFonts w:cstheme="minorHAnsi"/>
              </w:rPr>
              <w:t>o a su disposición en el suelo</w:t>
            </w:r>
            <w:r w:rsidR="00225E30">
              <w:rPr>
                <w:rFonts w:cstheme="minorHAnsi"/>
              </w:rPr>
              <w:t>.</w:t>
            </w:r>
          </w:p>
        </w:tc>
      </w:tr>
      <w:tr w:rsidR="008D6661" w:rsidRPr="00E5431A" w:rsidTr="00F3420D">
        <w:trPr>
          <w:jc w:val="center"/>
        </w:trPr>
        <w:tc>
          <w:tcPr>
            <w:tcW w:w="373" w:type="pct"/>
          </w:tcPr>
          <w:p w:rsidR="008D6661" w:rsidRPr="00E5431A" w:rsidRDefault="00225E30" w:rsidP="000669AF">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977" w:type="pct"/>
          </w:tcPr>
          <w:p w:rsidR="008D6661" w:rsidRPr="00E5431A" w:rsidRDefault="00225E30" w:rsidP="000669AF">
            <w:pPr>
              <w:widowControl w:val="0"/>
              <w:overflowPunct w:val="0"/>
              <w:autoSpaceDE w:val="0"/>
              <w:autoSpaceDN w:val="0"/>
              <w:adjustRightInd w:val="0"/>
              <w:spacing w:after="120" w:line="285" w:lineRule="auto"/>
              <w:jc w:val="center"/>
              <w:rPr>
                <w:rFonts w:cstheme="minorHAnsi"/>
                <w:iCs/>
              </w:rPr>
            </w:pPr>
            <w:r>
              <w:rPr>
                <w:rFonts w:cstheme="minorHAnsi"/>
                <w:iCs/>
              </w:rPr>
              <w:t>Calidad del efluente tratado</w:t>
            </w:r>
          </w:p>
        </w:tc>
        <w:tc>
          <w:tcPr>
            <w:tcW w:w="2221" w:type="pct"/>
          </w:tcPr>
          <w:p w:rsidR="00225E30" w:rsidRPr="00225E30" w:rsidRDefault="00225E30" w:rsidP="00225E30">
            <w:pPr>
              <w:rPr>
                <w:rFonts w:cstheme="minorHAnsi"/>
              </w:rPr>
            </w:pPr>
            <w:r w:rsidRPr="00225E30">
              <w:rPr>
                <w:rFonts w:cstheme="minorHAnsi"/>
              </w:rPr>
              <w:t>Considerando 3. - RCA N.° 46/2008</w:t>
            </w:r>
          </w:p>
          <w:p w:rsidR="00225E30" w:rsidRPr="00225E30" w:rsidRDefault="00225E30" w:rsidP="00225E30">
            <w:pPr>
              <w:rPr>
                <w:rFonts w:cstheme="minorHAnsi"/>
              </w:rPr>
            </w:pPr>
            <w:r w:rsidRPr="00225E30">
              <w:rPr>
                <w:rFonts w:cstheme="minorHAnsi"/>
              </w:rPr>
              <w:t>"Viña Saavedra Ltda. contará con la infraestructura adecuada para la medición de los RILes, ubicando una válvula de monitoreo a la salida del tranque de acumulación con coordenadas UTM, E 247.838 y N 6.045.148, para cumplir el programa de seguimiento ambiental (monitoreo)".</w:t>
            </w:r>
          </w:p>
          <w:p w:rsidR="00225E30" w:rsidRPr="00225E30" w:rsidRDefault="00225E30" w:rsidP="00225E30">
            <w:pPr>
              <w:rPr>
                <w:rFonts w:cstheme="minorHAnsi"/>
                <w:b/>
              </w:rPr>
            </w:pPr>
            <w:r w:rsidRPr="00225E30">
              <w:rPr>
                <w:rFonts w:cstheme="minorHAnsi"/>
                <w:b/>
              </w:rPr>
              <w:t>Considerando 4.1. - RCA N.° 46/2008</w:t>
            </w:r>
          </w:p>
          <w:p w:rsidR="00225E30" w:rsidRPr="00225E30" w:rsidRDefault="00225E30" w:rsidP="00225E30">
            <w:pPr>
              <w:rPr>
                <w:rFonts w:cstheme="minorHAnsi"/>
              </w:rPr>
            </w:pPr>
            <w:r w:rsidRPr="00225E30">
              <w:rPr>
                <w:rFonts w:cstheme="minorHAnsi"/>
              </w:rPr>
              <w:t>Normas de emisión:</w:t>
            </w:r>
          </w:p>
          <w:p w:rsidR="00225E30" w:rsidRPr="00225E30" w:rsidRDefault="00225E30" w:rsidP="00225E30">
            <w:pPr>
              <w:rPr>
                <w:rFonts w:cstheme="minorHAnsi"/>
              </w:rPr>
            </w:pPr>
            <w:r w:rsidRPr="00225E30">
              <w:rPr>
                <w:rFonts w:cstheme="minorHAnsi"/>
              </w:rPr>
              <w:t>"… Norma Chilena N° 1.333/78, modificada en 1987 del Ministerio de Obras Públicas sobre Requisitos de calidad del agua para diferentes usos."</w:t>
            </w:r>
          </w:p>
          <w:p w:rsidR="00225E30" w:rsidRPr="0001163F" w:rsidRDefault="00225E30" w:rsidP="00225E30">
            <w:pPr>
              <w:rPr>
                <w:rFonts w:cstheme="minorHAnsi"/>
                <w:b/>
              </w:rPr>
            </w:pPr>
            <w:r w:rsidRPr="0001163F">
              <w:rPr>
                <w:rFonts w:cstheme="minorHAnsi"/>
                <w:b/>
              </w:rPr>
              <w:t>Punto 5.1 - “Sistema de Tratamiento para disponer los Riles mediante aspersores en bodega de Vinos de Viña Saavedra Limitada”</w:t>
            </w:r>
          </w:p>
          <w:p w:rsidR="00225E30" w:rsidRPr="00225E30" w:rsidRDefault="00225E30" w:rsidP="00225E30">
            <w:pPr>
              <w:rPr>
                <w:rFonts w:cstheme="minorHAnsi"/>
              </w:rPr>
            </w:pPr>
            <w:r w:rsidRPr="00225E30">
              <w:rPr>
                <w:rFonts w:cstheme="minorHAnsi"/>
              </w:rPr>
              <w:t>"Se controlarán los RILes vertidos y las aguas subterráneas para comprobar sus características y verificar que la disposición en el terreno no tiene incidencia en su estado.</w:t>
            </w:r>
          </w:p>
          <w:p w:rsidR="00225E30" w:rsidRPr="00225E30" w:rsidRDefault="00225E30" w:rsidP="00225E30">
            <w:pPr>
              <w:rPr>
                <w:rFonts w:cstheme="minorHAnsi"/>
              </w:rPr>
            </w:pPr>
            <w:r w:rsidRPr="00225E30">
              <w:rPr>
                <w:rFonts w:cstheme="minorHAnsi"/>
              </w:rPr>
              <w:t>El programa de autocontrol para los RILes, se basa en lo expresado en el artículo 6.3 del D.S. 90/00 MINSEGPRES, el cual señala la frecuencia de las tomas muestra y los análisis estarán en directa relación al caudal vertido por el establecimiento industrial.</w:t>
            </w:r>
          </w:p>
          <w:p w:rsidR="00225E30" w:rsidRPr="00225E30" w:rsidRDefault="00225E30" w:rsidP="00225E30">
            <w:pPr>
              <w:rPr>
                <w:rFonts w:cstheme="minorHAnsi"/>
              </w:rPr>
            </w:pPr>
            <w:r w:rsidRPr="00225E30">
              <w:rPr>
                <w:rFonts w:cstheme="minorHAnsi"/>
              </w:rPr>
              <w:t>Según los procedimientos de monitoreo y los controles establecidos en la normativa, la cual señala que para aquellas fuentes emisoras que descargan un volumen menor a 5.000.000 m3 /año, el número mínimo de días de monitoreo anual es de 12, y debe distribuirse mensualmente, determinándose el número de días de toma muestra por mes en forma proporcional a la distribución del volumen de descarga de residuos líquidos en el año. Los siguientes parámetros son los que se van a controlar:</w:t>
            </w:r>
          </w:p>
          <w:p w:rsidR="00225E30" w:rsidRPr="00225E30" w:rsidRDefault="00225E30" w:rsidP="00225E30">
            <w:pPr>
              <w:rPr>
                <w:rFonts w:cstheme="minorHAnsi"/>
              </w:rPr>
            </w:pPr>
            <w:r w:rsidRPr="00225E30">
              <w:rPr>
                <w:rFonts w:cstheme="minorHAnsi"/>
              </w:rPr>
              <w:t>•</w:t>
            </w:r>
            <w:r w:rsidRPr="00225E30">
              <w:rPr>
                <w:rFonts w:cstheme="minorHAnsi"/>
              </w:rPr>
              <w:tab/>
              <w:t>pH.</w:t>
            </w:r>
          </w:p>
          <w:p w:rsidR="00225E30" w:rsidRPr="00225E30" w:rsidRDefault="00225E30" w:rsidP="00225E30">
            <w:pPr>
              <w:rPr>
                <w:rFonts w:cstheme="minorHAnsi"/>
              </w:rPr>
            </w:pPr>
            <w:r w:rsidRPr="00225E30">
              <w:rPr>
                <w:rFonts w:cstheme="minorHAnsi"/>
              </w:rPr>
              <w:t>•</w:t>
            </w:r>
            <w:r w:rsidRPr="00225E30">
              <w:rPr>
                <w:rFonts w:cstheme="minorHAnsi"/>
              </w:rPr>
              <w:tab/>
              <w:t>DBO5 mg/lit. ( informando Kg. dispuestos por Hectárea )</w:t>
            </w:r>
          </w:p>
          <w:p w:rsidR="00225E30" w:rsidRPr="00225E30" w:rsidRDefault="00225E30" w:rsidP="00225E30">
            <w:pPr>
              <w:rPr>
                <w:rFonts w:cstheme="minorHAnsi"/>
              </w:rPr>
            </w:pPr>
            <w:r w:rsidRPr="00225E30">
              <w:rPr>
                <w:rFonts w:cstheme="minorHAnsi"/>
              </w:rPr>
              <w:t>•</w:t>
            </w:r>
            <w:r w:rsidRPr="00225E30">
              <w:rPr>
                <w:rFonts w:cstheme="minorHAnsi"/>
              </w:rPr>
              <w:tab/>
              <w:t>N keldal (mg/L).</w:t>
            </w:r>
          </w:p>
          <w:p w:rsidR="00225E30" w:rsidRPr="00225E30" w:rsidRDefault="00225E30" w:rsidP="00225E30">
            <w:pPr>
              <w:rPr>
                <w:rFonts w:cstheme="minorHAnsi"/>
              </w:rPr>
            </w:pPr>
            <w:r w:rsidRPr="00225E30">
              <w:rPr>
                <w:rFonts w:cstheme="minorHAnsi"/>
              </w:rPr>
              <w:t>•</w:t>
            </w:r>
            <w:r w:rsidRPr="00225E30">
              <w:rPr>
                <w:rFonts w:cstheme="minorHAnsi"/>
              </w:rPr>
              <w:tab/>
              <w:t>Sólidos Suspendidos Totales (mg/L).</w:t>
            </w:r>
          </w:p>
          <w:p w:rsidR="00225E30" w:rsidRPr="00225E30" w:rsidRDefault="00225E30" w:rsidP="00225E30">
            <w:pPr>
              <w:rPr>
                <w:rFonts w:cstheme="minorHAnsi"/>
              </w:rPr>
            </w:pPr>
            <w:r w:rsidRPr="00225E30">
              <w:rPr>
                <w:rFonts w:cstheme="minorHAnsi"/>
              </w:rPr>
              <w:t>•</w:t>
            </w:r>
            <w:r w:rsidRPr="00225E30">
              <w:rPr>
                <w:rFonts w:cstheme="minorHAnsi"/>
              </w:rPr>
              <w:tab/>
              <w:t>Nitratos (mg/L).</w:t>
            </w:r>
          </w:p>
          <w:p w:rsidR="008D6661" w:rsidRPr="00E5431A" w:rsidRDefault="00225E30" w:rsidP="00225E30">
            <w:pPr>
              <w:rPr>
                <w:rFonts w:cstheme="minorHAnsi"/>
              </w:rPr>
            </w:pPr>
            <w:r w:rsidRPr="00225E30">
              <w:rPr>
                <w:rFonts w:cstheme="minorHAnsi"/>
              </w:rPr>
              <w:t>•</w:t>
            </w:r>
            <w:r w:rsidRPr="00225E30">
              <w:rPr>
                <w:rFonts w:cstheme="minorHAnsi"/>
              </w:rPr>
              <w:tab/>
              <w:t>Nitritos (mg/L )"</w:t>
            </w:r>
          </w:p>
        </w:tc>
        <w:tc>
          <w:tcPr>
            <w:tcW w:w="1429" w:type="pct"/>
          </w:tcPr>
          <w:p w:rsidR="008D6661" w:rsidRDefault="00225E30" w:rsidP="000669AF">
            <w:pPr>
              <w:widowControl w:val="0"/>
              <w:overflowPunct w:val="0"/>
              <w:autoSpaceDE w:val="0"/>
              <w:autoSpaceDN w:val="0"/>
              <w:adjustRightInd w:val="0"/>
              <w:spacing w:after="120"/>
              <w:rPr>
                <w:rFonts w:cstheme="minorHAnsi"/>
              </w:rPr>
            </w:pPr>
            <w:r>
              <w:rPr>
                <w:rFonts w:cstheme="minorHAnsi"/>
              </w:rPr>
              <w:t xml:space="preserve">No acredita la </w:t>
            </w:r>
            <w:r w:rsidR="0024737A">
              <w:rPr>
                <w:rFonts w:cstheme="minorHAnsi"/>
              </w:rPr>
              <w:t xml:space="preserve">realización </w:t>
            </w:r>
            <w:r>
              <w:rPr>
                <w:rFonts w:cstheme="minorHAnsi"/>
              </w:rPr>
              <w:t xml:space="preserve">de monitoreos </w:t>
            </w:r>
            <w:r w:rsidR="0024737A">
              <w:rPr>
                <w:rFonts w:cstheme="minorHAnsi"/>
              </w:rPr>
              <w:t>comprometidos</w:t>
            </w:r>
            <w:r>
              <w:rPr>
                <w:rFonts w:cstheme="minorHAnsi"/>
              </w:rPr>
              <w:t xml:space="preserve"> en la evaluación ambiental para el </w:t>
            </w:r>
            <w:r w:rsidR="0024737A">
              <w:rPr>
                <w:rFonts w:cstheme="minorHAnsi"/>
              </w:rPr>
              <w:t>control</w:t>
            </w:r>
            <w:r w:rsidR="00EC5999">
              <w:rPr>
                <w:rFonts w:cstheme="minorHAnsi"/>
              </w:rPr>
              <w:t xml:space="preserve"> del </w:t>
            </w:r>
            <w:r>
              <w:rPr>
                <w:rFonts w:cstheme="minorHAnsi"/>
              </w:rPr>
              <w:t xml:space="preserve">efluente tratado, asociados </w:t>
            </w:r>
            <w:r w:rsidR="00C77220">
              <w:rPr>
                <w:rFonts w:cstheme="minorHAnsi"/>
              </w:rPr>
              <w:t>a</w:t>
            </w:r>
            <w:r>
              <w:rPr>
                <w:rFonts w:cstheme="minorHAnsi"/>
              </w:rPr>
              <w:t xml:space="preserve"> las siguientes normas</w:t>
            </w:r>
            <w:r w:rsidR="00445A3C">
              <w:rPr>
                <w:rFonts w:cstheme="minorHAnsi"/>
              </w:rPr>
              <w:t xml:space="preserve"> de referencia</w:t>
            </w:r>
            <w:r>
              <w:rPr>
                <w:rFonts w:cstheme="minorHAnsi"/>
              </w:rPr>
              <w:t>:</w:t>
            </w:r>
          </w:p>
          <w:p w:rsidR="00225E30" w:rsidRDefault="00225E30" w:rsidP="00225E30">
            <w:pPr>
              <w:pStyle w:val="Prrafodelista"/>
              <w:widowControl w:val="0"/>
              <w:numPr>
                <w:ilvl w:val="0"/>
                <w:numId w:val="36"/>
              </w:numPr>
              <w:overflowPunct w:val="0"/>
              <w:autoSpaceDE w:val="0"/>
              <w:autoSpaceDN w:val="0"/>
              <w:adjustRightInd w:val="0"/>
              <w:spacing w:after="120"/>
              <w:rPr>
                <w:rFonts w:cstheme="minorHAnsi"/>
              </w:rPr>
            </w:pPr>
            <w:r w:rsidRPr="00225E30">
              <w:rPr>
                <w:rFonts w:cstheme="minorHAnsi"/>
              </w:rPr>
              <w:t>Norma Chi</w:t>
            </w:r>
            <w:r w:rsidR="0024737A">
              <w:rPr>
                <w:rFonts w:cstheme="minorHAnsi"/>
              </w:rPr>
              <w:t xml:space="preserve">lena N° 1.333/78, modificada el año </w:t>
            </w:r>
            <w:r w:rsidRPr="00225E30">
              <w:rPr>
                <w:rFonts w:cstheme="minorHAnsi"/>
              </w:rPr>
              <w:t>1987</w:t>
            </w:r>
            <w:r>
              <w:rPr>
                <w:rFonts w:cstheme="minorHAnsi"/>
              </w:rPr>
              <w:t>.</w:t>
            </w:r>
          </w:p>
          <w:p w:rsidR="00225E30" w:rsidRPr="00225E30" w:rsidRDefault="00225E30" w:rsidP="00225E30">
            <w:pPr>
              <w:pStyle w:val="Prrafodelista"/>
              <w:widowControl w:val="0"/>
              <w:numPr>
                <w:ilvl w:val="0"/>
                <w:numId w:val="36"/>
              </w:numPr>
              <w:overflowPunct w:val="0"/>
              <w:autoSpaceDE w:val="0"/>
              <w:autoSpaceDN w:val="0"/>
              <w:adjustRightInd w:val="0"/>
              <w:spacing w:after="120"/>
              <w:rPr>
                <w:rFonts w:cstheme="minorHAnsi"/>
              </w:rPr>
            </w:pPr>
            <w:r>
              <w:rPr>
                <w:rFonts w:cstheme="minorHAnsi"/>
              </w:rPr>
              <w:t>D.S. N.° 90/2000 MINGEPRES</w:t>
            </w:r>
          </w:p>
        </w:tc>
      </w:tr>
      <w:tr w:rsidR="008D6661" w:rsidRPr="00E5431A" w:rsidTr="00F3420D">
        <w:trPr>
          <w:jc w:val="center"/>
        </w:trPr>
        <w:tc>
          <w:tcPr>
            <w:tcW w:w="373" w:type="pct"/>
          </w:tcPr>
          <w:p w:rsidR="008D6661" w:rsidRPr="00E5431A" w:rsidRDefault="00225E30" w:rsidP="000669AF">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977" w:type="pct"/>
          </w:tcPr>
          <w:p w:rsidR="008D6661" w:rsidRPr="00E5431A" w:rsidRDefault="00225E30" w:rsidP="000669AF">
            <w:pPr>
              <w:widowControl w:val="0"/>
              <w:overflowPunct w:val="0"/>
              <w:autoSpaceDE w:val="0"/>
              <w:autoSpaceDN w:val="0"/>
              <w:adjustRightInd w:val="0"/>
              <w:spacing w:after="120" w:line="285" w:lineRule="auto"/>
              <w:jc w:val="center"/>
              <w:rPr>
                <w:rFonts w:cstheme="minorHAnsi"/>
                <w:iCs/>
              </w:rPr>
            </w:pPr>
            <w:r>
              <w:rPr>
                <w:rFonts w:cstheme="minorHAnsi"/>
                <w:iCs/>
              </w:rPr>
              <w:t>Calidad de Aguas Subterráneas</w:t>
            </w:r>
          </w:p>
        </w:tc>
        <w:tc>
          <w:tcPr>
            <w:tcW w:w="2221" w:type="pct"/>
          </w:tcPr>
          <w:p w:rsidR="00225E30" w:rsidRPr="00225E30" w:rsidRDefault="00225E30" w:rsidP="00225E30">
            <w:pPr>
              <w:rPr>
                <w:rFonts w:cstheme="minorHAnsi"/>
                <w:b/>
              </w:rPr>
            </w:pPr>
            <w:r w:rsidRPr="00225E30">
              <w:rPr>
                <w:rFonts w:cstheme="minorHAnsi"/>
                <w:b/>
              </w:rPr>
              <w:t>Punto 5.1 - “Sistema de Tratamiento para disponer los Riles mediante aspersores en bodega de Vinos de Viña Saavedra Limitada”</w:t>
            </w:r>
          </w:p>
          <w:p w:rsidR="00225E30" w:rsidRPr="00225E30" w:rsidRDefault="00225E30" w:rsidP="00225E30">
            <w:pPr>
              <w:rPr>
                <w:rFonts w:cstheme="minorHAnsi"/>
              </w:rPr>
            </w:pPr>
            <w:r w:rsidRPr="00225E30">
              <w:rPr>
                <w:rFonts w:cstheme="minorHAnsi"/>
              </w:rPr>
              <w:t>"Para el control de las aguas subterráneas, para la cual se analizarán:</w:t>
            </w:r>
          </w:p>
          <w:p w:rsidR="00225E30" w:rsidRPr="00225E30" w:rsidRDefault="00225E30" w:rsidP="00225E30">
            <w:pPr>
              <w:rPr>
                <w:rFonts w:cstheme="minorHAnsi"/>
              </w:rPr>
            </w:pPr>
            <w:r w:rsidRPr="00225E30">
              <w:rPr>
                <w:rFonts w:cstheme="minorHAnsi"/>
              </w:rPr>
              <w:t>•</w:t>
            </w:r>
            <w:r w:rsidRPr="00225E30">
              <w:rPr>
                <w:rFonts w:cstheme="minorHAnsi"/>
              </w:rPr>
              <w:tab/>
              <w:t>Nitrógeno total</w:t>
            </w:r>
          </w:p>
          <w:p w:rsidR="00225E30" w:rsidRPr="00225E30" w:rsidRDefault="00225E30" w:rsidP="00225E30">
            <w:pPr>
              <w:rPr>
                <w:rFonts w:cstheme="minorHAnsi"/>
              </w:rPr>
            </w:pPr>
            <w:r w:rsidRPr="00225E30">
              <w:rPr>
                <w:rFonts w:cstheme="minorHAnsi"/>
              </w:rPr>
              <w:t>•</w:t>
            </w:r>
            <w:r w:rsidRPr="00225E30">
              <w:rPr>
                <w:rFonts w:cstheme="minorHAnsi"/>
              </w:rPr>
              <w:tab/>
              <w:t>Nitritos</w:t>
            </w:r>
          </w:p>
          <w:p w:rsidR="00225E30" w:rsidRPr="00225E30" w:rsidRDefault="00225E30" w:rsidP="00225E30">
            <w:pPr>
              <w:rPr>
                <w:rFonts w:cstheme="minorHAnsi"/>
              </w:rPr>
            </w:pPr>
            <w:r w:rsidRPr="00225E30">
              <w:rPr>
                <w:rFonts w:cstheme="minorHAnsi"/>
              </w:rPr>
              <w:t>•</w:t>
            </w:r>
            <w:r w:rsidRPr="00225E30">
              <w:rPr>
                <w:rFonts w:cstheme="minorHAnsi"/>
              </w:rPr>
              <w:tab/>
              <w:t>Nitratos</w:t>
            </w:r>
          </w:p>
          <w:p w:rsidR="00225E30" w:rsidRPr="00225E30" w:rsidRDefault="00225E30" w:rsidP="00225E30">
            <w:pPr>
              <w:rPr>
                <w:rFonts w:cstheme="minorHAnsi"/>
              </w:rPr>
            </w:pPr>
            <w:r w:rsidRPr="00225E30">
              <w:rPr>
                <w:rFonts w:cstheme="minorHAnsi"/>
              </w:rPr>
              <w:t>•</w:t>
            </w:r>
            <w:r w:rsidRPr="00225E30">
              <w:rPr>
                <w:rFonts w:cstheme="minorHAnsi"/>
              </w:rPr>
              <w:tab/>
              <w:t>DBO5 mg/L</w:t>
            </w:r>
          </w:p>
          <w:p w:rsidR="00225E30" w:rsidRPr="00225E30" w:rsidRDefault="00225E30" w:rsidP="00225E30">
            <w:pPr>
              <w:rPr>
                <w:rFonts w:cstheme="minorHAnsi"/>
              </w:rPr>
            </w:pPr>
            <w:r w:rsidRPr="00225E30">
              <w:rPr>
                <w:rFonts w:cstheme="minorHAnsi"/>
              </w:rPr>
              <w:t>•</w:t>
            </w:r>
            <w:r w:rsidRPr="00225E30">
              <w:rPr>
                <w:rFonts w:cstheme="minorHAnsi"/>
              </w:rPr>
              <w:tab/>
              <w:t>Sólidos Suspendidos Totales (mg/L).</w:t>
            </w:r>
          </w:p>
          <w:p w:rsidR="008D6661" w:rsidRPr="00E5431A" w:rsidRDefault="00225E30" w:rsidP="00225E30">
            <w:pPr>
              <w:rPr>
                <w:rFonts w:cstheme="minorHAnsi"/>
              </w:rPr>
            </w:pPr>
            <w:r w:rsidRPr="00225E30">
              <w:rPr>
                <w:rFonts w:cstheme="minorHAnsi"/>
              </w:rPr>
              <w:t>Se llevará un registro de todas las mediciones realizadas tomadas por personal capacitado y analizadas por un laboratorio autorizado."</w:t>
            </w:r>
          </w:p>
        </w:tc>
        <w:tc>
          <w:tcPr>
            <w:tcW w:w="1429" w:type="pct"/>
          </w:tcPr>
          <w:p w:rsidR="008D6661" w:rsidRPr="00E5431A" w:rsidRDefault="00C77220" w:rsidP="00445A3C">
            <w:pPr>
              <w:widowControl w:val="0"/>
              <w:overflowPunct w:val="0"/>
              <w:autoSpaceDE w:val="0"/>
              <w:autoSpaceDN w:val="0"/>
              <w:adjustRightInd w:val="0"/>
              <w:spacing w:after="120"/>
              <w:rPr>
                <w:rFonts w:cstheme="minorHAnsi"/>
              </w:rPr>
            </w:pPr>
            <w:r>
              <w:rPr>
                <w:rFonts w:cstheme="minorHAnsi"/>
              </w:rPr>
              <w:t>No</w:t>
            </w:r>
            <w:r w:rsidR="0001163F" w:rsidRPr="0001163F">
              <w:rPr>
                <w:rFonts w:cstheme="minorHAnsi"/>
              </w:rPr>
              <w:t xml:space="preserve"> acredita la ejecución de los monitoreos establecidos en</w:t>
            </w:r>
            <w:r>
              <w:rPr>
                <w:rFonts w:cstheme="minorHAnsi"/>
              </w:rPr>
              <w:t xml:space="preserve"> la </w:t>
            </w:r>
            <w:r w:rsidR="00EC5999">
              <w:rPr>
                <w:rFonts w:cstheme="minorHAnsi"/>
              </w:rPr>
              <w:t xml:space="preserve">evaluación </w:t>
            </w:r>
            <w:r w:rsidR="00445A3C">
              <w:rPr>
                <w:rFonts w:cstheme="minorHAnsi"/>
              </w:rPr>
              <w:t xml:space="preserve">ambiental, </w:t>
            </w:r>
            <w:r w:rsidR="00552694">
              <w:rPr>
                <w:rFonts w:cstheme="minorHAnsi"/>
              </w:rPr>
              <w:t>asociado a</w:t>
            </w:r>
            <w:r w:rsidR="00EC5999">
              <w:rPr>
                <w:rFonts w:cstheme="minorHAnsi"/>
              </w:rPr>
              <w:t xml:space="preserve"> </w:t>
            </w:r>
            <w:r w:rsidR="0001163F">
              <w:rPr>
                <w:rFonts w:cstheme="minorHAnsi"/>
              </w:rPr>
              <w:t>calidad de aguas subterráneas.</w:t>
            </w:r>
          </w:p>
        </w:tc>
      </w:tr>
    </w:tbl>
    <w:p w:rsidR="000A0A40" w:rsidRPr="0025129B" w:rsidRDefault="000A0A40" w:rsidP="00893A4E">
      <w:pPr>
        <w:pStyle w:val="Prrafodelista"/>
        <w:ind w:left="0"/>
        <w:rPr>
          <w:rFonts w:cstheme="minorHAnsi"/>
          <w:b/>
          <w:sz w:val="20"/>
          <w:szCs w:val="20"/>
        </w:rPr>
      </w:pPr>
    </w:p>
    <w:p w:rsidR="00F36F7C" w:rsidRPr="0025129B" w:rsidRDefault="0024737A" w:rsidP="0024737A">
      <w:pPr>
        <w:jc w:val="left"/>
        <w:rPr>
          <w:rFonts w:cstheme="minorHAnsi"/>
          <w:b/>
          <w:sz w:val="14"/>
          <w:szCs w:val="24"/>
        </w:rPr>
      </w:pPr>
      <w:r>
        <w:rPr>
          <w:rFonts w:cstheme="minorHAnsi"/>
          <w:b/>
          <w:sz w:val="14"/>
          <w:szCs w:val="24"/>
        </w:rPr>
        <w:br w:type="page"/>
      </w:r>
    </w:p>
    <w:p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rsidR="003C0E2F" w:rsidRPr="007E37F2" w:rsidRDefault="007E37F2" w:rsidP="007E37F2">
      <w:pPr>
        <w:pStyle w:val="Ttulo1"/>
        <w:ind w:left="567" w:hanging="567"/>
      </w:pPr>
      <w:bookmarkStart w:id="121" w:name="_Toc352840407"/>
      <w:bookmarkStart w:id="122" w:name="_Toc352841467"/>
      <w:bookmarkStart w:id="123" w:name="_Toc353998137"/>
      <w:bookmarkStart w:id="124" w:name="_Toc353998211"/>
      <w:bookmarkStart w:id="125" w:name="_Toc382383563"/>
      <w:bookmarkStart w:id="126" w:name="_Toc382472384"/>
      <w:bookmarkStart w:id="127" w:name="_Toc390184291"/>
      <w:bookmarkStart w:id="128" w:name="_Toc465156485"/>
      <w:r w:rsidRPr="007E37F2">
        <w:t>DOCUMENTACIÓN SOLICITADA Y ENTREGADA.</w:t>
      </w:r>
      <w:bookmarkEnd w:id="121"/>
      <w:bookmarkEnd w:id="122"/>
      <w:bookmarkEnd w:id="123"/>
      <w:bookmarkEnd w:id="124"/>
      <w:bookmarkEnd w:id="125"/>
      <w:bookmarkEnd w:id="126"/>
      <w:bookmarkEnd w:id="127"/>
      <w:bookmarkEnd w:id="128"/>
    </w:p>
    <w:p w:rsidR="003C0E2F" w:rsidRPr="0025129B" w:rsidRDefault="003C0E2F" w:rsidP="00CE505A"/>
    <w:tbl>
      <w:tblPr>
        <w:tblStyle w:val="Tablaconcuadrcula"/>
        <w:tblW w:w="5000" w:type="pct"/>
        <w:tblLook w:val="04A0" w:firstRow="1" w:lastRow="0" w:firstColumn="1" w:lastColumn="0" w:noHBand="0" w:noVBand="1"/>
      </w:tblPr>
      <w:tblGrid>
        <w:gridCol w:w="420"/>
        <w:gridCol w:w="1249"/>
        <w:gridCol w:w="4089"/>
        <w:gridCol w:w="1296"/>
        <w:gridCol w:w="1276"/>
        <w:gridCol w:w="1858"/>
      </w:tblGrid>
      <w:tr w:rsidR="000669AF" w:rsidRPr="004008C4" w:rsidTr="00A5167E">
        <w:trPr>
          <w:trHeight w:val="395"/>
        </w:trPr>
        <w:tc>
          <w:tcPr>
            <w:tcW w:w="206" w:type="pct"/>
            <w:shd w:val="clear" w:color="auto" w:fill="D9D9D9" w:themeFill="background1" w:themeFillShade="D9"/>
            <w:vAlign w:val="center"/>
          </w:tcPr>
          <w:p w:rsidR="00483FB9" w:rsidRPr="004008C4" w:rsidRDefault="00483FB9" w:rsidP="00D2315A">
            <w:pPr>
              <w:jc w:val="center"/>
              <w:rPr>
                <w:rFonts w:cstheme="minorHAnsi"/>
                <w:b/>
                <w:color w:val="000000" w:themeColor="text1"/>
              </w:rPr>
            </w:pPr>
            <w:r w:rsidRPr="004008C4">
              <w:rPr>
                <w:rFonts w:cstheme="minorHAnsi"/>
                <w:b/>
                <w:color w:val="000000" w:themeColor="text1"/>
              </w:rPr>
              <w:t>N°</w:t>
            </w:r>
          </w:p>
        </w:tc>
        <w:tc>
          <w:tcPr>
            <w:tcW w:w="613" w:type="pct"/>
            <w:shd w:val="clear" w:color="auto" w:fill="D9D9D9" w:themeFill="background1" w:themeFillShade="D9"/>
          </w:tcPr>
          <w:p w:rsidR="00483FB9" w:rsidRPr="004008C4" w:rsidRDefault="00483FB9" w:rsidP="00D2315A">
            <w:pPr>
              <w:jc w:val="center"/>
              <w:rPr>
                <w:rFonts w:cstheme="minorHAnsi"/>
                <w:b/>
                <w:color w:val="000000" w:themeColor="text1"/>
              </w:rPr>
            </w:pPr>
            <w:r w:rsidRPr="004008C4">
              <w:rPr>
                <w:rFonts w:cstheme="minorHAnsi"/>
                <w:b/>
                <w:color w:val="000000" w:themeColor="text1"/>
              </w:rPr>
              <w:t>N° de hecho asociado</w:t>
            </w:r>
          </w:p>
        </w:tc>
        <w:tc>
          <w:tcPr>
            <w:tcW w:w="2007" w:type="pct"/>
            <w:shd w:val="clear" w:color="auto" w:fill="D9D9D9" w:themeFill="background1" w:themeFillShade="D9"/>
            <w:vAlign w:val="center"/>
          </w:tcPr>
          <w:p w:rsidR="00483FB9" w:rsidRPr="004008C4" w:rsidRDefault="00483FB9" w:rsidP="00D2315A">
            <w:pPr>
              <w:jc w:val="center"/>
              <w:rPr>
                <w:rFonts w:cstheme="minorHAnsi"/>
                <w:b/>
                <w:color w:val="000000" w:themeColor="text1"/>
              </w:rPr>
            </w:pPr>
            <w:r w:rsidRPr="004008C4">
              <w:rPr>
                <w:rFonts w:cstheme="minorHAnsi"/>
                <w:b/>
                <w:color w:val="000000" w:themeColor="text1"/>
              </w:rPr>
              <w:t>Documento solicitado</w:t>
            </w:r>
          </w:p>
        </w:tc>
        <w:tc>
          <w:tcPr>
            <w:tcW w:w="636" w:type="pct"/>
            <w:shd w:val="clear" w:color="auto" w:fill="D9D9D9" w:themeFill="background1" w:themeFillShade="D9"/>
            <w:vAlign w:val="center"/>
          </w:tcPr>
          <w:p w:rsidR="00483FB9" w:rsidRPr="004008C4" w:rsidRDefault="00483FB9" w:rsidP="00D2315A">
            <w:pPr>
              <w:jc w:val="center"/>
              <w:rPr>
                <w:rFonts w:cstheme="minorHAnsi"/>
                <w:b/>
                <w:color w:val="000000" w:themeColor="text1"/>
              </w:rPr>
            </w:pPr>
            <w:r w:rsidRPr="004008C4">
              <w:rPr>
                <w:rFonts w:cstheme="minorHAnsi"/>
                <w:b/>
                <w:color w:val="000000" w:themeColor="text1"/>
              </w:rPr>
              <w:t>Plazo de entrega</w:t>
            </w:r>
          </w:p>
        </w:tc>
        <w:tc>
          <w:tcPr>
            <w:tcW w:w="626" w:type="pct"/>
            <w:shd w:val="clear" w:color="auto" w:fill="D9D9D9" w:themeFill="background1" w:themeFillShade="D9"/>
            <w:vAlign w:val="center"/>
          </w:tcPr>
          <w:p w:rsidR="00483FB9" w:rsidRPr="004008C4" w:rsidRDefault="00483FB9" w:rsidP="00D2315A">
            <w:pPr>
              <w:jc w:val="center"/>
              <w:rPr>
                <w:rFonts w:cstheme="minorHAnsi"/>
                <w:b/>
                <w:color w:val="000000" w:themeColor="text1"/>
              </w:rPr>
            </w:pPr>
            <w:r w:rsidRPr="004008C4">
              <w:rPr>
                <w:rFonts w:cstheme="minorHAnsi"/>
                <w:b/>
                <w:color w:val="000000" w:themeColor="text1"/>
              </w:rPr>
              <w:t>Fecha entrega</w:t>
            </w:r>
          </w:p>
        </w:tc>
        <w:tc>
          <w:tcPr>
            <w:tcW w:w="912" w:type="pct"/>
            <w:shd w:val="clear" w:color="auto" w:fill="D9D9D9" w:themeFill="background1" w:themeFillShade="D9"/>
            <w:vAlign w:val="center"/>
          </w:tcPr>
          <w:p w:rsidR="00483FB9" w:rsidRPr="004008C4" w:rsidRDefault="00483FB9" w:rsidP="00D2315A">
            <w:pPr>
              <w:jc w:val="center"/>
              <w:rPr>
                <w:rFonts w:cstheme="minorHAnsi"/>
                <w:b/>
                <w:color w:val="000000" w:themeColor="text1"/>
              </w:rPr>
            </w:pPr>
            <w:r w:rsidRPr="004008C4">
              <w:rPr>
                <w:rFonts w:cstheme="minorHAnsi"/>
                <w:b/>
                <w:color w:val="000000" w:themeColor="text1"/>
              </w:rPr>
              <w:t>Observaciones</w:t>
            </w:r>
          </w:p>
        </w:tc>
      </w:tr>
      <w:tr w:rsidR="00A5167E" w:rsidRPr="004008C4" w:rsidTr="00A5167E">
        <w:tc>
          <w:tcPr>
            <w:tcW w:w="206" w:type="pct"/>
          </w:tcPr>
          <w:p w:rsidR="00A5167E" w:rsidRPr="00A5167E" w:rsidRDefault="00A5167E" w:rsidP="00D1782B">
            <w:pPr>
              <w:widowControl w:val="0"/>
              <w:overflowPunct w:val="0"/>
              <w:autoSpaceDE w:val="0"/>
              <w:autoSpaceDN w:val="0"/>
              <w:adjustRightInd w:val="0"/>
              <w:spacing w:after="120" w:line="285" w:lineRule="auto"/>
              <w:jc w:val="center"/>
              <w:rPr>
                <w:rFonts w:cstheme="minorHAnsi"/>
                <w:iCs/>
                <w:color w:val="000000" w:themeColor="text1"/>
              </w:rPr>
            </w:pPr>
            <w:r w:rsidRPr="00A5167E">
              <w:rPr>
                <w:rFonts w:cstheme="minorHAnsi"/>
                <w:iCs/>
                <w:color w:val="000000" w:themeColor="text1"/>
              </w:rPr>
              <w:t>1</w:t>
            </w:r>
          </w:p>
        </w:tc>
        <w:tc>
          <w:tcPr>
            <w:tcW w:w="613" w:type="pct"/>
          </w:tcPr>
          <w:p w:rsidR="00A5167E" w:rsidRPr="00A5167E" w:rsidRDefault="00A5167E" w:rsidP="00D1782B">
            <w:pPr>
              <w:widowControl w:val="0"/>
              <w:overflowPunct w:val="0"/>
              <w:autoSpaceDE w:val="0"/>
              <w:autoSpaceDN w:val="0"/>
              <w:adjustRightInd w:val="0"/>
              <w:jc w:val="center"/>
              <w:rPr>
                <w:rFonts w:eastAsia="Times New Roman" w:cs="Century Gothic"/>
                <w:b/>
                <w:iCs/>
                <w:color w:val="000000" w:themeColor="text1"/>
                <w:kern w:val="28"/>
                <w:lang w:eastAsia="es-CL"/>
              </w:rPr>
            </w:pPr>
          </w:p>
        </w:tc>
        <w:tc>
          <w:tcPr>
            <w:tcW w:w="2007" w:type="pct"/>
          </w:tcPr>
          <w:p w:rsidR="00A5167E" w:rsidRPr="00A5167E" w:rsidRDefault="00A5167E" w:rsidP="00872939">
            <w:r w:rsidRPr="00A5167E">
              <w:t>Autorización sectorial asociada a permiso ambiental sectorial (PAS) N.° 90 – D.S. N.° 95/2001</w:t>
            </w:r>
          </w:p>
        </w:tc>
        <w:tc>
          <w:tcPr>
            <w:tcW w:w="636" w:type="pct"/>
          </w:tcPr>
          <w:p w:rsidR="00A5167E" w:rsidRPr="00A5167E" w:rsidRDefault="003F6F9F" w:rsidP="00D1782B">
            <w:pPr>
              <w:jc w:val="center"/>
              <w:rPr>
                <w:rFonts w:cstheme="minorHAnsi"/>
                <w:color w:val="000000" w:themeColor="text1"/>
              </w:rPr>
            </w:pPr>
            <w:r>
              <w:rPr>
                <w:rFonts w:cstheme="minorHAnsi"/>
                <w:color w:val="000000" w:themeColor="text1"/>
              </w:rPr>
              <w:t>30-09-2016</w:t>
            </w:r>
          </w:p>
        </w:tc>
        <w:tc>
          <w:tcPr>
            <w:tcW w:w="626" w:type="pct"/>
          </w:tcPr>
          <w:p w:rsidR="00A5167E" w:rsidRPr="00A5167E" w:rsidRDefault="006878CD" w:rsidP="00D1782B">
            <w:pPr>
              <w:widowControl w:val="0"/>
              <w:overflowPunct w:val="0"/>
              <w:autoSpaceDE w:val="0"/>
              <w:autoSpaceDN w:val="0"/>
              <w:adjustRightInd w:val="0"/>
              <w:spacing w:after="120"/>
              <w:jc w:val="center"/>
              <w:rPr>
                <w:rFonts w:cstheme="minorHAnsi"/>
                <w:color w:val="000000" w:themeColor="text1"/>
              </w:rPr>
            </w:pPr>
            <w:r>
              <w:rPr>
                <w:rFonts w:cstheme="minorHAnsi"/>
                <w:color w:val="000000" w:themeColor="text1"/>
              </w:rPr>
              <w:t>-</w:t>
            </w:r>
          </w:p>
        </w:tc>
        <w:tc>
          <w:tcPr>
            <w:tcW w:w="912" w:type="pct"/>
          </w:tcPr>
          <w:p w:rsidR="00A5167E" w:rsidRPr="00A5167E" w:rsidRDefault="006878CD" w:rsidP="00D1782B">
            <w:pPr>
              <w:widowControl w:val="0"/>
              <w:overflowPunct w:val="0"/>
              <w:autoSpaceDE w:val="0"/>
              <w:autoSpaceDN w:val="0"/>
              <w:adjustRightInd w:val="0"/>
              <w:spacing w:after="120"/>
              <w:jc w:val="center"/>
              <w:rPr>
                <w:rFonts w:cstheme="minorHAnsi"/>
                <w:color w:val="000000" w:themeColor="text1"/>
              </w:rPr>
            </w:pPr>
            <w:r>
              <w:rPr>
                <w:rFonts w:cstheme="minorHAnsi"/>
                <w:color w:val="000000" w:themeColor="text1"/>
              </w:rPr>
              <w:t>No entregado</w:t>
            </w:r>
          </w:p>
        </w:tc>
      </w:tr>
      <w:tr w:rsidR="006878CD" w:rsidRPr="004008C4" w:rsidTr="00A5167E">
        <w:tc>
          <w:tcPr>
            <w:tcW w:w="206" w:type="pct"/>
          </w:tcPr>
          <w:p w:rsidR="006878CD" w:rsidRPr="00A5167E" w:rsidRDefault="006878CD" w:rsidP="00D1782B">
            <w:pPr>
              <w:widowControl w:val="0"/>
              <w:overflowPunct w:val="0"/>
              <w:autoSpaceDE w:val="0"/>
              <w:autoSpaceDN w:val="0"/>
              <w:adjustRightInd w:val="0"/>
              <w:spacing w:after="120" w:line="285" w:lineRule="auto"/>
              <w:jc w:val="center"/>
              <w:rPr>
                <w:rFonts w:cstheme="minorHAnsi"/>
                <w:iCs/>
                <w:color w:val="000000" w:themeColor="text1"/>
              </w:rPr>
            </w:pPr>
            <w:r w:rsidRPr="00A5167E">
              <w:rPr>
                <w:rFonts w:cstheme="minorHAnsi"/>
                <w:iCs/>
                <w:color w:val="000000" w:themeColor="text1"/>
              </w:rPr>
              <w:t>2</w:t>
            </w:r>
          </w:p>
        </w:tc>
        <w:tc>
          <w:tcPr>
            <w:tcW w:w="613" w:type="pct"/>
          </w:tcPr>
          <w:p w:rsidR="006878CD" w:rsidRPr="00A5167E" w:rsidRDefault="006878CD" w:rsidP="00D1782B">
            <w:pPr>
              <w:widowControl w:val="0"/>
              <w:overflowPunct w:val="0"/>
              <w:autoSpaceDE w:val="0"/>
              <w:autoSpaceDN w:val="0"/>
              <w:adjustRightInd w:val="0"/>
              <w:jc w:val="center"/>
              <w:rPr>
                <w:rFonts w:eastAsia="Times New Roman" w:cs="Century Gothic"/>
                <w:iCs/>
                <w:color w:val="000000" w:themeColor="text1"/>
                <w:kern w:val="28"/>
                <w:lang w:eastAsia="es-CL"/>
              </w:rPr>
            </w:pPr>
          </w:p>
        </w:tc>
        <w:tc>
          <w:tcPr>
            <w:tcW w:w="2007" w:type="pct"/>
          </w:tcPr>
          <w:p w:rsidR="006878CD" w:rsidRPr="00A5167E" w:rsidRDefault="006878CD" w:rsidP="00872939">
            <w:pPr>
              <w:tabs>
                <w:tab w:val="center" w:pos="5001"/>
              </w:tabs>
            </w:pPr>
            <w:r w:rsidRPr="00A5167E">
              <w:t xml:space="preserve">Informes de los monitoreos efectuados para el cumplimiento de límites en efluente tratado, asociado a la Norma Chilena N°1.333 para calidad de aguas de diferentes usos, que comprenda el último periodo de producción 2016 (compromiso establecido en RCA N.° 43/2008). </w:t>
            </w:r>
          </w:p>
        </w:tc>
        <w:tc>
          <w:tcPr>
            <w:tcW w:w="636" w:type="pct"/>
          </w:tcPr>
          <w:p w:rsidR="006878CD" w:rsidRDefault="006878CD" w:rsidP="003F6F9F">
            <w:pPr>
              <w:jc w:val="center"/>
            </w:pPr>
            <w:r w:rsidRPr="00F305F3">
              <w:rPr>
                <w:rFonts w:cstheme="minorHAnsi"/>
                <w:color w:val="000000" w:themeColor="text1"/>
              </w:rPr>
              <w:t>30-09-2016</w:t>
            </w:r>
          </w:p>
        </w:tc>
        <w:tc>
          <w:tcPr>
            <w:tcW w:w="626" w:type="pct"/>
          </w:tcPr>
          <w:p w:rsidR="006878CD" w:rsidRDefault="006878CD" w:rsidP="006878CD">
            <w:pPr>
              <w:jc w:val="center"/>
            </w:pPr>
            <w:r>
              <w:rPr>
                <w:rFonts w:cstheme="minorHAnsi"/>
                <w:color w:val="000000" w:themeColor="text1"/>
              </w:rPr>
              <w:t>-</w:t>
            </w:r>
          </w:p>
        </w:tc>
        <w:tc>
          <w:tcPr>
            <w:tcW w:w="912" w:type="pct"/>
          </w:tcPr>
          <w:p w:rsidR="006878CD" w:rsidRPr="00A5167E" w:rsidRDefault="006878CD" w:rsidP="00D1782B">
            <w:pPr>
              <w:widowControl w:val="0"/>
              <w:overflowPunct w:val="0"/>
              <w:autoSpaceDE w:val="0"/>
              <w:autoSpaceDN w:val="0"/>
              <w:adjustRightInd w:val="0"/>
              <w:spacing w:after="120"/>
              <w:jc w:val="center"/>
              <w:rPr>
                <w:rFonts w:cstheme="minorHAnsi"/>
                <w:color w:val="000000" w:themeColor="text1"/>
              </w:rPr>
            </w:pPr>
            <w:r>
              <w:rPr>
                <w:rFonts w:cstheme="minorHAnsi"/>
                <w:color w:val="000000" w:themeColor="text1"/>
              </w:rPr>
              <w:t>No entregado</w:t>
            </w:r>
          </w:p>
        </w:tc>
      </w:tr>
      <w:tr w:rsidR="006878CD" w:rsidRPr="004008C4" w:rsidTr="00A5167E">
        <w:tc>
          <w:tcPr>
            <w:tcW w:w="206" w:type="pct"/>
          </w:tcPr>
          <w:p w:rsidR="006878CD" w:rsidRPr="00A5167E" w:rsidRDefault="006878CD" w:rsidP="00D1782B">
            <w:pPr>
              <w:widowControl w:val="0"/>
              <w:overflowPunct w:val="0"/>
              <w:autoSpaceDE w:val="0"/>
              <w:autoSpaceDN w:val="0"/>
              <w:adjustRightInd w:val="0"/>
              <w:spacing w:after="120" w:line="285" w:lineRule="auto"/>
              <w:jc w:val="center"/>
              <w:rPr>
                <w:rFonts w:cstheme="minorHAnsi"/>
                <w:iCs/>
                <w:color w:val="000000" w:themeColor="text1"/>
              </w:rPr>
            </w:pPr>
            <w:r w:rsidRPr="00A5167E">
              <w:rPr>
                <w:rFonts w:cstheme="minorHAnsi"/>
                <w:iCs/>
                <w:color w:val="000000" w:themeColor="text1"/>
              </w:rPr>
              <w:t>3</w:t>
            </w:r>
          </w:p>
        </w:tc>
        <w:tc>
          <w:tcPr>
            <w:tcW w:w="613" w:type="pct"/>
          </w:tcPr>
          <w:p w:rsidR="006878CD" w:rsidRPr="00A5167E" w:rsidRDefault="006878CD" w:rsidP="00D1782B">
            <w:pPr>
              <w:widowControl w:val="0"/>
              <w:overflowPunct w:val="0"/>
              <w:autoSpaceDE w:val="0"/>
              <w:autoSpaceDN w:val="0"/>
              <w:adjustRightInd w:val="0"/>
              <w:jc w:val="center"/>
              <w:rPr>
                <w:rFonts w:eastAsia="Times New Roman" w:cs="Century Gothic"/>
                <w:b/>
                <w:iCs/>
                <w:color w:val="000000" w:themeColor="text1"/>
                <w:kern w:val="28"/>
                <w:lang w:eastAsia="es-CL"/>
              </w:rPr>
            </w:pPr>
          </w:p>
        </w:tc>
        <w:tc>
          <w:tcPr>
            <w:tcW w:w="2007" w:type="pct"/>
          </w:tcPr>
          <w:p w:rsidR="006878CD" w:rsidRPr="00A5167E" w:rsidRDefault="006878CD" w:rsidP="00872939">
            <w:r w:rsidRPr="00A5167E">
              <w:t>Cantidad mensual de materia prima  procesada (uva), considerando el último periodo de producción (2016)</w:t>
            </w:r>
          </w:p>
        </w:tc>
        <w:tc>
          <w:tcPr>
            <w:tcW w:w="636" w:type="pct"/>
          </w:tcPr>
          <w:p w:rsidR="006878CD" w:rsidRDefault="006878CD" w:rsidP="003F6F9F">
            <w:pPr>
              <w:jc w:val="center"/>
            </w:pPr>
            <w:r w:rsidRPr="00F305F3">
              <w:rPr>
                <w:rFonts w:cstheme="minorHAnsi"/>
                <w:color w:val="000000" w:themeColor="text1"/>
              </w:rPr>
              <w:t>30-09-2016</w:t>
            </w:r>
          </w:p>
        </w:tc>
        <w:tc>
          <w:tcPr>
            <w:tcW w:w="626" w:type="pct"/>
          </w:tcPr>
          <w:p w:rsidR="006878CD" w:rsidRDefault="006878CD" w:rsidP="006878CD">
            <w:pPr>
              <w:jc w:val="center"/>
            </w:pPr>
            <w:r w:rsidRPr="00A9298D">
              <w:rPr>
                <w:rFonts w:cstheme="minorHAnsi"/>
                <w:color w:val="000000" w:themeColor="text1"/>
              </w:rPr>
              <w:t>04-10-2016</w:t>
            </w:r>
          </w:p>
        </w:tc>
        <w:tc>
          <w:tcPr>
            <w:tcW w:w="912" w:type="pct"/>
          </w:tcPr>
          <w:p w:rsidR="006878CD" w:rsidRPr="00A5167E" w:rsidRDefault="006878CD" w:rsidP="00D1782B">
            <w:pPr>
              <w:widowControl w:val="0"/>
              <w:overflowPunct w:val="0"/>
              <w:autoSpaceDE w:val="0"/>
              <w:autoSpaceDN w:val="0"/>
              <w:adjustRightInd w:val="0"/>
              <w:spacing w:after="120"/>
              <w:jc w:val="center"/>
              <w:rPr>
                <w:rFonts w:cstheme="minorHAnsi"/>
                <w:color w:val="000000" w:themeColor="text1"/>
              </w:rPr>
            </w:pPr>
            <w:r>
              <w:rPr>
                <w:rFonts w:cstheme="minorHAnsi"/>
                <w:color w:val="000000" w:themeColor="text1"/>
              </w:rPr>
              <w:t>Entregado</w:t>
            </w:r>
          </w:p>
        </w:tc>
      </w:tr>
      <w:tr w:rsidR="006878CD" w:rsidRPr="004008C4" w:rsidTr="00A5167E">
        <w:tc>
          <w:tcPr>
            <w:tcW w:w="206" w:type="pct"/>
          </w:tcPr>
          <w:p w:rsidR="006878CD" w:rsidRPr="00A5167E" w:rsidRDefault="006878CD" w:rsidP="00D1782B">
            <w:pPr>
              <w:widowControl w:val="0"/>
              <w:overflowPunct w:val="0"/>
              <w:autoSpaceDE w:val="0"/>
              <w:autoSpaceDN w:val="0"/>
              <w:adjustRightInd w:val="0"/>
              <w:spacing w:after="120" w:line="285" w:lineRule="auto"/>
              <w:jc w:val="center"/>
              <w:rPr>
                <w:rFonts w:cstheme="minorHAnsi"/>
                <w:iCs/>
                <w:color w:val="000000" w:themeColor="text1"/>
              </w:rPr>
            </w:pPr>
            <w:r w:rsidRPr="00A5167E">
              <w:rPr>
                <w:rFonts w:cstheme="minorHAnsi"/>
                <w:iCs/>
                <w:color w:val="000000" w:themeColor="text1"/>
              </w:rPr>
              <w:t>4</w:t>
            </w:r>
          </w:p>
        </w:tc>
        <w:tc>
          <w:tcPr>
            <w:tcW w:w="613" w:type="pct"/>
          </w:tcPr>
          <w:p w:rsidR="006878CD" w:rsidRPr="00A5167E" w:rsidRDefault="006878CD" w:rsidP="00D1782B">
            <w:pPr>
              <w:widowControl w:val="0"/>
              <w:overflowPunct w:val="0"/>
              <w:autoSpaceDE w:val="0"/>
              <w:autoSpaceDN w:val="0"/>
              <w:adjustRightInd w:val="0"/>
              <w:jc w:val="center"/>
              <w:rPr>
                <w:rFonts w:eastAsia="Times New Roman" w:cs="Century Gothic"/>
                <w:b/>
                <w:iCs/>
                <w:color w:val="000000" w:themeColor="text1"/>
                <w:kern w:val="28"/>
                <w:lang w:eastAsia="es-CL"/>
              </w:rPr>
            </w:pPr>
          </w:p>
        </w:tc>
        <w:tc>
          <w:tcPr>
            <w:tcW w:w="2007" w:type="pct"/>
          </w:tcPr>
          <w:p w:rsidR="006878CD" w:rsidRPr="00A5167E" w:rsidRDefault="006878CD" w:rsidP="00872939">
            <w:r w:rsidRPr="00A5167E">
              <w:t>Volumen mensual de vino elaborado durante el último periodo de producción (2016)</w:t>
            </w:r>
          </w:p>
        </w:tc>
        <w:tc>
          <w:tcPr>
            <w:tcW w:w="636" w:type="pct"/>
          </w:tcPr>
          <w:p w:rsidR="006878CD" w:rsidRDefault="006878CD" w:rsidP="003F6F9F">
            <w:pPr>
              <w:jc w:val="center"/>
            </w:pPr>
            <w:r w:rsidRPr="00F305F3">
              <w:rPr>
                <w:rFonts w:cstheme="minorHAnsi"/>
                <w:color w:val="000000" w:themeColor="text1"/>
              </w:rPr>
              <w:t>30-09-2016</w:t>
            </w:r>
          </w:p>
        </w:tc>
        <w:tc>
          <w:tcPr>
            <w:tcW w:w="626" w:type="pct"/>
          </w:tcPr>
          <w:p w:rsidR="006878CD" w:rsidRDefault="006878CD" w:rsidP="006878CD">
            <w:pPr>
              <w:jc w:val="center"/>
            </w:pPr>
            <w:r w:rsidRPr="00A9298D">
              <w:rPr>
                <w:rFonts w:cstheme="minorHAnsi"/>
                <w:color w:val="000000" w:themeColor="text1"/>
              </w:rPr>
              <w:t>04-10-2016</w:t>
            </w:r>
          </w:p>
        </w:tc>
        <w:tc>
          <w:tcPr>
            <w:tcW w:w="912" w:type="pct"/>
          </w:tcPr>
          <w:p w:rsidR="006878CD" w:rsidRPr="00A5167E" w:rsidRDefault="006878CD" w:rsidP="00D1782B">
            <w:pPr>
              <w:widowControl w:val="0"/>
              <w:overflowPunct w:val="0"/>
              <w:autoSpaceDE w:val="0"/>
              <w:autoSpaceDN w:val="0"/>
              <w:adjustRightInd w:val="0"/>
              <w:spacing w:after="120"/>
              <w:jc w:val="center"/>
              <w:rPr>
                <w:rFonts w:cstheme="minorHAnsi"/>
                <w:color w:val="000000" w:themeColor="text1"/>
              </w:rPr>
            </w:pPr>
            <w:r w:rsidRPr="006878CD">
              <w:rPr>
                <w:rFonts w:cstheme="minorHAnsi"/>
                <w:color w:val="000000" w:themeColor="text1"/>
              </w:rPr>
              <w:t>Entregado</w:t>
            </w:r>
          </w:p>
        </w:tc>
      </w:tr>
      <w:tr w:rsidR="006878CD" w:rsidRPr="004008C4" w:rsidTr="00A5167E">
        <w:tc>
          <w:tcPr>
            <w:tcW w:w="206" w:type="pct"/>
          </w:tcPr>
          <w:p w:rsidR="006878CD" w:rsidRPr="00A5167E" w:rsidRDefault="006878CD" w:rsidP="00D1782B">
            <w:pPr>
              <w:widowControl w:val="0"/>
              <w:overflowPunct w:val="0"/>
              <w:autoSpaceDE w:val="0"/>
              <w:autoSpaceDN w:val="0"/>
              <w:adjustRightInd w:val="0"/>
              <w:spacing w:after="120" w:line="285" w:lineRule="auto"/>
              <w:jc w:val="center"/>
              <w:rPr>
                <w:rFonts w:cstheme="minorHAnsi"/>
                <w:iCs/>
                <w:color w:val="000000" w:themeColor="text1"/>
              </w:rPr>
            </w:pPr>
            <w:r w:rsidRPr="00A5167E">
              <w:rPr>
                <w:rFonts w:cstheme="minorHAnsi"/>
                <w:iCs/>
                <w:color w:val="000000" w:themeColor="text1"/>
              </w:rPr>
              <w:t>5</w:t>
            </w:r>
          </w:p>
        </w:tc>
        <w:tc>
          <w:tcPr>
            <w:tcW w:w="613" w:type="pct"/>
          </w:tcPr>
          <w:p w:rsidR="006878CD" w:rsidRPr="00A5167E" w:rsidRDefault="006878CD" w:rsidP="00D1782B">
            <w:pPr>
              <w:widowControl w:val="0"/>
              <w:overflowPunct w:val="0"/>
              <w:autoSpaceDE w:val="0"/>
              <w:autoSpaceDN w:val="0"/>
              <w:adjustRightInd w:val="0"/>
              <w:jc w:val="center"/>
              <w:rPr>
                <w:rFonts w:eastAsia="Times New Roman" w:cs="Century Gothic"/>
                <w:b/>
                <w:iCs/>
                <w:color w:val="000000" w:themeColor="text1"/>
                <w:kern w:val="28"/>
                <w:lang w:eastAsia="es-CL"/>
              </w:rPr>
            </w:pPr>
          </w:p>
        </w:tc>
        <w:tc>
          <w:tcPr>
            <w:tcW w:w="2007" w:type="pct"/>
          </w:tcPr>
          <w:p w:rsidR="006878CD" w:rsidRPr="00A5167E" w:rsidRDefault="006878CD" w:rsidP="00872939">
            <w:r w:rsidRPr="00A5167E">
              <w:t>Cumplimiento del programa de autocontrol de RILes conforme a lo dispuesto en el D.S. N.° 90/2001, propuesto en la DIA “Sistema de Tratamiento para disponer Riles al suelo mediante aspersores en Bodega de Vinos de Viña Saavedra Ltda.”</w:t>
            </w:r>
          </w:p>
        </w:tc>
        <w:tc>
          <w:tcPr>
            <w:tcW w:w="636" w:type="pct"/>
          </w:tcPr>
          <w:p w:rsidR="006878CD" w:rsidRDefault="006878CD" w:rsidP="003F6F9F">
            <w:pPr>
              <w:jc w:val="center"/>
            </w:pPr>
            <w:r w:rsidRPr="00F305F3">
              <w:rPr>
                <w:rFonts w:cstheme="minorHAnsi"/>
                <w:color w:val="000000" w:themeColor="text1"/>
              </w:rPr>
              <w:t>30-09-2016</w:t>
            </w:r>
          </w:p>
        </w:tc>
        <w:tc>
          <w:tcPr>
            <w:tcW w:w="626" w:type="pct"/>
          </w:tcPr>
          <w:p w:rsidR="006878CD" w:rsidRDefault="006878CD" w:rsidP="006878CD">
            <w:pPr>
              <w:jc w:val="center"/>
            </w:pPr>
            <w:r>
              <w:t>-</w:t>
            </w:r>
          </w:p>
        </w:tc>
        <w:tc>
          <w:tcPr>
            <w:tcW w:w="912" w:type="pct"/>
          </w:tcPr>
          <w:p w:rsidR="006878CD" w:rsidRPr="00A5167E" w:rsidRDefault="006878CD" w:rsidP="006878CD">
            <w:pPr>
              <w:widowControl w:val="0"/>
              <w:overflowPunct w:val="0"/>
              <w:autoSpaceDE w:val="0"/>
              <w:autoSpaceDN w:val="0"/>
              <w:adjustRightInd w:val="0"/>
              <w:spacing w:after="120"/>
              <w:jc w:val="center"/>
              <w:rPr>
                <w:rFonts w:cstheme="minorHAnsi"/>
                <w:color w:val="000000" w:themeColor="text1"/>
              </w:rPr>
            </w:pPr>
            <w:r>
              <w:rPr>
                <w:rFonts w:cstheme="minorHAnsi"/>
                <w:color w:val="000000" w:themeColor="text1"/>
              </w:rPr>
              <w:t>No e</w:t>
            </w:r>
            <w:r w:rsidRPr="006878CD">
              <w:rPr>
                <w:rFonts w:cstheme="minorHAnsi"/>
                <w:color w:val="000000" w:themeColor="text1"/>
              </w:rPr>
              <w:t>ntregado</w:t>
            </w:r>
          </w:p>
        </w:tc>
      </w:tr>
      <w:tr w:rsidR="006878CD" w:rsidRPr="004008C4" w:rsidTr="00A5167E">
        <w:tc>
          <w:tcPr>
            <w:tcW w:w="206" w:type="pct"/>
          </w:tcPr>
          <w:p w:rsidR="006878CD" w:rsidRPr="00A5167E" w:rsidRDefault="006878CD" w:rsidP="00D1782B">
            <w:pPr>
              <w:widowControl w:val="0"/>
              <w:overflowPunct w:val="0"/>
              <w:autoSpaceDE w:val="0"/>
              <w:autoSpaceDN w:val="0"/>
              <w:adjustRightInd w:val="0"/>
              <w:spacing w:after="120" w:line="285" w:lineRule="auto"/>
              <w:jc w:val="center"/>
              <w:rPr>
                <w:rFonts w:cstheme="minorHAnsi"/>
                <w:iCs/>
                <w:color w:val="000000" w:themeColor="text1"/>
              </w:rPr>
            </w:pPr>
            <w:r w:rsidRPr="00A5167E">
              <w:rPr>
                <w:rFonts w:cstheme="minorHAnsi"/>
                <w:iCs/>
                <w:color w:val="000000" w:themeColor="text1"/>
              </w:rPr>
              <w:t>6</w:t>
            </w:r>
          </w:p>
        </w:tc>
        <w:tc>
          <w:tcPr>
            <w:tcW w:w="613" w:type="pct"/>
          </w:tcPr>
          <w:p w:rsidR="006878CD" w:rsidRPr="00A5167E" w:rsidRDefault="006878CD" w:rsidP="00D1782B">
            <w:pPr>
              <w:widowControl w:val="0"/>
              <w:overflowPunct w:val="0"/>
              <w:autoSpaceDE w:val="0"/>
              <w:autoSpaceDN w:val="0"/>
              <w:adjustRightInd w:val="0"/>
              <w:jc w:val="center"/>
              <w:rPr>
                <w:rFonts w:eastAsia="Times New Roman" w:cstheme="minorHAnsi"/>
                <w:b/>
                <w:iCs/>
                <w:color w:val="000000" w:themeColor="text1"/>
                <w:kern w:val="28"/>
                <w:lang w:eastAsia="es-CL"/>
              </w:rPr>
            </w:pPr>
          </w:p>
        </w:tc>
        <w:tc>
          <w:tcPr>
            <w:tcW w:w="2007" w:type="pct"/>
          </w:tcPr>
          <w:p w:rsidR="006878CD" w:rsidRPr="00A5167E" w:rsidRDefault="006878CD" w:rsidP="00872939">
            <w:r w:rsidRPr="00A5167E">
              <w:t>Monitoreo de aguas subterráneas propuesto en la DIA “Sistema de Tratamiento para disponer Riles al suelo mediante aspersores en Bodega de Vinos de Viña Saavedra Ltda.”, para el último periodo (2016).</w:t>
            </w:r>
          </w:p>
        </w:tc>
        <w:tc>
          <w:tcPr>
            <w:tcW w:w="636" w:type="pct"/>
          </w:tcPr>
          <w:p w:rsidR="006878CD" w:rsidRDefault="006878CD" w:rsidP="003F6F9F">
            <w:pPr>
              <w:jc w:val="center"/>
            </w:pPr>
            <w:r w:rsidRPr="00F305F3">
              <w:rPr>
                <w:rFonts w:cstheme="minorHAnsi"/>
                <w:color w:val="000000" w:themeColor="text1"/>
              </w:rPr>
              <w:t>30-09-2016</w:t>
            </w:r>
          </w:p>
        </w:tc>
        <w:tc>
          <w:tcPr>
            <w:tcW w:w="626" w:type="pct"/>
          </w:tcPr>
          <w:p w:rsidR="006878CD" w:rsidRDefault="006878CD" w:rsidP="006878CD">
            <w:pPr>
              <w:jc w:val="center"/>
            </w:pPr>
            <w:r>
              <w:rPr>
                <w:rFonts w:cstheme="minorHAnsi"/>
                <w:color w:val="000000" w:themeColor="text1"/>
              </w:rPr>
              <w:t>-</w:t>
            </w:r>
          </w:p>
        </w:tc>
        <w:tc>
          <w:tcPr>
            <w:tcW w:w="912" w:type="pct"/>
          </w:tcPr>
          <w:p w:rsidR="006878CD" w:rsidRPr="00A5167E" w:rsidRDefault="006878CD" w:rsidP="006878CD">
            <w:pPr>
              <w:widowControl w:val="0"/>
              <w:overflowPunct w:val="0"/>
              <w:autoSpaceDE w:val="0"/>
              <w:autoSpaceDN w:val="0"/>
              <w:adjustRightInd w:val="0"/>
              <w:spacing w:after="120"/>
              <w:jc w:val="center"/>
              <w:rPr>
                <w:rFonts w:cstheme="minorHAnsi"/>
                <w:color w:val="000000" w:themeColor="text1"/>
              </w:rPr>
            </w:pPr>
            <w:r>
              <w:rPr>
                <w:rFonts w:cstheme="minorHAnsi"/>
                <w:color w:val="000000" w:themeColor="text1"/>
              </w:rPr>
              <w:t>No e</w:t>
            </w:r>
            <w:r w:rsidRPr="006878CD">
              <w:rPr>
                <w:rFonts w:cstheme="minorHAnsi"/>
                <w:color w:val="000000" w:themeColor="text1"/>
              </w:rPr>
              <w:t>ntregado</w:t>
            </w:r>
          </w:p>
        </w:tc>
      </w:tr>
      <w:tr w:rsidR="006878CD" w:rsidRPr="004008C4" w:rsidTr="00A5167E">
        <w:tc>
          <w:tcPr>
            <w:tcW w:w="206" w:type="pct"/>
          </w:tcPr>
          <w:p w:rsidR="006878CD" w:rsidRPr="00A5167E" w:rsidRDefault="006878CD" w:rsidP="00D1782B">
            <w:pPr>
              <w:widowControl w:val="0"/>
              <w:overflowPunct w:val="0"/>
              <w:autoSpaceDE w:val="0"/>
              <w:autoSpaceDN w:val="0"/>
              <w:adjustRightInd w:val="0"/>
              <w:spacing w:after="120" w:line="285" w:lineRule="auto"/>
              <w:jc w:val="center"/>
              <w:rPr>
                <w:rFonts w:cstheme="minorHAnsi"/>
                <w:iCs/>
                <w:color w:val="000000" w:themeColor="text1"/>
              </w:rPr>
            </w:pPr>
            <w:r w:rsidRPr="00A5167E">
              <w:rPr>
                <w:rFonts w:cstheme="minorHAnsi"/>
                <w:iCs/>
                <w:color w:val="000000" w:themeColor="text1"/>
              </w:rPr>
              <w:t>7</w:t>
            </w:r>
          </w:p>
        </w:tc>
        <w:tc>
          <w:tcPr>
            <w:tcW w:w="613" w:type="pct"/>
          </w:tcPr>
          <w:p w:rsidR="006878CD" w:rsidRPr="00A5167E" w:rsidRDefault="006878CD" w:rsidP="00D1782B">
            <w:pPr>
              <w:widowControl w:val="0"/>
              <w:overflowPunct w:val="0"/>
              <w:autoSpaceDE w:val="0"/>
              <w:autoSpaceDN w:val="0"/>
              <w:adjustRightInd w:val="0"/>
              <w:jc w:val="center"/>
              <w:rPr>
                <w:rFonts w:eastAsia="Times New Roman" w:cs="Century Gothic"/>
                <w:b/>
                <w:iCs/>
                <w:color w:val="000000" w:themeColor="text1"/>
                <w:kern w:val="28"/>
                <w:lang w:eastAsia="es-CL"/>
              </w:rPr>
            </w:pPr>
          </w:p>
        </w:tc>
        <w:tc>
          <w:tcPr>
            <w:tcW w:w="2007" w:type="pct"/>
          </w:tcPr>
          <w:p w:rsidR="006878CD" w:rsidRPr="00A5167E" w:rsidRDefault="006878CD" w:rsidP="00872939">
            <w:r w:rsidRPr="00A5167E">
              <w:t>Registro de caudales de RILes registrados en caudalímetro, de acuerdo a lo propuesto en la DIA “Sistema de Tratamiento para disponer Riles al suelo mediante aspersores en Bodega de Vinos de Viña Saavedra Ltda.”, para el último periodo (2016).</w:t>
            </w:r>
          </w:p>
        </w:tc>
        <w:tc>
          <w:tcPr>
            <w:tcW w:w="636" w:type="pct"/>
          </w:tcPr>
          <w:p w:rsidR="006878CD" w:rsidRDefault="006878CD" w:rsidP="003F6F9F">
            <w:pPr>
              <w:jc w:val="center"/>
            </w:pPr>
            <w:r w:rsidRPr="00F305F3">
              <w:rPr>
                <w:rFonts w:cstheme="minorHAnsi"/>
                <w:color w:val="000000" w:themeColor="text1"/>
              </w:rPr>
              <w:t>30-09-2016</w:t>
            </w:r>
          </w:p>
        </w:tc>
        <w:tc>
          <w:tcPr>
            <w:tcW w:w="626" w:type="pct"/>
          </w:tcPr>
          <w:p w:rsidR="006878CD" w:rsidRDefault="006878CD" w:rsidP="006878CD">
            <w:pPr>
              <w:jc w:val="center"/>
            </w:pPr>
            <w:r>
              <w:rPr>
                <w:rFonts w:cstheme="minorHAnsi"/>
                <w:color w:val="000000" w:themeColor="text1"/>
              </w:rPr>
              <w:t>-</w:t>
            </w:r>
          </w:p>
        </w:tc>
        <w:tc>
          <w:tcPr>
            <w:tcW w:w="912" w:type="pct"/>
          </w:tcPr>
          <w:p w:rsidR="006878CD" w:rsidRPr="006878CD" w:rsidRDefault="006878CD" w:rsidP="00D1782B">
            <w:pPr>
              <w:widowControl w:val="0"/>
              <w:overflowPunct w:val="0"/>
              <w:autoSpaceDE w:val="0"/>
              <w:autoSpaceDN w:val="0"/>
              <w:adjustRightInd w:val="0"/>
              <w:spacing w:after="120"/>
              <w:jc w:val="center"/>
              <w:rPr>
                <w:rFonts w:cstheme="minorHAnsi"/>
                <w:color w:val="000000" w:themeColor="text1"/>
              </w:rPr>
            </w:pPr>
            <w:r w:rsidRPr="006878CD">
              <w:rPr>
                <w:rFonts w:cstheme="minorHAnsi"/>
                <w:color w:val="000000" w:themeColor="text1"/>
              </w:rPr>
              <w:t>No entregado</w:t>
            </w:r>
          </w:p>
        </w:tc>
      </w:tr>
      <w:tr w:rsidR="006878CD" w:rsidRPr="004008C4" w:rsidTr="00A5167E">
        <w:tc>
          <w:tcPr>
            <w:tcW w:w="206" w:type="pct"/>
          </w:tcPr>
          <w:p w:rsidR="006878CD" w:rsidRPr="00A5167E" w:rsidRDefault="006878CD" w:rsidP="00D1782B">
            <w:pPr>
              <w:widowControl w:val="0"/>
              <w:overflowPunct w:val="0"/>
              <w:autoSpaceDE w:val="0"/>
              <w:autoSpaceDN w:val="0"/>
              <w:adjustRightInd w:val="0"/>
              <w:spacing w:after="120" w:line="285" w:lineRule="auto"/>
              <w:jc w:val="center"/>
              <w:rPr>
                <w:rFonts w:cstheme="minorHAnsi"/>
                <w:iCs/>
                <w:color w:val="000000" w:themeColor="text1"/>
              </w:rPr>
            </w:pPr>
            <w:r w:rsidRPr="00A5167E">
              <w:rPr>
                <w:rFonts w:cstheme="minorHAnsi"/>
                <w:iCs/>
                <w:color w:val="000000" w:themeColor="text1"/>
              </w:rPr>
              <w:t>8</w:t>
            </w:r>
          </w:p>
        </w:tc>
        <w:tc>
          <w:tcPr>
            <w:tcW w:w="613" w:type="pct"/>
          </w:tcPr>
          <w:p w:rsidR="006878CD" w:rsidRPr="00A5167E" w:rsidRDefault="006878CD" w:rsidP="00D1782B">
            <w:pPr>
              <w:widowControl w:val="0"/>
              <w:overflowPunct w:val="0"/>
              <w:autoSpaceDE w:val="0"/>
              <w:autoSpaceDN w:val="0"/>
              <w:adjustRightInd w:val="0"/>
              <w:jc w:val="center"/>
              <w:rPr>
                <w:rFonts w:cstheme="minorHAnsi"/>
                <w:color w:val="000000" w:themeColor="text1"/>
              </w:rPr>
            </w:pPr>
          </w:p>
        </w:tc>
        <w:tc>
          <w:tcPr>
            <w:tcW w:w="2007" w:type="pct"/>
          </w:tcPr>
          <w:p w:rsidR="006878CD" w:rsidRPr="00A5167E" w:rsidRDefault="006878CD" w:rsidP="00872939">
            <w:r w:rsidRPr="00A5167E">
              <w:t>Informe técnico donde se indique los periodos de riego con RIL, fotografías de la actividad, especies vegetales destinadas a riego y un diagrama o plano esquemático de la operación.</w:t>
            </w:r>
          </w:p>
        </w:tc>
        <w:tc>
          <w:tcPr>
            <w:tcW w:w="636" w:type="pct"/>
          </w:tcPr>
          <w:p w:rsidR="006878CD" w:rsidRDefault="006878CD" w:rsidP="003F6F9F">
            <w:pPr>
              <w:jc w:val="center"/>
            </w:pPr>
            <w:r w:rsidRPr="00F305F3">
              <w:rPr>
                <w:rFonts w:cstheme="minorHAnsi"/>
                <w:color w:val="000000" w:themeColor="text1"/>
              </w:rPr>
              <w:t>30-09-2016</w:t>
            </w:r>
          </w:p>
        </w:tc>
        <w:tc>
          <w:tcPr>
            <w:tcW w:w="626" w:type="pct"/>
          </w:tcPr>
          <w:p w:rsidR="006878CD" w:rsidRDefault="006878CD" w:rsidP="006878CD">
            <w:pPr>
              <w:jc w:val="center"/>
            </w:pPr>
            <w:r>
              <w:rPr>
                <w:rFonts w:cstheme="minorHAnsi"/>
                <w:color w:val="000000" w:themeColor="text1"/>
              </w:rPr>
              <w:t>-</w:t>
            </w:r>
          </w:p>
        </w:tc>
        <w:tc>
          <w:tcPr>
            <w:tcW w:w="912" w:type="pct"/>
          </w:tcPr>
          <w:p w:rsidR="006878CD" w:rsidRPr="00A5167E" w:rsidRDefault="006878CD" w:rsidP="00D1782B">
            <w:pPr>
              <w:widowControl w:val="0"/>
              <w:overflowPunct w:val="0"/>
              <w:autoSpaceDE w:val="0"/>
              <w:autoSpaceDN w:val="0"/>
              <w:adjustRightInd w:val="0"/>
              <w:spacing w:after="120"/>
              <w:jc w:val="center"/>
              <w:rPr>
                <w:rFonts w:cstheme="minorHAnsi"/>
                <w:color w:val="000000" w:themeColor="text1"/>
              </w:rPr>
            </w:pPr>
            <w:r w:rsidRPr="006878CD">
              <w:rPr>
                <w:rFonts w:cstheme="minorHAnsi"/>
                <w:color w:val="000000" w:themeColor="text1"/>
              </w:rPr>
              <w:t>No entregado</w:t>
            </w:r>
          </w:p>
        </w:tc>
      </w:tr>
    </w:tbl>
    <w:p w:rsidR="005B38F1" w:rsidRDefault="005B38F1" w:rsidP="005B38F1">
      <w:pPr>
        <w:rPr>
          <w:sz w:val="20"/>
          <w:szCs w:val="20"/>
        </w:rPr>
      </w:pPr>
    </w:p>
    <w:p w:rsidR="005B38F1" w:rsidRDefault="005B38F1">
      <w:pPr>
        <w:jc w:val="left"/>
        <w:rPr>
          <w:sz w:val="20"/>
          <w:szCs w:val="20"/>
        </w:rPr>
      </w:pPr>
      <w:r>
        <w:rPr>
          <w:sz w:val="20"/>
          <w:szCs w:val="20"/>
        </w:rPr>
        <w:br w:type="page"/>
      </w:r>
    </w:p>
    <w:p w:rsidR="005B38F1" w:rsidRPr="0025129B" w:rsidRDefault="005B38F1" w:rsidP="005B38F1">
      <w:pPr>
        <w:pStyle w:val="Ttulo1"/>
      </w:pPr>
      <w:bookmarkStart w:id="129" w:name="_Toc352840405"/>
      <w:bookmarkStart w:id="130" w:name="_Toc352841465"/>
      <w:bookmarkStart w:id="131" w:name="_Toc465156486"/>
      <w:r w:rsidRPr="0025129B">
        <w:t>ANEXOS.</w:t>
      </w:r>
      <w:bookmarkEnd w:id="129"/>
      <w:bookmarkEnd w:id="130"/>
      <w:bookmarkEnd w:id="131"/>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25129B" w:rsidTr="00995411">
        <w:trPr>
          <w:trHeight w:val="286"/>
          <w:jc w:val="center"/>
        </w:trPr>
        <w:tc>
          <w:tcPr>
            <w:tcW w:w="1038"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Nombre Anexo</w:t>
            </w:r>
          </w:p>
        </w:tc>
      </w:tr>
      <w:tr w:rsidR="005B38F1" w:rsidRPr="0025129B" w:rsidTr="00995411">
        <w:trPr>
          <w:trHeight w:val="286"/>
          <w:jc w:val="center"/>
        </w:trPr>
        <w:tc>
          <w:tcPr>
            <w:tcW w:w="1038" w:type="pct"/>
            <w:vAlign w:val="center"/>
          </w:tcPr>
          <w:p w:rsidR="005B38F1" w:rsidRPr="0025129B" w:rsidRDefault="005B38F1" w:rsidP="00995411">
            <w:pPr>
              <w:jc w:val="center"/>
              <w:rPr>
                <w:rFonts w:cstheme="minorHAnsi"/>
              </w:rPr>
            </w:pPr>
            <w:r w:rsidRPr="0025129B">
              <w:rPr>
                <w:rFonts w:cstheme="minorHAnsi"/>
              </w:rPr>
              <w:t>1</w:t>
            </w:r>
          </w:p>
        </w:tc>
        <w:tc>
          <w:tcPr>
            <w:tcW w:w="3962" w:type="pct"/>
            <w:vAlign w:val="center"/>
          </w:tcPr>
          <w:p w:rsidR="005B38F1" w:rsidRPr="0025129B" w:rsidRDefault="000441EB" w:rsidP="000441EB">
            <w:pPr>
              <w:jc w:val="center"/>
              <w:rPr>
                <w:rFonts w:cstheme="minorHAnsi"/>
              </w:rPr>
            </w:pPr>
            <w:r>
              <w:rPr>
                <w:rFonts w:cstheme="minorHAnsi"/>
              </w:rPr>
              <w:t>Acta de inspección</w:t>
            </w:r>
          </w:p>
        </w:tc>
      </w:tr>
      <w:tr w:rsidR="005B38F1" w:rsidRPr="0025129B" w:rsidTr="00995411">
        <w:trPr>
          <w:trHeight w:val="264"/>
          <w:jc w:val="center"/>
        </w:trPr>
        <w:tc>
          <w:tcPr>
            <w:tcW w:w="1038" w:type="pct"/>
            <w:vAlign w:val="center"/>
          </w:tcPr>
          <w:p w:rsidR="005B38F1" w:rsidRPr="0025129B" w:rsidRDefault="000441EB" w:rsidP="00995411">
            <w:pPr>
              <w:jc w:val="center"/>
              <w:rPr>
                <w:rFonts w:cstheme="minorHAnsi"/>
              </w:rPr>
            </w:pPr>
            <w:r>
              <w:rPr>
                <w:rFonts w:cstheme="minorHAnsi"/>
              </w:rPr>
              <w:t>2</w:t>
            </w:r>
          </w:p>
        </w:tc>
        <w:tc>
          <w:tcPr>
            <w:tcW w:w="3962" w:type="pct"/>
            <w:vAlign w:val="center"/>
          </w:tcPr>
          <w:p w:rsidR="005B38F1" w:rsidRPr="0025129B" w:rsidRDefault="000441EB" w:rsidP="000441EB">
            <w:pPr>
              <w:jc w:val="center"/>
              <w:rPr>
                <w:rFonts w:cstheme="minorHAnsi"/>
              </w:rPr>
            </w:pPr>
            <w:r>
              <w:rPr>
                <w:rFonts w:cstheme="minorHAnsi"/>
              </w:rPr>
              <w:t xml:space="preserve">Guía SAG </w:t>
            </w:r>
            <w:r w:rsidR="00F62A9D">
              <w:rPr>
                <w:rFonts w:cstheme="minorHAnsi"/>
              </w:rPr>
              <w:t xml:space="preserve">- </w:t>
            </w:r>
            <w:r w:rsidRPr="000441EB">
              <w:rPr>
                <w:rFonts w:cstheme="minorHAnsi"/>
              </w:rPr>
              <w:t>Condiciones Básicas Para la Aplicación de Riles Vitivinícolas en Riego</w:t>
            </w:r>
          </w:p>
        </w:tc>
      </w:tr>
    </w:tbl>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1FF9" w:rsidRDefault="00FC1FF9" w:rsidP="00870FF2">
      <w:r>
        <w:separator/>
      </w:r>
    </w:p>
    <w:p w:rsidR="00FC1FF9" w:rsidRDefault="00FC1FF9" w:rsidP="00870FF2"/>
    <w:p w:rsidR="00FC1FF9" w:rsidRDefault="00FC1FF9"/>
  </w:endnote>
  <w:endnote w:type="continuationSeparator" w:id="0">
    <w:p w:rsidR="00FC1FF9" w:rsidRDefault="00FC1FF9" w:rsidP="00870FF2">
      <w:r>
        <w:continuationSeparator/>
      </w:r>
    </w:p>
    <w:p w:rsidR="00FC1FF9" w:rsidRDefault="00FC1FF9" w:rsidP="00870FF2"/>
    <w:p w:rsidR="00FC1FF9" w:rsidRDefault="00FC1FF9"/>
  </w:endnote>
  <w:endnote w:type="continuationNotice" w:id="1">
    <w:p w:rsidR="00FC1FF9" w:rsidRDefault="00FC1FF9"/>
    <w:p w:rsidR="00FC1FF9" w:rsidRDefault="00FC1F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rsidR="005118A3" w:rsidRDefault="005118A3">
        <w:pPr>
          <w:pStyle w:val="Piedepgina"/>
          <w:jc w:val="right"/>
        </w:pPr>
        <w:r w:rsidRPr="004E5529">
          <w:fldChar w:fldCharType="begin"/>
        </w:r>
        <w:r w:rsidRPr="004E5529">
          <w:instrText>PAGE   \* MERGEFORMAT</w:instrText>
        </w:r>
        <w:r w:rsidRPr="004E5529">
          <w:fldChar w:fldCharType="separate"/>
        </w:r>
        <w:r w:rsidR="00E52061" w:rsidRPr="00E52061">
          <w:rPr>
            <w:noProof/>
            <w:lang w:val="es-ES"/>
          </w:rPr>
          <w:t>2</w:t>
        </w:r>
        <w:r w:rsidRPr="004E5529">
          <w:fldChar w:fldCharType="end"/>
        </w:r>
      </w:p>
    </w:sdtContent>
  </w:sdt>
  <w:p w:rsidR="005118A3" w:rsidRPr="00411E4F" w:rsidRDefault="005118A3"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5118A3" w:rsidRPr="00411E4F" w:rsidRDefault="005118A3"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5118A3" w:rsidRDefault="005118A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8A3" w:rsidRDefault="005118A3" w:rsidP="00870FF2">
    <w:pPr>
      <w:pStyle w:val="Piedepgina"/>
    </w:pPr>
  </w:p>
  <w:p w:rsidR="005118A3" w:rsidRDefault="005118A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1FF9" w:rsidRDefault="00FC1FF9" w:rsidP="00870FF2">
      <w:r>
        <w:separator/>
      </w:r>
    </w:p>
    <w:p w:rsidR="00FC1FF9" w:rsidRDefault="00FC1FF9" w:rsidP="00870FF2"/>
    <w:p w:rsidR="00FC1FF9" w:rsidRDefault="00FC1FF9"/>
  </w:footnote>
  <w:footnote w:type="continuationSeparator" w:id="0">
    <w:p w:rsidR="00FC1FF9" w:rsidRDefault="00FC1FF9" w:rsidP="00870FF2">
      <w:r>
        <w:continuationSeparator/>
      </w:r>
    </w:p>
    <w:p w:rsidR="00FC1FF9" w:rsidRDefault="00FC1FF9" w:rsidP="00870FF2"/>
    <w:p w:rsidR="00FC1FF9" w:rsidRDefault="00FC1FF9"/>
  </w:footnote>
  <w:footnote w:type="continuationNotice" w:id="1">
    <w:p w:rsidR="00FC1FF9" w:rsidRDefault="00FC1FF9"/>
    <w:p w:rsidR="00FC1FF9" w:rsidRDefault="00FC1FF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436FB"/>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
    <w:nsid w:val="0E9932A5"/>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1BD4072"/>
    <w:multiLevelType w:val="hybridMultilevel"/>
    <w:tmpl w:val="2AD6C9F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5">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3AE52CE9"/>
    <w:multiLevelType w:val="hybridMultilevel"/>
    <w:tmpl w:val="461648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3CC919FC"/>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4F3A2068"/>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9">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nsid w:val="562B7946"/>
    <w:multiLevelType w:val="hybridMultilevel"/>
    <w:tmpl w:val="283CF9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79834F0"/>
    <w:multiLevelType w:val="hybridMultilevel"/>
    <w:tmpl w:val="3720335C"/>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3C966E4"/>
    <w:multiLevelType w:val="hybridMultilevel"/>
    <w:tmpl w:val="18BC586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8">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9">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7A6243E0"/>
    <w:multiLevelType w:val="hybridMultilevel"/>
    <w:tmpl w:val="8EEA41A2"/>
    <w:lvl w:ilvl="0" w:tplc="340A0019">
      <w:start w:val="3"/>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2">
    <w:nsid w:val="7B89029A"/>
    <w:multiLevelType w:val="hybridMultilevel"/>
    <w:tmpl w:val="8EEA41A2"/>
    <w:lvl w:ilvl="0" w:tplc="340A0019">
      <w:start w:val="3"/>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9"/>
  </w:num>
  <w:num w:numId="2">
    <w:abstractNumId w:val="16"/>
  </w:num>
  <w:num w:numId="3">
    <w:abstractNumId w:val="20"/>
  </w:num>
  <w:num w:numId="4">
    <w:abstractNumId w:val="33"/>
  </w:num>
  <w:num w:numId="5">
    <w:abstractNumId w:val="24"/>
  </w:num>
  <w:num w:numId="6">
    <w:abstractNumId w:val="31"/>
  </w:num>
  <w:num w:numId="7">
    <w:abstractNumId w:val="21"/>
  </w:num>
  <w:num w:numId="8">
    <w:abstractNumId w:val="7"/>
  </w:num>
  <w:num w:numId="9">
    <w:abstractNumId w:val="16"/>
  </w:num>
  <w:num w:numId="10">
    <w:abstractNumId w:val="16"/>
  </w:num>
  <w:num w:numId="11">
    <w:abstractNumId w:val="16"/>
  </w:num>
  <w:num w:numId="12">
    <w:abstractNumId w:val="14"/>
  </w:num>
  <w:num w:numId="13">
    <w:abstractNumId w:val="8"/>
  </w:num>
  <w:num w:numId="14">
    <w:abstractNumId w:val="4"/>
  </w:num>
  <w:num w:numId="15">
    <w:abstractNumId w:val="29"/>
  </w:num>
  <w:num w:numId="16">
    <w:abstractNumId w:val="15"/>
  </w:num>
  <w:num w:numId="17">
    <w:abstractNumId w:val="26"/>
  </w:num>
  <w:num w:numId="18">
    <w:abstractNumId w:val="23"/>
  </w:num>
  <w:num w:numId="19">
    <w:abstractNumId w:val="6"/>
  </w:num>
  <w:num w:numId="20">
    <w:abstractNumId w:val="2"/>
  </w:num>
  <w:num w:numId="21">
    <w:abstractNumId w:val="10"/>
  </w:num>
  <w:num w:numId="22">
    <w:abstractNumId w:val="9"/>
  </w:num>
  <w:num w:numId="23">
    <w:abstractNumId w:val="28"/>
  </w:num>
  <w:num w:numId="24">
    <w:abstractNumId w:val="13"/>
  </w:num>
  <w:num w:numId="25">
    <w:abstractNumId w:val="27"/>
  </w:num>
  <w:num w:numId="26">
    <w:abstractNumId w:val="16"/>
  </w:num>
  <w:num w:numId="27">
    <w:abstractNumId w:val="17"/>
  </w:num>
  <w:num w:numId="28">
    <w:abstractNumId w:val="5"/>
  </w:num>
  <w:num w:numId="29">
    <w:abstractNumId w:val="3"/>
  </w:num>
  <w:num w:numId="30">
    <w:abstractNumId w:val="18"/>
  </w:num>
  <w:num w:numId="31">
    <w:abstractNumId w:val="12"/>
  </w:num>
  <w:num w:numId="32">
    <w:abstractNumId w:val="1"/>
  </w:num>
  <w:num w:numId="33">
    <w:abstractNumId w:val="25"/>
  </w:num>
  <w:num w:numId="34">
    <w:abstractNumId w:val="11"/>
  </w:num>
  <w:num w:numId="35">
    <w:abstractNumId w:val="0"/>
  </w:num>
  <w:num w:numId="36">
    <w:abstractNumId w:val="22"/>
  </w:num>
  <w:num w:numId="37">
    <w:abstractNumId w:val="30"/>
  </w:num>
  <w:num w:numId="38">
    <w:abstractNumId w:val="3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63F"/>
    <w:rsid w:val="00011B43"/>
    <w:rsid w:val="00012236"/>
    <w:rsid w:val="0001223F"/>
    <w:rsid w:val="00012AA2"/>
    <w:rsid w:val="00012EFD"/>
    <w:rsid w:val="000143C8"/>
    <w:rsid w:val="00015199"/>
    <w:rsid w:val="000151C7"/>
    <w:rsid w:val="000165D1"/>
    <w:rsid w:val="00016950"/>
    <w:rsid w:val="0001698D"/>
    <w:rsid w:val="00017147"/>
    <w:rsid w:val="0001781A"/>
    <w:rsid w:val="000179CE"/>
    <w:rsid w:val="0002008E"/>
    <w:rsid w:val="0002019C"/>
    <w:rsid w:val="000201D0"/>
    <w:rsid w:val="000201ED"/>
    <w:rsid w:val="0002058E"/>
    <w:rsid w:val="000209B6"/>
    <w:rsid w:val="00021B10"/>
    <w:rsid w:val="00021ED2"/>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116"/>
    <w:rsid w:val="00035709"/>
    <w:rsid w:val="0003599B"/>
    <w:rsid w:val="00035E71"/>
    <w:rsid w:val="000361F7"/>
    <w:rsid w:val="00036314"/>
    <w:rsid w:val="00036D37"/>
    <w:rsid w:val="000378D0"/>
    <w:rsid w:val="00037D08"/>
    <w:rsid w:val="00037F70"/>
    <w:rsid w:val="00040F4E"/>
    <w:rsid w:val="0004130B"/>
    <w:rsid w:val="00041C3F"/>
    <w:rsid w:val="00041FA4"/>
    <w:rsid w:val="00042CA6"/>
    <w:rsid w:val="00043318"/>
    <w:rsid w:val="0004340C"/>
    <w:rsid w:val="00043B71"/>
    <w:rsid w:val="000441EB"/>
    <w:rsid w:val="00044B58"/>
    <w:rsid w:val="00044ED6"/>
    <w:rsid w:val="00045DA2"/>
    <w:rsid w:val="000463A5"/>
    <w:rsid w:val="0004795B"/>
    <w:rsid w:val="00047D2A"/>
    <w:rsid w:val="000506D8"/>
    <w:rsid w:val="00050D4E"/>
    <w:rsid w:val="00050FA9"/>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9AF"/>
    <w:rsid w:val="00066E7A"/>
    <w:rsid w:val="00067155"/>
    <w:rsid w:val="00067715"/>
    <w:rsid w:val="00070A6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22D7"/>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AFF"/>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1B8C"/>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2DC2"/>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6E9"/>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3A33"/>
    <w:rsid w:val="001F4C6D"/>
    <w:rsid w:val="001F5098"/>
    <w:rsid w:val="001F510B"/>
    <w:rsid w:val="001F5C4D"/>
    <w:rsid w:val="001F61FF"/>
    <w:rsid w:val="001F693A"/>
    <w:rsid w:val="001F6F6B"/>
    <w:rsid w:val="00200258"/>
    <w:rsid w:val="0020034A"/>
    <w:rsid w:val="00201037"/>
    <w:rsid w:val="00201F5E"/>
    <w:rsid w:val="002023A9"/>
    <w:rsid w:val="00202A97"/>
    <w:rsid w:val="00202C10"/>
    <w:rsid w:val="00202D51"/>
    <w:rsid w:val="00203904"/>
    <w:rsid w:val="002041E0"/>
    <w:rsid w:val="00204F4A"/>
    <w:rsid w:val="00205F3E"/>
    <w:rsid w:val="00206720"/>
    <w:rsid w:val="00206810"/>
    <w:rsid w:val="0020745E"/>
    <w:rsid w:val="002075BD"/>
    <w:rsid w:val="002101DD"/>
    <w:rsid w:val="00210DC6"/>
    <w:rsid w:val="00211110"/>
    <w:rsid w:val="00211207"/>
    <w:rsid w:val="00213626"/>
    <w:rsid w:val="00213FEE"/>
    <w:rsid w:val="002142CA"/>
    <w:rsid w:val="0021507D"/>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5E30"/>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6BAC"/>
    <w:rsid w:val="00247085"/>
    <w:rsid w:val="0024720C"/>
    <w:rsid w:val="0024737A"/>
    <w:rsid w:val="002508D1"/>
    <w:rsid w:val="00250E09"/>
    <w:rsid w:val="00250F03"/>
    <w:rsid w:val="002511A9"/>
    <w:rsid w:val="0025129B"/>
    <w:rsid w:val="002513B2"/>
    <w:rsid w:val="00252113"/>
    <w:rsid w:val="00252A13"/>
    <w:rsid w:val="002536D9"/>
    <w:rsid w:val="00255BCB"/>
    <w:rsid w:val="00255D3F"/>
    <w:rsid w:val="0025629B"/>
    <w:rsid w:val="0025679A"/>
    <w:rsid w:val="00256803"/>
    <w:rsid w:val="00256CEC"/>
    <w:rsid w:val="00257735"/>
    <w:rsid w:val="00257FDA"/>
    <w:rsid w:val="00260ABA"/>
    <w:rsid w:val="00260F3B"/>
    <w:rsid w:val="002610B0"/>
    <w:rsid w:val="00261EC8"/>
    <w:rsid w:val="00262170"/>
    <w:rsid w:val="00262345"/>
    <w:rsid w:val="0026265A"/>
    <w:rsid w:val="00262705"/>
    <w:rsid w:val="002628E3"/>
    <w:rsid w:val="00265340"/>
    <w:rsid w:val="002663EA"/>
    <w:rsid w:val="002667BF"/>
    <w:rsid w:val="00270321"/>
    <w:rsid w:val="002706FF"/>
    <w:rsid w:val="002719B1"/>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1F56"/>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A88"/>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450"/>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D72"/>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586"/>
    <w:rsid w:val="0034592D"/>
    <w:rsid w:val="00345CB7"/>
    <w:rsid w:val="00345DA7"/>
    <w:rsid w:val="003469F6"/>
    <w:rsid w:val="00347146"/>
    <w:rsid w:val="00347E72"/>
    <w:rsid w:val="0035002F"/>
    <w:rsid w:val="003506F5"/>
    <w:rsid w:val="00351985"/>
    <w:rsid w:val="0035202D"/>
    <w:rsid w:val="003528FA"/>
    <w:rsid w:val="00353892"/>
    <w:rsid w:val="00353D48"/>
    <w:rsid w:val="00355B73"/>
    <w:rsid w:val="003564D0"/>
    <w:rsid w:val="00356891"/>
    <w:rsid w:val="00356F1D"/>
    <w:rsid w:val="00357918"/>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6690E"/>
    <w:rsid w:val="003714C8"/>
    <w:rsid w:val="003726DF"/>
    <w:rsid w:val="003730DF"/>
    <w:rsid w:val="003730E8"/>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09E"/>
    <w:rsid w:val="003846D5"/>
    <w:rsid w:val="00384E8E"/>
    <w:rsid w:val="00385A04"/>
    <w:rsid w:val="00386140"/>
    <w:rsid w:val="00386180"/>
    <w:rsid w:val="0038636B"/>
    <w:rsid w:val="0038698F"/>
    <w:rsid w:val="003903DE"/>
    <w:rsid w:val="00390AC2"/>
    <w:rsid w:val="003911EC"/>
    <w:rsid w:val="00391226"/>
    <w:rsid w:val="003914B1"/>
    <w:rsid w:val="00392405"/>
    <w:rsid w:val="003931ED"/>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541"/>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3F6F9F"/>
    <w:rsid w:val="004008C4"/>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0783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7E"/>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5A3C"/>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770"/>
    <w:rsid w:val="00480C33"/>
    <w:rsid w:val="00481188"/>
    <w:rsid w:val="00481401"/>
    <w:rsid w:val="00482C11"/>
    <w:rsid w:val="00483B2C"/>
    <w:rsid w:val="00483FB9"/>
    <w:rsid w:val="00485A37"/>
    <w:rsid w:val="00486F12"/>
    <w:rsid w:val="00486F67"/>
    <w:rsid w:val="0048757C"/>
    <w:rsid w:val="00487ACA"/>
    <w:rsid w:val="00487B9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E38"/>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AE0"/>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C56"/>
    <w:rsid w:val="004F0D94"/>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07B3A"/>
    <w:rsid w:val="00510002"/>
    <w:rsid w:val="005118A3"/>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165"/>
    <w:rsid w:val="0054739D"/>
    <w:rsid w:val="0054784C"/>
    <w:rsid w:val="0055048E"/>
    <w:rsid w:val="00551662"/>
    <w:rsid w:val="00551817"/>
    <w:rsid w:val="00551901"/>
    <w:rsid w:val="00551E33"/>
    <w:rsid w:val="005521FF"/>
    <w:rsid w:val="00552694"/>
    <w:rsid w:val="0055272F"/>
    <w:rsid w:val="00553469"/>
    <w:rsid w:val="00553D2C"/>
    <w:rsid w:val="00553E0A"/>
    <w:rsid w:val="00556C53"/>
    <w:rsid w:val="00556F10"/>
    <w:rsid w:val="0055760F"/>
    <w:rsid w:val="00557733"/>
    <w:rsid w:val="00561FE6"/>
    <w:rsid w:val="00562576"/>
    <w:rsid w:val="005626CB"/>
    <w:rsid w:val="00562E33"/>
    <w:rsid w:val="0056524C"/>
    <w:rsid w:val="00566134"/>
    <w:rsid w:val="0056791E"/>
    <w:rsid w:val="00567BDF"/>
    <w:rsid w:val="00570699"/>
    <w:rsid w:val="0057089C"/>
    <w:rsid w:val="00570BD0"/>
    <w:rsid w:val="00570BEE"/>
    <w:rsid w:val="00570CBA"/>
    <w:rsid w:val="00570CF4"/>
    <w:rsid w:val="0057110E"/>
    <w:rsid w:val="00571A79"/>
    <w:rsid w:val="00571CB4"/>
    <w:rsid w:val="00571F24"/>
    <w:rsid w:val="005730AA"/>
    <w:rsid w:val="005732F8"/>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6E0B"/>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92F"/>
    <w:rsid w:val="00622A41"/>
    <w:rsid w:val="00622DC1"/>
    <w:rsid w:val="0062316E"/>
    <w:rsid w:val="006231A5"/>
    <w:rsid w:val="00623394"/>
    <w:rsid w:val="00624559"/>
    <w:rsid w:val="00624861"/>
    <w:rsid w:val="00624C7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53C"/>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4E57"/>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878CD"/>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98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3CB1"/>
    <w:rsid w:val="00724855"/>
    <w:rsid w:val="00724B0A"/>
    <w:rsid w:val="007252DB"/>
    <w:rsid w:val="007266C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3EDB"/>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5B10"/>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5F37"/>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4DD2"/>
    <w:rsid w:val="00835E6B"/>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939"/>
    <w:rsid w:val="00872CF9"/>
    <w:rsid w:val="00872D51"/>
    <w:rsid w:val="00873408"/>
    <w:rsid w:val="00873D5F"/>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CD2"/>
    <w:rsid w:val="00910E39"/>
    <w:rsid w:val="00910E8A"/>
    <w:rsid w:val="0091154E"/>
    <w:rsid w:val="0091285E"/>
    <w:rsid w:val="00912F49"/>
    <w:rsid w:val="009134FD"/>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5EDB"/>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4C4"/>
    <w:rsid w:val="00951B2F"/>
    <w:rsid w:val="009524F3"/>
    <w:rsid w:val="00952620"/>
    <w:rsid w:val="00953453"/>
    <w:rsid w:val="0095362A"/>
    <w:rsid w:val="00953634"/>
    <w:rsid w:val="00953C51"/>
    <w:rsid w:val="00954164"/>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6B2B"/>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8FF"/>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B785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D769E"/>
    <w:rsid w:val="009E0D6A"/>
    <w:rsid w:val="009E166B"/>
    <w:rsid w:val="009E25C0"/>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94F"/>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A89"/>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4B4E"/>
    <w:rsid w:val="00A45B38"/>
    <w:rsid w:val="00A45ECD"/>
    <w:rsid w:val="00A46A36"/>
    <w:rsid w:val="00A46C2F"/>
    <w:rsid w:val="00A4794E"/>
    <w:rsid w:val="00A47EF9"/>
    <w:rsid w:val="00A50454"/>
    <w:rsid w:val="00A511B5"/>
    <w:rsid w:val="00A5167E"/>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03D6"/>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97C5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046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4EA8"/>
    <w:rsid w:val="00B45152"/>
    <w:rsid w:val="00B45EC3"/>
    <w:rsid w:val="00B464A0"/>
    <w:rsid w:val="00B464BC"/>
    <w:rsid w:val="00B467E5"/>
    <w:rsid w:val="00B47A11"/>
    <w:rsid w:val="00B50DB6"/>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7B"/>
    <w:rsid w:val="00B919EC"/>
    <w:rsid w:val="00B929EC"/>
    <w:rsid w:val="00B94C7A"/>
    <w:rsid w:val="00B950E2"/>
    <w:rsid w:val="00B9633A"/>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6A31"/>
    <w:rsid w:val="00BD6EBD"/>
    <w:rsid w:val="00BD7904"/>
    <w:rsid w:val="00BD7911"/>
    <w:rsid w:val="00BE188F"/>
    <w:rsid w:val="00BE19E9"/>
    <w:rsid w:val="00BE1DA3"/>
    <w:rsid w:val="00BE2CAB"/>
    <w:rsid w:val="00BE35C5"/>
    <w:rsid w:val="00BE36C3"/>
    <w:rsid w:val="00BE3D9F"/>
    <w:rsid w:val="00BE4515"/>
    <w:rsid w:val="00BE49D4"/>
    <w:rsid w:val="00BE4D98"/>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5EBC"/>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8FB"/>
    <w:rsid w:val="00C07EBA"/>
    <w:rsid w:val="00C11035"/>
    <w:rsid w:val="00C11CA9"/>
    <w:rsid w:val="00C11E1E"/>
    <w:rsid w:val="00C12775"/>
    <w:rsid w:val="00C12ADF"/>
    <w:rsid w:val="00C12E77"/>
    <w:rsid w:val="00C134DE"/>
    <w:rsid w:val="00C148DE"/>
    <w:rsid w:val="00C1538E"/>
    <w:rsid w:val="00C1544B"/>
    <w:rsid w:val="00C15A6F"/>
    <w:rsid w:val="00C17BC0"/>
    <w:rsid w:val="00C17DEC"/>
    <w:rsid w:val="00C203CA"/>
    <w:rsid w:val="00C2061C"/>
    <w:rsid w:val="00C20F9D"/>
    <w:rsid w:val="00C21754"/>
    <w:rsid w:val="00C21F50"/>
    <w:rsid w:val="00C220A1"/>
    <w:rsid w:val="00C22876"/>
    <w:rsid w:val="00C2288F"/>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0A5D"/>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3A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20"/>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275C"/>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3F14"/>
    <w:rsid w:val="00CC4D97"/>
    <w:rsid w:val="00CC5E4B"/>
    <w:rsid w:val="00CC5E66"/>
    <w:rsid w:val="00CC5F87"/>
    <w:rsid w:val="00CD0D18"/>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4"/>
    <w:rsid w:val="00D05C25"/>
    <w:rsid w:val="00D064D5"/>
    <w:rsid w:val="00D0655F"/>
    <w:rsid w:val="00D11000"/>
    <w:rsid w:val="00D110D4"/>
    <w:rsid w:val="00D112A1"/>
    <w:rsid w:val="00D123C0"/>
    <w:rsid w:val="00D128CB"/>
    <w:rsid w:val="00D14EA8"/>
    <w:rsid w:val="00D14EB5"/>
    <w:rsid w:val="00D1626B"/>
    <w:rsid w:val="00D16926"/>
    <w:rsid w:val="00D16F25"/>
    <w:rsid w:val="00D170F0"/>
    <w:rsid w:val="00D17284"/>
    <w:rsid w:val="00D1782B"/>
    <w:rsid w:val="00D17CB6"/>
    <w:rsid w:val="00D20651"/>
    <w:rsid w:val="00D207B6"/>
    <w:rsid w:val="00D20991"/>
    <w:rsid w:val="00D20C2A"/>
    <w:rsid w:val="00D21006"/>
    <w:rsid w:val="00D2315A"/>
    <w:rsid w:val="00D235C7"/>
    <w:rsid w:val="00D23DC9"/>
    <w:rsid w:val="00D240DC"/>
    <w:rsid w:val="00D24A4F"/>
    <w:rsid w:val="00D25326"/>
    <w:rsid w:val="00D25333"/>
    <w:rsid w:val="00D26767"/>
    <w:rsid w:val="00D279C6"/>
    <w:rsid w:val="00D27F7A"/>
    <w:rsid w:val="00D30623"/>
    <w:rsid w:val="00D31243"/>
    <w:rsid w:val="00D31B4E"/>
    <w:rsid w:val="00D33105"/>
    <w:rsid w:val="00D33859"/>
    <w:rsid w:val="00D349F1"/>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8AC"/>
    <w:rsid w:val="00D52F07"/>
    <w:rsid w:val="00D534DA"/>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B8D"/>
    <w:rsid w:val="00D70CF5"/>
    <w:rsid w:val="00D7115E"/>
    <w:rsid w:val="00D719AD"/>
    <w:rsid w:val="00D71B77"/>
    <w:rsid w:val="00D72441"/>
    <w:rsid w:val="00D72663"/>
    <w:rsid w:val="00D72734"/>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6FFF"/>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3B0A"/>
    <w:rsid w:val="00DD4B76"/>
    <w:rsid w:val="00DD508D"/>
    <w:rsid w:val="00DD5DA3"/>
    <w:rsid w:val="00DD7953"/>
    <w:rsid w:val="00DD79B6"/>
    <w:rsid w:val="00DD7D17"/>
    <w:rsid w:val="00DD7F9F"/>
    <w:rsid w:val="00DE0AF4"/>
    <w:rsid w:val="00DE24C6"/>
    <w:rsid w:val="00DE2C76"/>
    <w:rsid w:val="00DE2CB4"/>
    <w:rsid w:val="00DE2F31"/>
    <w:rsid w:val="00DE35D8"/>
    <w:rsid w:val="00DE376D"/>
    <w:rsid w:val="00DE3CA7"/>
    <w:rsid w:val="00DE4429"/>
    <w:rsid w:val="00DE4C12"/>
    <w:rsid w:val="00DE4E9E"/>
    <w:rsid w:val="00DE5EAD"/>
    <w:rsid w:val="00DE65E4"/>
    <w:rsid w:val="00DE7039"/>
    <w:rsid w:val="00DE7656"/>
    <w:rsid w:val="00DF077D"/>
    <w:rsid w:val="00DF115E"/>
    <w:rsid w:val="00DF1545"/>
    <w:rsid w:val="00DF4206"/>
    <w:rsid w:val="00DF4A4A"/>
    <w:rsid w:val="00DF4CE8"/>
    <w:rsid w:val="00DF4F80"/>
    <w:rsid w:val="00DF5085"/>
    <w:rsid w:val="00DF5091"/>
    <w:rsid w:val="00DF5563"/>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061"/>
    <w:rsid w:val="00E52480"/>
    <w:rsid w:val="00E52659"/>
    <w:rsid w:val="00E531A6"/>
    <w:rsid w:val="00E5431A"/>
    <w:rsid w:val="00E54BDD"/>
    <w:rsid w:val="00E54D0B"/>
    <w:rsid w:val="00E551AA"/>
    <w:rsid w:val="00E55BD7"/>
    <w:rsid w:val="00E55D1E"/>
    <w:rsid w:val="00E55FD8"/>
    <w:rsid w:val="00E5656F"/>
    <w:rsid w:val="00E5682F"/>
    <w:rsid w:val="00E569F0"/>
    <w:rsid w:val="00E60D58"/>
    <w:rsid w:val="00E612E4"/>
    <w:rsid w:val="00E619FD"/>
    <w:rsid w:val="00E61EA5"/>
    <w:rsid w:val="00E61F33"/>
    <w:rsid w:val="00E6312C"/>
    <w:rsid w:val="00E63B50"/>
    <w:rsid w:val="00E645B3"/>
    <w:rsid w:val="00E648DA"/>
    <w:rsid w:val="00E6492B"/>
    <w:rsid w:val="00E66902"/>
    <w:rsid w:val="00E66D76"/>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3F73"/>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51D5"/>
    <w:rsid w:val="00E95663"/>
    <w:rsid w:val="00E95BBB"/>
    <w:rsid w:val="00E96B20"/>
    <w:rsid w:val="00E97B4B"/>
    <w:rsid w:val="00E97E51"/>
    <w:rsid w:val="00EA0D97"/>
    <w:rsid w:val="00EA12E7"/>
    <w:rsid w:val="00EA1473"/>
    <w:rsid w:val="00EA1B50"/>
    <w:rsid w:val="00EA2992"/>
    <w:rsid w:val="00EA2DB9"/>
    <w:rsid w:val="00EA4024"/>
    <w:rsid w:val="00EA61DD"/>
    <w:rsid w:val="00EA689E"/>
    <w:rsid w:val="00EA6DA3"/>
    <w:rsid w:val="00EA736B"/>
    <w:rsid w:val="00EA7B6B"/>
    <w:rsid w:val="00EA7C53"/>
    <w:rsid w:val="00EB08B2"/>
    <w:rsid w:val="00EB159B"/>
    <w:rsid w:val="00EB1B1E"/>
    <w:rsid w:val="00EB21AF"/>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999"/>
    <w:rsid w:val="00EC5A18"/>
    <w:rsid w:val="00EC6790"/>
    <w:rsid w:val="00EC742A"/>
    <w:rsid w:val="00EC7450"/>
    <w:rsid w:val="00EC7EAE"/>
    <w:rsid w:val="00ED0235"/>
    <w:rsid w:val="00ED0874"/>
    <w:rsid w:val="00ED0C41"/>
    <w:rsid w:val="00ED2098"/>
    <w:rsid w:val="00ED274A"/>
    <w:rsid w:val="00ED2B1C"/>
    <w:rsid w:val="00ED2F45"/>
    <w:rsid w:val="00ED33D1"/>
    <w:rsid w:val="00ED3AF2"/>
    <w:rsid w:val="00ED4112"/>
    <w:rsid w:val="00ED4317"/>
    <w:rsid w:val="00ED466D"/>
    <w:rsid w:val="00ED48A3"/>
    <w:rsid w:val="00ED48BC"/>
    <w:rsid w:val="00ED4D9C"/>
    <w:rsid w:val="00ED67EC"/>
    <w:rsid w:val="00ED685E"/>
    <w:rsid w:val="00ED762E"/>
    <w:rsid w:val="00ED7F82"/>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760"/>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17CE9"/>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0796"/>
    <w:rsid w:val="00F3420D"/>
    <w:rsid w:val="00F345A3"/>
    <w:rsid w:val="00F34FE9"/>
    <w:rsid w:val="00F35E00"/>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41B"/>
    <w:rsid w:val="00F556DD"/>
    <w:rsid w:val="00F55C39"/>
    <w:rsid w:val="00F55D0C"/>
    <w:rsid w:val="00F55D44"/>
    <w:rsid w:val="00F56063"/>
    <w:rsid w:val="00F5688D"/>
    <w:rsid w:val="00F57A3A"/>
    <w:rsid w:val="00F600C1"/>
    <w:rsid w:val="00F618D5"/>
    <w:rsid w:val="00F6195C"/>
    <w:rsid w:val="00F62A9D"/>
    <w:rsid w:val="00F63D03"/>
    <w:rsid w:val="00F63D27"/>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D7B"/>
    <w:rsid w:val="00F81E2F"/>
    <w:rsid w:val="00F8294E"/>
    <w:rsid w:val="00F82E8F"/>
    <w:rsid w:val="00F8328E"/>
    <w:rsid w:val="00F83F72"/>
    <w:rsid w:val="00F84078"/>
    <w:rsid w:val="00F84CF6"/>
    <w:rsid w:val="00F853E1"/>
    <w:rsid w:val="00F85F89"/>
    <w:rsid w:val="00F90275"/>
    <w:rsid w:val="00F90553"/>
    <w:rsid w:val="00F918A4"/>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0AB5"/>
    <w:rsid w:val="00FC1FF9"/>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48"/>
    <w:rsid w:val="00FD5551"/>
    <w:rsid w:val="00FD6098"/>
    <w:rsid w:val="00FD6FC0"/>
    <w:rsid w:val="00FD7BBA"/>
    <w:rsid w:val="00FD7F19"/>
    <w:rsid w:val="00FE011E"/>
    <w:rsid w:val="00FE05AE"/>
    <w:rsid w:val="00FE0A2E"/>
    <w:rsid w:val="00FE0CFC"/>
    <w:rsid w:val="00FE0F63"/>
    <w:rsid w:val="00FE113F"/>
    <w:rsid w:val="00FE2A07"/>
    <w:rsid w:val="00FE363A"/>
    <w:rsid w:val="00FE410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97480512">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374192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jpeg"/><Relationship Id="rId39"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0.jpg"/><Relationship Id="rId42" Type="http://schemas.microsoft.com/office/2007/relationships/hdphoto" Target="media/hdphoto7.wdp"/><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image" Target="media/image4.wmf"/><Relationship Id="rId33" Type="http://schemas.openxmlformats.org/officeDocument/2006/relationships/image" Target="media/image9.jpg"/><Relationship Id="rId38" Type="http://schemas.microsoft.com/office/2007/relationships/hdphoto" Target="media/hdphoto5.wdp"/><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jpg"/><Relationship Id="rId29" Type="http://schemas.microsoft.com/office/2007/relationships/hdphoto" Target="media/hdphoto2.wdp"/><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8.jpg"/><Relationship Id="rId37" Type="http://schemas.openxmlformats.org/officeDocument/2006/relationships/image" Target="media/image12.jpeg"/><Relationship Id="rId40" Type="http://schemas.microsoft.com/office/2007/relationships/hdphoto" Target="media/hdphoto6.wdp"/><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6.jpeg"/><Relationship Id="rId36" Type="http://schemas.microsoft.com/office/2007/relationships/hdphoto" Target="media/hdphoto4.wdp"/><Relationship Id="rId10" Type="http://schemas.openxmlformats.org/officeDocument/2006/relationships/customXml" Target="../customXml/item10.xml"/><Relationship Id="rId19" Type="http://schemas.openxmlformats.org/officeDocument/2006/relationships/endnotes" Target="endnotes.xml"/><Relationship Id="rId31" Type="http://schemas.microsoft.com/office/2007/relationships/hdphoto" Target="media/hdphoto3.wdp"/><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microsoft.com/office/2007/relationships/hdphoto" Target="media/hdphoto1.wdp"/><Relationship Id="rId30" Type="http://schemas.openxmlformats.org/officeDocument/2006/relationships/image" Target="media/image7.jpeg"/><Relationship Id="rId35" Type="http://schemas.openxmlformats.org/officeDocument/2006/relationships/image" Target="media/image11.jpe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3L4LJ006Em+6GrjcjePFhgvrkzA=</DigestValue>
    </Reference>
    <Reference URI="#idOfficeObject" Type="http://www.w3.org/2000/09/xmldsig#Object">
      <DigestMethod Algorithm="http://www.w3.org/2000/09/xmldsig#sha1"/>
      <DigestValue>GfSAEwGqJCONoFhOf1uokGeqQd8=</DigestValue>
    </Reference>
    <Reference URI="#idSignedProperties" Type="http://uri.etsi.org/01903#SignedProperties">
      <Transforms>
        <Transform Algorithm="http://www.w3.org/TR/2001/REC-xml-c14n-20010315"/>
      </Transforms>
      <DigestMethod Algorithm="http://www.w3.org/2000/09/xmldsig#sha1"/>
      <DigestValue>30aBU3PRF6qrZhSaldLn6WxIIRw=</DigestValue>
    </Reference>
    <Reference URI="#idValidSigLnImg" Type="http://www.w3.org/2000/09/xmldsig#Object">
      <DigestMethod Algorithm="http://www.w3.org/2000/09/xmldsig#sha1"/>
      <DigestValue>i+iwTUFKqFiYZOrkOsX63roHRVs=</DigestValue>
    </Reference>
    <Reference URI="#idInvalidSigLnImg" Type="http://www.w3.org/2000/09/xmldsig#Object">
      <DigestMethod Algorithm="http://www.w3.org/2000/09/xmldsig#sha1"/>
      <DigestValue>yZzRn7ue6GdRBU2tgSCdTZz4zqM=</DigestValue>
    </Reference>
  </SignedInfo>
  <SignatureValue>er79iEeB1ST93tiAh4LBkplpS7SQeZWHpC/30X6P1KlZi6sXi8njvPl/IYUfp9wF/l6NtzjHYdBp
18aW2HEEwPMmhA/vtZN0tti9H/HJeF5cghA5Vet5P6kSFXe2+sdWzjLioKKk2L3bdI7Y5OoXID+8
cSz/KDnTLbcn68poyzteevpF+CHm42KhdmUrY5OtLnTxATfXEdBXyMjy+xfYRzZQekUn3bYCdBFl
FGdJ9sxOFmDzzuijSVUYhJdF3/tygcDGWzy01qrbR+m5/LmURd/WLlL3Etg2Vn2fjb1oLG7px2Sq
8DvXmIZd8gsAjVu1MKsWdWYj8x6yEGUTFYdyMw==</SignatureValue>
  <KeyInfo>
    <X509Data>
      <X509Certificate>MIIHPjCCBiagAwIBAgIQP1baRzp4T/iB/DqzYMC2xTANBgkqhkiG9w0BAQsFADCB4DELMAkGA1UE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IGRlIENoaWxlIENBMR8wHQYJKoZIhvcNAQkBFhBlLXNpZ25AZS1zaWduLmNsMB4XDTE2MDQwNTAw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</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GkVMG2sMe4zuqQ7JZofVR4r4Euk=</DigestValue>
      </Reference>
      <Reference URI="/word/media/hdphoto2.wdp?ContentType=image/vnd.ms-photo">
        <DigestMethod Algorithm="http://www.w3.org/2000/09/xmldsig#sha1"/>
        <DigestValue>h6NMMUJnDWxujGfosGtFx1QcYFw=</DigestValue>
      </Reference>
      <Reference URI="/word/media/image7.jpeg?ContentType=image/jpeg">
        <DigestMethod Algorithm="http://www.w3.org/2000/09/xmldsig#sha1"/>
        <DigestValue>sGbBwfZa1XnrRnVMVkaLihqWIis=</DigestValue>
      </Reference>
      <Reference URI="/word/media/hdphoto3.wdp?ContentType=image/vnd.ms-photo">
        <DigestMethod Algorithm="http://www.w3.org/2000/09/xmldsig#sha1"/>
        <DigestValue>c4ia9oANq2kbD80jzmxe/TchiHM=</DigestValue>
      </Reference>
      <Reference URI="/word/media/image8.jpg?ContentType=image/jpeg">
        <DigestMethod Algorithm="http://www.w3.org/2000/09/xmldsig#sha1"/>
        <DigestValue>Hl5g7vMOFXP0pM+Adexiiktl6g4=</DigestValue>
      </Reference>
      <Reference URI="/word/media/image9.jpg?ContentType=image/jpeg">
        <DigestMethod Algorithm="http://www.w3.org/2000/09/xmldsig#sha1"/>
        <DigestValue>edf8i54sVql+ZHrH8nrOJljG7J0=</DigestValue>
      </Reference>
      <Reference URI="/word/media/image10.jpg?ContentType=image/jpeg">
        <DigestMethod Algorithm="http://www.w3.org/2000/09/xmldsig#sha1"/>
        <DigestValue>uXXC2ZnygiCrubhr8KtnXSGBhVA=</DigestValue>
      </Reference>
      <Reference URI="/word/media/hdphoto5.wdp?ContentType=image/vnd.ms-photo">
        <DigestMethod Algorithm="http://www.w3.org/2000/09/xmldsig#sha1"/>
        <DigestValue>0R550sKgmxMLI8HErdrdCLWYKJ4=</DigestValue>
      </Reference>
      <Reference URI="/word/media/hdphoto6.wdp?ContentType=image/vnd.ms-photo">
        <DigestMethod Algorithm="http://www.w3.org/2000/09/xmldsig#sha1"/>
        <DigestValue>I4IPBvBR30fUlKZedZ1a+XQIgxI=</DigestValue>
      </Reference>
      <Reference URI="/word/theme/theme1.xml?ContentType=application/vnd.openxmlformats-officedocument.theme+xml">
        <DigestMethod Algorithm="http://www.w3.org/2000/09/xmldsig#sha1"/>
        <DigestValue>aed2ly2g7prYFMNM9yD108Dh+QE=</DigestValue>
      </Reference>
      <Reference URI="/word/styles.xml?ContentType=application/vnd.openxmlformats-officedocument.wordprocessingml.styles+xml">
        <DigestMethod Algorithm="http://www.w3.org/2000/09/xmldsig#sha1"/>
        <DigestValue>7EycX7QClB6HrZvMSbAST5/Mlpw=</DigestValue>
      </Reference>
      <Reference URI="/word/stylesWithEffects.xml?ContentType=application/vnd.ms-word.stylesWithEffects+xml">
        <DigestMethod Algorithm="http://www.w3.org/2000/09/xmldsig#sha1"/>
        <DigestValue>EQSjLohg8UXXBlVza+NL/JqBW4s=</DigestValue>
      </Reference>
      <Reference URI="/word/fontTable.xml?ContentType=application/vnd.openxmlformats-officedocument.wordprocessingml.fontTable+xml">
        <DigestMethod Algorithm="http://www.w3.org/2000/09/xmldsig#sha1"/>
        <DigestValue>jmZVI+VVPqV5s2gabUA13YqM7MA=</DigestValue>
      </Reference>
      <Reference URI="/word/settings.xml?ContentType=application/vnd.openxmlformats-officedocument.wordprocessingml.settings+xml">
        <DigestMethod Algorithm="http://www.w3.org/2000/09/xmldsig#sha1"/>
        <DigestValue>0E+EZ1GVbt6P7P1q/7sxoswFceM=</DigestValue>
      </Reference>
      <Reference URI="/word/media/image14.jpeg?ContentType=image/jpeg">
        <DigestMethod Algorithm="http://www.w3.org/2000/09/xmldsig#sha1"/>
        <DigestValue>VBvjo0haD2wKNou786gahV8mbt4=</DigestValue>
      </Reference>
      <Reference URI="/word/media/hdphoto7.wdp?ContentType=image/vnd.ms-photo">
        <DigestMethod Algorithm="http://www.w3.org/2000/09/xmldsig#sha1"/>
        <DigestValue>ZsS8Hvzb4VlgXVUMh+JWLp8AP6c=</DigestValue>
      </Reference>
      <Reference URI="/word/media/image11.jpeg?ContentType=image/jpeg">
        <DigestMethod Algorithm="http://www.w3.org/2000/09/xmldsig#sha1"/>
        <DigestValue>uXg6RhZ4v0HuGgQtzq8mMxwASjI=</DigestValue>
      </Reference>
      <Reference URI="/word/media/hdphoto4.wdp?ContentType=image/vnd.ms-photo">
        <DigestMethod Algorithm="http://www.w3.org/2000/09/xmldsig#sha1"/>
        <DigestValue>TRhk2t17v67Y1+0D+SMYj4IgEtE=</DigestValue>
      </Reference>
      <Reference URI="/word/media/image6.jpeg?ContentType=image/jpeg">
        <DigestMethod Algorithm="http://www.w3.org/2000/09/xmldsig#sha1"/>
        <DigestValue>2BgKVjqrPWFbMrlzxlQXpxel3pY=</DigestValue>
      </Reference>
      <Reference URI="/word/footnotes.xml?ContentType=application/vnd.openxmlformats-officedocument.wordprocessingml.footnotes+xml">
        <DigestMethod Algorithm="http://www.w3.org/2000/09/xmldsig#sha1"/>
        <DigestValue>ypAnXA1FG4ZT87tjugm1cy2xlfo=</DigestValue>
      </Reference>
      <Reference URI="/word/footer1.xml?ContentType=application/vnd.openxmlformats-officedocument.wordprocessingml.footer+xml">
        <DigestMethod Algorithm="http://www.w3.org/2000/09/xmldsig#sha1"/>
        <DigestValue>8wMOQzH8atT4XSm3Z/QtcdNPg+o=</DigestValue>
      </Reference>
      <Reference URI="/word/endnotes.xml?ContentType=application/vnd.openxmlformats-officedocument.wordprocessingml.endnotes+xml">
        <DigestMethod Algorithm="http://www.w3.org/2000/09/xmldsig#sha1"/>
        <DigestValue>gRN5LcYB7qYn+9/U71o6hcbvH6U=</DigestValue>
      </Reference>
      <Reference URI="/word/footer2.xml?ContentType=application/vnd.openxmlformats-officedocument.wordprocessingml.footer+xml">
        <DigestMethod Algorithm="http://www.w3.org/2000/09/xmldsig#sha1"/>
        <DigestValue>l3UEJK2GtBxI/jRKp0NdalVo1cM=</DigestValue>
      </Reference>
      <Reference URI="/word/document.xml?ContentType=application/vnd.openxmlformats-officedocument.wordprocessingml.document.main+xml">
        <DigestMethod Algorithm="http://www.w3.org/2000/09/xmldsig#sha1"/>
        <DigestValue>aJ2s61gnqDh/T55bLPbMtmipBhI=</DigestValue>
      </Reference>
      <Reference URI="/word/webSettings.xml?ContentType=application/vnd.openxmlformats-officedocument.wordprocessingml.webSettings+xml">
        <DigestMethod Algorithm="http://www.w3.org/2000/09/xmldsig#sha1"/>
        <DigestValue>jP7yRcvpEfMl+TTp6MIRRL+BNaQ=</DigestValue>
      </Reference>
      <Reference URI="/word/media/image12.jpeg?ContentType=image/jpeg">
        <DigestMethod Algorithm="http://www.w3.org/2000/09/xmldsig#sha1"/>
        <DigestValue>MtfNoOBJtXbfYv8vEkER9xs5g+I=</DigestValue>
      </Reference>
      <Reference URI="/word/media/image1.jpg?ContentType=image/jpeg">
        <DigestMethod Algorithm="http://www.w3.org/2000/09/xmldsig#sha1"/>
        <DigestValue>t02czBjOGtjPSakqWFT7mgwfR1U=</DigestValue>
      </Reference>
      <Reference URI="/word/media/hdphoto1.wdp?ContentType=image/vnd.ms-photo">
        <DigestMethod Algorithm="http://www.w3.org/2000/09/xmldsig#sha1"/>
        <DigestValue>ClWOR6WEbogLd5ARWqUEXCaG90A=</DigestValue>
      </Reference>
      <Reference URI="/word/media/image3.emf?ContentType=image/x-emf">
        <DigestMethod Algorithm="http://www.w3.org/2000/09/xmldsig#sha1"/>
        <DigestValue>Gho5T/suap0FwqqHvs5DfjtFei4=</DigestValue>
      </Reference>
      <Reference URI="/word/media/image4.wmf?ContentType=image/x-wmf">
        <DigestMethod Algorithm="http://www.w3.org/2000/09/xmldsig#sha1"/>
        <DigestValue>igzYYS3CWYB0xNJmgLUej+3D4bI=</DigestValue>
      </Reference>
      <Reference URI="/word/media/image13.jpeg?ContentType=image/jpeg">
        <DigestMethod Algorithm="http://www.w3.org/2000/09/xmldsig#sha1"/>
        <DigestValue>JGG0qHYGkThtv7vx4q7zOF+yqBE=</DigestValue>
      </Reference>
      <Reference URI="/word/media/image2.emf?ContentType=image/x-emf">
        <DigestMethod Algorithm="http://www.w3.org/2000/09/xmldsig#sha1"/>
        <DigestValue>pRpdPvSI4JXpu9jzIAoyfIyBU/4=</DigestValue>
      </Reference>
      <Reference URI="/word/media/image5.jpeg?ContentType=image/jpeg">
        <DigestMethod Algorithm="http://www.w3.org/2000/09/xmldsig#sha1"/>
        <DigestValue>vkwLQYtcte575yNLhW8ImgBGRYE=</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WX6w4iwP1I2FuNL8pJLqf/Pl8h0=</DigestValue>
      </Reference>
    </Manifest>
    <SignatureProperties>
      <SignatureProperty Id="idSignatureTime" Target="#idPackageSignature">
        <mdssi:SignatureTime>
          <mdssi:Format>YYYY-MM-DDThh:mm:ssTZD</mdssi:Format>
          <mdssi:Value>2016-10-25T17:33:52Z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2016-10-25T17:33:52Z</xd:SigningTime>
          <xd:SigningCertificate>
            <xd:Cert>
              <xd:CertDigest>
                <DigestMethod Algorithm="http://www.w3.org/2000/09/xmldsig#sha1"/>
                <DigestValue>B6wqqLS4DTEKlfK9buy0KR9j2w8=</DigestValue>
              </xd:CertDigest>
              <xd:IssuerSerial>
                <X509IssuerName>E=e-sign@e-sign.cl, CN=E-Sign Firma Electronica Avanzada para Estado de Chile CA, OU=Class 2 Managed PKI Individual Subscriber CA, OU=Symantec Trust Network, O=E-Sign S.A., C=CL</X509IssuerName>
                <X509SerialNumber>84192328472872409065016729460438775493</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CGMAAL4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CEgAAAAwAAAABAAAAHgAAABgAAAAJAAAAYAAAAPcAAABtAAAAJQAAAAwAAAAD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</Object>
  <Object Id="idInvalidSigLnImg">AQAAAGwAAAAAAAAAAAAAAP8AAAB/AAAAAAAAAAAAAABKIwAApREAACBFTUYAAAEAYGg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KKcgADnObmQAAdEBFwAABAEAAAAABAAApKcgAFfObmRkwIuOsqggAAAEAAABAgAAAAAAAPymIACY+iAAmPogAFinIACAAWN2DlxeduBbXnZYpyAAZAEAAAAAAAAAAAAAjWLzdY1i83VYZlAAAAgAAAACAAAAAAAAgKcgACJq83UAAAAAAAAAALKoIAAHAAAApKggAAcAAAAAAAAAAAAAAKSoIAC4pyAA7urydQAAAAAAAgAAAAAgAAcAAACkqCAABwAAAEwS9HUAAAAAAAAAAKSoIAAHAAAAEGRBAuSnIACVLvJ1AAAAAAACAACkqCA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FYCoPj///IBAAAAAAAA/BvaAoD4//8IAFh++/b//wAAAAAAAAAA4BvaAoD4/////wAAAABjdg5cXnbgW152LKogAGQBAAAAAAAAAAAAAI1i83WNYvN17ldtZAAAAACAFi8AvHJQAABAjgTuV21kAAAAAIAVLwAQZEECAGogBFCqIABgV21k0Nw3APwBAACMqiAAJFdtZPwBAAAAAAAAjWLzdY1i83X8AQAAAAgAAAACAAAAAAAApKogACJq83UAAAAAAAAAANarIAAHAAAAyKsgAAcAAAAAAAAAAAAAAMirIADcqiAA7urydQAAAAAAAgAAAAAgAAcAAADIqyAABwAAAEwS9HUAAAAAAAAAAMirIAAHAAAAEGRBAgirIACVLvJ1AAAAAAACAADIqy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JkvHMgAOqGd2Q4259kAQAAAGQ1m2SINZxkIAPZAjjbn2QBAAAAZDWbZHw1m2RgNNgCYDTYAgIAAAAAAAAAWAAAAAEAAADocyAAKV5edgAANQAOXF524FtedhB0IABkAQAAAAAAAAAAAACNYvN1jWLzdbhnUAAACAAAAAIAAAAAAAA4dCAAImrzdQAAAAAAAAAAaHUgAAYAAABcdSAABgAAAAAAAAAAAAAAXHUgAHB0IADu6vJ1AAAAAAACAAAAACAABgAAAFx1IAAGAAAATBL0dQAAAAAAAAAAXHUgAAYAAAAQZEECnHQgAJUu8nUAAAAAAAIAAFx1IA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FwAAABcAAAAAQAAAFskDUJVJQ1CCgAAAFAAAAASAAAATAAAAAAAAAAAAAAAAAAAAP//////////cAAAAFAAYQB0AHIAaQBjAGkAbwAgAEIAdQBzAHQAbwBzACAAWgAuAAYAAAAGAAAABAAAAAQAAAACAAAABQAAAAIAAAAGAAAAAwAAAAYAAAAGAAAABQAAAAQAAAAGAAAABQAAAAMAAAAG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hjA8o78Bwmb/uM75G0fNJI9b9gYMUGv/XtC5kKGrjWk=</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VzUcPFWKIQND40llYoVfUcXiKMynBG+/P/mY7vfyvUA=</DigestValue>
    </Reference>
    <Reference Type="http://www.w3.org/2000/09/xmldsig#Object" URI="#idValidSigLnImg">
      <DigestMethod Algorithm="http://www.w3.org/2001/04/xmlenc#sha256"/>
      <DigestValue>Y4PksdqLhxn5RvKqpQMzjair8CGMQ7vxU3+ZrQbmb3M=</DigestValue>
    </Reference>
    <Reference Type="http://www.w3.org/2000/09/xmldsig#Object" URI="#idInvalidSigLnImg">
      <DigestMethod Algorithm="http://www.w3.org/2001/04/xmlenc#sha256"/>
      <DigestValue>eHARBVlX++jnhLbNhauG4d37yQu9z3JWVbcBDB4rEXY=</DigestValue>
    </Reference>
  </SignedInfo>
  <SignatureValue>VNOTdSedt82afgce+iZwGMkGZCV0HEcsOAay1VqkCzLAggsFJYSthCK7fpGEqFUtvmFaVrj5lkDQ
/ecocSbmnO7Mxhzo0mW1RBVK3t6VYj5PMdRBhHzs00rNR+jTdTaSxdQzats+RzqSDmZ6tApTx1xY
+Dezg+jZ5djYtqZzzhmYbeuLePl1bJmStncBwJgkBclnDvFcFA9FlH3PDvjmbTyt3yqDk7OnAHbj
eABpcNCCby2qoOgXQvcDjLFXRqvSd8591vUu/whHuBSe8KaRp+JWbb4gdtkdYj1BbfguwbwU99c1
WK3GZ7ZBDCet0YlgaNkBCrp8kuPkYK4ka3jY0w==</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Transform>
          <Transform Algorithm="http://www.w3.org/TR/2001/REC-xml-c14n-20010315"/>
        </Transforms>
        <DigestMethod Algorithm="http://www.w3.org/2001/04/xmlenc#sha256"/>
        <DigestValue>QKzux36PHkO3yMAT+cO8CBem+tTflV1U0FuYX41mBI8=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5MCCQZVqoeAhTTDunFctHv9NUKM6dFXh+kZYVWZtBCo=</DigestValue>
      </Reference>
      <Reference URI="/word/endnotes.xml?ContentType=application/vnd.openxmlformats-officedocument.wordprocessingml.endnotes+xml">
        <DigestMethod Algorithm="http://www.w3.org/2001/04/xmlenc#sha256"/>
        <DigestValue>D3ox+0ClF+ovyPDgVL7aF3LydF5I+a2VGeWQEqeeScA=</DigestValue>
      </Reference>
      <Reference URI="/word/fontTable.xml?ContentType=application/vnd.openxmlformats-officedocument.wordprocessingml.fontTable+xml">
        <DigestMethod Algorithm="http://www.w3.org/2001/04/xmlenc#sha256"/>
        <DigestValue>CezdquMGpga5SPwkbWynNAg9pUW9djNCA54gt3SThJ0=</DigestValue>
      </Reference>
      <Reference URI="/word/footer1.xml?ContentType=application/vnd.openxmlformats-officedocument.wordprocessingml.footer+xml">
        <DigestMethod Algorithm="http://www.w3.org/2001/04/xmlenc#sha256"/>
        <DigestValue>c+Ioi5YkLrU8vLmBuCAWN7K/qo0B6QuLcwoSIVJlbZE=</DigestValue>
      </Reference>
      <Reference URI="/word/footer2.xml?ContentType=application/vnd.openxmlformats-officedocument.wordprocessingml.footer+xml">
        <DigestMethod Algorithm="http://www.w3.org/2001/04/xmlenc#sha256"/>
        <DigestValue>NtsprIfq48Emvzy6NaNgbZUNr2tUs2tdqEbuE1zlw4I=</DigestValue>
      </Reference>
      <Reference URI="/word/footnotes.xml?ContentType=application/vnd.openxmlformats-officedocument.wordprocessingml.footnotes+xml">
        <DigestMethod Algorithm="http://www.w3.org/2001/04/xmlenc#sha256"/>
        <DigestValue>iGHjXfchibBJ+IOM9VvrVeLZdr9OLt9Y4rzQNy51JeU=</DigestValue>
      </Reference>
      <Reference URI="/word/media/hdphoto1.wdp?ContentType=image/vnd.ms-photo">
        <DigestMethod Algorithm="http://www.w3.org/2001/04/xmlenc#sha256"/>
        <DigestValue>2Jre/CqXSxpr2+UTk+/r/cswlvkRE2WNmlk26CBTrjY=</DigestValue>
      </Reference>
      <Reference URI="/word/media/hdphoto2.wdp?ContentType=image/vnd.ms-photo">
        <DigestMethod Algorithm="http://www.w3.org/2001/04/xmlenc#sha256"/>
        <DigestValue>XkUni6YCrgRGyhxDtlzUmlY5G/xq5UIB5q65SbAnDDo=</DigestValue>
      </Reference>
      <Reference URI="/word/media/hdphoto3.wdp?ContentType=image/vnd.ms-photo">
        <DigestMethod Algorithm="http://www.w3.org/2001/04/xmlenc#sha256"/>
        <DigestValue>LHBEVgeTJJ/X7aoH+lkcF/xEBJ4BGEhQ7hiXiTaiy4g=</DigestValue>
      </Reference>
      <Reference URI="/word/media/hdphoto4.wdp?ContentType=image/vnd.ms-photo">
        <DigestMethod Algorithm="http://www.w3.org/2001/04/xmlenc#sha256"/>
        <DigestValue>UNKZ3zgGkFTX0fJrKqVUwk1UKtCH5/xRpHW1ncU3zFk=</DigestValue>
      </Reference>
      <Reference URI="/word/media/hdphoto5.wdp?ContentType=image/vnd.ms-photo">
        <DigestMethod Algorithm="http://www.w3.org/2001/04/xmlenc#sha256"/>
        <DigestValue>c5j/2DtXGdZzg6VQlVi7QFTZuZpKO8bcBUblG6S9vN4=</DigestValue>
      </Reference>
      <Reference URI="/word/media/hdphoto6.wdp?ContentType=image/vnd.ms-photo">
        <DigestMethod Algorithm="http://www.w3.org/2001/04/xmlenc#sha256"/>
        <DigestValue>J8bwkcNivwJthJFwYHevNwaCwZBsxSk/T12w6y4FsVU=</DigestValue>
      </Reference>
      <Reference URI="/word/media/hdphoto7.wdp?ContentType=image/vnd.ms-photo">
        <DigestMethod Algorithm="http://www.w3.org/2001/04/xmlenc#sha256"/>
        <DigestValue>9Muv0YP9CTJsqLM1nfnzelScxmezmGkMmbdqNH8fvBg=</DigestValue>
      </Reference>
      <Reference URI="/word/media/image1.jpg?ContentType=image/jpeg">
        <DigestMethod Algorithm="http://www.w3.org/2001/04/xmlenc#sha256"/>
        <DigestValue>G9ftlx34ed8+zogDvU6433bAsEHyfMKmw4JPXswAvp0=</DigestValue>
      </Reference>
      <Reference URI="/word/media/image10.jpg?ContentType=image/jpeg">
        <DigestMethod Algorithm="http://www.w3.org/2001/04/xmlenc#sha256"/>
        <DigestValue>PV0ogrWgU4EpkMlVkULnCZ52tiNe+8jxkkoNl2uADlQ=</DigestValue>
      </Reference>
      <Reference URI="/word/media/image11.jpeg?ContentType=image/jpeg">
        <DigestMethod Algorithm="http://www.w3.org/2001/04/xmlenc#sha256"/>
        <DigestValue>Alp7UnF+INLpMePpUGZn43ATO5ifZ4eCT4Qf+JiqElM=</DigestValue>
      </Reference>
      <Reference URI="/word/media/image12.jpeg?ContentType=image/jpeg">
        <DigestMethod Algorithm="http://www.w3.org/2001/04/xmlenc#sha256"/>
        <DigestValue>nGJZLG7LyiKWG4zyaUCS3JWbC+55Io8Ad/ML3iggj1E=</DigestValue>
      </Reference>
      <Reference URI="/word/media/image13.jpeg?ContentType=image/jpeg">
        <DigestMethod Algorithm="http://www.w3.org/2001/04/xmlenc#sha256"/>
        <DigestValue>jCjrfsCQsokvbYDj5Yjm+3fHyNzWKKI+Uo8a9hVqH7M=</DigestValue>
      </Reference>
      <Reference URI="/word/media/image14.jpeg?ContentType=image/jpeg">
        <DigestMethod Algorithm="http://www.w3.org/2001/04/xmlenc#sha256"/>
        <DigestValue>NvSzNBiticLnbVTkCMgQ2TkHmrcCGGKBBPqWvqmW+/4=</DigestValue>
      </Reference>
      <Reference URI="/word/media/image2.emf?ContentType=image/x-emf">
        <DigestMethod Algorithm="http://www.w3.org/2001/04/xmlenc#sha256"/>
        <DigestValue>AofLcOucWFXN1Rp9aIQ1pX/BjZBUk9A/cRgeIfBW2NU=</DigestValue>
      </Reference>
      <Reference URI="/word/media/image3.emf?ContentType=image/x-emf">
        <DigestMethod Algorithm="http://www.w3.org/2001/04/xmlenc#sha256"/>
        <DigestValue>ZeuwlTuJSPAQWbdNxT+0wTBaIXxTlg4Xbjez2uTCqJk=</DigestValue>
      </Reference>
      <Reference URI="/word/media/image4.wmf?ContentType=image/x-wmf">
        <DigestMethod Algorithm="http://www.w3.org/2001/04/xmlenc#sha256"/>
        <DigestValue>49wogTfRDKpJNzDLRI3DWC2i/PKjXO5TzpmF2QQPZgI=</DigestValue>
      </Reference>
      <Reference URI="/word/media/image5.jpeg?ContentType=image/jpeg">
        <DigestMethod Algorithm="http://www.w3.org/2001/04/xmlenc#sha256"/>
        <DigestValue>Yw787s/TroVe4+n9KUoyWulrMP3aE1ZJqdqSuCzazRQ=</DigestValue>
      </Reference>
      <Reference URI="/word/media/image6.jpeg?ContentType=image/jpeg">
        <DigestMethod Algorithm="http://www.w3.org/2001/04/xmlenc#sha256"/>
        <DigestValue>Az7Vl0CX4/FgwSH7Q4g3Sed3hB6R6nH1cgJsyQ1CZ3s=</DigestValue>
      </Reference>
      <Reference URI="/word/media/image7.jpeg?ContentType=image/jpeg">
        <DigestMethod Algorithm="http://www.w3.org/2001/04/xmlenc#sha256"/>
        <DigestValue>OdCR+0pao86Bsp4eh2wVztaIVe/lM92t91ajBKSDxGA=</DigestValue>
      </Reference>
      <Reference URI="/word/media/image8.jpg?ContentType=image/jpeg">
        <DigestMethod Algorithm="http://www.w3.org/2001/04/xmlenc#sha256"/>
        <DigestValue>f4tRrBaAnfwtdUn9t1ZoqGkduUTQMcnL1p2Zd6wzbGY=</DigestValue>
      </Reference>
      <Reference URI="/word/media/image9.jpg?ContentType=image/jpeg">
        <DigestMethod Algorithm="http://www.w3.org/2001/04/xmlenc#sha256"/>
        <DigestValue>tcYVKkx7Jv3+ru4Acx6hZywmQ8gEFTpJz8sHwh+RgiI=</DigestValue>
      </Reference>
      <Reference URI="/word/numbering.xml?ContentType=application/vnd.openxmlformats-officedocument.wordprocessingml.numbering+xml">
        <DigestMethod Algorithm="http://www.w3.org/2001/04/xmlenc#sha256"/>
        <DigestValue>J5kkll+WEh0JBWD40PGJ4IJFr+xR7+Gi4Mty2b4kwew=</DigestValue>
      </Reference>
      <Reference URI="/word/settings.xml?ContentType=application/vnd.openxmlformats-officedocument.wordprocessingml.settings+xml">
        <DigestMethod Algorithm="http://www.w3.org/2001/04/xmlenc#sha256"/>
        <DigestValue>H+YCM2DFkJ/HLue6BGsT878cvhbnbDJCfp3e6xYfeu8=</DigestValue>
      </Reference>
      <Reference URI="/word/styles.xml?ContentType=application/vnd.openxmlformats-officedocument.wordprocessingml.styles+xml">
        <DigestMethod Algorithm="http://www.w3.org/2001/04/xmlenc#sha256"/>
        <DigestValue>x9159o2CK+BU65xVkny2cpMgFzzcPNnobL/GDkdIvyg=</DigestValue>
      </Reference>
      <Reference URI="/word/stylesWithEffects.xml?ContentType=application/vnd.ms-word.stylesWithEffects+xml">
        <DigestMethod Algorithm="http://www.w3.org/2001/04/xmlenc#sha256"/>
        <DigestValue>gpTPJCTdp/UxFKZc96ddVXfU/AFXMEOxqoZUbmg6wkw=</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iLAdCs7tRhhTk/Kxl4X5RNGWoInAdjoIiLdtHbQ+XGw=</DigestValue>
      </Reference>
    </Manifest>
    <SignatureProperties>
      <SignatureProperty Id="idSignatureTime" Target="#idPackageSignature">
        <mdssi:SignatureTime xmlns:mdssi="http://schemas.openxmlformats.org/package/2006/digital-signature">
          <mdssi:Format>YYYY-MM-DDThh:mm:ssTZD</mdssi:Format>
          <mdssi:Value>2016-10-25T17:45:30Z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2016-10-25T17:45:30Z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ZL4A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ALdydEGXdYiHBlKCxwZf//AAAAABh1floAAOyZOgAMAAAAAAAAAJB1ZQBAmToAUPMZdQAAAAAAAENoYXJVcHBlclcAi2MASIxjALgCUwjYk2MAmJk6AIAB7XQOXOh04FvodJiZOgBkAQAAjWKEdo1ihHYgAhUEAAgAAAACAAAAAAAAuJk6ACJqhHYAAAAAAAAAAPKaOgAJAAAA4Jo6AAkAAAAAAAAAAAAAAOCaOgDwmToA7uqDdgAAAAAAAgAAAAA6AAkAAADgmjoACQAAAEwShXYAAAAAAAAAAOCaOgAJAAAAAAAAAByaOgCVLoN2AAAAAAACAADgmjoACQAAAGR2AAgAAAAAJQAAAAwAAAADAAAAGAAAAAwAAAAAAAACEgAAAAwAAAABAAAAHgAAABgAAAAJAAAAUAAAAPcAAABdAAAAJQAAAAwAAAAD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CEgAAAAwAAAABAAAAHgAAABgAAAAJAAAAYAAAAPcAAABtAAAAJQAAAAwAAAADAAAAVAAAAOQAAAAKAAAAYAAAAIUAAABsAAAAAQAAAKsKDUJyHA1C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M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v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wr5AOA+P//CABYfvv2//8AAAAAAAAAAOAr5AOA+P////8AAAAAUwjI8B4g/p3odG+JdWSjGwGAAAAAACiCExEQcjoAgR4huyIAigFJjHVk0HA6AAAAAADo8VMIEHI6ACSIgBIYcToA2Yt1ZFMAZQBnAG8AZQAgAFUASQAAAAAA9Yt1ZOhxOgDhAAAAkHA6AEvkJWTAvmQI4QAAAAEAAADm8B4gAAA6AOrjJWQEAAAABQAAAAAAAAAAAAAAAAAAAObwHiCccjoAJYt1ZLg/YAgEAAAA6PFTCAAAAABJi3VkAAAAAAAAZQBnAG8AZQAgAFUASQAAAAopbHE6AGxxOgDhAAAACHE6AAAAAADI8B4gAAAAAAEAAAAAAAAALHE6AC8w6XR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39FC04F9-0B0B-47AC-8E25-DB96A04DEA6D}">
  <ds:schemaRefs>
    <ds:schemaRef ds:uri="http://schemas.openxmlformats.org/officeDocument/2006/bibliography"/>
  </ds:schemaRefs>
</ds:datastoreItem>
</file>

<file path=customXml/itemProps11.xml><?xml version="1.0" encoding="utf-8"?>
<ds:datastoreItem xmlns:ds="http://schemas.openxmlformats.org/officeDocument/2006/customXml" ds:itemID="{65C12A84-B46D-4CB5-9408-D23EDB223F4C}">
  <ds:schemaRefs>
    <ds:schemaRef ds:uri="http://schemas.openxmlformats.org/officeDocument/2006/bibliography"/>
  </ds:schemaRefs>
</ds:datastoreItem>
</file>

<file path=customXml/itemProps12.xml><?xml version="1.0" encoding="utf-8"?>
<ds:datastoreItem xmlns:ds="http://schemas.openxmlformats.org/officeDocument/2006/customXml" ds:itemID="{3C723349-3AB2-4741-B4A4-A079542FBC3B}">
  <ds:schemaRefs>
    <ds:schemaRef ds:uri="http://schemas.openxmlformats.org/officeDocument/2006/bibliography"/>
  </ds:schemaRefs>
</ds:datastoreItem>
</file>

<file path=customXml/itemProps2.xml><?xml version="1.0" encoding="utf-8"?>
<ds:datastoreItem xmlns:ds="http://schemas.openxmlformats.org/officeDocument/2006/customXml" ds:itemID="{95D76CC9-146E-4838-AA0B-BF2CFD7E3A7F}">
  <ds:schemaRefs>
    <ds:schemaRef ds:uri="http://schemas.openxmlformats.org/officeDocument/2006/bibliography"/>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F963BB7-812A-411F-90F7-89931B4BA584}">
  <ds:schemaRefs>
    <ds:schemaRef ds:uri="http://schemas.openxmlformats.org/officeDocument/2006/bibliography"/>
  </ds:schemaRefs>
</ds:datastoreItem>
</file>

<file path=customXml/itemProps6.xml><?xml version="1.0" encoding="utf-8"?>
<ds:datastoreItem xmlns:ds="http://schemas.openxmlformats.org/officeDocument/2006/customXml" ds:itemID="{1B2365F7-79BA-41F2-A9CA-E91A13B2953E}">
  <ds:schemaRefs>
    <ds:schemaRef ds:uri="http://schemas.openxmlformats.org/officeDocument/2006/bibliography"/>
  </ds:schemaRefs>
</ds:datastoreItem>
</file>

<file path=customXml/itemProps7.xml><?xml version="1.0" encoding="utf-8"?>
<ds:datastoreItem xmlns:ds="http://schemas.openxmlformats.org/officeDocument/2006/customXml" ds:itemID="{B9883689-4DB1-45E4-8974-D109C21922D5}">
  <ds:schemaRefs>
    <ds:schemaRef ds:uri="http://schemas.openxmlformats.org/officeDocument/2006/bibliography"/>
  </ds:schemaRefs>
</ds:datastoreItem>
</file>

<file path=customXml/itemProps8.xml><?xml version="1.0" encoding="utf-8"?>
<ds:datastoreItem xmlns:ds="http://schemas.openxmlformats.org/officeDocument/2006/customXml" ds:itemID="{E0A442D4-DE6D-4C87-AED9-0D9B561A01AB}">
  <ds:schemaRefs>
    <ds:schemaRef ds:uri="http://schemas.openxmlformats.org/officeDocument/2006/bibliography"/>
  </ds:schemaRefs>
</ds:datastoreItem>
</file>

<file path=customXml/itemProps9.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docProps/app.xml><?xml version="1.0" encoding="utf-8"?>
<Properties xmlns="http://schemas.openxmlformats.org/officeDocument/2006/extended-properties" xmlns:vt="http://schemas.openxmlformats.org/officeDocument/2006/docPropsVTypes">
  <Template>Normal.dotm</Template>
  <TotalTime>896</TotalTime>
  <Pages>27</Pages>
  <Words>6056</Words>
  <Characters>33989</Characters>
  <Application>Microsoft Office Word</Application>
  <DocSecurity>0</DocSecurity>
  <Lines>283</Lines>
  <Paragraphs>79</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39966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Patricio Bustos Zuñica</cp:lastModifiedBy>
  <cp:revision>18</cp:revision>
  <cp:lastPrinted>2013-04-08T12:43:00Z</cp:lastPrinted>
  <dcterms:created xsi:type="dcterms:W3CDTF">2016-10-21T13:23:00Z</dcterms:created>
  <dcterms:modified xsi:type="dcterms:W3CDTF">2016-10-25T17:33:00Z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